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BA40C2" w14:textId="77777777" w:rsidR="00587282" w:rsidRDefault="00587282">
      <w:pPr>
        <w:rPr>
          <w:rFonts w:cs="Calibri"/>
        </w:rPr>
      </w:pPr>
    </w:p>
    <w:p w14:paraId="22532726" w14:textId="77777777" w:rsidR="00587282" w:rsidRDefault="00587282">
      <w:pPr>
        <w:rPr>
          <w:rFonts w:cs="Calibri"/>
        </w:rPr>
      </w:pPr>
    </w:p>
    <w:p w14:paraId="6B119A05" w14:textId="77777777" w:rsidR="00587282" w:rsidRDefault="00587282">
      <w:pPr>
        <w:rPr>
          <w:rFonts w:cs="Calibri"/>
        </w:rPr>
      </w:pPr>
    </w:p>
    <w:p w14:paraId="1D4E9B05" w14:textId="77777777" w:rsidR="00587282" w:rsidRDefault="00587282">
      <w:pPr>
        <w:rPr>
          <w:rFonts w:cs="Calibri"/>
        </w:rPr>
      </w:pPr>
    </w:p>
    <w:p w14:paraId="6B9DC330" w14:textId="77777777" w:rsidR="00587282" w:rsidRDefault="00000000">
      <w:pPr>
        <w:adjustRightInd w:val="0"/>
        <w:jc w:val="center"/>
        <w:rPr>
          <w:rFonts w:cs="Calibri"/>
          <w:b/>
          <w:sz w:val="36"/>
          <w:szCs w:val="36"/>
        </w:rPr>
      </w:pPr>
      <w:r>
        <w:rPr>
          <w:rFonts w:cs="Calibri"/>
          <w:b/>
          <w:sz w:val="36"/>
          <w:szCs w:val="36"/>
        </w:rPr>
        <w:t>浙江省耕地质量与肥料管理总站政府采购</w:t>
      </w:r>
    </w:p>
    <w:p w14:paraId="1E56075E" w14:textId="77777777" w:rsidR="00587282" w:rsidRDefault="00000000">
      <w:pPr>
        <w:adjustRightInd w:val="0"/>
        <w:jc w:val="center"/>
        <w:rPr>
          <w:rFonts w:cs="Calibri"/>
          <w:b/>
          <w:sz w:val="20"/>
          <w:szCs w:val="20"/>
        </w:rPr>
      </w:pPr>
      <w:r>
        <w:rPr>
          <w:rFonts w:cs="Calibri"/>
          <w:b/>
          <w:sz w:val="36"/>
          <w:szCs w:val="36"/>
        </w:rPr>
        <w:t>杭州浙江省耕地质量与肥料管理总站土壤三普省本级任务</w:t>
      </w:r>
      <w:r>
        <w:rPr>
          <w:rFonts w:cs="Calibri"/>
          <w:b/>
          <w:sz w:val="36"/>
          <w:szCs w:val="36"/>
        </w:rPr>
        <w:t>—</w:t>
      </w:r>
      <w:r>
        <w:rPr>
          <w:rFonts w:cs="Calibri"/>
          <w:b/>
          <w:sz w:val="36"/>
          <w:szCs w:val="36"/>
        </w:rPr>
        <w:t>省级质控实验室提升改造项目（仪器搬迁及</w:t>
      </w:r>
      <w:r>
        <w:rPr>
          <w:rFonts w:cs="Calibri" w:hint="eastAsia"/>
          <w:b/>
          <w:sz w:val="36"/>
          <w:szCs w:val="36"/>
        </w:rPr>
        <w:t>实验室通风柜、台面等设施</w:t>
      </w:r>
      <w:r>
        <w:rPr>
          <w:rFonts w:cs="Calibri"/>
          <w:b/>
          <w:sz w:val="36"/>
          <w:szCs w:val="36"/>
        </w:rPr>
        <w:t>）</w:t>
      </w:r>
    </w:p>
    <w:p w14:paraId="65656F99" w14:textId="77777777" w:rsidR="00587282" w:rsidRDefault="00587282">
      <w:pPr>
        <w:rPr>
          <w:rFonts w:cs="Calibri"/>
        </w:rPr>
      </w:pPr>
    </w:p>
    <w:p w14:paraId="7F77213C" w14:textId="77777777" w:rsidR="00587282" w:rsidRDefault="00000000">
      <w:pPr>
        <w:adjustRightInd w:val="0"/>
        <w:jc w:val="center"/>
        <w:rPr>
          <w:rFonts w:cs="Calibri"/>
          <w:b/>
          <w:sz w:val="100"/>
          <w:szCs w:val="100"/>
        </w:rPr>
      </w:pPr>
      <w:r>
        <w:rPr>
          <w:rFonts w:cs="Calibri"/>
          <w:b/>
          <w:sz w:val="100"/>
          <w:szCs w:val="100"/>
        </w:rPr>
        <w:t>招标文件</w:t>
      </w:r>
    </w:p>
    <w:p w14:paraId="18430724" w14:textId="77777777" w:rsidR="00587282" w:rsidRDefault="00587282">
      <w:pPr>
        <w:rPr>
          <w:rFonts w:cs="Calibri"/>
        </w:rPr>
      </w:pPr>
    </w:p>
    <w:p w14:paraId="5E75ABCB" w14:textId="77777777" w:rsidR="00587282" w:rsidRDefault="00587282">
      <w:pPr>
        <w:rPr>
          <w:rFonts w:cs="Calibri"/>
        </w:rPr>
      </w:pPr>
    </w:p>
    <w:p w14:paraId="634C8208" w14:textId="77777777" w:rsidR="00587282" w:rsidRDefault="00000000">
      <w:pPr>
        <w:adjustRightInd w:val="0"/>
        <w:jc w:val="center"/>
        <w:rPr>
          <w:rFonts w:cs="Calibri"/>
          <w:sz w:val="30"/>
          <w:szCs w:val="30"/>
        </w:rPr>
      </w:pPr>
      <w:r>
        <w:rPr>
          <w:rFonts w:cs="Calibri"/>
          <w:noProof/>
        </w:rPr>
        <w:drawing>
          <wp:inline distT="0" distB="0" distL="114300" distR="114300" wp14:anchorId="5438186F" wp14:editId="070E3C09">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2303780" cy="1790700"/>
                    </a:xfrm>
                    <a:prstGeom prst="rect">
                      <a:avLst/>
                    </a:prstGeom>
                    <a:noFill/>
                    <a:ln w="9525">
                      <a:noFill/>
                    </a:ln>
                  </pic:spPr>
                </pic:pic>
              </a:graphicData>
            </a:graphic>
          </wp:inline>
        </w:drawing>
      </w:r>
    </w:p>
    <w:p w14:paraId="09254D58" w14:textId="77777777" w:rsidR="00587282" w:rsidRDefault="00587282">
      <w:pPr>
        <w:rPr>
          <w:rFonts w:cs="Calibri"/>
        </w:rPr>
      </w:pPr>
    </w:p>
    <w:p w14:paraId="7714D3AD" w14:textId="77777777" w:rsidR="00587282" w:rsidRDefault="00587282">
      <w:pPr>
        <w:rPr>
          <w:rFonts w:cs="Calibri"/>
        </w:rPr>
      </w:pPr>
    </w:p>
    <w:p w14:paraId="75098237" w14:textId="77777777" w:rsidR="00587282" w:rsidRDefault="00000000">
      <w:pPr>
        <w:adjustRightInd w:val="0"/>
        <w:ind w:firstLineChars="500" w:firstLine="1506"/>
        <w:rPr>
          <w:rFonts w:cs="Calibri"/>
          <w:b/>
          <w:sz w:val="30"/>
          <w:szCs w:val="30"/>
        </w:rPr>
      </w:pPr>
      <w:r>
        <w:rPr>
          <w:rFonts w:cs="Calibri"/>
          <w:b/>
          <w:sz w:val="30"/>
          <w:szCs w:val="30"/>
        </w:rPr>
        <w:t>采购方式：公开招标</w:t>
      </w:r>
    </w:p>
    <w:p w14:paraId="08D56741" w14:textId="77777777" w:rsidR="00587282"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CTZB-2024030228</w:t>
      </w:r>
    </w:p>
    <w:p w14:paraId="7DE6D20C" w14:textId="77777777" w:rsidR="00587282" w:rsidRDefault="00587282">
      <w:pPr>
        <w:rPr>
          <w:rFonts w:cs="Calibri"/>
        </w:rPr>
      </w:pPr>
    </w:p>
    <w:p w14:paraId="1B15015C" w14:textId="77777777" w:rsidR="00587282" w:rsidRDefault="00587282">
      <w:pPr>
        <w:rPr>
          <w:rFonts w:cs="Calibri"/>
        </w:rPr>
      </w:pPr>
    </w:p>
    <w:p w14:paraId="0FE1E896" w14:textId="77777777" w:rsidR="00587282" w:rsidRDefault="00587282">
      <w:pPr>
        <w:rPr>
          <w:rFonts w:cs="Calibri"/>
        </w:rPr>
      </w:pPr>
    </w:p>
    <w:p w14:paraId="68A484E0" w14:textId="77777777" w:rsidR="00587282" w:rsidRDefault="00587282">
      <w:pPr>
        <w:rPr>
          <w:rFonts w:cs="Calibri"/>
        </w:rPr>
      </w:pPr>
    </w:p>
    <w:p w14:paraId="0A8A8309" w14:textId="77777777" w:rsidR="00587282" w:rsidRDefault="00587282">
      <w:pPr>
        <w:rPr>
          <w:rFonts w:cs="Calibri"/>
        </w:rPr>
      </w:pPr>
    </w:p>
    <w:p w14:paraId="7ED194D5" w14:textId="77777777" w:rsidR="00587282"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浙江省耕地质量与肥料管理总站</w:t>
      </w:r>
      <w:r>
        <w:rPr>
          <w:rFonts w:cs="Calibri"/>
          <w:b/>
          <w:sz w:val="30"/>
          <w:szCs w:val="30"/>
        </w:rPr>
        <w:t>（盖章）</w:t>
      </w:r>
    </w:p>
    <w:p w14:paraId="4947A1CB" w14:textId="77777777" w:rsidR="00587282"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5C16D0AC" w14:textId="77777777" w:rsidR="00587282" w:rsidRDefault="00587282">
      <w:pPr>
        <w:adjustRightInd w:val="0"/>
        <w:jc w:val="left"/>
        <w:rPr>
          <w:rFonts w:cs="Calibri"/>
          <w:b/>
          <w:sz w:val="30"/>
          <w:szCs w:val="30"/>
        </w:rPr>
      </w:pPr>
    </w:p>
    <w:p w14:paraId="72502DD9" w14:textId="0277CE45" w:rsidR="00587282" w:rsidRDefault="00000000">
      <w:pPr>
        <w:adjustRightInd w:val="0"/>
        <w:jc w:val="center"/>
        <w:rPr>
          <w:rFonts w:cs="Calibri"/>
          <w:b/>
          <w:sz w:val="30"/>
          <w:szCs w:val="30"/>
        </w:rPr>
      </w:pPr>
      <w:r>
        <w:rPr>
          <w:rFonts w:cs="Calibri"/>
          <w:b/>
          <w:sz w:val="30"/>
          <w:szCs w:val="30"/>
        </w:rPr>
        <w:t>二〇二四年</w:t>
      </w:r>
      <w:r w:rsidR="00166BFE">
        <w:rPr>
          <w:rFonts w:cs="Calibri" w:hint="eastAsia"/>
          <w:b/>
          <w:sz w:val="30"/>
          <w:szCs w:val="30"/>
        </w:rPr>
        <w:t>四</w:t>
      </w:r>
      <w:r>
        <w:rPr>
          <w:rFonts w:cs="Calibri"/>
          <w:b/>
          <w:sz w:val="30"/>
          <w:szCs w:val="30"/>
        </w:rPr>
        <w:t>月</w:t>
      </w:r>
    </w:p>
    <w:p w14:paraId="08FBD618" w14:textId="77777777" w:rsidR="00587282" w:rsidRDefault="00000000">
      <w:pPr>
        <w:pStyle w:val="1"/>
        <w:adjustRightInd w:val="0"/>
        <w:rPr>
          <w:color w:val="auto"/>
        </w:rPr>
      </w:pPr>
      <w:r>
        <w:rPr>
          <w:color w:val="auto"/>
        </w:rPr>
        <w:br w:type="page"/>
      </w:r>
      <w:bookmarkStart w:id="0" w:name="_Toc19689"/>
      <w:r>
        <w:rPr>
          <w:color w:val="auto"/>
        </w:rPr>
        <w:lastRenderedPageBreak/>
        <w:t>目录</w:t>
      </w:r>
      <w:bookmarkEnd w:id="0"/>
    </w:p>
    <w:p w14:paraId="40511EBA" w14:textId="77777777" w:rsidR="00587282"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9689" w:history="1">
        <w:r>
          <w:t>目录</w:t>
        </w:r>
        <w:r>
          <w:tab/>
        </w:r>
        <w:r>
          <w:fldChar w:fldCharType="begin"/>
        </w:r>
        <w:r>
          <w:instrText xml:space="preserve"> PAGEREF _Toc19689 \h </w:instrText>
        </w:r>
        <w:r>
          <w:fldChar w:fldCharType="separate"/>
        </w:r>
        <w:r>
          <w:t>2</w:t>
        </w:r>
        <w:r>
          <w:fldChar w:fldCharType="end"/>
        </w:r>
      </w:hyperlink>
    </w:p>
    <w:p w14:paraId="03148E68" w14:textId="77777777" w:rsidR="00587282" w:rsidRDefault="00000000">
      <w:pPr>
        <w:pStyle w:val="TOC1"/>
        <w:tabs>
          <w:tab w:val="right" w:leader="dot" w:pos="9185"/>
        </w:tabs>
      </w:pPr>
      <w:hyperlink w:anchor="_Toc21551" w:history="1">
        <w:r>
          <w:t>第一章</w:t>
        </w:r>
        <w:r>
          <w:t xml:space="preserve">  </w:t>
        </w:r>
        <w:r>
          <w:t>招标公告</w:t>
        </w:r>
        <w:r>
          <w:tab/>
        </w:r>
        <w:r>
          <w:fldChar w:fldCharType="begin"/>
        </w:r>
        <w:r>
          <w:instrText xml:space="preserve"> PAGEREF _Toc21551 \h </w:instrText>
        </w:r>
        <w:r>
          <w:fldChar w:fldCharType="separate"/>
        </w:r>
        <w:r>
          <w:t>3</w:t>
        </w:r>
        <w:r>
          <w:fldChar w:fldCharType="end"/>
        </w:r>
      </w:hyperlink>
    </w:p>
    <w:p w14:paraId="46A7CE2C" w14:textId="77777777" w:rsidR="00587282" w:rsidRDefault="00000000">
      <w:pPr>
        <w:pStyle w:val="TOC1"/>
        <w:tabs>
          <w:tab w:val="right" w:leader="dot" w:pos="9185"/>
        </w:tabs>
      </w:pPr>
      <w:hyperlink w:anchor="_Toc11850" w:history="1">
        <w:r>
          <w:t>第二章</w:t>
        </w:r>
        <w:r>
          <w:t xml:space="preserve">  </w:t>
        </w:r>
        <w:r>
          <w:t>采购需求总体要求</w:t>
        </w:r>
        <w:r>
          <w:tab/>
        </w:r>
        <w:r>
          <w:fldChar w:fldCharType="begin"/>
        </w:r>
        <w:r>
          <w:instrText xml:space="preserve"> PAGEREF _Toc11850 \h </w:instrText>
        </w:r>
        <w:r>
          <w:fldChar w:fldCharType="separate"/>
        </w:r>
        <w:r>
          <w:t>7</w:t>
        </w:r>
        <w:r>
          <w:fldChar w:fldCharType="end"/>
        </w:r>
      </w:hyperlink>
    </w:p>
    <w:p w14:paraId="2E9D5623" w14:textId="77777777" w:rsidR="00587282" w:rsidRDefault="00000000">
      <w:pPr>
        <w:pStyle w:val="TOC1"/>
        <w:tabs>
          <w:tab w:val="right" w:leader="dot" w:pos="9185"/>
        </w:tabs>
      </w:pPr>
      <w:hyperlink w:anchor="_Toc2083" w:history="1">
        <w:r>
          <w:t>第三章</w:t>
        </w:r>
        <w:r>
          <w:t xml:space="preserve">  </w:t>
        </w:r>
        <w:r>
          <w:t>采购需求</w:t>
        </w:r>
        <w:r>
          <w:tab/>
        </w:r>
        <w:r>
          <w:fldChar w:fldCharType="begin"/>
        </w:r>
        <w:r>
          <w:instrText xml:space="preserve"> PAGEREF _Toc2083 \h </w:instrText>
        </w:r>
        <w:r>
          <w:fldChar w:fldCharType="separate"/>
        </w:r>
        <w:r>
          <w:t>8</w:t>
        </w:r>
        <w:r>
          <w:fldChar w:fldCharType="end"/>
        </w:r>
      </w:hyperlink>
    </w:p>
    <w:p w14:paraId="64FE59A0" w14:textId="77777777" w:rsidR="00587282" w:rsidRDefault="00000000">
      <w:pPr>
        <w:pStyle w:val="TOC1"/>
        <w:tabs>
          <w:tab w:val="right" w:leader="dot" w:pos="9185"/>
        </w:tabs>
      </w:pPr>
      <w:hyperlink w:anchor="_Toc23119" w:history="1">
        <w:r>
          <w:rPr>
            <w:rFonts w:hint="eastAsia"/>
          </w:rPr>
          <w:t>标项</w:t>
        </w:r>
        <w:r>
          <w:rPr>
            <w:rFonts w:hint="eastAsia"/>
          </w:rPr>
          <w:t>1</w:t>
        </w:r>
        <w:r>
          <w:rPr>
            <w:rFonts w:hint="eastAsia"/>
          </w:rPr>
          <w:t>：</w:t>
        </w:r>
        <w:r>
          <w:t>实验室通风柜、台面等设施采购</w:t>
        </w:r>
        <w:r>
          <w:rPr>
            <w:rFonts w:hint="eastAsia"/>
          </w:rPr>
          <w:t>需求</w:t>
        </w:r>
        <w:r>
          <w:tab/>
        </w:r>
        <w:r>
          <w:fldChar w:fldCharType="begin"/>
        </w:r>
        <w:r>
          <w:instrText xml:space="preserve"> PAGEREF _Toc23119 \h </w:instrText>
        </w:r>
        <w:r>
          <w:fldChar w:fldCharType="separate"/>
        </w:r>
        <w:r>
          <w:t>8</w:t>
        </w:r>
        <w:r>
          <w:fldChar w:fldCharType="end"/>
        </w:r>
      </w:hyperlink>
    </w:p>
    <w:p w14:paraId="0CC131F5" w14:textId="77777777" w:rsidR="00587282" w:rsidRDefault="00000000">
      <w:pPr>
        <w:pStyle w:val="TOC1"/>
        <w:tabs>
          <w:tab w:val="right" w:leader="dot" w:pos="9185"/>
        </w:tabs>
      </w:pPr>
      <w:hyperlink w:anchor="_Toc15381" w:history="1">
        <w:r>
          <w:rPr>
            <w:rFonts w:hint="eastAsia"/>
          </w:rPr>
          <w:t>标项</w:t>
        </w:r>
        <w:r>
          <w:rPr>
            <w:rFonts w:hint="eastAsia"/>
          </w:rPr>
          <w:t>2</w:t>
        </w:r>
        <w:r>
          <w:rPr>
            <w:rFonts w:hint="eastAsia"/>
          </w:rPr>
          <w:t>：</w:t>
        </w:r>
        <w:r>
          <w:t>仪器搬迁安装、调试服务</w:t>
        </w:r>
        <w:r>
          <w:rPr>
            <w:rFonts w:hint="eastAsia"/>
          </w:rPr>
          <w:t>采购需求</w:t>
        </w:r>
        <w:r>
          <w:tab/>
        </w:r>
        <w:r>
          <w:fldChar w:fldCharType="begin"/>
        </w:r>
        <w:r>
          <w:instrText xml:space="preserve"> PAGEREF _Toc15381 \h </w:instrText>
        </w:r>
        <w:r>
          <w:fldChar w:fldCharType="separate"/>
        </w:r>
        <w:r>
          <w:t>52</w:t>
        </w:r>
        <w:r>
          <w:fldChar w:fldCharType="end"/>
        </w:r>
      </w:hyperlink>
    </w:p>
    <w:p w14:paraId="6AA64DE2" w14:textId="77777777" w:rsidR="00587282" w:rsidRDefault="00000000">
      <w:pPr>
        <w:pStyle w:val="TOC1"/>
        <w:tabs>
          <w:tab w:val="right" w:leader="dot" w:pos="9185"/>
        </w:tabs>
      </w:pPr>
      <w:hyperlink w:anchor="_Toc26516" w:history="1">
        <w:r>
          <w:t>第四章</w:t>
        </w:r>
        <w:r>
          <w:t xml:space="preserve">  </w:t>
        </w:r>
        <w:r>
          <w:t>采购合同</w:t>
        </w:r>
        <w:r>
          <w:tab/>
        </w:r>
        <w:r>
          <w:fldChar w:fldCharType="begin"/>
        </w:r>
        <w:r>
          <w:instrText xml:space="preserve"> PAGEREF _Toc26516 \h </w:instrText>
        </w:r>
        <w:r>
          <w:fldChar w:fldCharType="separate"/>
        </w:r>
        <w:r>
          <w:t>59</w:t>
        </w:r>
        <w:r>
          <w:fldChar w:fldCharType="end"/>
        </w:r>
      </w:hyperlink>
    </w:p>
    <w:p w14:paraId="0906B4B1" w14:textId="77777777" w:rsidR="00587282" w:rsidRDefault="00000000">
      <w:pPr>
        <w:pStyle w:val="TOC1"/>
        <w:tabs>
          <w:tab w:val="right" w:leader="dot" w:pos="9185"/>
        </w:tabs>
      </w:pPr>
      <w:hyperlink w:anchor="_Toc9622" w:history="1">
        <w:r>
          <w:rPr>
            <w:rFonts w:hint="eastAsia"/>
          </w:rPr>
          <w:t>标项</w:t>
        </w:r>
        <w:r>
          <w:rPr>
            <w:rFonts w:hint="eastAsia"/>
          </w:rPr>
          <w:t>1</w:t>
        </w:r>
        <w:r>
          <w:rPr>
            <w:rFonts w:hint="eastAsia"/>
          </w:rPr>
          <w:t>：实验室通风柜、台面等设施</w:t>
        </w:r>
        <w:r>
          <w:tab/>
        </w:r>
        <w:r>
          <w:fldChar w:fldCharType="begin"/>
        </w:r>
        <w:r>
          <w:instrText xml:space="preserve"> PAGEREF _Toc9622 \h </w:instrText>
        </w:r>
        <w:r>
          <w:fldChar w:fldCharType="separate"/>
        </w:r>
        <w:r>
          <w:t>59</w:t>
        </w:r>
        <w:r>
          <w:fldChar w:fldCharType="end"/>
        </w:r>
      </w:hyperlink>
    </w:p>
    <w:p w14:paraId="614E98C1" w14:textId="77777777" w:rsidR="00587282" w:rsidRDefault="00000000">
      <w:pPr>
        <w:pStyle w:val="TOC1"/>
        <w:tabs>
          <w:tab w:val="right" w:leader="dot" w:pos="9185"/>
        </w:tabs>
      </w:pPr>
      <w:hyperlink w:anchor="_Toc20799" w:history="1">
        <w:r>
          <w:rPr>
            <w:rFonts w:hint="eastAsia"/>
          </w:rPr>
          <w:t>标项</w:t>
        </w:r>
        <w:r>
          <w:rPr>
            <w:rFonts w:hint="eastAsia"/>
          </w:rPr>
          <w:t>2</w:t>
        </w:r>
        <w:r>
          <w:rPr>
            <w:rFonts w:hint="eastAsia"/>
          </w:rPr>
          <w:t>：</w:t>
        </w:r>
        <w:r>
          <w:t>仪器搬迁安装、调试服务</w:t>
        </w:r>
        <w:r>
          <w:tab/>
        </w:r>
        <w:r>
          <w:fldChar w:fldCharType="begin"/>
        </w:r>
        <w:r>
          <w:instrText xml:space="preserve"> PAGEREF _Toc20799 \h </w:instrText>
        </w:r>
        <w:r>
          <w:fldChar w:fldCharType="separate"/>
        </w:r>
        <w:r>
          <w:t>69</w:t>
        </w:r>
        <w:r>
          <w:fldChar w:fldCharType="end"/>
        </w:r>
      </w:hyperlink>
    </w:p>
    <w:p w14:paraId="1F4715A2" w14:textId="77777777" w:rsidR="00587282" w:rsidRDefault="00000000">
      <w:pPr>
        <w:pStyle w:val="TOC1"/>
        <w:tabs>
          <w:tab w:val="right" w:leader="dot" w:pos="9185"/>
        </w:tabs>
      </w:pPr>
      <w:hyperlink w:anchor="_Toc26535" w:history="1">
        <w:r>
          <w:t>第五章</w:t>
        </w:r>
        <w:r>
          <w:t xml:space="preserve">  </w:t>
        </w:r>
        <w:r>
          <w:t>评标办法</w:t>
        </w:r>
        <w:r>
          <w:tab/>
        </w:r>
        <w:r>
          <w:fldChar w:fldCharType="begin"/>
        </w:r>
        <w:r>
          <w:instrText xml:space="preserve"> PAGEREF _Toc26535 \h </w:instrText>
        </w:r>
        <w:r>
          <w:fldChar w:fldCharType="separate"/>
        </w:r>
        <w:r>
          <w:t>75</w:t>
        </w:r>
        <w:r>
          <w:fldChar w:fldCharType="end"/>
        </w:r>
      </w:hyperlink>
    </w:p>
    <w:p w14:paraId="0515A273" w14:textId="77777777" w:rsidR="00587282" w:rsidRDefault="00000000">
      <w:pPr>
        <w:pStyle w:val="TOC1"/>
        <w:tabs>
          <w:tab w:val="right" w:leader="dot" w:pos="9185"/>
        </w:tabs>
      </w:pPr>
      <w:hyperlink w:anchor="_Toc14589" w:history="1">
        <w:r>
          <w:t>第六章</w:t>
        </w:r>
        <w:r>
          <w:t xml:space="preserve">  </w:t>
        </w:r>
        <w:r>
          <w:t>投标人须知</w:t>
        </w:r>
        <w:r>
          <w:tab/>
        </w:r>
        <w:r>
          <w:fldChar w:fldCharType="begin"/>
        </w:r>
        <w:r>
          <w:instrText xml:space="preserve"> PAGEREF _Toc14589 \h </w:instrText>
        </w:r>
        <w:r>
          <w:fldChar w:fldCharType="separate"/>
        </w:r>
        <w:r>
          <w:t>82</w:t>
        </w:r>
        <w:r>
          <w:fldChar w:fldCharType="end"/>
        </w:r>
      </w:hyperlink>
    </w:p>
    <w:p w14:paraId="2A05CAE7" w14:textId="77777777" w:rsidR="00587282" w:rsidRDefault="00000000">
      <w:pPr>
        <w:pStyle w:val="TOC1"/>
        <w:tabs>
          <w:tab w:val="right" w:leader="dot" w:pos="9185"/>
        </w:tabs>
      </w:pPr>
      <w:hyperlink w:anchor="_Toc9533" w:history="1">
        <w:r>
          <w:t>第七章</w:t>
        </w:r>
        <w:r>
          <w:t xml:space="preserve">  </w:t>
        </w:r>
        <w:r>
          <w:t>投标文件格式</w:t>
        </w:r>
        <w:r>
          <w:tab/>
        </w:r>
        <w:r>
          <w:fldChar w:fldCharType="begin"/>
        </w:r>
        <w:r>
          <w:instrText xml:space="preserve"> PAGEREF _Toc9533 \h </w:instrText>
        </w:r>
        <w:r>
          <w:fldChar w:fldCharType="separate"/>
        </w:r>
        <w:r>
          <w:t>95</w:t>
        </w:r>
        <w:r>
          <w:fldChar w:fldCharType="end"/>
        </w:r>
      </w:hyperlink>
    </w:p>
    <w:p w14:paraId="3B45D171" w14:textId="77777777" w:rsidR="00587282" w:rsidRDefault="00000000">
      <w:pPr>
        <w:pStyle w:val="TOC1"/>
        <w:tabs>
          <w:tab w:val="right" w:leader="dot" w:pos="9185"/>
        </w:tabs>
      </w:pPr>
      <w:hyperlink w:anchor="_Toc9699" w:history="1">
        <w:r>
          <w:t>第八章</w:t>
        </w:r>
        <w:r>
          <w:t xml:space="preserve">  </w:t>
        </w:r>
        <w:r>
          <w:t>招标文件附件</w:t>
        </w:r>
        <w:r>
          <w:tab/>
        </w:r>
        <w:r>
          <w:fldChar w:fldCharType="begin"/>
        </w:r>
        <w:r>
          <w:instrText xml:space="preserve"> PAGEREF _Toc9699 \h </w:instrText>
        </w:r>
        <w:r>
          <w:fldChar w:fldCharType="separate"/>
        </w:r>
        <w:r>
          <w:t>127</w:t>
        </w:r>
        <w:r>
          <w:fldChar w:fldCharType="end"/>
        </w:r>
      </w:hyperlink>
    </w:p>
    <w:p w14:paraId="0080A782" w14:textId="77777777" w:rsidR="00587282" w:rsidRDefault="00000000">
      <w:pPr>
        <w:adjustRightInd w:val="0"/>
        <w:rPr>
          <w:rFonts w:cs="Calibri"/>
        </w:rPr>
      </w:pPr>
      <w:r>
        <w:rPr>
          <w:rFonts w:cs="Calibri"/>
          <w:bCs/>
          <w:caps/>
        </w:rPr>
        <w:fldChar w:fldCharType="end"/>
      </w:r>
      <w:r>
        <w:rPr>
          <w:rFonts w:cs="Calibri"/>
          <w:b/>
          <w:bCs/>
          <w:caps/>
          <w:sz w:val="24"/>
        </w:rPr>
        <w:br w:type="page"/>
      </w:r>
    </w:p>
    <w:p w14:paraId="62A6D654" w14:textId="77777777" w:rsidR="00587282" w:rsidRDefault="00000000">
      <w:pPr>
        <w:pStyle w:val="1"/>
        <w:adjustRightInd w:val="0"/>
        <w:rPr>
          <w:color w:val="auto"/>
        </w:rPr>
      </w:pPr>
      <w:bookmarkStart w:id="1" w:name="_Toc293343927"/>
      <w:bookmarkStart w:id="2" w:name="_Toc21551"/>
      <w:r>
        <w:rPr>
          <w:color w:val="auto"/>
        </w:rPr>
        <w:lastRenderedPageBreak/>
        <w:t>第一章</w:t>
      </w:r>
      <w:r>
        <w:rPr>
          <w:color w:val="auto"/>
        </w:rPr>
        <w:t xml:space="preserve">  </w:t>
      </w:r>
      <w:r>
        <w:rPr>
          <w:color w:val="auto"/>
        </w:rPr>
        <w:t>招标公告</w:t>
      </w:r>
      <w:bookmarkEnd w:id="1"/>
      <w:bookmarkEnd w:id="2"/>
    </w:p>
    <w:p w14:paraId="357945E2" w14:textId="77777777" w:rsidR="00587282" w:rsidRDefault="00000000">
      <w:pPr>
        <w:pStyle w:val="2"/>
        <w:ind w:firstLine="420"/>
        <w:rPr>
          <w:rFonts w:cs="Calibri"/>
        </w:rPr>
      </w:pPr>
      <w:r>
        <w:rPr>
          <w:rFonts w:cs="Calibri"/>
        </w:rPr>
        <w:t>项目概况</w:t>
      </w:r>
    </w:p>
    <w:p w14:paraId="087ACD97" w14:textId="77777777" w:rsidR="00587282" w:rsidRDefault="00000000">
      <w:pPr>
        <w:widowControl/>
        <w:adjustRightInd w:val="0"/>
        <w:ind w:firstLineChars="200" w:firstLine="420"/>
        <w:jc w:val="left"/>
        <w:rPr>
          <w:rFonts w:cs="Calibri"/>
          <w:kern w:val="0"/>
          <w:szCs w:val="21"/>
        </w:rPr>
      </w:pPr>
      <w:r>
        <w:rPr>
          <w:rFonts w:cs="Calibri"/>
          <w:szCs w:val="21"/>
        </w:rPr>
        <w:t>浙江省耕地质量与肥料管理总站杭州浙江省耕地质量与肥料管理总站土壤三普省本级任务</w:t>
      </w:r>
      <w:r>
        <w:rPr>
          <w:rFonts w:cs="Calibri"/>
          <w:szCs w:val="21"/>
        </w:rPr>
        <w:t>—</w:t>
      </w:r>
      <w:r>
        <w:rPr>
          <w:rFonts w:cs="Calibri"/>
          <w:szCs w:val="21"/>
        </w:rPr>
        <w:t>省级质控实验室提升改造项目（仪器搬迁及</w:t>
      </w:r>
      <w:r>
        <w:rPr>
          <w:rFonts w:cs="Calibri" w:hint="eastAsia"/>
          <w:szCs w:val="21"/>
        </w:rPr>
        <w:t>实验室通风柜、台面等设施</w:t>
      </w:r>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Pr>
          <w:rFonts w:cs="Calibri"/>
          <w:kern w:val="0"/>
          <w:szCs w:val="21"/>
        </w:rPr>
        <w:t>2024</w:t>
      </w:r>
      <w:r>
        <w:rPr>
          <w:rFonts w:cs="Calibri"/>
          <w:kern w:val="0"/>
          <w:szCs w:val="21"/>
        </w:rPr>
        <w:t>年</w:t>
      </w:r>
      <w:r>
        <w:rPr>
          <w:rFonts w:cs="Calibri"/>
          <w:kern w:val="0"/>
          <w:szCs w:val="21"/>
        </w:rPr>
        <w:t>4</w:t>
      </w:r>
      <w:r>
        <w:rPr>
          <w:rFonts w:cs="Calibri"/>
          <w:kern w:val="0"/>
          <w:szCs w:val="21"/>
        </w:rPr>
        <w:t>月</w:t>
      </w:r>
      <w:r>
        <w:rPr>
          <w:rFonts w:cs="Calibri"/>
          <w:kern w:val="0"/>
          <w:szCs w:val="21"/>
        </w:rPr>
        <w:t>24</w:t>
      </w:r>
      <w:r>
        <w:rPr>
          <w:rFonts w:cs="Calibri"/>
          <w:kern w:val="0"/>
          <w:szCs w:val="21"/>
        </w:rPr>
        <w:t>日</w:t>
      </w:r>
      <w:r>
        <w:rPr>
          <w:rFonts w:cs="Calibri"/>
          <w:kern w:val="0"/>
          <w:szCs w:val="21"/>
        </w:rPr>
        <w:t>9</w:t>
      </w:r>
      <w:r>
        <w:rPr>
          <w:rFonts w:cs="Calibri"/>
          <w:kern w:val="0"/>
          <w:szCs w:val="21"/>
        </w:rPr>
        <w:t>时</w:t>
      </w:r>
      <w:r>
        <w:rPr>
          <w:rFonts w:cs="Calibri"/>
          <w:kern w:val="0"/>
          <w:szCs w:val="21"/>
        </w:rPr>
        <w:t>30</w:t>
      </w:r>
      <w:r>
        <w:rPr>
          <w:rFonts w:cs="Calibri"/>
          <w:kern w:val="0"/>
          <w:szCs w:val="21"/>
        </w:rPr>
        <w:t>分（北京时间）前递交</w:t>
      </w:r>
      <w:r>
        <w:rPr>
          <w:rFonts w:cs="Calibri"/>
          <w:szCs w:val="21"/>
        </w:rPr>
        <w:t>（上传）</w:t>
      </w:r>
      <w:r>
        <w:rPr>
          <w:rFonts w:cs="Calibri"/>
          <w:kern w:val="0"/>
          <w:szCs w:val="21"/>
        </w:rPr>
        <w:t>投标文件。</w:t>
      </w:r>
    </w:p>
    <w:p w14:paraId="6A2DCF34" w14:textId="77777777" w:rsidR="00587282" w:rsidRDefault="00000000">
      <w:pPr>
        <w:pStyle w:val="2"/>
        <w:ind w:firstLine="420"/>
        <w:rPr>
          <w:rFonts w:cs="Calibri"/>
        </w:rPr>
      </w:pPr>
      <w:bookmarkStart w:id="3" w:name="_Toc28359079"/>
      <w:bookmarkStart w:id="4" w:name="_Toc35393790"/>
      <w:bookmarkStart w:id="5" w:name="_Toc35393621"/>
      <w:bookmarkStart w:id="6" w:name="_Toc28359002"/>
      <w:bookmarkStart w:id="7" w:name="_Hlk24379207"/>
      <w:r>
        <w:rPr>
          <w:rFonts w:cs="Calibri"/>
        </w:rPr>
        <w:t>一、项目基本情况</w:t>
      </w:r>
      <w:bookmarkEnd w:id="3"/>
      <w:bookmarkEnd w:id="4"/>
      <w:bookmarkEnd w:id="5"/>
      <w:bookmarkEnd w:id="6"/>
    </w:p>
    <w:p w14:paraId="7A72E450" w14:textId="77777777" w:rsidR="00587282"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CTZB-2024030228</w:t>
      </w:r>
    </w:p>
    <w:p w14:paraId="24ADDCE1" w14:textId="77777777" w:rsidR="00587282" w:rsidRDefault="00000000">
      <w:pPr>
        <w:widowControl/>
        <w:adjustRightInd w:val="0"/>
        <w:ind w:firstLineChars="200" w:firstLine="420"/>
        <w:jc w:val="left"/>
        <w:rPr>
          <w:rFonts w:cs="Calibri"/>
          <w:szCs w:val="21"/>
        </w:rPr>
      </w:pPr>
      <w:r>
        <w:rPr>
          <w:rFonts w:cs="Calibri"/>
          <w:kern w:val="0"/>
          <w:szCs w:val="21"/>
        </w:rPr>
        <w:t>项目名称：</w:t>
      </w:r>
      <w:r>
        <w:rPr>
          <w:rFonts w:cs="Calibri"/>
          <w:szCs w:val="21"/>
        </w:rPr>
        <w:t>杭州浙江省耕地质量与肥料管理总站土壤三普省本级任务</w:t>
      </w:r>
      <w:r>
        <w:rPr>
          <w:rFonts w:cs="Calibri"/>
          <w:szCs w:val="21"/>
        </w:rPr>
        <w:t>—</w:t>
      </w:r>
      <w:r>
        <w:rPr>
          <w:rFonts w:cs="Calibri"/>
          <w:szCs w:val="21"/>
        </w:rPr>
        <w:t>省级质控实验室提升改造项目（仪器搬迁及</w:t>
      </w:r>
      <w:r>
        <w:rPr>
          <w:rFonts w:cs="Calibri" w:hint="eastAsia"/>
          <w:szCs w:val="21"/>
        </w:rPr>
        <w:t>实验室通风柜、台面等设施</w:t>
      </w:r>
      <w:r>
        <w:rPr>
          <w:rFonts w:cs="Calibri"/>
          <w:szCs w:val="21"/>
        </w:rPr>
        <w:t>）</w:t>
      </w:r>
    </w:p>
    <w:p w14:paraId="3CFF7B7B" w14:textId="77777777" w:rsidR="00587282" w:rsidRDefault="00000000">
      <w:pPr>
        <w:widowControl/>
        <w:adjustRightInd w:val="0"/>
        <w:ind w:firstLineChars="200" w:firstLine="420"/>
        <w:jc w:val="left"/>
        <w:rPr>
          <w:rFonts w:cs="Calibri"/>
          <w:szCs w:val="21"/>
        </w:rPr>
      </w:pPr>
      <w:r>
        <w:rPr>
          <w:rFonts w:cs="Calibri"/>
          <w:szCs w:val="21"/>
        </w:rPr>
        <w:t>采购方式：公开招标</w:t>
      </w:r>
    </w:p>
    <w:bookmarkEnd w:id="7"/>
    <w:p w14:paraId="3030EC0F" w14:textId="77777777" w:rsidR="00587282"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kern w:val="0"/>
          <w:szCs w:val="21"/>
        </w:rPr>
        <w:t>1</w:t>
      </w:r>
      <w:r>
        <w:rPr>
          <w:rFonts w:cs="Calibri" w:hint="eastAsia"/>
          <w:kern w:val="0"/>
          <w:szCs w:val="21"/>
        </w:rPr>
        <w:t>43</w:t>
      </w:r>
      <w:r>
        <w:rPr>
          <w:rFonts w:cs="Calibri"/>
          <w:kern w:val="0"/>
          <w:szCs w:val="21"/>
        </w:rPr>
        <w:t>0000</w:t>
      </w:r>
    </w:p>
    <w:p w14:paraId="5FDCD523" w14:textId="77777777" w:rsidR="00587282"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1280000</w:t>
      </w:r>
      <w:r>
        <w:rPr>
          <w:rFonts w:cs="Calibri"/>
          <w:kern w:val="0"/>
          <w:szCs w:val="21"/>
        </w:rPr>
        <w:t>,150000</w:t>
      </w:r>
    </w:p>
    <w:p w14:paraId="35E989D0" w14:textId="77777777" w:rsidR="00587282"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587282" w14:paraId="67C06251"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5B58D231" w14:textId="77777777" w:rsidR="00587282"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98495A3" w14:textId="77777777" w:rsidR="00587282" w:rsidRDefault="00000000">
            <w:pPr>
              <w:widowControl/>
              <w:adjustRightInd w:val="0"/>
              <w:jc w:val="center"/>
              <w:rPr>
                <w:rFonts w:eastAsia="黑体" w:cs="Calibri"/>
                <w:kern w:val="0"/>
                <w:szCs w:val="21"/>
              </w:rPr>
            </w:pPr>
            <w:r>
              <w:rPr>
                <w:rFonts w:eastAsia="黑体" w:cs="Calibri"/>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6E6D875F" w14:textId="77777777" w:rsidR="00587282" w:rsidRDefault="00000000">
            <w:pPr>
              <w:widowControl/>
              <w:adjustRightInd w:val="0"/>
              <w:jc w:val="center"/>
              <w:rPr>
                <w:rFonts w:eastAsia="黑体" w:cs="Calibri"/>
                <w:kern w:val="0"/>
                <w:szCs w:val="21"/>
              </w:rPr>
            </w:pPr>
            <w:r>
              <w:rPr>
                <w:rFonts w:eastAsia="黑体" w:cs="Calibri"/>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7AEF3CC5" w14:textId="77777777" w:rsidR="00587282" w:rsidRDefault="00000000">
            <w:pPr>
              <w:widowControl/>
              <w:adjustRightInd w:val="0"/>
              <w:jc w:val="center"/>
              <w:rPr>
                <w:rFonts w:eastAsia="黑体" w:cs="Calibri"/>
                <w:kern w:val="0"/>
                <w:szCs w:val="21"/>
              </w:rPr>
            </w:pPr>
            <w:r>
              <w:rPr>
                <w:rFonts w:eastAsia="黑体" w:cs="Calibri"/>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46FB5C1C" w14:textId="77777777" w:rsidR="00587282"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34097278" w14:textId="77777777" w:rsidR="00587282"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69792654" w14:textId="77777777" w:rsidR="00587282" w:rsidRDefault="00000000">
            <w:pPr>
              <w:widowControl/>
              <w:adjustRightInd w:val="0"/>
              <w:jc w:val="center"/>
              <w:rPr>
                <w:rFonts w:eastAsia="黑体" w:cs="Calibri"/>
                <w:kern w:val="0"/>
                <w:szCs w:val="21"/>
              </w:rPr>
            </w:pPr>
            <w:r>
              <w:rPr>
                <w:rFonts w:eastAsia="黑体" w:cs="Calibri"/>
                <w:kern w:val="0"/>
                <w:szCs w:val="21"/>
              </w:rPr>
              <w:t>备注</w:t>
            </w:r>
          </w:p>
        </w:tc>
      </w:tr>
      <w:tr w:rsidR="00587282" w14:paraId="78FC221B"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5A88BCA7" w14:textId="77777777" w:rsidR="00587282"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4ABA3CD7" w14:textId="77777777" w:rsidR="00587282" w:rsidRDefault="00000000">
            <w:pPr>
              <w:rPr>
                <w:rFonts w:cs="Calibri"/>
                <w:kern w:val="0"/>
                <w:szCs w:val="21"/>
              </w:rPr>
            </w:pPr>
            <w:r>
              <w:rPr>
                <w:rFonts w:cs="Calibri" w:hint="eastAsia"/>
                <w:szCs w:val="21"/>
              </w:rPr>
              <w:t>实验室通风柜、台面等设施</w:t>
            </w:r>
          </w:p>
        </w:tc>
        <w:tc>
          <w:tcPr>
            <w:tcW w:w="681" w:type="dxa"/>
            <w:tcBorders>
              <w:top w:val="single" w:sz="4" w:space="0" w:color="auto"/>
              <w:left w:val="single" w:sz="4" w:space="0" w:color="auto"/>
              <w:bottom w:val="single" w:sz="4" w:space="0" w:color="auto"/>
              <w:right w:val="single" w:sz="4" w:space="0" w:color="auto"/>
            </w:tcBorders>
            <w:vAlign w:val="center"/>
          </w:tcPr>
          <w:p w14:paraId="65BCECB4" w14:textId="77777777" w:rsidR="00587282"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BD1A51C" w14:textId="77777777" w:rsidR="00587282" w:rsidRDefault="00000000">
            <w:pPr>
              <w:widowControl/>
              <w:jc w:val="center"/>
              <w:rPr>
                <w:rFonts w:cs="Calibri"/>
                <w:kern w:val="0"/>
                <w:szCs w:val="21"/>
              </w:rPr>
            </w:pPr>
            <w:r>
              <w:rPr>
                <w:rFonts w:cs="Calibri"/>
                <w:szCs w:val="21"/>
              </w:rPr>
              <w:t>批</w:t>
            </w:r>
          </w:p>
        </w:tc>
        <w:tc>
          <w:tcPr>
            <w:tcW w:w="1085" w:type="dxa"/>
            <w:tcBorders>
              <w:top w:val="single" w:sz="4" w:space="0" w:color="auto"/>
              <w:left w:val="single" w:sz="4" w:space="0" w:color="auto"/>
              <w:bottom w:val="single" w:sz="4" w:space="0" w:color="auto"/>
              <w:right w:val="single" w:sz="4" w:space="0" w:color="auto"/>
            </w:tcBorders>
            <w:vAlign w:val="center"/>
          </w:tcPr>
          <w:p w14:paraId="54B7F657" w14:textId="77777777" w:rsidR="00587282" w:rsidRDefault="00000000">
            <w:pPr>
              <w:rPr>
                <w:rFonts w:cs="Calibri"/>
              </w:rPr>
            </w:pPr>
            <w:r>
              <w:rPr>
                <w:rFonts w:cs="Calibri" w:hint="eastAsia"/>
                <w:kern w:val="0"/>
                <w:szCs w:val="21"/>
              </w:rPr>
              <w:t>1280000</w:t>
            </w:r>
          </w:p>
        </w:tc>
        <w:tc>
          <w:tcPr>
            <w:tcW w:w="2116" w:type="dxa"/>
            <w:tcBorders>
              <w:top w:val="single" w:sz="4" w:space="0" w:color="auto"/>
              <w:left w:val="single" w:sz="4" w:space="0" w:color="auto"/>
              <w:bottom w:val="single" w:sz="4" w:space="0" w:color="auto"/>
              <w:right w:val="single" w:sz="4" w:space="0" w:color="auto"/>
            </w:tcBorders>
            <w:vAlign w:val="center"/>
          </w:tcPr>
          <w:p w14:paraId="30725946" w14:textId="77777777" w:rsidR="00587282" w:rsidRDefault="00000000">
            <w:pPr>
              <w:jc w:val="left"/>
              <w:rPr>
                <w:rFonts w:cs="Calibri"/>
                <w:kern w:val="0"/>
                <w:szCs w:val="21"/>
              </w:rPr>
            </w:pPr>
            <w:r>
              <w:rPr>
                <w:rFonts w:cs="Calibri" w:hint="eastAsia"/>
                <w:szCs w:val="21"/>
              </w:rPr>
              <w:t>实验室通风柜、台面等设施</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2DD79AF6" w14:textId="77777777" w:rsidR="00587282" w:rsidRDefault="00000000">
            <w:pPr>
              <w:rPr>
                <w:rFonts w:cs="Calibri"/>
                <w:kern w:val="0"/>
                <w:szCs w:val="21"/>
              </w:rPr>
            </w:pPr>
            <w:r>
              <w:rPr>
                <w:rFonts w:cs="Calibri"/>
                <w:kern w:val="0"/>
                <w:szCs w:val="21"/>
              </w:rPr>
              <w:t>采购依据：</w:t>
            </w:r>
            <w:r>
              <w:rPr>
                <w:rFonts w:cs="Calibri" w:hint="eastAsia"/>
                <w:kern w:val="0"/>
                <w:szCs w:val="21"/>
              </w:rPr>
              <w:t>[2024]14119</w:t>
            </w:r>
            <w:r>
              <w:rPr>
                <w:rFonts w:cs="Calibri" w:hint="eastAsia"/>
                <w:kern w:val="0"/>
                <w:szCs w:val="21"/>
              </w:rPr>
              <w:t>号、</w:t>
            </w:r>
            <w:r>
              <w:rPr>
                <w:rFonts w:cs="Calibri" w:hint="eastAsia"/>
                <w:kern w:val="0"/>
                <w:szCs w:val="21"/>
              </w:rPr>
              <w:t>[2024]14120</w:t>
            </w:r>
            <w:r>
              <w:rPr>
                <w:rFonts w:cs="Calibri" w:hint="eastAsia"/>
                <w:kern w:val="0"/>
                <w:szCs w:val="21"/>
              </w:rPr>
              <w:t>号</w:t>
            </w:r>
            <w:r>
              <w:rPr>
                <w:rFonts w:cs="Calibri"/>
                <w:kern w:val="0"/>
                <w:szCs w:val="21"/>
              </w:rPr>
              <w:t>；</w:t>
            </w:r>
          </w:p>
          <w:p w14:paraId="4360A29D" w14:textId="77777777" w:rsidR="00587282" w:rsidRDefault="00000000">
            <w:pPr>
              <w:rPr>
                <w:rFonts w:cs="Calibri"/>
                <w:kern w:val="0"/>
                <w:szCs w:val="21"/>
              </w:rPr>
            </w:pPr>
            <w:r>
              <w:rPr>
                <w:rFonts w:cs="Calibri"/>
                <w:kern w:val="0"/>
                <w:szCs w:val="21"/>
              </w:rPr>
              <w:t>最高限价：</w:t>
            </w:r>
            <w:r>
              <w:rPr>
                <w:rFonts w:cs="Calibri" w:hint="eastAsia"/>
                <w:kern w:val="0"/>
                <w:szCs w:val="21"/>
              </w:rPr>
              <w:t>1280000</w:t>
            </w:r>
            <w:r>
              <w:rPr>
                <w:rFonts w:cs="Calibri"/>
                <w:kern w:val="0"/>
                <w:szCs w:val="21"/>
              </w:rPr>
              <w:t>元；</w:t>
            </w:r>
          </w:p>
          <w:p w14:paraId="6D4B334E" w14:textId="77777777" w:rsidR="00587282" w:rsidRDefault="00000000">
            <w:pPr>
              <w:rPr>
                <w:rFonts w:cs="Calibri"/>
                <w:kern w:val="0"/>
                <w:szCs w:val="21"/>
              </w:rPr>
            </w:pPr>
            <w:r>
              <w:rPr>
                <w:rFonts w:cs="Calibri"/>
                <w:kern w:val="0"/>
                <w:szCs w:val="21"/>
              </w:rPr>
              <w:t>项目属性：货物项目。</w:t>
            </w:r>
          </w:p>
        </w:tc>
      </w:tr>
      <w:tr w:rsidR="00587282" w14:paraId="2D5359F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BB55FDD" w14:textId="77777777" w:rsidR="00587282" w:rsidRDefault="00000000">
            <w:pPr>
              <w:rPr>
                <w:rFonts w:cs="Calibri"/>
                <w:kern w:val="0"/>
                <w:szCs w:val="21"/>
              </w:rPr>
            </w:pPr>
            <w:r>
              <w:rPr>
                <w:rFonts w:cs="Calibri"/>
                <w:kern w:val="0"/>
                <w:szCs w:val="21"/>
              </w:rPr>
              <w:t>2</w:t>
            </w:r>
          </w:p>
        </w:tc>
        <w:tc>
          <w:tcPr>
            <w:tcW w:w="1443" w:type="dxa"/>
            <w:tcBorders>
              <w:top w:val="single" w:sz="4" w:space="0" w:color="auto"/>
              <w:left w:val="single" w:sz="4" w:space="0" w:color="auto"/>
              <w:bottom w:val="single" w:sz="4" w:space="0" w:color="auto"/>
              <w:right w:val="single" w:sz="4" w:space="0" w:color="auto"/>
            </w:tcBorders>
            <w:vAlign w:val="center"/>
          </w:tcPr>
          <w:p w14:paraId="782B9D70" w14:textId="77777777" w:rsidR="00587282" w:rsidRDefault="00000000">
            <w:pPr>
              <w:rPr>
                <w:rFonts w:cs="Calibri"/>
                <w:kern w:val="0"/>
                <w:szCs w:val="21"/>
              </w:rPr>
            </w:pPr>
            <w:r>
              <w:rPr>
                <w:rFonts w:cs="Calibri"/>
                <w:snapToGrid w:val="0"/>
                <w:kern w:val="0"/>
                <w:szCs w:val="21"/>
              </w:rPr>
              <w:t>仪器搬迁安装、调试服务</w:t>
            </w:r>
          </w:p>
        </w:tc>
        <w:tc>
          <w:tcPr>
            <w:tcW w:w="681" w:type="dxa"/>
            <w:tcBorders>
              <w:top w:val="single" w:sz="4" w:space="0" w:color="auto"/>
              <w:left w:val="single" w:sz="4" w:space="0" w:color="auto"/>
              <w:bottom w:val="single" w:sz="4" w:space="0" w:color="auto"/>
              <w:right w:val="single" w:sz="4" w:space="0" w:color="auto"/>
            </w:tcBorders>
            <w:vAlign w:val="center"/>
          </w:tcPr>
          <w:p w14:paraId="3C43D124" w14:textId="77777777" w:rsidR="00587282"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0BB2ADF" w14:textId="77777777" w:rsidR="00587282" w:rsidRDefault="00000000">
            <w:pPr>
              <w:widowControl/>
              <w:jc w:val="center"/>
              <w:rPr>
                <w:rFonts w:cs="Calibri"/>
                <w:szCs w:val="21"/>
              </w:rPr>
            </w:pPr>
            <w:r>
              <w:rPr>
                <w:rFonts w:cs="Calibri"/>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776869DA" w14:textId="77777777" w:rsidR="00587282" w:rsidRDefault="00000000">
            <w:pPr>
              <w:rPr>
                <w:rFonts w:cs="Calibri"/>
                <w:kern w:val="0"/>
                <w:szCs w:val="21"/>
              </w:rPr>
            </w:pPr>
            <w:r>
              <w:rPr>
                <w:rFonts w:cs="Calibri"/>
                <w:kern w:val="0"/>
                <w:szCs w:val="21"/>
              </w:rPr>
              <w:t>150000</w:t>
            </w:r>
          </w:p>
        </w:tc>
        <w:tc>
          <w:tcPr>
            <w:tcW w:w="2116" w:type="dxa"/>
            <w:tcBorders>
              <w:top w:val="single" w:sz="4" w:space="0" w:color="auto"/>
              <w:left w:val="single" w:sz="4" w:space="0" w:color="auto"/>
              <w:bottom w:val="single" w:sz="4" w:space="0" w:color="auto"/>
              <w:right w:val="single" w:sz="4" w:space="0" w:color="auto"/>
            </w:tcBorders>
            <w:vAlign w:val="center"/>
          </w:tcPr>
          <w:p w14:paraId="7BB1BCEA" w14:textId="77777777" w:rsidR="00587282" w:rsidRDefault="00000000">
            <w:pPr>
              <w:jc w:val="left"/>
              <w:rPr>
                <w:rFonts w:cs="Calibri"/>
                <w:kern w:val="0"/>
                <w:szCs w:val="21"/>
              </w:rPr>
            </w:pPr>
            <w:r>
              <w:rPr>
                <w:rFonts w:cs="Calibri"/>
                <w:snapToGrid w:val="0"/>
                <w:kern w:val="0"/>
                <w:szCs w:val="21"/>
              </w:rPr>
              <w:t>仪器搬迁安装、调试服务，</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6CA94C6C" w14:textId="77777777" w:rsidR="00587282" w:rsidRDefault="00000000">
            <w:pPr>
              <w:rPr>
                <w:rFonts w:cs="Calibri"/>
                <w:kern w:val="0"/>
                <w:szCs w:val="21"/>
              </w:rPr>
            </w:pPr>
            <w:r>
              <w:rPr>
                <w:rFonts w:cs="Calibri"/>
                <w:kern w:val="0"/>
                <w:szCs w:val="21"/>
              </w:rPr>
              <w:t>采购依据：</w:t>
            </w:r>
            <w:r>
              <w:rPr>
                <w:rFonts w:cs="Calibri" w:hint="eastAsia"/>
                <w:kern w:val="0"/>
                <w:szCs w:val="21"/>
              </w:rPr>
              <w:t>[2024]14118</w:t>
            </w:r>
            <w:r>
              <w:rPr>
                <w:rFonts w:cs="Calibri" w:hint="eastAsia"/>
                <w:kern w:val="0"/>
                <w:szCs w:val="21"/>
              </w:rPr>
              <w:t>号</w:t>
            </w:r>
            <w:r>
              <w:rPr>
                <w:rFonts w:cs="Calibri"/>
                <w:kern w:val="0"/>
                <w:szCs w:val="21"/>
              </w:rPr>
              <w:t>；</w:t>
            </w:r>
          </w:p>
          <w:p w14:paraId="35E5CF55" w14:textId="77777777" w:rsidR="00587282" w:rsidRDefault="00000000">
            <w:pPr>
              <w:rPr>
                <w:rFonts w:cs="Calibri"/>
                <w:kern w:val="0"/>
                <w:szCs w:val="21"/>
              </w:rPr>
            </w:pPr>
            <w:r>
              <w:rPr>
                <w:rFonts w:cs="Calibri"/>
                <w:kern w:val="0"/>
                <w:szCs w:val="21"/>
              </w:rPr>
              <w:t>最高限价：</w:t>
            </w:r>
            <w:r>
              <w:rPr>
                <w:rFonts w:cs="Calibri"/>
                <w:kern w:val="0"/>
                <w:szCs w:val="21"/>
              </w:rPr>
              <w:t>150000</w:t>
            </w:r>
            <w:r>
              <w:rPr>
                <w:rFonts w:cs="Calibri"/>
                <w:kern w:val="0"/>
                <w:szCs w:val="21"/>
              </w:rPr>
              <w:t>元；</w:t>
            </w:r>
          </w:p>
          <w:p w14:paraId="4C4FD2B5" w14:textId="77777777" w:rsidR="00587282" w:rsidRDefault="00000000">
            <w:pPr>
              <w:rPr>
                <w:rFonts w:cs="Calibri"/>
                <w:kern w:val="0"/>
                <w:szCs w:val="21"/>
              </w:rPr>
            </w:pPr>
            <w:r>
              <w:rPr>
                <w:rFonts w:cs="Calibri"/>
                <w:kern w:val="0"/>
                <w:szCs w:val="21"/>
              </w:rPr>
              <w:t>项目属性：服务项目。</w:t>
            </w:r>
          </w:p>
        </w:tc>
      </w:tr>
    </w:tbl>
    <w:p w14:paraId="71B06938" w14:textId="77777777" w:rsidR="00587282"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17C18487" w14:textId="77777777" w:rsidR="00587282"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7605FA31" w14:textId="77777777" w:rsidR="00587282" w:rsidRDefault="00000000">
      <w:pPr>
        <w:pStyle w:val="2"/>
        <w:ind w:firstLine="420"/>
        <w:rPr>
          <w:rFonts w:cs="Calibri"/>
        </w:rPr>
      </w:pPr>
      <w:bookmarkStart w:id="8" w:name="_Toc28359003"/>
      <w:bookmarkStart w:id="9" w:name="_Toc35393791"/>
      <w:bookmarkStart w:id="10" w:name="_Toc28359080"/>
      <w:bookmarkStart w:id="11" w:name="_Toc35393622"/>
      <w:r>
        <w:rPr>
          <w:rFonts w:cs="Calibri"/>
        </w:rPr>
        <w:t>二、申请人的资格要求</w:t>
      </w:r>
      <w:bookmarkEnd w:id="8"/>
      <w:bookmarkEnd w:id="9"/>
      <w:bookmarkEnd w:id="10"/>
      <w:bookmarkEnd w:id="11"/>
    </w:p>
    <w:p w14:paraId="5E5C311F" w14:textId="77777777" w:rsidR="00587282"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11D54DE7"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3F1A5004" w14:textId="77777777" w:rsidR="00587282"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p>
    <w:p w14:paraId="6F7C6CA9" w14:textId="77777777" w:rsidR="00587282" w:rsidRDefault="00000000">
      <w:pPr>
        <w:widowControl/>
        <w:adjustRightInd w:val="0"/>
        <w:ind w:firstLineChars="200" w:firstLine="420"/>
        <w:jc w:val="left"/>
        <w:rPr>
          <w:rFonts w:cs="Calibri"/>
          <w:kern w:val="0"/>
          <w:szCs w:val="21"/>
        </w:rPr>
      </w:pPr>
      <w:r>
        <w:rPr>
          <w:rFonts w:cs="Calibri"/>
          <w:kern w:val="0"/>
          <w:szCs w:val="21"/>
        </w:rPr>
        <w:t>【标项</w:t>
      </w:r>
      <w:r>
        <w:rPr>
          <w:rFonts w:cs="Calibri"/>
          <w:kern w:val="0"/>
          <w:szCs w:val="21"/>
        </w:rPr>
        <w:t>1</w:t>
      </w:r>
      <w:r>
        <w:rPr>
          <w:rFonts w:cs="Calibri"/>
          <w:kern w:val="0"/>
          <w:szCs w:val="21"/>
        </w:rPr>
        <w:t>】</w:t>
      </w:r>
    </w:p>
    <w:p w14:paraId="13618CFA"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）本标项标的属于【工业】行业，要求由中小企业制造，即由中小企业生产且使用该中小企业商号或者注册商标。中小企业是指满足《政府采购促进中小企业发展管理办法》（财库〔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p w14:paraId="206A16C8" w14:textId="77777777" w:rsidR="00587282" w:rsidRDefault="00000000">
      <w:pPr>
        <w:widowControl/>
        <w:adjustRightInd w:val="0"/>
        <w:ind w:firstLineChars="200" w:firstLine="420"/>
        <w:jc w:val="left"/>
        <w:rPr>
          <w:rFonts w:cs="Calibri"/>
          <w:kern w:val="0"/>
          <w:szCs w:val="21"/>
        </w:rPr>
      </w:pPr>
      <w:r>
        <w:rPr>
          <w:rFonts w:cs="Calibri"/>
          <w:kern w:val="0"/>
          <w:szCs w:val="21"/>
        </w:rPr>
        <w:t>【标项</w:t>
      </w:r>
      <w:r>
        <w:rPr>
          <w:rFonts w:cs="Calibri"/>
          <w:kern w:val="0"/>
          <w:szCs w:val="21"/>
        </w:rPr>
        <w:t>2</w:t>
      </w:r>
      <w:r>
        <w:rPr>
          <w:rFonts w:cs="Calibri"/>
          <w:kern w:val="0"/>
          <w:szCs w:val="21"/>
        </w:rPr>
        <w:t>】</w:t>
      </w:r>
    </w:p>
    <w:p w14:paraId="20F8C6D5" w14:textId="77777777" w:rsidR="00587282"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w:t>
      </w:r>
      <w:r>
        <w:rPr>
          <w:rFonts w:cs="Calibri"/>
          <w:kern w:val="0"/>
          <w:szCs w:val="21"/>
        </w:rPr>
        <w:t>本标项</w:t>
      </w:r>
      <w:r>
        <w:rPr>
          <w:rFonts w:cs="Calibri"/>
          <w:szCs w:val="21"/>
        </w:rPr>
        <w:t>标的属于【其他未列明行业】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02F09A7F" w14:textId="77777777" w:rsidR="00587282"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363A7B1" w14:textId="77777777" w:rsidR="00587282" w:rsidRDefault="00000000">
      <w:pPr>
        <w:widowControl/>
        <w:adjustRightInd w:val="0"/>
        <w:ind w:firstLineChars="200" w:firstLine="420"/>
        <w:jc w:val="left"/>
        <w:rPr>
          <w:rFonts w:cs="Calibri"/>
          <w:kern w:val="0"/>
          <w:szCs w:val="21"/>
        </w:rPr>
      </w:pPr>
      <w:r>
        <w:rPr>
          <w:rFonts w:cs="Calibri"/>
          <w:kern w:val="0"/>
          <w:szCs w:val="21"/>
        </w:rPr>
        <w:lastRenderedPageBreak/>
        <w:t>【标项</w:t>
      </w:r>
      <w:r>
        <w:rPr>
          <w:rFonts w:cs="Calibri"/>
          <w:kern w:val="0"/>
          <w:szCs w:val="21"/>
        </w:rPr>
        <w:t>1</w:t>
      </w:r>
      <w:r>
        <w:rPr>
          <w:rFonts w:cs="Calibri"/>
          <w:kern w:val="0"/>
          <w:szCs w:val="21"/>
        </w:rPr>
        <w:t>】</w:t>
      </w:r>
    </w:p>
    <w:p w14:paraId="01251BEE"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）单位负责人为同一人或者存在直接控股、管理关系的不同投标人，不得参加本标项的政府采购活动；</w:t>
      </w:r>
    </w:p>
    <w:p w14:paraId="07AD2FCA"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w:t>
      </w:r>
      <w:r>
        <w:rPr>
          <w:rFonts w:cs="Calibri"/>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A0EFFF3"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p>
    <w:p w14:paraId="4C7DC8A8"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）接受联合体，联合体参加本标项的政府采购活动应满足以下条件：</w:t>
      </w:r>
    </w:p>
    <w:p w14:paraId="1087C025"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42E304D6"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1A3D64D4"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4051DFC0"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联合体各方不得再单独参加或与其他供应商另外组成联合体参加本标项的政府采购活动。</w:t>
      </w:r>
    </w:p>
    <w:p w14:paraId="20018E36" w14:textId="77777777" w:rsidR="00587282" w:rsidRDefault="00000000">
      <w:pPr>
        <w:widowControl/>
        <w:adjustRightInd w:val="0"/>
        <w:ind w:firstLineChars="200" w:firstLine="420"/>
        <w:jc w:val="left"/>
        <w:rPr>
          <w:rFonts w:cs="Calibri"/>
          <w:kern w:val="0"/>
          <w:szCs w:val="21"/>
        </w:rPr>
      </w:pPr>
      <w:r>
        <w:rPr>
          <w:rFonts w:cs="Calibri"/>
          <w:kern w:val="0"/>
          <w:szCs w:val="21"/>
        </w:rPr>
        <w:t>【标项</w:t>
      </w:r>
      <w:r>
        <w:rPr>
          <w:rFonts w:cs="Calibri"/>
          <w:kern w:val="0"/>
          <w:szCs w:val="21"/>
        </w:rPr>
        <w:t>2</w:t>
      </w:r>
      <w:r>
        <w:rPr>
          <w:rFonts w:cs="Calibri"/>
          <w:kern w:val="0"/>
          <w:szCs w:val="21"/>
        </w:rPr>
        <w:t>】</w:t>
      </w:r>
    </w:p>
    <w:p w14:paraId="76B96FB3"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）单位负责人为同一人或者存在直接控股、管理关系的不同投标人，不得参加本标项的政府采购活动；</w:t>
      </w:r>
    </w:p>
    <w:p w14:paraId="42FF2E2C"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w:t>
      </w:r>
      <w:r>
        <w:rPr>
          <w:rFonts w:cs="Calibri"/>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29B2979"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）接受联合体，联合体参加本标项的政府采购活动应满足以下条件：</w:t>
      </w:r>
    </w:p>
    <w:p w14:paraId="2592D87B"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0D87B224"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29C9BF2F"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3BB83914" w14:textId="77777777" w:rsidR="0058728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联合体各方不得再单独参加或与其他供应商另外组成联合体参加本标项的政府采购活动。</w:t>
      </w:r>
    </w:p>
    <w:p w14:paraId="2572874A" w14:textId="77777777" w:rsidR="00587282" w:rsidRDefault="00000000">
      <w:pPr>
        <w:pStyle w:val="2"/>
        <w:ind w:firstLine="420"/>
        <w:rPr>
          <w:rFonts w:cs="Calibri"/>
        </w:rPr>
      </w:pPr>
      <w:bookmarkStart w:id="12" w:name="_Toc35393792"/>
      <w:bookmarkStart w:id="13" w:name="_Toc35393623"/>
      <w:bookmarkStart w:id="14" w:name="_Toc28359081"/>
      <w:bookmarkStart w:id="15" w:name="_Toc28359004"/>
      <w:r>
        <w:rPr>
          <w:rFonts w:cs="Calibri"/>
        </w:rPr>
        <w:t>三、获取招标文件</w:t>
      </w:r>
      <w:bookmarkEnd w:id="12"/>
      <w:bookmarkEnd w:id="13"/>
      <w:bookmarkEnd w:id="14"/>
      <w:bookmarkEnd w:id="15"/>
    </w:p>
    <w:p w14:paraId="35BCDF40" w14:textId="77777777" w:rsidR="00587282"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29CD6B06" w14:textId="77777777" w:rsidR="00587282"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488F97AD" w14:textId="77777777" w:rsidR="00587282"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47BAA129" w14:textId="77777777" w:rsidR="00587282"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5DC58F83" w14:textId="77777777" w:rsidR="00587282" w:rsidRDefault="00000000">
      <w:pPr>
        <w:pStyle w:val="2"/>
        <w:ind w:firstLine="420"/>
        <w:rPr>
          <w:rFonts w:cs="Calibri"/>
        </w:rPr>
      </w:pPr>
      <w:bookmarkStart w:id="16" w:name="_Toc28359082"/>
      <w:bookmarkStart w:id="17" w:name="_Toc28359005"/>
      <w:bookmarkStart w:id="18" w:name="_Toc35393624"/>
      <w:bookmarkStart w:id="19" w:name="_Toc35393793"/>
      <w:r>
        <w:rPr>
          <w:rFonts w:cs="Calibri"/>
        </w:rPr>
        <w:lastRenderedPageBreak/>
        <w:t>四、提交投标文件</w:t>
      </w:r>
      <w:bookmarkEnd w:id="16"/>
      <w:bookmarkEnd w:id="17"/>
      <w:r>
        <w:rPr>
          <w:rFonts w:cs="Calibri"/>
        </w:rPr>
        <w:t>截止时间、开标时间和地点</w:t>
      </w:r>
      <w:bookmarkEnd w:id="18"/>
      <w:bookmarkEnd w:id="19"/>
    </w:p>
    <w:p w14:paraId="7F1F8AD3" w14:textId="77777777" w:rsidR="00587282" w:rsidRDefault="00000000">
      <w:pPr>
        <w:widowControl/>
        <w:adjustRightInd w:val="0"/>
        <w:ind w:firstLineChars="200" w:firstLine="420"/>
        <w:jc w:val="left"/>
        <w:rPr>
          <w:rFonts w:cs="Calibri"/>
          <w:kern w:val="0"/>
          <w:szCs w:val="21"/>
        </w:rPr>
      </w:pPr>
      <w:r>
        <w:rPr>
          <w:rFonts w:cs="Calibri"/>
          <w:kern w:val="0"/>
          <w:szCs w:val="21"/>
        </w:rPr>
        <w:t>提交投标文件截止时间：</w:t>
      </w:r>
      <w:r>
        <w:rPr>
          <w:rFonts w:cs="Calibri"/>
          <w:kern w:val="0"/>
          <w:szCs w:val="21"/>
        </w:rPr>
        <w:t>2024</w:t>
      </w:r>
      <w:r>
        <w:rPr>
          <w:rFonts w:cs="Calibri"/>
          <w:kern w:val="0"/>
          <w:szCs w:val="21"/>
        </w:rPr>
        <w:t>年</w:t>
      </w:r>
      <w:r>
        <w:rPr>
          <w:rFonts w:cs="Calibri"/>
          <w:kern w:val="0"/>
          <w:szCs w:val="21"/>
        </w:rPr>
        <w:t>4</w:t>
      </w:r>
      <w:r>
        <w:rPr>
          <w:rFonts w:cs="Calibri"/>
          <w:kern w:val="0"/>
          <w:szCs w:val="21"/>
        </w:rPr>
        <w:t>月</w:t>
      </w:r>
      <w:r>
        <w:rPr>
          <w:rFonts w:cs="Calibri"/>
          <w:kern w:val="0"/>
          <w:szCs w:val="21"/>
        </w:rPr>
        <w:t>24</w:t>
      </w:r>
      <w:r>
        <w:rPr>
          <w:rFonts w:cs="Calibri"/>
          <w:kern w:val="0"/>
          <w:szCs w:val="21"/>
        </w:rPr>
        <w:t>日</w:t>
      </w:r>
      <w:r>
        <w:rPr>
          <w:rFonts w:cs="Calibri"/>
          <w:kern w:val="0"/>
          <w:szCs w:val="21"/>
        </w:rPr>
        <w:t>9</w:t>
      </w:r>
      <w:r>
        <w:rPr>
          <w:rFonts w:cs="Calibri"/>
          <w:kern w:val="0"/>
          <w:szCs w:val="21"/>
        </w:rPr>
        <w:t>时</w:t>
      </w:r>
      <w:r>
        <w:rPr>
          <w:rFonts w:cs="Calibri"/>
          <w:kern w:val="0"/>
          <w:szCs w:val="21"/>
        </w:rPr>
        <w:t>30</w:t>
      </w:r>
      <w:r>
        <w:rPr>
          <w:rFonts w:cs="Calibri"/>
          <w:kern w:val="0"/>
          <w:szCs w:val="21"/>
        </w:rPr>
        <w:t>分（北京时间）；</w:t>
      </w:r>
    </w:p>
    <w:p w14:paraId="781DB29D" w14:textId="77777777" w:rsidR="00587282"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265A3BE1" w14:textId="77777777" w:rsidR="00587282" w:rsidRDefault="00000000">
      <w:pPr>
        <w:widowControl/>
        <w:adjustRightInd w:val="0"/>
        <w:ind w:firstLineChars="200" w:firstLine="420"/>
        <w:jc w:val="left"/>
        <w:rPr>
          <w:rFonts w:cs="Calibri"/>
          <w:kern w:val="0"/>
          <w:szCs w:val="21"/>
        </w:rPr>
      </w:pPr>
      <w:r>
        <w:rPr>
          <w:rFonts w:cs="Calibri"/>
          <w:kern w:val="0"/>
          <w:szCs w:val="21"/>
        </w:rPr>
        <w:t>开标时间：</w:t>
      </w:r>
      <w:r>
        <w:rPr>
          <w:rFonts w:cs="Calibri"/>
          <w:kern w:val="0"/>
          <w:szCs w:val="21"/>
        </w:rPr>
        <w:t>2024</w:t>
      </w:r>
      <w:r>
        <w:rPr>
          <w:rFonts w:cs="Calibri"/>
          <w:kern w:val="0"/>
          <w:szCs w:val="21"/>
        </w:rPr>
        <w:t>年</w:t>
      </w:r>
      <w:r>
        <w:rPr>
          <w:rFonts w:cs="Calibri"/>
          <w:kern w:val="0"/>
          <w:szCs w:val="21"/>
        </w:rPr>
        <w:t>4</w:t>
      </w:r>
      <w:r>
        <w:rPr>
          <w:rFonts w:cs="Calibri"/>
          <w:kern w:val="0"/>
          <w:szCs w:val="21"/>
        </w:rPr>
        <w:t>月</w:t>
      </w:r>
      <w:r>
        <w:rPr>
          <w:rFonts w:cs="Calibri"/>
          <w:kern w:val="0"/>
          <w:szCs w:val="21"/>
        </w:rPr>
        <w:t>24</w:t>
      </w:r>
      <w:r>
        <w:rPr>
          <w:rFonts w:cs="Calibri"/>
          <w:kern w:val="0"/>
          <w:szCs w:val="21"/>
        </w:rPr>
        <w:t>日</w:t>
      </w:r>
      <w:r>
        <w:rPr>
          <w:rFonts w:cs="Calibri"/>
          <w:kern w:val="0"/>
          <w:szCs w:val="21"/>
        </w:rPr>
        <w:t>9</w:t>
      </w:r>
      <w:r>
        <w:rPr>
          <w:rFonts w:cs="Calibri"/>
          <w:kern w:val="0"/>
          <w:szCs w:val="21"/>
        </w:rPr>
        <w:t>时</w:t>
      </w:r>
      <w:r>
        <w:rPr>
          <w:rFonts w:cs="Calibri"/>
          <w:kern w:val="0"/>
          <w:szCs w:val="21"/>
        </w:rPr>
        <w:t>30</w:t>
      </w:r>
      <w:r>
        <w:rPr>
          <w:rFonts w:cs="Calibri"/>
          <w:kern w:val="0"/>
          <w:szCs w:val="21"/>
        </w:rPr>
        <w:t>分；</w:t>
      </w:r>
    </w:p>
    <w:p w14:paraId="6EB7F08A" w14:textId="77777777" w:rsidR="00587282"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2193DB1E" w14:textId="77777777" w:rsidR="00587282" w:rsidRDefault="00000000">
      <w:pPr>
        <w:widowControl/>
        <w:adjustRightInd w:val="0"/>
        <w:ind w:firstLineChars="200" w:firstLine="420"/>
        <w:jc w:val="left"/>
        <w:rPr>
          <w:rFonts w:cs="Calibri"/>
          <w:kern w:val="0"/>
          <w:szCs w:val="21"/>
        </w:rPr>
      </w:pPr>
      <w:bookmarkStart w:id="20" w:name="_Toc35393625"/>
      <w:bookmarkStart w:id="21" w:name="_Toc35393794"/>
      <w:bookmarkStart w:id="22" w:name="_Toc28359084"/>
      <w:bookmarkStart w:id="23" w:name="_Toc28359007"/>
      <w:r>
        <w:rPr>
          <w:rFonts w:cs="Calibri"/>
          <w:szCs w:val="21"/>
        </w:rPr>
        <w:t>联合体由</w:t>
      </w:r>
      <w:r>
        <w:rPr>
          <w:rFonts w:cs="Calibri"/>
          <w:kern w:val="0"/>
          <w:szCs w:val="21"/>
        </w:rPr>
        <w:t>主办单位提交投标文件。</w:t>
      </w:r>
    </w:p>
    <w:p w14:paraId="4049C07A" w14:textId="77777777" w:rsidR="00587282" w:rsidRDefault="00000000">
      <w:pPr>
        <w:pStyle w:val="2"/>
        <w:ind w:firstLine="420"/>
        <w:rPr>
          <w:rFonts w:cs="Calibri"/>
        </w:rPr>
      </w:pPr>
      <w:r>
        <w:rPr>
          <w:rFonts w:cs="Calibri"/>
        </w:rPr>
        <w:t>五、公告期限</w:t>
      </w:r>
      <w:bookmarkEnd w:id="20"/>
      <w:bookmarkEnd w:id="21"/>
      <w:bookmarkEnd w:id="22"/>
      <w:bookmarkEnd w:id="23"/>
    </w:p>
    <w:p w14:paraId="6869D319" w14:textId="77777777" w:rsidR="00587282"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3ED44A90" w14:textId="77777777" w:rsidR="00587282" w:rsidRDefault="00000000">
      <w:pPr>
        <w:pStyle w:val="2"/>
        <w:ind w:firstLine="420"/>
        <w:rPr>
          <w:rFonts w:cs="Calibri"/>
        </w:rPr>
      </w:pPr>
      <w:bookmarkStart w:id="24" w:name="_Toc35393626"/>
      <w:bookmarkStart w:id="25" w:name="_Toc35393795"/>
      <w:r>
        <w:rPr>
          <w:rFonts w:cs="Calibri"/>
        </w:rPr>
        <w:t>六、其他补充事宜</w:t>
      </w:r>
      <w:bookmarkEnd w:id="24"/>
      <w:bookmarkEnd w:id="25"/>
    </w:p>
    <w:p w14:paraId="713D400A" w14:textId="77777777" w:rsidR="00587282"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55CEB5A5" w14:textId="77777777" w:rsidR="00587282"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761B5813" w14:textId="77777777" w:rsidR="00587282"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0EC8A4" w14:textId="77777777" w:rsidR="00587282"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5C33F93E" w14:textId="77777777" w:rsidR="00587282"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50EDAC2B" w14:textId="77777777" w:rsidR="0058728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48F2D5FF" w14:textId="77777777" w:rsidR="00587282"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）经采购人确定，标项</w:t>
      </w:r>
      <w:r>
        <w:rPr>
          <w:rFonts w:cs="Calibri"/>
          <w:szCs w:val="21"/>
        </w:rPr>
        <w:t>1</w:t>
      </w:r>
      <w:r>
        <w:rPr>
          <w:rFonts w:cs="Calibri"/>
          <w:szCs w:val="21"/>
        </w:rPr>
        <w:t>属于预留采购份额专门面向中小企业采购项目，标项</w:t>
      </w:r>
      <w:r>
        <w:rPr>
          <w:rFonts w:cs="Calibri"/>
          <w:szCs w:val="21"/>
        </w:rPr>
        <w:t>2</w:t>
      </w:r>
      <w:r>
        <w:rPr>
          <w:rFonts w:cs="Calibri"/>
          <w:szCs w:val="21"/>
        </w:rPr>
        <w:t>属于预留采购份额专门面向中小企业采购项目。</w:t>
      </w:r>
    </w:p>
    <w:p w14:paraId="27087274" w14:textId="77777777" w:rsidR="00587282"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0A1B8551" w14:textId="77777777" w:rsidR="00587282"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5CD6183D" w14:textId="77777777" w:rsidR="00587282"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1C6CD59F" w14:textId="77777777" w:rsidR="0058728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164BF919" w14:textId="77777777" w:rsidR="00587282"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7BA000BB" w14:textId="77777777" w:rsidR="00587282"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4448FF2B" w14:textId="77777777" w:rsidR="00587282"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3F71EA90" w14:textId="77777777" w:rsidR="00587282"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10407D44" w14:textId="77777777" w:rsidR="00587282"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15126336" w14:textId="77777777" w:rsidR="00587282"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7D74C95C" w14:textId="77777777" w:rsidR="00587282" w:rsidRDefault="00000000">
      <w:pPr>
        <w:pStyle w:val="2"/>
        <w:ind w:firstLine="420"/>
        <w:rPr>
          <w:rFonts w:cs="Calibri"/>
        </w:rPr>
      </w:pPr>
      <w:bookmarkStart w:id="26" w:name="_Toc35393627"/>
      <w:bookmarkStart w:id="27" w:name="_Toc28359085"/>
      <w:bookmarkStart w:id="28" w:name="_Toc28359008"/>
      <w:bookmarkStart w:id="29" w:name="_Toc35393796"/>
      <w:r>
        <w:rPr>
          <w:rFonts w:cs="Calibri"/>
        </w:rPr>
        <w:t>七、</w:t>
      </w:r>
      <w:bookmarkEnd w:id="26"/>
      <w:bookmarkEnd w:id="27"/>
      <w:bookmarkEnd w:id="28"/>
      <w:bookmarkEnd w:id="29"/>
      <w:r>
        <w:rPr>
          <w:rFonts w:cs="Calibri"/>
        </w:rPr>
        <w:t>对本次采购提出询问、质疑、投诉，请按以下方式联系。</w:t>
      </w:r>
    </w:p>
    <w:p w14:paraId="045DB7DA" w14:textId="77777777" w:rsidR="00587282" w:rsidRDefault="00000000">
      <w:pPr>
        <w:widowControl/>
        <w:ind w:firstLineChars="200" w:firstLine="420"/>
        <w:rPr>
          <w:rFonts w:cs="Calibri"/>
          <w:kern w:val="0"/>
          <w:szCs w:val="21"/>
        </w:rPr>
      </w:pPr>
      <w:r>
        <w:rPr>
          <w:rFonts w:cs="Calibri"/>
          <w:szCs w:val="21"/>
        </w:rPr>
        <w:t>1.</w:t>
      </w:r>
      <w:r>
        <w:rPr>
          <w:rFonts w:cs="Calibri"/>
          <w:szCs w:val="21"/>
        </w:rPr>
        <w:t>采购人信息</w:t>
      </w:r>
    </w:p>
    <w:p w14:paraId="1A62C930" w14:textId="77777777" w:rsidR="00587282" w:rsidRDefault="00000000">
      <w:pPr>
        <w:widowControl/>
        <w:ind w:firstLineChars="200" w:firstLine="420"/>
        <w:rPr>
          <w:rFonts w:cs="Calibri"/>
          <w:kern w:val="0"/>
          <w:szCs w:val="21"/>
        </w:rPr>
      </w:pPr>
      <w:r>
        <w:rPr>
          <w:rFonts w:cs="Calibri"/>
          <w:kern w:val="0"/>
          <w:szCs w:val="21"/>
        </w:rPr>
        <w:t>名称：浙江省耕地质量与肥料管理总站</w:t>
      </w:r>
    </w:p>
    <w:p w14:paraId="5ACD099B" w14:textId="77777777" w:rsidR="00587282" w:rsidRDefault="00000000">
      <w:pPr>
        <w:widowControl/>
        <w:ind w:firstLineChars="200" w:firstLine="420"/>
        <w:rPr>
          <w:rFonts w:cs="Calibri"/>
          <w:kern w:val="0"/>
          <w:szCs w:val="21"/>
        </w:rPr>
      </w:pPr>
      <w:r>
        <w:rPr>
          <w:rFonts w:cs="Calibri"/>
          <w:kern w:val="0"/>
          <w:szCs w:val="21"/>
        </w:rPr>
        <w:t>地址：浙江省杭州市上城区凤起东路</w:t>
      </w:r>
      <w:r>
        <w:rPr>
          <w:rFonts w:cs="Calibri"/>
          <w:kern w:val="0"/>
          <w:szCs w:val="21"/>
        </w:rPr>
        <w:t>29</w:t>
      </w:r>
      <w:r>
        <w:rPr>
          <w:rFonts w:cs="Calibri"/>
          <w:kern w:val="0"/>
          <w:szCs w:val="21"/>
        </w:rPr>
        <w:t>号</w:t>
      </w:r>
    </w:p>
    <w:p w14:paraId="06F670FB" w14:textId="77777777" w:rsidR="00587282" w:rsidRDefault="00000000">
      <w:pPr>
        <w:widowControl/>
        <w:ind w:firstLineChars="200" w:firstLine="420"/>
        <w:rPr>
          <w:rFonts w:cs="Calibri"/>
          <w:kern w:val="0"/>
          <w:szCs w:val="21"/>
        </w:rPr>
      </w:pPr>
      <w:r>
        <w:rPr>
          <w:rFonts w:cs="Calibri"/>
          <w:kern w:val="0"/>
          <w:szCs w:val="21"/>
        </w:rPr>
        <w:t>项目联系人（询问）：娄烽</w:t>
      </w:r>
    </w:p>
    <w:p w14:paraId="3758EF5A" w14:textId="77777777" w:rsidR="00587282" w:rsidRDefault="00000000">
      <w:pPr>
        <w:widowControl/>
        <w:ind w:firstLineChars="200" w:firstLine="420"/>
        <w:jc w:val="left"/>
        <w:rPr>
          <w:rFonts w:cs="Calibri"/>
          <w:kern w:val="0"/>
          <w:szCs w:val="21"/>
        </w:rPr>
      </w:pPr>
      <w:r>
        <w:rPr>
          <w:rFonts w:cs="Calibri"/>
          <w:kern w:val="0"/>
          <w:szCs w:val="21"/>
        </w:rPr>
        <w:t>联系电话（询问）：</w:t>
      </w:r>
      <w:r>
        <w:rPr>
          <w:rFonts w:cs="Calibri"/>
          <w:kern w:val="0"/>
          <w:szCs w:val="21"/>
        </w:rPr>
        <w:t>0571-86757057</w:t>
      </w:r>
    </w:p>
    <w:p w14:paraId="69E322F0" w14:textId="77777777" w:rsidR="00587282"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董久鸣</w:t>
      </w:r>
    </w:p>
    <w:p w14:paraId="49C049D2" w14:textId="77777777" w:rsidR="00587282"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0571-86757035</w:t>
      </w:r>
    </w:p>
    <w:p w14:paraId="70DCE80F" w14:textId="77777777" w:rsidR="00587282"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65BF816E" w14:textId="77777777" w:rsidR="00587282" w:rsidRDefault="00000000">
      <w:pPr>
        <w:widowControl/>
        <w:ind w:firstLineChars="200" w:firstLine="420"/>
        <w:rPr>
          <w:rFonts w:cs="Calibri"/>
          <w:kern w:val="0"/>
          <w:szCs w:val="21"/>
        </w:rPr>
      </w:pPr>
      <w:r>
        <w:rPr>
          <w:rFonts w:cs="Calibri"/>
          <w:kern w:val="0"/>
          <w:szCs w:val="21"/>
        </w:rPr>
        <w:t>名称：浙江省成套招标代理有限公司</w:t>
      </w:r>
    </w:p>
    <w:p w14:paraId="7ED54E12" w14:textId="77777777" w:rsidR="00587282"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58210512" w14:textId="77777777" w:rsidR="00587282" w:rsidRDefault="00000000">
      <w:pPr>
        <w:widowControl/>
        <w:ind w:firstLineChars="200" w:firstLine="420"/>
        <w:rPr>
          <w:rFonts w:cs="Calibri"/>
          <w:kern w:val="0"/>
          <w:szCs w:val="21"/>
        </w:rPr>
      </w:pPr>
      <w:r>
        <w:rPr>
          <w:rFonts w:cs="Calibri"/>
          <w:kern w:val="0"/>
          <w:szCs w:val="21"/>
        </w:rPr>
        <w:t>项目联系人（询问）：徐均</w:t>
      </w:r>
    </w:p>
    <w:p w14:paraId="05CC5930" w14:textId="77777777" w:rsidR="00587282"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B862B28" w14:textId="77777777" w:rsidR="00587282" w:rsidRDefault="00000000">
      <w:pPr>
        <w:widowControl/>
        <w:ind w:firstLineChars="200" w:firstLine="420"/>
        <w:jc w:val="left"/>
        <w:rPr>
          <w:rFonts w:cs="Calibri"/>
          <w:kern w:val="0"/>
          <w:szCs w:val="21"/>
        </w:rPr>
      </w:pPr>
      <w:r>
        <w:rPr>
          <w:rFonts w:cs="Calibri"/>
          <w:kern w:val="0"/>
          <w:szCs w:val="21"/>
        </w:rPr>
        <w:t>质疑联系人：冯东东</w:t>
      </w:r>
    </w:p>
    <w:p w14:paraId="35325128" w14:textId="77777777" w:rsidR="00587282"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66604B23" w14:textId="77777777" w:rsidR="00587282"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172F753A" w14:textId="77777777" w:rsidR="00587282" w:rsidRDefault="00000000">
      <w:pPr>
        <w:widowControl/>
        <w:adjustRightInd w:val="0"/>
        <w:ind w:firstLineChars="200" w:firstLine="420"/>
        <w:jc w:val="left"/>
        <w:rPr>
          <w:rFonts w:cs="Calibri"/>
          <w:bCs/>
          <w:kern w:val="0"/>
          <w:szCs w:val="21"/>
        </w:rPr>
      </w:pPr>
      <w:r>
        <w:rPr>
          <w:rFonts w:cs="Calibri"/>
          <w:bCs/>
          <w:kern w:val="0"/>
          <w:szCs w:val="21"/>
        </w:rPr>
        <w:t>名称：浙江省财政厅政府采购监管处、浙江省政府采购行政裁决服务中心（杭州）</w:t>
      </w:r>
    </w:p>
    <w:p w14:paraId="12B1010C" w14:textId="77777777" w:rsidR="00587282" w:rsidRDefault="00000000">
      <w:pPr>
        <w:widowControl/>
        <w:adjustRightInd w:val="0"/>
        <w:ind w:firstLineChars="200" w:firstLine="420"/>
        <w:jc w:val="left"/>
        <w:rPr>
          <w:rFonts w:cs="Calibri"/>
          <w:bCs/>
          <w:kern w:val="0"/>
          <w:szCs w:val="21"/>
        </w:rPr>
      </w:pPr>
      <w:r>
        <w:rPr>
          <w:rFonts w:cs="Calibri"/>
          <w:bCs/>
          <w:kern w:val="0"/>
          <w:szCs w:val="21"/>
        </w:rPr>
        <w:t>地址：</w:t>
      </w:r>
      <w:r>
        <w:rPr>
          <w:rFonts w:cs="Calibri"/>
        </w:rPr>
        <w:t>杭州市上城区四季青街道新业路市民之家</w:t>
      </w:r>
      <w:r>
        <w:rPr>
          <w:rFonts w:cs="Calibri"/>
        </w:rPr>
        <w:t>G03</w:t>
      </w:r>
      <w:r>
        <w:rPr>
          <w:rFonts w:cs="Calibri"/>
        </w:rPr>
        <w:t>办公室（快递仅限</w:t>
      </w:r>
      <w:r>
        <w:rPr>
          <w:rFonts w:cs="Calibri"/>
        </w:rPr>
        <w:t>ems</w:t>
      </w:r>
      <w:r>
        <w:rPr>
          <w:rFonts w:cs="Calibri"/>
        </w:rPr>
        <w:t>或顺丰）</w:t>
      </w:r>
    </w:p>
    <w:p w14:paraId="2B81EE12" w14:textId="77777777" w:rsidR="00587282" w:rsidRDefault="00000000">
      <w:pPr>
        <w:widowControl/>
        <w:adjustRightInd w:val="0"/>
        <w:ind w:firstLineChars="200" w:firstLine="420"/>
        <w:jc w:val="left"/>
        <w:rPr>
          <w:rFonts w:cs="Calibri"/>
          <w:bCs/>
          <w:kern w:val="0"/>
          <w:szCs w:val="21"/>
        </w:rPr>
      </w:pPr>
      <w:r>
        <w:rPr>
          <w:rFonts w:cs="Calibri"/>
          <w:bCs/>
          <w:kern w:val="0"/>
          <w:szCs w:val="21"/>
        </w:rPr>
        <w:t>联系人：朱女士、王女士</w:t>
      </w:r>
    </w:p>
    <w:p w14:paraId="3296F1AC" w14:textId="77777777" w:rsidR="00587282"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bCs/>
          <w:kern w:val="0"/>
          <w:szCs w:val="21"/>
        </w:rPr>
        <w:t>0571-85252453</w:t>
      </w:r>
    </w:p>
    <w:p w14:paraId="63C211BF" w14:textId="77777777" w:rsidR="00587282"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272FCA6B" w14:textId="77777777" w:rsidR="00587282" w:rsidRDefault="00000000">
      <w:pPr>
        <w:pStyle w:val="1"/>
        <w:adjustRightInd w:val="0"/>
        <w:rPr>
          <w:color w:val="auto"/>
        </w:rPr>
      </w:pPr>
      <w:r>
        <w:rPr>
          <w:color w:val="auto"/>
          <w:kern w:val="0"/>
        </w:rPr>
        <w:br w:type="page"/>
      </w:r>
      <w:bookmarkStart w:id="30" w:name="_Toc82873317"/>
      <w:bookmarkStart w:id="31" w:name="_Toc211745566"/>
      <w:bookmarkStart w:id="32" w:name="_Toc82338234"/>
      <w:bookmarkStart w:id="33" w:name="_Toc11850"/>
      <w:r>
        <w:rPr>
          <w:color w:val="auto"/>
        </w:rPr>
        <w:lastRenderedPageBreak/>
        <w:t>第二章</w:t>
      </w:r>
      <w:r>
        <w:rPr>
          <w:color w:val="auto"/>
        </w:rPr>
        <w:t xml:space="preserve">  </w:t>
      </w:r>
      <w:bookmarkEnd w:id="30"/>
      <w:bookmarkEnd w:id="31"/>
      <w:bookmarkEnd w:id="32"/>
      <w:r>
        <w:rPr>
          <w:color w:val="auto"/>
        </w:rPr>
        <w:t>采购需求总体要求</w:t>
      </w:r>
      <w:bookmarkEnd w:id="33"/>
    </w:p>
    <w:p w14:paraId="6F753246" w14:textId="77777777" w:rsidR="00587282" w:rsidRDefault="00000000">
      <w:pPr>
        <w:pStyle w:val="2"/>
        <w:ind w:firstLine="420"/>
        <w:rPr>
          <w:rFonts w:cs="Calibri"/>
        </w:rPr>
      </w:pPr>
      <w:bookmarkStart w:id="34" w:name="_Toc335039016"/>
      <w:bookmarkStart w:id="35" w:name="_Toc426996350"/>
      <w:bookmarkStart w:id="36" w:name="_Toc82338235"/>
      <w:bookmarkStart w:id="37" w:name="_Toc82873318"/>
      <w:bookmarkStart w:id="38" w:name="_Toc82338237"/>
      <w:bookmarkStart w:id="39" w:name="_Toc82873320"/>
      <w:r>
        <w:rPr>
          <w:rFonts w:cs="Calibri"/>
        </w:rPr>
        <w:t>一、技术标准、规范（不限于以下）</w:t>
      </w:r>
      <w:bookmarkEnd w:id="34"/>
      <w:bookmarkEnd w:id="35"/>
    </w:p>
    <w:p w14:paraId="7E16AB9A" w14:textId="77777777" w:rsidR="00587282" w:rsidRDefault="00000000">
      <w:pPr>
        <w:ind w:firstLineChars="200" w:firstLine="420"/>
        <w:rPr>
          <w:rFonts w:cs="Calibri"/>
        </w:rPr>
      </w:pPr>
      <w:r>
        <w:rPr>
          <w:rFonts w:cs="Calibri"/>
        </w:rPr>
        <w:t>1.</w:t>
      </w:r>
      <w:r>
        <w:rPr>
          <w:rFonts w:cs="Calibri"/>
        </w:rPr>
        <w:t>国家规定的标准及规范，按最新的标准及规范执行。</w:t>
      </w:r>
    </w:p>
    <w:p w14:paraId="46C21CAB" w14:textId="77777777" w:rsidR="00587282" w:rsidRDefault="00000000">
      <w:pPr>
        <w:ind w:firstLineChars="200" w:firstLine="420"/>
        <w:rPr>
          <w:rFonts w:cs="Calibri"/>
        </w:rPr>
      </w:pPr>
      <w:r>
        <w:rPr>
          <w:rFonts w:cs="Calibri"/>
        </w:rPr>
        <w:t>2.</w:t>
      </w:r>
      <w:r>
        <w:rPr>
          <w:rFonts w:cs="Calibri"/>
        </w:rPr>
        <w:t>行业标准及规范，按最新的标准及规范执行。</w:t>
      </w:r>
    </w:p>
    <w:p w14:paraId="1FD2B15A" w14:textId="77777777" w:rsidR="00587282" w:rsidRDefault="00000000">
      <w:pPr>
        <w:ind w:firstLineChars="200" w:firstLine="420"/>
        <w:rPr>
          <w:rFonts w:cs="Calibri"/>
        </w:rPr>
      </w:pPr>
      <w:r>
        <w:rPr>
          <w:rFonts w:cs="Calibri"/>
        </w:rPr>
        <w:t>3.</w:t>
      </w:r>
      <w:r>
        <w:rPr>
          <w:rFonts w:cs="Calibri"/>
        </w:rPr>
        <w:t>其他相关标准及规范，按最新的标准及规范执行。</w:t>
      </w:r>
    </w:p>
    <w:p w14:paraId="70EA8C61" w14:textId="77777777" w:rsidR="00587282" w:rsidRDefault="00000000">
      <w:pPr>
        <w:pStyle w:val="2"/>
        <w:ind w:firstLine="420"/>
        <w:rPr>
          <w:rFonts w:cs="Calibri"/>
        </w:rPr>
      </w:pPr>
      <w:bookmarkStart w:id="40" w:name="_Toc335039017"/>
      <w:bookmarkStart w:id="41" w:name="_Toc426996351"/>
      <w:r>
        <w:rPr>
          <w:rFonts w:cs="Calibri"/>
        </w:rPr>
        <w:t>二、</w:t>
      </w:r>
      <w:bookmarkEnd w:id="36"/>
      <w:bookmarkEnd w:id="37"/>
      <w:r>
        <w:rPr>
          <w:rFonts w:cs="Calibri"/>
        </w:rPr>
        <w:t>基本要求</w:t>
      </w:r>
      <w:bookmarkEnd w:id="40"/>
      <w:bookmarkEnd w:id="41"/>
    </w:p>
    <w:bookmarkEnd w:id="38"/>
    <w:bookmarkEnd w:id="39"/>
    <w:p w14:paraId="71185867" w14:textId="77777777" w:rsidR="00587282"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4E04484D" w14:textId="77777777" w:rsidR="00587282"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15568692" w14:textId="77777777" w:rsidR="00587282"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3375454A" w14:textId="77777777" w:rsidR="00587282"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34EFEED7" w14:textId="77777777" w:rsidR="00587282"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73AA8877" w14:textId="77777777" w:rsidR="00587282"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70423FAE" w14:textId="77777777" w:rsidR="00587282" w:rsidRDefault="00000000">
      <w:pPr>
        <w:pStyle w:val="2"/>
        <w:ind w:firstLine="420"/>
        <w:rPr>
          <w:rFonts w:cs="Calibri"/>
        </w:rPr>
      </w:pPr>
      <w:bookmarkStart w:id="42" w:name="_Toc426996352"/>
      <w:r>
        <w:rPr>
          <w:rFonts w:cs="Calibri"/>
        </w:rPr>
        <w:t>三、</w:t>
      </w:r>
      <w:bookmarkEnd w:id="42"/>
      <w:r>
        <w:rPr>
          <w:rFonts w:cs="Calibri"/>
        </w:rPr>
        <w:t>采购需求</w:t>
      </w:r>
    </w:p>
    <w:p w14:paraId="3891D931" w14:textId="77777777" w:rsidR="00587282"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4E4604B1" w14:textId="77777777" w:rsidR="00587282" w:rsidRDefault="00000000">
      <w:pPr>
        <w:pStyle w:val="2"/>
        <w:ind w:firstLine="420"/>
        <w:rPr>
          <w:rFonts w:cs="Calibri"/>
        </w:rPr>
      </w:pPr>
      <w:bookmarkStart w:id="43" w:name="_Toc328992073"/>
      <w:bookmarkStart w:id="44" w:name="_Toc335039019"/>
      <w:bookmarkStart w:id="45" w:name="_Toc329113954"/>
      <w:bookmarkStart w:id="46" w:name="_Toc426996353"/>
      <w:r>
        <w:rPr>
          <w:rFonts w:cs="Calibri"/>
        </w:rPr>
        <w:t>四、工作范围</w:t>
      </w:r>
      <w:bookmarkEnd w:id="43"/>
      <w:bookmarkEnd w:id="44"/>
      <w:bookmarkEnd w:id="45"/>
      <w:bookmarkEnd w:id="46"/>
    </w:p>
    <w:p w14:paraId="6F2ED69C" w14:textId="77777777" w:rsidR="00587282" w:rsidRDefault="00000000">
      <w:pPr>
        <w:ind w:firstLineChars="200" w:firstLine="420"/>
        <w:rPr>
          <w:rFonts w:cs="Calibri"/>
        </w:rPr>
      </w:pPr>
      <w:r>
        <w:rPr>
          <w:rFonts w:cs="Calibri"/>
        </w:rPr>
        <w:t>各投标人须按国家有关标准及规范完成招标文件规定的所有工作内容：</w:t>
      </w:r>
    </w:p>
    <w:p w14:paraId="72EC167B" w14:textId="77777777" w:rsidR="00587282" w:rsidRDefault="00000000">
      <w:pPr>
        <w:ind w:firstLineChars="200" w:firstLine="420"/>
        <w:rPr>
          <w:rFonts w:cs="Calibri"/>
        </w:rPr>
      </w:pPr>
      <w:r>
        <w:rPr>
          <w:rFonts w:cs="Calibri"/>
        </w:rPr>
        <w:t xml:space="preserve">1. </w:t>
      </w:r>
      <w:r>
        <w:rPr>
          <w:rFonts w:cs="Calibri"/>
        </w:rPr>
        <w:t>完成所有产品供货；</w:t>
      </w:r>
    </w:p>
    <w:p w14:paraId="6627579B" w14:textId="77777777" w:rsidR="00587282" w:rsidRDefault="00000000">
      <w:pPr>
        <w:ind w:firstLineChars="200" w:firstLine="420"/>
        <w:rPr>
          <w:rFonts w:cs="Calibri"/>
        </w:rPr>
      </w:pPr>
      <w:r>
        <w:rPr>
          <w:rFonts w:cs="Calibri"/>
        </w:rPr>
        <w:t xml:space="preserve">2. </w:t>
      </w:r>
      <w:r>
        <w:rPr>
          <w:rFonts w:cs="Calibri"/>
        </w:rPr>
        <w:t>履行所有规定服务；</w:t>
      </w:r>
    </w:p>
    <w:p w14:paraId="0E58B6F2" w14:textId="77777777" w:rsidR="00587282" w:rsidRDefault="00000000">
      <w:pPr>
        <w:ind w:firstLineChars="200" w:firstLine="420"/>
        <w:rPr>
          <w:rFonts w:cs="Calibri"/>
        </w:rPr>
      </w:pPr>
      <w:r>
        <w:rPr>
          <w:rFonts w:cs="Calibri"/>
        </w:rPr>
        <w:t xml:space="preserve">3. </w:t>
      </w:r>
      <w:r>
        <w:rPr>
          <w:rFonts w:cs="Calibri"/>
        </w:rPr>
        <w:t>产品及服务须达到招标文件规定的质量标准及使用要求。</w:t>
      </w:r>
    </w:p>
    <w:p w14:paraId="7C6F0906" w14:textId="77777777" w:rsidR="00587282" w:rsidRDefault="00000000">
      <w:pPr>
        <w:rPr>
          <w:rFonts w:cs="Calibri"/>
          <w:szCs w:val="21"/>
        </w:rPr>
      </w:pPr>
      <w:r>
        <w:rPr>
          <w:rFonts w:cs="Calibri"/>
          <w:szCs w:val="21"/>
        </w:rPr>
        <w:br w:type="page"/>
      </w:r>
    </w:p>
    <w:p w14:paraId="4ABA2457" w14:textId="77777777" w:rsidR="00587282" w:rsidRDefault="00000000">
      <w:pPr>
        <w:pStyle w:val="1"/>
        <w:adjustRightInd w:val="0"/>
        <w:rPr>
          <w:color w:val="auto"/>
        </w:rPr>
      </w:pPr>
      <w:bookmarkStart w:id="47" w:name="_Toc294012141"/>
      <w:bookmarkStart w:id="48" w:name="_Toc298767927"/>
      <w:bookmarkStart w:id="49" w:name="_Toc2083"/>
      <w:bookmarkStart w:id="50" w:name="_Toc335039018"/>
      <w:bookmarkStart w:id="51" w:name="_Toc329113953"/>
      <w:bookmarkStart w:id="52" w:name="_Toc328992072"/>
      <w:r>
        <w:rPr>
          <w:color w:val="auto"/>
        </w:rPr>
        <w:lastRenderedPageBreak/>
        <w:t>第三章</w:t>
      </w:r>
      <w:r>
        <w:rPr>
          <w:color w:val="auto"/>
        </w:rPr>
        <w:t xml:space="preserve">  </w:t>
      </w:r>
      <w:bookmarkEnd w:id="47"/>
      <w:bookmarkEnd w:id="48"/>
      <w:r>
        <w:rPr>
          <w:color w:val="auto"/>
        </w:rPr>
        <w:t>采购需求</w:t>
      </w:r>
      <w:bookmarkEnd w:id="49"/>
    </w:p>
    <w:p w14:paraId="6210EC81" w14:textId="77777777" w:rsidR="00587282" w:rsidRDefault="00000000">
      <w:pPr>
        <w:pStyle w:val="1"/>
      </w:pPr>
      <w:bookmarkStart w:id="53" w:name="_Toc23119"/>
      <w:bookmarkEnd w:id="50"/>
      <w:bookmarkEnd w:id="51"/>
      <w:bookmarkEnd w:id="52"/>
      <w:r>
        <w:rPr>
          <w:rFonts w:hint="eastAsia"/>
        </w:rPr>
        <w:t>标项</w:t>
      </w:r>
      <w:r>
        <w:rPr>
          <w:rFonts w:hint="eastAsia"/>
        </w:rPr>
        <w:t>1</w:t>
      </w:r>
      <w:r>
        <w:rPr>
          <w:rFonts w:hint="eastAsia"/>
        </w:rPr>
        <w:t>：</w:t>
      </w:r>
      <w:r>
        <w:t>实验室通风柜、台面等设施采购</w:t>
      </w:r>
      <w:r>
        <w:rPr>
          <w:rFonts w:hint="eastAsia"/>
        </w:rPr>
        <w:t>需求</w:t>
      </w:r>
      <w:bookmarkEnd w:id="53"/>
    </w:p>
    <w:p w14:paraId="3E4DF4F8" w14:textId="77777777" w:rsidR="00587282" w:rsidRDefault="00000000">
      <w:pPr>
        <w:pStyle w:val="2"/>
        <w:adjustRightInd w:val="0"/>
        <w:ind w:firstLine="420"/>
        <w:rPr>
          <w:rFonts w:cs="Calibri"/>
        </w:rPr>
      </w:pPr>
      <w:r>
        <w:rPr>
          <w:rFonts w:cs="Calibri"/>
        </w:rPr>
        <w:t>项目概况</w:t>
      </w:r>
    </w:p>
    <w:p w14:paraId="4FBB9B58" w14:textId="77777777" w:rsidR="00587282" w:rsidRDefault="00000000">
      <w:pPr>
        <w:ind w:firstLineChars="200" w:firstLine="420"/>
        <w:rPr>
          <w:rFonts w:cs="Calibri"/>
        </w:rPr>
      </w:pPr>
      <w:r>
        <w:rPr>
          <w:rFonts w:cs="Calibri"/>
        </w:rPr>
        <w:t>通过该项目的实施，实验室设施设备条件有效提升，安全运行得到有效保障，土壤肥料检测能力和质控能力得到有效提高。项目建成后，提升实验室检测效率</w:t>
      </w:r>
      <w:r>
        <w:rPr>
          <w:rFonts w:cs="Calibri"/>
        </w:rPr>
        <w:t>20%</w:t>
      </w:r>
      <w:r>
        <w:rPr>
          <w:rFonts w:cs="Calibri"/>
        </w:rPr>
        <w:t>以上，为开展耕地质量保护、保障国家粮食安全、推进生态文明建设、服务土壤三普提供支撑保障。主要任务是对实验室功能布局进行优化调整，改造实验室的基础设施条件，配置更新仪器设备，全面提升实验室检测质控能力水平。</w:t>
      </w:r>
    </w:p>
    <w:p w14:paraId="6B436338" w14:textId="77777777" w:rsidR="00587282" w:rsidRDefault="00000000">
      <w:pPr>
        <w:pStyle w:val="2"/>
        <w:ind w:firstLine="420"/>
        <w:rPr>
          <w:rFonts w:eastAsia="宋体" w:cs="Calibri"/>
        </w:rPr>
      </w:pPr>
      <w:r>
        <w:rPr>
          <w:rFonts w:cs="Calibri"/>
        </w:rPr>
        <w:t>第一部分</w:t>
      </w:r>
      <w:r>
        <w:rPr>
          <w:rFonts w:cs="Calibri"/>
        </w:rPr>
        <w:t xml:space="preserve"> </w:t>
      </w:r>
      <w:r>
        <w:rPr>
          <w:rFonts w:cs="Calibri"/>
        </w:rPr>
        <w:t>标的</w:t>
      </w:r>
    </w:p>
    <w:p w14:paraId="13425CE6" w14:textId="77777777" w:rsidR="00587282" w:rsidRDefault="00000000">
      <w:pPr>
        <w:pStyle w:val="2"/>
        <w:ind w:firstLine="420"/>
        <w:rPr>
          <w:rFonts w:cs="Calibri"/>
        </w:rPr>
      </w:pPr>
      <w:r>
        <w:rPr>
          <w:rFonts w:cs="Calibri"/>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587282" w14:paraId="07477E9C"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73F29947" w14:textId="77777777" w:rsidR="00587282"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3CEF1BB3" w14:textId="77777777" w:rsidR="00587282" w:rsidRDefault="00000000">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sz="4" w:space="0" w:color="auto"/>
              <w:left w:val="single" w:sz="4" w:space="0" w:color="auto"/>
              <w:bottom w:val="single" w:sz="4" w:space="0" w:color="auto"/>
              <w:right w:val="single" w:sz="4" w:space="0" w:color="auto"/>
            </w:tcBorders>
            <w:vAlign w:val="center"/>
          </w:tcPr>
          <w:p w14:paraId="3C0672E0" w14:textId="77777777" w:rsidR="00587282"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5E71D4D6" w14:textId="77777777" w:rsidR="00587282"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4FFF114C" w14:textId="77777777" w:rsidR="00587282" w:rsidRDefault="00000000">
            <w:pPr>
              <w:widowControl/>
              <w:adjustRightInd w:val="0"/>
              <w:jc w:val="center"/>
              <w:rPr>
                <w:rFonts w:eastAsia="黑体" w:cs="Calibri"/>
                <w:kern w:val="0"/>
                <w:szCs w:val="21"/>
              </w:rPr>
            </w:pPr>
            <w:r>
              <w:rPr>
                <w:rFonts w:eastAsia="黑体" w:cs="Calibri"/>
                <w:kern w:val="0"/>
                <w:szCs w:val="21"/>
              </w:rPr>
              <w:t>备注</w:t>
            </w:r>
          </w:p>
        </w:tc>
      </w:tr>
      <w:tr w:rsidR="00587282" w14:paraId="4C5E365D"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5CD0CCA9" w14:textId="77777777" w:rsidR="00587282" w:rsidRDefault="00000000">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51484CC1" w14:textId="77777777" w:rsidR="00587282" w:rsidRDefault="00000000">
            <w:pPr>
              <w:widowControl/>
              <w:jc w:val="center"/>
              <w:rPr>
                <w:rFonts w:cs="Calibri"/>
                <w:szCs w:val="21"/>
              </w:rPr>
            </w:pPr>
            <w:r>
              <w:rPr>
                <w:rFonts w:cs="Calibri" w:hint="eastAsia"/>
                <w:szCs w:val="21"/>
              </w:rPr>
              <w:t>实验室通风柜、台面等设施</w:t>
            </w:r>
          </w:p>
        </w:tc>
        <w:tc>
          <w:tcPr>
            <w:tcW w:w="1130" w:type="dxa"/>
            <w:tcBorders>
              <w:top w:val="single" w:sz="4" w:space="0" w:color="auto"/>
              <w:left w:val="single" w:sz="4" w:space="0" w:color="auto"/>
              <w:bottom w:val="single" w:sz="4" w:space="0" w:color="auto"/>
              <w:right w:val="single" w:sz="4" w:space="0" w:color="auto"/>
            </w:tcBorders>
            <w:vAlign w:val="center"/>
          </w:tcPr>
          <w:p w14:paraId="5DB56E64" w14:textId="77777777" w:rsidR="00587282" w:rsidRDefault="00000000">
            <w:pPr>
              <w:widowControl/>
              <w:jc w:val="center"/>
              <w:rPr>
                <w:rFonts w:cs="Calibri"/>
                <w:kern w:val="0"/>
                <w:szCs w:val="21"/>
              </w:rPr>
            </w:pPr>
            <w:r>
              <w:rPr>
                <w:rFonts w:cs="Calibri" w:hint="eastAsia"/>
                <w:kern w:val="0"/>
                <w:szCs w:val="21"/>
              </w:rPr>
              <w:t>1280000</w:t>
            </w:r>
          </w:p>
        </w:tc>
        <w:tc>
          <w:tcPr>
            <w:tcW w:w="1820" w:type="dxa"/>
            <w:tcBorders>
              <w:top w:val="single" w:sz="4" w:space="0" w:color="auto"/>
              <w:left w:val="single" w:sz="4" w:space="0" w:color="auto"/>
              <w:bottom w:val="single" w:sz="4" w:space="0" w:color="auto"/>
              <w:right w:val="single" w:sz="4" w:space="0" w:color="auto"/>
            </w:tcBorders>
            <w:vAlign w:val="center"/>
          </w:tcPr>
          <w:p w14:paraId="1458C9D9" w14:textId="77777777" w:rsidR="00587282"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szCs w:val="21"/>
              </w:rPr>
              <w:t>技术要求</w:t>
            </w:r>
            <w:r>
              <w:rPr>
                <w:rFonts w:cs="Calibri"/>
                <w:szCs w:val="21"/>
              </w:rPr>
              <w:t>”</w:t>
            </w:r>
          </w:p>
        </w:tc>
        <w:tc>
          <w:tcPr>
            <w:tcW w:w="2800" w:type="dxa"/>
            <w:vAlign w:val="center"/>
          </w:tcPr>
          <w:p w14:paraId="2D44434E" w14:textId="77777777" w:rsidR="00587282" w:rsidRDefault="00000000">
            <w:pPr>
              <w:rPr>
                <w:rFonts w:cs="Calibri"/>
                <w:kern w:val="0"/>
                <w:szCs w:val="21"/>
              </w:rPr>
            </w:pPr>
            <w:r>
              <w:rPr>
                <w:rFonts w:cs="Calibri"/>
                <w:kern w:val="0"/>
                <w:szCs w:val="21"/>
              </w:rPr>
              <w:t>采购依据：</w:t>
            </w:r>
            <w:r>
              <w:rPr>
                <w:rFonts w:cs="Calibri" w:hint="eastAsia"/>
                <w:kern w:val="0"/>
                <w:szCs w:val="21"/>
              </w:rPr>
              <w:t>[2024]14119</w:t>
            </w:r>
            <w:r>
              <w:rPr>
                <w:rFonts w:cs="Calibri" w:hint="eastAsia"/>
                <w:kern w:val="0"/>
                <w:szCs w:val="21"/>
              </w:rPr>
              <w:t>号、</w:t>
            </w:r>
            <w:r>
              <w:rPr>
                <w:rFonts w:cs="Calibri" w:hint="eastAsia"/>
                <w:kern w:val="0"/>
                <w:szCs w:val="21"/>
              </w:rPr>
              <w:t>[2024]14120</w:t>
            </w:r>
            <w:r>
              <w:rPr>
                <w:rFonts w:cs="Calibri" w:hint="eastAsia"/>
                <w:kern w:val="0"/>
                <w:szCs w:val="21"/>
              </w:rPr>
              <w:t>号</w:t>
            </w:r>
            <w:r>
              <w:rPr>
                <w:rFonts w:cs="Calibri"/>
                <w:kern w:val="0"/>
                <w:szCs w:val="21"/>
              </w:rPr>
              <w:t>；</w:t>
            </w:r>
          </w:p>
          <w:p w14:paraId="2ED6C707" w14:textId="77777777" w:rsidR="00587282" w:rsidRDefault="00000000">
            <w:pPr>
              <w:rPr>
                <w:rFonts w:cs="Calibri"/>
                <w:kern w:val="0"/>
                <w:szCs w:val="21"/>
              </w:rPr>
            </w:pPr>
            <w:r>
              <w:rPr>
                <w:rFonts w:cs="Calibri"/>
                <w:kern w:val="0"/>
                <w:szCs w:val="21"/>
              </w:rPr>
              <w:t>最高限价：</w:t>
            </w:r>
            <w:r>
              <w:rPr>
                <w:rFonts w:cs="Calibri" w:hint="eastAsia"/>
                <w:kern w:val="0"/>
                <w:szCs w:val="21"/>
              </w:rPr>
              <w:t>1280000</w:t>
            </w:r>
            <w:r>
              <w:rPr>
                <w:rFonts w:cs="Calibri"/>
                <w:kern w:val="0"/>
                <w:szCs w:val="21"/>
              </w:rPr>
              <w:t>元；</w:t>
            </w:r>
          </w:p>
          <w:p w14:paraId="009E1A29" w14:textId="77777777" w:rsidR="00587282" w:rsidRDefault="00000000">
            <w:pPr>
              <w:rPr>
                <w:rFonts w:cs="Calibri"/>
                <w:kern w:val="0"/>
                <w:szCs w:val="21"/>
              </w:rPr>
            </w:pPr>
            <w:r>
              <w:rPr>
                <w:rFonts w:cs="Calibri"/>
                <w:kern w:val="0"/>
                <w:szCs w:val="21"/>
              </w:rPr>
              <w:t>项目属性：货物项目；</w:t>
            </w:r>
          </w:p>
        </w:tc>
      </w:tr>
    </w:tbl>
    <w:p w14:paraId="555872B7" w14:textId="77777777" w:rsidR="00587282" w:rsidRDefault="00000000">
      <w:pPr>
        <w:pStyle w:val="2"/>
        <w:ind w:firstLine="420"/>
        <w:rPr>
          <w:rFonts w:cs="Calibri"/>
        </w:rPr>
      </w:pPr>
      <w:r>
        <w:rPr>
          <w:rFonts w:cs="Calibri"/>
        </w:rPr>
        <w:t>二、采购清单</w:t>
      </w:r>
    </w:p>
    <w:p w14:paraId="3D35AF1F" w14:textId="77777777" w:rsidR="00587282" w:rsidRDefault="00000000">
      <w:pPr>
        <w:pStyle w:val="2"/>
        <w:ind w:firstLine="420"/>
        <w:rPr>
          <w:rFonts w:cs="Calibri"/>
        </w:rPr>
      </w:pPr>
      <w:r>
        <w:rPr>
          <w:rFonts w:cs="Calibri"/>
        </w:rPr>
        <w:t>（一）</w:t>
      </w:r>
      <w:r>
        <w:rPr>
          <w:rFonts w:ascii="宋体" w:eastAsia="宋体" w:hAnsi="宋体" w:cs="宋体" w:hint="eastAsia"/>
        </w:rPr>
        <w:t>▲</w:t>
      </w:r>
      <w:r>
        <w:rPr>
          <w:rFonts w:cs="Calibri"/>
        </w:rPr>
        <w:t>实验室</w:t>
      </w:r>
      <w:r>
        <w:rPr>
          <w:rFonts w:cs="Calibri" w:hint="eastAsia"/>
        </w:rPr>
        <w:t>通风系统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4195"/>
        <w:gridCol w:w="874"/>
        <w:gridCol w:w="1056"/>
        <w:gridCol w:w="2279"/>
      </w:tblGrid>
      <w:tr w:rsidR="00587282" w14:paraId="06A4BDA8"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4F8C0D88" w14:textId="77777777" w:rsidR="00587282" w:rsidRDefault="00000000">
            <w:pPr>
              <w:widowControl/>
              <w:adjustRightInd w:val="0"/>
              <w:jc w:val="center"/>
              <w:rPr>
                <w:rFonts w:eastAsia="黑体" w:cs="Calibri"/>
                <w:kern w:val="0"/>
                <w:szCs w:val="21"/>
              </w:rPr>
            </w:pPr>
            <w:r>
              <w:rPr>
                <w:rFonts w:eastAsia="黑体" w:cs="Calibri"/>
                <w:kern w:val="0"/>
                <w:szCs w:val="21"/>
              </w:rPr>
              <w:t>序号</w:t>
            </w:r>
          </w:p>
        </w:tc>
        <w:tc>
          <w:tcPr>
            <w:tcW w:w="4195" w:type="dxa"/>
            <w:tcBorders>
              <w:top w:val="single" w:sz="4" w:space="0" w:color="auto"/>
              <w:left w:val="single" w:sz="4" w:space="0" w:color="auto"/>
              <w:bottom w:val="single" w:sz="4" w:space="0" w:color="auto"/>
              <w:right w:val="single" w:sz="4" w:space="0" w:color="auto"/>
            </w:tcBorders>
            <w:vAlign w:val="center"/>
          </w:tcPr>
          <w:p w14:paraId="4AEFE901" w14:textId="77777777" w:rsidR="00587282" w:rsidRDefault="00000000">
            <w:pPr>
              <w:widowControl/>
              <w:adjustRightInd w:val="0"/>
              <w:jc w:val="center"/>
              <w:rPr>
                <w:rFonts w:eastAsia="黑体" w:cs="Calibri"/>
                <w:kern w:val="0"/>
                <w:szCs w:val="21"/>
              </w:rPr>
            </w:pPr>
            <w:r>
              <w:rPr>
                <w:rFonts w:eastAsia="黑体" w:cs="Calibri"/>
                <w:kern w:val="0"/>
                <w:szCs w:val="21"/>
              </w:rPr>
              <w:t>标的名称</w:t>
            </w:r>
          </w:p>
        </w:tc>
        <w:tc>
          <w:tcPr>
            <w:tcW w:w="874" w:type="dxa"/>
            <w:tcBorders>
              <w:top w:val="single" w:sz="4" w:space="0" w:color="auto"/>
              <w:left w:val="single" w:sz="4" w:space="0" w:color="auto"/>
              <w:bottom w:val="single" w:sz="4" w:space="0" w:color="auto"/>
              <w:right w:val="single" w:sz="4" w:space="0" w:color="auto"/>
            </w:tcBorders>
            <w:vAlign w:val="center"/>
          </w:tcPr>
          <w:p w14:paraId="70CAB9F4" w14:textId="77777777" w:rsidR="00587282" w:rsidRDefault="00000000">
            <w:pPr>
              <w:widowControl/>
              <w:adjustRightInd w:val="0"/>
              <w:jc w:val="center"/>
              <w:rPr>
                <w:rFonts w:eastAsia="黑体" w:cs="Calibri"/>
                <w:kern w:val="0"/>
                <w:szCs w:val="21"/>
              </w:rPr>
            </w:pPr>
            <w:r>
              <w:rPr>
                <w:rFonts w:eastAsia="黑体" w:cs="Calibri"/>
                <w:kern w:val="0"/>
                <w:szCs w:val="21"/>
              </w:rPr>
              <w:t>数量</w:t>
            </w:r>
          </w:p>
        </w:tc>
        <w:tc>
          <w:tcPr>
            <w:tcW w:w="1056" w:type="dxa"/>
            <w:tcBorders>
              <w:top w:val="single" w:sz="4" w:space="0" w:color="auto"/>
              <w:left w:val="single" w:sz="4" w:space="0" w:color="auto"/>
              <w:bottom w:val="single" w:sz="4" w:space="0" w:color="auto"/>
              <w:right w:val="single" w:sz="4" w:space="0" w:color="auto"/>
            </w:tcBorders>
            <w:vAlign w:val="center"/>
          </w:tcPr>
          <w:p w14:paraId="2C4CC9BE" w14:textId="77777777" w:rsidR="00587282" w:rsidRDefault="00000000">
            <w:pPr>
              <w:widowControl/>
              <w:adjustRightInd w:val="0"/>
              <w:jc w:val="center"/>
              <w:rPr>
                <w:rFonts w:eastAsia="黑体" w:cs="Calibri"/>
                <w:kern w:val="0"/>
                <w:szCs w:val="21"/>
              </w:rPr>
            </w:pPr>
            <w:r>
              <w:rPr>
                <w:rFonts w:eastAsia="黑体" w:cs="Calibri"/>
                <w:kern w:val="0"/>
                <w:szCs w:val="21"/>
              </w:rPr>
              <w:t>单位</w:t>
            </w:r>
          </w:p>
        </w:tc>
        <w:tc>
          <w:tcPr>
            <w:tcW w:w="2279" w:type="dxa"/>
            <w:tcBorders>
              <w:top w:val="single" w:sz="4" w:space="0" w:color="auto"/>
              <w:left w:val="single" w:sz="4" w:space="0" w:color="auto"/>
              <w:bottom w:val="single" w:sz="4" w:space="0" w:color="auto"/>
              <w:right w:val="single" w:sz="4" w:space="0" w:color="auto"/>
            </w:tcBorders>
            <w:vAlign w:val="center"/>
          </w:tcPr>
          <w:p w14:paraId="18E43A7E" w14:textId="77777777" w:rsidR="00587282" w:rsidRDefault="00000000">
            <w:pPr>
              <w:widowControl/>
              <w:adjustRightInd w:val="0"/>
              <w:jc w:val="center"/>
              <w:rPr>
                <w:rFonts w:eastAsia="黑体" w:cs="Calibri"/>
                <w:kern w:val="0"/>
                <w:szCs w:val="21"/>
              </w:rPr>
            </w:pPr>
            <w:r>
              <w:rPr>
                <w:rFonts w:eastAsia="黑体" w:cs="Calibri"/>
                <w:kern w:val="0"/>
                <w:szCs w:val="21"/>
              </w:rPr>
              <w:t>备注</w:t>
            </w:r>
          </w:p>
        </w:tc>
      </w:tr>
      <w:tr w:rsidR="00587282" w14:paraId="2D8E3592"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790C8D40" w14:textId="77777777" w:rsidR="00587282" w:rsidRDefault="00000000">
            <w:pPr>
              <w:jc w:val="center"/>
              <w:rPr>
                <w:rFonts w:cs="Calibri"/>
                <w:b/>
                <w:bCs/>
                <w:kern w:val="0"/>
                <w:szCs w:val="21"/>
              </w:rPr>
            </w:pPr>
            <w:r>
              <w:rPr>
                <w:rFonts w:cs="Calibri"/>
              </w:rPr>
              <w:t>1</w:t>
            </w:r>
          </w:p>
        </w:tc>
        <w:tc>
          <w:tcPr>
            <w:tcW w:w="4195" w:type="dxa"/>
            <w:tcBorders>
              <w:top w:val="single" w:sz="4" w:space="0" w:color="auto"/>
              <w:left w:val="single" w:sz="4" w:space="0" w:color="auto"/>
              <w:bottom w:val="single" w:sz="4" w:space="0" w:color="auto"/>
              <w:right w:val="single" w:sz="4" w:space="0" w:color="auto"/>
            </w:tcBorders>
            <w:vAlign w:val="center"/>
          </w:tcPr>
          <w:p w14:paraId="7193CB6E" w14:textId="77777777" w:rsidR="00587282" w:rsidRDefault="00000000">
            <w:pPr>
              <w:widowControl/>
              <w:adjustRightInd w:val="0"/>
              <w:jc w:val="left"/>
              <w:rPr>
                <w:rFonts w:cs="Calibri"/>
                <w:b/>
                <w:bCs/>
                <w:kern w:val="0"/>
                <w:szCs w:val="21"/>
              </w:rPr>
            </w:pPr>
            <w:r>
              <w:rPr>
                <w:rFonts w:cs="Calibri"/>
                <w:b/>
                <w:bCs/>
                <w:kern w:val="0"/>
                <w:szCs w:val="21"/>
              </w:rPr>
              <w:t>排风系统（</w:t>
            </w:r>
            <w:r>
              <w:rPr>
                <w:rFonts w:cs="Calibri"/>
                <w:b/>
                <w:bCs/>
                <w:kern w:val="0"/>
                <w:szCs w:val="21"/>
              </w:rPr>
              <w:t>PP</w:t>
            </w:r>
            <w:r>
              <w:rPr>
                <w:rFonts w:cs="Calibri"/>
                <w:b/>
                <w:bCs/>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DF02C7A" w14:textId="77777777" w:rsidR="00587282" w:rsidRDefault="00587282">
            <w:pPr>
              <w:widowControl/>
              <w:adjustRightInd w:val="0"/>
              <w:jc w:val="left"/>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11E7255B" w14:textId="77777777" w:rsidR="00587282" w:rsidRDefault="00587282">
            <w:pPr>
              <w:widowControl/>
              <w:adjustRightInd w:val="0"/>
              <w:jc w:val="left"/>
              <w:rPr>
                <w:rFonts w:cs="Calibri"/>
                <w:b/>
                <w:bCs/>
                <w:kern w:val="0"/>
                <w:szCs w:val="21"/>
              </w:rPr>
            </w:pPr>
          </w:p>
        </w:tc>
        <w:tc>
          <w:tcPr>
            <w:tcW w:w="2279" w:type="dxa"/>
            <w:tcBorders>
              <w:top w:val="single" w:sz="4" w:space="0" w:color="auto"/>
              <w:left w:val="single" w:sz="4" w:space="0" w:color="auto"/>
              <w:bottom w:val="single" w:sz="4" w:space="0" w:color="auto"/>
              <w:right w:val="single" w:sz="4" w:space="0" w:color="auto"/>
            </w:tcBorders>
            <w:vAlign w:val="center"/>
          </w:tcPr>
          <w:p w14:paraId="6B90D026" w14:textId="77777777" w:rsidR="00587282" w:rsidRDefault="00587282">
            <w:pPr>
              <w:widowControl/>
              <w:adjustRightInd w:val="0"/>
              <w:jc w:val="left"/>
              <w:rPr>
                <w:rFonts w:cs="Calibri"/>
                <w:b/>
                <w:bCs/>
                <w:kern w:val="0"/>
                <w:szCs w:val="21"/>
              </w:rPr>
            </w:pPr>
          </w:p>
        </w:tc>
      </w:tr>
      <w:tr w:rsidR="00587282" w14:paraId="1054C3B6"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43A9EDF1" w14:textId="77777777" w:rsidR="00587282" w:rsidRDefault="00587282">
            <w:pPr>
              <w:numPr>
                <w:ilvl w:val="0"/>
                <w:numId w:val="1"/>
              </w:numPr>
              <w:tabs>
                <w:tab w:val="clear" w:pos="0"/>
              </w:tabs>
              <w:jc w:val="left"/>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91A1076" w14:textId="77777777" w:rsidR="00587282" w:rsidRDefault="00000000">
            <w:pPr>
              <w:widowControl/>
              <w:adjustRightInd w:val="0"/>
              <w:jc w:val="left"/>
              <w:rPr>
                <w:rFonts w:cs="Calibri"/>
                <w:kern w:val="0"/>
                <w:szCs w:val="21"/>
              </w:rPr>
            </w:pPr>
            <w:r>
              <w:rPr>
                <w:rFonts w:cs="Calibri"/>
                <w:kern w:val="0"/>
                <w:szCs w:val="21"/>
              </w:rPr>
              <w:t>壁式轴流排风扇</w:t>
            </w:r>
          </w:p>
        </w:tc>
        <w:tc>
          <w:tcPr>
            <w:tcW w:w="874" w:type="dxa"/>
            <w:tcBorders>
              <w:top w:val="single" w:sz="4" w:space="0" w:color="auto"/>
              <w:left w:val="single" w:sz="4" w:space="0" w:color="auto"/>
              <w:bottom w:val="single" w:sz="4" w:space="0" w:color="auto"/>
              <w:right w:val="single" w:sz="4" w:space="0" w:color="auto"/>
            </w:tcBorders>
            <w:vAlign w:val="center"/>
          </w:tcPr>
          <w:p w14:paraId="27F67DDF" w14:textId="77777777" w:rsidR="00587282" w:rsidRDefault="00000000">
            <w:pPr>
              <w:widowControl/>
              <w:adjustRightInd w:val="0"/>
              <w:jc w:val="left"/>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3647A948" w14:textId="77777777" w:rsidR="00587282" w:rsidRDefault="00000000">
            <w:pPr>
              <w:widowControl/>
              <w:adjustRightInd w:val="0"/>
              <w:jc w:val="left"/>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7635FDC1"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47648F0"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1EE4D47E"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4BB8A22A" w14:textId="77777777" w:rsidR="00587282" w:rsidRDefault="00000000">
            <w:pPr>
              <w:widowControl/>
              <w:jc w:val="left"/>
              <w:textAlignment w:val="center"/>
              <w:rPr>
                <w:rFonts w:cs="Calibri"/>
                <w:kern w:val="0"/>
                <w:szCs w:val="21"/>
              </w:rPr>
            </w:pPr>
            <w:r>
              <w:rPr>
                <w:rFonts w:cs="Calibri"/>
                <w:kern w:val="0"/>
                <w:szCs w:val="21"/>
              </w:rPr>
              <w:t>壁式轴流排风扇（防爆）</w:t>
            </w:r>
          </w:p>
        </w:tc>
        <w:tc>
          <w:tcPr>
            <w:tcW w:w="874" w:type="dxa"/>
            <w:tcBorders>
              <w:top w:val="single" w:sz="4" w:space="0" w:color="auto"/>
              <w:left w:val="single" w:sz="4" w:space="0" w:color="auto"/>
              <w:bottom w:val="single" w:sz="4" w:space="0" w:color="auto"/>
              <w:right w:val="single" w:sz="4" w:space="0" w:color="auto"/>
            </w:tcBorders>
            <w:vAlign w:val="center"/>
          </w:tcPr>
          <w:p w14:paraId="05320E89"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6C64591C"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60BB81FA"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16C505FA"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18D8CEFF"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5089BBC4" w14:textId="77777777" w:rsidR="00587282" w:rsidRDefault="00000000">
            <w:pPr>
              <w:widowControl/>
              <w:jc w:val="left"/>
              <w:textAlignment w:val="center"/>
              <w:rPr>
                <w:rFonts w:cs="Calibri"/>
                <w:kern w:val="0"/>
                <w:szCs w:val="21"/>
              </w:rPr>
            </w:pPr>
            <w:r>
              <w:rPr>
                <w:rFonts w:cs="Calibri"/>
                <w:kern w:val="0"/>
                <w:szCs w:val="21"/>
              </w:rPr>
              <w:t>卫生间排风扇</w:t>
            </w:r>
          </w:p>
        </w:tc>
        <w:tc>
          <w:tcPr>
            <w:tcW w:w="874" w:type="dxa"/>
            <w:tcBorders>
              <w:top w:val="single" w:sz="4" w:space="0" w:color="auto"/>
              <w:left w:val="single" w:sz="4" w:space="0" w:color="auto"/>
              <w:bottom w:val="single" w:sz="4" w:space="0" w:color="auto"/>
              <w:right w:val="single" w:sz="4" w:space="0" w:color="auto"/>
            </w:tcBorders>
            <w:vAlign w:val="center"/>
          </w:tcPr>
          <w:p w14:paraId="4EF531B5" w14:textId="77777777" w:rsidR="00587282" w:rsidRDefault="00000000">
            <w:pPr>
              <w:widowControl/>
              <w:jc w:val="left"/>
              <w:textAlignment w:val="center"/>
              <w:rPr>
                <w:rFonts w:cs="Calibri"/>
                <w:kern w:val="0"/>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2F80CEFC"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7B917867"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47C1202C"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1F82F35B"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7DBEB1FC" w14:textId="77777777" w:rsidR="00587282" w:rsidRDefault="00000000">
            <w:pPr>
              <w:widowControl/>
              <w:jc w:val="left"/>
              <w:textAlignment w:val="center"/>
              <w:rPr>
                <w:rFonts w:cs="Calibri"/>
                <w:kern w:val="0"/>
                <w:szCs w:val="21"/>
              </w:rPr>
            </w:pPr>
            <w:r>
              <w:rPr>
                <w:rFonts w:cs="Calibri"/>
                <w:kern w:val="0"/>
                <w:szCs w:val="21"/>
              </w:rPr>
              <w:t>管道风机</w:t>
            </w:r>
          </w:p>
        </w:tc>
        <w:tc>
          <w:tcPr>
            <w:tcW w:w="874" w:type="dxa"/>
            <w:tcBorders>
              <w:top w:val="single" w:sz="4" w:space="0" w:color="auto"/>
              <w:left w:val="single" w:sz="4" w:space="0" w:color="auto"/>
              <w:bottom w:val="single" w:sz="4" w:space="0" w:color="auto"/>
              <w:right w:val="single" w:sz="4" w:space="0" w:color="auto"/>
            </w:tcBorders>
            <w:vAlign w:val="center"/>
          </w:tcPr>
          <w:p w14:paraId="17BF1F23" w14:textId="77777777" w:rsidR="00587282" w:rsidRDefault="00000000">
            <w:pPr>
              <w:widowControl/>
              <w:jc w:val="left"/>
              <w:textAlignment w:val="center"/>
              <w:rPr>
                <w:rFonts w:cs="Calibri"/>
                <w:kern w:val="0"/>
                <w:szCs w:val="21"/>
              </w:rPr>
            </w:pPr>
            <w:r>
              <w:rPr>
                <w:rFonts w:cs="Calibri"/>
                <w:kern w:val="0"/>
                <w:szCs w:val="21"/>
              </w:rPr>
              <w:t>5</w:t>
            </w:r>
          </w:p>
        </w:tc>
        <w:tc>
          <w:tcPr>
            <w:tcW w:w="1056" w:type="dxa"/>
            <w:tcBorders>
              <w:top w:val="single" w:sz="4" w:space="0" w:color="auto"/>
              <w:left w:val="single" w:sz="4" w:space="0" w:color="auto"/>
              <w:bottom w:val="single" w:sz="4" w:space="0" w:color="auto"/>
              <w:right w:val="single" w:sz="4" w:space="0" w:color="auto"/>
            </w:tcBorders>
            <w:vAlign w:val="center"/>
          </w:tcPr>
          <w:p w14:paraId="1A1A4EAB"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7E48BE80"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063DC627"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56FC1292"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1F615C09" w14:textId="77777777" w:rsidR="00587282" w:rsidRDefault="00000000">
            <w:pPr>
              <w:widowControl/>
              <w:jc w:val="left"/>
              <w:textAlignment w:val="center"/>
              <w:rPr>
                <w:rFonts w:cs="Calibri"/>
                <w:kern w:val="0"/>
                <w:szCs w:val="21"/>
              </w:rPr>
            </w:pPr>
            <w:r>
              <w:rPr>
                <w:rFonts w:cs="Calibri"/>
                <w:kern w:val="0"/>
                <w:szCs w:val="21"/>
              </w:rPr>
              <w:t>管道风机</w:t>
            </w:r>
          </w:p>
        </w:tc>
        <w:tc>
          <w:tcPr>
            <w:tcW w:w="874" w:type="dxa"/>
            <w:tcBorders>
              <w:top w:val="single" w:sz="4" w:space="0" w:color="auto"/>
              <w:left w:val="single" w:sz="4" w:space="0" w:color="auto"/>
              <w:bottom w:val="single" w:sz="4" w:space="0" w:color="auto"/>
              <w:right w:val="single" w:sz="4" w:space="0" w:color="auto"/>
            </w:tcBorders>
            <w:vAlign w:val="center"/>
          </w:tcPr>
          <w:p w14:paraId="75147572"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2CEA8EC0"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3D732ACD"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21E250C2"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0AE78B2E"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FD32259" w14:textId="77777777" w:rsidR="00587282" w:rsidRDefault="00000000">
            <w:pPr>
              <w:widowControl/>
              <w:jc w:val="left"/>
              <w:textAlignment w:val="center"/>
              <w:rPr>
                <w:rFonts w:cs="Calibri"/>
                <w:kern w:val="0"/>
                <w:szCs w:val="21"/>
              </w:rPr>
            </w:pPr>
            <w:r>
              <w:rPr>
                <w:rFonts w:cs="Calibri"/>
                <w:kern w:val="0"/>
                <w:szCs w:val="21"/>
              </w:rPr>
              <w:t>管道风机</w:t>
            </w:r>
          </w:p>
        </w:tc>
        <w:tc>
          <w:tcPr>
            <w:tcW w:w="874" w:type="dxa"/>
            <w:tcBorders>
              <w:top w:val="single" w:sz="4" w:space="0" w:color="auto"/>
              <w:left w:val="single" w:sz="4" w:space="0" w:color="auto"/>
              <w:bottom w:val="single" w:sz="4" w:space="0" w:color="auto"/>
              <w:right w:val="single" w:sz="4" w:space="0" w:color="auto"/>
            </w:tcBorders>
            <w:vAlign w:val="center"/>
          </w:tcPr>
          <w:p w14:paraId="11D9AAD8"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67BD358"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3767BD9F"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556B0DAB"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0240EDB5"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0FEBFA52" w14:textId="77777777" w:rsidR="00587282" w:rsidRDefault="00000000">
            <w:pPr>
              <w:widowControl/>
              <w:jc w:val="left"/>
              <w:textAlignment w:val="center"/>
              <w:rPr>
                <w:rFonts w:cs="Calibri"/>
                <w:kern w:val="0"/>
                <w:szCs w:val="21"/>
              </w:rPr>
            </w:pPr>
            <w:r>
              <w:rPr>
                <w:rFonts w:cs="Calibri"/>
                <w:kern w:val="0"/>
                <w:szCs w:val="21"/>
              </w:rPr>
              <w:t>管道风机配套防雨罩</w:t>
            </w:r>
          </w:p>
        </w:tc>
        <w:tc>
          <w:tcPr>
            <w:tcW w:w="874" w:type="dxa"/>
            <w:tcBorders>
              <w:top w:val="single" w:sz="4" w:space="0" w:color="auto"/>
              <w:left w:val="single" w:sz="4" w:space="0" w:color="auto"/>
              <w:bottom w:val="single" w:sz="4" w:space="0" w:color="auto"/>
              <w:right w:val="single" w:sz="4" w:space="0" w:color="auto"/>
            </w:tcBorders>
            <w:vAlign w:val="center"/>
          </w:tcPr>
          <w:p w14:paraId="6AEECCCB" w14:textId="77777777" w:rsidR="00587282" w:rsidRDefault="00000000">
            <w:pPr>
              <w:widowControl/>
              <w:jc w:val="left"/>
              <w:textAlignment w:val="center"/>
              <w:rPr>
                <w:rFonts w:cs="Calibri"/>
                <w:kern w:val="0"/>
                <w:szCs w:val="21"/>
              </w:rPr>
            </w:pPr>
            <w:r>
              <w:rPr>
                <w:rFonts w:cs="Calibri"/>
                <w:kern w:val="0"/>
                <w:szCs w:val="21"/>
              </w:rPr>
              <w:t>7</w:t>
            </w:r>
          </w:p>
        </w:tc>
        <w:tc>
          <w:tcPr>
            <w:tcW w:w="1056" w:type="dxa"/>
            <w:tcBorders>
              <w:top w:val="single" w:sz="4" w:space="0" w:color="auto"/>
              <w:left w:val="single" w:sz="4" w:space="0" w:color="auto"/>
              <w:bottom w:val="single" w:sz="4" w:space="0" w:color="auto"/>
              <w:right w:val="single" w:sz="4" w:space="0" w:color="auto"/>
            </w:tcBorders>
            <w:vAlign w:val="center"/>
          </w:tcPr>
          <w:p w14:paraId="663370A5"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5E754F2B"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35116AE3"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06F84C4A"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7E936D53" w14:textId="77777777" w:rsidR="00587282" w:rsidRDefault="00000000">
            <w:pPr>
              <w:widowControl/>
              <w:jc w:val="left"/>
              <w:textAlignment w:val="center"/>
              <w:rPr>
                <w:rFonts w:cs="Calibri"/>
                <w:kern w:val="0"/>
                <w:szCs w:val="21"/>
              </w:rPr>
            </w:pPr>
            <w:r>
              <w:rPr>
                <w:rFonts w:cs="Calibri"/>
                <w:kern w:val="0"/>
                <w:szCs w:val="21"/>
              </w:rPr>
              <w:t>矩形风管</w:t>
            </w:r>
          </w:p>
        </w:tc>
        <w:tc>
          <w:tcPr>
            <w:tcW w:w="874" w:type="dxa"/>
            <w:tcBorders>
              <w:top w:val="single" w:sz="4" w:space="0" w:color="auto"/>
              <w:left w:val="single" w:sz="4" w:space="0" w:color="auto"/>
              <w:bottom w:val="single" w:sz="4" w:space="0" w:color="auto"/>
              <w:right w:val="single" w:sz="4" w:space="0" w:color="auto"/>
            </w:tcBorders>
            <w:vAlign w:val="center"/>
          </w:tcPr>
          <w:p w14:paraId="78D5FD10" w14:textId="77777777" w:rsidR="00587282" w:rsidRDefault="00000000">
            <w:pPr>
              <w:widowControl/>
              <w:jc w:val="left"/>
              <w:textAlignment w:val="center"/>
              <w:rPr>
                <w:rFonts w:cs="Calibri"/>
                <w:kern w:val="0"/>
                <w:szCs w:val="21"/>
              </w:rPr>
            </w:pPr>
            <w:r>
              <w:rPr>
                <w:rFonts w:cs="Calibri"/>
                <w:kern w:val="0"/>
                <w:szCs w:val="21"/>
              </w:rPr>
              <w:t>81</w:t>
            </w:r>
          </w:p>
        </w:tc>
        <w:tc>
          <w:tcPr>
            <w:tcW w:w="1056" w:type="dxa"/>
            <w:tcBorders>
              <w:top w:val="single" w:sz="4" w:space="0" w:color="auto"/>
              <w:left w:val="single" w:sz="4" w:space="0" w:color="auto"/>
              <w:bottom w:val="single" w:sz="4" w:space="0" w:color="auto"/>
              <w:right w:val="single" w:sz="4" w:space="0" w:color="auto"/>
            </w:tcBorders>
            <w:vAlign w:val="center"/>
          </w:tcPr>
          <w:p w14:paraId="445A4F04" w14:textId="77777777" w:rsidR="00587282" w:rsidRDefault="00000000">
            <w:pPr>
              <w:widowControl/>
              <w:jc w:val="left"/>
              <w:textAlignment w:val="center"/>
              <w:rPr>
                <w:rFonts w:cs="Calibri"/>
                <w:kern w:val="0"/>
                <w:szCs w:val="21"/>
              </w:rPr>
            </w:pPr>
            <w:r>
              <w:rPr>
                <w:rFonts w:cs="Calibri"/>
                <w:kern w:val="0"/>
                <w:szCs w:val="21"/>
              </w:rPr>
              <w:t>㎡</w:t>
            </w:r>
          </w:p>
        </w:tc>
        <w:tc>
          <w:tcPr>
            <w:tcW w:w="2279" w:type="dxa"/>
            <w:tcBorders>
              <w:top w:val="single" w:sz="4" w:space="0" w:color="auto"/>
              <w:left w:val="single" w:sz="4" w:space="0" w:color="auto"/>
              <w:bottom w:val="single" w:sz="4" w:space="0" w:color="auto"/>
              <w:right w:val="single" w:sz="4" w:space="0" w:color="auto"/>
            </w:tcBorders>
            <w:vAlign w:val="center"/>
          </w:tcPr>
          <w:p w14:paraId="57961E33"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5CF582DD"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783E5091"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09A5BD2B" w14:textId="77777777" w:rsidR="00587282" w:rsidRDefault="00000000">
            <w:pPr>
              <w:widowControl/>
              <w:jc w:val="left"/>
              <w:textAlignment w:val="center"/>
              <w:rPr>
                <w:rFonts w:cs="Calibri"/>
                <w:kern w:val="0"/>
                <w:szCs w:val="21"/>
              </w:rPr>
            </w:pPr>
            <w:r>
              <w:rPr>
                <w:rFonts w:cs="Calibri"/>
                <w:kern w:val="0"/>
                <w:szCs w:val="21"/>
              </w:rPr>
              <w:t>圆形风管</w:t>
            </w:r>
          </w:p>
        </w:tc>
        <w:tc>
          <w:tcPr>
            <w:tcW w:w="874" w:type="dxa"/>
            <w:tcBorders>
              <w:top w:val="single" w:sz="4" w:space="0" w:color="auto"/>
              <w:left w:val="single" w:sz="4" w:space="0" w:color="auto"/>
              <w:bottom w:val="single" w:sz="4" w:space="0" w:color="auto"/>
              <w:right w:val="single" w:sz="4" w:space="0" w:color="auto"/>
            </w:tcBorders>
            <w:vAlign w:val="center"/>
          </w:tcPr>
          <w:p w14:paraId="3656E314" w14:textId="77777777" w:rsidR="00587282" w:rsidRDefault="00000000">
            <w:pPr>
              <w:widowControl/>
              <w:jc w:val="left"/>
              <w:textAlignment w:val="center"/>
              <w:rPr>
                <w:rFonts w:cs="Calibri"/>
                <w:kern w:val="0"/>
                <w:szCs w:val="21"/>
              </w:rPr>
            </w:pPr>
            <w:r>
              <w:rPr>
                <w:rFonts w:cs="Calibri"/>
                <w:kern w:val="0"/>
                <w:szCs w:val="21"/>
              </w:rPr>
              <w:t>37</w:t>
            </w:r>
          </w:p>
        </w:tc>
        <w:tc>
          <w:tcPr>
            <w:tcW w:w="1056" w:type="dxa"/>
            <w:tcBorders>
              <w:top w:val="single" w:sz="4" w:space="0" w:color="auto"/>
              <w:left w:val="single" w:sz="4" w:space="0" w:color="auto"/>
              <w:bottom w:val="single" w:sz="4" w:space="0" w:color="auto"/>
              <w:right w:val="single" w:sz="4" w:space="0" w:color="auto"/>
            </w:tcBorders>
            <w:vAlign w:val="center"/>
          </w:tcPr>
          <w:p w14:paraId="3E52428B" w14:textId="77777777" w:rsidR="00587282" w:rsidRDefault="00000000">
            <w:pPr>
              <w:widowControl/>
              <w:jc w:val="left"/>
              <w:textAlignment w:val="center"/>
              <w:rPr>
                <w:rFonts w:cs="Calibri"/>
                <w:kern w:val="0"/>
                <w:szCs w:val="21"/>
              </w:rPr>
            </w:pPr>
            <w:r>
              <w:rPr>
                <w:rFonts w:cs="Calibri"/>
                <w:kern w:val="0"/>
                <w:szCs w:val="21"/>
              </w:rPr>
              <w:t>m</w:t>
            </w:r>
          </w:p>
        </w:tc>
        <w:tc>
          <w:tcPr>
            <w:tcW w:w="2279" w:type="dxa"/>
            <w:tcBorders>
              <w:top w:val="single" w:sz="4" w:space="0" w:color="auto"/>
              <w:left w:val="single" w:sz="4" w:space="0" w:color="auto"/>
              <w:bottom w:val="single" w:sz="4" w:space="0" w:color="auto"/>
              <w:right w:val="single" w:sz="4" w:space="0" w:color="auto"/>
            </w:tcBorders>
            <w:vAlign w:val="center"/>
          </w:tcPr>
          <w:p w14:paraId="74CFA4E3"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781A73FF"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51AA2F6D"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08EA4BF5" w14:textId="77777777" w:rsidR="00587282" w:rsidRDefault="00000000">
            <w:pPr>
              <w:widowControl/>
              <w:jc w:val="left"/>
              <w:textAlignment w:val="center"/>
              <w:rPr>
                <w:rFonts w:cs="Calibri"/>
                <w:kern w:val="0"/>
                <w:szCs w:val="21"/>
              </w:rPr>
            </w:pPr>
            <w:r>
              <w:rPr>
                <w:rFonts w:cs="Calibri"/>
                <w:kern w:val="0"/>
                <w:szCs w:val="21"/>
              </w:rPr>
              <w:t>圆形风管</w:t>
            </w:r>
          </w:p>
        </w:tc>
        <w:tc>
          <w:tcPr>
            <w:tcW w:w="874" w:type="dxa"/>
            <w:tcBorders>
              <w:top w:val="single" w:sz="4" w:space="0" w:color="auto"/>
              <w:left w:val="single" w:sz="4" w:space="0" w:color="auto"/>
              <w:bottom w:val="single" w:sz="4" w:space="0" w:color="auto"/>
              <w:right w:val="single" w:sz="4" w:space="0" w:color="auto"/>
            </w:tcBorders>
            <w:vAlign w:val="center"/>
          </w:tcPr>
          <w:p w14:paraId="1F70A3F0" w14:textId="77777777" w:rsidR="00587282" w:rsidRDefault="00000000">
            <w:pPr>
              <w:widowControl/>
              <w:jc w:val="left"/>
              <w:textAlignment w:val="center"/>
              <w:rPr>
                <w:rFonts w:cs="Calibri"/>
                <w:kern w:val="0"/>
                <w:szCs w:val="21"/>
              </w:rPr>
            </w:pPr>
            <w:r>
              <w:rPr>
                <w:rFonts w:cs="Calibri"/>
                <w:kern w:val="0"/>
                <w:szCs w:val="21"/>
              </w:rPr>
              <w:t>18</w:t>
            </w:r>
          </w:p>
        </w:tc>
        <w:tc>
          <w:tcPr>
            <w:tcW w:w="1056" w:type="dxa"/>
            <w:tcBorders>
              <w:top w:val="single" w:sz="4" w:space="0" w:color="auto"/>
              <w:left w:val="single" w:sz="4" w:space="0" w:color="auto"/>
              <w:bottom w:val="single" w:sz="4" w:space="0" w:color="auto"/>
              <w:right w:val="single" w:sz="4" w:space="0" w:color="auto"/>
            </w:tcBorders>
            <w:vAlign w:val="center"/>
          </w:tcPr>
          <w:p w14:paraId="3F4DEEED" w14:textId="77777777" w:rsidR="00587282" w:rsidRDefault="00000000">
            <w:pPr>
              <w:widowControl/>
              <w:jc w:val="left"/>
              <w:textAlignment w:val="center"/>
              <w:rPr>
                <w:rFonts w:cs="Calibri"/>
                <w:kern w:val="0"/>
                <w:szCs w:val="21"/>
              </w:rPr>
            </w:pPr>
            <w:r>
              <w:rPr>
                <w:rFonts w:cs="Calibri"/>
                <w:kern w:val="0"/>
                <w:szCs w:val="21"/>
              </w:rPr>
              <w:t>m</w:t>
            </w:r>
          </w:p>
        </w:tc>
        <w:tc>
          <w:tcPr>
            <w:tcW w:w="2279" w:type="dxa"/>
            <w:tcBorders>
              <w:top w:val="single" w:sz="4" w:space="0" w:color="auto"/>
              <w:left w:val="single" w:sz="4" w:space="0" w:color="auto"/>
              <w:bottom w:val="single" w:sz="4" w:space="0" w:color="auto"/>
              <w:right w:val="single" w:sz="4" w:space="0" w:color="auto"/>
            </w:tcBorders>
            <w:vAlign w:val="center"/>
          </w:tcPr>
          <w:p w14:paraId="2BD3D18A"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5D62D9EC"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29E0E7D0"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3429D8E0" w14:textId="77777777" w:rsidR="00587282" w:rsidRDefault="00000000">
            <w:pPr>
              <w:widowControl/>
              <w:jc w:val="left"/>
              <w:textAlignment w:val="center"/>
              <w:rPr>
                <w:rFonts w:cs="Calibri"/>
                <w:kern w:val="0"/>
                <w:szCs w:val="21"/>
              </w:rPr>
            </w:pPr>
            <w:r>
              <w:rPr>
                <w:rFonts w:cs="Calibri"/>
                <w:kern w:val="0"/>
                <w:szCs w:val="21"/>
              </w:rPr>
              <w:t>圆形风管</w:t>
            </w:r>
          </w:p>
        </w:tc>
        <w:tc>
          <w:tcPr>
            <w:tcW w:w="874" w:type="dxa"/>
            <w:tcBorders>
              <w:top w:val="single" w:sz="4" w:space="0" w:color="auto"/>
              <w:left w:val="single" w:sz="4" w:space="0" w:color="auto"/>
              <w:bottom w:val="single" w:sz="4" w:space="0" w:color="auto"/>
              <w:right w:val="single" w:sz="4" w:space="0" w:color="auto"/>
            </w:tcBorders>
            <w:vAlign w:val="center"/>
          </w:tcPr>
          <w:p w14:paraId="4471D9B3" w14:textId="77777777" w:rsidR="00587282" w:rsidRDefault="00000000">
            <w:pPr>
              <w:widowControl/>
              <w:jc w:val="left"/>
              <w:textAlignment w:val="center"/>
              <w:rPr>
                <w:rFonts w:cs="Calibri"/>
                <w:kern w:val="0"/>
                <w:szCs w:val="21"/>
              </w:rPr>
            </w:pPr>
            <w:r>
              <w:rPr>
                <w:rFonts w:cs="Calibri"/>
                <w:kern w:val="0"/>
                <w:szCs w:val="21"/>
              </w:rPr>
              <w:t>49</w:t>
            </w:r>
          </w:p>
        </w:tc>
        <w:tc>
          <w:tcPr>
            <w:tcW w:w="1056" w:type="dxa"/>
            <w:tcBorders>
              <w:top w:val="single" w:sz="4" w:space="0" w:color="auto"/>
              <w:left w:val="single" w:sz="4" w:space="0" w:color="auto"/>
              <w:bottom w:val="single" w:sz="4" w:space="0" w:color="auto"/>
              <w:right w:val="single" w:sz="4" w:space="0" w:color="auto"/>
            </w:tcBorders>
            <w:vAlign w:val="center"/>
          </w:tcPr>
          <w:p w14:paraId="5EB97713" w14:textId="77777777" w:rsidR="00587282" w:rsidRDefault="00000000">
            <w:pPr>
              <w:widowControl/>
              <w:jc w:val="left"/>
              <w:textAlignment w:val="center"/>
              <w:rPr>
                <w:rFonts w:cs="Calibri"/>
                <w:kern w:val="0"/>
                <w:szCs w:val="21"/>
              </w:rPr>
            </w:pPr>
            <w:r>
              <w:rPr>
                <w:rFonts w:cs="Calibri"/>
                <w:kern w:val="0"/>
                <w:szCs w:val="21"/>
              </w:rPr>
              <w:t>m</w:t>
            </w:r>
          </w:p>
        </w:tc>
        <w:tc>
          <w:tcPr>
            <w:tcW w:w="2279" w:type="dxa"/>
            <w:tcBorders>
              <w:top w:val="single" w:sz="4" w:space="0" w:color="auto"/>
              <w:left w:val="single" w:sz="4" w:space="0" w:color="auto"/>
              <w:bottom w:val="single" w:sz="4" w:space="0" w:color="auto"/>
              <w:right w:val="single" w:sz="4" w:space="0" w:color="auto"/>
            </w:tcBorders>
            <w:vAlign w:val="center"/>
          </w:tcPr>
          <w:p w14:paraId="0C1A05F2"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5A357E27"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344F17BD"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594E81CE" w14:textId="77777777" w:rsidR="00587282" w:rsidRDefault="00000000">
            <w:pPr>
              <w:widowControl/>
              <w:jc w:val="left"/>
              <w:textAlignment w:val="center"/>
              <w:rPr>
                <w:rFonts w:cs="Calibri"/>
                <w:kern w:val="0"/>
                <w:szCs w:val="21"/>
              </w:rPr>
            </w:pPr>
            <w:r>
              <w:rPr>
                <w:rFonts w:cs="Calibri"/>
                <w:kern w:val="0"/>
                <w:szCs w:val="21"/>
              </w:rPr>
              <w:t>圆形风管</w:t>
            </w:r>
          </w:p>
        </w:tc>
        <w:tc>
          <w:tcPr>
            <w:tcW w:w="874" w:type="dxa"/>
            <w:tcBorders>
              <w:top w:val="single" w:sz="4" w:space="0" w:color="auto"/>
              <w:left w:val="single" w:sz="4" w:space="0" w:color="auto"/>
              <w:bottom w:val="single" w:sz="4" w:space="0" w:color="auto"/>
              <w:right w:val="single" w:sz="4" w:space="0" w:color="auto"/>
            </w:tcBorders>
            <w:vAlign w:val="center"/>
          </w:tcPr>
          <w:p w14:paraId="33D69500" w14:textId="77777777" w:rsidR="00587282" w:rsidRDefault="00000000">
            <w:pPr>
              <w:widowControl/>
              <w:jc w:val="left"/>
              <w:textAlignment w:val="center"/>
              <w:rPr>
                <w:rFonts w:cs="Calibri"/>
                <w:kern w:val="0"/>
                <w:szCs w:val="21"/>
              </w:rPr>
            </w:pPr>
            <w:r>
              <w:rPr>
                <w:rFonts w:cs="Calibri"/>
                <w:kern w:val="0"/>
                <w:szCs w:val="21"/>
              </w:rPr>
              <w:t>22</w:t>
            </w:r>
          </w:p>
        </w:tc>
        <w:tc>
          <w:tcPr>
            <w:tcW w:w="1056" w:type="dxa"/>
            <w:tcBorders>
              <w:top w:val="single" w:sz="4" w:space="0" w:color="auto"/>
              <w:left w:val="single" w:sz="4" w:space="0" w:color="auto"/>
              <w:bottom w:val="single" w:sz="4" w:space="0" w:color="auto"/>
              <w:right w:val="single" w:sz="4" w:space="0" w:color="auto"/>
            </w:tcBorders>
            <w:vAlign w:val="center"/>
          </w:tcPr>
          <w:p w14:paraId="4A1F00AF" w14:textId="77777777" w:rsidR="00587282" w:rsidRDefault="00000000">
            <w:pPr>
              <w:widowControl/>
              <w:jc w:val="left"/>
              <w:textAlignment w:val="center"/>
              <w:rPr>
                <w:rFonts w:cs="Calibri"/>
                <w:kern w:val="0"/>
                <w:szCs w:val="21"/>
              </w:rPr>
            </w:pPr>
            <w:r>
              <w:rPr>
                <w:rFonts w:cs="Calibri"/>
                <w:kern w:val="0"/>
                <w:szCs w:val="21"/>
              </w:rPr>
              <w:t>m</w:t>
            </w:r>
          </w:p>
        </w:tc>
        <w:tc>
          <w:tcPr>
            <w:tcW w:w="2279" w:type="dxa"/>
            <w:tcBorders>
              <w:top w:val="single" w:sz="4" w:space="0" w:color="auto"/>
              <w:left w:val="single" w:sz="4" w:space="0" w:color="auto"/>
              <w:bottom w:val="single" w:sz="4" w:space="0" w:color="auto"/>
              <w:right w:val="single" w:sz="4" w:space="0" w:color="auto"/>
            </w:tcBorders>
            <w:vAlign w:val="center"/>
          </w:tcPr>
          <w:p w14:paraId="226A11B1"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5938F1DE"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5135899D"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0DED3803" w14:textId="77777777" w:rsidR="00587282" w:rsidRDefault="00000000">
            <w:pPr>
              <w:widowControl/>
              <w:jc w:val="left"/>
              <w:textAlignment w:val="center"/>
              <w:rPr>
                <w:rFonts w:cs="Calibri"/>
                <w:kern w:val="0"/>
                <w:szCs w:val="21"/>
              </w:rPr>
            </w:pPr>
            <w:r>
              <w:rPr>
                <w:rFonts w:cs="Calibri"/>
                <w:kern w:val="0"/>
                <w:szCs w:val="21"/>
              </w:rPr>
              <w:t>圆形风管管件</w:t>
            </w:r>
          </w:p>
        </w:tc>
        <w:tc>
          <w:tcPr>
            <w:tcW w:w="874" w:type="dxa"/>
            <w:tcBorders>
              <w:top w:val="single" w:sz="4" w:space="0" w:color="auto"/>
              <w:left w:val="single" w:sz="4" w:space="0" w:color="auto"/>
              <w:bottom w:val="single" w:sz="4" w:space="0" w:color="auto"/>
              <w:right w:val="single" w:sz="4" w:space="0" w:color="auto"/>
            </w:tcBorders>
            <w:vAlign w:val="center"/>
          </w:tcPr>
          <w:p w14:paraId="608A74C0"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AADC34A"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3729CA0C"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5CB7A724"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78A3C4BC"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3DBF6080" w14:textId="77777777" w:rsidR="00587282" w:rsidRDefault="00000000">
            <w:pPr>
              <w:widowControl/>
              <w:jc w:val="left"/>
              <w:textAlignment w:val="center"/>
              <w:rPr>
                <w:rFonts w:cs="Calibri"/>
                <w:kern w:val="0"/>
                <w:szCs w:val="21"/>
              </w:rPr>
            </w:pPr>
            <w:r>
              <w:rPr>
                <w:rFonts w:cs="Calibri"/>
                <w:kern w:val="0"/>
                <w:szCs w:val="21"/>
              </w:rPr>
              <w:t>柔性接头制作与安装</w:t>
            </w:r>
          </w:p>
        </w:tc>
        <w:tc>
          <w:tcPr>
            <w:tcW w:w="874" w:type="dxa"/>
            <w:tcBorders>
              <w:top w:val="single" w:sz="4" w:space="0" w:color="auto"/>
              <w:left w:val="single" w:sz="4" w:space="0" w:color="auto"/>
              <w:bottom w:val="single" w:sz="4" w:space="0" w:color="auto"/>
              <w:right w:val="single" w:sz="4" w:space="0" w:color="auto"/>
            </w:tcBorders>
            <w:vAlign w:val="center"/>
          </w:tcPr>
          <w:p w14:paraId="71E5E03E" w14:textId="77777777" w:rsidR="00587282" w:rsidRDefault="00000000">
            <w:pPr>
              <w:widowControl/>
              <w:jc w:val="left"/>
              <w:textAlignment w:val="center"/>
              <w:rPr>
                <w:rFonts w:cs="Calibri"/>
                <w:kern w:val="0"/>
                <w:szCs w:val="21"/>
              </w:rPr>
            </w:pP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1AD8B13F"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06148825"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5EB685A8"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0C93F6A9"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236A580F" w14:textId="77777777" w:rsidR="00587282" w:rsidRDefault="00000000">
            <w:pPr>
              <w:widowControl/>
              <w:jc w:val="left"/>
              <w:textAlignment w:val="center"/>
              <w:rPr>
                <w:rFonts w:cs="Calibri"/>
                <w:kern w:val="0"/>
                <w:szCs w:val="21"/>
              </w:rPr>
            </w:pPr>
            <w:r>
              <w:rPr>
                <w:rFonts w:cs="Calibri"/>
                <w:kern w:val="0"/>
                <w:szCs w:val="21"/>
              </w:rPr>
              <w:t>止回阀</w:t>
            </w:r>
          </w:p>
        </w:tc>
        <w:tc>
          <w:tcPr>
            <w:tcW w:w="874" w:type="dxa"/>
            <w:tcBorders>
              <w:top w:val="single" w:sz="4" w:space="0" w:color="auto"/>
              <w:left w:val="single" w:sz="4" w:space="0" w:color="auto"/>
              <w:bottom w:val="single" w:sz="4" w:space="0" w:color="auto"/>
              <w:right w:val="single" w:sz="4" w:space="0" w:color="auto"/>
            </w:tcBorders>
            <w:vAlign w:val="center"/>
          </w:tcPr>
          <w:p w14:paraId="41C106CC"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52EA7AA"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09E2D949"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6D684D24"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1B326A74"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782AB79C" w14:textId="77777777" w:rsidR="00587282" w:rsidRDefault="00000000">
            <w:pPr>
              <w:widowControl/>
              <w:jc w:val="left"/>
              <w:textAlignment w:val="center"/>
              <w:rPr>
                <w:rFonts w:cs="Calibri"/>
                <w:kern w:val="0"/>
                <w:szCs w:val="21"/>
              </w:rPr>
            </w:pPr>
            <w:r>
              <w:rPr>
                <w:rFonts w:cs="Calibri"/>
                <w:kern w:val="0"/>
                <w:szCs w:val="21"/>
              </w:rPr>
              <w:t>止回阀</w:t>
            </w:r>
          </w:p>
        </w:tc>
        <w:tc>
          <w:tcPr>
            <w:tcW w:w="874" w:type="dxa"/>
            <w:tcBorders>
              <w:top w:val="single" w:sz="4" w:space="0" w:color="auto"/>
              <w:left w:val="single" w:sz="4" w:space="0" w:color="auto"/>
              <w:bottom w:val="single" w:sz="4" w:space="0" w:color="auto"/>
              <w:right w:val="single" w:sz="4" w:space="0" w:color="auto"/>
            </w:tcBorders>
            <w:vAlign w:val="center"/>
          </w:tcPr>
          <w:p w14:paraId="19D2C2DA" w14:textId="77777777" w:rsidR="00587282" w:rsidRDefault="00000000">
            <w:pPr>
              <w:widowControl/>
              <w:jc w:val="left"/>
              <w:textAlignment w:val="center"/>
              <w:rPr>
                <w:rFonts w:cs="Calibri"/>
                <w:kern w:val="0"/>
                <w:szCs w:val="21"/>
              </w:rPr>
            </w:pPr>
            <w:r>
              <w:rPr>
                <w:rFonts w:cs="Calibri"/>
                <w:kern w:val="0"/>
                <w:szCs w:val="21"/>
              </w:rPr>
              <w:t>5</w:t>
            </w:r>
          </w:p>
        </w:tc>
        <w:tc>
          <w:tcPr>
            <w:tcW w:w="1056" w:type="dxa"/>
            <w:tcBorders>
              <w:top w:val="single" w:sz="4" w:space="0" w:color="auto"/>
              <w:left w:val="single" w:sz="4" w:space="0" w:color="auto"/>
              <w:bottom w:val="single" w:sz="4" w:space="0" w:color="auto"/>
              <w:right w:val="single" w:sz="4" w:space="0" w:color="auto"/>
            </w:tcBorders>
            <w:vAlign w:val="center"/>
          </w:tcPr>
          <w:p w14:paraId="4589DD51"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54FC4823"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178CF719"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55644388"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027F9027" w14:textId="77777777" w:rsidR="00587282" w:rsidRDefault="00000000">
            <w:pPr>
              <w:widowControl/>
              <w:jc w:val="left"/>
              <w:textAlignment w:val="center"/>
              <w:rPr>
                <w:rFonts w:cs="Calibri"/>
                <w:kern w:val="0"/>
                <w:szCs w:val="21"/>
              </w:rPr>
            </w:pPr>
            <w:r>
              <w:rPr>
                <w:rFonts w:cs="Calibri"/>
                <w:kern w:val="0"/>
                <w:szCs w:val="21"/>
              </w:rPr>
              <w:t>止回阀</w:t>
            </w:r>
          </w:p>
        </w:tc>
        <w:tc>
          <w:tcPr>
            <w:tcW w:w="874" w:type="dxa"/>
            <w:tcBorders>
              <w:top w:val="single" w:sz="4" w:space="0" w:color="auto"/>
              <w:left w:val="single" w:sz="4" w:space="0" w:color="auto"/>
              <w:bottom w:val="single" w:sz="4" w:space="0" w:color="auto"/>
              <w:right w:val="single" w:sz="4" w:space="0" w:color="auto"/>
            </w:tcBorders>
            <w:vAlign w:val="center"/>
          </w:tcPr>
          <w:p w14:paraId="72C9D02D"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43444E67"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2E80A028"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135EB6E6"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15F04863"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3E15AA53" w14:textId="77777777" w:rsidR="00587282" w:rsidRDefault="00000000">
            <w:pPr>
              <w:widowControl/>
              <w:jc w:val="left"/>
              <w:textAlignment w:val="center"/>
              <w:rPr>
                <w:rFonts w:cs="Calibri"/>
                <w:kern w:val="0"/>
                <w:szCs w:val="21"/>
              </w:rPr>
            </w:pPr>
            <w:r>
              <w:rPr>
                <w:rFonts w:cs="Calibri"/>
                <w:kern w:val="0"/>
                <w:szCs w:val="21"/>
              </w:rPr>
              <w:t>手动风量调节阀</w:t>
            </w:r>
          </w:p>
        </w:tc>
        <w:tc>
          <w:tcPr>
            <w:tcW w:w="874" w:type="dxa"/>
            <w:tcBorders>
              <w:top w:val="single" w:sz="4" w:space="0" w:color="auto"/>
              <w:left w:val="single" w:sz="4" w:space="0" w:color="auto"/>
              <w:bottom w:val="single" w:sz="4" w:space="0" w:color="auto"/>
              <w:right w:val="single" w:sz="4" w:space="0" w:color="auto"/>
            </w:tcBorders>
            <w:vAlign w:val="center"/>
          </w:tcPr>
          <w:p w14:paraId="6033FA02" w14:textId="77777777" w:rsidR="00587282" w:rsidRDefault="00000000">
            <w:pPr>
              <w:widowControl/>
              <w:jc w:val="left"/>
              <w:textAlignment w:val="center"/>
              <w:rPr>
                <w:rFonts w:cs="Calibri"/>
                <w:kern w:val="0"/>
                <w:szCs w:val="21"/>
              </w:rPr>
            </w:pPr>
            <w:r>
              <w:rPr>
                <w:rFonts w:cs="Calibri"/>
                <w:kern w:val="0"/>
                <w:szCs w:val="21"/>
              </w:rPr>
              <w:t>9</w:t>
            </w:r>
          </w:p>
        </w:tc>
        <w:tc>
          <w:tcPr>
            <w:tcW w:w="1056" w:type="dxa"/>
            <w:tcBorders>
              <w:top w:val="single" w:sz="4" w:space="0" w:color="auto"/>
              <w:left w:val="single" w:sz="4" w:space="0" w:color="auto"/>
              <w:bottom w:val="single" w:sz="4" w:space="0" w:color="auto"/>
              <w:right w:val="single" w:sz="4" w:space="0" w:color="auto"/>
            </w:tcBorders>
            <w:vAlign w:val="center"/>
          </w:tcPr>
          <w:p w14:paraId="450AFFFC"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520B378B"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6F47B77D"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339B6282"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B1EDD9B" w14:textId="77777777" w:rsidR="00587282" w:rsidRDefault="00000000">
            <w:pPr>
              <w:widowControl/>
              <w:jc w:val="left"/>
              <w:textAlignment w:val="center"/>
              <w:rPr>
                <w:rFonts w:cs="Calibri"/>
                <w:kern w:val="0"/>
                <w:szCs w:val="21"/>
              </w:rPr>
            </w:pPr>
            <w:r>
              <w:rPr>
                <w:rFonts w:cs="Calibri"/>
                <w:kern w:val="0"/>
                <w:szCs w:val="21"/>
              </w:rPr>
              <w:t>手动风量调节阀</w:t>
            </w:r>
          </w:p>
        </w:tc>
        <w:tc>
          <w:tcPr>
            <w:tcW w:w="874" w:type="dxa"/>
            <w:tcBorders>
              <w:top w:val="single" w:sz="4" w:space="0" w:color="auto"/>
              <w:left w:val="single" w:sz="4" w:space="0" w:color="auto"/>
              <w:bottom w:val="single" w:sz="4" w:space="0" w:color="auto"/>
              <w:right w:val="single" w:sz="4" w:space="0" w:color="auto"/>
            </w:tcBorders>
            <w:vAlign w:val="center"/>
          </w:tcPr>
          <w:p w14:paraId="1A286EFC" w14:textId="77777777" w:rsidR="00587282" w:rsidRDefault="00000000">
            <w:pPr>
              <w:widowControl/>
              <w:jc w:val="left"/>
              <w:textAlignment w:val="center"/>
              <w:rPr>
                <w:rFonts w:cs="Calibri"/>
                <w:kern w:val="0"/>
                <w:szCs w:val="21"/>
              </w:rPr>
            </w:pPr>
            <w:r>
              <w:rPr>
                <w:rFonts w:cs="Calibri"/>
                <w:kern w:val="0"/>
                <w:szCs w:val="21"/>
              </w:rPr>
              <w:t>11</w:t>
            </w:r>
          </w:p>
        </w:tc>
        <w:tc>
          <w:tcPr>
            <w:tcW w:w="1056" w:type="dxa"/>
            <w:tcBorders>
              <w:top w:val="single" w:sz="4" w:space="0" w:color="auto"/>
              <w:left w:val="single" w:sz="4" w:space="0" w:color="auto"/>
              <w:bottom w:val="single" w:sz="4" w:space="0" w:color="auto"/>
              <w:right w:val="single" w:sz="4" w:space="0" w:color="auto"/>
            </w:tcBorders>
            <w:vAlign w:val="center"/>
          </w:tcPr>
          <w:p w14:paraId="1C366DC6"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6F1E0F8E"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7C007973"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2D572ED2"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04AC043C" w14:textId="77777777" w:rsidR="00587282" w:rsidRDefault="00000000">
            <w:pPr>
              <w:widowControl/>
              <w:jc w:val="left"/>
              <w:textAlignment w:val="center"/>
              <w:rPr>
                <w:rFonts w:cs="Calibri"/>
                <w:kern w:val="0"/>
                <w:szCs w:val="21"/>
              </w:rPr>
            </w:pPr>
            <w:r>
              <w:rPr>
                <w:rFonts w:cs="Calibri"/>
                <w:kern w:val="0"/>
                <w:szCs w:val="21"/>
              </w:rPr>
              <w:t>手动风量调节阀</w:t>
            </w:r>
          </w:p>
        </w:tc>
        <w:tc>
          <w:tcPr>
            <w:tcW w:w="874" w:type="dxa"/>
            <w:tcBorders>
              <w:top w:val="single" w:sz="4" w:space="0" w:color="auto"/>
              <w:left w:val="single" w:sz="4" w:space="0" w:color="auto"/>
              <w:bottom w:val="single" w:sz="4" w:space="0" w:color="auto"/>
              <w:right w:val="single" w:sz="4" w:space="0" w:color="auto"/>
            </w:tcBorders>
            <w:vAlign w:val="center"/>
          </w:tcPr>
          <w:p w14:paraId="562B3262"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5238C978"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6795E1B3"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70E54171"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3940206C"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C289B95" w14:textId="77777777" w:rsidR="00587282" w:rsidRDefault="00000000">
            <w:pPr>
              <w:widowControl/>
              <w:jc w:val="left"/>
              <w:textAlignment w:val="center"/>
              <w:rPr>
                <w:rFonts w:cs="Calibri"/>
                <w:kern w:val="0"/>
                <w:szCs w:val="21"/>
              </w:rPr>
            </w:pPr>
            <w:r>
              <w:rPr>
                <w:rFonts w:cs="Calibri"/>
                <w:kern w:val="0"/>
                <w:szCs w:val="21"/>
              </w:rPr>
              <w:t>手动风量调节阀</w:t>
            </w:r>
          </w:p>
        </w:tc>
        <w:tc>
          <w:tcPr>
            <w:tcW w:w="874" w:type="dxa"/>
            <w:tcBorders>
              <w:top w:val="single" w:sz="4" w:space="0" w:color="auto"/>
              <w:left w:val="single" w:sz="4" w:space="0" w:color="auto"/>
              <w:bottom w:val="single" w:sz="4" w:space="0" w:color="auto"/>
              <w:right w:val="single" w:sz="4" w:space="0" w:color="auto"/>
            </w:tcBorders>
            <w:vAlign w:val="center"/>
          </w:tcPr>
          <w:p w14:paraId="6CE5A6DA" w14:textId="77777777" w:rsidR="00587282" w:rsidRDefault="00000000">
            <w:pPr>
              <w:widowControl/>
              <w:jc w:val="left"/>
              <w:textAlignment w:val="center"/>
              <w:rPr>
                <w:rFonts w:cs="Calibri"/>
                <w:kern w:val="0"/>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413EDF9F"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2415BC4B"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3C65676A"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260C6EBC"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4600DE50" w14:textId="77777777" w:rsidR="00587282" w:rsidRDefault="00000000">
            <w:pPr>
              <w:widowControl/>
              <w:jc w:val="left"/>
              <w:textAlignment w:val="center"/>
              <w:rPr>
                <w:rFonts w:cs="Calibri"/>
                <w:kern w:val="0"/>
                <w:szCs w:val="21"/>
              </w:rPr>
            </w:pPr>
            <w:r>
              <w:rPr>
                <w:rFonts w:cs="Calibri"/>
                <w:kern w:val="0"/>
                <w:szCs w:val="21"/>
              </w:rPr>
              <w:t>手动风量调节阀</w:t>
            </w:r>
          </w:p>
        </w:tc>
        <w:tc>
          <w:tcPr>
            <w:tcW w:w="874" w:type="dxa"/>
            <w:tcBorders>
              <w:top w:val="single" w:sz="4" w:space="0" w:color="auto"/>
              <w:left w:val="single" w:sz="4" w:space="0" w:color="auto"/>
              <w:bottom w:val="single" w:sz="4" w:space="0" w:color="auto"/>
              <w:right w:val="single" w:sz="4" w:space="0" w:color="auto"/>
            </w:tcBorders>
            <w:vAlign w:val="center"/>
          </w:tcPr>
          <w:p w14:paraId="2A5D8FDC"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264BADE"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4D61CF95"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4A538DBF"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193D10A5"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56B45A30" w14:textId="77777777" w:rsidR="00587282" w:rsidRDefault="00000000">
            <w:pPr>
              <w:widowControl/>
              <w:jc w:val="left"/>
              <w:textAlignment w:val="center"/>
              <w:rPr>
                <w:rFonts w:cs="Calibri"/>
                <w:kern w:val="0"/>
                <w:szCs w:val="21"/>
              </w:rPr>
            </w:pPr>
            <w:r>
              <w:rPr>
                <w:rFonts w:cs="Calibri"/>
                <w:kern w:val="0"/>
                <w:szCs w:val="21"/>
              </w:rPr>
              <w:t>手动风量调节阀</w:t>
            </w:r>
          </w:p>
        </w:tc>
        <w:tc>
          <w:tcPr>
            <w:tcW w:w="874" w:type="dxa"/>
            <w:tcBorders>
              <w:top w:val="single" w:sz="4" w:space="0" w:color="auto"/>
              <w:left w:val="single" w:sz="4" w:space="0" w:color="auto"/>
              <w:bottom w:val="single" w:sz="4" w:space="0" w:color="auto"/>
              <w:right w:val="single" w:sz="4" w:space="0" w:color="auto"/>
            </w:tcBorders>
            <w:vAlign w:val="center"/>
          </w:tcPr>
          <w:p w14:paraId="5FF4D1E1"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E249AE6"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6D57548D"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4B44AE4B"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0271C137"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10E12E0" w14:textId="77777777" w:rsidR="00587282" w:rsidRDefault="00000000">
            <w:pPr>
              <w:widowControl/>
              <w:jc w:val="left"/>
              <w:textAlignment w:val="center"/>
              <w:rPr>
                <w:rFonts w:cs="Calibri"/>
                <w:kern w:val="0"/>
                <w:szCs w:val="21"/>
              </w:rPr>
            </w:pPr>
            <w:r>
              <w:rPr>
                <w:rFonts w:cs="Calibri"/>
                <w:kern w:val="0"/>
                <w:szCs w:val="21"/>
              </w:rPr>
              <w:t>排风口</w:t>
            </w:r>
          </w:p>
        </w:tc>
        <w:tc>
          <w:tcPr>
            <w:tcW w:w="874" w:type="dxa"/>
            <w:tcBorders>
              <w:top w:val="single" w:sz="4" w:space="0" w:color="auto"/>
              <w:left w:val="single" w:sz="4" w:space="0" w:color="auto"/>
              <w:bottom w:val="single" w:sz="4" w:space="0" w:color="auto"/>
              <w:right w:val="single" w:sz="4" w:space="0" w:color="auto"/>
            </w:tcBorders>
            <w:vAlign w:val="center"/>
          </w:tcPr>
          <w:p w14:paraId="73F7088C"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670FC64A"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6336E038"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46E50C0B"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24DF46F1"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24B16145" w14:textId="77777777" w:rsidR="00587282" w:rsidRDefault="00000000">
            <w:pPr>
              <w:widowControl/>
              <w:jc w:val="left"/>
              <w:textAlignment w:val="center"/>
              <w:rPr>
                <w:rFonts w:cs="Calibri"/>
                <w:kern w:val="0"/>
                <w:szCs w:val="21"/>
              </w:rPr>
            </w:pPr>
            <w:r>
              <w:rPr>
                <w:rFonts w:cs="Calibri"/>
                <w:kern w:val="0"/>
                <w:szCs w:val="21"/>
              </w:rPr>
              <w:t>排风口</w:t>
            </w:r>
          </w:p>
        </w:tc>
        <w:tc>
          <w:tcPr>
            <w:tcW w:w="874" w:type="dxa"/>
            <w:tcBorders>
              <w:top w:val="single" w:sz="4" w:space="0" w:color="auto"/>
              <w:left w:val="single" w:sz="4" w:space="0" w:color="auto"/>
              <w:bottom w:val="single" w:sz="4" w:space="0" w:color="auto"/>
              <w:right w:val="single" w:sz="4" w:space="0" w:color="auto"/>
            </w:tcBorders>
            <w:vAlign w:val="center"/>
          </w:tcPr>
          <w:p w14:paraId="43ED661D"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5733C68" w14:textId="77777777" w:rsidR="00587282" w:rsidRDefault="00000000">
            <w:pPr>
              <w:widowControl/>
              <w:jc w:val="left"/>
              <w:textAlignment w:val="center"/>
              <w:rPr>
                <w:rFonts w:cs="Calibri"/>
                <w:kern w:val="0"/>
                <w:szCs w:val="21"/>
              </w:rPr>
            </w:pPr>
            <w:r>
              <w:rPr>
                <w:rFonts w:cs="Calibri"/>
                <w:kern w:val="0"/>
                <w:szCs w:val="21"/>
              </w:rPr>
              <w:t>台</w:t>
            </w:r>
          </w:p>
        </w:tc>
        <w:tc>
          <w:tcPr>
            <w:tcW w:w="2279" w:type="dxa"/>
            <w:tcBorders>
              <w:top w:val="single" w:sz="4" w:space="0" w:color="auto"/>
              <w:left w:val="single" w:sz="4" w:space="0" w:color="auto"/>
              <w:bottom w:val="single" w:sz="4" w:space="0" w:color="auto"/>
              <w:right w:val="single" w:sz="4" w:space="0" w:color="auto"/>
            </w:tcBorders>
            <w:vAlign w:val="center"/>
          </w:tcPr>
          <w:p w14:paraId="30E11B67"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0FFBAD85"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5C0BE2BA"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4F05E684" w14:textId="77777777" w:rsidR="00587282" w:rsidRDefault="00000000">
            <w:pPr>
              <w:widowControl/>
              <w:jc w:val="left"/>
              <w:textAlignment w:val="center"/>
              <w:rPr>
                <w:rFonts w:cs="Calibri"/>
                <w:kern w:val="0"/>
                <w:szCs w:val="21"/>
              </w:rPr>
            </w:pPr>
            <w:r>
              <w:rPr>
                <w:rFonts w:cs="Calibri"/>
                <w:kern w:val="0"/>
                <w:szCs w:val="21"/>
              </w:rPr>
              <w:t>风管穿楼板或外墙防水修复</w:t>
            </w:r>
          </w:p>
        </w:tc>
        <w:tc>
          <w:tcPr>
            <w:tcW w:w="874" w:type="dxa"/>
            <w:tcBorders>
              <w:top w:val="single" w:sz="4" w:space="0" w:color="auto"/>
              <w:left w:val="single" w:sz="4" w:space="0" w:color="auto"/>
              <w:bottom w:val="single" w:sz="4" w:space="0" w:color="auto"/>
              <w:right w:val="single" w:sz="4" w:space="0" w:color="auto"/>
            </w:tcBorders>
            <w:vAlign w:val="center"/>
          </w:tcPr>
          <w:p w14:paraId="306933D7" w14:textId="77777777" w:rsidR="00587282" w:rsidRDefault="00000000">
            <w:pPr>
              <w:widowControl/>
              <w:jc w:val="left"/>
              <w:textAlignment w:val="center"/>
              <w:rPr>
                <w:rFonts w:cs="Calibri"/>
                <w:kern w:val="0"/>
                <w:szCs w:val="21"/>
              </w:rPr>
            </w:pPr>
            <w:r>
              <w:rPr>
                <w:rFonts w:cs="Calibri"/>
                <w:kern w:val="0"/>
                <w:szCs w:val="21"/>
              </w:rPr>
              <w:t>16</w:t>
            </w:r>
          </w:p>
        </w:tc>
        <w:tc>
          <w:tcPr>
            <w:tcW w:w="1056" w:type="dxa"/>
            <w:tcBorders>
              <w:top w:val="single" w:sz="4" w:space="0" w:color="auto"/>
              <w:left w:val="single" w:sz="4" w:space="0" w:color="auto"/>
              <w:bottom w:val="single" w:sz="4" w:space="0" w:color="auto"/>
              <w:right w:val="single" w:sz="4" w:space="0" w:color="auto"/>
            </w:tcBorders>
            <w:vAlign w:val="center"/>
          </w:tcPr>
          <w:p w14:paraId="4EF6896F"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6303485B"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6F371435"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453C6E5B"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3A6264E3" w14:textId="77777777" w:rsidR="00587282" w:rsidRDefault="00000000">
            <w:pPr>
              <w:widowControl/>
              <w:jc w:val="left"/>
              <w:textAlignment w:val="center"/>
              <w:rPr>
                <w:rFonts w:cs="Calibri"/>
                <w:kern w:val="0"/>
                <w:szCs w:val="21"/>
              </w:rPr>
            </w:pPr>
            <w:r>
              <w:rPr>
                <w:rFonts w:cs="Calibri"/>
                <w:kern w:val="0"/>
                <w:szCs w:val="21"/>
              </w:rPr>
              <w:t>拆除</w:t>
            </w:r>
          </w:p>
        </w:tc>
        <w:tc>
          <w:tcPr>
            <w:tcW w:w="874" w:type="dxa"/>
            <w:tcBorders>
              <w:top w:val="single" w:sz="4" w:space="0" w:color="auto"/>
              <w:left w:val="single" w:sz="4" w:space="0" w:color="auto"/>
              <w:bottom w:val="single" w:sz="4" w:space="0" w:color="auto"/>
              <w:right w:val="single" w:sz="4" w:space="0" w:color="auto"/>
            </w:tcBorders>
            <w:vAlign w:val="center"/>
          </w:tcPr>
          <w:p w14:paraId="6BC52B68"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61F37E9"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76B09452"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4C3C43D5"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2F0F305D"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74BF240B" w14:textId="77777777" w:rsidR="00587282" w:rsidRDefault="00000000">
            <w:pPr>
              <w:widowControl/>
              <w:jc w:val="left"/>
              <w:textAlignment w:val="center"/>
              <w:rPr>
                <w:rFonts w:cs="Calibri"/>
                <w:kern w:val="0"/>
                <w:szCs w:val="21"/>
              </w:rPr>
            </w:pPr>
            <w:r>
              <w:rPr>
                <w:rFonts w:cs="Calibri"/>
                <w:kern w:val="0"/>
                <w:szCs w:val="21"/>
              </w:rPr>
              <w:t>除锈</w:t>
            </w:r>
          </w:p>
        </w:tc>
        <w:tc>
          <w:tcPr>
            <w:tcW w:w="874" w:type="dxa"/>
            <w:tcBorders>
              <w:top w:val="single" w:sz="4" w:space="0" w:color="auto"/>
              <w:left w:val="single" w:sz="4" w:space="0" w:color="auto"/>
              <w:bottom w:val="single" w:sz="4" w:space="0" w:color="auto"/>
              <w:right w:val="single" w:sz="4" w:space="0" w:color="auto"/>
            </w:tcBorders>
            <w:vAlign w:val="center"/>
          </w:tcPr>
          <w:p w14:paraId="63D6A60A"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CACCB23"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4BF9E112"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4D4A2AF1"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3F03297B"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775B2B1F" w14:textId="77777777" w:rsidR="00587282" w:rsidRDefault="00000000">
            <w:pPr>
              <w:widowControl/>
              <w:jc w:val="left"/>
              <w:textAlignment w:val="center"/>
              <w:rPr>
                <w:rFonts w:cs="Calibri"/>
                <w:kern w:val="0"/>
                <w:szCs w:val="21"/>
              </w:rPr>
            </w:pPr>
            <w:r>
              <w:rPr>
                <w:rFonts w:cs="Calibri"/>
                <w:kern w:val="0"/>
                <w:szCs w:val="21"/>
              </w:rPr>
              <w:t>更换原有</w:t>
            </w:r>
            <w:r>
              <w:rPr>
                <w:rFonts w:cs="Calibri" w:hint="eastAsia"/>
                <w:kern w:val="0"/>
                <w:szCs w:val="21"/>
              </w:rPr>
              <w:t>活性炭</w:t>
            </w:r>
          </w:p>
        </w:tc>
        <w:tc>
          <w:tcPr>
            <w:tcW w:w="874" w:type="dxa"/>
            <w:tcBorders>
              <w:top w:val="single" w:sz="4" w:space="0" w:color="auto"/>
              <w:left w:val="single" w:sz="4" w:space="0" w:color="auto"/>
              <w:bottom w:val="single" w:sz="4" w:space="0" w:color="auto"/>
              <w:right w:val="single" w:sz="4" w:space="0" w:color="auto"/>
            </w:tcBorders>
            <w:vAlign w:val="center"/>
          </w:tcPr>
          <w:p w14:paraId="7F92437D"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933FCBC"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4A73888B"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442D811F"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315E2F5A"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054B5455" w14:textId="77777777" w:rsidR="00587282" w:rsidRDefault="00000000">
            <w:pPr>
              <w:widowControl/>
              <w:jc w:val="left"/>
              <w:textAlignment w:val="center"/>
              <w:rPr>
                <w:rFonts w:cs="Calibri"/>
                <w:kern w:val="0"/>
                <w:szCs w:val="21"/>
              </w:rPr>
            </w:pPr>
            <w:r>
              <w:rPr>
                <w:rFonts w:cs="Calibri"/>
                <w:kern w:val="0"/>
                <w:szCs w:val="21"/>
              </w:rPr>
              <w:t>风机移位</w:t>
            </w:r>
          </w:p>
        </w:tc>
        <w:tc>
          <w:tcPr>
            <w:tcW w:w="874" w:type="dxa"/>
            <w:tcBorders>
              <w:top w:val="single" w:sz="4" w:space="0" w:color="auto"/>
              <w:left w:val="single" w:sz="4" w:space="0" w:color="auto"/>
              <w:bottom w:val="single" w:sz="4" w:space="0" w:color="auto"/>
              <w:right w:val="single" w:sz="4" w:space="0" w:color="auto"/>
            </w:tcBorders>
            <w:vAlign w:val="center"/>
          </w:tcPr>
          <w:p w14:paraId="35EF030B"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2D547F62"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1DA7A9E5"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60533A4A"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20BF4E51"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62C3AE9" w14:textId="77777777" w:rsidR="00587282" w:rsidRDefault="00000000">
            <w:pPr>
              <w:widowControl/>
              <w:jc w:val="left"/>
              <w:textAlignment w:val="center"/>
              <w:rPr>
                <w:rFonts w:cs="Calibri"/>
                <w:kern w:val="0"/>
                <w:szCs w:val="21"/>
              </w:rPr>
            </w:pPr>
            <w:r>
              <w:rPr>
                <w:rFonts w:cs="Calibri"/>
                <w:kern w:val="0"/>
                <w:szCs w:val="21"/>
              </w:rPr>
              <w:t>风管套管</w:t>
            </w:r>
          </w:p>
        </w:tc>
        <w:tc>
          <w:tcPr>
            <w:tcW w:w="874" w:type="dxa"/>
            <w:tcBorders>
              <w:top w:val="single" w:sz="4" w:space="0" w:color="auto"/>
              <w:left w:val="single" w:sz="4" w:space="0" w:color="auto"/>
              <w:bottom w:val="single" w:sz="4" w:space="0" w:color="auto"/>
              <w:right w:val="single" w:sz="4" w:space="0" w:color="auto"/>
            </w:tcBorders>
            <w:vAlign w:val="center"/>
          </w:tcPr>
          <w:p w14:paraId="49DCF368" w14:textId="77777777" w:rsidR="00587282" w:rsidRDefault="00000000">
            <w:pPr>
              <w:widowControl/>
              <w:jc w:val="left"/>
              <w:textAlignment w:val="center"/>
              <w:rPr>
                <w:rFonts w:cs="Calibri"/>
                <w:kern w:val="0"/>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3C72B2CD" w14:textId="77777777" w:rsidR="00587282" w:rsidRDefault="00000000">
            <w:pPr>
              <w:widowControl/>
              <w:jc w:val="left"/>
              <w:textAlignment w:val="center"/>
              <w:rPr>
                <w:rFonts w:cs="Calibri"/>
                <w:kern w:val="0"/>
                <w:szCs w:val="21"/>
              </w:rPr>
            </w:pPr>
            <w:r>
              <w:rPr>
                <w:rFonts w:cs="Calibri"/>
                <w:kern w:val="0"/>
                <w:szCs w:val="21"/>
              </w:rPr>
              <w:t>个</w:t>
            </w:r>
          </w:p>
        </w:tc>
        <w:tc>
          <w:tcPr>
            <w:tcW w:w="2279" w:type="dxa"/>
            <w:tcBorders>
              <w:top w:val="single" w:sz="4" w:space="0" w:color="auto"/>
              <w:left w:val="single" w:sz="4" w:space="0" w:color="auto"/>
              <w:bottom w:val="single" w:sz="4" w:space="0" w:color="auto"/>
              <w:right w:val="single" w:sz="4" w:space="0" w:color="auto"/>
            </w:tcBorders>
            <w:vAlign w:val="center"/>
          </w:tcPr>
          <w:p w14:paraId="17422A08"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200AFEBC"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73F00A5D"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5ACA77B0" w14:textId="77777777" w:rsidR="00587282" w:rsidRDefault="00000000">
            <w:pPr>
              <w:widowControl/>
              <w:jc w:val="left"/>
              <w:textAlignment w:val="center"/>
              <w:rPr>
                <w:rFonts w:cs="Calibri"/>
                <w:kern w:val="0"/>
                <w:szCs w:val="21"/>
              </w:rPr>
            </w:pPr>
            <w:r>
              <w:rPr>
                <w:rFonts w:cs="Calibri"/>
                <w:kern w:val="0"/>
                <w:szCs w:val="21"/>
              </w:rPr>
              <w:t>设备基础</w:t>
            </w:r>
          </w:p>
        </w:tc>
        <w:tc>
          <w:tcPr>
            <w:tcW w:w="874" w:type="dxa"/>
            <w:tcBorders>
              <w:top w:val="single" w:sz="4" w:space="0" w:color="auto"/>
              <w:left w:val="single" w:sz="4" w:space="0" w:color="auto"/>
              <w:bottom w:val="single" w:sz="4" w:space="0" w:color="auto"/>
              <w:right w:val="single" w:sz="4" w:space="0" w:color="auto"/>
            </w:tcBorders>
            <w:vAlign w:val="center"/>
          </w:tcPr>
          <w:p w14:paraId="245E75FA"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6E0C5E5"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0814C660"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2C1D4987"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60DB2C11"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533663BD" w14:textId="77777777" w:rsidR="00587282" w:rsidRDefault="00000000">
            <w:pPr>
              <w:widowControl/>
              <w:jc w:val="left"/>
              <w:textAlignment w:val="center"/>
              <w:rPr>
                <w:rFonts w:cs="Calibri"/>
                <w:kern w:val="0"/>
                <w:szCs w:val="21"/>
              </w:rPr>
            </w:pPr>
            <w:r>
              <w:rPr>
                <w:rFonts w:cs="Calibri"/>
                <w:kern w:val="0"/>
                <w:szCs w:val="21"/>
              </w:rPr>
              <w:t>风机减震装置</w:t>
            </w:r>
          </w:p>
        </w:tc>
        <w:tc>
          <w:tcPr>
            <w:tcW w:w="874" w:type="dxa"/>
            <w:tcBorders>
              <w:top w:val="single" w:sz="4" w:space="0" w:color="auto"/>
              <w:left w:val="single" w:sz="4" w:space="0" w:color="auto"/>
              <w:bottom w:val="single" w:sz="4" w:space="0" w:color="auto"/>
              <w:right w:val="single" w:sz="4" w:space="0" w:color="auto"/>
            </w:tcBorders>
            <w:vAlign w:val="center"/>
          </w:tcPr>
          <w:p w14:paraId="689D2226" w14:textId="77777777" w:rsidR="00587282" w:rsidRDefault="00000000">
            <w:pPr>
              <w:widowControl/>
              <w:jc w:val="left"/>
              <w:textAlignment w:val="center"/>
              <w:rPr>
                <w:rFonts w:cs="Calibri"/>
                <w:kern w:val="0"/>
                <w:szCs w:val="21"/>
              </w:rPr>
            </w:pP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6F33F97F" w14:textId="77777777" w:rsidR="00587282" w:rsidRDefault="00000000">
            <w:pPr>
              <w:widowControl/>
              <w:jc w:val="left"/>
              <w:textAlignment w:val="center"/>
              <w:rPr>
                <w:rFonts w:cs="Calibri"/>
                <w:kern w:val="0"/>
                <w:szCs w:val="21"/>
              </w:rPr>
            </w:pPr>
            <w:r>
              <w:rPr>
                <w:rFonts w:cs="Calibri"/>
                <w:kern w:val="0"/>
                <w:szCs w:val="21"/>
              </w:rPr>
              <w:t>套</w:t>
            </w:r>
          </w:p>
        </w:tc>
        <w:tc>
          <w:tcPr>
            <w:tcW w:w="2279" w:type="dxa"/>
            <w:tcBorders>
              <w:top w:val="single" w:sz="4" w:space="0" w:color="auto"/>
              <w:left w:val="single" w:sz="4" w:space="0" w:color="auto"/>
              <w:bottom w:val="single" w:sz="4" w:space="0" w:color="auto"/>
              <w:right w:val="single" w:sz="4" w:space="0" w:color="auto"/>
            </w:tcBorders>
            <w:vAlign w:val="center"/>
          </w:tcPr>
          <w:p w14:paraId="37F77A58"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2F595A0D"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7A9A856C"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14FD8815" w14:textId="77777777" w:rsidR="00587282" w:rsidRDefault="00000000">
            <w:pPr>
              <w:widowControl/>
              <w:jc w:val="left"/>
              <w:textAlignment w:val="center"/>
              <w:rPr>
                <w:rFonts w:cs="Calibri"/>
                <w:kern w:val="0"/>
                <w:szCs w:val="21"/>
              </w:rPr>
            </w:pPr>
            <w:r>
              <w:rPr>
                <w:rFonts w:cs="Calibri"/>
                <w:kern w:val="0"/>
                <w:szCs w:val="21"/>
              </w:rPr>
              <w:t>支吊架</w:t>
            </w:r>
          </w:p>
        </w:tc>
        <w:tc>
          <w:tcPr>
            <w:tcW w:w="874" w:type="dxa"/>
            <w:tcBorders>
              <w:top w:val="single" w:sz="4" w:space="0" w:color="auto"/>
              <w:left w:val="single" w:sz="4" w:space="0" w:color="auto"/>
              <w:bottom w:val="single" w:sz="4" w:space="0" w:color="auto"/>
              <w:right w:val="single" w:sz="4" w:space="0" w:color="auto"/>
            </w:tcBorders>
            <w:vAlign w:val="center"/>
          </w:tcPr>
          <w:p w14:paraId="5D5A4D3E"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C522587" w14:textId="77777777" w:rsidR="00587282" w:rsidRDefault="00000000">
            <w:pPr>
              <w:widowControl/>
              <w:jc w:val="left"/>
              <w:textAlignment w:val="center"/>
              <w:rPr>
                <w:rFonts w:cs="Calibri"/>
                <w:kern w:val="0"/>
                <w:szCs w:val="21"/>
              </w:rPr>
            </w:pPr>
            <w:r>
              <w:rPr>
                <w:rFonts w:cs="Calibri"/>
                <w:kern w:val="0"/>
                <w:szCs w:val="21"/>
              </w:rPr>
              <w:t>套</w:t>
            </w:r>
          </w:p>
        </w:tc>
        <w:tc>
          <w:tcPr>
            <w:tcW w:w="2279" w:type="dxa"/>
            <w:tcBorders>
              <w:top w:val="single" w:sz="4" w:space="0" w:color="auto"/>
              <w:left w:val="single" w:sz="4" w:space="0" w:color="auto"/>
              <w:bottom w:val="single" w:sz="4" w:space="0" w:color="auto"/>
              <w:right w:val="single" w:sz="4" w:space="0" w:color="auto"/>
            </w:tcBorders>
            <w:vAlign w:val="center"/>
          </w:tcPr>
          <w:p w14:paraId="26769C5D" w14:textId="77777777" w:rsidR="00587282" w:rsidRDefault="00000000">
            <w:pPr>
              <w:widowControl/>
              <w:jc w:val="left"/>
              <w:textAlignment w:val="center"/>
              <w:rPr>
                <w:rFonts w:cs="Calibri"/>
                <w:kern w:val="0"/>
                <w:szCs w:val="21"/>
              </w:rPr>
            </w:pPr>
            <w:r>
              <w:rPr>
                <w:rFonts w:cs="Calibri"/>
                <w:kern w:val="0"/>
                <w:szCs w:val="21"/>
              </w:rPr>
              <w:t>非进口产品</w:t>
            </w:r>
          </w:p>
        </w:tc>
      </w:tr>
      <w:tr w:rsidR="00587282" w14:paraId="296D4C08"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11E07C64"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C10CFBC" w14:textId="77777777" w:rsidR="00587282" w:rsidRDefault="00000000">
            <w:pPr>
              <w:widowControl/>
              <w:jc w:val="left"/>
              <w:textAlignment w:val="center"/>
              <w:rPr>
                <w:rFonts w:cs="Calibri"/>
                <w:kern w:val="0"/>
                <w:szCs w:val="21"/>
              </w:rPr>
            </w:pPr>
            <w:r>
              <w:rPr>
                <w:rFonts w:cs="Calibri"/>
                <w:kern w:val="0"/>
                <w:szCs w:val="21"/>
              </w:rPr>
              <w:t>屋顶风管修补</w:t>
            </w:r>
          </w:p>
        </w:tc>
        <w:tc>
          <w:tcPr>
            <w:tcW w:w="874" w:type="dxa"/>
            <w:tcBorders>
              <w:top w:val="single" w:sz="4" w:space="0" w:color="auto"/>
              <w:left w:val="single" w:sz="4" w:space="0" w:color="auto"/>
              <w:bottom w:val="single" w:sz="4" w:space="0" w:color="auto"/>
              <w:right w:val="single" w:sz="4" w:space="0" w:color="auto"/>
            </w:tcBorders>
            <w:vAlign w:val="center"/>
          </w:tcPr>
          <w:p w14:paraId="5BFE3D1B"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37B1E88"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654F2C8F" w14:textId="77777777" w:rsidR="00587282" w:rsidRDefault="00000000">
            <w:pPr>
              <w:widowControl/>
              <w:jc w:val="left"/>
              <w:textAlignment w:val="center"/>
              <w:rPr>
                <w:rFonts w:cs="Calibri"/>
                <w:kern w:val="0"/>
                <w:szCs w:val="21"/>
              </w:rPr>
            </w:pPr>
            <w:r>
              <w:rPr>
                <w:rFonts w:cs="Calibri"/>
                <w:kern w:val="0"/>
                <w:szCs w:val="21"/>
              </w:rPr>
              <w:t>/</w:t>
            </w:r>
          </w:p>
        </w:tc>
      </w:tr>
      <w:tr w:rsidR="00587282" w14:paraId="6DFC2BBE" w14:textId="77777777">
        <w:trPr>
          <w:trHeight w:val="454"/>
        </w:trPr>
        <w:tc>
          <w:tcPr>
            <w:tcW w:w="997" w:type="dxa"/>
            <w:tcBorders>
              <w:top w:val="single" w:sz="4" w:space="0" w:color="auto"/>
              <w:left w:val="single" w:sz="4" w:space="0" w:color="auto"/>
              <w:bottom w:val="single" w:sz="4" w:space="0" w:color="auto"/>
              <w:right w:val="single" w:sz="4" w:space="0" w:color="auto"/>
            </w:tcBorders>
            <w:vAlign w:val="center"/>
          </w:tcPr>
          <w:p w14:paraId="610A9FD4" w14:textId="77777777" w:rsidR="00587282" w:rsidRDefault="00587282">
            <w:pPr>
              <w:widowControl/>
              <w:numPr>
                <w:ilvl w:val="0"/>
                <w:numId w:val="1"/>
              </w:numPr>
              <w:tabs>
                <w:tab w:val="clear" w:pos="0"/>
              </w:tabs>
              <w:jc w:val="left"/>
              <w:textAlignment w:val="center"/>
              <w:rPr>
                <w:rFonts w:cs="Calibri"/>
                <w:kern w:val="0"/>
                <w:szCs w:val="21"/>
              </w:rPr>
            </w:pPr>
          </w:p>
        </w:tc>
        <w:tc>
          <w:tcPr>
            <w:tcW w:w="4195" w:type="dxa"/>
            <w:tcBorders>
              <w:top w:val="single" w:sz="4" w:space="0" w:color="auto"/>
              <w:left w:val="single" w:sz="4" w:space="0" w:color="auto"/>
              <w:bottom w:val="single" w:sz="4" w:space="0" w:color="auto"/>
              <w:right w:val="single" w:sz="4" w:space="0" w:color="auto"/>
            </w:tcBorders>
            <w:vAlign w:val="center"/>
          </w:tcPr>
          <w:p w14:paraId="6FA26872" w14:textId="77777777" w:rsidR="00587282" w:rsidRDefault="00000000">
            <w:pPr>
              <w:widowControl/>
              <w:jc w:val="left"/>
              <w:textAlignment w:val="center"/>
              <w:rPr>
                <w:rFonts w:cs="Calibri"/>
                <w:kern w:val="0"/>
                <w:szCs w:val="21"/>
              </w:rPr>
            </w:pPr>
            <w:r>
              <w:rPr>
                <w:rFonts w:cs="Calibri"/>
                <w:kern w:val="0"/>
                <w:szCs w:val="21"/>
              </w:rPr>
              <w:t>密封材料及五金小件等辅材</w:t>
            </w:r>
          </w:p>
        </w:tc>
        <w:tc>
          <w:tcPr>
            <w:tcW w:w="874" w:type="dxa"/>
            <w:tcBorders>
              <w:top w:val="single" w:sz="4" w:space="0" w:color="auto"/>
              <w:left w:val="single" w:sz="4" w:space="0" w:color="auto"/>
              <w:bottom w:val="single" w:sz="4" w:space="0" w:color="auto"/>
              <w:right w:val="single" w:sz="4" w:space="0" w:color="auto"/>
            </w:tcBorders>
            <w:vAlign w:val="center"/>
          </w:tcPr>
          <w:p w14:paraId="448DD4DA"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02B775B" w14:textId="77777777" w:rsidR="00587282" w:rsidRDefault="00000000">
            <w:pPr>
              <w:widowControl/>
              <w:jc w:val="left"/>
              <w:textAlignment w:val="center"/>
              <w:rPr>
                <w:rFonts w:cs="Calibri"/>
                <w:kern w:val="0"/>
                <w:szCs w:val="21"/>
              </w:rPr>
            </w:pPr>
            <w:r>
              <w:rPr>
                <w:rFonts w:cs="Calibri"/>
                <w:kern w:val="0"/>
                <w:szCs w:val="21"/>
              </w:rPr>
              <w:t>项</w:t>
            </w:r>
          </w:p>
        </w:tc>
        <w:tc>
          <w:tcPr>
            <w:tcW w:w="2279" w:type="dxa"/>
            <w:tcBorders>
              <w:top w:val="single" w:sz="4" w:space="0" w:color="auto"/>
              <w:left w:val="single" w:sz="4" w:space="0" w:color="auto"/>
              <w:bottom w:val="single" w:sz="4" w:space="0" w:color="auto"/>
              <w:right w:val="single" w:sz="4" w:space="0" w:color="auto"/>
            </w:tcBorders>
            <w:vAlign w:val="center"/>
          </w:tcPr>
          <w:p w14:paraId="6E8E8E76" w14:textId="77777777" w:rsidR="00587282" w:rsidRDefault="00000000">
            <w:pPr>
              <w:widowControl/>
              <w:jc w:val="left"/>
              <w:textAlignment w:val="center"/>
              <w:rPr>
                <w:rFonts w:cs="Calibri"/>
                <w:kern w:val="0"/>
                <w:szCs w:val="21"/>
              </w:rPr>
            </w:pPr>
            <w:r>
              <w:rPr>
                <w:rFonts w:cs="Calibri"/>
                <w:kern w:val="0"/>
                <w:szCs w:val="21"/>
              </w:rPr>
              <w:t>非进口产品</w:t>
            </w:r>
          </w:p>
        </w:tc>
      </w:tr>
    </w:tbl>
    <w:p w14:paraId="7E2700FF" w14:textId="77777777" w:rsidR="00587282" w:rsidRDefault="00000000">
      <w:pPr>
        <w:pStyle w:val="2"/>
        <w:ind w:firstLine="420"/>
        <w:rPr>
          <w:rFonts w:cs="Calibri"/>
        </w:rPr>
      </w:pPr>
      <w:r>
        <w:rPr>
          <w:rFonts w:cs="Calibri"/>
        </w:rPr>
        <w:t>（二）</w:t>
      </w:r>
      <w:r>
        <w:rPr>
          <w:rFonts w:ascii="宋体" w:eastAsia="宋体" w:hAnsi="宋体" w:cs="宋体" w:hint="eastAsia"/>
        </w:rPr>
        <w:t>▲</w:t>
      </w:r>
      <w:r>
        <w:rPr>
          <w:rFonts w:cs="Calibri"/>
        </w:rPr>
        <w:t>实验室</w:t>
      </w:r>
      <w:r>
        <w:rPr>
          <w:rFonts w:cs="Calibri" w:hint="eastAsia"/>
        </w:rPr>
        <w:t>集中供气系统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4193"/>
        <w:gridCol w:w="874"/>
        <w:gridCol w:w="1056"/>
        <w:gridCol w:w="2280"/>
      </w:tblGrid>
      <w:tr w:rsidR="00587282" w14:paraId="535ED02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95E22E9" w14:textId="77777777" w:rsidR="00587282" w:rsidRDefault="00000000">
            <w:pPr>
              <w:widowControl/>
              <w:adjustRightInd w:val="0"/>
              <w:jc w:val="center"/>
              <w:rPr>
                <w:rFonts w:eastAsia="黑体" w:cs="Calibri"/>
                <w:kern w:val="0"/>
                <w:szCs w:val="21"/>
              </w:rPr>
            </w:pPr>
            <w:r>
              <w:rPr>
                <w:rFonts w:eastAsia="黑体" w:cs="Calibri"/>
                <w:kern w:val="0"/>
                <w:szCs w:val="21"/>
              </w:rPr>
              <w:t>序号</w:t>
            </w:r>
          </w:p>
        </w:tc>
        <w:tc>
          <w:tcPr>
            <w:tcW w:w="4193" w:type="dxa"/>
            <w:tcBorders>
              <w:top w:val="single" w:sz="4" w:space="0" w:color="auto"/>
              <w:left w:val="single" w:sz="4" w:space="0" w:color="auto"/>
              <w:bottom w:val="single" w:sz="4" w:space="0" w:color="auto"/>
              <w:right w:val="single" w:sz="4" w:space="0" w:color="auto"/>
            </w:tcBorders>
            <w:vAlign w:val="center"/>
          </w:tcPr>
          <w:p w14:paraId="6B6E0A40" w14:textId="77777777" w:rsidR="00587282" w:rsidRDefault="00000000">
            <w:pPr>
              <w:widowControl/>
              <w:adjustRightInd w:val="0"/>
              <w:jc w:val="center"/>
              <w:rPr>
                <w:rFonts w:eastAsia="黑体" w:cs="Calibri"/>
                <w:kern w:val="0"/>
                <w:szCs w:val="21"/>
              </w:rPr>
            </w:pPr>
            <w:r>
              <w:rPr>
                <w:rFonts w:eastAsia="黑体" w:cs="Calibri"/>
                <w:kern w:val="0"/>
                <w:szCs w:val="21"/>
              </w:rPr>
              <w:t>标的名称</w:t>
            </w:r>
          </w:p>
        </w:tc>
        <w:tc>
          <w:tcPr>
            <w:tcW w:w="874" w:type="dxa"/>
            <w:tcBorders>
              <w:top w:val="single" w:sz="4" w:space="0" w:color="auto"/>
              <w:left w:val="single" w:sz="4" w:space="0" w:color="auto"/>
              <w:bottom w:val="single" w:sz="4" w:space="0" w:color="auto"/>
              <w:right w:val="single" w:sz="4" w:space="0" w:color="auto"/>
            </w:tcBorders>
            <w:vAlign w:val="center"/>
          </w:tcPr>
          <w:p w14:paraId="778C2FA2" w14:textId="77777777" w:rsidR="00587282" w:rsidRDefault="00000000">
            <w:pPr>
              <w:widowControl/>
              <w:adjustRightInd w:val="0"/>
              <w:jc w:val="center"/>
              <w:rPr>
                <w:rFonts w:eastAsia="黑体" w:cs="Calibri"/>
                <w:kern w:val="0"/>
                <w:szCs w:val="21"/>
              </w:rPr>
            </w:pPr>
            <w:r>
              <w:rPr>
                <w:rFonts w:eastAsia="黑体" w:cs="Calibri"/>
                <w:kern w:val="0"/>
                <w:szCs w:val="21"/>
              </w:rPr>
              <w:t>数量</w:t>
            </w:r>
          </w:p>
        </w:tc>
        <w:tc>
          <w:tcPr>
            <w:tcW w:w="1056" w:type="dxa"/>
            <w:tcBorders>
              <w:top w:val="single" w:sz="4" w:space="0" w:color="auto"/>
              <w:left w:val="single" w:sz="4" w:space="0" w:color="auto"/>
              <w:bottom w:val="single" w:sz="4" w:space="0" w:color="auto"/>
              <w:right w:val="single" w:sz="4" w:space="0" w:color="auto"/>
            </w:tcBorders>
            <w:vAlign w:val="center"/>
          </w:tcPr>
          <w:p w14:paraId="580C59C1" w14:textId="77777777" w:rsidR="00587282" w:rsidRDefault="00000000">
            <w:pPr>
              <w:widowControl/>
              <w:adjustRightInd w:val="0"/>
              <w:jc w:val="center"/>
              <w:rPr>
                <w:rFonts w:eastAsia="黑体" w:cs="Calibri"/>
                <w:kern w:val="0"/>
                <w:szCs w:val="21"/>
              </w:rPr>
            </w:pPr>
            <w:r>
              <w:rPr>
                <w:rFonts w:eastAsia="黑体" w:cs="Calibri"/>
                <w:kern w:val="0"/>
                <w:szCs w:val="21"/>
              </w:rPr>
              <w:t>单位</w:t>
            </w:r>
          </w:p>
        </w:tc>
        <w:tc>
          <w:tcPr>
            <w:tcW w:w="2280" w:type="dxa"/>
            <w:tcBorders>
              <w:top w:val="single" w:sz="4" w:space="0" w:color="auto"/>
              <w:left w:val="single" w:sz="4" w:space="0" w:color="auto"/>
              <w:bottom w:val="single" w:sz="4" w:space="0" w:color="auto"/>
              <w:right w:val="single" w:sz="4" w:space="0" w:color="auto"/>
            </w:tcBorders>
            <w:vAlign w:val="center"/>
          </w:tcPr>
          <w:p w14:paraId="6CDC1D59" w14:textId="77777777" w:rsidR="00587282" w:rsidRDefault="00000000">
            <w:pPr>
              <w:widowControl/>
              <w:adjustRightInd w:val="0"/>
              <w:jc w:val="center"/>
              <w:rPr>
                <w:rFonts w:eastAsia="黑体" w:cs="Calibri"/>
                <w:kern w:val="0"/>
                <w:szCs w:val="21"/>
              </w:rPr>
            </w:pPr>
            <w:r>
              <w:rPr>
                <w:rFonts w:eastAsia="黑体" w:cs="Calibri"/>
                <w:kern w:val="0"/>
                <w:szCs w:val="21"/>
              </w:rPr>
              <w:t>备注</w:t>
            </w:r>
          </w:p>
        </w:tc>
      </w:tr>
      <w:tr w:rsidR="00587282" w14:paraId="29F3BCF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765171A"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C342898" w14:textId="77777777" w:rsidR="00587282" w:rsidRDefault="00000000">
            <w:pPr>
              <w:widowControl/>
              <w:jc w:val="left"/>
              <w:textAlignment w:val="center"/>
              <w:rPr>
                <w:rFonts w:eastAsia="黑体" w:cs="Calibri"/>
                <w:kern w:val="0"/>
                <w:szCs w:val="21"/>
              </w:rPr>
            </w:pPr>
            <w:r>
              <w:rPr>
                <w:rFonts w:cs="Calibri"/>
                <w:kern w:val="0"/>
                <w:szCs w:val="21"/>
              </w:rPr>
              <w:t>半自动切换装置</w:t>
            </w:r>
            <w:r>
              <w:rPr>
                <w:rFonts w:cs="Calibri"/>
                <w:kern w:val="0"/>
                <w:szCs w:val="21"/>
              </w:rPr>
              <w:t>1*1(Ar)</w:t>
            </w:r>
          </w:p>
        </w:tc>
        <w:tc>
          <w:tcPr>
            <w:tcW w:w="874" w:type="dxa"/>
            <w:tcBorders>
              <w:top w:val="single" w:sz="4" w:space="0" w:color="auto"/>
              <w:left w:val="single" w:sz="4" w:space="0" w:color="auto"/>
              <w:bottom w:val="single" w:sz="4" w:space="0" w:color="auto"/>
              <w:right w:val="single" w:sz="4" w:space="0" w:color="auto"/>
            </w:tcBorders>
            <w:vAlign w:val="center"/>
          </w:tcPr>
          <w:p w14:paraId="78063BA3"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22AD620"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6065517B"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77C0F19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6A43A8D"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566F442" w14:textId="77777777" w:rsidR="00587282" w:rsidRDefault="00000000">
            <w:pPr>
              <w:widowControl/>
              <w:jc w:val="left"/>
              <w:textAlignment w:val="center"/>
              <w:rPr>
                <w:rFonts w:eastAsia="黑体" w:cs="Calibri"/>
                <w:kern w:val="0"/>
                <w:szCs w:val="21"/>
              </w:rPr>
            </w:pPr>
            <w:r>
              <w:rPr>
                <w:rFonts w:cs="Calibri"/>
                <w:kern w:val="0"/>
                <w:szCs w:val="21"/>
              </w:rPr>
              <w:t>单侧供气系统（</w:t>
            </w:r>
            <w:r>
              <w:rPr>
                <w:rFonts w:cs="Calibri"/>
                <w:kern w:val="0"/>
                <w:szCs w:val="21"/>
              </w:rPr>
              <w:t>N2\He\O2\C2H2\</w:t>
            </w:r>
            <w:r>
              <w:rPr>
                <w:rFonts w:cs="Calibri"/>
                <w:kern w:val="0"/>
                <w:szCs w:val="21"/>
              </w:rPr>
              <w:t>丙烷）</w:t>
            </w:r>
          </w:p>
        </w:tc>
        <w:tc>
          <w:tcPr>
            <w:tcW w:w="874" w:type="dxa"/>
            <w:tcBorders>
              <w:top w:val="single" w:sz="4" w:space="0" w:color="auto"/>
              <w:left w:val="single" w:sz="4" w:space="0" w:color="auto"/>
              <w:bottom w:val="single" w:sz="4" w:space="0" w:color="auto"/>
              <w:right w:val="single" w:sz="4" w:space="0" w:color="auto"/>
            </w:tcBorders>
            <w:vAlign w:val="center"/>
          </w:tcPr>
          <w:p w14:paraId="39B57B4B" w14:textId="77777777" w:rsidR="00587282" w:rsidRDefault="00000000">
            <w:pPr>
              <w:widowControl/>
              <w:jc w:val="left"/>
              <w:textAlignment w:val="center"/>
              <w:rPr>
                <w:rFonts w:cs="Calibri"/>
                <w:szCs w:val="21"/>
              </w:rPr>
            </w:pPr>
            <w:r>
              <w:rPr>
                <w:rFonts w:cs="Calibri"/>
                <w:kern w:val="0"/>
                <w:szCs w:val="21"/>
              </w:rPr>
              <w:t>5</w:t>
            </w:r>
          </w:p>
        </w:tc>
        <w:tc>
          <w:tcPr>
            <w:tcW w:w="1056" w:type="dxa"/>
            <w:tcBorders>
              <w:top w:val="single" w:sz="4" w:space="0" w:color="auto"/>
              <w:left w:val="single" w:sz="4" w:space="0" w:color="auto"/>
              <w:bottom w:val="single" w:sz="4" w:space="0" w:color="auto"/>
              <w:right w:val="single" w:sz="4" w:space="0" w:color="auto"/>
            </w:tcBorders>
            <w:vAlign w:val="center"/>
          </w:tcPr>
          <w:p w14:paraId="0247B4A2" w14:textId="77777777" w:rsidR="00587282" w:rsidRDefault="00000000">
            <w:pPr>
              <w:widowControl/>
              <w:jc w:val="left"/>
              <w:textAlignment w:val="center"/>
              <w:rPr>
                <w:rFonts w:cs="Calibri"/>
                <w:szCs w:val="21"/>
              </w:rPr>
            </w:pPr>
            <w:r>
              <w:rPr>
                <w:rFonts w:cs="Calibri"/>
                <w:kern w:val="0"/>
                <w:szCs w:val="21"/>
              </w:rPr>
              <w:t>套</w:t>
            </w:r>
          </w:p>
        </w:tc>
        <w:tc>
          <w:tcPr>
            <w:tcW w:w="2280" w:type="dxa"/>
            <w:tcBorders>
              <w:top w:val="single" w:sz="4" w:space="0" w:color="auto"/>
              <w:left w:val="single" w:sz="4" w:space="0" w:color="auto"/>
              <w:bottom w:val="single" w:sz="4" w:space="0" w:color="auto"/>
              <w:right w:val="single" w:sz="4" w:space="0" w:color="auto"/>
            </w:tcBorders>
            <w:vAlign w:val="center"/>
          </w:tcPr>
          <w:p w14:paraId="13E949CD"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274DAC6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00261CA"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66E5421" w14:textId="77777777" w:rsidR="00587282" w:rsidRDefault="00000000">
            <w:pPr>
              <w:widowControl/>
              <w:jc w:val="left"/>
              <w:textAlignment w:val="center"/>
              <w:rPr>
                <w:rFonts w:eastAsia="黑体" w:cs="Calibri"/>
                <w:kern w:val="0"/>
                <w:szCs w:val="21"/>
              </w:rPr>
            </w:pPr>
            <w:r>
              <w:rPr>
                <w:rFonts w:cs="Calibri"/>
                <w:kern w:val="0"/>
                <w:szCs w:val="21"/>
              </w:rPr>
              <w:t>汇流排</w:t>
            </w:r>
          </w:p>
        </w:tc>
        <w:tc>
          <w:tcPr>
            <w:tcW w:w="874" w:type="dxa"/>
            <w:tcBorders>
              <w:top w:val="single" w:sz="4" w:space="0" w:color="auto"/>
              <w:left w:val="single" w:sz="4" w:space="0" w:color="auto"/>
              <w:bottom w:val="single" w:sz="4" w:space="0" w:color="auto"/>
              <w:right w:val="single" w:sz="4" w:space="0" w:color="auto"/>
            </w:tcBorders>
            <w:vAlign w:val="center"/>
          </w:tcPr>
          <w:p w14:paraId="419E5659"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2635E6F" w14:textId="77777777" w:rsidR="00587282" w:rsidRDefault="00000000">
            <w:pPr>
              <w:widowControl/>
              <w:jc w:val="left"/>
              <w:textAlignment w:val="center"/>
              <w:rPr>
                <w:rFonts w:cs="Calibri"/>
                <w:szCs w:val="21"/>
              </w:rPr>
            </w:pPr>
            <w:r>
              <w:rPr>
                <w:rFonts w:cs="Calibri"/>
                <w:kern w:val="0"/>
                <w:szCs w:val="21"/>
              </w:rPr>
              <w:t>套</w:t>
            </w:r>
          </w:p>
        </w:tc>
        <w:tc>
          <w:tcPr>
            <w:tcW w:w="2280" w:type="dxa"/>
            <w:tcBorders>
              <w:top w:val="single" w:sz="4" w:space="0" w:color="auto"/>
              <w:left w:val="single" w:sz="4" w:space="0" w:color="auto"/>
              <w:bottom w:val="single" w:sz="4" w:space="0" w:color="auto"/>
              <w:right w:val="single" w:sz="4" w:space="0" w:color="auto"/>
            </w:tcBorders>
            <w:vAlign w:val="center"/>
          </w:tcPr>
          <w:p w14:paraId="692ABAD0"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68A28C7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9DAF7E0"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0644922" w14:textId="77777777" w:rsidR="00587282" w:rsidRDefault="00000000">
            <w:pPr>
              <w:widowControl/>
              <w:jc w:val="left"/>
              <w:textAlignment w:val="center"/>
              <w:rPr>
                <w:rFonts w:eastAsia="黑体" w:cs="Calibri"/>
                <w:kern w:val="0"/>
                <w:szCs w:val="21"/>
              </w:rPr>
            </w:pPr>
            <w:r>
              <w:rPr>
                <w:rFonts w:cs="Calibri"/>
                <w:kern w:val="0"/>
                <w:szCs w:val="21"/>
              </w:rPr>
              <w:t>钢瓶架</w:t>
            </w:r>
          </w:p>
        </w:tc>
        <w:tc>
          <w:tcPr>
            <w:tcW w:w="874" w:type="dxa"/>
            <w:tcBorders>
              <w:top w:val="single" w:sz="4" w:space="0" w:color="auto"/>
              <w:left w:val="single" w:sz="4" w:space="0" w:color="auto"/>
              <w:bottom w:val="single" w:sz="4" w:space="0" w:color="auto"/>
              <w:right w:val="single" w:sz="4" w:space="0" w:color="auto"/>
            </w:tcBorders>
            <w:vAlign w:val="center"/>
          </w:tcPr>
          <w:p w14:paraId="72566162" w14:textId="77777777" w:rsidR="00587282" w:rsidRDefault="00000000">
            <w:pPr>
              <w:widowControl/>
              <w:jc w:val="left"/>
              <w:textAlignment w:val="center"/>
              <w:rPr>
                <w:rFonts w:cs="Calibri"/>
                <w:szCs w:val="21"/>
              </w:rPr>
            </w:pPr>
            <w:r>
              <w:rPr>
                <w:rFonts w:cs="Calibri"/>
                <w:kern w:val="0"/>
                <w:szCs w:val="21"/>
              </w:rPr>
              <w:t>21</w:t>
            </w:r>
          </w:p>
        </w:tc>
        <w:tc>
          <w:tcPr>
            <w:tcW w:w="1056" w:type="dxa"/>
            <w:tcBorders>
              <w:top w:val="single" w:sz="4" w:space="0" w:color="auto"/>
              <w:left w:val="single" w:sz="4" w:space="0" w:color="auto"/>
              <w:bottom w:val="single" w:sz="4" w:space="0" w:color="auto"/>
              <w:right w:val="single" w:sz="4" w:space="0" w:color="auto"/>
            </w:tcBorders>
            <w:vAlign w:val="center"/>
          </w:tcPr>
          <w:p w14:paraId="76E2EA1A"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7A3BF13C"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11A7E13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EF4CE29"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095D58F" w14:textId="77777777" w:rsidR="00587282" w:rsidRDefault="00000000">
            <w:pPr>
              <w:widowControl/>
              <w:jc w:val="left"/>
              <w:textAlignment w:val="center"/>
              <w:rPr>
                <w:rFonts w:eastAsia="黑体" w:cs="Calibri"/>
                <w:kern w:val="0"/>
                <w:szCs w:val="21"/>
              </w:rPr>
            </w:pPr>
            <w:r>
              <w:rPr>
                <w:rFonts w:cs="Calibri"/>
                <w:kern w:val="0"/>
                <w:szCs w:val="21"/>
              </w:rPr>
              <w:t>钢瓶接头</w:t>
            </w:r>
          </w:p>
        </w:tc>
        <w:tc>
          <w:tcPr>
            <w:tcW w:w="874" w:type="dxa"/>
            <w:tcBorders>
              <w:top w:val="single" w:sz="4" w:space="0" w:color="auto"/>
              <w:left w:val="single" w:sz="4" w:space="0" w:color="auto"/>
              <w:bottom w:val="single" w:sz="4" w:space="0" w:color="auto"/>
              <w:right w:val="single" w:sz="4" w:space="0" w:color="auto"/>
            </w:tcBorders>
            <w:vAlign w:val="center"/>
          </w:tcPr>
          <w:p w14:paraId="1F2EA08C" w14:textId="77777777" w:rsidR="00587282" w:rsidRDefault="00000000">
            <w:pPr>
              <w:widowControl/>
              <w:jc w:val="left"/>
              <w:textAlignment w:val="center"/>
              <w:rPr>
                <w:rFonts w:cs="Calibri"/>
                <w:szCs w:val="21"/>
              </w:rPr>
            </w:pPr>
            <w:r>
              <w:rPr>
                <w:rFonts w:cs="Calibri"/>
                <w:kern w:val="0"/>
                <w:szCs w:val="21"/>
              </w:rPr>
              <w:t>21</w:t>
            </w:r>
          </w:p>
        </w:tc>
        <w:tc>
          <w:tcPr>
            <w:tcW w:w="1056" w:type="dxa"/>
            <w:tcBorders>
              <w:top w:val="single" w:sz="4" w:space="0" w:color="auto"/>
              <w:left w:val="single" w:sz="4" w:space="0" w:color="auto"/>
              <w:bottom w:val="single" w:sz="4" w:space="0" w:color="auto"/>
              <w:right w:val="single" w:sz="4" w:space="0" w:color="auto"/>
            </w:tcBorders>
            <w:vAlign w:val="center"/>
          </w:tcPr>
          <w:p w14:paraId="5AD1ED47"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288B581"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05DAD30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078D705"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6DDD04D" w14:textId="77777777" w:rsidR="00587282" w:rsidRDefault="00000000">
            <w:pPr>
              <w:widowControl/>
              <w:jc w:val="left"/>
              <w:textAlignment w:val="center"/>
              <w:rPr>
                <w:rFonts w:eastAsia="黑体" w:cs="Calibri"/>
                <w:kern w:val="0"/>
                <w:szCs w:val="21"/>
              </w:rPr>
            </w:pPr>
            <w:r>
              <w:rPr>
                <w:rFonts w:cs="Calibri"/>
                <w:kern w:val="0"/>
                <w:szCs w:val="21"/>
              </w:rPr>
              <w:t>高压软管</w:t>
            </w:r>
          </w:p>
        </w:tc>
        <w:tc>
          <w:tcPr>
            <w:tcW w:w="874" w:type="dxa"/>
            <w:tcBorders>
              <w:top w:val="single" w:sz="4" w:space="0" w:color="auto"/>
              <w:left w:val="single" w:sz="4" w:space="0" w:color="auto"/>
              <w:bottom w:val="single" w:sz="4" w:space="0" w:color="auto"/>
              <w:right w:val="single" w:sz="4" w:space="0" w:color="auto"/>
            </w:tcBorders>
            <w:vAlign w:val="center"/>
          </w:tcPr>
          <w:p w14:paraId="668D12FB" w14:textId="77777777" w:rsidR="00587282" w:rsidRDefault="00000000">
            <w:pPr>
              <w:widowControl/>
              <w:jc w:val="left"/>
              <w:textAlignment w:val="center"/>
              <w:rPr>
                <w:rFonts w:cs="Calibri"/>
                <w:szCs w:val="21"/>
              </w:rPr>
            </w:pPr>
            <w:r>
              <w:rPr>
                <w:rFonts w:cs="Calibri"/>
                <w:kern w:val="0"/>
                <w:szCs w:val="21"/>
              </w:rPr>
              <w:t>21</w:t>
            </w:r>
          </w:p>
        </w:tc>
        <w:tc>
          <w:tcPr>
            <w:tcW w:w="1056" w:type="dxa"/>
            <w:tcBorders>
              <w:top w:val="single" w:sz="4" w:space="0" w:color="auto"/>
              <w:left w:val="single" w:sz="4" w:space="0" w:color="auto"/>
              <w:bottom w:val="single" w:sz="4" w:space="0" w:color="auto"/>
              <w:right w:val="single" w:sz="4" w:space="0" w:color="auto"/>
            </w:tcBorders>
            <w:vAlign w:val="center"/>
          </w:tcPr>
          <w:p w14:paraId="4D1E0E6F"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151C9DB5"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4B1790E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6DE0503"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E7325A5" w14:textId="77777777" w:rsidR="00587282" w:rsidRDefault="00000000">
            <w:pPr>
              <w:widowControl/>
              <w:jc w:val="left"/>
              <w:textAlignment w:val="center"/>
              <w:rPr>
                <w:rFonts w:eastAsia="黑体" w:cs="Calibri"/>
                <w:kern w:val="0"/>
                <w:szCs w:val="21"/>
              </w:rPr>
            </w:pPr>
            <w:r>
              <w:rPr>
                <w:rFonts w:cs="Calibri"/>
                <w:kern w:val="0"/>
                <w:szCs w:val="21"/>
              </w:rPr>
              <w:t>NPT</w:t>
            </w:r>
            <w:r>
              <w:rPr>
                <w:rFonts w:cs="Calibri"/>
                <w:kern w:val="0"/>
                <w:szCs w:val="21"/>
              </w:rPr>
              <w:t>转接头</w:t>
            </w:r>
          </w:p>
        </w:tc>
        <w:tc>
          <w:tcPr>
            <w:tcW w:w="874" w:type="dxa"/>
            <w:tcBorders>
              <w:top w:val="single" w:sz="4" w:space="0" w:color="auto"/>
              <w:left w:val="single" w:sz="4" w:space="0" w:color="auto"/>
              <w:bottom w:val="single" w:sz="4" w:space="0" w:color="auto"/>
              <w:right w:val="single" w:sz="4" w:space="0" w:color="auto"/>
            </w:tcBorders>
            <w:vAlign w:val="center"/>
          </w:tcPr>
          <w:p w14:paraId="227817D0" w14:textId="77777777" w:rsidR="00587282" w:rsidRDefault="00000000">
            <w:pPr>
              <w:widowControl/>
              <w:jc w:val="left"/>
              <w:textAlignment w:val="center"/>
              <w:rPr>
                <w:rFonts w:cs="Calibri"/>
                <w:szCs w:val="21"/>
              </w:rPr>
            </w:pPr>
            <w:r>
              <w:rPr>
                <w:rFonts w:cs="Calibri"/>
                <w:kern w:val="0"/>
                <w:szCs w:val="21"/>
              </w:rPr>
              <w:t>15</w:t>
            </w:r>
          </w:p>
        </w:tc>
        <w:tc>
          <w:tcPr>
            <w:tcW w:w="1056" w:type="dxa"/>
            <w:tcBorders>
              <w:top w:val="single" w:sz="4" w:space="0" w:color="auto"/>
              <w:left w:val="single" w:sz="4" w:space="0" w:color="auto"/>
              <w:bottom w:val="single" w:sz="4" w:space="0" w:color="auto"/>
              <w:right w:val="single" w:sz="4" w:space="0" w:color="auto"/>
            </w:tcBorders>
            <w:vAlign w:val="center"/>
          </w:tcPr>
          <w:p w14:paraId="74365D8D"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64AFE601"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449930E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21EADE8"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E027BC4" w14:textId="77777777" w:rsidR="00587282" w:rsidRDefault="00000000">
            <w:pPr>
              <w:widowControl/>
              <w:jc w:val="left"/>
              <w:textAlignment w:val="center"/>
              <w:rPr>
                <w:rFonts w:eastAsia="黑体" w:cs="Calibri"/>
                <w:kern w:val="0"/>
                <w:szCs w:val="21"/>
              </w:rPr>
            </w:pPr>
            <w:r>
              <w:rPr>
                <w:rFonts w:cs="Calibri"/>
                <w:kern w:val="0"/>
                <w:szCs w:val="21"/>
              </w:rPr>
              <w:t>NPT</w:t>
            </w:r>
            <w:r>
              <w:rPr>
                <w:rFonts w:cs="Calibri"/>
                <w:kern w:val="0"/>
                <w:szCs w:val="21"/>
              </w:rPr>
              <w:t>转接头</w:t>
            </w:r>
          </w:p>
        </w:tc>
        <w:tc>
          <w:tcPr>
            <w:tcW w:w="874" w:type="dxa"/>
            <w:tcBorders>
              <w:top w:val="single" w:sz="4" w:space="0" w:color="auto"/>
              <w:left w:val="single" w:sz="4" w:space="0" w:color="auto"/>
              <w:bottom w:val="single" w:sz="4" w:space="0" w:color="auto"/>
              <w:right w:val="single" w:sz="4" w:space="0" w:color="auto"/>
            </w:tcBorders>
            <w:vAlign w:val="center"/>
          </w:tcPr>
          <w:p w14:paraId="5052E9EA"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7E49C70"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385233C7"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149021E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3F534E7"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0FB63DA" w14:textId="77777777" w:rsidR="00587282" w:rsidRDefault="00000000">
            <w:pPr>
              <w:widowControl/>
              <w:jc w:val="left"/>
              <w:textAlignment w:val="center"/>
              <w:rPr>
                <w:rFonts w:eastAsia="黑体" w:cs="Calibri"/>
                <w:kern w:val="0"/>
                <w:szCs w:val="21"/>
              </w:rPr>
            </w:pPr>
            <w:r>
              <w:rPr>
                <w:rFonts w:cs="Calibri"/>
                <w:kern w:val="0"/>
                <w:szCs w:val="21"/>
              </w:rPr>
              <w:t>NPT</w:t>
            </w:r>
            <w:r>
              <w:rPr>
                <w:rFonts w:cs="Calibri"/>
                <w:kern w:val="0"/>
                <w:szCs w:val="21"/>
              </w:rPr>
              <w:t>转接头</w:t>
            </w:r>
          </w:p>
        </w:tc>
        <w:tc>
          <w:tcPr>
            <w:tcW w:w="874" w:type="dxa"/>
            <w:tcBorders>
              <w:top w:val="single" w:sz="4" w:space="0" w:color="auto"/>
              <w:left w:val="single" w:sz="4" w:space="0" w:color="auto"/>
              <w:bottom w:val="single" w:sz="4" w:space="0" w:color="auto"/>
              <w:right w:val="single" w:sz="4" w:space="0" w:color="auto"/>
            </w:tcBorders>
            <w:vAlign w:val="center"/>
          </w:tcPr>
          <w:p w14:paraId="3732652F"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3607E63"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7DD6C4A"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41FAF05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8729980"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F77AEDF" w14:textId="77777777" w:rsidR="00587282" w:rsidRDefault="00000000">
            <w:pPr>
              <w:widowControl/>
              <w:jc w:val="left"/>
              <w:textAlignment w:val="center"/>
              <w:rPr>
                <w:rFonts w:eastAsia="黑体" w:cs="Calibri"/>
                <w:kern w:val="0"/>
                <w:szCs w:val="21"/>
              </w:rPr>
            </w:pPr>
            <w:r>
              <w:rPr>
                <w:rFonts w:cs="Calibri"/>
                <w:kern w:val="0"/>
                <w:szCs w:val="21"/>
              </w:rPr>
              <w:t>过滤器</w:t>
            </w:r>
          </w:p>
        </w:tc>
        <w:tc>
          <w:tcPr>
            <w:tcW w:w="874" w:type="dxa"/>
            <w:tcBorders>
              <w:top w:val="single" w:sz="4" w:space="0" w:color="auto"/>
              <w:left w:val="single" w:sz="4" w:space="0" w:color="auto"/>
              <w:bottom w:val="single" w:sz="4" w:space="0" w:color="auto"/>
              <w:right w:val="single" w:sz="4" w:space="0" w:color="auto"/>
            </w:tcBorders>
            <w:vAlign w:val="center"/>
          </w:tcPr>
          <w:p w14:paraId="0D7C8618" w14:textId="77777777" w:rsidR="00587282" w:rsidRDefault="00000000">
            <w:pPr>
              <w:widowControl/>
              <w:jc w:val="left"/>
              <w:textAlignment w:val="center"/>
              <w:rPr>
                <w:rFonts w:cs="Calibri"/>
                <w:szCs w:val="21"/>
              </w:rPr>
            </w:pPr>
            <w:r>
              <w:rPr>
                <w:rFonts w:cs="Calibri"/>
                <w:kern w:val="0"/>
                <w:szCs w:val="21"/>
              </w:rPr>
              <w:t>21</w:t>
            </w:r>
          </w:p>
        </w:tc>
        <w:tc>
          <w:tcPr>
            <w:tcW w:w="1056" w:type="dxa"/>
            <w:tcBorders>
              <w:top w:val="single" w:sz="4" w:space="0" w:color="auto"/>
              <w:left w:val="single" w:sz="4" w:space="0" w:color="auto"/>
              <w:bottom w:val="single" w:sz="4" w:space="0" w:color="auto"/>
              <w:right w:val="single" w:sz="4" w:space="0" w:color="auto"/>
            </w:tcBorders>
            <w:vAlign w:val="center"/>
          </w:tcPr>
          <w:p w14:paraId="7D30FB77"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5B2BFFA3"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1F94509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2E361E5"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82F66AE" w14:textId="77777777" w:rsidR="00587282" w:rsidRDefault="00000000">
            <w:pPr>
              <w:widowControl/>
              <w:jc w:val="left"/>
              <w:textAlignment w:val="center"/>
              <w:rPr>
                <w:rFonts w:eastAsia="黑体" w:cs="Calibri"/>
                <w:kern w:val="0"/>
                <w:szCs w:val="21"/>
              </w:rPr>
            </w:pPr>
            <w:r>
              <w:rPr>
                <w:rFonts w:cs="Calibri"/>
                <w:kern w:val="0"/>
                <w:szCs w:val="21"/>
              </w:rPr>
              <w:t>阻火器</w:t>
            </w:r>
          </w:p>
        </w:tc>
        <w:tc>
          <w:tcPr>
            <w:tcW w:w="874" w:type="dxa"/>
            <w:tcBorders>
              <w:top w:val="single" w:sz="4" w:space="0" w:color="auto"/>
              <w:left w:val="single" w:sz="4" w:space="0" w:color="auto"/>
              <w:bottom w:val="single" w:sz="4" w:space="0" w:color="auto"/>
              <w:right w:val="single" w:sz="4" w:space="0" w:color="auto"/>
            </w:tcBorders>
            <w:vAlign w:val="center"/>
          </w:tcPr>
          <w:p w14:paraId="4D830EE8"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37DFB120"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1B9AE01C"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62F84C0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7E47019"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1AD2E3F" w14:textId="77777777" w:rsidR="00587282" w:rsidRDefault="00000000">
            <w:pPr>
              <w:widowControl/>
              <w:jc w:val="left"/>
              <w:textAlignment w:val="center"/>
              <w:rPr>
                <w:rFonts w:eastAsia="黑体" w:cs="Calibri"/>
                <w:kern w:val="0"/>
                <w:szCs w:val="21"/>
              </w:rPr>
            </w:pPr>
            <w:r>
              <w:rPr>
                <w:rFonts w:cs="Calibri"/>
                <w:kern w:val="0"/>
                <w:szCs w:val="21"/>
              </w:rPr>
              <w:t>阻火器接头</w:t>
            </w:r>
          </w:p>
        </w:tc>
        <w:tc>
          <w:tcPr>
            <w:tcW w:w="874" w:type="dxa"/>
            <w:tcBorders>
              <w:top w:val="single" w:sz="4" w:space="0" w:color="auto"/>
              <w:left w:val="single" w:sz="4" w:space="0" w:color="auto"/>
              <w:bottom w:val="single" w:sz="4" w:space="0" w:color="auto"/>
              <w:right w:val="single" w:sz="4" w:space="0" w:color="auto"/>
            </w:tcBorders>
            <w:vAlign w:val="center"/>
          </w:tcPr>
          <w:p w14:paraId="5BD40572" w14:textId="77777777" w:rsidR="00587282" w:rsidRDefault="00000000">
            <w:pPr>
              <w:widowControl/>
              <w:jc w:val="left"/>
              <w:textAlignment w:val="center"/>
              <w:rPr>
                <w:rFonts w:cs="Calibri"/>
                <w:szCs w:val="21"/>
              </w:rPr>
            </w:pP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6FE1C918"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3EC8006"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35A6719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A88BCCB"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ABFB04F" w14:textId="77777777" w:rsidR="00587282" w:rsidRDefault="00000000">
            <w:pPr>
              <w:widowControl/>
              <w:jc w:val="left"/>
              <w:textAlignment w:val="center"/>
              <w:rPr>
                <w:rFonts w:eastAsia="黑体" w:cs="Calibri"/>
                <w:kern w:val="0"/>
                <w:szCs w:val="21"/>
              </w:rPr>
            </w:pPr>
            <w:r>
              <w:rPr>
                <w:rFonts w:cs="Calibri"/>
                <w:kern w:val="0"/>
                <w:szCs w:val="21"/>
              </w:rPr>
              <w:t>单向阀</w:t>
            </w:r>
          </w:p>
        </w:tc>
        <w:tc>
          <w:tcPr>
            <w:tcW w:w="874" w:type="dxa"/>
            <w:tcBorders>
              <w:top w:val="single" w:sz="4" w:space="0" w:color="auto"/>
              <w:left w:val="single" w:sz="4" w:space="0" w:color="auto"/>
              <w:bottom w:val="single" w:sz="4" w:space="0" w:color="auto"/>
              <w:right w:val="single" w:sz="4" w:space="0" w:color="auto"/>
            </w:tcBorders>
            <w:vAlign w:val="center"/>
          </w:tcPr>
          <w:p w14:paraId="46DB8424"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6E6930D1"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5482B6AA"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15DD703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D60CC41"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588B301" w14:textId="77777777" w:rsidR="00587282" w:rsidRDefault="00000000">
            <w:pPr>
              <w:widowControl/>
              <w:jc w:val="left"/>
              <w:textAlignment w:val="center"/>
              <w:rPr>
                <w:rFonts w:eastAsia="黑体" w:cs="Calibri"/>
                <w:kern w:val="0"/>
                <w:szCs w:val="21"/>
              </w:rPr>
            </w:pPr>
            <w:r>
              <w:rPr>
                <w:rFonts w:cs="Calibri"/>
                <w:kern w:val="0"/>
                <w:szCs w:val="21"/>
              </w:rPr>
              <w:t>隔膜阀</w:t>
            </w:r>
          </w:p>
        </w:tc>
        <w:tc>
          <w:tcPr>
            <w:tcW w:w="874" w:type="dxa"/>
            <w:tcBorders>
              <w:top w:val="single" w:sz="4" w:space="0" w:color="auto"/>
              <w:left w:val="single" w:sz="4" w:space="0" w:color="auto"/>
              <w:bottom w:val="single" w:sz="4" w:space="0" w:color="auto"/>
              <w:right w:val="single" w:sz="4" w:space="0" w:color="auto"/>
            </w:tcBorders>
            <w:vAlign w:val="center"/>
          </w:tcPr>
          <w:p w14:paraId="3847FB97"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3C8B9B9C"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52DD7BA6"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05043B9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B25B5F4"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0C24DA6" w14:textId="77777777" w:rsidR="00587282" w:rsidRDefault="00000000">
            <w:pPr>
              <w:widowControl/>
              <w:jc w:val="left"/>
              <w:textAlignment w:val="center"/>
              <w:rPr>
                <w:rFonts w:eastAsia="黑体" w:cs="Calibri"/>
                <w:kern w:val="0"/>
                <w:szCs w:val="21"/>
              </w:rPr>
            </w:pPr>
            <w:r>
              <w:rPr>
                <w:rFonts w:cs="Calibri"/>
                <w:kern w:val="0"/>
                <w:szCs w:val="21"/>
              </w:rPr>
              <w:t>隔膜阀接头</w:t>
            </w:r>
          </w:p>
        </w:tc>
        <w:tc>
          <w:tcPr>
            <w:tcW w:w="874" w:type="dxa"/>
            <w:tcBorders>
              <w:top w:val="single" w:sz="4" w:space="0" w:color="auto"/>
              <w:left w:val="single" w:sz="4" w:space="0" w:color="auto"/>
              <w:bottom w:val="single" w:sz="4" w:space="0" w:color="auto"/>
              <w:right w:val="single" w:sz="4" w:space="0" w:color="auto"/>
            </w:tcBorders>
            <w:vAlign w:val="center"/>
          </w:tcPr>
          <w:p w14:paraId="5929A475" w14:textId="77777777" w:rsidR="00587282" w:rsidRDefault="00000000">
            <w:pPr>
              <w:widowControl/>
              <w:jc w:val="left"/>
              <w:textAlignment w:val="center"/>
              <w:rPr>
                <w:rFonts w:cs="Calibri"/>
                <w:szCs w:val="21"/>
              </w:rPr>
            </w:pP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2D96FD76"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1486735C"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50E7389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E6E8E96"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260C099" w14:textId="77777777" w:rsidR="00587282" w:rsidRDefault="00000000">
            <w:pPr>
              <w:widowControl/>
              <w:jc w:val="left"/>
              <w:textAlignment w:val="center"/>
              <w:rPr>
                <w:rFonts w:eastAsia="黑体" w:cs="Calibri"/>
                <w:kern w:val="0"/>
                <w:szCs w:val="21"/>
              </w:rPr>
            </w:pPr>
            <w:r>
              <w:rPr>
                <w:rFonts w:cs="Calibri"/>
                <w:kern w:val="0"/>
                <w:szCs w:val="21"/>
              </w:rPr>
              <w:t>球阀</w:t>
            </w:r>
          </w:p>
        </w:tc>
        <w:tc>
          <w:tcPr>
            <w:tcW w:w="874" w:type="dxa"/>
            <w:tcBorders>
              <w:top w:val="single" w:sz="4" w:space="0" w:color="auto"/>
              <w:left w:val="single" w:sz="4" w:space="0" w:color="auto"/>
              <w:bottom w:val="single" w:sz="4" w:space="0" w:color="auto"/>
              <w:right w:val="single" w:sz="4" w:space="0" w:color="auto"/>
            </w:tcBorders>
            <w:vAlign w:val="center"/>
          </w:tcPr>
          <w:p w14:paraId="14C97897" w14:textId="77777777" w:rsidR="00587282" w:rsidRDefault="00000000">
            <w:pPr>
              <w:widowControl/>
              <w:jc w:val="left"/>
              <w:textAlignment w:val="center"/>
              <w:rPr>
                <w:rFonts w:cs="Calibri"/>
                <w:szCs w:val="21"/>
              </w:rPr>
            </w:pPr>
            <w:r>
              <w:rPr>
                <w:rFonts w:cs="Calibri"/>
                <w:kern w:val="0"/>
                <w:szCs w:val="21"/>
              </w:rPr>
              <w:t>16</w:t>
            </w:r>
          </w:p>
        </w:tc>
        <w:tc>
          <w:tcPr>
            <w:tcW w:w="1056" w:type="dxa"/>
            <w:tcBorders>
              <w:top w:val="single" w:sz="4" w:space="0" w:color="auto"/>
              <w:left w:val="single" w:sz="4" w:space="0" w:color="auto"/>
              <w:bottom w:val="single" w:sz="4" w:space="0" w:color="auto"/>
              <w:right w:val="single" w:sz="4" w:space="0" w:color="auto"/>
            </w:tcBorders>
            <w:vAlign w:val="center"/>
          </w:tcPr>
          <w:p w14:paraId="1023E584"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C28B652"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2F916E4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171BECF"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3B1E484" w14:textId="77777777" w:rsidR="00587282" w:rsidRDefault="00000000">
            <w:pPr>
              <w:widowControl/>
              <w:jc w:val="left"/>
              <w:textAlignment w:val="center"/>
              <w:rPr>
                <w:rFonts w:eastAsia="黑体" w:cs="Calibri"/>
                <w:kern w:val="0"/>
                <w:szCs w:val="21"/>
              </w:rPr>
            </w:pPr>
            <w:r>
              <w:rPr>
                <w:rFonts w:cs="Calibri"/>
                <w:kern w:val="0"/>
                <w:szCs w:val="21"/>
              </w:rPr>
              <w:t>球阀</w:t>
            </w:r>
          </w:p>
        </w:tc>
        <w:tc>
          <w:tcPr>
            <w:tcW w:w="874" w:type="dxa"/>
            <w:tcBorders>
              <w:top w:val="single" w:sz="4" w:space="0" w:color="auto"/>
              <w:left w:val="single" w:sz="4" w:space="0" w:color="auto"/>
              <w:bottom w:val="single" w:sz="4" w:space="0" w:color="auto"/>
              <w:right w:val="single" w:sz="4" w:space="0" w:color="auto"/>
            </w:tcBorders>
            <w:vAlign w:val="center"/>
          </w:tcPr>
          <w:p w14:paraId="2A986336"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3322DE7E"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5BBE5360"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6529AB0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94082EA"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AEB4524" w14:textId="77777777" w:rsidR="00587282" w:rsidRDefault="00000000">
            <w:pPr>
              <w:widowControl/>
              <w:jc w:val="left"/>
              <w:textAlignment w:val="center"/>
              <w:rPr>
                <w:rFonts w:eastAsia="黑体" w:cs="Calibri"/>
                <w:kern w:val="0"/>
                <w:szCs w:val="21"/>
              </w:rPr>
            </w:pPr>
            <w:r>
              <w:rPr>
                <w:rFonts w:cs="Calibri"/>
                <w:kern w:val="0"/>
                <w:szCs w:val="21"/>
              </w:rPr>
              <w:t>球阀</w:t>
            </w:r>
          </w:p>
        </w:tc>
        <w:tc>
          <w:tcPr>
            <w:tcW w:w="874" w:type="dxa"/>
            <w:tcBorders>
              <w:top w:val="single" w:sz="4" w:space="0" w:color="auto"/>
              <w:left w:val="single" w:sz="4" w:space="0" w:color="auto"/>
              <w:bottom w:val="single" w:sz="4" w:space="0" w:color="auto"/>
              <w:right w:val="single" w:sz="4" w:space="0" w:color="auto"/>
            </w:tcBorders>
            <w:vAlign w:val="center"/>
          </w:tcPr>
          <w:p w14:paraId="6EC852E9" w14:textId="77777777" w:rsidR="00587282" w:rsidRDefault="00000000">
            <w:pPr>
              <w:widowControl/>
              <w:jc w:val="left"/>
              <w:textAlignment w:val="center"/>
              <w:rPr>
                <w:rFonts w:cs="Calibri"/>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1621B6DF"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2671572A"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18312F4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A939519"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ACB9A3A" w14:textId="77777777" w:rsidR="00587282" w:rsidRDefault="00000000">
            <w:pPr>
              <w:widowControl/>
              <w:jc w:val="left"/>
              <w:textAlignment w:val="center"/>
              <w:rPr>
                <w:rFonts w:eastAsia="黑体" w:cs="Calibri"/>
                <w:kern w:val="0"/>
                <w:szCs w:val="21"/>
              </w:rPr>
            </w:pPr>
            <w:r>
              <w:rPr>
                <w:rFonts w:cs="Calibri"/>
                <w:kern w:val="0"/>
                <w:szCs w:val="21"/>
              </w:rPr>
              <w:t>球阀</w:t>
            </w:r>
          </w:p>
        </w:tc>
        <w:tc>
          <w:tcPr>
            <w:tcW w:w="874" w:type="dxa"/>
            <w:tcBorders>
              <w:top w:val="single" w:sz="4" w:space="0" w:color="auto"/>
              <w:left w:val="single" w:sz="4" w:space="0" w:color="auto"/>
              <w:bottom w:val="single" w:sz="4" w:space="0" w:color="auto"/>
              <w:right w:val="single" w:sz="4" w:space="0" w:color="auto"/>
            </w:tcBorders>
            <w:vAlign w:val="center"/>
          </w:tcPr>
          <w:p w14:paraId="4FE87B1C"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4C7CB6C"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1FD3B771"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4DF57F0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1EFD711"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91A6EF5" w14:textId="77777777" w:rsidR="00587282" w:rsidRDefault="00000000">
            <w:pPr>
              <w:widowControl/>
              <w:jc w:val="left"/>
              <w:textAlignment w:val="center"/>
              <w:rPr>
                <w:rFonts w:eastAsia="黑体" w:cs="Calibri"/>
                <w:kern w:val="0"/>
                <w:szCs w:val="21"/>
              </w:rPr>
            </w:pPr>
            <w:r>
              <w:rPr>
                <w:rFonts w:cs="Calibri"/>
                <w:kern w:val="0"/>
                <w:szCs w:val="21"/>
              </w:rPr>
              <w:t>Tube1/4"</w:t>
            </w:r>
            <w:r>
              <w:rPr>
                <w:rFonts w:cs="Calibri"/>
                <w:kern w:val="0"/>
                <w:szCs w:val="21"/>
              </w:rPr>
              <w:t>不锈钢管道</w:t>
            </w:r>
          </w:p>
        </w:tc>
        <w:tc>
          <w:tcPr>
            <w:tcW w:w="874" w:type="dxa"/>
            <w:tcBorders>
              <w:top w:val="single" w:sz="4" w:space="0" w:color="auto"/>
              <w:left w:val="single" w:sz="4" w:space="0" w:color="auto"/>
              <w:bottom w:val="single" w:sz="4" w:space="0" w:color="auto"/>
              <w:right w:val="single" w:sz="4" w:space="0" w:color="auto"/>
            </w:tcBorders>
            <w:vAlign w:val="center"/>
          </w:tcPr>
          <w:p w14:paraId="661F874A" w14:textId="77777777" w:rsidR="00587282" w:rsidRDefault="00000000">
            <w:pPr>
              <w:widowControl/>
              <w:jc w:val="left"/>
              <w:textAlignment w:val="center"/>
              <w:rPr>
                <w:rFonts w:cs="Calibri"/>
                <w:szCs w:val="21"/>
              </w:rPr>
            </w:pPr>
            <w:r>
              <w:rPr>
                <w:rFonts w:cs="Calibri"/>
                <w:kern w:val="0"/>
                <w:szCs w:val="21"/>
              </w:rPr>
              <w:t>186</w:t>
            </w:r>
          </w:p>
        </w:tc>
        <w:tc>
          <w:tcPr>
            <w:tcW w:w="1056" w:type="dxa"/>
            <w:tcBorders>
              <w:top w:val="single" w:sz="4" w:space="0" w:color="auto"/>
              <w:left w:val="single" w:sz="4" w:space="0" w:color="auto"/>
              <w:bottom w:val="single" w:sz="4" w:space="0" w:color="auto"/>
              <w:right w:val="single" w:sz="4" w:space="0" w:color="auto"/>
            </w:tcBorders>
            <w:vAlign w:val="center"/>
          </w:tcPr>
          <w:p w14:paraId="62961D5D"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33F15FD0"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2002370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E175941"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0C7FC6A" w14:textId="77777777" w:rsidR="00587282" w:rsidRDefault="00000000">
            <w:pPr>
              <w:widowControl/>
              <w:jc w:val="left"/>
              <w:textAlignment w:val="center"/>
              <w:rPr>
                <w:rFonts w:eastAsia="黑体" w:cs="Calibri"/>
                <w:kern w:val="0"/>
                <w:szCs w:val="21"/>
              </w:rPr>
            </w:pPr>
            <w:r>
              <w:rPr>
                <w:rFonts w:cs="Calibri"/>
                <w:kern w:val="0"/>
                <w:szCs w:val="21"/>
              </w:rPr>
              <w:t>Tube3/8"</w:t>
            </w:r>
            <w:r>
              <w:rPr>
                <w:rFonts w:cs="Calibri"/>
                <w:kern w:val="0"/>
                <w:szCs w:val="21"/>
              </w:rPr>
              <w:t>不锈钢管道</w:t>
            </w:r>
          </w:p>
        </w:tc>
        <w:tc>
          <w:tcPr>
            <w:tcW w:w="874" w:type="dxa"/>
            <w:tcBorders>
              <w:top w:val="single" w:sz="4" w:space="0" w:color="auto"/>
              <w:left w:val="single" w:sz="4" w:space="0" w:color="auto"/>
              <w:bottom w:val="single" w:sz="4" w:space="0" w:color="auto"/>
              <w:right w:val="single" w:sz="4" w:space="0" w:color="auto"/>
            </w:tcBorders>
            <w:vAlign w:val="center"/>
          </w:tcPr>
          <w:p w14:paraId="532B3444" w14:textId="77777777" w:rsidR="00587282" w:rsidRDefault="00000000">
            <w:pPr>
              <w:widowControl/>
              <w:jc w:val="left"/>
              <w:textAlignment w:val="center"/>
              <w:rPr>
                <w:rFonts w:cs="Calibri"/>
                <w:szCs w:val="21"/>
              </w:rPr>
            </w:pPr>
            <w:r>
              <w:rPr>
                <w:rFonts w:cs="Calibri"/>
                <w:kern w:val="0"/>
                <w:szCs w:val="21"/>
              </w:rPr>
              <w:t>33</w:t>
            </w:r>
          </w:p>
        </w:tc>
        <w:tc>
          <w:tcPr>
            <w:tcW w:w="1056" w:type="dxa"/>
            <w:tcBorders>
              <w:top w:val="single" w:sz="4" w:space="0" w:color="auto"/>
              <w:left w:val="single" w:sz="4" w:space="0" w:color="auto"/>
              <w:bottom w:val="single" w:sz="4" w:space="0" w:color="auto"/>
              <w:right w:val="single" w:sz="4" w:space="0" w:color="auto"/>
            </w:tcBorders>
            <w:vAlign w:val="center"/>
          </w:tcPr>
          <w:p w14:paraId="3B80F2AA"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5CEA350E"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22AE70B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004B778"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FFF407A" w14:textId="77777777" w:rsidR="00587282" w:rsidRDefault="00000000">
            <w:pPr>
              <w:widowControl/>
              <w:jc w:val="left"/>
              <w:textAlignment w:val="center"/>
              <w:rPr>
                <w:rFonts w:eastAsia="黑体" w:cs="Calibri"/>
                <w:kern w:val="0"/>
                <w:szCs w:val="21"/>
              </w:rPr>
            </w:pPr>
            <w:r>
              <w:rPr>
                <w:rFonts w:cs="Calibri"/>
                <w:kern w:val="0"/>
                <w:szCs w:val="21"/>
              </w:rPr>
              <w:t>Tube1/2"</w:t>
            </w:r>
            <w:r>
              <w:rPr>
                <w:rFonts w:cs="Calibri"/>
                <w:kern w:val="0"/>
                <w:szCs w:val="21"/>
              </w:rPr>
              <w:t>不锈钢管道</w:t>
            </w:r>
          </w:p>
        </w:tc>
        <w:tc>
          <w:tcPr>
            <w:tcW w:w="874" w:type="dxa"/>
            <w:tcBorders>
              <w:top w:val="single" w:sz="4" w:space="0" w:color="auto"/>
              <w:left w:val="single" w:sz="4" w:space="0" w:color="auto"/>
              <w:bottom w:val="single" w:sz="4" w:space="0" w:color="auto"/>
              <w:right w:val="single" w:sz="4" w:space="0" w:color="auto"/>
            </w:tcBorders>
            <w:vAlign w:val="center"/>
          </w:tcPr>
          <w:p w14:paraId="1E593F8B" w14:textId="77777777" w:rsidR="00587282" w:rsidRDefault="00000000">
            <w:pPr>
              <w:widowControl/>
              <w:jc w:val="left"/>
              <w:textAlignment w:val="center"/>
              <w:rPr>
                <w:rFonts w:cs="Calibri"/>
                <w:szCs w:val="21"/>
              </w:rPr>
            </w:pPr>
            <w:r>
              <w:rPr>
                <w:rFonts w:cs="Calibri"/>
                <w:kern w:val="0"/>
                <w:szCs w:val="21"/>
              </w:rPr>
              <w:t>75</w:t>
            </w:r>
          </w:p>
        </w:tc>
        <w:tc>
          <w:tcPr>
            <w:tcW w:w="1056" w:type="dxa"/>
            <w:tcBorders>
              <w:top w:val="single" w:sz="4" w:space="0" w:color="auto"/>
              <w:left w:val="single" w:sz="4" w:space="0" w:color="auto"/>
              <w:bottom w:val="single" w:sz="4" w:space="0" w:color="auto"/>
              <w:right w:val="single" w:sz="4" w:space="0" w:color="auto"/>
            </w:tcBorders>
            <w:vAlign w:val="center"/>
          </w:tcPr>
          <w:p w14:paraId="60E78C50"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2DFECA95"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52E3970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92744B2"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2833230" w14:textId="77777777" w:rsidR="00587282" w:rsidRDefault="00000000">
            <w:pPr>
              <w:widowControl/>
              <w:jc w:val="left"/>
              <w:textAlignment w:val="center"/>
              <w:rPr>
                <w:rFonts w:eastAsia="黑体" w:cs="Calibri"/>
                <w:kern w:val="0"/>
                <w:szCs w:val="21"/>
              </w:rPr>
            </w:pPr>
            <w:r>
              <w:rPr>
                <w:rFonts w:cs="Calibri"/>
                <w:kern w:val="0"/>
                <w:szCs w:val="21"/>
              </w:rPr>
              <w:t>Tube3/4"</w:t>
            </w:r>
            <w:r>
              <w:rPr>
                <w:rFonts w:cs="Calibri"/>
                <w:kern w:val="0"/>
                <w:szCs w:val="21"/>
              </w:rPr>
              <w:t>不锈钢管道</w:t>
            </w:r>
          </w:p>
        </w:tc>
        <w:tc>
          <w:tcPr>
            <w:tcW w:w="874" w:type="dxa"/>
            <w:tcBorders>
              <w:top w:val="single" w:sz="4" w:space="0" w:color="auto"/>
              <w:left w:val="single" w:sz="4" w:space="0" w:color="auto"/>
              <w:bottom w:val="single" w:sz="4" w:space="0" w:color="auto"/>
              <w:right w:val="single" w:sz="4" w:space="0" w:color="auto"/>
            </w:tcBorders>
            <w:vAlign w:val="center"/>
          </w:tcPr>
          <w:p w14:paraId="4E2926E4" w14:textId="77777777" w:rsidR="00587282" w:rsidRDefault="00000000">
            <w:pPr>
              <w:widowControl/>
              <w:jc w:val="left"/>
              <w:textAlignment w:val="center"/>
              <w:rPr>
                <w:rFonts w:cs="Calibri"/>
                <w:szCs w:val="21"/>
              </w:rPr>
            </w:pPr>
            <w:r>
              <w:rPr>
                <w:rFonts w:cs="Calibri"/>
                <w:kern w:val="0"/>
                <w:szCs w:val="21"/>
              </w:rPr>
              <w:t>51</w:t>
            </w:r>
          </w:p>
        </w:tc>
        <w:tc>
          <w:tcPr>
            <w:tcW w:w="1056" w:type="dxa"/>
            <w:tcBorders>
              <w:top w:val="single" w:sz="4" w:space="0" w:color="auto"/>
              <w:left w:val="single" w:sz="4" w:space="0" w:color="auto"/>
              <w:bottom w:val="single" w:sz="4" w:space="0" w:color="auto"/>
              <w:right w:val="single" w:sz="4" w:space="0" w:color="auto"/>
            </w:tcBorders>
            <w:vAlign w:val="center"/>
          </w:tcPr>
          <w:p w14:paraId="1BC5CF4C"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0EAE619E"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1C68F9F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026D7D2"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D323DB2" w14:textId="77777777" w:rsidR="00587282" w:rsidRDefault="00000000">
            <w:pPr>
              <w:widowControl/>
              <w:jc w:val="left"/>
              <w:textAlignment w:val="center"/>
              <w:rPr>
                <w:rFonts w:eastAsia="黑体" w:cs="Calibri"/>
                <w:kern w:val="0"/>
                <w:szCs w:val="21"/>
              </w:rPr>
            </w:pPr>
            <w:r>
              <w:rPr>
                <w:rFonts w:cs="Calibri"/>
                <w:kern w:val="0"/>
                <w:szCs w:val="21"/>
              </w:rPr>
              <w:t>焊接弯头</w:t>
            </w:r>
          </w:p>
        </w:tc>
        <w:tc>
          <w:tcPr>
            <w:tcW w:w="874" w:type="dxa"/>
            <w:tcBorders>
              <w:top w:val="single" w:sz="4" w:space="0" w:color="auto"/>
              <w:left w:val="single" w:sz="4" w:space="0" w:color="auto"/>
              <w:bottom w:val="single" w:sz="4" w:space="0" w:color="auto"/>
              <w:right w:val="single" w:sz="4" w:space="0" w:color="auto"/>
            </w:tcBorders>
            <w:vAlign w:val="center"/>
          </w:tcPr>
          <w:p w14:paraId="3B75CE87" w14:textId="77777777" w:rsidR="00587282" w:rsidRDefault="00000000">
            <w:pPr>
              <w:widowControl/>
              <w:jc w:val="left"/>
              <w:textAlignment w:val="center"/>
              <w:rPr>
                <w:rFonts w:cs="Calibri"/>
                <w:szCs w:val="21"/>
              </w:rPr>
            </w:pPr>
            <w:r>
              <w:rPr>
                <w:rFonts w:cs="Calibri"/>
                <w:kern w:val="0"/>
                <w:szCs w:val="21"/>
              </w:rPr>
              <w:t>17</w:t>
            </w:r>
          </w:p>
        </w:tc>
        <w:tc>
          <w:tcPr>
            <w:tcW w:w="1056" w:type="dxa"/>
            <w:tcBorders>
              <w:top w:val="single" w:sz="4" w:space="0" w:color="auto"/>
              <w:left w:val="single" w:sz="4" w:space="0" w:color="auto"/>
              <w:bottom w:val="single" w:sz="4" w:space="0" w:color="auto"/>
              <w:right w:val="single" w:sz="4" w:space="0" w:color="auto"/>
            </w:tcBorders>
            <w:vAlign w:val="center"/>
          </w:tcPr>
          <w:p w14:paraId="3180D275"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36169BEF"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0349F0C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24A3FEB"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582BCE9" w14:textId="77777777" w:rsidR="00587282" w:rsidRDefault="00000000">
            <w:pPr>
              <w:widowControl/>
              <w:jc w:val="left"/>
              <w:textAlignment w:val="center"/>
              <w:rPr>
                <w:rFonts w:eastAsia="黑体" w:cs="Calibri"/>
                <w:kern w:val="0"/>
                <w:szCs w:val="21"/>
              </w:rPr>
            </w:pPr>
            <w:r>
              <w:rPr>
                <w:rFonts w:cs="Calibri"/>
                <w:kern w:val="0"/>
                <w:szCs w:val="21"/>
              </w:rPr>
              <w:t>焊接三通</w:t>
            </w:r>
          </w:p>
        </w:tc>
        <w:tc>
          <w:tcPr>
            <w:tcW w:w="874" w:type="dxa"/>
            <w:tcBorders>
              <w:top w:val="single" w:sz="4" w:space="0" w:color="auto"/>
              <w:left w:val="single" w:sz="4" w:space="0" w:color="auto"/>
              <w:bottom w:val="single" w:sz="4" w:space="0" w:color="auto"/>
              <w:right w:val="single" w:sz="4" w:space="0" w:color="auto"/>
            </w:tcBorders>
            <w:vAlign w:val="center"/>
          </w:tcPr>
          <w:p w14:paraId="33962CBC" w14:textId="77777777" w:rsidR="00587282" w:rsidRDefault="00000000">
            <w:pPr>
              <w:widowControl/>
              <w:jc w:val="left"/>
              <w:textAlignment w:val="center"/>
              <w:rPr>
                <w:rFonts w:cs="Calibri"/>
                <w:szCs w:val="21"/>
              </w:rPr>
            </w:pPr>
            <w:r>
              <w:rPr>
                <w:rFonts w:cs="Calibri"/>
                <w:kern w:val="0"/>
                <w:szCs w:val="21"/>
              </w:rPr>
              <w:t>9</w:t>
            </w:r>
          </w:p>
        </w:tc>
        <w:tc>
          <w:tcPr>
            <w:tcW w:w="1056" w:type="dxa"/>
            <w:tcBorders>
              <w:top w:val="single" w:sz="4" w:space="0" w:color="auto"/>
              <w:left w:val="single" w:sz="4" w:space="0" w:color="auto"/>
              <w:bottom w:val="single" w:sz="4" w:space="0" w:color="auto"/>
              <w:right w:val="single" w:sz="4" w:space="0" w:color="auto"/>
            </w:tcBorders>
            <w:vAlign w:val="center"/>
          </w:tcPr>
          <w:p w14:paraId="233EFD0B"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27E532E"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397AC86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6A7507F"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BC7ED2F" w14:textId="77777777" w:rsidR="00587282" w:rsidRDefault="00000000">
            <w:pPr>
              <w:widowControl/>
              <w:jc w:val="left"/>
              <w:textAlignment w:val="center"/>
              <w:rPr>
                <w:rFonts w:eastAsia="黑体" w:cs="Calibri"/>
                <w:kern w:val="0"/>
                <w:szCs w:val="21"/>
              </w:rPr>
            </w:pPr>
            <w:r>
              <w:rPr>
                <w:rFonts w:cs="Calibri"/>
                <w:kern w:val="0"/>
                <w:szCs w:val="21"/>
              </w:rPr>
              <w:t>焊接三通</w:t>
            </w:r>
          </w:p>
        </w:tc>
        <w:tc>
          <w:tcPr>
            <w:tcW w:w="874" w:type="dxa"/>
            <w:tcBorders>
              <w:top w:val="single" w:sz="4" w:space="0" w:color="auto"/>
              <w:left w:val="single" w:sz="4" w:space="0" w:color="auto"/>
              <w:bottom w:val="single" w:sz="4" w:space="0" w:color="auto"/>
              <w:right w:val="single" w:sz="4" w:space="0" w:color="auto"/>
            </w:tcBorders>
            <w:vAlign w:val="center"/>
          </w:tcPr>
          <w:p w14:paraId="5FE2F4C5"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0D51B76"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2A8B34F1"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2285CE0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6681DB8"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348FC0D" w14:textId="77777777" w:rsidR="00587282" w:rsidRDefault="00000000">
            <w:pPr>
              <w:widowControl/>
              <w:jc w:val="left"/>
              <w:textAlignment w:val="center"/>
              <w:rPr>
                <w:rFonts w:eastAsia="黑体" w:cs="Calibri"/>
                <w:kern w:val="0"/>
                <w:szCs w:val="21"/>
              </w:rPr>
            </w:pPr>
            <w:r>
              <w:rPr>
                <w:rFonts w:cs="Calibri"/>
                <w:kern w:val="0"/>
                <w:szCs w:val="21"/>
              </w:rPr>
              <w:t>焊接三通</w:t>
            </w:r>
          </w:p>
        </w:tc>
        <w:tc>
          <w:tcPr>
            <w:tcW w:w="874" w:type="dxa"/>
            <w:tcBorders>
              <w:top w:val="single" w:sz="4" w:space="0" w:color="auto"/>
              <w:left w:val="single" w:sz="4" w:space="0" w:color="auto"/>
              <w:bottom w:val="single" w:sz="4" w:space="0" w:color="auto"/>
              <w:right w:val="single" w:sz="4" w:space="0" w:color="auto"/>
            </w:tcBorders>
            <w:vAlign w:val="center"/>
          </w:tcPr>
          <w:p w14:paraId="31FA6141"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6D71CEFB"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21E6141"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6B85EC1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23D02F0"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9A66D5A" w14:textId="77777777" w:rsidR="00587282" w:rsidRDefault="00000000">
            <w:pPr>
              <w:widowControl/>
              <w:jc w:val="left"/>
              <w:textAlignment w:val="center"/>
              <w:rPr>
                <w:rFonts w:eastAsia="黑体" w:cs="Calibri"/>
                <w:kern w:val="0"/>
                <w:szCs w:val="21"/>
              </w:rPr>
            </w:pPr>
            <w:r>
              <w:rPr>
                <w:rFonts w:cs="Calibri"/>
                <w:kern w:val="0"/>
                <w:szCs w:val="21"/>
              </w:rPr>
              <w:t>焊接三通</w:t>
            </w:r>
          </w:p>
        </w:tc>
        <w:tc>
          <w:tcPr>
            <w:tcW w:w="874" w:type="dxa"/>
            <w:tcBorders>
              <w:top w:val="single" w:sz="4" w:space="0" w:color="auto"/>
              <w:left w:val="single" w:sz="4" w:space="0" w:color="auto"/>
              <w:bottom w:val="single" w:sz="4" w:space="0" w:color="auto"/>
              <w:right w:val="single" w:sz="4" w:space="0" w:color="auto"/>
            </w:tcBorders>
            <w:vAlign w:val="center"/>
          </w:tcPr>
          <w:p w14:paraId="00BE106F"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6892AC0"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2739B29D"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61AA646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BC00A23"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151AAAB" w14:textId="77777777" w:rsidR="00587282" w:rsidRDefault="00000000">
            <w:pPr>
              <w:widowControl/>
              <w:jc w:val="left"/>
              <w:textAlignment w:val="center"/>
              <w:rPr>
                <w:rFonts w:eastAsia="黑体" w:cs="Calibri"/>
                <w:kern w:val="0"/>
                <w:szCs w:val="21"/>
              </w:rPr>
            </w:pPr>
            <w:r>
              <w:rPr>
                <w:rFonts w:cs="Calibri"/>
                <w:kern w:val="0"/>
                <w:szCs w:val="21"/>
              </w:rPr>
              <w:t>焊接三通</w:t>
            </w:r>
          </w:p>
        </w:tc>
        <w:tc>
          <w:tcPr>
            <w:tcW w:w="874" w:type="dxa"/>
            <w:tcBorders>
              <w:top w:val="single" w:sz="4" w:space="0" w:color="auto"/>
              <w:left w:val="single" w:sz="4" w:space="0" w:color="auto"/>
              <w:bottom w:val="single" w:sz="4" w:space="0" w:color="auto"/>
              <w:right w:val="single" w:sz="4" w:space="0" w:color="auto"/>
            </w:tcBorders>
            <w:vAlign w:val="center"/>
          </w:tcPr>
          <w:p w14:paraId="150D46AE"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395D2B8C"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65C6563"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2B07E3E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0DA8A4C"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AF87F5E" w14:textId="77777777" w:rsidR="00587282" w:rsidRDefault="00000000">
            <w:pPr>
              <w:widowControl/>
              <w:jc w:val="left"/>
              <w:textAlignment w:val="center"/>
              <w:rPr>
                <w:rFonts w:eastAsia="黑体" w:cs="Calibri"/>
                <w:kern w:val="0"/>
                <w:szCs w:val="21"/>
              </w:rPr>
            </w:pPr>
            <w:r>
              <w:rPr>
                <w:rFonts w:cs="Calibri"/>
                <w:kern w:val="0"/>
                <w:szCs w:val="21"/>
              </w:rPr>
              <w:t>焊接变径</w:t>
            </w:r>
          </w:p>
        </w:tc>
        <w:tc>
          <w:tcPr>
            <w:tcW w:w="874" w:type="dxa"/>
            <w:tcBorders>
              <w:top w:val="single" w:sz="4" w:space="0" w:color="auto"/>
              <w:left w:val="single" w:sz="4" w:space="0" w:color="auto"/>
              <w:bottom w:val="single" w:sz="4" w:space="0" w:color="auto"/>
              <w:right w:val="single" w:sz="4" w:space="0" w:color="auto"/>
            </w:tcBorders>
            <w:vAlign w:val="center"/>
          </w:tcPr>
          <w:p w14:paraId="6A3B195B"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8489A96"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145F673A"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620036E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8BFDC5A"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375600F" w14:textId="77777777" w:rsidR="00587282" w:rsidRDefault="00000000">
            <w:pPr>
              <w:widowControl/>
              <w:jc w:val="left"/>
              <w:textAlignment w:val="center"/>
              <w:rPr>
                <w:rFonts w:eastAsia="黑体" w:cs="Calibri"/>
                <w:kern w:val="0"/>
                <w:szCs w:val="21"/>
              </w:rPr>
            </w:pPr>
            <w:r>
              <w:rPr>
                <w:rFonts w:cs="Calibri"/>
                <w:kern w:val="0"/>
                <w:szCs w:val="21"/>
              </w:rPr>
              <w:t>焊接变径</w:t>
            </w:r>
          </w:p>
        </w:tc>
        <w:tc>
          <w:tcPr>
            <w:tcW w:w="874" w:type="dxa"/>
            <w:tcBorders>
              <w:top w:val="single" w:sz="4" w:space="0" w:color="auto"/>
              <w:left w:val="single" w:sz="4" w:space="0" w:color="auto"/>
              <w:bottom w:val="single" w:sz="4" w:space="0" w:color="auto"/>
              <w:right w:val="single" w:sz="4" w:space="0" w:color="auto"/>
            </w:tcBorders>
            <w:vAlign w:val="center"/>
          </w:tcPr>
          <w:p w14:paraId="68F2E07C"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89AE85C"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79D1002A"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43A8DF5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D48230D"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375745B" w14:textId="77777777" w:rsidR="00587282" w:rsidRDefault="00000000">
            <w:pPr>
              <w:widowControl/>
              <w:jc w:val="left"/>
              <w:textAlignment w:val="center"/>
              <w:rPr>
                <w:rFonts w:eastAsia="黑体" w:cs="Calibri"/>
                <w:kern w:val="0"/>
                <w:szCs w:val="21"/>
              </w:rPr>
            </w:pPr>
            <w:r>
              <w:rPr>
                <w:rFonts w:cs="Calibri"/>
                <w:kern w:val="0"/>
                <w:szCs w:val="21"/>
              </w:rPr>
              <w:t>二级减压器</w:t>
            </w:r>
          </w:p>
        </w:tc>
        <w:tc>
          <w:tcPr>
            <w:tcW w:w="874" w:type="dxa"/>
            <w:tcBorders>
              <w:top w:val="single" w:sz="4" w:space="0" w:color="auto"/>
              <w:left w:val="single" w:sz="4" w:space="0" w:color="auto"/>
              <w:bottom w:val="single" w:sz="4" w:space="0" w:color="auto"/>
              <w:right w:val="single" w:sz="4" w:space="0" w:color="auto"/>
            </w:tcBorders>
            <w:vAlign w:val="center"/>
          </w:tcPr>
          <w:p w14:paraId="1BFD773D" w14:textId="77777777" w:rsidR="00587282" w:rsidRDefault="00000000">
            <w:pPr>
              <w:widowControl/>
              <w:jc w:val="left"/>
              <w:textAlignment w:val="center"/>
              <w:rPr>
                <w:rFonts w:cs="Calibri"/>
                <w:szCs w:val="21"/>
              </w:rPr>
            </w:pPr>
            <w:r>
              <w:rPr>
                <w:rFonts w:cs="Calibri"/>
                <w:kern w:val="0"/>
                <w:szCs w:val="21"/>
              </w:rPr>
              <w:t>20</w:t>
            </w:r>
          </w:p>
        </w:tc>
        <w:tc>
          <w:tcPr>
            <w:tcW w:w="1056" w:type="dxa"/>
            <w:tcBorders>
              <w:top w:val="single" w:sz="4" w:space="0" w:color="auto"/>
              <w:left w:val="single" w:sz="4" w:space="0" w:color="auto"/>
              <w:bottom w:val="single" w:sz="4" w:space="0" w:color="auto"/>
              <w:right w:val="single" w:sz="4" w:space="0" w:color="auto"/>
            </w:tcBorders>
            <w:vAlign w:val="center"/>
          </w:tcPr>
          <w:p w14:paraId="65D43121"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186DB441"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5B805CA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08D734F"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D8D81F5" w14:textId="77777777" w:rsidR="00587282" w:rsidRDefault="00000000">
            <w:pPr>
              <w:widowControl/>
              <w:jc w:val="left"/>
              <w:textAlignment w:val="center"/>
              <w:rPr>
                <w:rFonts w:eastAsia="黑体" w:cs="Calibri"/>
                <w:kern w:val="0"/>
                <w:szCs w:val="21"/>
              </w:rPr>
            </w:pPr>
            <w:r>
              <w:rPr>
                <w:rFonts w:cs="Calibri"/>
                <w:kern w:val="0"/>
                <w:szCs w:val="21"/>
              </w:rPr>
              <w:t>减压器接头</w:t>
            </w:r>
          </w:p>
        </w:tc>
        <w:tc>
          <w:tcPr>
            <w:tcW w:w="874" w:type="dxa"/>
            <w:tcBorders>
              <w:top w:val="single" w:sz="4" w:space="0" w:color="auto"/>
              <w:left w:val="single" w:sz="4" w:space="0" w:color="auto"/>
              <w:bottom w:val="single" w:sz="4" w:space="0" w:color="auto"/>
              <w:right w:val="single" w:sz="4" w:space="0" w:color="auto"/>
            </w:tcBorders>
            <w:vAlign w:val="center"/>
          </w:tcPr>
          <w:p w14:paraId="08BF48D5" w14:textId="77777777" w:rsidR="00587282" w:rsidRDefault="00000000">
            <w:pPr>
              <w:widowControl/>
              <w:jc w:val="left"/>
              <w:textAlignment w:val="center"/>
              <w:rPr>
                <w:rFonts w:cs="Calibri"/>
                <w:szCs w:val="21"/>
              </w:rPr>
            </w:pPr>
            <w:r>
              <w:rPr>
                <w:rFonts w:cs="Calibri"/>
                <w:kern w:val="0"/>
                <w:szCs w:val="21"/>
              </w:rPr>
              <w:t>40</w:t>
            </w:r>
          </w:p>
        </w:tc>
        <w:tc>
          <w:tcPr>
            <w:tcW w:w="1056" w:type="dxa"/>
            <w:tcBorders>
              <w:top w:val="single" w:sz="4" w:space="0" w:color="auto"/>
              <w:left w:val="single" w:sz="4" w:space="0" w:color="auto"/>
              <w:bottom w:val="single" w:sz="4" w:space="0" w:color="auto"/>
              <w:right w:val="single" w:sz="4" w:space="0" w:color="auto"/>
            </w:tcBorders>
            <w:vAlign w:val="center"/>
          </w:tcPr>
          <w:p w14:paraId="2D59C907"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6881ED7A"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1CF2A44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66F4BC1"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6BA2A31" w14:textId="77777777" w:rsidR="00587282" w:rsidRDefault="00000000">
            <w:pPr>
              <w:widowControl/>
              <w:jc w:val="left"/>
              <w:textAlignment w:val="center"/>
              <w:rPr>
                <w:rFonts w:eastAsia="黑体" w:cs="Calibri"/>
                <w:kern w:val="0"/>
                <w:szCs w:val="21"/>
              </w:rPr>
            </w:pPr>
            <w:r>
              <w:rPr>
                <w:rFonts w:cs="Calibri"/>
                <w:kern w:val="0"/>
                <w:szCs w:val="21"/>
              </w:rPr>
              <w:t>终端转接</w:t>
            </w:r>
          </w:p>
        </w:tc>
        <w:tc>
          <w:tcPr>
            <w:tcW w:w="874" w:type="dxa"/>
            <w:tcBorders>
              <w:top w:val="single" w:sz="4" w:space="0" w:color="auto"/>
              <w:left w:val="single" w:sz="4" w:space="0" w:color="auto"/>
              <w:bottom w:val="single" w:sz="4" w:space="0" w:color="auto"/>
              <w:right w:val="single" w:sz="4" w:space="0" w:color="auto"/>
            </w:tcBorders>
            <w:vAlign w:val="center"/>
          </w:tcPr>
          <w:p w14:paraId="3EF1760A" w14:textId="77777777" w:rsidR="00587282" w:rsidRDefault="00000000">
            <w:pPr>
              <w:widowControl/>
              <w:jc w:val="left"/>
              <w:textAlignment w:val="center"/>
              <w:rPr>
                <w:rFonts w:cs="Calibri"/>
                <w:szCs w:val="21"/>
              </w:rPr>
            </w:pPr>
            <w:r>
              <w:rPr>
                <w:rFonts w:cs="Calibri"/>
                <w:kern w:val="0"/>
                <w:szCs w:val="21"/>
              </w:rPr>
              <w:t>20</w:t>
            </w:r>
          </w:p>
        </w:tc>
        <w:tc>
          <w:tcPr>
            <w:tcW w:w="1056" w:type="dxa"/>
            <w:tcBorders>
              <w:top w:val="single" w:sz="4" w:space="0" w:color="auto"/>
              <w:left w:val="single" w:sz="4" w:space="0" w:color="auto"/>
              <w:bottom w:val="single" w:sz="4" w:space="0" w:color="auto"/>
              <w:right w:val="single" w:sz="4" w:space="0" w:color="auto"/>
            </w:tcBorders>
            <w:vAlign w:val="center"/>
          </w:tcPr>
          <w:p w14:paraId="504A281C"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7F1A924"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7932BB0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3959F66"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E10D0D7" w14:textId="77777777" w:rsidR="00587282" w:rsidRDefault="00000000">
            <w:pPr>
              <w:widowControl/>
              <w:jc w:val="left"/>
              <w:textAlignment w:val="center"/>
              <w:rPr>
                <w:rFonts w:eastAsia="黑体" w:cs="Calibri"/>
                <w:kern w:val="0"/>
                <w:szCs w:val="21"/>
              </w:rPr>
            </w:pPr>
            <w:r>
              <w:rPr>
                <w:rFonts w:cs="Calibri"/>
                <w:kern w:val="0"/>
                <w:szCs w:val="21"/>
              </w:rPr>
              <w:t>减压器固定面板</w:t>
            </w:r>
          </w:p>
        </w:tc>
        <w:tc>
          <w:tcPr>
            <w:tcW w:w="874" w:type="dxa"/>
            <w:tcBorders>
              <w:top w:val="single" w:sz="4" w:space="0" w:color="auto"/>
              <w:left w:val="single" w:sz="4" w:space="0" w:color="auto"/>
              <w:bottom w:val="single" w:sz="4" w:space="0" w:color="auto"/>
              <w:right w:val="single" w:sz="4" w:space="0" w:color="auto"/>
            </w:tcBorders>
            <w:vAlign w:val="center"/>
          </w:tcPr>
          <w:p w14:paraId="26289835" w14:textId="77777777" w:rsidR="00587282" w:rsidRDefault="00000000">
            <w:pPr>
              <w:widowControl/>
              <w:jc w:val="left"/>
              <w:textAlignment w:val="center"/>
              <w:rPr>
                <w:rFonts w:cs="Calibri"/>
                <w:szCs w:val="21"/>
              </w:rPr>
            </w:pPr>
            <w:r>
              <w:rPr>
                <w:rFonts w:cs="Calibri"/>
                <w:kern w:val="0"/>
                <w:szCs w:val="21"/>
              </w:rPr>
              <w:t>20</w:t>
            </w:r>
          </w:p>
        </w:tc>
        <w:tc>
          <w:tcPr>
            <w:tcW w:w="1056" w:type="dxa"/>
            <w:tcBorders>
              <w:top w:val="single" w:sz="4" w:space="0" w:color="auto"/>
              <w:left w:val="single" w:sz="4" w:space="0" w:color="auto"/>
              <w:bottom w:val="single" w:sz="4" w:space="0" w:color="auto"/>
              <w:right w:val="single" w:sz="4" w:space="0" w:color="auto"/>
            </w:tcBorders>
            <w:vAlign w:val="center"/>
          </w:tcPr>
          <w:p w14:paraId="7E63E365"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59179818"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0FBBB0E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A3E652C"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6BC0A3F" w14:textId="77777777" w:rsidR="00587282" w:rsidRDefault="00000000">
            <w:pPr>
              <w:widowControl/>
              <w:jc w:val="left"/>
              <w:textAlignment w:val="center"/>
              <w:rPr>
                <w:rFonts w:eastAsia="黑体" w:cs="Calibri"/>
                <w:kern w:val="0"/>
                <w:szCs w:val="21"/>
              </w:rPr>
            </w:pPr>
            <w:r>
              <w:rPr>
                <w:rFonts w:cs="Calibri"/>
                <w:kern w:val="0"/>
                <w:szCs w:val="21"/>
              </w:rPr>
              <w:t>空压机接头</w:t>
            </w:r>
          </w:p>
        </w:tc>
        <w:tc>
          <w:tcPr>
            <w:tcW w:w="874" w:type="dxa"/>
            <w:tcBorders>
              <w:top w:val="single" w:sz="4" w:space="0" w:color="auto"/>
              <w:left w:val="single" w:sz="4" w:space="0" w:color="auto"/>
              <w:bottom w:val="single" w:sz="4" w:space="0" w:color="auto"/>
              <w:right w:val="single" w:sz="4" w:space="0" w:color="auto"/>
            </w:tcBorders>
            <w:vAlign w:val="center"/>
          </w:tcPr>
          <w:p w14:paraId="66E1F4BE"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0576FF68"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130FF37"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2D5CB23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E7F6D09"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986AC30" w14:textId="77777777" w:rsidR="00587282" w:rsidRDefault="00000000">
            <w:pPr>
              <w:widowControl/>
              <w:jc w:val="left"/>
              <w:textAlignment w:val="center"/>
              <w:rPr>
                <w:rFonts w:eastAsia="黑体" w:cs="Calibri"/>
                <w:kern w:val="0"/>
                <w:szCs w:val="21"/>
              </w:rPr>
            </w:pPr>
            <w:r>
              <w:rPr>
                <w:rFonts w:cs="Calibri"/>
                <w:kern w:val="0"/>
                <w:szCs w:val="21"/>
              </w:rPr>
              <w:t>泄漏报警</w:t>
            </w:r>
          </w:p>
        </w:tc>
        <w:tc>
          <w:tcPr>
            <w:tcW w:w="874" w:type="dxa"/>
            <w:tcBorders>
              <w:top w:val="single" w:sz="4" w:space="0" w:color="auto"/>
              <w:left w:val="single" w:sz="4" w:space="0" w:color="auto"/>
              <w:bottom w:val="single" w:sz="4" w:space="0" w:color="auto"/>
              <w:right w:val="single" w:sz="4" w:space="0" w:color="auto"/>
            </w:tcBorders>
            <w:vAlign w:val="center"/>
          </w:tcPr>
          <w:p w14:paraId="6E8896EF"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9134570"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435BA1D8"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5CE926A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82E8EAC"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D244563" w14:textId="77777777" w:rsidR="00587282" w:rsidRDefault="00000000">
            <w:pPr>
              <w:widowControl/>
              <w:jc w:val="left"/>
              <w:textAlignment w:val="center"/>
              <w:rPr>
                <w:rFonts w:eastAsia="黑体" w:cs="Calibri"/>
                <w:kern w:val="0"/>
                <w:szCs w:val="21"/>
              </w:rPr>
            </w:pPr>
            <w:r>
              <w:rPr>
                <w:rFonts w:cs="Calibri"/>
                <w:kern w:val="0"/>
                <w:szCs w:val="21"/>
              </w:rPr>
              <w:t>泄漏报警</w:t>
            </w:r>
          </w:p>
        </w:tc>
        <w:tc>
          <w:tcPr>
            <w:tcW w:w="874" w:type="dxa"/>
            <w:tcBorders>
              <w:top w:val="single" w:sz="4" w:space="0" w:color="auto"/>
              <w:left w:val="single" w:sz="4" w:space="0" w:color="auto"/>
              <w:bottom w:val="single" w:sz="4" w:space="0" w:color="auto"/>
              <w:right w:val="single" w:sz="4" w:space="0" w:color="auto"/>
            </w:tcBorders>
            <w:vAlign w:val="center"/>
          </w:tcPr>
          <w:p w14:paraId="4386A5D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F949F11"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23A71BFB"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04459E4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77BBC09"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0E9A565" w14:textId="77777777" w:rsidR="00587282" w:rsidRDefault="00000000">
            <w:pPr>
              <w:widowControl/>
              <w:jc w:val="left"/>
              <w:textAlignment w:val="center"/>
              <w:rPr>
                <w:rFonts w:eastAsia="黑体" w:cs="Calibri"/>
                <w:kern w:val="0"/>
                <w:szCs w:val="21"/>
              </w:rPr>
            </w:pPr>
            <w:r>
              <w:rPr>
                <w:rFonts w:cs="Calibri"/>
                <w:kern w:val="0"/>
                <w:szCs w:val="21"/>
              </w:rPr>
              <w:t>泄漏报警</w:t>
            </w:r>
          </w:p>
        </w:tc>
        <w:tc>
          <w:tcPr>
            <w:tcW w:w="874" w:type="dxa"/>
            <w:tcBorders>
              <w:top w:val="single" w:sz="4" w:space="0" w:color="auto"/>
              <w:left w:val="single" w:sz="4" w:space="0" w:color="auto"/>
              <w:bottom w:val="single" w:sz="4" w:space="0" w:color="auto"/>
              <w:right w:val="single" w:sz="4" w:space="0" w:color="auto"/>
            </w:tcBorders>
            <w:vAlign w:val="center"/>
          </w:tcPr>
          <w:p w14:paraId="7E7B04E8"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07823BA"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2BFF82B2"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484C082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DD541A2"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943E71F" w14:textId="77777777" w:rsidR="00587282" w:rsidRDefault="00000000">
            <w:pPr>
              <w:widowControl/>
              <w:jc w:val="left"/>
              <w:textAlignment w:val="center"/>
              <w:rPr>
                <w:rFonts w:eastAsia="黑体" w:cs="Calibri"/>
                <w:kern w:val="0"/>
                <w:szCs w:val="21"/>
              </w:rPr>
            </w:pPr>
            <w:r>
              <w:rPr>
                <w:rFonts w:cs="Calibri"/>
                <w:kern w:val="0"/>
                <w:szCs w:val="21"/>
              </w:rPr>
              <w:t>泄露报警主机</w:t>
            </w:r>
          </w:p>
        </w:tc>
        <w:tc>
          <w:tcPr>
            <w:tcW w:w="874" w:type="dxa"/>
            <w:tcBorders>
              <w:top w:val="single" w:sz="4" w:space="0" w:color="auto"/>
              <w:left w:val="single" w:sz="4" w:space="0" w:color="auto"/>
              <w:bottom w:val="single" w:sz="4" w:space="0" w:color="auto"/>
              <w:right w:val="single" w:sz="4" w:space="0" w:color="auto"/>
            </w:tcBorders>
            <w:vAlign w:val="center"/>
          </w:tcPr>
          <w:p w14:paraId="3D069975"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139E775" w14:textId="77777777" w:rsidR="00587282" w:rsidRDefault="00000000">
            <w:pPr>
              <w:widowControl/>
              <w:jc w:val="left"/>
              <w:textAlignment w:val="center"/>
              <w:rPr>
                <w:rFonts w:cs="Calibri"/>
                <w:szCs w:val="21"/>
              </w:rPr>
            </w:pPr>
            <w:r>
              <w:rPr>
                <w:rFonts w:cs="Calibri"/>
                <w:kern w:val="0"/>
                <w:szCs w:val="21"/>
              </w:rPr>
              <w:t>PCS</w:t>
            </w:r>
          </w:p>
        </w:tc>
        <w:tc>
          <w:tcPr>
            <w:tcW w:w="2280" w:type="dxa"/>
            <w:tcBorders>
              <w:top w:val="single" w:sz="4" w:space="0" w:color="auto"/>
              <w:left w:val="single" w:sz="4" w:space="0" w:color="auto"/>
              <w:bottom w:val="single" w:sz="4" w:space="0" w:color="auto"/>
              <w:right w:val="single" w:sz="4" w:space="0" w:color="auto"/>
            </w:tcBorders>
            <w:vAlign w:val="center"/>
          </w:tcPr>
          <w:p w14:paraId="6571580E"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54DB45A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7E16556"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CF94B51" w14:textId="77777777" w:rsidR="00587282" w:rsidRDefault="00000000">
            <w:pPr>
              <w:widowControl/>
              <w:jc w:val="left"/>
              <w:textAlignment w:val="center"/>
              <w:rPr>
                <w:rFonts w:eastAsia="黑体" w:cs="Calibri"/>
                <w:kern w:val="0"/>
                <w:szCs w:val="21"/>
              </w:rPr>
            </w:pPr>
            <w:r>
              <w:rPr>
                <w:rFonts w:cs="Calibri"/>
                <w:kern w:val="0"/>
                <w:szCs w:val="21"/>
              </w:rPr>
              <w:t>管夹</w:t>
            </w:r>
          </w:p>
        </w:tc>
        <w:tc>
          <w:tcPr>
            <w:tcW w:w="874" w:type="dxa"/>
            <w:tcBorders>
              <w:top w:val="single" w:sz="4" w:space="0" w:color="auto"/>
              <w:left w:val="single" w:sz="4" w:space="0" w:color="auto"/>
              <w:bottom w:val="single" w:sz="4" w:space="0" w:color="auto"/>
              <w:right w:val="single" w:sz="4" w:space="0" w:color="auto"/>
            </w:tcBorders>
            <w:vAlign w:val="center"/>
          </w:tcPr>
          <w:p w14:paraId="52CB294F" w14:textId="77777777" w:rsidR="00587282" w:rsidRDefault="00000000">
            <w:pPr>
              <w:widowControl/>
              <w:jc w:val="left"/>
              <w:textAlignment w:val="center"/>
              <w:rPr>
                <w:rFonts w:cs="Calibri"/>
                <w:szCs w:val="21"/>
              </w:rPr>
            </w:pPr>
            <w:r>
              <w:rPr>
                <w:rFonts w:cs="Calibri"/>
                <w:kern w:val="0"/>
                <w:szCs w:val="21"/>
              </w:rPr>
              <w:t>294</w:t>
            </w:r>
          </w:p>
        </w:tc>
        <w:tc>
          <w:tcPr>
            <w:tcW w:w="1056" w:type="dxa"/>
            <w:tcBorders>
              <w:top w:val="single" w:sz="4" w:space="0" w:color="auto"/>
              <w:left w:val="single" w:sz="4" w:space="0" w:color="auto"/>
              <w:bottom w:val="single" w:sz="4" w:space="0" w:color="auto"/>
              <w:right w:val="single" w:sz="4" w:space="0" w:color="auto"/>
            </w:tcBorders>
            <w:vAlign w:val="center"/>
          </w:tcPr>
          <w:p w14:paraId="56FC8F1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20A6BEE"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3668C7B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B0B05DB"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0EC90A0" w14:textId="77777777" w:rsidR="00587282" w:rsidRDefault="00000000">
            <w:pPr>
              <w:widowControl/>
              <w:jc w:val="left"/>
              <w:textAlignment w:val="center"/>
              <w:rPr>
                <w:rFonts w:eastAsia="黑体" w:cs="Calibri"/>
                <w:kern w:val="0"/>
                <w:szCs w:val="21"/>
              </w:rPr>
            </w:pPr>
            <w:r>
              <w:rPr>
                <w:rFonts w:cs="Calibri"/>
                <w:kern w:val="0"/>
                <w:szCs w:val="21"/>
              </w:rPr>
              <w:t>不锈钢管支架</w:t>
            </w:r>
          </w:p>
        </w:tc>
        <w:tc>
          <w:tcPr>
            <w:tcW w:w="874" w:type="dxa"/>
            <w:tcBorders>
              <w:top w:val="single" w:sz="4" w:space="0" w:color="auto"/>
              <w:left w:val="single" w:sz="4" w:space="0" w:color="auto"/>
              <w:bottom w:val="single" w:sz="4" w:space="0" w:color="auto"/>
              <w:right w:val="single" w:sz="4" w:space="0" w:color="auto"/>
            </w:tcBorders>
            <w:vAlign w:val="center"/>
          </w:tcPr>
          <w:p w14:paraId="3E7543E2" w14:textId="77777777" w:rsidR="00587282" w:rsidRDefault="00000000">
            <w:pPr>
              <w:widowControl/>
              <w:jc w:val="left"/>
              <w:textAlignment w:val="center"/>
              <w:rPr>
                <w:rFonts w:cs="Calibri"/>
                <w:szCs w:val="21"/>
              </w:rPr>
            </w:pPr>
            <w:r>
              <w:rPr>
                <w:rFonts w:cs="Calibri"/>
                <w:kern w:val="0"/>
                <w:szCs w:val="21"/>
              </w:rPr>
              <w:t>34</w:t>
            </w:r>
          </w:p>
        </w:tc>
        <w:tc>
          <w:tcPr>
            <w:tcW w:w="1056" w:type="dxa"/>
            <w:tcBorders>
              <w:top w:val="single" w:sz="4" w:space="0" w:color="auto"/>
              <w:left w:val="single" w:sz="4" w:space="0" w:color="auto"/>
              <w:bottom w:val="single" w:sz="4" w:space="0" w:color="auto"/>
              <w:right w:val="single" w:sz="4" w:space="0" w:color="auto"/>
            </w:tcBorders>
            <w:vAlign w:val="center"/>
          </w:tcPr>
          <w:p w14:paraId="33BA1563"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4D33A1B"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05F404D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CC1BFBE"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FE5D22F" w14:textId="77777777" w:rsidR="00587282" w:rsidRDefault="00000000">
            <w:pPr>
              <w:widowControl/>
              <w:jc w:val="left"/>
              <w:textAlignment w:val="center"/>
              <w:rPr>
                <w:rFonts w:eastAsia="黑体" w:cs="Calibri"/>
                <w:kern w:val="0"/>
                <w:szCs w:val="21"/>
              </w:rPr>
            </w:pPr>
            <w:r>
              <w:rPr>
                <w:rFonts w:cs="Calibri"/>
                <w:kern w:val="0"/>
                <w:szCs w:val="21"/>
              </w:rPr>
              <w:t>管道支架</w:t>
            </w:r>
            <w:r>
              <w:rPr>
                <w:rFonts w:cs="Calibri"/>
                <w:kern w:val="0"/>
                <w:szCs w:val="21"/>
              </w:rPr>
              <w:t>\</w:t>
            </w:r>
            <w:r>
              <w:rPr>
                <w:rFonts w:cs="Calibri"/>
                <w:kern w:val="0"/>
                <w:szCs w:val="21"/>
              </w:rPr>
              <w:t>桥架</w:t>
            </w:r>
          </w:p>
        </w:tc>
        <w:tc>
          <w:tcPr>
            <w:tcW w:w="874" w:type="dxa"/>
            <w:tcBorders>
              <w:top w:val="single" w:sz="4" w:space="0" w:color="auto"/>
              <w:left w:val="single" w:sz="4" w:space="0" w:color="auto"/>
              <w:bottom w:val="single" w:sz="4" w:space="0" w:color="auto"/>
              <w:right w:val="single" w:sz="4" w:space="0" w:color="auto"/>
            </w:tcBorders>
            <w:vAlign w:val="center"/>
          </w:tcPr>
          <w:p w14:paraId="0EBD4026"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D52BAF0" w14:textId="77777777" w:rsidR="00587282" w:rsidRDefault="00000000">
            <w:pPr>
              <w:widowControl/>
              <w:jc w:val="left"/>
              <w:textAlignment w:val="center"/>
              <w:rPr>
                <w:rFonts w:cs="Calibri"/>
                <w:szCs w:val="21"/>
              </w:rPr>
            </w:pPr>
            <w:r>
              <w:rPr>
                <w:rFonts w:cs="Calibri"/>
                <w:kern w:val="0"/>
                <w:szCs w:val="21"/>
              </w:rPr>
              <w:t>项</w:t>
            </w:r>
          </w:p>
        </w:tc>
        <w:tc>
          <w:tcPr>
            <w:tcW w:w="2280" w:type="dxa"/>
            <w:tcBorders>
              <w:top w:val="single" w:sz="4" w:space="0" w:color="auto"/>
              <w:left w:val="single" w:sz="4" w:space="0" w:color="auto"/>
              <w:bottom w:val="single" w:sz="4" w:space="0" w:color="auto"/>
              <w:right w:val="single" w:sz="4" w:space="0" w:color="auto"/>
            </w:tcBorders>
            <w:vAlign w:val="center"/>
          </w:tcPr>
          <w:p w14:paraId="39DA4774"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3960E24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D69409A" w14:textId="77777777" w:rsidR="00587282" w:rsidRDefault="00587282">
            <w:pPr>
              <w:widowControl/>
              <w:numPr>
                <w:ilvl w:val="0"/>
                <w:numId w:val="2"/>
              </w:numPr>
              <w:tabs>
                <w:tab w:val="clear" w:pos="0"/>
              </w:tabs>
              <w:jc w:val="left"/>
              <w:textAlignment w:val="center"/>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9E0581E" w14:textId="77777777" w:rsidR="00587282" w:rsidRDefault="00000000">
            <w:pPr>
              <w:widowControl/>
              <w:jc w:val="left"/>
              <w:textAlignment w:val="center"/>
              <w:rPr>
                <w:rFonts w:eastAsia="黑体" w:cs="Calibri"/>
                <w:kern w:val="0"/>
                <w:szCs w:val="21"/>
              </w:rPr>
            </w:pPr>
            <w:r>
              <w:rPr>
                <w:rFonts w:cs="Calibri"/>
                <w:kern w:val="0"/>
                <w:szCs w:val="21"/>
              </w:rPr>
              <w:t>管线标签</w:t>
            </w:r>
          </w:p>
        </w:tc>
        <w:tc>
          <w:tcPr>
            <w:tcW w:w="874" w:type="dxa"/>
            <w:tcBorders>
              <w:top w:val="single" w:sz="4" w:space="0" w:color="auto"/>
              <w:left w:val="single" w:sz="4" w:space="0" w:color="auto"/>
              <w:bottom w:val="single" w:sz="4" w:space="0" w:color="auto"/>
              <w:right w:val="single" w:sz="4" w:space="0" w:color="auto"/>
            </w:tcBorders>
            <w:vAlign w:val="center"/>
          </w:tcPr>
          <w:p w14:paraId="3EA1609F"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00498EA" w14:textId="77777777" w:rsidR="00587282" w:rsidRDefault="00000000">
            <w:pPr>
              <w:widowControl/>
              <w:jc w:val="left"/>
              <w:textAlignment w:val="center"/>
              <w:rPr>
                <w:rFonts w:cs="Calibri"/>
                <w:szCs w:val="21"/>
              </w:rPr>
            </w:pPr>
            <w:r>
              <w:rPr>
                <w:rFonts w:cs="Calibri"/>
                <w:kern w:val="0"/>
                <w:szCs w:val="21"/>
              </w:rPr>
              <w:t>项</w:t>
            </w:r>
          </w:p>
        </w:tc>
        <w:tc>
          <w:tcPr>
            <w:tcW w:w="2280" w:type="dxa"/>
            <w:tcBorders>
              <w:top w:val="single" w:sz="4" w:space="0" w:color="auto"/>
              <w:left w:val="single" w:sz="4" w:space="0" w:color="auto"/>
              <w:bottom w:val="single" w:sz="4" w:space="0" w:color="auto"/>
              <w:right w:val="single" w:sz="4" w:space="0" w:color="auto"/>
            </w:tcBorders>
            <w:vAlign w:val="center"/>
          </w:tcPr>
          <w:p w14:paraId="5B6B2B16" w14:textId="77777777" w:rsidR="00587282" w:rsidRDefault="00000000">
            <w:pPr>
              <w:widowControl/>
              <w:adjustRightInd w:val="0"/>
              <w:jc w:val="left"/>
              <w:rPr>
                <w:rFonts w:cs="Calibri"/>
                <w:b/>
                <w:bCs/>
                <w:kern w:val="0"/>
                <w:szCs w:val="21"/>
              </w:rPr>
            </w:pPr>
            <w:r>
              <w:rPr>
                <w:rFonts w:cs="Calibri"/>
                <w:kern w:val="0"/>
                <w:szCs w:val="21"/>
              </w:rPr>
              <w:t>非进口产品</w:t>
            </w:r>
          </w:p>
        </w:tc>
      </w:tr>
    </w:tbl>
    <w:p w14:paraId="54D59E3A" w14:textId="77777777" w:rsidR="00587282" w:rsidRDefault="00000000">
      <w:pPr>
        <w:pStyle w:val="2"/>
        <w:ind w:firstLine="420"/>
        <w:rPr>
          <w:rFonts w:cs="Calibri"/>
        </w:rPr>
      </w:pPr>
      <w:r>
        <w:rPr>
          <w:rFonts w:cs="Calibri"/>
        </w:rPr>
        <w:t>（三）</w:t>
      </w:r>
      <w:r>
        <w:rPr>
          <w:rFonts w:ascii="宋体" w:eastAsia="宋体" w:hAnsi="宋体" w:cs="宋体" w:hint="eastAsia"/>
        </w:rPr>
        <w:t>▲</w:t>
      </w:r>
      <w:r>
        <w:rPr>
          <w:rFonts w:cs="Calibri" w:hint="eastAsia"/>
        </w:rPr>
        <w:t>实验台柜系统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4193"/>
        <w:gridCol w:w="874"/>
        <w:gridCol w:w="1056"/>
        <w:gridCol w:w="2280"/>
      </w:tblGrid>
      <w:tr w:rsidR="00587282" w14:paraId="2E2E84A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223E825" w14:textId="77777777" w:rsidR="00587282" w:rsidRDefault="00000000">
            <w:pPr>
              <w:widowControl/>
              <w:adjustRightInd w:val="0"/>
              <w:jc w:val="center"/>
              <w:rPr>
                <w:rFonts w:eastAsia="黑体" w:cs="Calibri"/>
                <w:kern w:val="0"/>
                <w:szCs w:val="21"/>
              </w:rPr>
            </w:pPr>
            <w:r>
              <w:rPr>
                <w:rFonts w:eastAsia="黑体" w:cs="Calibri"/>
                <w:kern w:val="0"/>
                <w:szCs w:val="21"/>
              </w:rPr>
              <w:t>序号</w:t>
            </w:r>
          </w:p>
        </w:tc>
        <w:tc>
          <w:tcPr>
            <w:tcW w:w="4193" w:type="dxa"/>
            <w:tcBorders>
              <w:top w:val="single" w:sz="4" w:space="0" w:color="auto"/>
              <w:left w:val="single" w:sz="4" w:space="0" w:color="auto"/>
              <w:bottom w:val="single" w:sz="4" w:space="0" w:color="auto"/>
              <w:right w:val="single" w:sz="4" w:space="0" w:color="auto"/>
            </w:tcBorders>
            <w:vAlign w:val="center"/>
          </w:tcPr>
          <w:p w14:paraId="568D9B72" w14:textId="77777777" w:rsidR="00587282" w:rsidRDefault="00000000">
            <w:pPr>
              <w:widowControl/>
              <w:adjustRightInd w:val="0"/>
              <w:jc w:val="center"/>
              <w:rPr>
                <w:rFonts w:eastAsia="黑体" w:cs="Calibri"/>
                <w:kern w:val="0"/>
                <w:szCs w:val="21"/>
              </w:rPr>
            </w:pPr>
            <w:r>
              <w:rPr>
                <w:rFonts w:eastAsia="黑体" w:cs="Calibri"/>
                <w:kern w:val="0"/>
                <w:szCs w:val="21"/>
              </w:rPr>
              <w:t>标的名称</w:t>
            </w:r>
          </w:p>
        </w:tc>
        <w:tc>
          <w:tcPr>
            <w:tcW w:w="874" w:type="dxa"/>
            <w:tcBorders>
              <w:top w:val="single" w:sz="4" w:space="0" w:color="auto"/>
              <w:left w:val="single" w:sz="4" w:space="0" w:color="auto"/>
              <w:bottom w:val="single" w:sz="4" w:space="0" w:color="auto"/>
              <w:right w:val="single" w:sz="4" w:space="0" w:color="auto"/>
            </w:tcBorders>
            <w:vAlign w:val="center"/>
          </w:tcPr>
          <w:p w14:paraId="1191539C" w14:textId="77777777" w:rsidR="00587282" w:rsidRDefault="00000000">
            <w:pPr>
              <w:widowControl/>
              <w:adjustRightInd w:val="0"/>
              <w:jc w:val="center"/>
              <w:rPr>
                <w:rFonts w:eastAsia="黑体" w:cs="Calibri"/>
                <w:kern w:val="0"/>
                <w:szCs w:val="21"/>
              </w:rPr>
            </w:pPr>
            <w:r>
              <w:rPr>
                <w:rFonts w:eastAsia="黑体" w:cs="Calibri"/>
                <w:kern w:val="0"/>
                <w:szCs w:val="21"/>
              </w:rPr>
              <w:t>数量</w:t>
            </w:r>
          </w:p>
        </w:tc>
        <w:tc>
          <w:tcPr>
            <w:tcW w:w="1056" w:type="dxa"/>
            <w:tcBorders>
              <w:top w:val="single" w:sz="4" w:space="0" w:color="auto"/>
              <w:left w:val="single" w:sz="4" w:space="0" w:color="auto"/>
              <w:bottom w:val="single" w:sz="4" w:space="0" w:color="auto"/>
              <w:right w:val="single" w:sz="4" w:space="0" w:color="auto"/>
            </w:tcBorders>
            <w:vAlign w:val="center"/>
          </w:tcPr>
          <w:p w14:paraId="0F41506E" w14:textId="77777777" w:rsidR="00587282" w:rsidRDefault="00000000">
            <w:pPr>
              <w:widowControl/>
              <w:adjustRightInd w:val="0"/>
              <w:jc w:val="center"/>
              <w:rPr>
                <w:rFonts w:eastAsia="黑体" w:cs="Calibri"/>
                <w:kern w:val="0"/>
                <w:szCs w:val="21"/>
              </w:rPr>
            </w:pPr>
            <w:r>
              <w:rPr>
                <w:rFonts w:eastAsia="黑体" w:cs="Calibri"/>
                <w:kern w:val="0"/>
                <w:szCs w:val="21"/>
              </w:rPr>
              <w:t>单位</w:t>
            </w:r>
          </w:p>
        </w:tc>
        <w:tc>
          <w:tcPr>
            <w:tcW w:w="2280" w:type="dxa"/>
            <w:tcBorders>
              <w:top w:val="single" w:sz="4" w:space="0" w:color="auto"/>
              <w:left w:val="single" w:sz="4" w:space="0" w:color="auto"/>
              <w:bottom w:val="single" w:sz="4" w:space="0" w:color="auto"/>
              <w:right w:val="single" w:sz="4" w:space="0" w:color="auto"/>
            </w:tcBorders>
            <w:vAlign w:val="center"/>
          </w:tcPr>
          <w:p w14:paraId="57B74DBF" w14:textId="77777777" w:rsidR="00587282" w:rsidRDefault="00000000">
            <w:pPr>
              <w:widowControl/>
              <w:adjustRightInd w:val="0"/>
              <w:jc w:val="center"/>
              <w:rPr>
                <w:rFonts w:eastAsia="黑体" w:cs="Calibri"/>
                <w:kern w:val="0"/>
                <w:szCs w:val="21"/>
              </w:rPr>
            </w:pPr>
            <w:r>
              <w:rPr>
                <w:rFonts w:eastAsia="黑体" w:cs="Calibri"/>
                <w:kern w:val="0"/>
                <w:szCs w:val="21"/>
              </w:rPr>
              <w:t>备注</w:t>
            </w:r>
          </w:p>
        </w:tc>
      </w:tr>
      <w:tr w:rsidR="00587282" w14:paraId="413DF5E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9A40CED" w14:textId="77777777" w:rsidR="00587282" w:rsidRDefault="00000000">
            <w:pPr>
              <w:widowControl/>
              <w:adjustRightInd w:val="0"/>
              <w:jc w:val="center"/>
              <w:rPr>
                <w:rFonts w:eastAsia="黑体" w:cs="Calibri"/>
                <w:kern w:val="0"/>
                <w:szCs w:val="21"/>
              </w:rPr>
            </w:pPr>
            <w:r>
              <w:rPr>
                <w:rFonts w:cs="Calibri"/>
                <w:b/>
                <w:bCs/>
                <w:kern w:val="0"/>
                <w:sz w:val="20"/>
                <w:szCs w:val="20"/>
              </w:rPr>
              <w:t>一层</w:t>
            </w:r>
          </w:p>
        </w:tc>
        <w:tc>
          <w:tcPr>
            <w:tcW w:w="4193" w:type="dxa"/>
            <w:tcBorders>
              <w:top w:val="single" w:sz="4" w:space="0" w:color="auto"/>
              <w:left w:val="single" w:sz="4" w:space="0" w:color="auto"/>
              <w:bottom w:val="single" w:sz="4" w:space="0" w:color="auto"/>
              <w:right w:val="single" w:sz="4" w:space="0" w:color="auto"/>
            </w:tcBorders>
            <w:vAlign w:val="center"/>
          </w:tcPr>
          <w:p w14:paraId="3590CF84" w14:textId="77777777" w:rsidR="00587282" w:rsidRDefault="00587282">
            <w:pPr>
              <w:widowControl/>
              <w:adjustRightInd w:val="0"/>
              <w:jc w:val="center"/>
              <w:rPr>
                <w:rFonts w:eastAsia="黑体" w:cs="Calibri"/>
                <w:kern w:val="0"/>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0F75D89E" w14:textId="77777777" w:rsidR="00587282" w:rsidRDefault="00587282">
            <w:pPr>
              <w:widowControl/>
              <w:adjustRightInd w:val="0"/>
              <w:jc w:val="center"/>
              <w:rPr>
                <w:rFonts w:eastAsia="黑体" w:cs="Calibri"/>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703DAD3" w14:textId="77777777" w:rsidR="00587282" w:rsidRDefault="00587282">
            <w:pPr>
              <w:widowControl/>
              <w:adjustRightInd w:val="0"/>
              <w:jc w:val="center"/>
              <w:rPr>
                <w:rFonts w:eastAsia="黑体" w:cs="Calibri"/>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9EE97B0" w14:textId="77777777" w:rsidR="00587282" w:rsidRDefault="00587282">
            <w:pPr>
              <w:widowControl/>
              <w:adjustRightInd w:val="0"/>
              <w:jc w:val="center"/>
              <w:rPr>
                <w:rFonts w:eastAsia="黑体" w:cs="Calibri"/>
                <w:kern w:val="0"/>
                <w:szCs w:val="21"/>
              </w:rPr>
            </w:pPr>
          </w:p>
        </w:tc>
      </w:tr>
      <w:tr w:rsidR="00587282" w14:paraId="41D307F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10F9D40" w14:textId="77777777" w:rsidR="00587282" w:rsidRDefault="00000000">
            <w:pPr>
              <w:widowControl/>
              <w:adjustRightInd w:val="0"/>
              <w:jc w:val="center"/>
              <w:rPr>
                <w:rFonts w:cs="Calibri"/>
                <w:b/>
                <w:bCs/>
                <w:kern w:val="0"/>
                <w:szCs w:val="21"/>
              </w:rPr>
            </w:pPr>
            <w:r>
              <w:rPr>
                <w:rFonts w:cs="Calibri"/>
                <w:b/>
                <w:bCs/>
                <w:kern w:val="0"/>
                <w:szCs w:val="21"/>
              </w:rPr>
              <w:t>1</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4F105D2B" w14:textId="77777777" w:rsidR="00587282" w:rsidRDefault="00000000">
            <w:pPr>
              <w:widowControl/>
              <w:adjustRightInd w:val="0"/>
              <w:jc w:val="left"/>
              <w:rPr>
                <w:rFonts w:cs="Calibri"/>
                <w:b/>
                <w:bCs/>
                <w:kern w:val="0"/>
                <w:szCs w:val="21"/>
              </w:rPr>
            </w:pPr>
            <w:r>
              <w:rPr>
                <w:rFonts w:cs="Calibri"/>
                <w:b/>
                <w:bCs/>
                <w:kern w:val="0"/>
                <w:szCs w:val="21"/>
              </w:rPr>
              <w:t>土壤制样室</w:t>
            </w:r>
          </w:p>
        </w:tc>
      </w:tr>
      <w:tr w:rsidR="00587282" w14:paraId="1A7F5E7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7E4C599"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E7D73FE" w14:textId="77777777" w:rsidR="00587282" w:rsidRDefault="00000000">
            <w:pPr>
              <w:widowControl/>
              <w:jc w:val="left"/>
              <w:textAlignment w:val="center"/>
              <w:rPr>
                <w:rFonts w:eastAsia="黑体" w:cs="Calibri"/>
                <w:kern w:val="0"/>
                <w:szCs w:val="21"/>
              </w:rPr>
            </w:pPr>
            <w:r>
              <w:rPr>
                <w:rFonts w:cs="Calibri"/>
                <w:kern w:val="0"/>
                <w:szCs w:val="21"/>
              </w:rPr>
              <w:t>台式通风柜（</w:t>
            </w:r>
            <w:r>
              <w:rPr>
                <w:rFonts w:cs="Calibri"/>
                <w:kern w:val="0"/>
                <w:szCs w:val="21"/>
              </w:rPr>
              <w:t>1500*900*2400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DD7C951"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4A52ED96" w14:textId="77777777" w:rsidR="00587282" w:rsidRDefault="00000000">
            <w:pPr>
              <w:widowControl/>
              <w:jc w:val="left"/>
              <w:textAlignment w:val="center"/>
              <w:rPr>
                <w:rFonts w:eastAsia="黑体" w:cs="Calibri"/>
                <w:kern w:val="0"/>
                <w:szCs w:val="21"/>
              </w:rPr>
            </w:pPr>
            <w:r>
              <w:rPr>
                <w:rFonts w:cs="Calibri"/>
                <w:kern w:val="0"/>
                <w:szCs w:val="21"/>
              </w:rPr>
              <w:t>台</w:t>
            </w:r>
          </w:p>
        </w:tc>
        <w:tc>
          <w:tcPr>
            <w:tcW w:w="2280" w:type="dxa"/>
            <w:tcBorders>
              <w:top w:val="single" w:sz="4" w:space="0" w:color="auto"/>
              <w:left w:val="single" w:sz="4" w:space="0" w:color="auto"/>
              <w:bottom w:val="single" w:sz="4" w:space="0" w:color="auto"/>
              <w:right w:val="single" w:sz="4" w:space="0" w:color="auto"/>
            </w:tcBorders>
            <w:vAlign w:val="center"/>
          </w:tcPr>
          <w:p w14:paraId="6A716011"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77A4D0F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356EEF8"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91A525F" w14:textId="77777777" w:rsidR="00587282" w:rsidRDefault="00000000">
            <w:pPr>
              <w:widowControl/>
              <w:jc w:val="left"/>
              <w:textAlignment w:val="center"/>
              <w:rPr>
                <w:rFonts w:eastAsia="黑体" w:cs="Calibri"/>
                <w:kern w:val="0"/>
                <w:szCs w:val="21"/>
              </w:rPr>
            </w:pPr>
            <w:r>
              <w:rPr>
                <w:rFonts w:cs="Calibri"/>
                <w:kern w:val="0"/>
                <w:szCs w:val="21"/>
              </w:rPr>
              <w:t>实验边台（</w:t>
            </w:r>
            <w:r>
              <w:rPr>
                <w:rFonts w:cs="Calibri"/>
                <w:kern w:val="0"/>
                <w:szCs w:val="21"/>
              </w:rPr>
              <w:t>3100*750*850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1D6DBC7"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ABA5642" w14:textId="77777777" w:rsidR="00587282" w:rsidRDefault="00000000">
            <w:pPr>
              <w:widowControl/>
              <w:jc w:val="left"/>
              <w:textAlignment w:val="center"/>
              <w:rPr>
                <w:rFonts w:eastAsia="黑体"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298BEA36" w14:textId="77777777" w:rsidR="00587282" w:rsidRDefault="00000000">
            <w:pPr>
              <w:widowControl/>
              <w:adjustRightInd w:val="0"/>
              <w:jc w:val="left"/>
              <w:rPr>
                <w:rFonts w:cs="Calibri"/>
                <w:b/>
                <w:bCs/>
                <w:kern w:val="0"/>
                <w:szCs w:val="21"/>
              </w:rPr>
            </w:pPr>
            <w:r>
              <w:rPr>
                <w:rFonts w:cs="Calibri"/>
                <w:kern w:val="0"/>
                <w:szCs w:val="21"/>
              </w:rPr>
              <w:t>非进口产品</w:t>
            </w:r>
          </w:p>
        </w:tc>
      </w:tr>
      <w:tr w:rsidR="00587282" w14:paraId="7C7F465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8F25CAB"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4D9CF2E" w14:textId="77777777" w:rsidR="00587282" w:rsidRDefault="00000000">
            <w:pPr>
              <w:widowControl/>
              <w:jc w:val="left"/>
              <w:textAlignment w:val="center"/>
              <w:rPr>
                <w:rFonts w:eastAsia="黑体"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2EE075B"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409CFA43" w14:textId="77777777" w:rsidR="00587282" w:rsidRDefault="00000000">
            <w:pPr>
              <w:widowControl/>
              <w:jc w:val="left"/>
              <w:textAlignment w:val="center"/>
              <w:rPr>
                <w:rFonts w:eastAsia="黑体"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139ABC3" w14:textId="77777777" w:rsidR="00587282" w:rsidRDefault="00587282">
            <w:pPr>
              <w:widowControl/>
              <w:adjustRightInd w:val="0"/>
              <w:jc w:val="left"/>
              <w:rPr>
                <w:rFonts w:cs="Calibri"/>
                <w:b/>
                <w:bCs/>
                <w:kern w:val="0"/>
                <w:szCs w:val="21"/>
              </w:rPr>
            </w:pPr>
          </w:p>
        </w:tc>
      </w:tr>
      <w:tr w:rsidR="00587282" w14:paraId="63A31B9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9BB0E31"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81C2E76" w14:textId="77777777" w:rsidR="00587282" w:rsidRDefault="00000000">
            <w:pPr>
              <w:widowControl/>
              <w:jc w:val="left"/>
              <w:textAlignment w:val="center"/>
              <w:rPr>
                <w:rFonts w:eastAsia="黑体" w:cs="Calibri"/>
                <w:kern w:val="0"/>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C2F5BB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FDDE560" w14:textId="77777777" w:rsidR="00587282" w:rsidRDefault="00000000">
            <w:pPr>
              <w:widowControl/>
              <w:jc w:val="left"/>
              <w:textAlignment w:val="center"/>
              <w:rPr>
                <w:rFonts w:eastAsia="黑体"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EB57DAD" w14:textId="77777777" w:rsidR="00587282" w:rsidRDefault="00587282">
            <w:pPr>
              <w:widowControl/>
              <w:adjustRightInd w:val="0"/>
              <w:jc w:val="left"/>
              <w:rPr>
                <w:rFonts w:cs="Calibri"/>
                <w:b/>
                <w:bCs/>
                <w:kern w:val="0"/>
                <w:szCs w:val="21"/>
              </w:rPr>
            </w:pPr>
          </w:p>
        </w:tc>
      </w:tr>
      <w:tr w:rsidR="00587282" w14:paraId="2A38873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366E746"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DC3135E" w14:textId="77777777" w:rsidR="00587282" w:rsidRDefault="00000000">
            <w:pPr>
              <w:widowControl/>
              <w:jc w:val="left"/>
              <w:textAlignment w:val="center"/>
              <w:rPr>
                <w:rFonts w:eastAsia="黑体" w:cs="Calibri"/>
                <w:kern w:val="0"/>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5FCAB3B2"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E5C967E" w14:textId="77777777" w:rsidR="00587282" w:rsidRDefault="00000000">
            <w:pPr>
              <w:widowControl/>
              <w:jc w:val="left"/>
              <w:textAlignment w:val="center"/>
              <w:rPr>
                <w:rFonts w:eastAsia="黑体"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1065004" w14:textId="77777777" w:rsidR="00587282" w:rsidRDefault="00587282">
            <w:pPr>
              <w:widowControl/>
              <w:adjustRightInd w:val="0"/>
              <w:jc w:val="left"/>
              <w:rPr>
                <w:rFonts w:cs="Calibri"/>
                <w:b/>
                <w:bCs/>
                <w:kern w:val="0"/>
                <w:szCs w:val="21"/>
              </w:rPr>
            </w:pPr>
          </w:p>
        </w:tc>
      </w:tr>
      <w:tr w:rsidR="00587282" w14:paraId="362BAE9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5A71F31" w14:textId="77777777" w:rsidR="00587282" w:rsidRDefault="00000000">
            <w:pPr>
              <w:widowControl/>
              <w:adjustRightInd w:val="0"/>
              <w:jc w:val="center"/>
              <w:rPr>
                <w:rFonts w:cs="Calibri"/>
                <w:b/>
                <w:bCs/>
                <w:kern w:val="0"/>
                <w:szCs w:val="21"/>
              </w:rPr>
            </w:pPr>
            <w:r>
              <w:rPr>
                <w:rFonts w:cs="Calibri"/>
                <w:b/>
                <w:bCs/>
                <w:kern w:val="0"/>
                <w:szCs w:val="21"/>
              </w:rPr>
              <w:t>2</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07648414" w14:textId="77777777" w:rsidR="00587282" w:rsidRDefault="00000000">
            <w:pPr>
              <w:widowControl/>
              <w:adjustRightInd w:val="0"/>
              <w:jc w:val="left"/>
              <w:rPr>
                <w:rFonts w:cs="Calibri"/>
                <w:b/>
                <w:bCs/>
                <w:kern w:val="0"/>
                <w:szCs w:val="21"/>
              </w:rPr>
            </w:pPr>
            <w:r>
              <w:rPr>
                <w:rFonts w:cs="Calibri"/>
                <w:b/>
                <w:bCs/>
                <w:kern w:val="0"/>
                <w:szCs w:val="21"/>
              </w:rPr>
              <w:t>气源室</w:t>
            </w:r>
          </w:p>
        </w:tc>
      </w:tr>
      <w:tr w:rsidR="00587282" w14:paraId="600FEAE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4D66B1E"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0D82C92" w14:textId="77777777" w:rsidR="00587282" w:rsidRDefault="00000000">
            <w:pPr>
              <w:widowControl/>
              <w:jc w:val="left"/>
              <w:textAlignment w:val="center"/>
              <w:rPr>
                <w:rFonts w:cs="Calibri"/>
                <w:kern w:val="0"/>
                <w:szCs w:val="21"/>
              </w:rPr>
            </w:pPr>
            <w:r>
              <w:rPr>
                <w:rFonts w:cs="Calibri"/>
                <w:kern w:val="0"/>
                <w:szCs w:val="21"/>
              </w:rPr>
              <w:t>钢瓶支架</w:t>
            </w:r>
          </w:p>
        </w:tc>
        <w:tc>
          <w:tcPr>
            <w:tcW w:w="874" w:type="dxa"/>
            <w:tcBorders>
              <w:top w:val="single" w:sz="4" w:space="0" w:color="auto"/>
              <w:left w:val="single" w:sz="4" w:space="0" w:color="auto"/>
              <w:bottom w:val="single" w:sz="4" w:space="0" w:color="auto"/>
              <w:right w:val="single" w:sz="4" w:space="0" w:color="auto"/>
            </w:tcBorders>
            <w:vAlign w:val="center"/>
          </w:tcPr>
          <w:p w14:paraId="3032D29A" w14:textId="77777777" w:rsidR="00587282" w:rsidRDefault="00000000">
            <w:pPr>
              <w:widowControl/>
              <w:jc w:val="left"/>
              <w:textAlignment w:val="center"/>
              <w:rPr>
                <w:rFonts w:cs="Calibri"/>
                <w:kern w:val="0"/>
                <w:szCs w:val="21"/>
              </w:rPr>
            </w:pPr>
            <w:r>
              <w:rPr>
                <w:rFonts w:cs="Calibri"/>
                <w:kern w:val="0"/>
                <w:szCs w:val="21"/>
              </w:rPr>
              <w:t>5</w:t>
            </w:r>
          </w:p>
        </w:tc>
        <w:tc>
          <w:tcPr>
            <w:tcW w:w="1056" w:type="dxa"/>
            <w:tcBorders>
              <w:top w:val="single" w:sz="4" w:space="0" w:color="auto"/>
              <w:left w:val="single" w:sz="4" w:space="0" w:color="auto"/>
              <w:bottom w:val="single" w:sz="4" w:space="0" w:color="auto"/>
              <w:right w:val="single" w:sz="4" w:space="0" w:color="auto"/>
            </w:tcBorders>
            <w:vAlign w:val="center"/>
          </w:tcPr>
          <w:p w14:paraId="28C637A3" w14:textId="77777777" w:rsidR="00587282" w:rsidRDefault="00000000">
            <w:pPr>
              <w:widowControl/>
              <w:jc w:val="left"/>
              <w:textAlignment w:val="center"/>
              <w:rPr>
                <w:rFonts w:cs="Calibri"/>
                <w:kern w:val="0"/>
                <w:szCs w:val="21"/>
              </w:rPr>
            </w:pPr>
            <w:r>
              <w:rPr>
                <w:rFonts w:cs="Calibri"/>
                <w:kern w:val="0"/>
                <w:szCs w:val="21"/>
              </w:rPr>
              <w:t>套</w:t>
            </w:r>
          </w:p>
        </w:tc>
        <w:tc>
          <w:tcPr>
            <w:tcW w:w="2280" w:type="dxa"/>
            <w:tcBorders>
              <w:top w:val="single" w:sz="4" w:space="0" w:color="auto"/>
              <w:left w:val="single" w:sz="4" w:space="0" w:color="auto"/>
              <w:bottom w:val="single" w:sz="4" w:space="0" w:color="auto"/>
              <w:right w:val="single" w:sz="4" w:space="0" w:color="auto"/>
            </w:tcBorders>
            <w:vAlign w:val="center"/>
          </w:tcPr>
          <w:p w14:paraId="57512BF3"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CECA63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DB3BA1E"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2F80A0F"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10A6B047"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65C54A90"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CCA6E0C" w14:textId="77777777" w:rsidR="00587282" w:rsidRDefault="00587282">
            <w:pPr>
              <w:widowControl/>
              <w:adjustRightInd w:val="0"/>
              <w:jc w:val="left"/>
              <w:rPr>
                <w:rFonts w:cs="Calibri"/>
                <w:kern w:val="0"/>
                <w:szCs w:val="21"/>
              </w:rPr>
            </w:pPr>
          </w:p>
        </w:tc>
      </w:tr>
      <w:tr w:rsidR="00587282" w14:paraId="5CCF1BD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DB250DE" w14:textId="77777777" w:rsidR="00587282" w:rsidRDefault="00000000">
            <w:pPr>
              <w:widowControl/>
              <w:adjustRightInd w:val="0"/>
              <w:jc w:val="center"/>
              <w:rPr>
                <w:rFonts w:cs="Calibri"/>
                <w:b/>
                <w:bCs/>
                <w:kern w:val="0"/>
                <w:szCs w:val="21"/>
              </w:rPr>
            </w:pPr>
            <w:r>
              <w:rPr>
                <w:rFonts w:cs="Calibri"/>
                <w:b/>
                <w:bCs/>
                <w:kern w:val="0"/>
                <w:szCs w:val="21"/>
              </w:rPr>
              <w:t>3</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3CD54544" w14:textId="77777777" w:rsidR="00587282" w:rsidRDefault="00000000">
            <w:pPr>
              <w:widowControl/>
              <w:adjustRightInd w:val="0"/>
              <w:jc w:val="left"/>
              <w:rPr>
                <w:rFonts w:cs="Calibri"/>
                <w:b/>
                <w:bCs/>
                <w:kern w:val="0"/>
                <w:szCs w:val="21"/>
              </w:rPr>
            </w:pPr>
            <w:r>
              <w:rPr>
                <w:rFonts w:cs="Calibri"/>
                <w:b/>
                <w:bCs/>
                <w:kern w:val="0"/>
                <w:szCs w:val="21"/>
              </w:rPr>
              <w:t>待测样品室</w:t>
            </w:r>
          </w:p>
        </w:tc>
      </w:tr>
      <w:tr w:rsidR="00587282" w14:paraId="01F7A97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06BF4A7"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8957393" w14:textId="77777777" w:rsidR="00587282" w:rsidRDefault="00000000">
            <w:pPr>
              <w:widowControl/>
              <w:jc w:val="left"/>
              <w:textAlignment w:val="center"/>
              <w:rPr>
                <w:rFonts w:cs="Calibri"/>
                <w:kern w:val="0"/>
                <w:szCs w:val="21"/>
              </w:rPr>
            </w:pPr>
            <w:r>
              <w:rPr>
                <w:rFonts w:cs="Calibri"/>
                <w:kern w:val="0"/>
                <w:szCs w:val="21"/>
              </w:rPr>
              <w:t>电脑桌</w:t>
            </w:r>
          </w:p>
        </w:tc>
        <w:tc>
          <w:tcPr>
            <w:tcW w:w="874" w:type="dxa"/>
            <w:tcBorders>
              <w:top w:val="single" w:sz="4" w:space="0" w:color="auto"/>
              <w:left w:val="single" w:sz="4" w:space="0" w:color="auto"/>
              <w:bottom w:val="single" w:sz="4" w:space="0" w:color="auto"/>
              <w:right w:val="single" w:sz="4" w:space="0" w:color="auto"/>
            </w:tcBorders>
            <w:vAlign w:val="center"/>
          </w:tcPr>
          <w:p w14:paraId="387F9E20" w14:textId="77777777" w:rsidR="00587282" w:rsidRDefault="00000000">
            <w:pPr>
              <w:widowControl/>
              <w:jc w:val="left"/>
              <w:textAlignment w:val="center"/>
              <w:rPr>
                <w:rFonts w:cs="Calibri"/>
                <w:kern w:val="0"/>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12E215A8"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06659451"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31DA50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52C0881"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54EF609"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1419873"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C82642B"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149B125" w14:textId="77777777" w:rsidR="00587282" w:rsidRDefault="00587282">
            <w:pPr>
              <w:widowControl/>
              <w:adjustRightInd w:val="0"/>
              <w:jc w:val="left"/>
              <w:rPr>
                <w:rFonts w:cs="Calibri"/>
                <w:kern w:val="0"/>
                <w:szCs w:val="21"/>
              </w:rPr>
            </w:pPr>
          </w:p>
        </w:tc>
      </w:tr>
      <w:tr w:rsidR="00587282" w14:paraId="329E831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3507CB8" w14:textId="77777777" w:rsidR="00587282" w:rsidRDefault="00000000">
            <w:pPr>
              <w:widowControl/>
              <w:adjustRightInd w:val="0"/>
              <w:jc w:val="center"/>
              <w:rPr>
                <w:rFonts w:cs="Calibri"/>
                <w:b/>
                <w:bCs/>
                <w:kern w:val="0"/>
                <w:szCs w:val="21"/>
              </w:rPr>
            </w:pPr>
            <w:r>
              <w:rPr>
                <w:rFonts w:cs="Calibri"/>
                <w:b/>
                <w:bCs/>
                <w:kern w:val="0"/>
                <w:szCs w:val="21"/>
              </w:rPr>
              <w:t>4</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31CD78C2" w14:textId="77777777" w:rsidR="00587282" w:rsidRDefault="00000000">
            <w:pPr>
              <w:widowControl/>
              <w:adjustRightInd w:val="0"/>
              <w:jc w:val="left"/>
              <w:rPr>
                <w:rFonts w:cs="Calibri"/>
                <w:b/>
                <w:bCs/>
                <w:kern w:val="0"/>
                <w:szCs w:val="21"/>
              </w:rPr>
            </w:pPr>
            <w:r>
              <w:rPr>
                <w:rFonts w:cs="Calibri"/>
                <w:b/>
                <w:bCs/>
                <w:kern w:val="0"/>
                <w:szCs w:val="21"/>
              </w:rPr>
              <w:t>土壤风干室</w:t>
            </w:r>
          </w:p>
        </w:tc>
      </w:tr>
      <w:tr w:rsidR="00587282" w14:paraId="0198C1B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618EB2C"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5029F3A" w14:textId="77777777" w:rsidR="00587282" w:rsidRDefault="00000000">
            <w:pPr>
              <w:widowControl/>
              <w:jc w:val="left"/>
              <w:textAlignment w:val="center"/>
              <w:rPr>
                <w:rFonts w:cs="Calibri"/>
                <w:kern w:val="0"/>
                <w:szCs w:val="21"/>
              </w:rPr>
            </w:pPr>
            <w:r>
              <w:rPr>
                <w:rFonts w:cs="Calibri"/>
                <w:kern w:val="0"/>
                <w:szCs w:val="21"/>
              </w:rPr>
              <w:t>样品柜</w:t>
            </w:r>
            <w:r>
              <w:rPr>
                <w:rFonts w:cs="Calibri"/>
                <w:b/>
                <w:bCs/>
                <w:kern w:val="0"/>
                <w:szCs w:val="21"/>
              </w:rPr>
              <w:t>（</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50A315F0"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1B8D75ED"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CF1C17E"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31EFF5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C4B3848" w14:textId="77777777" w:rsidR="00587282" w:rsidRDefault="00000000">
            <w:pPr>
              <w:widowControl/>
              <w:adjustRightInd w:val="0"/>
              <w:rPr>
                <w:rFonts w:cs="Calibri"/>
                <w:kern w:val="0"/>
                <w:szCs w:val="21"/>
              </w:rPr>
            </w:pPr>
            <w:r>
              <w:rPr>
                <w:rFonts w:cs="Calibri"/>
                <w:b/>
                <w:bCs/>
                <w:kern w:val="0"/>
                <w:sz w:val="20"/>
                <w:szCs w:val="20"/>
              </w:rPr>
              <w:t>二层</w:t>
            </w:r>
          </w:p>
        </w:tc>
        <w:tc>
          <w:tcPr>
            <w:tcW w:w="4193" w:type="dxa"/>
            <w:tcBorders>
              <w:top w:val="single" w:sz="4" w:space="0" w:color="auto"/>
              <w:left w:val="single" w:sz="4" w:space="0" w:color="auto"/>
              <w:bottom w:val="single" w:sz="4" w:space="0" w:color="auto"/>
              <w:right w:val="single" w:sz="4" w:space="0" w:color="auto"/>
            </w:tcBorders>
            <w:vAlign w:val="center"/>
          </w:tcPr>
          <w:p w14:paraId="4CBAF69A" w14:textId="77777777" w:rsidR="00587282" w:rsidRDefault="00587282">
            <w:pPr>
              <w:widowControl/>
              <w:jc w:val="left"/>
              <w:textAlignment w:val="center"/>
              <w:rPr>
                <w:rFonts w:cs="Calibri"/>
                <w:kern w:val="0"/>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3B934C16" w14:textId="77777777" w:rsidR="00587282" w:rsidRDefault="00587282">
            <w:pPr>
              <w:widowControl/>
              <w:jc w:val="left"/>
              <w:textAlignment w:val="center"/>
              <w:rPr>
                <w:rFonts w:cs="Calibri"/>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1CDAAF2D" w14:textId="77777777" w:rsidR="00587282" w:rsidRDefault="00587282">
            <w:pPr>
              <w:widowControl/>
              <w:jc w:val="left"/>
              <w:textAlignment w:val="center"/>
              <w:rPr>
                <w:rFonts w:cs="Calibri"/>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C7F1A42" w14:textId="77777777" w:rsidR="00587282" w:rsidRDefault="00587282">
            <w:pPr>
              <w:widowControl/>
              <w:adjustRightInd w:val="0"/>
              <w:jc w:val="left"/>
              <w:rPr>
                <w:rFonts w:cs="Calibri"/>
                <w:kern w:val="0"/>
                <w:szCs w:val="21"/>
              </w:rPr>
            </w:pPr>
          </w:p>
        </w:tc>
      </w:tr>
      <w:tr w:rsidR="00587282" w14:paraId="2288D67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7366A45" w14:textId="77777777" w:rsidR="00587282" w:rsidRDefault="00000000">
            <w:pPr>
              <w:widowControl/>
              <w:adjustRightInd w:val="0"/>
              <w:jc w:val="center"/>
              <w:rPr>
                <w:rFonts w:cs="Calibri"/>
                <w:b/>
                <w:bCs/>
                <w:kern w:val="0"/>
                <w:szCs w:val="21"/>
              </w:rPr>
            </w:pPr>
            <w:r>
              <w:rPr>
                <w:rFonts w:cs="Calibri"/>
                <w:b/>
                <w:bCs/>
                <w:kern w:val="0"/>
                <w:szCs w:val="21"/>
              </w:rPr>
              <w:t>5</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5D97C5B7" w14:textId="77777777" w:rsidR="00587282" w:rsidRDefault="00000000">
            <w:pPr>
              <w:widowControl/>
              <w:adjustRightInd w:val="0"/>
              <w:jc w:val="left"/>
              <w:rPr>
                <w:rFonts w:cs="Calibri"/>
                <w:b/>
                <w:bCs/>
                <w:kern w:val="0"/>
                <w:szCs w:val="21"/>
              </w:rPr>
            </w:pPr>
            <w:r>
              <w:rPr>
                <w:rFonts w:cs="Calibri"/>
                <w:b/>
                <w:bCs/>
                <w:kern w:val="0"/>
                <w:szCs w:val="21"/>
              </w:rPr>
              <w:t>紫外</w:t>
            </w:r>
            <w:r>
              <w:rPr>
                <w:rFonts w:cs="Calibri"/>
                <w:b/>
                <w:bCs/>
                <w:kern w:val="0"/>
                <w:szCs w:val="21"/>
              </w:rPr>
              <w:t>-</w:t>
            </w:r>
            <w:r>
              <w:rPr>
                <w:rFonts w:cs="Calibri"/>
                <w:b/>
                <w:bCs/>
                <w:kern w:val="0"/>
                <w:szCs w:val="21"/>
              </w:rPr>
              <w:t>可见分光室</w:t>
            </w:r>
          </w:p>
        </w:tc>
      </w:tr>
      <w:tr w:rsidR="00587282" w14:paraId="1AB777D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69997E1"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D649975" w14:textId="77777777" w:rsidR="00587282" w:rsidRDefault="00000000">
            <w:pPr>
              <w:widowControl/>
              <w:jc w:val="left"/>
              <w:textAlignment w:val="center"/>
              <w:rPr>
                <w:rFonts w:cs="Calibri"/>
                <w:kern w:val="0"/>
                <w:szCs w:val="21"/>
              </w:rPr>
            </w:pPr>
            <w:r>
              <w:rPr>
                <w:rFonts w:cs="Calibri"/>
                <w:kern w:val="0"/>
                <w:szCs w:val="21"/>
              </w:rPr>
              <w:t>实验边台（</w:t>
            </w:r>
            <w:r>
              <w:rPr>
                <w:rFonts w:cs="Calibri"/>
                <w:kern w:val="0"/>
                <w:szCs w:val="21"/>
              </w:rPr>
              <w:t>5360*750*850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7600E20"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B0A9566"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012579A"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78DC49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B7DB5EC"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0B8DC66" w14:textId="77777777" w:rsidR="00587282" w:rsidRDefault="00000000">
            <w:pPr>
              <w:widowControl/>
              <w:jc w:val="left"/>
              <w:textAlignment w:val="center"/>
              <w:rPr>
                <w:rFonts w:cs="Calibri"/>
                <w:kern w:val="0"/>
                <w:szCs w:val="21"/>
              </w:rPr>
            </w:pPr>
            <w:r>
              <w:rPr>
                <w:rFonts w:cs="Calibri"/>
                <w:kern w:val="0"/>
                <w:szCs w:val="21"/>
              </w:rPr>
              <w:t>实验边台（</w:t>
            </w:r>
            <w:r>
              <w:rPr>
                <w:rFonts w:cs="Calibri"/>
                <w:kern w:val="0"/>
                <w:szCs w:val="21"/>
              </w:rPr>
              <w:t>4000*750*850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EEC21B2"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3D5B88D"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7915E20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880AC8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4BCCEB7"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0A534336"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3746247E" w14:textId="77777777" w:rsidR="00587282" w:rsidRDefault="00000000">
            <w:pPr>
              <w:widowControl/>
              <w:jc w:val="left"/>
              <w:textAlignment w:val="center"/>
              <w:rPr>
                <w:rFonts w:cs="Calibri"/>
                <w:kern w:val="0"/>
                <w:szCs w:val="21"/>
              </w:rPr>
            </w:pPr>
            <w:r>
              <w:rPr>
                <w:rFonts w:cs="Calibri" w:hint="eastAsia"/>
                <w:kern w:val="0"/>
                <w:szCs w:val="21"/>
              </w:rPr>
              <w:t>1</w:t>
            </w: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18F2C041"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3C64638" w14:textId="77777777" w:rsidR="00587282" w:rsidRDefault="00587282">
            <w:pPr>
              <w:widowControl/>
              <w:adjustRightInd w:val="0"/>
              <w:jc w:val="left"/>
              <w:rPr>
                <w:rFonts w:cs="Calibri"/>
                <w:kern w:val="0"/>
                <w:szCs w:val="21"/>
              </w:rPr>
            </w:pPr>
          </w:p>
        </w:tc>
      </w:tr>
      <w:tr w:rsidR="00587282" w14:paraId="466FE18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B68B819" w14:textId="77777777" w:rsidR="00587282" w:rsidRDefault="00000000">
            <w:pPr>
              <w:widowControl/>
              <w:adjustRightInd w:val="0"/>
              <w:jc w:val="center"/>
              <w:rPr>
                <w:rFonts w:cs="Calibri"/>
                <w:b/>
                <w:bCs/>
                <w:kern w:val="0"/>
                <w:szCs w:val="21"/>
              </w:rPr>
            </w:pPr>
            <w:r>
              <w:rPr>
                <w:rFonts w:cs="Calibri"/>
                <w:b/>
                <w:bCs/>
                <w:kern w:val="0"/>
                <w:szCs w:val="21"/>
              </w:rPr>
              <w:t>6</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5B6B823A" w14:textId="77777777" w:rsidR="00587282" w:rsidRDefault="00000000">
            <w:pPr>
              <w:widowControl/>
              <w:adjustRightInd w:val="0"/>
              <w:jc w:val="left"/>
              <w:rPr>
                <w:rFonts w:cs="Calibri"/>
                <w:b/>
                <w:bCs/>
                <w:kern w:val="0"/>
                <w:szCs w:val="21"/>
              </w:rPr>
            </w:pPr>
            <w:r>
              <w:rPr>
                <w:rFonts w:cs="Calibri"/>
                <w:b/>
                <w:bCs/>
                <w:kern w:val="0"/>
                <w:szCs w:val="21"/>
              </w:rPr>
              <w:t>滴定室</w:t>
            </w:r>
          </w:p>
        </w:tc>
      </w:tr>
      <w:tr w:rsidR="00587282" w14:paraId="7EBE4E0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D2BFEE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BDF2F0D" w14:textId="77777777" w:rsidR="00587282" w:rsidRDefault="00000000">
            <w:pPr>
              <w:widowControl/>
              <w:jc w:val="left"/>
              <w:textAlignment w:val="center"/>
              <w:rPr>
                <w:rFonts w:cs="Calibri"/>
                <w:kern w:val="0"/>
                <w:szCs w:val="21"/>
              </w:rPr>
            </w:pPr>
            <w:r>
              <w:rPr>
                <w:rFonts w:cs="Calibri"/>
                <w:kern w:val="0"/>
                <w:szCs w:val="21"/>
              </w:rPr>
              <w:t>实验边台（</w:t>
            </w:r>
            <w:r>
              <w:rPr>
                <w:rFonts w:cs="Calibri"/>
                <w:kern w:val="0"/>
                <w:szCs w:val="21"/>
              </w:rPr>
              <w:t>5360*750*850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C1CC99C"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76F2EE0"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2F6632F9"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6D8854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5C34425"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F1A19E2" w14:textId="77777777" w:rsidR="00587282" w:rsidRDefault="00000000">
            <w:pPr>
              <w:widowControl/>
              <w:jc w:val="left"/>
              <w:textAlignment w:val="center"/>
              <w:rPr>
                <w:rFonts w:cs="Calibri"/>
                <w:kern w:val="0"/>
                <w:szCs w:val="21"/>
              </w:rPr>
            </w:pPr>
            <w:r>
              <w:rPr>
                <w:rFonts w:cs="Calibri"/>
                <w:kern w:val="0"/>
                <w:szCs w:val="21"/>
              </w:rPr>
              <w:t>实验边台（</w:t>
            </w:r>
            <w:r>
              <w:rPr>
                <w:rFonts w:cs="Calibri"/>
                <w:kern w:val="0"/>
                <w:szCs w:val="21"/>
              </w:rPr>
              <w:t>4000*750*850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75FAFCA"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CE7DD88"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562A7BB4"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3C1765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B7EBDCE"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84451B7"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2FFFB711" w14:textId="77777777" w:rsidR="00587282" w:rsidRDefault="00000000">
            <w:pPr>
              <w:widowControl/>
              <w:jc w:val="left"/>
              <w:textAlignment w:val="center"/>
              <w:rPr>
                <w:rFonts w:cs="Calibri"/>
                <w:kern w:val="0"/>
                <w:szCs w:val="21"/>
              </w:rPr>
            </w:pPr>
            <w:r>
              <w:rPr>
                <w:rFonts w:cs="Calibri" w:hint="eastAsia"/>
                <w:kern w:val="0"/>
                <w:szCs w:val="21"/>
              </w:rPr>
              <w:t>1</w:t>
            </w: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001EDC00"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AEA90CA" w14:textId="77777777" w:rsidR="00587282" w:rsidRDefault="00587282">
            <w:pPr>
              <w:widowControl/>
              <w:adjustRightInd w:val="0"/>
              <w:jc w:val="left"/>
              <w:rPr>
                <w:rFonts w:cs="Calibri"/>
                <w:kern w:val="0"/>
                <w:szCs w:val="21"/>
              </w:rPr>
            </w:pPr>
          </w:p>
        </w:tc>
      </w:tr>
      <w:tr w:rsidR="00587282" w14:paraId="205E1B6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FE5D17B"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EA22868" w14:textId="77777777" w:rsidR="00587282" w:rsidRDefault="00000000">
            <w:pPr>
              <w:widowControl/>
              <w:jc w:val="left"/>
              <w:textAlignment w:val="center"/>
              <w:rPr>
                <w:rFonts w:cs="Calibri"/>
                <w:kern w:val="0"/>
                <w:szCs w:val="21"/>
              </w:rPr>
            </w:pPr>
            <w:r>
              <w:rPr>
                <w:rFonts w:cs="Calibri"/>
                <w:kern w:val="0"/>
                <w:szCs w:val="21"/>
              </w:rPr>
              <w:t>万向罩</w:t>
            </w:r>
          </w:p>
        </w:tc>
        <w:tc>
          <w:tcPr>
            <w:tcW w:w="874" w:type="dxa"/>
            <w:tcBorders>
              <w:top w:val="single" w:sz="4" w:space="0" w:color="auto"/>
              <w:left w:val="single" w:sz="4" w:space="0" w:color="auto"/>
              <w:bottom w:val="single" w:sz="4" w:space="0" w:color="auto"/>
              <w:right w:val="single" w:sz="4" w:space="0" w:color="auto"/>
            </w:tcBorders>
            <w:vAlign w:val="center"/>
          </w:tcPr>
          <w:p w14:paraId="5DF51DFB"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F8C1E4C"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D73039A" w14:textId="77777777" w:rsidR="00587282" w:rsidRDefault="00587282">
            <w:pPr>
              <w:widowControl/>
              <w:adjustRightInd w:val="0"/>
              <w:jc w:val="left"/>
              <w:rPr>
                <w:rFonts w:cs="Calibri"/>
                <w:kern w:val="0"/>
                <w:szCs w:val="21"/>
              </w:rPr>
            </w:pPr>
          </w:p>
        </w:tc>
      </w:tr>
      <w:tr w:rsidR="00587282" w14:paraId="13CC7E8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54E7DA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F369EAC" w14:textId="77777777" w:rsidR="00587282" w:rsidRDefault="00000000">
            <w:pPr>
              <w:widowControl/>
              <w:jc w:val="left"/>
              <w:textAlignment w:val="center"/>
              <w:rPr>
                <w:rFonts w:cs="Calibri"/>
                <w:kern w:val="0"/>
                <w:szCs w:val="21"/>
              </w:rPr>
            </w:pPr>
            <w:r>
              <w:rPr>
                <w:rFonts w:cs="Calibri"/>
                <w:kern w:val="0"/>
                <w:szCs w:val="21"/>
              </w:rPr>
              <w:t>样品柜（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D71F8C3"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861273C"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22AECD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288C3A6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71E97AC" w14:textId="77777777" w:rsidR="00587282" w:rsidRDefault="00000000">
            <w:pPr>
              <w:widowControl/>
              <w:adjustRightInd w:val="0"/>
              <w:jc w:val="center"/>
              <w:rPr>
                <w:rFonts w:cs="Calibri"/>
                <w:b/>
                <w:bCs/>
                <w:kern w:val="0"/>
                <w:szCs w:val="21"/>
              </w:rPr>
            </w:pPr>
            <w:r>
              <w:rPr>
                <w:rFonts w:cs="Calibri"/>
                <w:b/>
                <w:bCs/>
                <w:kern w:val="0"/>
                <w:szCs w:val="21"/>
              </w:rPr>
              <w:t>7</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5BAD75C7" w14:textId="77777777" w:rsidR="00587282" w:rsidRDefault="00000000">
            <w:pPr>
              <w:widowControl/>
              <w:adjustRightInd w:val="0"/>
              <w:jc w:val="left"/>
              <w:rPr>
                <w:rFonts w:cs="Calibri"/>
                <w:b/>
                <w:bCs/>
                <w:kern w:val="0"/>
                <w:szCs w:val="21"/>
              </w:rPr>
            </w:pPr>
            <w:r>
              <w:rPr>
                <w:rFonts w:cs="Calibri"/>
                <w:b/>
                <w:bCs/>
                <w:kern w:val="0"/>
                <w:szCs w:val="21"/>
              </w:rPr>
              <w:t>检测室</w:t>
            </w:r>
            <w:r>
              <w:rPr>
                <w:rFonts w:cs="Calibri"/>
                <w:b/>
                <w:bCs/>
                <w:kern w:val="0"/>
                <w:szCs w:val="21"/>
              </w:rPr>
              <w:t>1</w:t>
            </w:r>
          </w:p>
        </w:tc>
      </w:tr>
      <w:tr w:rsidR="00587282" w14:paraId="2A31EBE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6A90C2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E434D38" w14:textId="77777777" w:rsidR="00587282" w:rsidRDefault="00000000">
            <w:pPr>
              <w:widowControl/>
              <w:jc w:val="left"/>
              <w:textAlignment w:val="center"/>
              <w:rPr>
                <w:rFonts w:cs="Calibri"/>
                <w:kern w:val="0"/>
                <w:szCs w:val="21"/>
              </w:rPr>
            </w:pPr>
            <w:r>
              <w:rPr>
                <w:rFonts w:cs="Calibri"/>
                <w:kern w:val="0"/>
                <w:szCs w:val="21"/>
              </w:rPr>
              <w:t>实验边台（</w:t>
            </w:r>
            <w:r>
              <w:rPr>
                <w:rFonts w:cs="Calibri" w:hint="eastAsia"/>
                <w:kern w:val="0"/>
                <w:szCs w:val="21"/>
              </w:rPr>
              <w:t>31</w:t>
            </w:r>
            <w:r>
              <w:rPr>
                <w:rFonts w:cs="Calibri"/>
                <w:kern w:val="0"/>
                <w:szCs w:val="21"/>
              </w:rPr>
              <w:t>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6F62128"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B62BDC5"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616F7EC"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FF35AD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833EE95"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B54B905"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C4AEE6C" w14:textId="77777777" w:rsidR="00587282" w:rsidRDefault="00000000">
            <w:pPr>
              <w:widowControl/>
              <w:jc w:val="left"/>
              <w:textAlignment w:val="center"/>
              <w:rPr>
                <w:rFonts w:cs="Calibri"/>
                <w:kern w:val="0"/>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41A99DDF"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31A386C" w14:textId="77777777" w:rsidR="00587282" w:rsidRDefault="00587282">
            <w:pPr>
              <w:widowControl/>
              <w:adjustRightInd w:val="0"/>
              <w:jc w:val="left"/>
              <w:rPr>
                <w:rFonts w:cs="Calibri"/>
                <w:kern w:val="0"/>
                <w:szCs w:val="21"/>
              </w:rPr>
            </w:pPr>
          </w:p>
        </w:tc>
      </w:tr>
      <w:tr w:rsidR="00587282" w14:paraId="5B3446A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5F1524E"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5EF76DE" w14:textId="77777777" w:rsidR="00587282" w:rsidRDefault="00000000">
            <w:pPr>
              <w:widowControl/>
              <w:jc w:val="left"/>
              <w:textAlignment w:val="center"/>
              <w:rPr>
                <w:rFonts w:cs="Calibri"/>
                <w:kern w:val="0"/>
                <w:szCs w:val="21"/>
              </w:rPr>
            </w:pPr>
            <w:r>
              <w:rPr>
                <w:rFonts w:cs="Calibri"/>
                <w:kern w:val="0"/>
                <w:szCs w:val="21"/>
              </w:rPr>
              <w:t>中央台（</w:t>
            </w:r>
            <w:r>
              <w:rPr>
                <w:rFonts w:cs="Calibri"/>
                <w:kern w:val="0"/>
                <w:szCs w:val="21"/>
              </w:rPr>
              <w:t>4000*1500*850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EAFF84B"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FD52054"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7E45EA23"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29F7B3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F889F15"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74BDDF8" w14:textId="77777777" w:rsidR="00587282" w:rsidRDefault="00000000">
            <w:pPr>
              <w:widowControl/>
              <w:jc w:val="left"/>
              <w:textAlignment w:val="center"/>
              <w:rPr>
                <w:rFonts w:cs="Calibri"/>
                <w:kern w:val="0"/>
                <w:szCs w:val="21"/>
              </w:rPr>
            </w:pPr>
            <w:r>
              <w:rPr>
                <w:rFonts w:cs="Calibri"/>
                <w:kern w:val="0"/>
                <w:szCs w:val="21"/>
              </w:rPr>
              <w:t>试剂架</w:t>
            </w:r>
          </w:p>
        </w:tc>
        <w:tc>
          <w:tcPr>
            <w:tcW w:w="874" w:type="dxa"/>
            <w:tcBorders>
              <w:top w:val="single" w:sz="4" w:space="0" w:color="auto"/>
              <w:left w:val="single" w:sz="4" w:space="0" w:color="auto"/>
              <w:bottom w:val="single" w:sz="4" w:space="0" w:color="auto"/>
              <w:right w:val="single" w:sz="4" w:space="0" w:color="auto"/>
            </w:tcBorders>
            <w:vAlign w:val="center"/>
          </w:tcPr>
          <w:p w14:paraId="748F37F3" w14:textId="77777777" w:rsidR="00587282" w:rsidRDefault="00000000">
            <w:pPr>
              <w:widowControl/>
              <w:jc w:val="left"/>
              <w:textAlignment w:val="center"/>
              <w:rPr>
                <w:rFonts w:cs="Calibri"/>
                <w:kern w:val="0"/>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356262B5" w14:textId="77777777" w:rsidR="00587282" w:rsidRDefault="00000000">
            <w:pPr>
              <w:widowControl/>
              <w:jc w:val="left"/>
              <w:textAlignment w:val="center"/>
              <w:rPr>
                <w:rFonts w:cs="Calibri"/>
                <w:kern w:val="0"/>
                <w:szCs w:val="21"/>
              </w:rPr>
            </w:pPr>
            <w:r>
              <w:rPr>
                <w:rFonts w:cs="Calibri"/>
                <w:kern w:val="0"/>
                <w:szCs w:val="21"/>
              </w:rPr>
              <w:t>米</w:t>
            </w:r>
          </w:p>
        </w:tc>
        <w:tc>
          <w:tcPr>
            <w:tcW w:w="2280" w:type="dxa"/>
            <w:tcBorders>
              <w:top w:val="single" w:sz="4" w:space="0" w:color="auto"/>
              <w:left w:val="single" w:sz="4" w:space="0" w:color="auto"/>
              <w:bottom w:val="single" w:sz="4" w:space="0" w:color="auto"/>
              <w:right w:val="single" w:sz="4" w:space="0" w:color="auto"/>
            </w:tcBorders>
            <w:vAlign w:val="center"/>
          </w:tcPr>
          <w:p w14:paraId="1A71964B" w14:textId="77777777" w:rsidR="00587282" w:rsidRDefault="00587282">
            <w:pPr>
              <w:widowControl/>
              <w:adjustRightInd w:val="0"/>
              <w:jc w:val="left"/>
              <w:rPr>
                <w:rFonts w:cs="Calibri"/>
                <w:kern w:val="0"/>
                <w:szCs w:val="21"/>
              </w:rPr>
            </w:pPr>
          </w:p>
        </w:tc>
      </w:tr>
      <w:tr w:rsidR="00587282" w14:paraId="4401821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B478B49"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2B724DE"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70E3F13" w14:textId="77777777" w:rsidR="00587282" w:rsidRDefault="00000000">
            <w:pPr>
              <w:widowControl/>
              <w:jc w:val="left"/>
              <w:textAlignment w:val="center"/>
              <w:rPr>
                <w:rFonts w:cs="Calibri"/>
                <w:kern w:val="0"/>
                <w:szCs w:val="21"/>
              </w:rPr>
            </w:pPr>
            <w:r>
              <w:rPr>
                <w:rFonts w:cs="Calibri"/>
                <w:kern w:val="0"/>
                <w:szCs w:val="21"/>
              </w:rPr>
              <w:t>16</w:t>
            </w:r>
          </w:p>
        </w:tc>
        <w:tc>
          <w:tcPr>
            <w:tcW w:w="1056" w:type="dxa"/>
            <w:tcBorders>
              <w:top w:val="single" w:sz="4" w:space="0" w:color="auto"/>
              <w:left w:val="single" w:sz="4" w:space="0" w:color="auto"/>
              <w:bottom w:val="single" w:sz="4" w:space="0" w:color="auto"/>
              <w:right w:val="single" w:sz="4" w:space="0" w:color="auto"/>
            </w:tcBorders>
            <w:vAlign w:val="center"/>
          </w:tcPr>
          <w:p w14:paraId="5896A15B"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5B8F7A7" w14:textId="77777777" w:rsidR="00587282" w:rsidRDefault="00587282">
            <w:pPr>
              <w:widowControl/>
              <w:adjustRightInd w:val="0"/>
              <w:jc w:val="left"/>
              <w:rPr>
                <w:rFonts w:cs="Calibri"/>
                <w:kern w:val="0"/>
                <w:szCs w:val="21"/>
              </w:rPr>
            </w:pPr>
          </w:p>
        </w:tc>
      </w:tr>
      <w:tr w:rsidR="00587282" w14:paraId="72AACD7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8E927BE"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3A66702" w14:textId="77777777" w:rsidR="00587282" w:rsidRDefault="00000000">
            <w:pPr>
              <w:widowControl/>
              <w:jc w:val="left"/>
              <w:textAlignment w:val="center"/>
              <w:rPr>
                <w:rFonts w:cs="Calibri"/>
                <w:kern w:val="0"/>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51CAA067"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5785FD0" w14:textId="77777777" w:rsidR="00587282" w:rsidRDefault="00000000">
            <w:pPr>
              <w:widowControl/>
              <w:jc w:val="left"/>
              <w:textAlignment w:val="center"/>
              <w:rPr>
                <w:rFonts w:cs="Calibri"/>
                <w:kern w:val="0"/>
                <w:szCs w:val="21"/>
              </w:rPr>
            </w:pPr>
            <w:r>
              <w:rPr>
                <w:rFonts w:cs="Calibri"/>
                <w:kern w:val="0"/>
                <w:szCs w:val="21"/>
              </w:rPr>
              <w:t>根</w:t>
            </w:r>
          </w:p>
        </w:tc>
        <w:tc>
          <w:tcPr>
            <w:tcW w:w="2280" w:type="dxa"/>
            <w:tcBorders>
              <w:top w:val="single" w:sz="4" w:space="0" w:color="auto"/>
              <w:left w:val="single" w:sz="4" w:space="0" w:color="auto"/>
              <w:bottom w:val="single" w:sz="4" w:space="0" w:color="auto"/>
              <w:right w:val="single" w:sz="4" w:space="0" w:color="auto"/>
            </w:tcBorders>
            <w:vAlign w:val="center"/>
          </w:tcPr>
          <w:p w14:paraId="5600AAF1" w14:textId="77777777" w:rsidR="00587282" w:rsidRDefault="00587282">
            <w:pPr>
              <w:widowControl/>
              <w:adjustRightInd w:val="0"/>
              <w:jc w:val="left"/>
              <w:rPr>
                <w:rFonts w:cs="Calibri"/>
                <w:kern w:val="0"/>
                <w:szCs w:val="21"/>
              </w:rPr>
            </w:pPr>
          </w:p>
        </w:tc>
      </w:tr>
      <w:tr w:rsidR="00587282" w14:paraId="7D0F3B2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D996058"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011CB3D" w14:textId="77777777" w:rsidR="00587282" w:rsidRDefault="00000000">
            <w:pPr>
              <w:widowControl/>
              <w:jc w:val="left"/>
              <w:textAlignment w:val="center"/>
              <w:rPr>
                <w:rFonts w:cs="Calibri"/>
                <w:kern w:val="0"/>
                <w:szCs w:val="21"/>
              </w:rPr>
            </w:pPr>
            <w:r>
              <w:rPr>
                <w:rFonts w:cs="Calibri"/>
                <w:kern w:val="0"/>
                <w:szCs w:val="21"/>
              </w:rPr>
              <w:t>万向罩</w:t>
            </w:r>
          </w:p>
        </w:tc>
        <w:tc>
          <w:tcPr>
            <w:tcW w:w="874" w:type="dxa"/>
            <w:tcBorders>
              <w:top w:val="single" w:sz="4" w:space="0" w:color="auto"/>
              <w:left w:val="single" w:sz="4" w:space="0" w:color="auto"/>
              <w:bottom w:val="single" w:sz="4" w:space="0" w:color="auto"/>
              <w:right w:val="single" w:sz="4" w:space="0" w:color="auto"/>
            </w:tcBorders>
            <w:vAlign w:val="center"/>
          </w:tcPr>
          <w:p w14:paraId="65AEB0A2" w14:textId="77777777" w:rsidR="00587282" w:rsidRDefault="00000000">
            <w:pPr>
              <w:widowControl/>
              <w:jc w:val="left"/>
              <w:textAlignment w:val="center"/>
              <w:rPr>
                <w:rFonts w:cs="Calibri"/>
                <w:kern w:val="0"/>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79BB3002"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D2DB1EB" w14:textId="77777777" w:rsidR="00587282" w:rsidRDefault="00587282">
            <w:pPr>
              <w:widowControl/>
              <w:adjustRightInd w:val="0"/>
              <w:jc w:val="left"/>
              <w:rPr>
                <w:rFonts w:cs="Calibri"/>
                <w:kern w:val="0"/>
                <w:szCs w:val="21"/>
              </w:rPr>
            </w:pPr>
          </w:p>
        </w:tc>
      </w:tr>
      <w:tr w:rsidR="00587282" w14:paraId="644261D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C5CCBD0"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F03CE98" w14:textId="77777777" w:rsidR="00587282" w:rsidRDefault="00000000">
            <w:pPr>
              <w:widowControl/>
              <w:jc w:val="left"/>
              <w:textAlignment w:val="center"/>
              <w:rPr>
                <w:rFonts w:cs="Calibri"/>
                <w:kern w:val="0"/>
                <w:szCs w:val="21"/>
              </w:rPr>
            </w:pPr>
            <w:r>
              <w:rPr>
                <w:rFonts w:cs="Calibri"/>
                <w:kern w:val="0"/>
                <w:szCs w:val="21"/>
              </w:rPr>
              <w:t>样品柜（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0196380"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190B0DE1"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8202543"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51B93D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1B06186"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69A4B83" w14:textId="77777777" w:rsidR="00587282" w:rsidRDefault="00000000">
            <w:pPr>
              <w:widowControl/>
              <w:jc w:val="left"/>
              <w:textAlignment w:val="center"/>
              <w:rPr>
                <w:rFonts w:cs="Calibri"/>
                <w:kern w:val="0"/>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84FC7C5"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17AF889E"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418C3C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5D198C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E038430"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7F2DA30" w14:textId="77777777" w:rsidR="00587282" w:rsidRDefault="00000000">
            <w:pPr>
              <w:widowControl/>
              <w:jc w:val="left"/>
              <w:textAlignment w:val="center"/>
              <w:rPr>
                <w:rFonts w:cs="Calibri"/>
                <w:kern w:val="0"/>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AA9387A" w14:textId="77777777" w:rsidR="00587282" w:rsidRDefault="00000000">
            <w:pPr>
              <w:widowControl/>
              <w:jc w:val="left"/>
              <w:textAlignment w:val="center"/>
              <w:rPr>
                <w:rFonts w:cs="Calibri"/>
                <w:kern w:val="0"/>
                <w:szCs w:val="21"/>
              </w:rPr>
            </w:pPr>
            <w:r>
              <w:rPr>
                <w:rFonts w:cs="Calibri" w:hint="eastAsia"/>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48E8A6BE"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0519BC5" w14:textId="77777777" w:rsidR="00587282" w:rsidRDefault="00587282">
            <w:pPr>
              <w:widowControl/>
              <w:adjustRightInd w:val="0"/>
              <w:jc w:val="left"/>
              <w:rPr>
                <w:rFonts w:cs="Calibri"/>
                <w:kern w:val="0"/>
                <w:szCs w:val="21"/>
              </w:rPr>
            </w:pPr>
          </w:p>
        </w:tc>
      </w:tr>
      <w:tr w:rsidR="00587282" w14:paraId="1B3D7B2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4DDE2D5"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F53BA34" w14:textId="77777777" w:rsidR="00587282" w:rsidRDefault="00000000">
            <w:pPr>
              <w:widowControl/>
              <w:jc w:val="left"/>
              <w:textAlignment w:val="center"/>
              <w:rPr>
                <w:rFonts w:cs="Calibri"/>
                <w:kern w:val="0"/>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5A1B38E7" w14:textId="77777777" w:rsidR="00587282" w:rsidRDefault="00000000">
            <w:pPr>
              <w:widowControl/>
              <w:jc w:val="left"/>
              <w:textAlignment w:val="center"/>
              <w:rPr>
                <w:rFonts w:cs="Calibri"/>
                <w:kern w:val="0"/>
                <w:szCs w:val="21"/>
              </w:rPr>
            </w:pPr>
            <w:r>
              <w:rPr>
                <w:rFonts w:cs="Calibri" w:hint="eastAsia"/>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6162D1DA"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7199387" w14:textId="77777777" w:rsidR="00587282" w:rsidRDefault="00587282">
            <w:pPr>
              <w:widowControl/>
              <w:adjustRightInd w:val="0"/>
              <w:jc w:val="left"/>
              <w:rPr>
                <w:rFonts w:cs="Calibri"/>
                <w:kern w:val="0"/>
                <w:szCs w:val="21"/>
              </w:rPr>
            </w:pPr>
          </w:p>
        </w:tc>
      </w:tr>
      <w:tr w:rsidR="00587282" w14:paraId="797414F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0A9A012" w14:textId="77777777" w:rsidR="00587282" w:rsidRDefault="00000000">
            <w:pPr>
              <w:widowControl/>
              <w:adjustRightInd w:val="0"/>
              <w:jc w:val="center"/>
              <w:rPr>
                <w:rFonts w:cs="Calibri"/>
                <w:b/>
                <w:bCs/>
                <w:kern w:val="0"/>
                <w:szCs w:val="21"/>
              </w:rPr>
            </w:pPr>
            <w:r>
              <w:rPr>
                <w:rFonts w:cs="Calibri"/>
                <w:b/>
                <w:bCs/>
                <w:kern w:val="0"/>
                <w:szCs w:val="21"/>
              </w:rPr>
              <w:t>8</w:t>
            </w:r>
          </w:p>
        </w:tc>
        <w:tc>
          <w:tcPr>
            <w:tcW w:w="8403" w:type="dxa"/>
            <w:gridSpan w:val="4"/>
            <w:tcBorders>
              <w:top w:val="single" w:sz="4" w:space="0" w:color="auto"/>
              <w:left w:val="single" w:sz="4" w:space="0" w:color="auto"/>
              <w:bottom w:val="single" w:sz="4" w:space="0" w:color="auto"/>
              <w:right w:val="single" w:sz="4" w:space="0" w:color="auto"/>
            </w:tcBorders>
            <w:vAlign w:val="center"/>
          </w:tcPr>
          <w:p w14:paraId="266E886A" w14:textId="77777777" w:rsidR="00587282" w:rsidRDefault="00000000">
            <w:pPr>
              <w:widowControl/>
              <w:tabs>
                <w:tab w:val="left" w:pos="1974"/>
              </w:tabs>
              <w:adjustRightInd w:val="0"/>
              <w:jc w:val="left"/>
              <w:rPr>
                <w:rFonts w:cs="Calibri"/>
                <w:b/>
                <w:bCs/>
                <w:kern w:val="0"/>
                <w:szCs w:val="21"/>
              </w:rPr>
            </w:pPr>
            <w:r>
              <w:rPr>
                <w:rFonts w:cs="Calibri"/>
                <w:b/>
                <w:bCs/>
                <w:kern w:val="0"/>
                <w:szCs w:val="21"/>
              </w:rPr>
              <w:t>消煮室</w:t>
            </w:r>
            <w:r>
              <w:rPr>
                <w:rFonts w:cs="Calibri"/>
                <w:b/>
                <w:bCs/>
                <w:kern w:val="0"/>
                <w:szCs w:val="21"/>
              </w:rPr>
              <w:t>2</w:t>
            </w:r>
          </w:p>
        </w:tc>
      </w:tr>
      <w:tr w:rsidR="00587282" w14:paraId="1C88769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555F683"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DDF003D" w14:textId="77777777" w:rsidR="00587282" w:rsidRDefault="00000000">
            <w:pPr>
              <w:widowControl/>
              <w:jc w:val="left"/>
              <w:textAlignment w:val="center"/>
              <w:rPr>
                <w:rFonts w:cs="Calibri"/>
                <w:kern w:val="0"/>
                <w:szCs w:val="21"/>
              </w:rPr>
            </w:pPr>
            <w:r>
              <w:rPr>
                <w:rFonts w:cs="Calibri"/>
                <w:kern w:val="0"/>
                <w:szCs w:val="21"/>
              </w:rPr>
              <w:t>PP</w:t>
            </w:r>
            <w:r>
              <w:rPr>
                <w:rFonts w:cs="Calibri"/>
                <w:kern w:val="0"/>
                <w:szCs w:val="21"/>
              </w:rPr>
              <w:t>通风柜（</w:t>
            </w:r>
            <w:r>
              <w:rPr>
                <w:rFonts w:cs="Calibri"/>
                <w:kern w:val="0"/>
                <w:szCs w:val="21"/>
              </w:rPr>
              <w:t>1500*900*2350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F191FB7" w14:textId="77777777" w:rsidR="00587282" w:rsidRDefault="00000000">
            <w:pPr>
              <w:widowControl/>
              <w:jc w:val="left"/>
              <w:textAlignment w:val="center"/>
              <w:rPr>
                <w:rFonts w:cs="Calibri"/>
                <w:kern w:val="0"/>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31E29D8D" w14:textId="77777777" w:rsidR="00587282" w:rsidRDefault="00000000">
            <w:pPr>
              <w:widowControl/>
              <w:jc w:val="left"/>
              <w:textAlignment w:val="center"/>
              <w:rPr>
                <w:rFonts w:cs="Calibri"/>
                <w:kern w:val="0"/>
                <w:szCs w:val="21"/>
              </w:rPr>
            </w:pPr>
            <w:r>
              <w:rPr>
                <w:rFonts w:cs="Calibri"/>
                <w:kern w:val="0"/>
                <w:szCs w:val="21"/>
              </w:rPr>
              <w:t>台</w:t>
            </w:r>
          </w:p>
        </w:tc>
        <w:tc>
          <w:tcPr>
            <w:tcW w:w="2280" w:type="dxa"/>
            <w:tcBorders>
              <w:top w:val="single" w:sz="4" w:space="0" w:color="auto"/>
              <w:left w:val="single" w:sz="4" w:space="0" w:color="auto"/>
              <w:bottom w:val="single" w:sz="4" w:space="0" w:color="auto"/>
              <w:right w:val="single" w:sz="4" w:space="0" w:color="auto"/>
            </w:tcBorders>
            <w:vAlign w:val="center"/>
          </w:tcPr>
          <w:p w14:paraId="5DC2FD9E"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9EC5B5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A3AFAD7"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3B5DE7B" w14:textId="77777777" w:rsidR="00587282" w:rsidRDefault="00000000">
            <w:pPr>
              <w:widowControl/>
              <w:jc w:val="left"/>
              <w:textAlignment w:val="center"/>
              <w:rPr>
                <w:rFonts w:cs="Calibri"/>
                <w:kern w:val="0"/>
                <w:szCs w:val="21"/>
              </w:rPr>
            </w:pPr>
            <w:r>
              <w:rPr>
                <w:rFonts w:cs="Calibri"/>
                <w:kern w:val="0"/>
                <w:szCs w:val="21"/>
              </w:rPr>
              <w:t>实验边台（</w:t>
            </w:r>
            <w:r>
              <w:rPr>
                <w:rFonts w:cs="Calibri" w:hint="eastAsia"/>
                <w:kern w:val="0"/>
                <w:szCs w:val="21"/>
              </w:rPr>
              <w:t>31</w:t>
            </w:r>
            <w:r>
              <w:rPr>
                <w:rFonts w:cs="Calibri"/>
                <w:kern w:val="0"/>
                <w:szCs w:val="21"/>
              </w:rPr>
              <w:t>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324B606"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267FDDD"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A82E08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FEE878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B789FE0"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7D9A1F99"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1CBB3EE0" w14:textId="77777777" w:rsidR="00587282" w:rsidRDefault="00000000">
            <w:pPr>
              <w:widowControl/>
              <w:jc w:val="left"/>
              <w:textAlignment w:val="center"/>
              <w:rPr>
                <w:rFonts w:cs="Calibri"/>
                <w:kern w:val="0"/>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5667C874"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681E301" w14:textId="77777777" w:rsidR="00587282" w:rsidRDefault="00587282">
            <w:pPr>
              <w:widowControl/>
              <w:adjustRightInd w:val="0"/>
              <w:jc w:val="left"/>
              <w:rPr>
                <w:rFonts w:cs="Calibri"/>
                <w:kern w:val="0"/>
                <w:szCs w:val="21"/>
              </w:rPr>
            </w:pPr>
          </w:p>
        </w:tc>
      </w:tr>
      <w:tr w:rsidR="00587282" w14:paraId="38A68DF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CD27B5F"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1D3B4DE" w14:textId="77777777" w:rsidR="00587282" w:rsidRDefault="00000000">
            <w:pPr>
              <w:widowControl/>
              <w:jc w:val="left"/>
              <w:textAlignment w:val="center"/>
              <w:rPr>
                <w:rFonts w:cs="Calibri"/>
                <w:kern w:val="0"/>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1CE7BD2"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970F298"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6D1779BF"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C89704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8A241FB"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3CA2BED" w14:textId="77777777" w:rsidR="00587282" w:rsidRDefault="00000000">
            <w:pPr>
              <w:widowControl/>
              <w:jc w:val="left"/>
              <w:textAlignment w:val="center"/>
              <w:rPr>
                <w:rFonts w:cs="Calibri"/>
                <w:kern w:val="0"/>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E03F298"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87EA6B5"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DCE4067" w14:textId="77777777" w:rsidR="00587282" w:rsidRDefault="00587282">
            <w:pPr>
              <w:widowControl/>
              <w:adjustRightInd w:val="0"/>
              <w:jc w:val="left"/>
              <w:rPr>
                <w:rFonts w:cs="Calibri"/>
                <w:kern w:val="0"/>
                <w:szCs w:val="21"/>
              </w:rPr>
            </w:pPr>
          </w:p>
        </w:tc>
      </w:tr>
      <w:tr w:rsidR="00587282" w14:paraId="605C660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FA645B8"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8CD4E1A" w14:textId="77777777" w:rsidR="00587282" w:rsidRDefault="00000000">
            <w:pPr>
              <w:widowControl/>
              <w:jc w:val="left"/>
              <w:textAlignment w:val="center"/>
              <w:rPr>
                <w:rFonts w:cs="Calibri"/>
                <w:kern w:val="0"/>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773A265D"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CDEC5C9"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9565735" w14:textId="77777777" w:rsidR="00587282" w:rsidRDefault="00587282">
            <w:pPr>
              <w:widowControl/>
              <w:adjustRightInd w:val="0"/>
              <w:jc w:val="left"/>
              <w:rPr>
                <w:rFonts w:cs="Calibri"/>
                <w:kern w:val="0"/>
                <w:szCs w:val="21"/>
              </w:rPr>
            </w:pPr>
          </w:p>
        </w:tc>
      </w:tr>
      <w:tr w:rsidR="00587282" w14:paraId="45762A5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3C29885"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B6203D3" w14:textId="77777777" w:rsidR="00587282" w:rsidRDefault="00000000">
            <w:pPr>
              <w:widowControl/>
              <w:jc w:val="left"/>
              <w:textAlignment w:val="center"/>
              <w:rPr>
                <w:rFonts w:cs="Calibri"/>
                <w:kern w:val="0"/>
                <w:szCs w:val="21"/>
              </w:rPr>
            </w:pPr>
            <w:r>
              <w:rPr>
                <w:rFonts w:cs="Calibri"/>
                <w:kern w:val="0"/>
                <w:szCs w:val="21"/>
              </w:rPr>
              <w:t>水蒸汽吸风罩</w:t>
            </w:r>
          </w:p>
        </w:tc>
        <w:tc>
          <w:tcPr>
            <w:tcW w:w="874" w:type="dxa"/>
            <w:tcBorders>
              <w:top w:val="single" w:sz="4" w:space="0" w:color="auto"/>
              <w:left w:val="single" w:sz="4" w:space="0" w:color="auto"/>
              <w:bottom w:val="single" w:sz="4" w:space="0" w:color="auto"/>
              <w:right w:val="single" w:sz="4" w:space="0" w:color="auto"/>
            </w:tcBorders>
            <w:vAlign w:val="center"/>
          </w:tcPr>
          <w:p w14:paraId="2A39A9DE"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01367900"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1CCB631" w14:textId="77777777" w:rsidR="00587282" w:rsidRDefault="00587282">
            <w:pPr>
              <w:widowControl/>
              <w:adjustRightInd w:val="0"/>
              <w:jc w:val="left"/>
              <w:rPr>
                <w:rFonts w:cs="Calibri"/>
                <w:kern w:val="0"/>
                <w:szCs w:val="21"/>
              </w:rPr>
            </w:pPr>
          </w:p>
        </w:tc>
      </w:tr>
      <w:tr w:rsidR="00587282" w14:paraId="1CECF4C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142A427" w14:textId="77777777" w:rsidR="00587282" w:rsidRDefault="00000000">
            <w:pPr>
              <w:widowControl/>
              <w:adjustRightInd w:val="0"/>
              <w:jc w:val="center"/>
              <w:rPr>
                <w:rFonts w:cs="Calibri"/>
                <w:b/>
                <w:bCs/>
                <w:kern w:val="0"/>
                <w:szCs w:val="21"/>
              </w:rPr>
            </w:pPr>
            <w:r>
              <w:rPr>
                <w:rFonts w:cs="Calibri"/>
                <w:b/>
                <w:bCs/>
                <w:kern w:val="0"/>
                <w:szCs w:val="21"/>
              </w:rPr>
              <w:t>9</w:t>
            </w:r>
          </w:p>
        </w:tc>
        <w:tc>
          <w:tcPr>
            <w:tcW w:w="4193" w:type="dxa"/>
            <w:tcBorders>
              <w:top w:val="single" w:sz="4" w:space="0" w:color="auto"/>
              <w:left w:val="single" w:sz="4" w:space="0" w:color="auto"/>
              <w:bottom w:val="single" w:sz="4" w:space="0" w:color="auto"/>
              <w:right w:val="single" w:sz="4" w:space="0" w:color="auto"/>
            </w:tcBorders>
            <w:vAlign w:val="center"/>
          </w:tcPr>
          <w:p w14:paraId="54A06733" w14:textId="77777777" w:rsidR="00587282" w:rsidRDefault="00000000">
            <w:pPr>
              <w:widowControl/>
              <w:jc w:val="left"/>
              <w:textAlignment w:val="center"/>
              <w:rPr>
                <w:rFonts w:cs="Calibri"/>
                <w:b/>
                <w:bCs/>
                <w:kern w:val="0"/>
                <w:szCs w:val="21"/>
              </w:rPr>
            </w:pPr>
            <w:r>
              <w:rPr>
                <w:rFonts w:cs="Calibri"/>
                <w:b/>
                <w:bCs/>
                <w:kern w:val="0"/>
                <w:szCs w:val="21"/>
              </w:rPr>
              <w:t>微机室</w:t>
            </w:r>
          </w:p>
        </w:tc>
        <w:tc>
          <w:tcPr>
            <w:tcW w:w="874" w:type="dxa"/>
            <w:tcBorders>
              <w:top w:val="single" w:sz="4" w:space="0" w:color="auto"/>
              <w:left w:val="single" w:sz="4" w:space="0" w:color="auto"/>
              <w:bottom w:val="single" w:sz="4" w:space="0" w:color="auto"/>
              <w:right w:val="single" w:sz="4" w:space="0" w:color="auto"/>
            </w:tcBorders>
            <w:vAlign w:val="center"/>
          </w:tcPr>
          <w:p w14:paraId="28A3F31C" w14:textId="77777777" w:rsidR="00587282" w:rsidRDefault="00587282">
            <w:pPr>
              <w:widowControl/>
              <w:jc w:val="center"/>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4B23C02" w14:textId="77777777" w:rsidR="00587282" w:rsidRDefault="00587282">
            <w:pPr>
              <w:widowControl/>
              <w:jc w:val="center"/>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B4F377" w14:textId="77777777" w:rsidR="00587282" w:rsidRDefault="00587282">
            <w:pPr>
              <w:widowControl/>
              <w:adjustRightInd w:val="0"/>
              <w:jc w:val="left"/>
              <w:rPr>
                <w:rFonts w:cs="Calibri"/>
                <w:b/>
                <w:bCs/>
                <w:kern w:val="0"/>
                <w:szCs w:val="21"/>
              </w:rPr>
            </w:pPr>
          </w:p>
        </w:tc>
      </w:tr>
      <w:tr w:rsidR="00587282" w14:paraId="09E4AD1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9780469"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C4E02DE" w14:textId="77777777" w:rsidR="00587282" w:rsidRDefault="00000000">
            <w:pPr>
              <w:widowControl/>
              <w:jc w:val="left"/>
              <w:textAlignment w:val="center"/>
              <w:rPr>
                <w:rFonts w:cs="Calibri"/>
                <w:kern w:val="0"/>
                <w:szCs w:val="21"/>
              </w:rPr>
            </w:pPr>
            <w:r>
              <w:rPr>
                <w:rFonts w:cs="Calibri"/>
                <w:kern w:val="0"/>
                <w:szCs w:val="21"/>
              </w:rPr>
              <w:t>电脑桌</w:t>
            </w:r>
          </w:p>
        </w:tc>
        <w:tc>
          <w:tcPr>
            <w:tcW w:w="874" w:type="dxa"/>
            <w:tcBorders>
              <w:top w:val="single" w:sz="4" w:space="0" w:color="auto"/>
              <w:left w:val="single" w:sz="4" w:space="0" w:color="auto"/>
              <w:bottom w:val="single" w:sz="4" w:space="0" w:color="auto"/>
              <w:right w:val="single" w:sz="4" w:space="0" w:color="auto"/>
            </w:tcBorders>
            <w:vAlign w:val="center"/>
          </w:tcPr>
          <w:p w14:paraId="77D0C680" w14:textId="77777777" w:rsidR="00587282" w:rsidRDefault="00000000">
            <w:pPr>
              <w:widowControl/>
              <w:jc w:val="left"/>
              <w:textAlignment w:val="center"/>
              <w:rPr>
                <w:rFonts w:cs="Calibri"/>
                <w:kern w:val="0"/>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1F5C241F"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2CE28A69"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27D0E97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4D242F9"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1601397"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DDC461F" w14:textId="77777777" w:rsidR="00587282" w:rsidRDefault="00000000">
            <w:pPr>
              <w:widowControl/>
              <w:jc w:val="left"/>
              <w:textAlignment w:val="center"/>
              <w:rPr>
                <w:rFonts w:cs="Calibri"/>
                <w:kern w:val="0"/>
                <w:szCs w:val="21"/>
              </w:rPr>
            </w:pPr>
            <w:r>
              <w:rPr>
                <w:rFonts w:cs="Calibri"/>
                <w:kern w:val="0"/>
                <w:szCs w:val="21"/>
              </w:rPr>
              <w:t>9</w:t>
            </w:r>
          </w:p>
        </w:tc>
        <w:tc>
          <w:tcPr>
            <w:tcW w:w="1056" w:type="dxa"/>
            <w:tcBorders>
              <w:top w:val="single" w:sz="4" w:space="0" w:color="auto"/>
              <w:left w:val="single" w:sz="4" w:space="0" w:color="auto"/>
              <w:bottom w:val="single" w:sz="4" w:space="0" w:color="auto"/>
              <w:right w:val="single" w:sz="4" w:space="0" w:color="auto"/>
            </w:tcBorders>
            <w:vAlign w:val="center"/>
          </w:tcPr>
          <w:p w14:paraId="167AEAEE"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49373DF" w14:textId="77777777" w:rsidR="00587282" w:rsidRDefault="00587282">
            <w:pPr>
              <w:widowControl/>
              <w:adjustRightInd w:val="0"/>
              <w:jc w:val="left"/>
              <w:rPr>
                <w:rFonts w:cs="Calibri"/>
                <w:kern w:val="0"/>
                <w:szCs w:val="21"/>
              </w:rPr>
            </w:pPr>
          </w:p>
        </w:tc>
      </w:tr>
      <w:tr w:rsidR="00587282" w14:paraId="1AEBD52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499173B" w14:textId="77777777" w:rsidR="00587282" w:rsidRDefault="00000000">
            <w:pPr>
              <w:widowControl/>
              <w:adjustRightInd w:val="0"/>
              <w:jc w:val="center"/>
              <w:rPr>
                <w:rFonts w:cs="Calibri"/>
                <w:b/>
                <w:bCs/>
                <w:kern w:val="0"/>
                <w:szCs w:val="21"/>
              </w:rPr>
            </w:pPr>
            <w:r>
              <w:rPr>
                <w:rFonts w:cs="Calibri"/>
                <w:b/>
                <w:bCs/>
                <w:kern w:val="0"/>
                <w:szCs w:val="21"/>
              </w:rPr>
              <w:t>10</w:t>
            </w:r>
          </w:p>
        </w:tc>
        <w:tc>
          <w:tcPr>
            <w:tcW w:w="4193" w:type="dxa"/>
            <w:tcBorders>
              <w:top w:val="single" w:sz="4" w:space="0" w:color="auto"/>
              <w:left w:val="single" w:sz="4" w:space="0" w:color="auto"/>
              <w:bottom w:val="single" w:sz="4" w:space="0" w:color="auto"/>
              <w:right w:val="single" w:sz="4" w:space="0" w:color="auto"/>
            </w:tcBorders>
            <w:vAlign w:val="center"/>
          </w:tcPr>
          <w:p w14:paraId="501CF139" w14:textId="77777777" w:rsidR="00587282" w:rsidRDefault="00000000">
            <w:pPr>
              <w:widowControl/>
              <w:jc w:val="left"/>
              <w:textAlignment w:val="center"/>
              <w:rPr>
                <w:rFonts w:cs="Calibri"/>
                <w:b/>
                <w:bCs/>
                <w:kern w:val="0"/>
                <w:szCs w:val="21"/>
              </w:rPr>
            </w:pPr>
            <w:r>
              <w:rPr>
                <w:rFonts w:cs="Calibri"/>
                <w:b/>
                <w:bCs/>
                <w:kern w:val="0"/>
                <w:szCs w:val="21"/>
              </w:rPr>
              <w:t>电热室</w:t>
            </w:r>
            <w:r>
              <w:rPr>
                <w:rFonts w:cs="Calibri"/>
                <w:b/>
                <w:bCs/>
                <w:kern w:val="0"/>
                <w:szCs w:val="21"/>
              </w:rPr>
              <w:t>1</w:t>
            </w:r>
          </w:p>
        </w:tc>
        <w:tc>
          <w:tcPr>
            <w:tcW w:w="874" w:type="dxa"/>
            <w:tcBorders>
              <w:top w:val="single" w:sz="4" w:space="0" w:color="auto"/>
              <w:left w:val="single" w:sz="4" w:space="0" w:color="auto"/>
              <w:bottom w:val="single" w:sz="4" w:space="0" w:color="auto"/>
              <w:right w:val="single" w:sz="4" w:space="0" w:color="auto"/>
            </w:tcBorders>
            <w:vAlign w:val="center"/>
          </w:tcPr>
          <w:p w14:paraId="015EF9CB"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3A18B4E"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76A0FC5" w14:textId="77777777" w:rsidR="00587282" w:rsidRDefault="00587282">
            <w:pPr>
              <w:widowControl/>
              <w:adjustRightInd w:val="0"/>
              <w:jc w:val="left"/>
              <w:rPr>
                <w:rFonts w:cs="Calibri"/>
                <w:b/>
                <w:bCs/>
                <w:kern w:val="0"/>
                <w:szCs w:val="21"/>
              </w:rPr>
            </w:pPr>
          </w:p>
        </w:tc>
      </w:tr>
      <w:tr w:rsidR="00587282" w14:paraId="0019589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45C9CB1"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FF4319A" w14:textId="77777777" w:rsidR="00587282" w:rsidRDefault="00000000">
            <w:pPr>
              <w:widowControl/>
              <w:jc w:val="left"/>
              <w:textAlignment w:val="center"/>
              <w:rPr>
                <w:rFonts w:cs="Calibri"/>
                <w:kern w:val="0"/>
                <w:szCs w:val="21"/>
              </w:rPr>
            </w:pPr>
            <w:r>
              <w:rPr>
                <w:rFonts w:cs="Calibri"/>
                <w:kern w:val="0"/>
                <w:szCs w:val="21"/>
              </w:rPr>
              <w:t>高温台（</w:t>
            </w:r>
            <w:r>
              <w:rPr>
                <w:rFonts w:cs="Calibri"/>
                <w:kern w:val="0"/>
                <w:szCs w:val="21"/>
              </w:rPr>
              <w:t>5360*900*800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61FD216"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DCB7A78"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2263DB0"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292D4D9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7684F8D" w14:textId="77777777" w:rsidR="00587282" w:rsidRDefault="00000000">
            <w:pPr>
              <w:widowControl/>
              <w:adjustRightInd w:val="0"/>
              <w:jc w:val="center"/>
              <w:rPr>
                <w:rFonts w:cs="Calibri"/>
                <w:b/>
                <w:bCs/>
                <w:kern w:val="0"/>
                <w:szCs w:val="21"/>
              </w:rPr>
            </w:pPr>
            <w:r>
              <w:rPr>
                <w:rFonts w:cs="Calibri"/>
                <w:b/>
                <w:bCs/>
                <w:kern w:val="0"/>
                <w:szCs w:val="21"/>
              </w:rPr>
              <w:lastRenderedPageBreak/>
              <w:t>11</w:t>
            </w:r>
          </w:p>
        </w:tc>
        <w:tc>
          <w:tcPr>
            <w:tcW w:w="4193" w:type="dxa"/>
            <w:tcBorders>
              <w:top w:val="single" w:sz="4" w:space="0" w:color="auto"/>
              <w:left w:val="single" w:sz="4" w:space="0" w:color="auto"/>
              <w:bottom w:val="single" w:sz="4" w:space="0" w:color="auto"/>
              <w:right w:val="single" w:sz="4" w:space="0" w:color="auto"/>
            </w:tcBorders>
            <w:vAlign w:val="center"/>
          </w:tcPr>
          <w:p w14:paraId="27C0C4FE" w14:textId="77777777" w:rsidR="00587282" w:rsidRDefault="00000000">
            <w:pPr>
              <w:widowControl/>
              <w:jc w:val="left"/>
              <w:textAlignment w:val="center"/>
              <w:rPr>
                <w:rFonts w:cs="Calibri"/>
                <w:b/>
                <w:bCs/>
                <w:kern w:val="0"/>
                <w:szCs w:val="21"/>
              </w:rPr>
            </w:pPr>
            <w:r>
              <w:rPr>
                <w:rFonts w:cs="Calibri"/>
                <w:b/>
                <w:bCs/>
                <w:kern w:val="0"/>
                <w:szCs w:val="21"/>
              </w:rPr>
              <w:t>消煮室</w:t>
            </w:r>
            <w:r>
              <w:rPr>
                <w:rFonts w:cs="Calibri"/>
                <w:b/>
                <w:bCs/>
                <w:kern w:val="0"/>
                <w:szCs w:val="21"/>
              </w:rPr>
              <w:t>1</w:t>
            </w:r>
          </w:p>
        </w:tc>
        <w:tc>
          <w:tcPr>
            <w:tcW w:w="874" w:type="dxa"/>
            <w:tcBorders>
              <w:top w:val="single" w:sz="4" w:space="0" w:color="auto"/>
              <w:left w:val="single" w:sz="4" w:space="0" w:color="auto"/>
              <w:bottom w:val="single" w:sz="4" w:space="0" w:color="auto"/>
              <w:right w:val="single" w:sz="4" w:space="0" w:color="auto"/>
            </w:tcBorders>
            <w:vAlign w:val="center"/>
          </w:tcPr>
          <w:p w14:paraId="2952138D"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CC4C271"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3644810" w14:textId="77777777" w:rsidR="00587282" w:rsidRDefault="00587282">
            <w:pPr>
              <w:widowControl/>
              <w:adjustRightInd w:val="0"/>
              <w:jc w:val="left"/>
              <w:rPr>
                <w:rFonts w:cs="Calibri"/>
                <w:b/>
                <w:bCs/>
                <w:kern w:val="0"/>
                <w:szCs w:val="21"/>
              </w:rPr>
            </w:pPr>
          </w:p>
        </w:tc>
      </w:tr>
      <w:tr w:rsidR="00587282" w14:paraId="3307A1F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A05F058"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0E2480B" w14:textId="77777777" w:rsidR="00587282" w:rsidRDefault="00000000">
            <w:pPr>
              <w:widowControl/>
              <w:jc w:val="left"/>
              <w:textAlignment w:val="center"/>
              <w:rPr>
                <w:rFonts w:cs="Calibri"/>
                <w:kern w:val="0"/>
                <w:szCs w:val="21"/>
              </w:rPr>
            </w:pPr>
            <w:r>
              <w:rPr>
                <w:rFonts w:cs="Calibri"/>
                <w:kern w:val="0"/>
                <w:szCs w:val="21"/>
              </w:rPr>
              <w:t>PP</w:t>
            </w:r>
            <w:r>
              <w:rPr>
                <w:rFonts w:cs="Calibri"/>
                <w:kern w:val="0"/>
                <w:szCs w:val="21"/>
              </w:rPr>
              <w:t>通风柜（</w:t>
            </w:r>
            <w:r>
              <w:rPr>
                <w:rFonts w:cs="Calibri"/>
                <w:kern w:val="0"/>
                <w:szCs w:val="21"/>
              </w:rPr>
              <w:t>1500*900*2350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3F2B34C" w14:textId="77777777" w:rsidR="00587282" w:rsidRDefault="00000000">
            <w:pPr>
              <w:widowControl/>
              <w:jc w:val="left"/>
              <w:textAlignment w:val="center"/>
              <w:rPr>
                <w:rFonts w:cs="Calibri"/>
                <w:kern w:val="0"/>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70D55AA0" w14:textId="77777777" w:rsidR="00587282" w:rsidRDefault="00000000">
            <w:pPr>
              <w:widowControl/>
              <w:jc w:val="left"/>
              <w:textAlignment w:val="center"/>
              <w:rPr>
                <w:rFonts w:cs="Calibri"/>
                <w:kern w:val="0"/>
                <w:szCs w:val="21"/>
              </w:rPr>
            </w:pPr>
            <w:r>
              <w:rPr>
                <w:rFonts w:cs="Calibri"/>
                <w:kern w:val="0"/>
                <w:szCs w:val="21"/>
              </w:rPr>
              <w:t>台</w:t>
            </w:r>
          </w:p>
        </w:tc>
        <w:tc>
          <w:tcPr>
            <w:tcW w:w="2280" w:type="dxa"/>
            <w:tcBorders>
              <w:top w:val="single" w:sz="4" w:space="0" w:color="auto"/>
              <w:left w:val="single" w:sz="4" w:space="0" w:color="auto"/>
              <w:bottom w:val="single" w:sz="4" w:space="0" w:color="auto"/>
              <w:right w:val="single" w:sz="4" w:space="0" w:color="auto"/>
            </w:tcBorders>
            <w:vAlign w:val="center"/>
          </w:tcPr>
          <w:p w14:paraId="44029B2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07A0D3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6DCE59B"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3614E97" w14:textId="77777777" w:rsidR="00587282" w:rsidRDefault="00000000">
            <w:pPr>
              <w:widowControl/>
              <w:jc w:val="left"/>
              <w:textAlignment w:val="center"/>
              <w:rPr>
                <w:rFonts w:cs="Calibri"/>
                <w:kern w:val="0"/>
                <w:szCs w:val="21"/>
              </w:rPr>
            </w:pPr>
            <w:r>
              <w:rPr>
                <w:rFonts w:cs="Calibri"/>
                <w:kern w:val="0"/>
                <w:szCs w:val="21"/>
              </w:rPr>
              <w:t>实验边台（</w:t>
            </w:r>
            <w:r>
              <w:rPr>
                <w:rFonts w:cs="Calibri" w:hint="eastAsia"/>
                <w:kern w:val="0"/>
                <w:szCs w:val="21"/>
              </w:rPr>
              <w:t>31</w:t>
            </w:r>
            <w:r>
              <w:rPr>
                <w:rFonts w:cs="Calibri"/>
                <w:kern w:val="0"/>
                <w:szCs w:val="21"/>
              </w:rPr>
              <w:t>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710C42E"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94303F0"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6AFABEE3"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EAE34F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559CF78"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71791C49"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E3F19B9" w14:textId="77777777" w:rsidR="00587282" w:rsidRDefault="00000000">
            <w:pPr>
              <w:widowControl/>
              <w:jc w:val="left"/>
              <w:textAlignment w:val="center"/>
              <w:rPr>
                <w:rFonts w:cs="Calibri"/>
                <w:kern w:val="0"/>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65CABC20"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DA00360" w14:textId="77777777" w:rsidR="00587282" w:rsidRDefault="00587282">
            <w:pPr>
              <w:widowControl/>
              <w:adjustRightInd w:val="0"/>
              <w:jc w:val="left"/>
              <w:rPr>
                <w:rFonts w:cs="Calibri"/>
                <w:kern w:val="0"/>
                <w:szCs w:val="21"/>
              </w:rPr>
            </w:pPr>
          </w:p>
        </w:tc>
      </w:tr>
      <w:tr w:rsidR="00587282" w14:paraId="51B805B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C33DA2D"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C45CB62" w14:textId="77777777" w:rsidR="00587282" w:rsidRDefault="00000000">
            <w:pPr>
              <w:widowControl/>
              <w:jc w:val="left"/>
              <w:textAlignment w:val="center"/>
              <w:rPr>
                <w:rFonts w:cs="Calibri"/>
                <w:kern w:val="0"/>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C986309"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D1C5ACF"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3D4B1D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A0BA59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BC0DBB6"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0B9837F" w14:textId="77777777" w:rsidR="00587282" w:rsidRDefault="00000000">
            <w:pPr>
              <w:widowControl/>
              <w:jc w:val="left"/>
              <w:textAlignment w:val="center"/>
              <w:rPr>
                <w:rFonts w:cs="Calibri"/>
                <w:kern w:val="0"/>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7F689AF"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80CE3A7"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18658DB" w14:textId="77777777" w:rsidR="00587282" w:rsidRDefault="00587282">
            <w:pPr>
              <w:widowControl/>
              <w:adjustRightInd w:val="0"/>
              <w:jc w:val="left"/>
              <w:rPr>
                <w:rFonts w:cs="Calibri"/>
                <w:kern w:val="0"/>
                <w:szCs w:val="21"/>
              </w:rPr>
            </w:pPr>
          </w:p>
        </w:tc>
      </w:tr>
      <w:tr w:rsidR="00587282" w14:paraId="3FAF01E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BDBADF9"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5AE24CA" w14:textId="77777777" w:rsidR="00587282" w:rsidRDefault="00000000">
            <w:pPr>
              <w:widowControl/>
              <w:jc w:val="left"/>
              <w:textAlignment w:val="center"/>
              <w:rPr>
                <w:rFonts w:cs="Calibri"/>
                <w:kern w:val="0"/>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74C6329F"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290E469"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B978AA7" w14:textId="77777777" w:rsidR="00587282" w:rsidRDefault="00587282">
            <w:pPr>
              <w:widowControl/>
              <w:adjustRightInd w:val="0"/>
              <w:jc w:val="left"/>
              <w:rPr>
                <w:rFonts w:cs="Calibri"/>
                <w:kern w:val="0"/>
                <w:szCs w:val="21"/>
              </w:rPr>
            </w:pPr>
          </w:p>
        </w:tc>
      </w:tr>
      <w:tr w:rsidR="00587282" w14:paraId="264A5E0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7E907EF" w14:textId="77777777" w:rsidR="00587282" w:rsidRDefault="00000000">
            <w:pPr>
              <w:widowControl/>
              <w:adjustRightInd w:val="0"/>
              <w:jc w:val="center"/>
              <w:rPr>
                <w:rFonts w:cs="Calibri"/>
                <w:b/>
                <w:bCs/>
                <w:kern w:val="0"/>
                <w:szCs w:val="21"/>
              </w:rPr>
            </w:pPr>
            <w:r>
              <w:rPr>
                <w:rFonts w:cs="Calibri"/>
                <w:b/>
                <w:bCs/>
                <w:kern w:val="0"/>
                <w:szCs w:val="21"/>
              </w:rPr>
              <w:t>12</w:t>
            </w:r>
          </w:p>
        </w:tc>
        <w:tc>
          <w:tcPr>
            <w:tcW w:w="4193" w:type="dxa"/>
            <w:tcBorders>
              <w:top w:val="single" w:sz="4" w:space="0" w:color="auto"/>
              <w:left w:val="single" w:sz="4" w:space="0" w:color="auto"/>
              <w:bottom w:val="single" w:sz="4" w:space="0" w:color="auto"/>
              <w:right w:val="single" w:sz="4" w:space="0" w:color="auto"/>
            </w:tcBorders>
            <w:vAlign w:val="center"/>
          </w:tcPr>
          <w:p w14:paraId="01E22FD3" w14:textId="77777777" w:rsidR="00587282" w:rsidRDefault="00000000">
            <w:pPr>
              <w:widowControl/>
              <w:jc w:val="left"/>
              <w:textAlignment w:val="center"/>
              <w:rPr>
                <w:rFonts w:cs="Calibri"/>
                <w:b/>
                <w:bCs/>
                <w:kern w:val="0"/>
                <w:szCs w:val="21"/>
              </w:rPr>
            </w:pPr>
            <w:r>
              <w:rPr>
                <w:rFonts w:cs="Calibri"/>
                <w:b/>
                <w:bCs/>
                <w:kern w:val="0"/>
                <w:szCs w:val="21"/>
              </w:rPr>
              <w:t>天平室</w:t>
            </w:r>
            <w:r>
              <w:rPr>
                <w:rFonts w:cs="Calibri"/>
                <w:b/>
                <w:bCs/>
                <w:kern w:val="0"/>
                <w:szCs w:val="21"/>
              </w:rPr>
              <w:t>1</w:t>
            </w:r>
          </w:p>
        </w:tc>
        <w:tc>
          <w:tcPr>
            <w:tcW w:w="874" w:type="dxa"/>
            <w:tcBorders>
              <w:top w:val="single" w:sz="4" w:space="0" w:color="auto"/>
              <w:left w:val="single" w:sz="4" w:space="0" w:color="auto"/>
              <w:bottom w:val="single" w:sz="4" w:space="0" w:color="auto"/>
              <w:right w:val="single" w:sz="4" w:space="0" w:color="auto"/>
            </w:tcBorders>
            <w:vAlign w:val="center"/>
          </w:tcPr>
          <w:p w14:paraId="5D515684"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1470EDE2"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B62BF1B" w14:textId="77777777" w:rsidR="00587282" w:rsidRDefault="00587282">
            <w:pPr>
              <w:widowControl/>
              <w:adjustRightInd w:val="0"/>
              <w:jc w:val="left"/>
              <w:rPr>
                <w:rFonts w:cs="Calibri"/>
                <w:b/>
                <w:bCs/>
                <w:kern w:val="0"/>
                <w:szCs w:val="21"/>
              </w:rPr>
            </w:pPr>
          </w:p>
        </w:tc>
      </w:tr>
      <w:tr w:rsidR="00587282" w14:paraId="3EBC363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E05151F"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408080C" w14:textId="77777777" w:rsidR="00587282" w:rsidRDefault="00000000">
            <w:pPr>
              <w:widowControl/>
              <w:jc w:val="left"/>
              <w:textAlignment w:val="center"/>
              <w:rPr>
                <w:rFonts w:cs="Calibri"/>
                <w:kern w:val="0"/>
                <w:szCs w:val="21"/>
              </w:rPr>
            </w:pPr>
            <w:r>
              <w:rPr>
                <w:rFonts w:cs="Calibri"/>
                <w:kern w:val="0"/>
                <w:szCs w:val="21"/>
              </w:rPr>
              <w:t>天平台（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329A0A1" w14:textId="77777777" w:rsidR="00587282" w:rsidRDefault="00000000">
            <w:pPr>
              <w:widowControl/>
              <w:jc w:val="left"/>
              <w:textAlignment w:val="center"/>
              <w:rPr>
                <w:rFonts w:cs="Calibri"/>
                <w:kern w:val="0"/>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1F042C76"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7E2A7AF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BEB1B4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5799A33"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51D80C7" w14:textId="77777777" w:rsidR="00587282" w:rsidRDefault="00000000">
            <w:pPr>
              <w:widowControl/>
              <w:jc w:val="left"/>
              <w:textAlignment w:val="center"/>
              <w:rPr>
                <w:rFonts w:cs="Calibri"/>
                <w:kern w:val="0"/>
                <w:szCs w:val="21"/>
              </w:rPr>
            </w:pPr>
            <w:r>
              <w:rPr>
                <w:rFonts w:cs="Calibri"/>
                <w:kern w:val="0"/>
                <w:szCs w:val="21"/>
              </w:rPr>
              <w:t>周转台（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7E21B7F"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4845C2BC"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74C79D8"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A1CBFD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581408A"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A95C340"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3E705547" w14:textId="77777777" w:rsidR="00587282" w:rsidRDefault="00000000">
            <w:pPr>
              <w:widowControl/>
              <w:jc w:val="left"/>
              <w:textAlignment w:val="center"/>
              <w:rPr>
                <w:rFonts w:cs="Calibri"/>
                <w:kern w:val="0"/>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76845543"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DC7EEB0" w14:textId="77777777" w:rsidR="00587282" w:rsidRDefault="00587282">
            <w:pPr>
              <w:widowControl/>
              <w:adjustRightInd w:val="0"/>
              <w:jc w:val="left"/>
              <w:rPr>
                <w:rFonts w:cs="Calibri"/>
                <w:kern w:val="0"/>
                <w:szCs w:val="21"/>
              </w:rPr>
            </w:pPr>
          </w:p>
        </w:tc>
      </w:tr>
      <w:tr w:rsidR="00587282" w14:paraId="412D83B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BF75B4B" w14:textId="77777777" w:rsidR="00587282" w:rsidRDefault="00000000">
            <w:pPr>
              <w:widowControl/>
              <w:adjustRightInd w:val="0"/>
              <w:jc w:val="center"/>
              <w:rPr>
                <w:rFonts w:cs="Calibri"/>
                <w:b/>
                <w:bCs/>
                <w:kern w:val="0"/>
                <w:szCs w:val="21"/>
              </w:rPr>
            </w:pPr>
            <w:r>
              <w:rPr>
                <w:rFonts w:cs="Calibri"/>
                <w:b/>
                <w:bCs/>
                <w:kern w:val="0"/>
                <w:szCs w:val="21"/>
              </w:rPr>
              <w:t>13</w:t>
            </w:r>
          </w:p>
        </w:tc>
        <w:tc>
          <w:tcPr>
            <w:tcW w:w="4193" w:type="dxa"/>
            <w:tcBorders>
              <w:top w:val="single" w:sz="4" w:space="0" w:color="auto"/>
              <w:left w:val="single" w:sz="4" w:space="0" w:color="auto"/>
              <w:bottom w:val="single" w:sz="4" w:space="0" w:color="auto"/>
              <w:right w:val="single" w:sz="4" w:space="0" w:color="auto"/>
            </w:tcBorders>
            <w:vAlign w:val="center"/>
          </w:tcPr>
          <w:p w14:paraId="2B75FFB9" w14:textId="77777777" w:rsidR="00587282" w:rsidRDefault="00000000">
            <w:pPr>
              <w:widowControl/>
              <w:jc w:val="left"/>
              <w:textAlignment w:val="center"/>
              <w:rPr>
                <w:rFonts w:cs="Calibri"/>
                <w:b/>
                <w:bCs/>
                <w:kern w:val="0"/>
                <w:szCs w:val="21"/>
              </w:rPr>
            </w:pPr>
            <w:r>
              <w:rPr>
                <w:rFonts w:cs="Calibri"/>
                <w:b/>
                <w:bCs/>
                <w:kern w:val="0"/>
                <w:szCs w:val="21"/>
              </w:rPr>
              <w:t>天平缓冲室</w:t>
            </w:r>
          </w:p>
        </w:tc>
        <w:tc>
          <w:tcPr>
            <w:tcW w:w="874" w:type="dxa"/>
            <w:tcBorders>
              <w:top w:val="single" w:sz="4" w:space="0" w:color="auto"/>
              <w:left w:val="single" w:sz="4" w:space="0" w:color="auto"/>
              <w:bottom w:val="single" w:sz="4" w:space="0" w:color="auto"/>
              <w:right w:val="single" w:sz="4" w:space="0" w:color="auto"/>
            </w:tcBorders>
            <w:vAlign w:val="center"/>
          </w:tcPr>
          <w:p w14:paraId="68E02DE0"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B4CEA20"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0BEC236" w14:textId="77777777" w:rsidR="00587282" w:rsidRDefault="00587282">
            <w:pPr>
              <w:widowControl/>
              <w:adjustRightInd w:val="0"/>
              <w:jc w:val="left"/>
              <w:rPr>
                <w:rFonts w:cs="Calibri"/>
                <w:b/>
                <w:bCs/>
                <w:kern w:val="0"/>
                <w:szCs w:val="21"/>
              </w:rPr>
            </w:pPr>
          </w:p>
        </w:tc>
      </w:tr>
      <w:tr w:rsidR="00587282" w14:paraId="469DC8B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A238F47"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13C5151" w14:textId="77777777" w:rsidR="00587282" w:rsidRDefault="00000000">
            <w:pPr>
              <w:widowControl/>
              <w:jc w:val="left"/>
              <w:textAlignment w:val="center"/>
              <w:rPr>
                <w:rFonts w:cs="Calibri"/>
                <w:kern w:val="0"/>
                <w:szCs w:val="21"/>
              </w:rPr>
            </w:pPr>
            <w:r>
              <w:rPr>
                <w:rFonts w:cs="Calibri"/>
                <w:kern w:val="0"/>
                <w:szCs w:val="21"/>
              </w:rPr>
              <w:t>试剂柜（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52083E95"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155AFC6"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F450A01"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4216319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E29F42A" w14:textId="77777777" w:rsidR="00587282" w:rsidRDefault="00000000">
            <w:pPr>
              <w:widowControl/>
              <w:adjustRightInd w:val="0"/>
              <w:jc w:val="center"/>
              <w:rPr>
                <w:rFonts w:cs="Calibri"/>
                <w:b/>
                <w:bCs/>
                <w:kern w:val="0"/>
                <w:szCs w:val="21"/>
              </w:rPr>
            </w:pPr>
            <w:r>
              <w:rPr>
                <w:rFonts w:cs="Calibri"/>
                <w:b/>
                <w:bCs/>
                <w:kern w:val="0"/>
                <w:szCs w:val="21"/>
              </w:rPr>
              <w:t>14</w:t>
            </w:r>
          </w:p>
        </w:tc>
        <w:tc>
          <w:tcPr>
            <w:tcW w:w="4193" w:type="dxa"/>
            <w:tcBorders>
              <w:top w:val="single" w:sz="4" w:space="0" w:color="auto"/>
              <w:left w:val="single" w:sz="4" w:space="0" w:color="auto"/>
              <w:bottom w:val="single" w:sz="4" w:space="0" w:color="auto"/>
              <w:right w:val="single" w:sz="4" w:space="0" w:color="auto"/>
            </w:tcBorders>
            <w:vAlign w:val="center"/>
          </w:tcPr>
          <w:p w14:paraId="1A88C760" w14:textId="77777777" w:rsidR="00587282" w:rsidRDefault="00000000">
            <w:pPr>
              <w:widowControl/>
              <w:jc w:val="left"/>
              <w:textAlignment w:val="center"/>
              <w:rPr>
                <w:rFonts w:cs="Calibri"/>
                <w:b/>
                <w:bCs/>
                <w:kern w:val="0"/>
                <w:szCs w:val="21"/>
              </w:rPr>
            </w:pPr>
            <w:r>
              <w:rPr>
                <w:rFonts w:cs="Calibri"/>
                <w:b/>
                <w:bCs/>
                <w:kern w:val="0"/>
                <w:szCs w:val="21"/>
              </w:rPr>
              <w:t>定氮仪室</w:t>
            </w:r>
          </w:p>
        </w:tc>
        <w:tc>
          <w:tcPr>
            <w:tcW w:w="874" w:type="dxa"/>
            <w:tcBorders>
              <w:top w:val="single" w:sz="4" w:space="0" w:color="auto"/>
              <w:left w:val="single" w:sz="4" w:space="0" w:color="auto"/>
              <w:bottom w:val="single" w:sz="4" w:space="0" w:color="auto"/>
              <w:right w:val="single" w:sz="4" w:space="0" w:color="auto"/>
            </w:tcBorders>
            <w:vAlign w:val="center"/>
          </w:tcPr>
          <w:p w14:paraId="0C5578BB"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6056304"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7B47C6C" w14:textId="77777777" w:rsidR="00587282" w:rsidRDefault="00587282">
            <w:pPr>
              <w:widowControl/>
              <w:adjustRightInd w:val="0"/>
              <w:jc w:val="left"/>
              <w:rPr>
                <w:rFonts w:cs="Calibri"/>
                <w:b/>
                <w:bCs/>
                <w:kern w:val="0"/>
                <w:szCs w:val="21"/>
              </w:rPr>
            </w:pPr>
          </w:p>
        </w:tc>
      </w:tr>
      <w:tr w:rsidR="00587282" w14:paraId="55DB81F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87A7A4D"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DB2B823" w14:textId="77777777" w:rsidR="00587282" w:rsidRDefault="00000000">
            <w:pPr>
              <w:widowControl/>
              <w:jc w:val="left"/>
              <w:textAlignment w:val="center"/>
              <w:rPr>
                <w:rFonts w:cs="Calibri"/>
                <w:kern w:val="0"/>
                <w:szCs w:val="21"/>
              </w:rPr>
            </w:pPr>
            <w:r>
              <w:rPr>
                <w:rFonts w:cs="Calibri"/>
                <w:kern w:val="0"/>
                <w:szCs w:val="21"/>
              </w:rPr>
              <w:t>实验边台（</w:t>
            </w:r>
            <w:r>
              <w:rPr>
                <w:rFonts w:cs="Calibri"/>
                <w:kern w:val="0"/>
                <w:szCs w:val="21"/>
              </w:rPr>
              <w:t>2560*750*850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C4EDA3B"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816AFCC"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2962FEF3"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3AE8CA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11520A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2930E5A" w14:textId="77777777" w:rsidR="00587282" w:rsidRDefault="00000000">
            <w:pPr>
              <w:widowControl/>
              <w:jc w:val="left"/>
              <w:textAlignment w:val="center"/>
              <w:rPr>
                <w:rFonts w:cs="Calibri"/>
                <w:kern w:val="0"/>
                <w:szCs w:val="21"/>
              </w:rPr>
            </w:pPr>
            <w:r>
              <w:rPr>
                <w:rFonts w:cs="Calibri"/>
                <w:kern w:val="0"/>
                <w:szCs w:val="21"/>
              </w:rPr>
              <w:t>实验边台（</w:t>
            </w:r>
            <w:r>
              <w:rPr>
                <w:rFonts w:cs="Calibri" w:hint="eastAsia"/>
                <w:kern w:val="0"/>
                <w:szCs w:val="21"/>
              </w:rPr>
              <w:t>31</w:t>
            </w:r>
            <w:r>
              <w:rPr>
                <w:rFonts w:cs="Calibri"/>
                <w:kern w:val="0"/>
                <w:szCs w:val="21"/>
              </w:rPr>
              <w:t>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5E9A3815"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D666FF8"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DE274F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862EE2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A561FAF"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650A4793"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668CBC9" w14:textId="77777777" w:rsidR="00587282" w:rsidRDefault="00000000">
            <w:pPr>
              <w:widowControl/>
              <w:jc w:val="left"/>
              <w:textAlignment w:val="center"/>
              <w:rPr>
                <w:rFonts w:cs="Calibri"/>
                <w:kern w:val="0"/>
                <w:szCs w:val="21"/>
              </w:rPr>
            </w:pPr>
            <w:r>
              <w:rPr>
                <w:rFonts w:cs="Calibri"/>
                <w:kern w:val="0"/>
                <w:szCs w:val="21"/>
              </w:rPr>
              <w:t>10</w:t>
            </w:r>
          </w:p>
        </w:tc>
        <w:tc>
          <w:tcPr>
            <w:tcW w:w="1056" w:type="dxa"/>
            <w:tcBorders>
              <w:top w:val="single" w:sz="4" w:space="0" w:color="auto"/>
              <w:left w:val="single" w:sz="4" w:space="0" w:color="auto"/>
              <w:bottom w:val="single" w:sz="4" w:space="0" w:color="auto"/>
              <w:right w:val="single" w:sz="4" w:space="0" w:color="auto"/>
            </w:tcBorders>
            <w:vAlign w:val="center"/>
          </w:tcPr>
          <w:p w14:paraId="0D5EC1C1"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73BB387" w14:textId="77777777" w:rsidR="00587282" w:rsidRDefault="00587282">
            <w:pPr>
              <w:widowControl/>
              <w:adjustRightInd w:val="0"/>
              <w:jc w:val="left"/>
              <w:rPr>
                <w:rFonts w:cs="Calibri"/>
                <w:kern w:val="0"/>
                <w:szCs w:val="21"/>
              </w:rPr>
            </w:pPr>
          </w:p>
        </w:tc>
      </w:tr>
      <w:tr w:rsidR="00587282" w14:paraId="612362F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6580DA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B10FA04" w14:textId="77777777" w:rsidR="00587282" w:rsidRDefault="00000000">
            <w:pPr>
              <w:widowControl/>
              <w:jc w:val="left"/>
              <w:textAlignment w:val="center"/>
              <w:rPr>
                <w:rFonts w:cs="Calibri"/>
                <w:kern w:val="0"/>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5543B53"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B74D11E"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0B875061"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0C0241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59893BF"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6968BD15" w14:textId="77777777" w:rsidR="00587282" w:rsidRDefault="00000000">
            <w:pPr>
              <w:widowControl/>
              <w:jc w:val="left"/>
              <w:textAlignment w:val="center"/>
              <w:rPr>
                <w:rFonts w:cs="Calibri"/>
                <w:kern w:val="0"/>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22ABF65"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CFD6DB1"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165FDA3" w14:textId="77777777" w:rsidR="00587282" w:rsidRDefault="00587282">
            <w:pPr>
              <w:widowControl/>
              <w:adjustRightInd w:val="0"/>
              <w:jc w:val="left"/>
              <w:rPr>
                <w:rFonts w:cs="Calibri"/>
                <w:kern w:val="0"/>
                <w:szCs w:val="21"/>
              </w:rPr>
            </w:pPr>
          </w:p>
        </w:tc>
      </w:tr>
      <w:tr w:rsidR="00587282" w14:paraId="6B3D511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6346F72"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4A46F5C" w14:textId="77777777" w:rsidR="00587282" w:rsidRDefault="00000000">
            <w:pPr>
              <w:widowControl/>
              <w:jc w:val="left"/>
              <w:textAlignment w:val="center"/>
              <w:rPr>
                <w:rFonts w:cs="Calibri"/>
                <w:kern w:val="0"/>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4350FB82"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4CD70F6"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87352D4" w14:textId="77777777" w:rsidR="00587282" w:rsidRDefault="00587282">
            <w:pPr>
              <w:widowControl/>
              <w:adjustRightInd w:val="0"/>
              <w:jc w:val="left"/>
              <w:rPr>
                <w:rFonts w:cs="Calibri"/>
                <w:kern w:val="0"/>
                <w:szCs w:val="21"/>
              </w:rPr>
            </w:pPr>
          </w:p>
        </w:tc>
      </w:tr>
      <w:tr w:rsidR="00587282" w14:paraId="25BA330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A5D343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4A9708F" w14:textId="77777777" w:rsidR="00587282" w:rsidRDefault="00000000">
            <w:pPr>
              <w:widowControl/>
              <w:jc w:val="left"/>
              <w:textAlignment w:val="center"/>
              <w:rPr>
                <w:rFonts w:cs="Calibri"/>
                <w:kern w:val="0"/>
                <w:szCs w:val="21"/>
              </w:rPr>
            </w:pPr>
            <w:r>
              <w:rPr>
                <w:rFonts w:cs="Calibri"/>
                <w:kern w:val="0"/>
                <w:szCs w:val="21"/>
              </w:rPr>
              <w:t>实验台（</w:t>
            </w:r>
            <w:r>
              <w:rPr>
                <w:rFonts w:cs="Calibri"/>
                <w:kern w:val="0"/>
                <w:szCs w:val="21"/>
              </w:rPr>
              <w:t>1200*600*850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34FEF7A"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CA2C069"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7ABC529C"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2A5A97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344F6F3"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7C2ACD5"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26D383A"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7312E288"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68976F7" w14:textId="77777777" w:rsidR="00587282" w:rsidRDefault="00587282">
            <w:pPr>
              <w:widowControl/>
              <w:adjustRightInd w:val="0"/>
              <w:jc w:val="left"/>
              <w:rPr>
                <w:rFonts w:cs="Calibri"/>
                <w:kern w:val="0"/>
                <w:szCs w:val="21"/>
              </w:rPr>
            </w:pPr>
          </w:p>
        </w:tc>
      </w:tr>
      <w:tr w:rsidR="00587282" w14:paraId="57A5542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8620102" w14:textId="77777777" w:rsidR="00587282" w:rsidRDefault="00000000">
            <w:pPr>
              <w:widowControl/>
              <w:adjustRightInd w:val="0"/>
              <w:jc w:val="center"/>
              <w:rPr>
                <w:rFonts w:cs="Calibri"/>
                <w:b/>
                <w:bCs/>
                <w:kern w:val="0"/>
                <w:szCs w:val="21"/>
              </w:rPr>
            </w:pPr>
            <w:r>
              <w:rPr>
                <w:rFonts w:cs="Calibri"/>
                <w:b/>
                <w:bCs/>
                <w:kern w:val="0"/>
                <w:szCs w:val="21"/>
              </w:rPr>
              <w:t>15</w:t>
            </w:r>
          </w:p>
        </w:tc>
        <w:tc>
          <w:tcPr>
            <w:tcW w:w="4193" w:type="dxa"/>
            <w:tcBorders>
              <w:top w:val="single" w:sz="4" w:space="0" w:color="auto"/>
              <w:left w:val="single" w:sz="4" w:space="0" w:color="auto"/>
              <w:bottom w:val="single" w:sz="4" w:space="0" w:color="auto"/>
              <w:right w:val="single" w:sz="4" w:space="0" w:color="auto"/>
            </w:tcBorders>
            <w:vAlign w:val="center"/>
          </w:tcPr>
          <w:p w14:paraId="22CD82F8" w14:textId="77777777" w:rsidR="00587282" w:rsidRDefault="00000000">
            <w:pPr>
              <w:widowControl/>
              <w:jc w:val="left"/>
              <w:textAlignment w:val="center"/>
              <w:rPr>
                <w:rFonts w:cs="Calibri"/>
                <w:b/>
                <w:bCs/>
                <w:kern w:val="0"/>
                <w:szCs w:val="21"/>
              </w:rPr>
            </w:pPr>
            <w:r>
              <w:rPr>
                <w:rFonts w:cs="Calibri"/>
                <w:b/>
                <w:bCs/>
                <w:kern w:val="0"/>
                <w:szCs w:val="21"/>
              </w:rPr>
              <w:t>肥料制样室</w:t>
            </w:r>
          </w:p>
        </w:tc>
        <w:tc>
          <w:tcPr>
            <w:tcW w:w="874" w:type="dxa"/>
            <w:tcBorders>
              <w:top w:val="single" w:sz="4" w:space="0" w:color="auto"/>
              <w:left w:val="single" w:sz="4" w:space="0" w:color="auto"/>
              <w:bottom w:val="single" w:sz="4" w:space="0" w:color="auto"/>
              <w:right w:val="single" w:sz="4" w:space="0" w:color="auto"/>
            </w:tcBorders>
            <w:vAlign w:val="center"/>
          </w:tcPr>
          <w:p w14:paraId="41262462"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F4E9798"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51A93D0" w14:textId="77777777" w:rsidR="00587282" w:rsidRDefault="00587282">
            <w:pPr>
              <w:widowControl/>
              <w:adjustRightInd w:val="0"/>
              <w:jc w:val="left"/>
              <w:rPr>
                <w:rFonts w:cs="Calibri"/>
                <w:b/>
                <w:bCs/>
                <w:kern w:val="0"/>
                <w:szCs w:val="21"/>
              </w:rPr>
            </w:pPr>
          </w:p>
        </w:tc>
      </w:tr>
      <w:tr w:rsidR="00587282" w14:paraId="459A6C7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C9926FD"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A79B02C" w14:textId="77777777" w:rsidR="00587282" w:rsidRDefault="00000000">
            <w:pPr>
              <w:widowControl/>
              <w:jc w:val="left"/>
              <w:textAlignment w:val="center"/>
              <w:rPr>
                <w:rFonts w:cs="Calibri"/>
                <w:kern w:val="0"/>
                <w:szCs w:val="21"/>
              </w:rPr>
            </w:pPr>
            <w:r>
              <w:rPr>
                <w:rFonts w:cs="Calibri"/>
                <w:kern w:val="0"/>
                <w:szCs w:val="21"/>
              </w:rPr>
              <w:t>台式通风柜（</w:t>
            </w:r>
            <w:r>
              <w:rPr>
                <w:rFonts w:cs="Calibri"/>
                <w:kern w:val="0"/>
                <w:szCs w:val="21"/>
              </w:rPr>
              <w:t>1500*900*2400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9684FFD"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41D18C1B" w14:textId="77777777" w:rsidR="00587282" w:rsidRDefault="00000000">
            <w:pPr>
              <w:widowControl/>
              <w:jc w:val="left"/>
              <w:textAlignment w:val="center"/>
              <w:rPr>
                <w:rFonts w:cs="Calibri"/>
                <w:szCs w:val="21"/>
              </w:rPr>
            </w:pPr>
            <w:r>
              <w:rPr>
                <w:rFonts w:cs="Calibri"/>
                <w:kern w:val="0"/>
                <w:szCs w:val="21"/>
              </w:rPr>
              <w:t>台</w:t>
            </w:r>
          </w:p>
        </w:tc>
        <w:tc>
          <w:tcPr>
            <w:tcW w:w="2280" w:type="dxa"/>
            <w:tcBorders>
              <w:top w:val="single" w:sz="4" w:space="0" w:color="auto"/>
              <w:left w:val="single" w:sz="4" w:space="0" w:color="auto"/>
              <w:bottom w:val="single" w:sz="4" w:space="0" w:color="auto"/>
              <w:right w:val="single" w:sz="4" w:space="0" w:color="auto"/>
            </w:tcBorders>
            <w:vAlign w:val="center"/>
          </w:tcPr>
          <w:p w14:paraId="1EF8B091"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724478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03FD723"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C2D459D" w14:textId="77777777" w:rsidR="00587282" w:rsidRDefault="00000000">
            <w:pPr>
              <w:widowControl/>
              <w:jc w:val="left"/>
              <w:textAlignment w:val="center"/>
              <w:rPr>
                <w:rFonts w:cs="Calibri"/>
                <w:kern w:val="0"/>
                <w:szCs w:val="21"/>
              </w:rPr>
            </w:pPr>
            <w:r>
              <w:rPr>
                <w:rFonts w:cs="Calibri"/>
                <w:kern w:val="0"/>
                <w:szCs w:val="21"/>
              </w:rPr>
              <w:t>实验边台（</w:t>
            </w:r>
            <w:r>
              <w:rPr>
                <w:rFonts w:cs="Calibri" w:hint="eastAsia"/>
                <w:kern w:val="0"/>
                <w:szCs w:val="21"/>
              </w:rPr>
              <w:t>3100</w:t>
            </w:r>
            <w:r>
              <w:rPr>
                <w:rFonts w:cs="Calibri"/>
                <w:kern w:val="0"/>
                <w:szCs w:val="21"/>
              </w:rPr>
              <w:t>*750*850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FD46117"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19D8D05"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1437AE3E"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5658E6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5D9FF6C"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17289287" w14:textId="77777777" w:rsidR="00587282" w:rsidRDefault="00000000">
            <w:pPr>
              <w:widowControl/>
              <w:jc w:val="left"/>
              <w:textAlignment w:val="center"/>
              <w:rPr>
                <w:rFonts w:cs="Calibri"/>
                <w:kern w:val="0"/>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0A89F2AE" w14:textId="77777777" w:rsidR="00587282" w:rsidRDefault="00000000">
            <w:pPr>
              <w:widowControl/>
              <w:jc w:val="left"/>
              <w:textAlignment w:val="center"/>
              <w:rPr>
                <w:rFonts w:cs="Calibri"/>
                <w:szCs w:val="21"/>
              </w:rPr>
            </w:pPr>
            <w:r>
              <w:rPr>
                <w:rFonts w:cs="Calibri"/>
                <w:kern w:val="0"/>
                <w:szCs w:val="21"/>
              </w:rPr>
              <w:t>10</w:t>
            </w:r>
          </w:p>
        </w:tc>
        <w:tc>
          <w:tcPr>
            <w:tcW w:w="1056" w:type="dxa"/>
            <w:tcBorders>
              <w:top w:val="single" w:sz="4" w:space="0" w:color="auto"/>
              <w:left w:val="single" w:sz="4" w:space="0" w:color="auto"/>
              <w:bottom w:val="single" w:sz="4" w:space="0" w:color="auto"/>
              <w:right w:val="single" w:sz="4" w:space="0" w:color="auto"/>
            </w:tcBorders>
            <w:vAlign w:val="center"/>
          </w:tcPr>
          <w:p w14:paraId="692FA213"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3699AD3" w14:textId="77777777" w:rsidR="00587282" w:rsidRDefault="00587282">
            <w:pPr>
              <w:widowControl/>
              <w:adjustRightInd w:val="0"/>
              <w:jc w:val="left"/>
              <w:rPr>
                <w:rFonts w:cs="Calibri"/>
                <w:kern w:val="0"/>
                <w:szCs w:val="21"/>
              </w:rPr>
            </w:pPr>
          </w:p>
        </w:tc>
      </w:tr>
      <w:tr w:rsidR="00587282" w14:paraId="008A589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4141781"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1D6516F" w14:textId="77777777" w:rsidR="00587282" w:rsidRDefault="00000000">
            <w:pPr>
              <w:widowControl/>
              <w:jc w:val="left"/>
              <w:textAlignment w:val="center"/>
              <w:rPr>
                <w:rFonts w:cs="Calibri"/>
                <w:kern w:val="0"/>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5FED12F"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BABEB50"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0D6F43D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546353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67639C7"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109370B9" w14:textId="77777777" w:rsidR="00587282" w:rsidRDefault="00000000">
            <w:pPr>
              <w:widowControl/>
              <w:jc w:val="left"/>
              <w:textAlignment w:val="center"/>
              <w:rPr>
                <w:rFonts w:cs="Calibri"/>
                <w:kern w:val="0"/>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3581797"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58DC00A"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A0D24B7" w14:textId="77777777" w:rsidR="00587282" w:rsidRDefault="00587282">
            <w:pPr>
              <w:widowControl/>
              <w:adjustRightInd w:val="0"/>
              <w:jc w:val="left"/>
              <w:rPr>
                <w:rFonts w:cs="Calibri"/>
                <w:kern w:val="0"/>
                <w:szCs w:val="21"/>
              </w:rPr>
            </w:pPr>
          </w:p>
        </w:tc>
      </w:tr>
      <w:tr w:rsidR="00587282" w14:paraId="508EEDC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174ED7A"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DC74160" w14:textId="77777777" w:rsidR="00587282" w:rsidRDefault="00000000">
            <w:pPr>
              <w:widowControl/>
              <w:jc w:val="left"/>
              <w:textAlignment w:val="center"/>
              <w:rPr>
                <w:rFonts w:cs="Calibri"/>
                <w:kern w:val="0"/>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4023FAD5"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F5A99FE"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1D26C3C" w14:textId="77777777" w:rsidR="00587282" w:rsidRDefault="00587282">
            <w:pPr>
              <w:widowControl/>
              <w:adjustRightInd w:val="0"/>
              <w:jc w:val="left"/>
              <w:rPr>
                <w:rFonts w:cs="Calibri"/>
                <w:kern w:val="0"/>
                <w:szCs w:val="21"/>
              </w:rPr>
            </w:pPr>
          </w:p>
        </w:tc>
      </w:tr>
      <w:tr w:rsidR="00587282" w14:paraId="15806C2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6458733"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4606C13" w14:textId="77777777" w:rsidR="00587282" w:rsidRDefault="00000000">
            <w:pPr>
              <w:widowControl/>
              <w:jc w:val="left"/>
              <w:textAlignment w:val="center"/>
              <w:rPr>
                <w:rFonts w:cs="Calibri"/>
                <w:kern w:val="0"/>
                <w:szCs w:val="21"/>
              </w:rPr>
            </w:pPr>
            <w:r>
              <w:rPr>
                <w:rFonts w:cs="Calibri"/>
                <w:kern w:val="0"/>
                <w:szCs w:val="21"/>
              </w:rPr>
              <w:t>试剂柜（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21EBF6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0A1126D"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E4CDB2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5E9FD7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AC270FA" w14:textId="77777777" w:rsidR="00587282" w:rsidRDefault="00000000">
            <w:pPr>
              <w:widowControl/>
              <w:adjustRightInd w:val="0"/>
              <w:jc w:val="center"/>
              <w:rPr>
                <w:rFonts w:cs="Calibri"/>
                <w:b/>
                <w:bCs/>
                <w:kern w:val="0"/>
                <w:szCs w:val="21"/>
              </w:rPr>
            </w:pPr>
            <w:r>
              <w:rPr>
                <w:rFonts w:cs="Calibri"/>
                <w:b/>
                <w:bCs/>
                <w:kern w:val="0"/>
                <w:szCs w:val="21"/>
              </w:rPr>
              <w:lastRenderedPageBreak/>
              <w:t>16</w:t>
            </w:r>
          </w:p>
        </w:tc>
        <w:tc>
          <w:tcPr>
            <w:tcW w:w="4193" w:type="dxa"/>
            <w:tcBorders>
              <w:top w:val="single" w:sz="4" w:space="0" w:color="auto"/>
              <w:left w:val="single" w:sz="4" w:space="0" w:color="auto"/>
              <w:bottom w:val="single" w:sz="4" w:space="0" w:color="auto"/>
              <w:right w:val="single" w:sz="4" w:space="0" w:color="auto"/>
            </w:tcBorders>
            <w:vAlign w:val="center"/>
          </w:tcPr>
          <w:p w14:paraId="10753257" w14:textId="77777777" w:rsidR="00587282" w:rsidRDefault="00000000">
            <w:pPr>
              <w:widowControl/>
              <w:jc w:val="left"/>
              <w:textAlignment w:val="center"/>
              <w:rPr>
                <w:rFonts w:cs="Calibri"/>
                <w:b/>
                <w:bCs/>
                <w:kern w:val="0"/>
                <w:szCs w:val="21"/>
              </w:rPr>
            </w:pPr>
            <w:r>
              <w:rPr>
                <w:rFonts w:cs="Calibri"/>
                <w:b/>
                <w:bCs/>
                <w:kern w:val="0"/>
                <w:szCs w:val="21"/>
              </w:rPr>
              <w:t>卫生间</w:t>
            </w:r>
          </w:p>
        </w:tc>
        <w:tc>
          <w:tcPr>
            <w:tcW w:w="874" w:type="dxa"/>
            <w:tcBorders>
              <w:top w:val="single" w:sz="4" w:space="0" w:color="auto"/>
              <w:left w:val="single" w:sz="4" w:space="0" w:color="auto"/>
              <w:bottom w:val="single" w:sz="4" w:space="0" w:color="auto"/>
              <w:right w:val="single" w:sz="4" w:space="0" w:color="auto"/>
            </w:tcBorders>
            <w:vAlign w:val="center"/>
          </w:tcPr>
          <w:p w14:paraId="7B18EF78"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06A7D3D2"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F75D143" w14:textId="77777777" w:rsidR="00587282" w:rsidRDefault="00587282">
            <w:pPr>
              <w:widowControl/>
              <w:adjustRightInd w:val="0"/>
              <w:jc w:val="left"/>
              <w:rPr>
                <w:rFonts w:cs="Calibri"/>
                <w:b/>
                <w:bCs/>
                <w:kern w:val="0"/>
                <w:szCs w:val="21"/>
              </w:rPr>
            </w:pPr>
          </w:p>
        </w:tc>
      </w:tr>
      <w:tr w:rsidR="00587282" w14:paraId="5437F6E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CAD771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5BEF51E" w14:textId="77777777" w:rsidR="00587282" w:rsidRDefault="00000000">
            <w:pPr>
              <w:widowControl/>
              <w:jc w:val="left"/>
              <w:textAlignment w:val="center"/>
              <w:rPr>
                <w:rFonts w:cs="Calibri"/>
                <w:kern w:val="0"/>
                <w:szCs w:val="21"/>
              </w:rPr>
            </w:pPr>
            <w:r>
              <w:rPr>
                <w:rFonts w:cs="Calibri"/>
                <w:kern w:val="0"/>
                <w:szCs w:val="21"/>
              </w:rPr>
              <w:t>紧急喷淋</w:t>
            </w:r>
          </w:p>
        </w:tc>
        <w:tc>
          <w:tcPr>
            <w:tcW w:w="874" w:type="dxa"/>
            <w:tcBorders>
              <w:top w:val="single" w:sz="4" w:space="0" w:color="auto"/>
              <w:left w:val="single" w:sz="4" w:space="0" w:color="auto"/>
              <w:bottom w:val="single" w:sz="4" w:space="0" w:color="auto"/>
              <w:right w:val="single" w:sz="4" w:space="0" w:color="auto"/>
            </w:tcBorders>
            <w:vAlign w:val="center"/>
          </w:tcPr>
          <w:p w14:paraId="79CE3D1D"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80B6ABB" w14:textId="77777777" w:rsidR="00587282" w:rsidRDefault="00000000">
            <w:pPr>
              <w:widowControl/>
              <w:jc w:val="left"/>
              <w:textAlignment w:val="center"/>
              <w:rPr>
                <w:rFonts w:cs="Calibri"/>
                <w:kern w:val="0"/>
                <w:szCs w:val="21"/>
              </w:rPr>
            </w:pPr>
            <w:r>
              <w:rPr>
                <w:rFonts w:cs="Calibri"/>
                <w:kern w:val="0"/>
                <w:szCs w:val="21"/>
              </w:rPr>
              <w:t>套</w:t>
            </w:r>
          </w:p>
        </w:tc>
        <w:tc>
          <w:tcPr>
            <w:tcW w:w="2280" w:type="dxa"/>
            <w:tcBorders>
              <w:top w:val="single" w:sz="4" w:space="0" w:color="auto"/>
              <w:left w:val="single" w:sz="4" w:space="0" w:color="auto"/>
              <w:bottom w:val="single" w:sz="4" w:space="0" w:color="auto"/>
              <w:right w:val="single" w:sz="4" w:space="0" w:color="auto"/>
            </w:tcBorders>
            <w:vAlign w:val="center"/>
          </w:tcPr>
          <w:p w14:paraId="690A8908"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4C81BC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2081DEB" w14:textId="77777777" w:rsidR="00587282" w:rsidRDefault="00000000">
            <w:pPr>
              <w:widowControl/>
              <w:adjustRightInd w:val="0"/>
              <w:jc w:val="center"/>
              <w:rPr>
                <w:rFonts w:cs="Calibri"/>
                <w:b/>
                <w:bCs/>
                <w:kern w:val="0"/>
                <w:szCs w:val="21"/>
              </w:rPr>
            </w:pPr>
            <w:r>
              <w:rPr>
                <w:rFonts w:cs="Calibri"/>
                <w:b/>
                <w:bCs/>
                <w:kern w:val="0"/>
                <w:szCs w:val="21"/>
              </w:rPr>
              <w:t>17</w:t>
            </w:r>
          </w:p>
        </w:tc>
        <w:tc>
          <w:tcPr>
            <w:tcW w:w="4193" w:type="dxa"/>
            <w:tcBorders>
              <w:top w:val="single" w:sz="4" w:space="0" w:color="auto"/>
              <w:left w:val="single" w:sz="4" w:space="0" w:color="auto"/>
              <w:bottom w:val="single" w:sz="4" w:space="0" w:color="auto"/>
              <w:right w:val="single" w:sz="4" w:space="0" w:color="auto"/>
            </w:tcBorders>
            <w:vAlign w:val="center"/>
          </w:tcPr>
          <w:p w14:paraId="0C70689C" w14:textId="77777777" w:rsidR="00587282" w:rsidRDefault="00000000">
            <w:pPr>
              <w:widowControl/>
              <w:jc w:val="left"/>
              <w:textAlignment w:val="center"/>
              <w:rPr>
                <w:rFonts w:cs="Calibri"/>
                <w:b/>
                <w:bCs/>
                <w:kern w:val="0"/>
                <w:szCs w:val="21"/>
              </w:rPr>
            </w:pPr>
            <w:r>
              <w:rPr>
                <w:rFonts w:cs="Calibri"/>
                <w:b/>
                <w:bCs/>
                <w:kern w:val="0"/>
                <w:szCs w:val="21"/>
              </w:rPr>
              <w:t>高效液相色谱室</w:t>
            </w:r>
          </w:p>
        </w:tc>
        <w:tc>
          <w:tcPr>
            <w:tcW w:w="874" w:type="dxa"/>
            <w:tcBorders>
              <w:top w:val="single" w:sz="4" w:space="0" w:color="auto"/>
              <w:left w:val="single" w:sz="4" w:space="0" w:color="auto"/>
              <w:bottom w:val="single" w:sz="4" w:space="0" w:color="auto"/>
              <w:right w:val="single" w:sz="4" w:space="0" w:color="auto"/>
            </w:tcBorders>
            <w:vAlign w:val="center"/>
          </w:tcPr>
          <w:p w14:paraId="4F69F0E8"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E4BC2A6"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B7724B6" w14:textId="77777777" w:rsidR="00587282" w:rsidRDefault="00587282">
            <w:pPr>
              <w:widowControl/>
              <w:adjustRightInd w:val="0"/>
              <w:jc w:val="left"/>
              <w:rPr>
                <w:rFonts w:cs="Calibri"/>
                <w:b/>
                <w:bCs/>
                <w:kern w:val="0"/>
                <w:szCs w:val="21"/>
              </w:rPr>
            </w:pPr>
          </w:p>
        </w:tc>
      </w:tr>
      <w:tr w:rsidR="00587282" w14:paraId="4CB1B94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BDD997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F549E8D" w14:textId="77777777" w:rsidR="00587282" w:rsidRDefault="00000000">
            <w:pPr>
              <w:widowControl/>
              <w:jc w:val="left"/>
              <w:textAlignment w:val="center"/>
              <w:rPr>
                <w:rFonts w:cs="Calibri"/>
                <w:szCs w:val="21"/>
              </w:rPr>
            </w:pPr>
            <w:r>
              <w:rPr>
                <w:rFonts w:cs="Calibri"/>
                <w:kern w:val="0"/>
                <w:szCs w:val="21"/>
              </w:rPr>
              <w:t>实验边台（</w:t>
            </w:r>
            <w:r>
              <w:rPr>
                <w:rFonts w:cs="Calibri"/>
                <w:kern w:val="0"/>
                <w:szCs w:val="21"/>
              </w:rPr>
              <w:t>2800*750*850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C5375E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8DE9088"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D5B900A"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CD645B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91DDD57"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9C138CE" w14:textId="77777777" w:rsidR="00587282" w:rsidRDefault="00000000">
            <w:pPr>
              <w:widowControl/>
              <w:jc w:val="left"/>
              <w:textAlignment w:val="center"/>
              <w:rPr>
                <w:rFonts w:cs="Calibri"/>
                <w:szCs w:val="21"/>
              </w:rPr>
            </w:pPr>
            <w:r>
              <w:rPr>
                <w:rFonts w:cs="Calibri"/>
                <w:kern w:val="0"/>
                <w:szCs w:val="21"/>
              </w:rPr>
              <w:t>仪器台（</w:t>
            </w:r>
            <w:r>
              <w:rPr>
                <w:rFonts w:cs="Calibri"/>
                <w:kern w:val="0"/>
                <w:szCs w:val="21"/>
              </w:rPr>
              <w:t>2800*800*850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4AD2DC0"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72C0DC57"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6BD1DB48"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D3F443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33DD20D"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25B022B4"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71300F1B" w14:textId="77777777" w:rsidR="00587282" w:rsidRDefault="00000000">
            <w:pPr>
              <w:widowControl/>
              <w:jc w:val="left"/>
              <w:textAlignment w:val="center"/>
              <w:rPr>
                <w:rFonts w:cs="Calibri"/>
                <w:szCs w:val="21"/>
              </w:rPr>
            </w:pPr>
            <w:r>
              <w:rPr>
                <w:rFonts w:cs="Calibri"/>
                <w:kern w:val="0"/>
                <w:szCs w:val="21"/>
              </w:rPr>
              <w:t>24</w:t>
            </w:r>
          </w:p>
        </w:tc>
        <w:tc>
          <w:tcPr>
            <w:tcW w:w="1056" w:type="dxa"/>
            <w:tcBorders>
              <w:top w:val="single" w:sz="4" w:space="0" w:color="auto"/>
              <w:left w:val="single" w:sz="4" w:space="0" w:color="auto"/>
              <w:bottom w:val="single" w:sz="4" w:space="0" w:color="auto"/>
              <w:right w:val="single" w:sz="4" w:space="0" w:color="auto"/>
            </w:tcBorders>
            <w:vAlign w:val="center"/>
          </w:tcPr>
          <w:p w14:paraId="5BC0761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17F5728" w14:textId="77777777" w:rsidR="00587282" w:rsidRDefault="00587282">
            <w:pPr>
              <w:widowControl/>
              <w:adjustRightInd w:val="0"/>
              <w:jc w:val="left"/>
              <w:rPr>
                <w:rFonts w:cs="Calibri"/>
                <w:kern w:val="0"/>
                <w:szCs w:val="21"/>
              </w:rPr>
            </w:pPr>
          </w:p>
        </w:tc>
      </w:tr>
      <w:tr w:rsidR="00587282" w14:paraId="76EC566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F29C688"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0B223BE" w14:textId="77777777" w:rsidR="00587282" w:rsidRDefault="00000000">
            <w:pPr>
              <w:widowControl/>
              <w:jc w:val="left"/>
              <w:textAlignment w:val="center"/>
              <w:rPr>
                <w:rFonts w:cs="Calibri"/>
                <w:szCs w:val="21"/>
              </w:rPr>
            </w:pPr>
            <w:r>
              <w:rPr>
                <w:rFonts w:cs="Calibri"/>
                <w:kern w:val="0"/>
                <w:szCs w:val="21"/>
              </w:rPr>
              <w:t>线槽</w:t>
            </w:r>
          </w:p>
        </w:tc>
        <w:tc>
          <w:tcPr>
            <w:tcW w:w="874" w:type="dxa"/>
            <w:tcBorders>
              <w:top w:val="single" w:sz="4" w:space="0" w:color="auto"/>
              <w:left w:val="single" w:sz="4" w:space="0" w:color="auto"/>
              <w:bottom w:val="single" w:sz="4" w:space="0" w:color="auto"/>
              <w:right w:val="single" w:sz="4" w:space="0" w:color="auto"/>
            </w:tcBorders>
            <w:vAlign w:val="center"/>
          </w:tcPr>
          <w:p w14:paraId="1D11E107" w14:textId="77777777" w:rsidR="00587282" w:rsidRDefault="00000000">
            <w:pPr>
              <w:widowControl/>
              <w:jc w:val="left"/>
              <w:textAlignment w:val="center"/>
              <w:rPr>
                <w:rFonts w:cs="Calibri"/>
                <w:szCs w:val="21"/>
              </w:rPr>
            </w:pP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51F29B70"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634205FB" w14:textId="77777777" w:rsidR="00587282" w:rsidRDefault="00587282">
            <w:pPr>
              <w:widowControl/>
              <w:adjustRightInd w:val="0"/>
              <w:jc w:val="left"/>
              <w:rPr>
                <w:rFonts w:cs="Calibri"/>
                <w:kern w:val="0"/>
                <w:szCs w:val="21"/>
              </w:rPr>
            </w:pPr>
          </w:p>
        </w:tc>
      </w:tr>
      <w:tr w:rsidR="00587282" w14:paraId="535ABD3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3BBC705"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5CEF2BE" w14:textId="77777777" w:rsidR="00587282" w:rsidRDefault="00000000">
            <w:pPr>
              <w:widowControl/>
              <w:jc w:val="left"/>
              <w:textAlignment w:val="center"/>
              <w:rPr>
                <w:rFonts w:cs="Calibri"/>
                <w:szCs w:val="21"/>
              </w:rPr>
            </w:pPr>
            <w:r>
              <w:rPr>
                <w:rFonts w:cs="Calibri"/>
                <w:kern w:val="0"/>
                <w:szCs w:val="21"/>
              </w:rPr>
              <w:t>万向罩</w:t>
            </w:r>
          </w:p>
        </w:tc>
        <w:tc>
          <w:tcPr>
            <w:tcW w:w="874" w:type="dxa"/>
            <w:tcBorders>
              <w:top w:val="single" w:sz="4" w:space="0" w:color="auto"/>
              <w:left w:val="single" w:sz="4" w:space="0" w:color="auto"/>
              <w:bottom w:val="single" w:sz="4" w:space="0" w:color="auto"/>
              <w:right w:val="single" w:sz="4" w:space="0" w:color="auto"/>
            </w:tcBorders>
            <w:vAlign w:val="center"/>
          </w:tcPr>
          <w:p w14:paraId="5F433A63"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3123E03A"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85DD900" w14:textId="77777777" w:rsidR="00587282" w:rsidRDefault="00587282">
            <w:pPr>
              <w:widowControl/>
              <w:adjustRightInd w:val="0"/>
              <w:jc w:val="left"/>
              <w:rPr>
                <w:rFonts w:cs="Calibri"/>
                <w:kern w:val="0"/>
                <w:szCs w:val="21"/>
              </w:rPr>
            </w:pPr>
          </w:p>
        </w:tc>
      </w:tr>
      <w:tr w:rsidR="00587282" w14:paraId="7702C8C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B1A26F2"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554F9B1" w14:textId="77777777" w:rsidR="00587282" w:rsidRDefault="00000000">
            <w:pPr>
              <w:widowControl/>
              <w:jc w:val="left"/>
              <w:textAlignment w:val="center"/>
              <w:rPr>
                <w:rFonts w:cs="Calibri"/>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77FBC4BA"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10B71413"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A89E428" w14:textId="77777777" w:rsidR="00587282" w:rsidRDefault="00587282">
            <w:pPr>
              <w:widowControl/>
              <w:adjustRightInd w:val="0"/>
              <w:jc w:val="left"/>
              <w:rPr>
                <w:rFonts w:cs="Calibri"/>
                <w:kern w:val="0"/>
                <w:szCs w:val="21"/>
              </w:rPr>
            </w:pPr>
          </w:p>
        </w:tc>
      </w:tr>
      <w:tr w:rsidR="00587282" w14:paraId="76D75F6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0DCF92B"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84FCB19" w14:textId="77777777" w:rsidR="00587282" w:rsidRDefault="00000000">
            <w:pPr>
              <w:widowControl/>
              <w:jc w:val="left"/>
              <w:textAlignment w:val="center"/>
              <w:rPr>
                <w:rFonts w:cs="Calibri"/>
                <w:szCs w:val="21"/>
              </w:rPr>
            </w:pPr>
            <w:r>
              <w:rPr>
                <w:rFonts w:cs="Calibri"/>
                <w:kern w:val="0"/>
                <w:szCs w:val="21"/>
              </w:rPr>
              <w:t>耗材柜（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82F6E2D"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3EA283FF"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BAEAAB2"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A0DD2B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F74E709" w14:textId="77777777" w:rsidR="00587282" w:rsidRDefault="00000000">
            <w:pPr>
              <w:widowControl/>
              <w:adjustRightInd w:val="0"/>
              <w:rPr>
                <w:rFonts w:cs="Calibri"/>
                <w:kern w:val="0"/>
                <w:szCs w:val="21"/>
              </w:rPr>
            </w:pPr>
            <w:r>
              <w:rPr>
                <w:rFonts w:cs="Calibri"/>
                <w:b/>
                <w:bCs/>
                <w:kern w:val="0"/>
                <w:sz w:val="20"/>
                <w:szCs w:val="20"/>
              </w:rPr>
              <w:t>三层</w:t>
            </w:r>
          </w:p>
        </w:tc>
        <w:tc>
          <w:tcPr>
            <w:tcW w:w="4193" w:type="dxa"/>
            <w:tcBorders>
              <w:top w:val="single" w:sz="4" w:space="0" w:color="auto"/>
              <w:left w:val="single" w:sz="4" w:space="0" w:color="auto"/>
              <w:bottom w:val="single" w:sz="4" w:space="0" w:color="auto"/>
              <w:right w:val="single" w:sz="4" w:space="0" w:color="auto"/>
            </w:tcBorders>
            <w:vAlign w:val="center"/>
          </w:tcPr>
          <w:p w14:paraId="02D029A7" w14:textId="77777777" w:rsidR="00587282" w:rsidRDefault="00587282">
            <w:pPr>
              <w:widowControl/>
              <w:jc w:val="left"/>
              <w:textAlignment w:val="center"/>
              <w:rPr>
                <w:rFonts w:cs="Calibri"/>
                <w:kern w:val="0"/>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06DA95EE" w14:textId="77777777" w:rsidR="00587282" w:rsidRDefault="00587282">
            <w:pPr>
              <w:widowControl/>
              <w:jc w:val="left"/>
              <w:textAlignment w:val="center"/>
              <w:rPr>
                <w:rFonts w:cs="Calibri"/>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0AB69007" w14:textId="77777777" w:rsidR="00587282" w:rsidRDefault="00587282">
            <w:pPr>
              <w:widowControl/>
              <w:jc w:val="left"/>
              <w:textAlignment w:val="center"/>
              <w:rPr>
                <w:rFonts w:cs="Calibri"/>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8C0085F" w14:textId="77777777" w:rsidR="00587282" w:rsidRDefault="00587282">
            <w:pPr>
              <w:widowControl/>
              <w:adjustRightInd w:val="0"/>
              <w:jc w:val="left"/>
              <w:rPr>
                <w:rFonts w:cs="Calibri"/>
                <w:kern w:val="0"/>
                <w:szCs w:val="21"/>
              </w:rPr>
            </w:pPr>
          </w:p>
        </w:tc>
      </w:tr>
      <w:tr w:rsidR="00587282" w14:paraId="3D8EF56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F58D3BA" w14:textId="77777777" w:rsidR="00587282" w:rsidRDefault="00000000">
            <w:pPr>
              <w:widowControl/>
              <w:adjustRightInd w:val="0"/>
              <w:jc w:val="center"/>
              <w:rPr>
                <w:rFonts w:cs="Calibri"/>
                <w:b/>
                <w:bCs/>
                <w:kern w:val="0"/>
                <w:szCs w:val="21"/>
              </w:rPr>
            </w:pPr>
            <w:r>
              <w:rPr>
                <w:rFonts w:cs="Calibri"/>
                <w:b/>
                <w:bCs/>
                <w:kern w:val="0"/>
                <w:szCs w:val="21"/>
              </w:rPr>
              <w:t>18</w:t>
            </w:r>
          </w:p>
        </w:tc>
        <w:tc>
          <w:tcPr>
            <w:tcW w:w="4193" w:type="dxa"/>
            <w:tcBorders>
              <w:top w:val="single" w:sz="4" w:space="0" w:color="auto"/>
              <w:left w:val="single" w:sz="4" w:space="0" w:color="auto"/>
              <w:bottom w:val="single" w:sz="4" w:space="0" w:color="auto"/>
              <w:right w:val="single" w:sz="4" w:space="0" w:color="auto"/>
            </w:tcBorders>
            <w:vAlign w:val="center"/>
          </w:tcPr>
          <w:p w14:paraId="2DBF50FA" w14:textId="77777777" w:rsidR="00587282" w:rsidRDefault="00000000">
            <w:pPr>
              <w:widowControl/>
              <w:jc w:val="left"/>
              <w:textAlignment w:val="center"/>
              <w:rPr>
                <w:rFonts w:cs="Calibri"/>
                <w:b/>
                <w:bCs/>
                <w:kern w:val="0"/>
                <w:szCs w:val="21"/>
              </w:rPr>
            </w:pPr>
            <w:r>
              <w:rPr>
                <w:rFonts w:cs="Calibri"/>
                <w:b/>
                <w:bCs/>
                <w:kern w:val="0"/>
                <w:szCs w:val="21"/>
              </w:rPr>
              <w:t>质谱、光谱仪室</w:t>
            </w:r>
          </w:p>
        </w:tc>
        <w:tc>
          <w:tcPr>
            <w:tcW w:w="874" w:type="dxa"/>
            <w:tcBorders>
              <w:top w:val="single" w:sz="4" w:space="0" w:color="auto"/>
              <w:left w:val="single" w:sz="4" w:space="0" w:color="auto"/>
              <w:bottom w:val="single" w:sz="4" w:space="0" w:color="auto"/>
              <w:right w:val="single" w:sz="4" w:space="0" w:color="auto"/>
            </w:tcBorders>
            <w:vAlign w:val="center"/>
          </w:tcPr>
          <w:p w14:paraId="1F924876"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9F28ED7"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95E9BE1" w14:textId="77777777" w:rsidR="00587282" w:rsidRDefault="00587282">
            <w:pPr>
              <w:widowControl/>
              <w:adjustRightInd w:val="0"/>
              <w:jc w:val="left"/>
              <w:rPr>
                <w:rFonts w:cs="Calibri"/>
                <w:b/>
                <w:bCs/>
                <w:kern w:val="0"/>
                <w:szCs w:val="21"/>
              </w:rPr>
            </w:pPr>
          </w:p>
        </w:tc>
      </w:tr>
      <w:tr w:rsidR="00587282" w14:paraId="5312248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0697B90"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9B6028D" w14:textId="77777777" w:rsidR="00587282" w:rsidRDefault="00000000">
            <w:pPr>
              <w:widowControl/>
              <w:jc w:val="left"/>
              <w:textAlignment w:val="center"/>
              <w:rPr>
                <w:rFonts w:cs="Calibri"/>
                <w:szCs w:val="21"/>
              </w:rPr>
            </w:pPr>
            <w:r>
              <w:rPr>
                <w:rFonts w:cs="Calibri"/>
                <w:kern w:val="0"/>
                <w:szCs w:val="21"/>
              </w:rPr>
              <w:t>仪器台（</w:t>
            </w:r>
            <w:r>
              <w:rPr>
                <w:rFonts w:cs="Calibri"/>
                <w:kern w:val="0"/>
                <w:szCs w:val="21"/>
              </w:rPr>
              <w:t>4100*900*850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68CC0C0"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0CB644F"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25D40D62"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4ED3E1F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A10CE5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1C81A38" w14:textId="77777777" w:rsidR="00587282" w:rsidRDefault="00000000">
            <w:pPr>
              <w:widowControl/>
              <w:jc w:val="left"/>
              <w:textAlignment w:val="center"/>
              <w:rPr>
                <w:rFonts w:cs="Calibri"/>
                <w:szCs w:val="21"/>
              </w:rPr>
            </w:pPr>
            <w:r>
              <w:rPr>
                <w:rFonts w:cs="Calibri"/>
                <w:kern w:val="0"/>
                <w:szCs w:val="21"/>
              </w:rPr>
              <w:t>仪器台（</w:t>
            </w:r>
            <w:r>
              <w:rPr>
                <w:rFonts w:cs="Calibri"/>
                <w:kern w:val="0"/>
                <w:szCs w:val="21"/>
              </w:rPr>
              <w:t>3100*900*850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4A2CF0E"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4EE178B"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0D09DF9A"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116113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18FFA4D"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7B821956"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912EF61" w14:textId="77777777" w:rsidR="00587282" w:rsidRDefault="00000000">
            <w:pPr>
              <w:widowControl/>
              <w:jc w:val="left"/>
              <w:textAlignment w:val="center"/>
              <w:rPr>
                <w:rFonts w:cs="Calibri"/>
                <w:szCs w:val="21"/>
              </w:rPr>
            </w:pPr>
            <w:r>
              <w:rPr>
                <w:rFonts w:cs="Calibri"/>
                <w:kern w:val="0"/>
                <w:szCs w:val="21"/>
              </w:rPr>
              <w:t>32</w:t>
            </w:r>
          </w:p>
        </w:tc>
        <w:tc>
          <w:tcPr>
            <w:tcW w:w="1056" w:type="dxa"/>
            <w:tcBorders>
              <w:top w:val="single" w:sz="4" w:space="0" w:color="auto"/>
              <w:left w:val="single" w:sz="4" w:space="0" w:color="auto"/>
              <w:bottom w:val="single" w:sz="4" w:space="0" w:color="auto"/>
              <w:right w:val="single" w:sz="4" w:space="0" w:color="auto"/>
            </w:tcBorders>
            <w:vAlign w:val="center"/>
          </w:tcPr>
          <w:p w14:paraId="76762EE2"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EF17B5B" w14:textId="77777777" w:rsidR="00587282" w:rsidRDefault="00587282">
            <w:pPr>
              <w:widowControl/>
              <w:adjustRightInd w:val="0"/>
              <w:jc w:val="left"/>
              <w:rPr>
                <w:rFonts w:cs="Calibri"/>
                <w:kern w:val="0"/>
                <w:szCs w:val="21"/>
              </w:rPr>
            </w:pPr>
          </w:p>
        </w:tc>
      </w:tr>
      <w:tr w:rsidR="00587282" w14:paraId="1F2D53A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69F9644"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3549162" w14:textId="77777777" w:rsidR="00587282" w:rsidRDefault="00000000">
            <w:pPr>
              <w:widowControl/>
              <w:jc w:val="left"/>
              <w:textAlignment w:val="center"/>
              <w:rPr>
                <w:rFonts w:cs="Calibri"/>
                <w:szCs w:val="21"/>
              </w:rPr>
            </w:pPr>
            <w:r>
              <w:rPr>
                <w:rFonts w:cs="Calibri"/>
                <w:kern w:val="0"/>
                <w:szCs w:val="21"/>
              </w:rPr>
              <w:t>线槽</w:t>
            </w:r>
          </w:p>
        </w:tc>
        <w:tc>
          <w:tcPr>
            <w:tcW w:w="874" w:type="dxa"/>
            <w:tcBorders>
              <w:top w:val="single" w:sz="4" w:space="0" w:color="auto"/>
              <w:left w:val="single" w:sz="4" w:space="0" w:color="auto"/>
              <w:bottom w:val="single" w:sz="4" w:space="0" w:color="auto"/>
              <w:right w:val="single" w:sz="4" w:space="0" w:color="auto"/>
            </w:tcBorders>
            <w:vAlign w:val="center"/>
          </w:tcPr>
          <w:p w14:paraId="0E5A4A60" w14:textId="77777777" w:rsidR="00587282" w:rsidRDefault="00000000">
            <w:pPr>
              <w:widowControl/>
              <w:jc w:val="left"/>
              <w:textAlignment w:val="center"/>
              <w:rPr>
                <w:rFonts w:cs="Calibri"/>
                <w:szCs w:val="21"/>
              </w:rPr>
            </w:pPr>
            <w:r>
              <w:rPr>
                <w:rFonts w:cs="Calibri"/>
                <w:kern w:val="0"/>
                <w:szCs w:val="21"/>
              </w:rPr>
              <w:t>7</w:t>
            </w:r>
          </w:p>
        </w:tc>
        <w:tc>
          <w:tcPr>
            <w:tcW w:w="1056" w:type="dxa"/>
            <w:tcBorders>
              <w:top w:val="single" w:sz="4" w:space="0" w:color="auto"/>
              <w:left w:val="single" w:sz="4" w:space="0" w:color="auto"/>
              <w:bottom w:val="single" w:sz="4" w:space="0" w:color="auto"/>
              <w:right w:val="single" w:sz="4" w:space="0" w:color="auto"/>
            </w:tcBorders>
            <w:vAlign w:val="center"/>
          </w:tcPr>
          <w:p w14:paraId="38E3FC66"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1D569F63" w14:textId="77777777" w:rsidR="00587282" w:rsidRDefault="00587282">
            <w:pPr>
              <w:widowControl/>
              <w:adjustRightInd w:val="0"/>
              <w:jc w:val="left"/>
              <w:rPr>
                <w:rFonts w:cs="Calibri"/>
                <w:kern w:val="0"/>
                <w:szCs w:val="21"/>
              </w:rPr>
            </w:pPr>
          </w:p>
        </w:tc>
      </w:tr>
      <w:tr w:rsidR="00587282" w14:paraId="6FD85E1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8EE504F"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98BB419" w14:textId="77777777" w:rsidR="00587282" w:rsidRDefault="00000000">
            <w:pPr>
              <w:widowControl/>
              <w:jc w:val="left"/>
              <w:textAlignment w:val="center"/>
              <w:rPr>
                <w:rFonts w:cs="Calibri"/>
                <w:szCs w:val="21"/>
              </w:rPr>
            </w:pPr>
            <w:r>
              <w:rPr>
                <w:rFonts w:cs="Calibri"/>
                <w:kern w:val="0"/>
                <w:szCs w:val="21"/>
              </w:rPr>
              <w:t>吸收罩</w:t>
            </w:r>
          </w:p>
        </w:tc>
        <w:tc>
          <w:tcPr>
            <w:tcW w:w="874" w:type="dxa"/>
            <w:tcBorders>
              <w:top w:val="single" w:sz="4" w:space="0" w:color="auto"/>
              <w:left w:val="single" w:sz="4" w:space="0" w:color="auto"/>
              <w:bottom w:val="single" w:sz="4" w:space="0" w:color="auto"/>
              <w:right w:val="single" w:sz="4" w:space="0" w:color="auto"/>
            </w:tcBorders>
            <w:vAlign w:val="center"/>
          </w:tcPr>
          <w:p w14:paraId="5F891545"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901F161"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A95CCA3" w14:textId="77777777" w:rsidR="00587282" w:rsidRDefault="00587282">
            <w:pPr>
              <w:widowControl/>
              <w:adjustRightInd w:val="0"/>
              <w:jc w:val="left"/>
              <w:rPr>
                <w:rFonts w:cs="Calibri"/>
                <w:kern w:val="0"/>
                <w:szCs w:val="21"/>
              </w:rPr>
            </w:pPr>
          </w:p>
        </w:tc>
      </w:tr>
      <w:tr w:rsidR="00587282" w14:paraId="4B5C8A6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A9F2A4B"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7265C16" w14:textId="77777777" w:rsidR="00587282" w:rsidRDefault="00000000">
            <w:pPr>
              <w:widowControl/>
              <w:jc w:val="left"/>
              <w:textAlignment w:val="center"/>
              <w:rPr>
                <w:rFonts w:cs="Calibri"/>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05A76D7F"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032048C7"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894B125" w14:textId="77777777" w:rsidR="00587282" w:rsidRDefault="00587282">
            <w:pPr>
              <w:widowControl/>
              <w:adjustRightInd w:val="0"/>
              <w:jc w:val="left"/>
              <w:rPr>
                <w:rFonts w:cs="Calibri"/>
                <w:kern w:val="0"/>
                <w:szCs w:val="21"/>
              </w:rPr>
            </w:pPr>
          </w:p>
        </w:tc>
      </w:tr>
      <w:tr w:rsidR="00587282" w14:paraId="181CC24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83721A0" w14:textId="77777777" w:rsidR="00587282" w:rsidRDefault="00000000">
            <w:pPr>
              <w:widowControl/>
              <w:adjustRightInd w:val="0"/>
              <w:jc w:val="center"/>
              <w:rPr>
                <w:rFonts w:cs="Calibri"/>
                <w:b/>
                <w:bCs/>
                <w:kern w:val="0"/>
                <w:szCs w:val="21"/>
              </w:rPr>
            </w:pPr>
            <w:r>
              <w:rPr>
                <w:rFonts w:cs="Calibri"/>
                <w:b/>
                <w:bCs/>
                <w:kern w:val="0"/>
                <w:szCs w:val="21"/>
              </w:rPr>
              <w:t>19</w:t>
            </w:r>
          </w:p>
        </w:tc>
        <w:tc>
          <w:tcPr>
            <w:tcW w:w="4193" w:type="dxa"/>
            <w:tcBorders>
              <w:top w:val="single" w:sz="4" w:space="0" w:color="auto"/>
              <w:left w:val="single" w:sz="4" w:space="0" w:color="auto"/>
              <w:bottom w:val="single" w:sz="4" w:space="0" w:color="auto"/>
              <w:right w:val="single" w:sz="4" w:space="0" w:color="auto"/>
            </w:tcBorders>
            <w:vAlign w:val="center"/>
          </w:tcPr>
          <w:p w14:paraId="3611BDDC" w14:textId="77777777" w:rsidR="00587282" w:rsidRDefault="00000000">
            <w:pPr>
              <w:widowControl/>
              <w:jc w:val="left"/>
              <w:textAlignment w:val="center"/>
              <w:rPr>
                <w:rFonts w:cs="Calibri"/>
                <w:b/>
                <w:bCs/>
                <w:kern w:val="0"/>
                <w:szCs w:val="21"/>
              </w:rPr>
            </w:pPr>
            <w:r>
              <w:rPr>
                <w:rFonts w:cs="Calibri"/>
                <w:b/>
                <w:bCs/>
                <w:kern w:val="0"/>
                <w:szCs w:val="21"/>
              </w:rPr>
              <w:t>分析室</w:t>
            </w:r>
            <w:r>
              <w:rPr>
                <w:rFonts w:cs="Calibri"/>
                <w:b/>
                <w:bCs/>
                <w:kern w:val="0"/>
                <w:szCs w:val="21"/>
              </w:rPr>
              <w:t>2</w:t>
            </w:r>
          </w:p>
        </w:tc>
        <w:tc>
          <w:tcPr>
            <w:tcW w:w="874" w:type="dxa"/>
            <w:tcBorders>
              <w:top w:val="single" w:sz="4" w:space="0" w:color="auto"/>
              <w:left w:val="single" w:sz="4" w:space="0" w:color="auto"/>
              <w:bottom w:val="single" w:sz="4" w:space="0" w:color="auto"/>
              <w:right w:val="single" w:sz="4" w:space="0" w:color="auto"/>
            </w:tcBorders>
            <w:vAlign w:val="center"/>
          </w:tcPr>
          <w:p w14:paraId="61AD6661"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543D7FB0"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65864B8" w14:textId="77777777" w:rsidR="00587282" w:rsidRDefault="00587282">
            <w:pPr>
              <w:widowControl/>
              <w:adjustRightInd w:val="0"/>
              <w:jc w:val="left"/>
              <w:rPr>
                <w:rFonts w:cs="Calibri"/>
                <w:b/>
                <w:bCs/>
                <w:kern w:val="0"/>
                <w:szCs w:val="21"/>
              </w:rPr>
            </w:pPr>
          </w:p>
        </w:tc>
      </w:tr>
      <w:tr w:rsidR="00587282" w14:paraId="0ACECC9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2552888"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800B8FB" w14:textId="77777777" w:rsidR="00587282" w:rsidRDefault="00000000">
            <w:pPr>
              <w:widowControl/>
              <w:jc w:val="left"/>
              <w:textAlignment w:val="center"/>
              <w:rPr>
                <w:rFonts w:cs="Calibri"/>
                <w:szCs w:val="21"/>
              </w:rPr>
            </w:pPr>
            <w:r>
              <w:rPr>
                <w:rFonts w:cs="Calibri"/>
                <w:kern w:val="0"/>
                <w:szCs w:val="21"/>
              </w:rPr>
              <w:t>实验边台（</w:t>
            </w:r>
            <w:r>
              <w:rPr>
                <w:rFonts w:cs="Calibri" w:hint="eastAsia"/>
                <w:kern w:val="0"/>
                <w:szCs w:val="21"/>
              </w:rPr>
              <w:t>31</w:t>
            </w:r>
            <w:r>
              <w:rPr>
                <w:rFonts w:cs="Calibri"/>
                <w:kern w:val="0"/>
                <w:szCs w:val="21"/>
              </w:rPr>
              <w:t>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EC54B48"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1E5B151"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23D0580E"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A358AD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A8B2C26"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0829743E"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395D181C" w14:textId="77777777" w:rsidR="00587282" w:rsidRDefault="00000000">
            <w:pPr>
              <w:widowControl/>
              <w:jc w:val="left"/>
              <w:textAlignment w:val="center"/>
              <w:rPr>
                <w:rFonts w:cs="Calibri"/>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4372BCBE"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3BFA54F" w14:textId="77777777" w:rsidR="00587282" w:rsidRDefault="00587282">
            <w:pPr>
              <w:widowControl/>
              <w:adjustRightInd w:val="0"/>
              <w:jc w:val="left"/>
              <w:rPr>
                <w:rFonts w:cs="Calibri"/>
                <w:kern w:val="0"/>
                <w:szCs w:val="21"/>
              </w:rPr>
            </w:pPr>
          </w:p>
        </w:tc>
      </w:tr>
      <w:tr w:rsidR="00587282" w14:paraId="75727FE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31C03FE"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4D1EF5B"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4D845DC"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7FCCD8F"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866A91C" w14:textId="77777777" w:rsidR="00587282" w:rsidRDefault="00587282">
            <w:pPr>
              <w:widowControl/>
              <w:adjustRightInd w:val="0"/>
              <w:jc w:val="left"/>
              <w:rPr>
                <w:rFonts w:cs="Calibri"/>
                <w:kern w:val="0"/>
                <w:szCs w:val="21"/>
              </w:rPr>
            </w:pPr>
          </w:p>
        </w:tc>
      </w:tr>
      <w:tr w:rsidR="00587282" w14:paraId="6E23B7A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4A25807"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317CF8C"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638200E1"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D689B79"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1211B5F" w14:textId="77777777" w:rsidR="00587282" w:rsidRDefault="00587282">
            <w:pPr>
              <w:widowControl/>
              <w:adjustRightInd w:val="0"/>
              <w:jc w:val="left"/>
              <w:rPr>
                <w:rFonts w:cs="Calibri"/>
                <w:kern w:val="0"/>
                <w:szCs w:val="21"/>
              </w:rPr>
            </w:pPr>
          </w:p>
        </w:tc>
      </w:tr>
      <w:tr w:rsidR="00587282" w14:paraId="1E54D89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B490E41"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CB4CCC5" w14:textId="77777777" w:rsidR="00587282" w:rsidRDefault="00000000">
            <w:pPr>
              <w:widowControl/>
              <w:jc w:val="left"/>
              <w:textAlignment w:val="center"/>
              <w:rPr>
                <w:rFonts w:cs="Calibri"/>
                <w:szCs w:val="21"/>
              </w:rPr>
            </w:pPr>
            <w:r>
              <w:rPr>
                <w:rFonts w:cs="Calibri"/>
                <w:kern w:val="0"/>
                <w:szCs w:val="21"/>
              </w:rPr>
              <w:t>中央台（</w:t>
            </w:r>
            <w:r>
              <w:rPr>
                <w:rFonts w:cs="Calibri"/>
                <w:kern w:val="0"/>
                <w:szCs w:val="21"/>
              </w:rPr>
              <w:t>4000*1500*850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F2096D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0472732"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54B77D75"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3A9A91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80689C0"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6DDF639D" w14:textId="77777777" w:rsidR="00587282" w:rsidRDefault="00000000">
            <w:pPr>
              <w:widowControl/>
              <w:jc w:val="left"/>
              <w:textAlignment w:val="center"/>
              <w:rPr>
                <w:rFonts w:cs="Calibri"/>
                <w:szCs w:val="21"/>
              </w:rPr>
            </w:pPr>
            <w:r>
              <w:rPr>
                <w:rFonts w:cs="Calibri"/>
                <w:kern w:val="0"/>
                <w:szCs w:val="21"/>
              </w:rPr>
              <w:t>试剂架</w:t>
            </w:r>
          </w:p>
        </w:tc>
        <w:tc>
          <w:tcPr>
            <w:tcW w:w="874" w:type="dxa"/>
            <w:tcBorders>
              <w:top w:val="single" w:sz="4" w:space="0" w:color="auto"/>
              <w:left w:val="single" w:sz="4" w:space="0" w:color="auto"/>
              <w:bottom w:val="single" w:sz="4" w:space="0" w:color="auto"/>
              <w:right w:val="single" w:sz="4" w:space="0" w:color="auto"/>
            </w:tcBorders>
            <w:vAlign w:val="center"/>
          </w:tcPr>
          <w:p w14:paraId="2DFD6836"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6D93A1ED" w14:textId="77777777" w:rsidR="00587282" w:rsidRDefault="00000000">
            <w:pPr>
              <w:widowControl/>
              <w:jc w:val="left"/>
              <w:textAlignment w:val="center"/>
              <w:rPr>
                <w:rFonts w:cs="Calibri"/>
                <w:szCs w:val="21"/>
              </w:rPr>
            </w:pPr>
            <w:r>
              <w:rPr>
                <w:rFonts w:cs="Calibri"/>
                <w:kern w:val="0"/>
                <w:szCs w:val="21"/>
              </w:rPr>
              <w:t>米</w:t>
            </w:r>
          </w:p>
        </w:tc>
        <w:tc>
          <w:tcPr>
            <w:tcW w:w="2280" w:type="dxa"/>
            <w:tcBorders>
              <w:top w:val="single" w:sz="4" w:space="0" w:color="auto"/>
              <w:left w:val="single" w:sz="4" w:space="0" w:color="auto"/>
              <w:bottom w:val="single" w:sz="4" w:space="0" w:color="auto"/>
              <w:right w:val="single" w:sz="4" w:space="0" w:color="auto"/>
            </w:tcBorders>
            <w:vAlign w:val="center"/>
          </w:tcPr>
          <w:p w14:paraId="53B7F7C8" w14:textId="77777777" w:rsidR="00587282" w:rsidRDefault="00587282">
            <w:pPr>
              <w:widowControl/>
              <w:adjustRightInd w:val="0"/>
              <w:jc w:val="left"/>
              <w:rPr>
                <w:rFonts w:cs="Calibri"/>
                <w:kern w:val="0"/>
                <w:szCs w:val="21"/>
              </w:rPr>
            </w:pPr>
          </w:p>
        </w:tc>
      </w:tr>
      <w:tr w:rsidR="00587282" w14:paraId="3F28427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EC7E338"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564A05A"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06881B3" w14:textId="77777777" w:rsidR="00587282" w:rsidRDefault="00000000">
            <w:pPr>
              <w:widowControl/>
              <w:jc w:val="left"/>
              <w:textAlignment w:val="center"/>
              <w:rPr>
                <w:rFonts w:cs="Calibri"/>
                <w:szCs w:val="21"/>
              </w:rPr>
            </w:pPr>
            <w:r>
              <w:rPr>
                <w:rFonts w:cs="Calibri"/>
                <w:kern w:val="0"/>
                <w:szCs w:val="21"/>
              </w:rPr>
              <w:t>16</w:t>
            </w:r>
          </w:p>
        </w:tc>
        <w:tc>
          <w:tcPr>
            <w:tcW w:w="1056" w:type="dxa"/>
            <w:tcBorders>
              <w:top w:val="single" w:sz="4" w:space="0" w:color="auto"/>
              <w:left w:val="single" w:sz="4" w:space="0" w:color="auto"/>
              <w:bottom w:val="single" w:sz="4" w:space="0" w:color="auto"/>
              <w:right w:val="single" w:sz="4" w:space="0" w:color="auto"/>
            </w:tcBorders>
            <w:vAlign w:val="center"/>
          </w:tcPr>
          <w:p w14:paraId="0444842D"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38F6526" w14:textId="77777777" w:rsidR="00587282" w:rsidRDefault="00587282">
            <w:pPr>
              <w:widowControl/>
              <w:adjustRightInd w:val="0"/>
              <w:jc w:val="left"/>
              <w:rPr>
                <w:rFonts w:cs="Calibri"/>
                <w:kern w:val="0"/>
                <w:szCs w:val="21"/>
              </w:rPr>
            </w:pPr>
          </w:p>
        </w:tc>
      </w:tr>
      <w:tr w:rsidR="00587282" w14:paraId="0612906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68B8D88"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2C13EE6" w14:textId="77777777" w:rsidR="00587282" w:rsidRDefault="00000000">
            <w:pPr>
              <w:widowControl/>
              <w:jc w:val="left"/>
              <w:textAlignment w:val="center"/>
              <w:rPr>
                <w:rFonts w:cs="Calibri"/>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3A96C2A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4B5D330" w14:textId="77777777" w:rsidR="00587282" w:rsidRDefault="00000000">
            <w:pPr>
              <w:widowControl/>
              <w:jc w:val="left"/>
              <w:textAlignment w:val="center"/>
              <w:rPr>
                <w:rFonts w:cs="Calibri"/>
                <w:szCs w:val="21"/>
              </w:rPr>
            </w:pPr>
            <w:r>
              <w:rPr>
                <w:rFonts w:cs="Calibri"/>
                <w:kern w:val="0"/>
                <w:szCs w:val="21"/>
              </w:rPr>
              <w:t>根</w:t>
            </w:r>
          </w:p>
        </w:tc>
        <w:tc>
          <w:tcPr>
            <w:tcW w:w="2280" w:type="dxa"/>
            <w:tcBorders>
              <w:top w:val="single" w:sz="4" w:space="0" w:color="auto"/>
              <w:left w:val="single" w:sz="4" w:space="0" w:color="auto"/>
              <w:bottom w:val="single" w:sz="4" w:space="0" w:color="auto"/>
              <w:right w:val="single" w:sz="4" w:space="0" w:color="auto"/>
            </w:tcBorders>
            <w:vAlign w:val="center"/>
          </w:tcPr>
          <w:p w14:paraId="0E73A877" w14:textId="77777777" w:rsidR="00587282" w:rsidRDefault="00587282">
            <w:pPr>
              <w:widowControl/>
              <w:adjustRightInd w:val="0"/>
              <w:jc w:val="left"/>
              <w:rPr>
                <w:rFonts w:cs="Calibri"/>
                <w:kern w:val="0"/>
                <w:szCs w:val="21"/>
              </w:rPr>
            </w:pPr>
          </w:p>
        </w:tc>
      </w:tr>
      <w:tr w:rsidR="00587282" w14:paraId="56EC394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13AC1F2"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62F246D" w14:textId="77777777" w:rsidR="00587282" w:rsidRDefault="00000000">
            <w:pPr>
              <w:widowControl/>
              <w:jc w:val="left"/>
              <w:textAlignment w:val="center"/>
              <w:rPr>
                <w:rFonts w:cs="Calibri"/>
                <w:szCs w:val="21"/>
              </w:rPr>
            </w:pPr>
            <w:r>
              <w:rPr>
                <w:rFonts w:cs="Calibri"/>
                <w:kern w:val="0"/>
                <w:szCs w:val="21"/>
              </w:rPr>
              <w:t>万向罩</w:t>
            </w:r>
          </w:p>
        </w:tc>
        <w:tc>
          <w:tcPr>
            <w:tcW w:w="874" w:type="dxa"/>
            <w:tcBorders>
              <w:top w:val="single" w:sz="4" w:space="0" w:color="auto"/>
              <w:left w:val="single" w:sz="4" w:space="0" w:color="auto"/>
              <w:bottom w:val="single" w:sz="4" w:space="0" w:color="auto"/>
              <w:right w:val="single" w:sz="4" w:space="0" w:color="auto"/>
            </w:tcBorders>
            <w:vAlign w:val="center"/>
          </w:tcPr>
          <w:p w14:paraId="29953653"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5C51E7FD"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D3DCCF2" w14:textId="77777777" w:rsidR="00587282" w:rsidRDefault="00587282">
            <w:pPr>
              <w:widowControl/>
              <w:adjustRightInd w:val="0"/>
              <w:jc w:val="left"/>
              <w:rPr>
                <w:rFonts w:cs="Calibri"/>
                <w:kern w:val="0"/>
                <w:szCs w:val="21"/>
              </w:rPr>
            </w:pPr>
          </w:p>
        </w:tc>
      </w:tr>
      <w:tr w:rsidR="00587282" w14:paraId="0299FB2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F5F3390"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249E711" w14:textId="77777777" w:rsidR="00587282" w:rsidRDefault="00000000">
            <w:pPr>
              <w:widowControl/>
              <w:jc w:val="left"/>
              <w:textAlignment w:val="center"/>
              <w:rPr>
                <w:rFonts w:cs="Calibri"/>
                <w:szCs w:val="21"/>
              </w:rPr>
            </w:pPr>
            <w:r>
              <w:rPr>
                <w:rFonts w:cs="Calibri"/>
                <w:kern w:val="0"/>
                <w:szCs w:val="21"/>
              </w:rPr>
              <w:t>样品柜（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8324328"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2B47100D"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03F973D"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BA3ADE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8456BB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A418C05" w14:textId="77777777" w:rsidR="00587282" w:rsidRDefault="00000000">
            <w:pPr>
              <w:widowControl/>
              <w:jc w:val="left"/>
              <w:textAlignment w:val="center"/>
              <w:rPr>
                <w:rFonts w:cs="Calibri"/>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FA56C10"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182F9042"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73BE03C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6164AD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15445A0" w14:textId="77777777" w:rsidR="00587282" w:rsidRDefault="00000000">
            <w:pPr>
              <w:widowControl/>
              <w:adjustRightInd w:val="0"/>
              <w:rPr>
                <w:rFonts w:cs="Calibri"/>
                <w:kern w:val="0"/>
                <w:szCs w:val="21"/>
              </w:rPr>
            </w:pPr>
            <w:r>
              <w:rPr>
                <w:rFonts w:cs="Calibri" w:hint="eastAsia"/>
                <w:kern w:val="0"/>
                <w:szCs w:val="21"/>
              </w:rPr>
              <w:lastRenderedPageBreak/>
              <w:t>包括：</w:t>
            </w:r>
          </w:p>
        </w:tc>
        <w:tc>
          <w:tcPr>
            <w:tcW w:w="4193" w:type="dxa"/>
            <w:tcBorders>
              <w:top w:val="single" w:sz="4" w:space="0" w:color="auto"/>
              <w:left w:val="single" w:sz="4" w:space="0" w:color="auto"/>
              <w:bottom w:val="single" w:sz="4" w:space="0" w:color="auto"/>
              <w:right w:val="single" w:sz="4" w:space="0" w:color="auto"/>
            </w:tcBorders>
            <w:vAlign w:val="center"/>
          </w:tcPr>
          <w:p w14:paraId="08FFCD84"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587BF1E1" w14:textId="77777777" w:rsidR="00587282" w:rsidRDefault="00000000">
            <w:pPr>
              <w:widowControl/>
              <w:jc w:val="left"/>
              <w:textAlignment w:val="center"/>
              <w:rPr>
                <w:rFonts w:cs="Calibri"/>
                <w:szCs w:val="21"/>
              </w:rPr>
            </w:pPr>
            <w:r>
              <w:rPr>
                <w:rFonts w:cs="Calibri" w:hint="eastAsia"/>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5FB360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1549CF6" w14:textId="77777777" w:rsidR="00587282" w:rsidRDefault="00587282">
            <w:pPr>
              <w:widowControl/>
              <w:adjustRightInd w:val="0"/>
              <w:jc w:val="left"/>
              <w:rPr>
                <w:rFonts w:cs="Calibri"/>
                <w:kern w:val="0"/>
                <w:szCs w:val="21"/>
              </w:rPr>
            </w:pPr>
          </w:p>
        </w:tc>
      </w:tr>
      <w:tr w:rsidR="00587282" w14:paraId="09CED63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04283F4"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2CD2406"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52EBC1BC" w14:textId="77777777" w:rsidR="00587282" w:rsidRDefault="00000000">
            <w:pPr>
              <w:widowControl/>
              <w:jc w:val="left"/>
              <w:textAlignment w:val="center"/>
              <w:rPr>
                <w:rFonts w:cs="Calibri"/>
                <w:szCs w:val="21"/>
              </w:rPr>
            </w:pPr>
            <w:r>
              <w:rPr>
                <w:rFonts w:cs="Calibri" w:hint="eastAsia"/>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974350B"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A23C87A" w14:textId="77777777" w:rsidR="00587282" w:rsidRDefault="00587282">
            <w:pPr>
              <w:widowControl/>
              <w:adjustRightInd w:val="0"/>
              <w:jc w:val="left"/>
              <w:rPr>
                <w:rFonts w:cs="Calibri"/>
                <w:kern w:val="0"/>
                <w:szCs w:val="21"/>
              </w:rPr>
            </w:pPr>
          </w:p>
        </w:tc>
      </w:tr>
      <w:tr w:rsidR="00587282" w14:paraId="409FEF1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EFD23BE" w14:textId="77777777" w:rsidR="00587282" w:rsidRDefault="00000000">
            <w:pPr>
              <w:widowControl/>
              <w:adjustRightInd w:val="0"/>
              <w:jc w:val="center"/>
              <w:rPr>
                <w:rFonts w:cs="Calibri"/>
                <w:b/>
                <w:bCs/>
                <w:kern w:val="0"/>
                <w:szCs w:val="21"/>
              </w:rPr>
            </w:pPr>
            <w:r>
              <w:rPr>
                <w:rFonts w:cs="Calibri"/>
                <w:b/>
                <w:bCs/>
                <w:kern w:val="0"/>
                <w:szCs w:val="21"/>
              </w:rPr>
              <w:t>20</w:t>
            </w:r>
          </w:p>
        </w:tc>
        <w:tc>
          <w:tcPr>
            <w:tcW w:w="4193" w:type="dxa"/>
            <w:tcBorders>
              <w:top w:val="single" w:sz="4" w:space="0" w:color="auto"/>
              <w:left w:val="single" w:sz="4" w:space="0" w:color="auto"/>
              <w:bottom w:val="single" w:sz="4" w:space="0" w:color="auto"/>
              <w:right w:val="single" w:sz="4" w:space="0" w:color="auto"/>
            </w:tcBorders>
            <w:vAlign w:val="center"/>
          </w:tcPr>
          <w:p w14:paraId="30512477" w14:textId="77777777" w:rsidR="00587282" w:rsidRDefault="00000000">
            <w:pPr>
              <w:widowControl/>
              <w:jc w:val="left"/>
              <w:textAlignment w:val="center"/>
              <w:rPr>
                <w:rFonts w:cs="Calibri"/>
                <w:b/>
                <w:bCs/>
                <w:kern w:val="0"/>
                <w:szCs w:val="21"/>
              </w:rPr>
            </w:pPr>
            <w:r>
              <w:rPr>
                <w:rFonts w:cs="Calibri"/>
                <w:b/>
                <w:bCs/>
                <w:kern w:val="0"/>
                <w:szCs w:val="21"/>
              </w:rPr>
              <w:t>消煮室</w:t>
            </w:r>
            <w:r>
              <w:rPr>
                <w:rFonts w:cs="Calibri"/>
                <w:b/>
                <w:bCs/>
                <w:kern w:val="0"/>
                <w:szCs w:val="21"/>
              </w:rPr>
              <w:t>2</w:t>
            </w:r>
          </w:p>
        </w:tc>
        <w:tc>
          <w:tcPr>
            <w:tcW w:w="874" w:type="dxa"/>
            <w:tcBorders>
              <w:top w:val="single" w:sz="4" w:space="0" w:color="auto"/>
              <w:left w:val="single" w:sz="4" w:space="0" w:color="auto"/>
              <w:bottom w:val="single" w:sz="4" w:space="0" w:color="auto"/>
              <w:right w:val="single" w:sz="4" w:space="0" w:color="auto"/>
            </w:tcBorders>
            <w:vAlign w:val="center"/>
          </w:tcPr>
          <w:p w14:paraId="33F0A70C"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2454B94"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7714CE7" w14:textId="77777777" w:rsidR="00587282" w:rsidRDefault="00587282">
            <w:pPr>
              <w:widowControl/>
              <w:adjustRightInd w:val="0"/>
              <w:jc w:val="left"/>
              <w:rPr>
                <w:rFonts w:cs="Calibri"/>
                <w:b/>
                <w:bCs/>
                <w:kern w:val="0"/>
                <w:szCs w:val="21"/>
              </w:rPr>
            </w:pPr>
          </w:p>
        </w:tc>
      </w:tr>
      <w:tr w:rsidR="00587282" w14:paraId="4CA98AA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2A52A63"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55805A9" w14:textId="77777777" w:rsidR="00587282" w:rsidRDefault="00000000">
            <w:pPr>
              <w:widowControl/>
              <w:jc w:val="left"/>
              <w:textAlignment w:val="center"/>
              <w:rPr>
                <w:rFonts w:cs="Calibri"/>
                <w:szCs w:val="21"/>
              </w:rPr>
            </w:pPr>
            <w:r>
              <w:rPr>
                <w:rFonts w:cs="Calibri"/>
                <w:kern w:val="0"/>
                <w:szCs w:val="21"/>
              </w:rPr>
              <w:t>PP</w:t>
            </w:r>
            <w:r>
              <w:rPr>
                <w:rFonts w:cs="Calibri"/>
                <w:kern w:val="0"/>
                <w:szCs w:val="21"/>
              </w:rPr>
              <w:t>通风柜（</w:t>
            </w:r>
            <w:r>
              <w:rPr>
                <w:rFonts w:cs="Calibri"/>
                <w:kern w:val="0"/>
                <w:szCs w:val="21"/>
              </w:rPr>
              <w:t>1500*900*2350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CDDFB3D"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2AFC1AA5" w14:textId="77777777" w:rsidR="00587282" w:rsidRDefault="00000000">
            <w:pPr>
              <w:widowControl/>
              <w:jc w:val="left"/>
              <w:textAlignment w:val="center"/>
              <w:rPr>
                <w:rFonts w:cs="Calibri"/>
                <w:szCs w:val="21"/>
              </w:rPr>
            </w:pPr>
            <w:r>
              <w:rPr>
                <w:rFonts w:cs="Calibri"/>
                <w:kern w:val="0"/>
                <w:szCs w:val="21"/>
              </w:rPr>
              <w:t>台</w:t>
            </w:r>
          </w:p>
        </w:tc>
        <w:tc>
          <w:tcPr>
            <w:tcW w:w="2280" w:type="dxa"/>
            <w:tcBorders>
              <w:top w:val="single" w:sz="4" w:space="0" w:color="auto"/>
              <w:left w:val="single" w:sz="4" w:space="0" w:color="auto"/>
              <w:bottom w:val="single" w:sz="4" w:space="0" w:color="auto"/>
              <w:right w:val="single" w:sz="4" w:space="0" w:color="auto"/>
            </w:tcBorders>
            <w:vAlign w:val="center"/>
          </w:tcPr>
          <w:p w14:paraId="2496EA5C"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EF98ED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F395AED"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661EE4A" w14:textId="77777777" w:rsidR="00587282" w:rsidRDefault="00000000">
            <w:pPr>
              <w:widowControl/>
              <w:jc w:val="left"/>
              <w:textAlignment w:val="center"/>
              <w:rPr>
                <w:rFonts w:cs="Calibri"/>
                <w:szCs w:val="21"/>
              </w:rPr>
            </w:pPr>
            <w:r>
              <w:rPr>
                <w:rFonts w:cs="Calibri"/>
                <w:kern w:val="0"/>
                <w:szCs w:val="21"/>
              </w:rPr>
              <w:t>实验边台（</w:t>
            </w:r>
            <w:r>
              <w:rPr>
                <w:rFonts w:cs="Calibri" w:hint="eastAsia"/>
                <w:kern w:val="0"/>
                <w:szCs w:val="21"/>
              </w:rPr>
              <w:t>31</w:t>
            </w:r>
            <w:r>
              <w:rPr>
                <w:rFonts w:cs="Calibri"/>
                <w:kern w:val="0"/>
                <w:szCs w:val="21"/>
              </w:rPr>
              <w:t>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5FF95EE"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927877A"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5C85401D"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B0C1D0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6E9ED67"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174568DA"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CD44444" w14:textId="77777777" w:rsidR="00587282" w:rsidRDefault="00000000">
            <w:pPr>
              <w:widowControl/>
              <w:jc w:val="left"/>
              <w:textAlignment w:val="center"/>
              <w:rPr>
                <w:rFonts w:cs="Calibri"/>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564BD312"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5ED48BC" w14:textId="77777777" w:rsidR="00587282" w:rsidRDefault="00587282">
            <w:pPr>
              <w:widowControl/>
              <w:adjustRightInd w:val="0"/>
              <w:jc w:val="left"/>
              <w:rPr>
                <w:rFonts w:cs="Calibri"/>
                <w:kern w:val="0"/>
                <w:szCs w:val="21"/>
              </w:rPr>
            </w:pPr>
          </w:p>
        </w:tc>
      </w:tr>
      <w:tr w:rsidR="00587282" w14:paraId="5075852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AC363DF"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4DB4E6F" w14:textId="77777777" w:rsidR="00587282" w:rsidRDefault="00000000">
            <w:pPr>
              <w:widowControl/>
              <w:jc w:val="left"/>
              <w:textAlignment w:val="center"/>
              <w:rPr>
                <w:rFonts w:cs="Calibri"/>
                <w:szCs w:val="21"/>
              </w:rPr>
            </w:pPr>
            <w:r>
              <w:rPr>
                <w:rFonts w:cs="Calibri"/>
                <w:kern w:val="0"/>
                <w:szCs w:val="21"/>
              </w:rPr>
              <w:t>万向罩</w:t>
            </w:r>
            <w:r>
              <w:rPr>
                <w:rFonts w:cs="Calibri" w:hint="eastAsia"/>
                <w:kern w:val="0"/>
                <w:szCs w:val="21"/>
              </w:rPr>
              <w:t>（耐强酸腐蚀）</w:t>
            </w:r>
          </w:p>
        </w:tc>
        <w:tc>
          <w:tcPr>
            <w:tcW w:w="874" w:type="dxa"/>
            <w:tcBorders>
              <w:top w:val="single" w:sz="4" w:space="0" w:color="auto"/>
              <w:left w:val="single" w:sz="4" w:space="0" w:color="auto"/>
              <w:bottom w:val="single" w:sz="4" w:space="0" w:color="auto"/>
              <w:right w:val="single" w:sz="4" w:space="0" w:color="auto"/>
            </w:tcBorders>
            <w:vAlign w:val="center"/>
          </w:tcPr>
          <w:p w14:paraId="2C5CCBCC" w14:textId="77777777" w:rsidR="00587282" w:rsidRDefault="00000000">
            <w:pPr>
              <w:widowControl/>
              <w:jc w:val="left"/>
              <w:textAlignment w:val="center"/>
              <w:rPr>
                <w:rFonts w:cs="Calibri"/>
                <w:szCs w:val="21"/>
              </w:rPr>
            </w:pPr>
            <w:r>
              <w:rPr>
                <w:rFonts w:cs="Calibri" w:hint="eastAsia"/>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7F0311EB"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3D36925"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D8CFEC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783469F"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23926D8" w14:textId="77777777" w:rsidR="00587282" w:rsidRDefault="00000000">
            <w:pPr>
              <w:widowControl/>
              <w:jc w:val="left"/>
              <w:textAlignment w:val="center"/>
              <w:rPr>
                <w:rFonts w:cs="Calibri"/>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593E138"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533F664"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580140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015422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516CE8A"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06FE7175"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6A53499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83A95D3"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A927813" w14:textId="77777777" w:rsidR="00587282" w:rsidRDefault="00587282">
            <w:pPr>
              <w:widowControl/>
              <w:adjustRightInd w:val="0"/>
              <w:jc w:val="left"/>
              <w:rPr>
                <w:rFonts w:cs="Calibri"/>
                <w:kern w:val="0"/>
                <w:szCs w:val="21"/>
              </w:rPr>
            </w:pPr>
          </w:p>
        </w:tc>
      </w:tr>
      <w:tr w:rsidR="00587282" w14:paraId="4546765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A969B91"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EDAF0A2"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04E27A2"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1532ED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F38E8C3" w14:textId="77777777" w:rsidR="00587282" w:rsidRDefault="00587282">
            <w:pPr>
              <w:widowControl/>
              <w:adjustRightInd w:val="0"/>
              <w:jc w:val="left"/>
              <w:rPr>
                <w:rFonts w:cs="Calibri"/>
                <w:kern w:val="0"/>
                <w:szCs w:val="21"/>
              </w:rPr>
            </w:pPr>
          </w:p>
        </w:tc>
      </w:tr>
      <w:tr w:rsidR="00587282" w14:paraId="46AE3C3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B36472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C54D726" w14:textId="77777777" w:rsidR="00587282" w:rsidRDefault="00000000">
            <w:pPr>
              <w:widowControl/>
              <w:jc w:val="left"/>
              <w:textAlignment w:val="center"/>
              <w:rPr>
                <w:rFonts w:cs="Calibri"/>
                <w:szCs w:val="21"/>
              </w:rPr>
            </w:pPr>
            <w:r>
              <w:rPr>
                <w:rFonts w:cs="Calibri"/>
                <w:kern w:val="0"/>
                <w:szCs w:val="21"/>
              </w:rPr>
              <w:t>可移动试验台（</w:t>
            </w:r>
            <w:r>
              <w:rPr>
                <w:rFonts w:cs="Calibri"/>
                <w:kern w:val="0"/>
                <w:szCs w:val="21"/>
              </w:rPr>
              <w:t>800*600*750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DCE8BD2"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7D6C7EA"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55C02091"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B6EB90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549904E" w14:textId="77777777" w:rsidR="00587282" w:rsidRDefault="00000000">
            <w:pPr>
              <w:widowControl/>
              <w:adjustRightInd w:val="0"/>
              <w:jc w:val="center"/>
              <w:rPr>
                <w:rFonts w:cs="Calibri"/>
                <w:b/>
                <w:bCs/>
                <w:kern w:val="0"/>
                <w:szCs w:val="21"/>
              </w:rPr>
            </w:pPr>
            <w:r>
              <w:rPr>
                <w:rFonts w:cs="Calibri"/>
                <w:b/>
                <w:bCs/>
                <w:kern w:val="0"/>
                <w:szCs w:val="21"/>
              </w:rPr>
              <w:t>21</w:t>
            </w:r>
          </w:p>
        </w:tc>
        <w:tc>
          <w:tcPr>
            <w:tcW w:w="4193" w:type="dxa"/>
            <w:tcBorders>
              <w:top w:val="single" w:sz="4" w:space="0" w:color="auto"/>
              <w:left w:val="single" w:sz="4" w:space="0" w:color="auto"/>
              <w:bottom w:val="single" w:sz="4" w:space="0" w:color="auto"/>
              <w:right w:val="single" w:sz="4" w:space="0" w:color="auto"/>
            </w:tcBorders>
            <w:vAlign w:val="center"/>
          </w:tcPr>
          <w:p w14:paraId="1231D742" w14:textId="77777777" w:rsidR="00587282" w:rsidRDefault="00000000">
            <w:pPr>
              <w:widowControl/>
              <w:jc w:val="left"/>
              <w:textAlignment w:val="center"/>
              <w:rPr>
                <w:rFonts w:cs="Calibri"/>
                <w:b/>
                <w:bCs/>
                <w:kern w:val="0"/>
                <w:szCs w:val="21"/>
              </w:rPr>
            </w:pPr>
            <w:r>
              <w:rPr>
                <w:rFonts w:cs="Calibri"/>
                <w:b/>
                <w:bCs/>
                <w:kern w:val="0"/>
                <w:szCs w:val="21"/>
              </w:rPr>
              <w:t>电热室</w:t>
            </w:r>
            <w:r>
              <w:rPr>
                <w:rFonts w:cs="Calibri"/>
                <w:b/>
                <w:bCs/>
                <w:kern w:val="0"/>
                <w:szCs w:val="21"/>
              </w:rPr>
              <w:t>2</w:t>
            </w:r>
          </w:p>
        </w:tc>
        <w:tc>
          <w:tcPr>
            <w:tcW w:w="874" w:type="dxa"/>
            <w:tcBorders>
              <w:top w:val="single" w:sz="4" w:space="0" w:color="auto"/>
              <w:left w:val="single" w:sz="4" w:space="0" w:color="auto"/>
              <w:bottom w:val="single" w:sz="4" w:space="0" w:color="auto"/>
              <w:right w:val="single" w:sz="4" w:space="0" w:color="auto"/>
            </w:tcBorders>
            <w:vAlign w:val="center"/>
          </w:tcPr>
          <w:p w14:paraId="1D1BA711"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8E4F178"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2106E93" w14:textId="77777777" w:rsidR="00587282" w:rsidRDefault="00587282">
            <w:pPr>
              <w:widowControl/>
              <w:adjustRightInd w:val="0"/>
              <w:jc w:val="left"/>
              <w:rPr>
                <w:rFonts w:cs="Calibri"/>
                <w:b/>
                <w:bCs/>
                <w:kern w:val="0"/>
                <w:szCs w:val="21"/>
              </w:rPr>
            </w:pPr>
          </w:p>
        </w:tc>
      </w:tr>
      <w:tr w:rsidR="00587282" w14:paraId="2084EB7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1BDCB51"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92DA09D" w14:textId="77777777" w:rsidR="00587282" w:rsidRDefault="00000000">
            <w:pPr>
              <w:widowControl/>
              <w:jc w:val="left"/>
              <w:textAlignment w:val="center"/>
              <w:rPr>
                <w:rFonts w:cs="Calibri"/>
                <w:kern w:val="0"/>
                <w:szCs w:val="21"/>
              </w:rPr>
            </w:pPr>
            <w:r>
              <w:rPr>
                <w:rFonts w:cs="Calibri"/>
                <w:kern w:val="0"/>
                <w:szCs w:val="21"/>
              </w:rPr>
              <w:t>高温台（</w:t>
            </w:r>
            <w:r>
              <w:rPr>
                <w:rFonts w:cs="Calibri"/>
                <w:kern w:val="0"/>
                <w:szCs w:val="21"/>
              </w:rPr>
              <w:t>5360*900*800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6779E1A"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5F9079E"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DA5E668"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4DE576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64AEDBB" w14:textId="77777777" w:rsidR="00587282" w:rsidRDefault="00000000">
            <w:pPr>
              <w:widowControl/>
              <w:adjustRightInd w:val="0"/>
              <w:jc w:val="center"/>
              <w:rPr>
                <w:rFonts w:cs="Calibri"/>
                <w:b/>
                <w:bCs/>
                <w:kern w:val="0"/>
                <w:szCs w:val="21"/>
              </w:rPr>
            </w:pPr>
            <w:r>
              <w:rPr>
                <w:rFonts w:cs="Calibri"/>
                <w:b/>
                <w:bCs/>
                <w:kern w:val="0"/>
                <w:szCs w:val="21"/>
              </w:rPr>
              <w:t>22</w:t>
            </w:r>
          </w:p>
        </w:tc>
        <w:tc>
          <w:tcPr>
            <w:tcW w:w="4193" w:type="dxa"/>
            <w:tcBorders>
              <w:top w:val="single" w:sz="4" w:space="0" w:color="auto"/>
              <w:left w:val="single" w:sz="4" w:space="0" w:color="auto"/>
              <w:bottom w:val="single" w:sz="4" w:space="0" w:color="auto"/>
              <w:right w:val="single" w:sz="4" w:space="0" w:color="auto"/>
            </w:tcBorders>
            <w:vAlign w:val="center"/>
          </w:tcPr>
          <w:p w14:paraId="238EF82D" w14:textId="77777777" w:rsidR="00587282" w:rsidRDefault="00000000">
            <w:pPr>
              <w:widowControl/>
              <w:jc w:val="left"/>
              <w:textAlignment w:val="center"/>
              <w:rPr>
                <w:rFonts w:cs="Calibri"/>
                <w:b/>
                <w:bCs/>
                <w:kern w:val="0"/>
                <w:szCs w:val="21"/>
              </w:rPr>
            </w:pPr>
            <w:r>
              <w:rPr>
                <w:rFonts w:cs="Calibri"/>
                <w:b/>
                <w:bCs/>
                <w:kern w:val="0"/>
                <w:szCs w:val="21"/>
              </w:rPr>
              <w:t>标准室</w:t>
            </w:r>
          </w:p>
        </w:tc>
        <w:tc>
          <w:tcPr>
            <w:tcW w:w="874" w:type="dxa"/>
            <w:tcBorders>
              <w:top w:val="single" w:sz="4" w:space="0" w:color="auto"/>
              <w:left w:val="single" w:sz="4" w:space="0" w:color="auto"/>
              <w:bottom w:val="single" w:sz="4" w:space="0" w:color="auto"/>
              <w:right w:val="single" w:sz="4" w:space="0" w:color="auto"/>
            </w:tcBorders>
            <w:vAlign w:val="center"/>
          </w:tcPr>
          <w:p w14:paraId="3ED396A3"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5646BF35"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32245D8" w14:textId="77777777" w:rsidR="00587282" w:rsidRDefault="00587282">
            <w:pPr>
              <w:widowControl/>
              <w:adjustRightInd w:val="0"/>
              <w:jc w:val="left"/>
              <w:rPr>
                <w:rFonts w:cs="Calibri"/>
                <w:b/>
                <w:bCs/>
                <w:kern w:val="0"/>
                <w:szCs w:val="21"/>
              </w:rPr>
            </w:pPr>
          </w:p>
        </w:tc>
      </w:tr>
      <w:tr w:rsidR="00587282" w14:paraId="650D2AC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0CB952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D251237" w14:textId="77777777" w:rsidR="00587282" w:rsidRDefault="00000000">
            <w:pPr>
              <w:widowControl/>
              <w:jc w:val="left"/>
              <w:textAlignment w:val="center"/>
              <w:rPr>
                <w:rFonts w:cs="Calibri"/>
                <w:szCs w:val="21"/>
              </w:rPr>
            </w:pPr>
            <w:r>
              <w:rPr>
                <w:rFonts w:cs="Calibri"/>
                <w:kern w:val="0"/>
                <w:szCs w:val="21"/>
              </w:rPr>
              <w:t>实验边台（</w:t>
            </w:r>
            <w:r>
              <w:rPr>
                <w:rFonts w:cs="Calibri"/>
                <w:kern w:val="0"/>
                <w:szCs w:val="21"/>
              </w:rPr>
              <w:t>3</w:t>
            </w:r>
            <w:r>
              <w:rPr>
                <w:rFonts w:cs="Calibri" w:hint="eastAsia"/>
                <w:kern w:val="0"/>
                <w:szCs w:val="21"/>
              </w:rPr>
              <w:t>0</w:t>
            </w:r>
            <w:r>
              <w:rPr>
                <w:rFonts w:cs="Calibri"/>
                <w:kern w:val="0"/>
                <w:szCs w:val="21"/>
              </w:rPr>
              <w:t>35*750*850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238B228"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4176AD8"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16AB0C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8EBED8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52F9FC9"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4F11CD64"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79015A54" w14:textId="77777777" w:rsidR="00587282" w:rsidRDefault="00000000">
            <w:pPr>
              <w:widowControl/>
              <w:jc w:val="left"/>
              <w:textAlignment w:val="center"/>
              <w:rPr>
                <w:rFonts w:cs="Calibri"/>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43F34306"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65F166B" w14:textId="77777777" w:rsidR="00587282" w:rsidRDefault="00587282">
            <w:pPr>
              <w:widowControl/>
              <w:adjustRightInd w:val="0"/>
              <w:jc w:val="left"/>
              <w:rPr>
                <w:rFonts w:cs="Calibri"/>
                <w:kern w:val="0"/>
                <w:szCs w:val="21"/>
              </w:rPr>
            </w:pPr>
          </w:p>
        </w:tc>
      </w:tr>
      <w:tr w:rsidR="00587282" w14:paraId="0EDA346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E0401AD"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AC11514" w14:textId="77777777" w:rsidR="00587282" w:rsidRDefault="00000000">
            <w:pPr>
              <w:widowControl/>
              <w:jc w:val="left"/>
              <w:textAlignment w:val="center"/>
              <w:rPr>
                <w:rFonts w:cs="Calibri"/>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C5261D5"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F7FD962"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06C35681"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F1E31D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41A482F"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F502650"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0DAB2D7"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10BAB8A"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7C080E9" w14:textId="77777777" w:rsidR="00587282" w:rsidRDefault="00587282">
            <w:pPr>
              <w:widowControl/>
              <w:adjustRightInd w:val="0"/>
              <w:jc w:val="left"/>
              <w:rPr>
                <w:rFonts w:cs="Calibri"/>
                <w:kern w:val="0"/>
                <w:szCs w:val="21"/>
              </w:rPr>
            </w:pPr>
          </w:p>
        </w:tc>
      </w:tr>
      <w:tr w:rsidR="00587282" w14:paraId="20558D8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46A6662"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0E6ABD3"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1C5A78A0"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5D243BA"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E7D19D9" w14:textId="77777777" w:rsidR="00587282" w:rsidRDefault="00587282">
            <w:pPr>
              <w:widowControl/>
              <w:adjustRightInd w:val="0"/>
              <w:jc w:val="left"/>
              <w:rPr>
                <w:rFonts w:cs="Calibri"/>
                <w:kern w:val="0"/>
                <w:szCs w:val="21"/>
              </w:rPr>
            </w:pPr>
          </w:p>
        </w:tc>
      </w:tr>
      <w:tr w:rsidR="00587282" w14:paraId="497A095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D23128B"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58B0F34" w14:textId="77777777" w:rsidR="00587282" w:rsidRDefault="00000000">
            <w:pPr>
              <w:widowControl/>
              <w:jc w:val="left"/>
              <w:textAlignment w:val="center"/>
              <w:rPr>
                <w:rFonts w:cs="Calibri"/>
                <w:szCs w:val="21"/>
              </w:rPr>
            </w:pPr>
            <w:r>
              <w:rPr>
                <w:rFonts w:cs="Calibri"/>
                <w:kern w:val="0"/>
                <w:szCs w:val="21"/>
              </w:rPr>
              <w:t>实验边台（</w:t>
            </w:r>
            <w:r>
              <w:rPr>
                <w:rFonts w:cs="Calibri"/>
                <w:kern w:val="0"/>
                <w:szCs w:val="21"/>
              </w:rPr>
              <w:t>3000*600*850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2D2F3EB"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1E4306C"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6A2285F5"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52927B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9C4C8FC"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D5F53D9"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0D207FAE" w14:textId="77777777" w:rsidR="00587282" w:rsidRDefault="00000000">
            <w:pPr>
              <w:widowControl/>
              <w:jc w:val="left"/>
              <w:textAlignment w:val="center"/>
              <w:rPr>
                <w:rFonts w:cs="Calibri"/>
                <w:szCs w:val="21"/>
              </w:rPr>
            </w:pP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32CEF381"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86065AB" w14:textId="77777777" w:rsidR="00587282" w:rsidRDefault="00587282">
            <w:pPr>
              <w:widowControl/>
              <w:adjustRightInd w:val="0"/>
              <w:jc w:val="left"/>
              <w:rPr>
                <w:rFonts w:cs="Calibri"/>
                <w:kern w:val="0"/>
                <w:szCs w:val="21"/>
              </w:rPr>
            </w:pPr>
          </w:p>
        </w:tc>
      </w:tr>
      <w:tr w:rsidR="00587282" w14:paraId="7D11D3A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6E6569B"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D951CB9" w14:textId="77777777" w:rsidR="00587282" w:rsidRDefault="00000000">
            <w:pPr>
              <w:widowControl/>
              <w:jc w:val="left"/>
              <w:textAlignment w:val="center"/>
              <w:rPr>
                <w:rFonts w:cs="Calibri"/>
                <w:szCs w:val="21"/>
              </w:rPr>
            </w:pPr>
            <w:r>
              <w:rPr>
                <w:rFonts w:cs="Calibri"/>
                <w:kern w:val="0"/>
                <w:szCs w:val="21"/>
              </w:rPr>
              <w:t>样品柜（</w:t>
            </w:r>
            <w:r>
              <w:rPr>
                <w:rFonts w:cs="Calibri"/>
                <w:kern w:val="0"/>
                <w:szCs w:val="21"/>
              </w:rPr>
              <w:t>900*450*2000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C7BC9AF"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63F52EAA"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00C25C5"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50A009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FF091E5" w14:textId="77777777" w:rsidR="00587282" w:rsidRDefault="00000000">
            <w:pPr>
              <w:widowControl/>
              <w:adjustRightInd w:val="0"/>
              <w:jc w:val="center"/>
              <w:rPr>
                <w:rFonts w:cs="Calibri"/>
                <w:b/>
                <w:bCs/>
                <w:kern w:val="0"/>
                <w:szCs w:val="21"/>
              </w:rPr>
            </w:pPr>
            <w:r>
              <w:rPr>
                <w:rFonts w:cs="Calibri"/>
                <w:b/>
                <w:bCs/>
                <w:kern w:val="0"/>
                <w:szCs w:val="21"/>
              </w:rPr>
              <w:t>23</w:t>
            </w:r>
          </w:p>
        </w:tc>
        <w:tc>
          <w:tcPr>
            <w:tcW w:w="4193" w:type="dxa"/>
            <w:tcBorders>
              <w:top w:val="single" w:sz="4" w:space="0" w:color="auto"/>
              <w:left w:val="single" w:sz="4" w:space="0" w:color="auto"/>
              <w:bottom w:val="single" w:sz="4" w:space="0" w:color="auto"/>
              <w:right w:val="single" w:sz="4" w:space="0" w:color="auto"/>
            </w:tcBorders>
            <w:vAlign w:val="center"/>
          </w:tcPr>
          <w:p w14:paraId="3B19BFE7" w14:textId="77777777" w:rsidR="00587282" w:rsidRDefault="00000000">
            <w:pPr>
              <w:widowControl/>
              <w:jc w:val="left"/>
              <w:textAlignment w:val="center"/>
              <w:rPr>
                <w:rFonts w:cs="Calibri"/>
                <w:b/>
                <w:bCs/>
                <w:kern w:val="0"/>
                <w:szCs w:val="21"/>
              </w:rPr>
            </w:pPr>
            <w:r>
              <w:rPr>
                <w:rFonts w:cs="Calibri"/>
                <w:b/>
                <w:bCs/>
                <w:kern w:val="0"/>
                <w:szCs w:val="21"/>
              </w:rPr>
              <w:t>危化试剂库</w:t>
            </w:r>
          </w:p>
        </w:tc>
        <w:tc>
          <w:tcPr>
            <w:tcW w:w="874" w:type="dxa"/>
            <w:tcBorders>
              <w:top w:val="single" w:sz="4" w:space="0" w:color="auto"/>
              <w:left w:val="single" w:sz="4" w:space="0" w:color="auto"/>
              <w:bottom w:val="single" w:sz="4" w:space="0" w:color="auto"/>
              <w:right w:val="single" w:sz="4" w:space="0" w:color="auto"/>
            </w:tcBorders>
            <w:vAlign w:val="center"/>
          </w:tcPr>
          <w:p w14:paraId="65E3E638"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303E25C"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70FD276" w14:textId="77777777" w:rsidR="00587282" w:rsidRDefault="00587282">
            <w:pPr>
              <w:widowControl/>
              <w:adjustRightInd w:val="0"/>
              <w:jc w:val="left"/>
              <w:rPr>
                <w:rFonts w:cs="Calibri"/>
                <w:b/>
                <w:bCs/>
                <w:kern w:val="0"/>
                <w:szCs w:val="21"/>
              </w:rPr>
            </w:pPr>
          </w:p>
        </w:tc>
      </w:tr>
      <w:tr w:rsidR="00587282" w14:paraId="0F064D5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BC46C5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97DA2F2" w14:textId="77777777" w:rsidR="00587282" w:rsidRDefault="00000000">
            <w:pPr>
              <w:widowControl/>
              <w:jc w:val="left"/>
              <w:textAlignment w:val="center"/>
              <w:rPr>
                <w:rFonts w:cs="Calibri"/>
                <w:kern w:val="0"/>
                <w:szCs w:val="21"/>
              </w:rPr>
            </w:pPr>
            <w:r>
              <w:rPr>
                <w:rFonts w:cs="Calibri"/>
                <w:kern w:val="0"/>
                <w:szCs w:val="21"/>
              </w:rPr>
              <w:t>防火安全柜（</w:t>
            </w:r>
            <w:r>
              <w:rPr>
                <w:rFonts w:cs="Calibri"/>
                <w:kern w:val="0"/>
                <w:szCs w:val="21"/>
              </w:rPr>
              <w:t>1090*460*1650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3E0E71F"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660F557E"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54FBCAE"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3EC7A5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FD2767E" w14:textId="77777777" w:rsidR="00587282" w:rsidRDefault="00000000">
            <w:pPr>
              <w:widowControl/>
              <w:adjustRightInd w:val="0"/>
              <w:jc w:val="center"/>
              <w:rPr>
                <w:rFonts w:cs="Calibri"/>
                <w:b/>
                <w:bCs/>
                <w:kern w:val="0"/>
                <w:szCs w:val="21"/>
              </w:rPr>
            </w:pPr>
            <w:r>
              <w:rPr>
                <w:rFonts w:cs="Calibri"/>
                <w:b/>
                <w:bCs/>
                <w:kern w:val="0"/>
                <w:szCs w:val="21"/>
              </w:rPr>
              <w:t>24</w:t>
            </w:r>
          </w:p>
        </w:tc>
        <w:tc>
          <w:tcPr>
            <w:tcW w:w="4193" w:type="dxa"/>
            <w:tcBorders>
              <w:top w:val="single" w:sz="4" w:space="0" w:color="auto"/>
              <w:left w:val="single" w:sz="4" w:space="0" w:color="auto"/>
              <w:bottom w:val="single" w:sz="4" w:space="0" w:color="auto"/>
              <w:right w:val="single" w:sz="4" w:space="0" w:color="auto"/>
            </w:tcBorders>
            <w:vAlign w:val="center"/>
          </w:tcPr>
          <w:p w14:paraId="4818C931" w14:textId="77777777" w:rsidR="00587282" w:rsidRDefault="00000000">
            <w:pPr>
              <w:widowControl/>
              <w:jc w:val="left"/>
              <w:textAlignment w:val="center"/>
              <w:rPr>
                <w:rFonts w:cs="Calibri"/>
                <w:b/>
                <w:bCs/>
                <w:kern w:val="0"/>
                <w:szCs w:val="21"/>
              </w:rPr>
            </w:pPr>
            <w:r>
              <w:rPr>
                <w:rFonts w:cs="Calibri"/>
                <w:b/>
                <w:bCs/>
                <w:kern w:val="0"/>
                <w:szCs w:val="21"/>
              </w:rPr>
              <w:t>原子吸收室</w:t>
            </w:r>
          </w:p>
        </w:tc>
        <w:tc>
          <w:tcPr>
            <w:tcW w:w="874" w:type="dxa"/>
            <w:tcBorders>
              <w:top w:val="single" w:sz="4" w:space="0" w:color="auto"/>
              <w:left w:val="single" w:sz="4" w:space="0" w:color="auto"/>
              <w:bottom w:val="single" w:sz="4" w:space="0" w:color="auto"/>
              <w:right w:val="single" w:sz="4" w:space="0" w:color="auto"/>
            </w:tcBorders>
            <w:vAlign w:val="center"/>
          </w:tcPr>
          <w:p w14:paraId="79EB3BBB"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505F7A75"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9E9A85A" w14:textId="77777777" w:rsidR="00587282" w:rsidRDefault="00587282">
            <w:pPr>
              <w:widowControl/>
              <w:adjustRightInd w:val="0"/>
              <w:jc w:val="left"/>
              <w:rPr>
                <w:rFonts w:cs="Calibri"/>
                <w:b/>
                <w:bCs/>
                <w:kern w:val="0"/>
                <w:szCs w:val="21"/>
              </w:rPr>
            </w:pPr>
          </w:p>
        </w:tc>
      </w:tr>
      <w:tr w:rsidR="00587282" w14:paraId="6C13FF5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21DEF9C"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17E209F" w14:textId="77777777" w:rsidR="00587282" w:rsidRDefault="00000000">
            <w:pPr>
              <w:widowControl/>
              <w:jc w:val="left"/>
              <w:textAlignment w:val="center"/>
              <w:rPr>
                <w:rFonts w:cs="Calibri"/>
                <w:szCs w:val="21"/>
              </w:rPr>
            </w:pPr>
            <w:r>
              <w:rPr>
                <w:rFonts w:cs="Calibri"/>
                <w:kern w:val="0"/>
                <w:szCs w:val="21"/>
              </w:rPr>
              <w:t>仪器台（</w:t>
            </w:r>
            <w:r>
              <w:rPr>
                <w:rFonts w:cs="Calibri"/>
                <w:kern w:val="0"/>
                <w:szCs w:val="21"/>
              </w:rPr>
              <w:t>5300*900*850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5EB62B6F"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0DAD1998"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4BB9A1C"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B2DC95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638486F"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483FA643"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CDA2D4F" w14:textId="77777777" w:rsidR="00587282" w:rsidRDefault="00000000">
            <w:pPr>
              <w:widowControl/>
              <w:jc w:val="left"/>
              <w:textAlignment w:val="center"/>
              <w:rPr>
                <w:rFonts w:cs="Calibri"/>
                <w:szCs w:val="21"/>
              </w:rPr>
            </w:pPr>
            <w:r>
              <w:rPr>
                <w:rFonts w:cs="Calibri"/>
                <w:kern w:val="0"/>
                <w:szCs w:val="21"/>
              </w:rPr>
              <w:t>40</w:t>
            </w:r>
          </w:p>
        </w:tc>
        <w:tc>
          <w:tcPr>
            <w:tcW w:w="1056" w:type="dxa"/>
            <w:tcBorders>
              <w:top w:val="single" w:sz="4" w:space="0" w:color="auto"/>
              <w:left w:val="single" w:sz="4" w:space="0" w:color="auto"/>
              <w:bottom w:val="single" w:sz="4" w:space="0" w:color="auto"/>
              <w:right w:val="single" w:sz="4" w:space="0" w:color="auto"/>
            </w:tcBorders>
            <w:vAlign w:val="center"/>
          </w:tcPr>
          <w:p w14:paraId="690908C9"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AA3061A" w14:textId="77777777" w:rsidR="00587282" w:rsidRDefault="00587282">
            <w:pPr>
              <w:widowControl/>
              <w:adjustRightInd w:val="0"/>
              <w:jc w:val="left"/>
              <w:rPr>
                <w:rFonts w:cs="Calibri"/>
                <w:kern w:val="0"/>
                <w:szCs w:val="21"/>
              </w:rPr>
            </w:pPr>
          </w:p>
        </w:tc>
      </w:tr>
      <w:tr w:rsidR="00587282" w14:paraId="3D63C8D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6911945"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78334D3" w14:textId="77777777" w:rsidR="00587282" w:rsidRDefault="00000000">
            <w:pPr>
              <w:widowControl/>
              <w:jc w:val="left"/>
              <w:textAlignment w:val="center"/>
              <w:rPr>
                <w:rFonts w:cs="Calibri"/>
                <w:szCs w:val="21"/>
              </w:rPr>
            </w:pPr>
            <w:r>
              <w:rPr>
                <w:rFonts w:cs="Calibri"/>
                <w:kern w:val="0"/>
                <w:szCs w:val="21"/>
              </w:rPr>
              <w:t>线槽</w:t>
            </w:r>
          </w:p>
        </w:tc>
        <w:tc>
          <w:tcPr>
            <w:tcW w:w="874" w:type="dxa"/>
            <w:tcBorders>
              <w:top w:val="single" w:sz="4" w:space="0" w:color="auto"/>
              <w:left w:val="single" w:sz="4" w:space="0" w:color="auto"/>
              <w:bottom w:val="single" w:sz="4" w:space="0" w:color="auto"/>
              <w:right w:val="single" w:sz="4" w:space="0" w:color="auto"/>
            </w:tcBorders>
            <w:vAlign w:val="center"/>
          </w:tcPr>
          <w:p w14:paraId="6F8E4470" w14:textId="77777777" w:rsidR="00587282" w:rsidRDefault="00000000">
            <w:pPr>
              <w:widowControl/>
              <w:jc w:val="left"/>
              <w:textAlignment w:val="center"/>
              <w:rPr>
                <w:rFonts w:cs="Calibri"/>
                <w:szCs w:val="21"/>
              </w:rPr>
            </w:pPr>
            <w:r>
              <w:rPr>
                <w:rFonts w:cs="Calibri"/>
                <w:kern w:val="0"/>
                <w:szCs w:val="21"/>
              </w:rPr>
              <w:t>11</w:t>
            </w:r>
          </w:p>
        </w:tc>
        <w:tc>
          <w:tcPr>
            <w:tcW w:w="1056" w:type="dxa"/>
            <w:tcBorders>
              <w:top w:val="single" w:sz="4" w:space="0" w:color="auto"/>
              <w:left w:val="single" w:sz="4" w:space="0" w:color="auto"/>
              <w:bottom w:val="single" w:sz="4" w:space="0" w:color="auto"/>
              <w:right w:val="single" w:sz="4" w:space="0" w:color="auto"/>
            </w:tcBorders>
            <w:vAlign w:val="center"/>
          </w:tcPr>
          <w:p w14:paraId="3FE468F6"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389B6AFA" w14:textId="77777777" w:rsidR="00587282" w:rsidRDefault="00587282">
            <w:pPr>
              <w:widowControl/>
              <w:adjustRightInd w:val="0"/>
              <w:jc w:val="left"/>
              <w:rPr>
                <w:rFonts w:cs="Calibri"/>
                <w:kern w:val="0"/>
                <w:szCs w:val="21"/>
              </w:rPr>
            </w:pPr>
          </w:p>
        </w:tc>
      </w:tr>
      <w:tr w:rsidR="00587282" w14:paraId="67EA968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81CE002"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6CA88E3" w14:textId="77777777" w:rsidR="00587282" w:rsidRDefault="00000000">
            <w:pPr>
              <w:widowControl/>
              <w:jc w:val="left"/>
              <w:textAlignment w:val="center"/>
              <w:rPr>
                <w:rFonts w:cs="Calibri"/>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62F25656"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05E71456"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D03DAB9" w14:textId="77777777" w:rsidR="00587282" w:rsidRDefault="00587282">
            <w:pPr>
              <w:widowControl/>
              <w:adjustRightInd w:val="0"/>
              <w:jc w:val="left"/>
              <w:rPr>
                <w:rFonts w:cs="Calibri"/>
                <w:kern w:val="0"/>
                <w:szCs w:val="21"/>
              </w:rPr>
            </w:pPr>
          </w:p>
        </w:tc>
      </w:tr>
      <w:tr w:rsidR="00587282" w14:paraId="5E06506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D9D1F58"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FC84131" w14:textId="77777777" w:rsidR="00587282" w:rsidRDefault="00000000">
            <w:pPr>
              <w:widowControl/>
              <w:jc w:val="left"/>
              <w:textAlignment w:val="center"/>
              <w:rPr>
                <w:rFonts w:cs="Calibri"/>
                <w:szCs w:val="21"/>
              </w:rPr>
            </w:pPr>
            <w:r>
              <w:rPr>
                <w:rFonts w:cs="Calibri"/>
                <w:kern w:val="0"/>
                <w:szCs w:val="21"/>
              </w:rPr>
              <w:t>试剂柜（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079E6EB"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1F9C916D"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483C41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6E14A9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346E259" w14:textId="77777777" w:rsidR="00587282" w:rsidRDefault="00000000">
            <w:pPr>
              <w:widowControl/>
              <w:adjustRightInd w:val="0"/>
              <w:jc w:val="center"/>
              <w:rPr>
                <w:rFonts w:cs="Calibri"/>
                <w:b/>
                <w:bCs/>
                <w:kern w:val="0"/>
                <w:szCs w:val="21"/>
              </w:rPr>
            </w:pPr>
            <w:r>
              <w:rPr>
                <w:rFonts w:cs="Calibri"/>
                <w:b/>
                <w:bCs/>
                <w:kern w:val="0"/>
                <w:szCs w:val="21"/>
              </w:rPr>
              <w:lastRenderedPageBreak/>
              <w:t>25</w:t>
            </w:r>
          </w:p>
        </w:tc>
        <w:tc>
          <w:tcPr>
            <w:tcW w:w="4193" w:type="dxa"/>
            <w:tcBorders>
              <w:top w:val="single" w:sz="4" w:space="0" w:color="auto"/>
              <w:left w:val="single" w:sz="4" w:space="0" w:color="auto"/>
              <w:bottom w:val="single" w:sz="4" w:space="0" w:color="auto"/>
              <w:right w:val="single" w:sz="4" w:space="0" w:color="auto"/>
            </w:tcBorders>
            <w:vAlign w:val="center"/>
          </w:tcPr>
          <w:p w14:paraId="416637E4" w14:textId="77777777" w:rsidR="00587282" w:rsidRDefault="00000000">
            <w:pPr>
              <w:widowControl/>
              <w:jc w:val="left"/>
              <w:textAlignment w:val="center"/>
              <w:rPr>
                <w:rFonts w:cs="Calibri"/>
                <w:b/>
                <w:bCs/>
                <w:kern w:val="0"/>
                <w:szCs w:val="21"/>
              </w:rPr>
            </w:pPr>
            <w:r>
              <w:rPr>
                <w:rFonts w:cs="Calibri"/>
                <w:b/>
                <w:bCs/>
                <w:kern w:val="0"/>
                <w:szCs w:val="21"/>
              </w:rPr>
              <w:t>原子荧光室</w:t>
            </w:r>
          </w:p>
        </w:tc>
        <w:tc>
          <w:tcPr>
            <w:tcW w:w="874" w:type="dxa"/>
            <w:tcBorders>
              <w:top w:val="single" w:sz="4" w:space="0" w:color="auto"/>
              <w:left w:val="single" w:sz="4" w:space="0" w:color="auto"/>
              <w:bottom w:val="single" w:sz="4" w:space="0" w:color="auto"/>
              <w:right w:val="single" w:sz="4" w:space="0" w:color="auto"/>
            </w:tcBorders>
            <w:vAlign w:val="center"/>
          </w:tcPr>
          <w:p w14:paraId="097AEB37"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B9E5819"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4A69CFD" w14:textId="77777777" w:rsidR="00587282" w:rsidRDefault="00587282">
            <w:pPr>
              <w:widowControl/>
              <w:adjustRightInd w:val="0"/>
              <w:jc w:val="left"/>
              <w:rPr>
                <w:rFonts w:cs="Calibri"/>
                <w:b/>
                <w:bCs/>
                <w:kern w:val="0"/>
                <w:szCs w:val="21"/>
              </w:rPr>
            </w:pPr>
          </w:p>
        </w:tc>
      </w:tr>
      <w:tr w:rsidR="00587282" w14:paraId="692EA56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BF72A9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428E0DA" w14:textId="77777777" w:rsidR="00587282" w:rsidRDefault="00000000">
            <w:pPr>
              <w:widowControl/>
              <w:jc w:val="left"/>
              <w:textAlignment w:val="center"/>
              <w:rPr>
                <w:rFonts w:cs="Calibri"/>
                <w:szCs w:val="21"/>
              </w:rPr>
            </w:pPr>
            <w:r>
              <w:rPr>
                <w:rFonts w:cs="Calibri"/>
                <w:kern w:val="0"/>
                <w:szCs w:val="21"/>
              </w:rPr>
              <w:t>仪器台（</w:t>
            </w:r>
            <w:r>
              <w:rPr>
                <w:rFonts w:cs="Calibri"/>
                <w:kern w:val="0"/>
                <w:szCs w:val="21"/>
              </w:rPr>
              <w:t>4800*900*850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5F4705C7"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2B5836D"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87FC829"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21108DD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D8B8E4C"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2DDED074"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7EFB99F" w14:textId="77777777" w:rsidR="00587282" w:rsidRDefault="00000000">
            <w:pPr>
              <w:widowControl/>
              <w:jc w:val="left"/>
              <w:textAlignment w:val="center"/>
              <w:rPr>
                <w:rFonts w:cs="Calibri"/>
                <w:kern w:val="0"/>
                <w:szCs w:val="21"/>
              </w:rPr>
            </w:pPr>
            <w:r>
              <w:rPr>
                <w:rFonts w:cs="Calibri"/>
                <w:kern w:val="0"/>
                <w:szCs w:val="21"/>
              </w:rPr>
              <w:t>20</w:t>
            </w:r>
          </w:p>
        </w:tc>
        <w:tc>
          <w:tcPr>
            <w:tcW w:w="1056" w:type="dxa"/>
            <w:tcBorders>
              <w:top w:val="single" w:sz="4" w:space="0" w:color="auto"/>
              <w:left w:val="single" w:sz="4" w:space="0" w:color="auto"/>
              <w:bottom w:val="single" w:sz="4" w:space="0" w:color="auto"/>
              <w:right w:val="single" w:sz="4" w:space="0" w:color="auto"/>
            </w:tcBorders>
            <w:vAlign w:val="center"/>
          </w:tcPr>
          <w:p w14:paraId="22B0ED8B"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895ACBC" w14:textId="77777777" w:rsidR="00587282" w:rsidRDefault="00587282">
            <w:pPr>
              <w:widowControl/>
              <w:adjustRightInd w:val="0"/>
              <w:jc w:val="left"/>
              <w:rPr>
                <w:rFonts w:cs="Calibri"/>
                <w:kern w:val="0"/>
                <w:szCs w:val="21"/>
              </w:rPr>
            </w:pPr>
          </w:p>
        </w:tc>
      </w:tr>
      <w:tr w:rsidR="00587282" w14:paraId="07ACF28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31DB64A"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5E6F82A" w14:textId="77777777" w:rsidR="00587282" w:rsidRDefault="00000000">
            <w:pPr>
              <w:widowControl/>
              <w:jc w:val="left"/>
              <w:textAlignment w:val="center"/>
              <w:rPr>
                <w:rFonts w:cs="Calibri"/>
                <w:szCs w:val="21"/>
              </w:rPr>
            </w:pPr>
            <w:r>
              <w:rPr>
                <w:rFonts w:cs="Calibri"/>
                <w:kern w:val="0"/>
                <w:szCs w:val="21"/>
              </w:rPr>
              <w:t>线槽</w:t>
            </w:r>
          </w:p>
        </w:tc>
        <w:tc>
          <w:tcPr>
            <w:tcW w:w="874" w:type="dxa"/>
            <w:tcBorders>
              <w:top w:val="single" w:sz="4" w:space="0" w:color="auto"/>
              <w:left w:val="single" w:sz="4" w:space="0" w:color="auto"/>
              <w:bottom w:val="single" w:sz="4" w:space="0" w:color="auto"/>
              <w:right w:val="single" w:sz="4" w:space="0" w:color="auto"/>
            </w:tcBorders>
            <w:vAlign w:val="center"/>
          </w:tcPr>
          <w:p w14:paraId="38CB67CF" w14:textId="77777777" w:rsidR="00587282" w:rsidRDefault="00000000">
            <w:pPr>
              <w:widowControl/>
              <w:jc w:val="left"/>
              <w:textAlignment w:val="center"/>
              <w:rPr>
                <w:rFonts w:cs="Calibri"/>
                <w:kern w:val="0"/>
                <w:szCs w:val="21"/>
              </w:rPr>
            </w:pPr>
            <w:r>
              <w:rPr>
                <w:rFonts w:cs="Calibri"/>
                <w:kern w:val="0"/>
                <w:szCs w:val="21"/>
              </w:rPr>
              <w:t>5</w:t>
            </w:r>
          </w:p>
        </w:tc>
        <w:tc>
          <w:tcPr>
            <w:tcW w:w="1056" w:type="dxa"/>
            <w:tcBorders>
              <w:top w:val="single" w:sz="4" w:space="0" w:color="auto"/>
              <w:left w:val="single" w:sz="4" w:space="0" w:color="auto"/>
              <w:bottom w:val="single" w:sz="4" w:space="0" w:color="auto"/>
              <w:right w:val="single" w:sz="4" w:space="0" w:color="auto"/>
            </w:tcBorders>
            <w:vAlign w:val="center"/>
          </w:tcPr>
          <w:p w14:paraId="6E5A301C"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14F4A00E" w14:textId="77777777" w:rsidR="00587282" w:rsidRDefault="00587282">
            <w:pPr>
              <w:widowControl/>
              <w:adjustRightInd w:val="0"/>
              <w:jc w:val="left"/>
              <w:rPr>
                <w:rFonts w:cs="Calibri"/>
                <w:kern w:val="0"/>
                <w:szCs w:val="21"/>
              </w:rPr>
            </w:pPr>
          </w:p>
        </w:tc>
      </w:tr>
      <w:tr w:rsidR="00587282" w14:paraId="09372EA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0E217A4"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CB1B130" w14:textId="77777777" w:rsidR="00587282" w:rsidRDefault="00000000">
            <w:pPr>
              <w:widowControl/>
              <w:jc w:val="left"/>
              <w:textAlignment w:val="center"/>
              <w:rPr>
                <w:rFonts w:cs="Calibri"/>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57E76AA2"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3F2ADC7"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0019ED4" w14:textId="77777777" w:rsidR="00587282" w:rsidRDefault="00587282">
            <w:pPr>
              <w:widowControl/>
              <w:adjustRightInd w:val="0"/>
              <w:jc w:val="left"/>
              <w:rPr>
                <w:rFonts w:cs="Calibri"/>
                <w:kern w:val="0"/>
                <w:szCs w:val="21"/>
              </w:rPr>
            </w:pPr>
          </w:p>
        </w:tc>
      </w:tr>
      <w:tr w:rsidR="00587282" w14:paraId="4DD2F49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5060F25"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47FBAAE" w14:textId="77777777" w:rsidR="00587282" w:rsidRDefault="00000000">
            <w:pPr>
              <w:widowControl/>
              <w:jc w:val="left"/>
              <w:textAlignment w:val="center"/>
              <w:rPr>
                <w:rFonts w:cs="Calibri"/>
                <w:szCs w:val="21"/>
              </w:rPr>
            </w:pPr>
            <w:r>
              <w:rPr>
                <w:rFonts w:cs="Calibri"/>
                <w:kern w:val="0"/>
                <w:szCs w:val="21"/>
              </w:rPr>
              <w:t>试剂柜（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329A6E9" w14:textId="77777777" w:rsidR="00587282" w:rsidRDefault="00000000">
            <w:pPr>
              <w:widowControl/>
              <w:jc w:val="left"/>
              <w:textAlignment w:val="center"/>
              <w:rPr>
                <w:rFonts w:cs="Calibri"/>
                <w:kern w:val="0"/>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4FF522AB"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A3FD4CA"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E44C89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0FF23D2" w14:textId="77777777" w:rsidR="00587282" w:rsidRDefault="00000000">
            <w:pPr>
              <w:widowControl/>
              <w:adjustRightInd w:val="0"/>
              <w:jc w:val="center"/>
              <w:rPr>
                <w:rFonts w:cs="Calibri"/>
                <w:b/>
                <w:bCs/>
                <w:kern w:val="0"/>
                <w:szCs w:val="21"/>
              </w:rPr>
            </w:pPr>
            <w:r>
              <w:rPr>
                <w:rFonts w:cs="Calibri"/>
                <w:b/>
                <w:bCs/>
                <w:kern w:val="0"/>
                <w:szCs w:val="21"/>
              </w:rPr>
              <w:t>26</w:t>
            </w:r>
          </w:p>
        </w:tc>
        <w:tc>
          <w:tcPr>
            <w:tcW w:w="4193" w:type="dxa"/>
            <w:tcBorders>
              <w:top w:val="single" w:sz="4" w:space="0" w:color="auto"/>
              <w:left w:val="single" w:sz="4" w:space="0" w:color="auto"/>
              <w:bottom w:val="single" w:sz="4" w:space="0" w:color="auto"/>
              <w:right w:val="single" w:sz="4" w:space="0" w:color="auto"/>
            </w:tcBorders>
            <w:vAlign w:val="center"/>
          </w:tcPr>
          <w:p w14:paraId="470E01A3" w14:textId="77777777" w:rsidR="00587282" w:rsidRDefault="00000000">
            <w:pPr>
              <w:widowControl/>
              <w:jc w:val="left"/>
              <w:textAlignment w:val="center"/>
              <w:rPr>
                <w:rFonts w:cs="Calibri"/>
                <w:b/>
                <w:bCs/>
                <w:kern w:val="0"/>
                <w:szCs w:val="21"/>
              </w:rPr>
            </w:pPr>
            <w:r>
              <w:rPr>
                <w:rFonts w:cs="Calibri"/>
                <w:b/>
                <w:bCs/>
                <w:kern w:val="0"/>
                <w:szCs w:val="21"/>
              </w:rPr>
              <w:t>天平室</w:t>
            </w:r>
            <w:r>
              <w:rPr>
                <w:rFonts w:cs="Calibri"/>
                <w:b/>
                <w:bCs/>
                <w:kern w:val="0"/>
                <w:szCs w:val="21"/>
              </w:rPr>
              <w:t>2</w:t>
            </w:r>
          </w:p>
        </w:tc>
        <w:tc>
          <w:tcPr>
            <w:tcW w:w="874" w:type="dxa"/>
            <w:tcBorders>
              <w:top w:val="single" w:sz="4" w:space="0" w:color="auto"/>
              <w:left w:val="single" w:sz="4" w:space="0" w:color="auto"/>
              <w:bottom w:val="single" w:sz="4" w:space="0" w:color="auto"/>
              <w:right w:val="single" w:sz="4" w:space="0" w:color="auto"/>
            </w:tcBorders>
            <w:vAlign w:val="center"/>
          </w:tcPr>
          <w:p w14:paraId="7F619597"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5DB4B7B7"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8F8DD0A" w14:textId="77777777" w:rsidR="00587282" w:rsidRDefault="00587282">
            <w:pPr>
              <w:widowControl/>
              <w:adjustRightInd w:val="0"/>
              <w:jc w:val="left"/>
              <w:rPr>
                <w:rFonts w:cs="Calibri"/>
                <w:b/>
                <w:bCs/>
                <w:kern w:val="0"/>
                <w:szCs w:val="21"/>
              </w:rPr>
            </w:pPr>
          </w:p>
        </w:tc>
      </w:tr>
      <w:tr w:rsidR="00587282" w14:paraId="34D5EFD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FD0EBCE"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CF2FD4C" w14:textId="77777777" w:rsidR="00587282" w:rsidRDefault="00000000">
            <w:pPr>
              <w:widowControl/>
              <w:jc w:val="left"/>
              <w:textAlignment w:val="center"/>
              <w:rPr>
                <w:rFonts w:cs="Calibri"/>
                <w:szCs w:val="21"/>
              </w:rPr>
            </w:pPr>
            <w:r>
              <w:rPr>
                <w:rFonts w:cs="Calibri"/>
                <w:kern w:val="0"/>
                <w:szCs w:val="21"/>
              </w:rPr>
              <w:t>天平台（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0EC470C"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536E4357"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81A5259"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FA8A13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E5E8D8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C676082" w14:textId="77777777" w:rsidR="00587282" w:rsidRDefault="00000000">
            <w:pPr>
              <w:widowControl/>
              <w:jc w:val="left"/>
              <w:textAlignment w:val="center"/>
              <w:rPr>
                <w:rFonts w:cs="Calibri"/>
                <w:szCs w:val="21"/>
              </w:rPr>
            </w:pPr>
            <w:r>
              <w:rPr>
                <w:rFonts w:cs="Calibri"/>
                <w:kern w:val="0"/>
                <w:szCs w:val="21"/>
              </w:rPr>
              <w:t>周转台（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04EE427B"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437927B3"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19F4CEA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61B4F1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33E0FA0"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EEA59FF"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F8B628D" w14:textId="77777777" w:rsidR="00587282" w:rsidRDefault="00000000">
            <w:pPr>
              <w:widowControl/>
              <w:jc w:val="left"/>
              <w:textAlignment w:val="center"/>
              <w:rPr>
                <w:rFonts w:cs="Calibri"/>
                <w:szCs w:val="21"/>
              </w:rPr>
            </w:pPr>
            <w:r>
              <w:rPr>
                <w:rFonts w:cs="Calibri"/>
                <w:kern w:val="0"/>
                <w:szCs w:val="21"/>
              </w:rPr>
              <w:t>16</w:t>
            </w:r>
          </w:p>
        </w:tc>
        <w:tc>
          <w:tcPr>
            <w:tcW w:w="1056" w:type="dxa"/>
            <w:tcBorders>
              <w:top w:val="single" w:sz="4" w:space="0" w:color="auto"/>
              <w:left w:val="single" w:sz="4" w:space="0" w:color="auto"/>
              <w:bottom w:val="single" w:sz="4" w:space="0" w:color="auto"/>
              <w:right w:val="single" w:sz="4" w:space="0" w:color="auto"/>
            </w:tcBorders>
            <w:vAlign w:val="center"/>
          </w:tcPr>
          <w:p w14:paraId="0150B00A"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F7E29EE" w14:textId="77777777" w:rsidR="00587282" w:rsidRDefault="00587282">
            <w:pPr>
              <w:widowControl/>
              <w:adjustRightInd w:val="0"/>
              <w:jc w:val="left"/>
              <w:rPr>
                <w:rFonts w:cs="Calibri"/>
                <w:kern w:val="0"/>
                <w:szCs w:val="21"/>
              </w:rPr>
            </w:pPr>
          </w:p>
        </w:tc>
      </w:tr>
      <w:tr w:rsidR="00587282" w14:paraId="3152B48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0B5796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CFF89CA" w14:textId="77777777" w:rsidR="00587282" w:rsidRDefault="00000000">
            <w:pPr>
              <w:widowControl/>
              <w:jc w:val="left"/>
              <w:textAlignment w:val="center"/>
              <w:rPr>
                <w:rFonts w:cs="Calibri"/>
                <w:szCs w:val="21"/>
              </w:rPr>
            </w:pPr>
            <w:r>
              <w:rPr>
                <w:rFonts w:cs="Calibri"/>
                <w:kern w:val="0"/>
                <w:szCs w:val="21"/>
              </w:rPr>
              <w:t>试剂柜（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255B94B"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DB21A7B"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4AECF4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8CAF01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CE481CC" w14:textId="77777777" w:rsidR="00587282" w:rsidRDefault="00000000">
            <w:pPr>
              <w:widowControl/>
              <w:adjustRightInd w:val="0"/>
              <w:jc w:val="center"/>
              <w:rPr>
                <w:rFonts w:cs="Calibri"/>
                <w:b/>
                <w:bCs/>
                <w:kern w:val="0"/>
                <w:szCs w:val="21"/>
              </w:rPr>
            </w:pPr>
            <w:r>
              <w:rPr>
                <w:rFonts w:cs="Calibri"/>
                <w:b/>
                <w:bCs/>
                <w:kern w:val="0"/>
                <w:szCs w:val="21"/>
              </w:rPr>
              <w:t>27</w:t>
            </w:r>
          </w:p>
        </w:tc>
        <w:tc>
          <w:tcPr>
            <w:tcW w:w="4193" w:type="dxa"/>
            <w:tcBorders>
              <w:top w:val="single" w:sz="4" w:space="0" w:color="auto"/>
              <w:left w:val="single" w:sz="4" w:space="0" w:color="auto"/>
              <w:bottom w:val="single" w:sz="4" w:space="0" w:color="auto"/>
              <w:right w:val="single" w:sz="4" w:space="0" w:color="auto"/>
            </w:tcBorders>
            <w:vAlign w:val="center"/>
          </w:tcPr>
          <w:p w14:paraId="75545861" w14:textId="77777777" w:rsidR="00587282" w:rsidRDefault="00000000">
            <w:pPr>
              <w:widowControl/>
              <w:jc w:val="left"/>
              <w:textAlignment w:val="center"/>
              <w:rPr>
                <w:rFonts w:cs="Calibri"/>
                <w:b/>
                <w:bCs/>
                <w:kern w:val="0"/>
                <w:szCs w:val="21"/>
              </w:rPr>
            </w:pPr>
            <w:r>
              <w:rPr>
                <w:rFonts w:cs="Calibri"/>
                <w:b/>
                <w:bCs/>
                <w:kern w:val="0"/>
                <w:szCs w:val="21"/>
              </w:rPr>
              <w:t>消煮室（微波仪）</w:t>
            </w:r>
          </w:p>
        </w:tc>
        <w:tc>
          <w:tcPr>
            <w:tcW w:w="874" w:type="dxa"/>
            <w:tcBorders>
              <w:top w:val="single" w:sz="4" w:space="0" w:color="auto"/>
              <w:left w:val="single" w:sz="4" w:space="0" w:color="auto"/>
              <w:bottom w:val="single" w:sz="4" w:space="0" w:color="auto"/>
              <w:right w:val="single" w:sz="4" w:space="0" w:color="auto"/>
            </w:tcBorders>
            <w:vAlign w:val="center"/>
          </w:tcPr>
          <w:p w14:paraId="3FCF894F"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17D37025"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5820A1E" w14:textId="77777777" w:rsidR="00587282" w:rsidRDefault="00587282">
            <w:pPr>
              <w:widowControl/>
              <w:adjustRightInd w:val="0"/>
              <w:jc w:val="left"/>
              <w:rPr>
                <w:rFonts w:cs="Calibri"/>
                <w:b/>
                <w:bCs/>
                <w:kern w:val="0"/>
                <w:szCs w:val="21"/>
              </w:rPr>
            </w:pPr>
          </w:p>
        </w:tc>
      </w:tr>
      <w:tr w:rsidR="00587282" w14:paraId="1159CEF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C69C8B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14537CC" w14:textId="77777777" w:rsidR="00587282" w:rsidRDefault="00000000">
            <w:pPr>
              <w:widowControl/>
              <w:jc w:val="left"/>
              <w:textAlignment w:val="center"/>
              <w:rPr>
                <w:rFonts w:cs="Calibri"/>
                <w:szCs w:val="21"/>
              </w:rPr>
            </w:pPr>
            <w:r>
              <w:rPr>
                <w:rFonts w:cs="Calibri" w:hint="eastAsia"/>
                <w:kern w:val="0"/>
                <w:szCs w:val="21"/>
              </w:rPr>
              <w:t>仪器</w:t>
            </w:r>
            <w:r>
              <w:rPr>
                <w:rFonts w:cs="Calibri"/>
                <w:kern w:val="0"/>
                <w:szCs w:val="21"/>
              </w:rPr>
              <w:t>台（</w:t>
            </w:r>
            <w:r>
              <w:rPr>
                <w:rFonts w:cs="Calibri"/>
                <w:kern w:val="0"/>
                <w:szCs w:val="21"/>
              </w:rPr>
              <w:t>3100*800*800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77A4C93"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9D87779"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06C2F2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17AB9F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D65FE33"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CD5B8E8" w14:textId="77777777" w:rsidR="00587282" w:rsidRDefault="00000000">
            <w:pPr>
              <w:widowControl/>
              <w:jc w:val="left"/>
              <w:textAlignment w:val="center"/>
              <w:rPr>
                <w:rFonts w:cs="Calibri"/>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E234F9B"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BB1D769"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60A19269"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41C477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C3DCB58"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79AEBDCA"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FB3F1E2"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5533C8C"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546B1B6" w14:textId="77777777" w:rsidR="00587282" w:rsidRDefault="00587282">
            <w:pPr>
              <w:widowControl/>
              <w:adjustRightInd w:val="0"/>
              <w:jc w:val="left"/>
              <w:rPr>
                <w:rFonts w:cs="Calibri"/>
                <w:kern w:val="0"/>
                <w:szCs w:val="21"/>
              </w:rPr>
            </w:pPr>
          </w:p>
        </w:tc>
      </w:tr>
      <w:tr w:rsidR="00587282" w14:paraId="6DE26EF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BEF8556"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EDB28E9"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08BD1F01"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A5B313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77C1299" w14:textId="77777777" w:rsidR="00587282" w:rsidRDefault="00587282">
            <w:pPr>
              <w:widowControl/>
              <w:adjustRightInd w:val="0"/>
              <w:jc w:val="left"/>
              <w:rPr>
                <w:rFonts w:cs="Calibri"/>
                <w:kern w:val="0"/>
                <w:szCs w:val="21"/>
              </w:rPr>
            </w:pPr>
          </w:p>
        </w:tc>
      </w:tr>
      <w:tr w:rsidR="00587282" w14:paraId="632A72C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2C6FB07"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6990F8A" w14:textId="77777777" w:rsidR="00587282" w:rsidRDefault="00000000">
            <w:pPr>
              <w:widowControl/>
              <w:jc w:val="left"/>
              <w:textAlignment w:val="center"/>
              <w:rPr>
                <w:rFonts w:cs="Calibri"/>
                <w:szCs w:val="21"/>
              </w:rPr>
            </w:pPr>
            <w:r>
              <w:rPr>
                <w:rFonts w:cs="Calibri"/>
                <w:kern w:val="0"/>
                <w:szCs w:val="21"/>
              </w:rPr>
              <w:t>PP</w:t>
            </w:r>
            <w:r>
              <w:rPr>
                <w:rFonts w:cs="Calibri"/>
                <w:kern w:val="0"/>
                <w:szCs w:val="21"/>
              </w:rPr>
              <w:t>通风柜（</w:t>
            </w:r>
            <w:r>
              <w:rPr>
                <w:rFonts w:cs="Calibri"/>
                <w:kern w:val="0"/>
                <w:szCs w:val="21"/>
              </w:rPr>
              <w:t>1500*900*2350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8F5EC5C"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0D796D5A" w14:textId="77777777" w:rsidR="00587282" w:rsidRDefault="00000000">
            <w:pPr>
              <w:widowControl/>
              <w:jc w:val="left"/>
              <w:textAlignment w:val="center"/>
              <w:rPr>
                <w:rFonts w:cs="Calibri"/>
                <w:szCs w:val="21"/>
              </w:rPr>
            </w:pPr>
            <w:r>
              <w:rPr>
                <w:rFonts w:cs="Calibri"/>
                <w:kern w:val="0"/>
                <w:szCs w:val="21"/>
              </w:rPr>
              <w:t>台</w:t>
            </w:r>
          </w:p>
        </w:tc>
        <w:tc>
          <w:tcPr>
            <w:tcW w:w="2280" w:type="dxa"/>
            <w:tcBorders>
              <w:top w:val="single" w:sz="4" w:space="0" w:color="auto"/>
              <w:left w:val="single" w:sz="4" w:space="0" w:color="auto"/>
              <w:bottom w:val="single" w:sz="4" w:space="0" w:color="auto"/>
              <w:right w:val="single" w:sz="4" w:space="0" w:color="auto"/>
            </w:tcBorders>
            <w:vAlign w:val="center"/>
          </w:tcPr>
          <w:p w14:paraId="0664C6C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A59643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E82BFEB" w14:textId="77777777" w:rsidR="00587282" w:rsidRDefault="00000000">
            <w:pPr>
              <w:widowControl/>
              <w:adjustRightInd w:val="0"/>
              <w:jc w:val="center"/>
              <w:rPr>
                <w:rFonts w:cs="Calibri"/>
                <w:b/>
                <w:bCs/>
                <w:kern w:val="0"/>
                <w:szCs w:val="21"/>
              </w:rPr>
            </w:pPr>
            <w:r>
              <w:rPr>
                <w:rFonts w:cs="Calibri"/>
                <w:b/>
                <w:bCs/>
                <w:kern w:val="0"/>
                <w:szCs w:val="21"/>
              </w:rPr>
              <w:t>28</w:t>
            </w:r>
          </w:p>
        </w:tc>
        <w:tc>
          <w:tcPr>
            <w:tcW w:w="4193" w:type="dxa"/>
            <w:tcBorders>
              <w:top w:val="single" w:sz="4" w:space="0" w:color="auto"/>
              <w:left w:val="single" w:sz="4" w:space="0" w:color="auto"/>
              <w:bottom w:val="single" w:sz="4" w:space="0" w:color="auto"/>
              <w:right w:val="single" w:sz="4" w:space="0" w:color="auto"/>
            </w:tcBorders>
            <w:vAlign w:val="center"/>
          </w:tcPr>
          <w:p w14:paraId="290982F9" w14:textId="77777777" w:rsidR="00587282" w:rsidRDefault="00000000">
            <w:pPr>
              <w:widowControl/>
              <w:jc w:val="left"/>
              <w:textAlignment w:val="center"/>
              <w:rPr>
                <w:rFonts w:cs="Calibri"/>
                <w:b/>
                <w:bCs/>
                <w:kern w:val="0"/>
                <w:szCs w:val="21"/>
              </w:rPr>
            </w:pPr>
            <w:r>
              <w:rPr>
                <w:rFonts w:cs="Calibri"/>
                <w:b/>
                <w:bCs/>
                <w:kern w:val="0"/>
                <w:szCs w:val="21"/>
              </w:rPr>
              <w:t>制水室</w:t>
            </w:r>
          </w:p>
        </w:tc>
        <w:tc>
          <w:tcPr>
            <w:tcW w:w="874" w:type="dxa"/>
            <w:tcBorders>
              <w:top w:val="single" w:sz="4" w:space="0" w:color="auto"/>
              <w:left w:val="single" w:sz="4" w:space="0" w:color="auto"/>
              <w:bottom w:val="single" w:sz="4" w:space="0" w:color="auto"/>
              <w:right w:val="single" w:sz="4" w:space="0" w:color="auto"/>
            </w:tcBorders>
            <w:vAlign w:val="center"/>
          </w:tcPr>
          <w:p w14:paraId="6CF253CF"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78625BC"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06268BF" w14:textId="77777777" w:rsidR="00587282" w:rsidRDefault="00587282">
            <w:pPr>
              <w:widowControl/>
              <w:adjustRightInd w:val="0"/>
              <w:jc w:val="left"/>
              <w:rPr>
                <w:rFonts w:cs="Calibri"/>
                <w:b/>
                <w:bCs/>
                <w:kern w:val="0"/>
                <w:szCs w:val="21"/>
              </w:rPr>
            </w:pPr>
          </w:p>
        </w:tc>
      </w:tr>
      <w:tr w:rsidR="00587282" w14:paraId="08F8875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266835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1C9C05B" w14:textId="77777777" w:rsidR="00587282" w:rsidRDefault="00000000">
            <w:pPr>
              <w:widowControl/>
              <w:jc w:val="left"/>
              <w:textAlignment w:val="center"/>
              <w:rPr>
                <w:rFonts w:cs="Calibri"/>
                <w:szCs w:val="21"/>
              </w:rPr>
            </w:pPr>
            <w:r>
              <w:rPr>
                <w:rFonts w:cs="Calibri"/>
                <w:kern w:val="0"/>
                <w:szCs w:val="21"/>
              </w:rPr>
              <w:t>实验边台（</w:t>
            </w:r>
            <w:r>
              <w:rPr>
                <w:rFonts w:cs="Calibri"/>
                <w:kern w:val="0"/>
                <w:szCs w:val="21"/>
              </w:rPr>
              <w:t>5360*750*850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3E5206D"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819C65F"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0FDC1404"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B207BB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16CDCB0"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085B1BBD"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2A43E64C" w14:textId="77777777" w:rsidR="00587282" w:rsidRDefault="00000000">
            <w:pPr>
              <w:widowControl/>
              <w:jc w:val="left"/>
              <w:textAlignment w:val="center"/>
              <w:rPr>
                <w:rFonts w:cs="Calibri"/>
                <w:kern w:val="0"/>
                <w:szCs w:val="21"/>
              </w:rPr>
            </w:pPr>
            <w:r>
              <w:rPr>
                <w:rFonts w:cs="Calibri"/>
                <w:kern w:val="0"/>
                <w:szCs w:val="21"/>
              </w:rPr>
              <w:t>10</w:t>
            </w:r>
          </w:p>
        </w:tc>
        <w:tc>
          <w:tcPr>
            <w:tcW w:w="1056" w:type="dxa"/>
            <w:tcBorders>
              <w:top w:val="single" w:sz="4" w:space="0" w:color="auto"/>
              <w:left w:val="single" w:sz="4" w:space="0" w:color="auto"/>
              <w:bottom w:val="single" w:sz="4" w:space="0" w:color="auto"/>
              <w:right w:val="single" w:sz="4" w:space="0" w:color="auto"/>
            </w:tcBorders>
            <w:vAlign w:val="center"/>
          </w:tcPr>
          <w:p w14:paraId="09E6B3C6"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28B7550" w14:textId="77777777" w:rsidR="00587282" w:rsidRDefault="00587282">
            <w:pPr>
              <w:widowControl/>
              <w:adjustRightInd w:val="0"/>
              <w:jc w:val="left"/>
              <w:rPr>
                <w:rFonts w:cs="Calibri"/>
                <w:kern w:val="0"/>
                <w:szCs w:val="21"/>
              </w:rPr>
            </w:pPr>
          </w:p>
        </w:tc>
      </w:tr>
      <w:tr w:rsidR="00587282" w14:paraId="483031E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8370CD9"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2F4B3ED" w14:textId="77777777" w:rsidR="00587282" w:rsidRDefault="00000000">
            <w:pPr>
              <w:widowControl/>
              <w:jc w:val="left"/>
              <w:textAlignment w:val="center"/>
              <w:rPr>
                <w:rFonts w:cs="Calibri"/>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0A775CC"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35EDFC4" w14:textId="77777777" w:rsidR="00587282" w:rsidRDefault="00000000">
            <w:pPr>
              <w:widowControl/>
              <w:jc w:val="left"/>
              <w:textAlignment w:val="center"/>
              <w:rPr>
                <w:rFonts w:cs="Calibri"/>
                <w:kern w:val="0"/>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69BB0EB5"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3594250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BF790A8"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63757524"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C1BC683"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09B60AA"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3D821C4" w14:textId="77777777" w:rsidR="00587282" w:rsidRDefault="00587282">
            <w:pPr>
              <w:widowControl/>
              <w:adjustRightInd w:val="0"/>
              <w:jc w:val="left"/>
              <w:rPr>
                <w:rFonts w:cs="Calibri"/>
                <w:kern w:val="0"/>
                <w:szCs w:val="21"/>
              </w:rPr>
            </w:pPr>
          </w:p>
        </w:tc>
      </w:tr>
      <w:tr w:rsidR="00587282" w14:paraId="0785DC5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F5D9307"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3DE3555"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4EB0C3C9" w14:textId="77777777" w:rsidR="00587282" w:rsidRDefault="00000000">
            <w:pPr>
              <w:widowControl/>
              <w:jc w:val="left"/>
              <w:textAlignment w:val="center"/>
              <w:rPr>
                <w:rFonts w:cs="Calibri"/>
                <w:kern w:val="0"/>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E53E1EA"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30EBD6E" w14:textId="77777777" w:rsidR="00587282" w:rsidRDefault="00587282">
            <w:pPr>
              <w:widowControl/>
              <w:adjustRightInd w:val="0"/>
              <w:jc w:val="left"/>
              <w:rPr>
                <w:rFonts w:cs="Calibri"/>
                <w:kern w:val="0"/>
                <w:szCs w:val="21"/>
              </w:rPr>
            </w:pPr>
          </w:p>
        </w:tc>
      </w:tr>
      <w:tr w:rsidR="00587282" w14:paraId="5A27333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5628BA3" w14:textId="77777777" w:rsidR="00587282" w:rsidRDefault="00000000">
            <w:pPr>
              <w:widowControl/>
              <w:adjustRightInd w:val="0"/>
              <w:jc w:val="center"/>
              <w:rPr>
                <w:rFonts w:cs="Calibri"/>
                <w:b/>
                <w:bCs/>
                <w:kern w:val="0"/>
                <w:szCs w:val="21"/>
              </w:rPr>
            </w:pPr>
            <w:r>
              <w:rPr>
                <w:rFonts w:cs="Calibri"/>
                <w:b/>
                <w:bCs/>
                <w:kern w:val="0"/>
                <w:szCs w:val="21"/>
              </w:rPr>
              <w:t>29</w:t>
            </w:r>
          </w:p>
        </w:tc>
        <w:tc>
          <w:tcPr>
            <w:tcW w:w="4193" w:type="dxa"/>
            <w:tcBorders>
              <w:top w:val="single" w:sz="4" w:space="0" w:color="auto"/>
              <w:left w:val="single" w:sz="4" w:space="0" w:color="auto"/>
              <w:bottom w:val="single" w:sz="4" w:space="0" w:color="auto"/>
              <w:right w:val="single" w:sz="4" w:space="0" w:color="auto"/>
            </w:tcBorders>
            <w:vAlign w:val="center"/>
          </w:tcPr>
          <w:p w14:paraId="2093AF21" w14:textId="77777777" w:rsidR="00587282" w:rsidRDefault="00000000">
            <w:pPr>
              <w:widowControl/>
              <w:jc w:val="left"/>
              <w:textAlignment w:val="center"/>
              <w:rPr>
                <w:rFonts w:cs="Calibri"/>
                <w:b/>
                <w:bCs/>
                <w:kern w:val="0"/>
                <w:szCs w:val="21"/>
              </w:rPr>
            </w:pPr>
            <w:r>
              <w:rPr>
                <w:rFonts w:cs="Calibri"/>
                <w:b/>
                <w:bCs/>
                <w:kern w:val="0"/>
                <w:szCs w:val="21"/>
              </w:rPr>
              <w:t>测汞仪室</w:t>
            </w:r>
          </w:p>
        </w:tc>
        <w:tc>
          <w:tcPr>
            <w:tcW w:w="874" w:type="dxa"/>
            <w:tcBorders>
              <w:top w:val="single" w:sz="4" w:space="0" w:color="auto"/>
              <w:left w:val="single" w:sz="4" w:space="0" w:color="auto"/>
              <w:bottom w:val="single" w:sz="4" w:space="0" w:color="auto"/>
              <w:right w:val="single" w:sz="4" w:space="0" w:color="auto"/>
            </w:tcBorders>
            <w:vAlign w:val="center"/>
          </w:tcPr>
          <w:p w14:paraId="5CB24054" w14:textId="77777777" w:rsidR="00587282" w:rsidRDefault="00587282">
            <w:pPr>
              <w:widowControl/>
              <w:jc w:val="left"/>
              <w:textAlignment w:val="center"/>
              <w:rPr>
                <w:rFonts w:cs="Calibri"/>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D5AD153" w14:textId="77777777" w:rsidR="00587282" w:rsidRDefault="00587282">
            <w:pPr>
              <w:widowControl/>
              <w:jc w:val="left"/>
              <w:textAlignment w:val="center"/>
              <w:rPr>
                <w:rFonts w:cs="Calibri"/>
                <w:b/>
                <w:bCs/>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01D2BD3" w14:textId="77777777" w:rsidR="00587282" w:rsidRDefault="00587282">
            <w:pPr>
              <w:widowControl/>
              <w:adjustRightInd w:val="0"/>
              <w:jc w:val="left"/>
              <w:rPr>
                <w:rFonts w:cs="Calibri"/>
                <w:b/>
                <w:bCs/>
                <w:kern w:val="0"/>
                <w:szCs w:val="21"/>
              </w:rPr>
            </w:pPr>
          </w:p>
        </w:tc>
      </w:tr>
      <w:tr w:rsidR="00587282" w14:paraId="3D2E6CB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CE49E99"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59A51059" w14:textId="77777777" w:rsidR="00587282" w:rsidRDefault="00000000">
            <w:pPr>
              <w:widowControl/>
              <w:jc w:val="left"/>
              <w:textAlignment w:val="center"/>
              <w:rPr>
                <w:rFonts w:cs="Calibri"/>
                <w:szCs w:val="21"/>
              </w:rPr>
            </w:pPr>
            <w:r>
              <w:rPr>
                <w:rFonts w:cs="Calibri"/>
                <w:kern w:val="0"/>
                <w:szCs w:val="21"/>
              </w:rPr>
              <w:t>紧急喷淋</w:t>
            </w:r>
          </w:p>
        </w:tc>
        <w:tc>
          <w:tcPr>
            <w:tcW w:w="874" w:type="dxa"/>
            <w:tcBorders>
              <w:top w:val="single" w:sz="4" w:space="0" w:color="auto"/>
              <w:left w:val="single" w:sz="4" w:space="0" w:color="auto"/>
              <w:bottom w:val="single" w:sz="4" w:space="0" w:color="auto"/>
              <w:right w:val="single" w:sz="4" w:space="0" w:color="auto"/>
            </w:tcBorders>
            <w:vAlign w:val="center"/>
          </w:tcPr>
          <w:p w14:paraId="2C710C16"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7E97519" w14:textId="77777777" w:rsidR="00587282" w:rsidRDefault="00000000">
            <w:pPr>
              <w:widowControl/>
              <w:jc w:val="left"/>
              <w:textAlignment w:val="center"/>
              <w:rPr>
                <w:rFonts w:cs="Calibri"/>
                <w:szCs w:val="21"/>
              </w:rPr>
            </w:pPr>
            <w:r>
              <w:rPr>
                <w:rFonts w:cs="Calibri"/>
                <w:kern w:val="0"/>
                <w:szCs w:val="21"/>
              </w:rPr>
              <w:t>套</w:t>
            </w:r>
          </w:p>
        </w:tc>
        <w:tc>
          <w:tcPr>
            <w:tcW w:w="2280" w:type="dxa"/>
            <w:tcBorders>
              <w:top w:val="single" w:sz="4" w:space="0" w:color="auto"/>
              <w:left w:val="single" w:sz="4" w:space="0" w:color="auto"/>
              <w:bottom w:val="single" w:sz="4" w:space="0" w:color="auto"/>
              <w:right w:val="single" w:sz="4" w:space="0" w:color="auto"/>
            </w:tcBorders>
            <w:vAlign w:val="center"/>
          </w:tcPr>
          <w:p w14:paraId="223DF00A"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2DD0699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90CEA4A"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F84FBDD" w14:textId="77777777" w:rsidR="00587282" w:rsidRDefault="00000000">
            <w:pPr>
              <w:widowControl/>
              <w:jc w:val="left"/>
              <w:textAlignment w:val="center"/>
              <w:rPr>
                <w:rFonts w:cs="Calibri"/>
                <w:szCs w:val="21"/>
              </w:rPr>
            </w:pPr>
            <w:r>
              <w:rPr>
                <w:rFonts w:cs="Calibri"/>
                <w:kern w:val="0"/>
                <w:szCs w:val="21"/>
              </w:rPr>
              <w:t>仪器台（</w:t>
            </w:r>
            <w:r>
              <w:rPr>
                <w:rFonts w:cs="Calibri"/>
                <w:kern w:val="0"/>
                <w:szCs w:val="21"/>
              </w:rPr>
              <w:t>2860*750*850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BBF2519" w14:textId="77777777" w:rsidR="00587282" w:rsidRDefault="00000000">
            <w:pPr>
              <w:widowControl/>
              <w:jc w:val="left"/>
              <w:textAlignment w:val="center"/>
              <w:rPr>
                <w:rFonts w:cs="Calibri"/>
                <w:szCs w:val="21"/>
              </w:rPr>
            </w:pPr>
            <w:r>
              <w:rPr>
                <w:rFonts w:cs="Calibri"/>
                <w:kern w:val="0"/>
                <w:szCs w:val="21"/>
              </w:rPr>
              <w:t>3</w:t>
            </w:r>
          </w:p>
        </w:tc>
        <w:tc>
          <w:tcPr>
            <w:tcW w:w="1056" w:type="dxa"/>
            <w:tcBorders>
              <w:top w:val="single" w:sz="4" w:space="0" w:color="auto"/>
              <w:left w:val="single" w:sz="4" w:space="0" w:color="auto"/>
              <w:bottom w:val="single" w:sz="4" w:space="0" w:color="auto"/>
              <w:right w:val="single" w:sz="4" w:space="0" w:color="auto"/>
            </w:tcBorders>
            <w:vAlign w:val="center"/>
          </w:tcPr>
          <w:p w14:paraId="1EFF2BCA"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E3FBA07"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2F08B6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F70D2C0"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1651EF5D"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60586D91" w14:textId="77777777" w:rsidR="00587282" w:rsidRDefault="00000000">
            <w:pPr>
              <w:widowControl/>
              <w:jc w:val="left"/>
              <w:textAlignment w:val="center"/>
              <w:rPr>
                <w:rFonts w:cs="Calibri"/>
                <w:szCs w:val="21"/>
              </w:rPr>
            </w:pPr>
            <w:r>
              <w:rPr>
                <w:rFonts w:cs="Calibri"/>
                <w:kern w:val="0"/>
                <w:szCs w:val="21"/>
              </w:rPr>
              <w:t>12</w:t>
            </w:r>
          </w:p>
        </w:tc>
        <w:tc>
          <w:tcPr>
            <w:tcW w:w="1056" w:type="dxa"/>
            <w:tcBorders>
              <w:top w:val="single" w:sz="4" w:space="0" w:color="auto"/>
              <w:left w:val="single" w:sz="4" w:space="0" w:color="auto"/>
              <w:bottom w:val="single" w:sz="4" w:space="0" w:color="auto"/>
              <w:right w:val="single" w:sz="4" w:space="0" w:color="auto"/>
            </w:tcBorders>
            <w:vAlign w:val="center"/>
          </w:tcPr>
          <w:p w14:paraId="3B704904"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DADE329" w14:textId="77777777" w:rsidR="00587282" w:rsidRDefault="00587282">
            <w:pPr>
              <w:widowControl/>
              <w:adjustRightInd w:val="0"/>
              <w:jc w:val="left"/>
              <w:rPr>
                <w:rFonts w:cs="Calibri"/>
                <w:kern w:val="0"/>
                <w:szCs w:val="21"/>
              </w:rPr>
            </w:pPr>
          </w:p>
        </w:tc>
      </w:tr>
      <w:tr w:rsidR="00587282" w14:paraId="38B10B9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1203999" w14:textId="77777777" w:rsidR="00587282" w:rsidRDefault="00587282">
            <w:pPr>
              <w:widowControl/>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C4E53F6" w14:textId="77777777" w:rsidR="00587282" w:rsidRDefault="00000000">
            <w:pPr>
              <w:widowControl/>
              <w:jc w:val="left"/>
              <w:textAlignment w:val="center"/>
              <w:rPr>
                <w:rFonts w:cs="Calibri"/>
                <w:szCs w:val="21"/>
              </w:rPr>
            </w:pPr>
            <w:r>
              <w:rPr>
                <w:rFonts w:cs="Calibri"/>
                <w:kern w:val="0"/>
                <w:szCs w:val="21"/>
              </w:rPr>
              <w:t>线槽</w:t>
            </w:r>
          </w:p>
        </w:tc>
        <w:tc>
          <w:tcPr>
            <w:tcW w:w="874" w:type="dxa"/>
            <w:tcBorders>
              <w:top w:val="single" w:sz="4" w:space="0" w:color="auto"/>
              <w:left w:val="single" w:sz="4" w:space="0" w:color="auto"/>
              <w:bottom w:val="single" w:sz="4" w:space="0" w:color="auto"/>
              <w:right w:val="single" w:sz="4" w:space="0" w:color="auto"/>
            </w:tcBorders>
            <w:vAlign w:val="center"/>
          </w:tcPr>
          <w:p w14:paraId="03F7D2BF" w14:textId="77777777" w:rsidR="00587282" w:rsidRDefault="00000000">
            <w:pPr>
              <w:widowControl/>
              <w:jc w:val="left"/>
              <w:textAlignment w:val="center"/>
              <w:rPr>
                <w:rFonts w:cs="Calibri"/>
                <w:szCs w:val="21"/>
              </w:rPr>
            </w:pPr>
            <w:r>
              <w:rPr>
                <w:rFonts w:cs="Calibri"/>
                <w:kern w:val="0"/>
                <w:szCs w:val="21"/>
              </w:rPr>
              <w:t>9</w:t>
            </w:r>
          </w:p>
        </w:tc>
        <w:tc>
          <w:tcPr>
            <w:tcW w:w="1056" w:type="dxa"/>
            <w:tcBorders>
              <w:top w:val="single" w:sz="4" w:space="0" w:color="auto"/>
              <w:left w:val="single" w:sz="4" w:space="0" w:color="auto"/>
              <w:bottom w:val="single" w:sz="4" w:space="0" w:color="auto"/>
              <w:right w:val="single" w:sz="4" w:space="0" w:color="auto"/>
            </w:tcBorders>
            <w:vAlign w:val="center"/>
          </w:tcPr>
          <w:p w14:paraId="555C9CB6" w14:textId="77777777" w:rsidR="00587282" w:rsidRDefault="00000000">
            <w:pPr>
              <w:widowControl/>
              <w:jc w:val="left"/>
              <w:textAlignment w:val="center"/>
              <w:rPr>
                <w:rFonts w:cs="Calibri"/>
                <w:szCs w:val="21"/>
              </w:rPr>
            </w:pPr>
            <w:r>
              <w:rPr>
                <w:rFonts w:cs="Calibri"/>
                <w:kern w:val="0"/>
                <w:szCs w:val="21"/>
              </w:rPr>
              <w:t>m</w:t>
            </w:r>
          </w:p>
        </w:tc>
        <w:tc>
          <w:tcPr>
            <w:tcW w:w="2280" w:type="dxa"/>
            <w:tcBorders>
              <w:top w:val="single" w:sz="4" w:space="0" w:color="auto"/>
              <w:left w:val="single" w:sz="4" w:space="0" w:color="auto"/>
              <w:bottom w:val="single" w:sz="4" w:space="0" w:color="auto"/>
              <w:right w:val="single" w:sz="4" w:space="0" w:color="auto"/>
            </w:tcBorders>
            <w:vAlign w:val="center"/>
          </w:tcPr>
          <w:p w14:paraId="5CF4DC37" w14:textId="77777777" w:rsidR="00587282" w:rsidRDefault="00587282">
            <w:pPr>
              <w:widowControl/>
              <w:adjustRightInd w:val="0"/>
              <w:jc w:val="left"/>
              <w:rPr>
                <w:rFonts w:cs="Calibri"/>
                <w:kern w:val="0"/>
                <w:szCs w:val="21"/>
              </w:rPr>
            </w:pPr>
          </w:p>
        </w:tc>
      </w:tr>
      <w:tr w:rsidR="00587282" w14:paraId="600B680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B175382" w14:textId="77777777" w:rsidR="00587282" w:rsidRDefault="00587282">
            <w:pPr>
              <w:widowControl/>
              <w:numPr>
                <w:ilvl w:val="0"/>
                <w:numId w:val="3"/>
              </w:numPr>
              <w:tabs>
                <w:tab w:val="clear"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8EB9B63" w14:textId="77777777" w:rsidR="00587282" w:rsidRDefault="00000000">
            <w:pPr>
              <w:widowControl/>
              <w:jc w:val="left"/>
              <w:textAlignment w:val="center"/>
              <w:rPr>
                <w:rFonts w:cs="Calibri"/>
                <w:szCs w:val="21"/>
              </w:rPr>
            </w:pPr>
            <w:r>
              <w:rPr>
                <w:rFonts w:cs="Calibri"/>
                <w:kern w:val="0"/>
                <w:szCs w:val="21"/>
              </w:rPr>
              <w:t>实验边台（</w:t>
            </w:r>
            <w:r>
              <w:rPr>
                <w:rFonts w:cs="Calibri"/>
                <w:kern w:val="0"/>
                <w:szCs w:val="21"/>
              </w:rPr>
              <w:t>2860*750*850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1B4F3DE"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65FC4963"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1A984E95"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42C871DA"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0A26301" w14:textId="77777777" w:rsidR="00587282" w:rsidRDefault="00000000">
            <w:pPr>
              <w:widowControl/>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60BCF960"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CB7B3D0" w14:textId="77777777" w:rsidR="00587282" w:rsidRDefault="00000000">
            <w:pPr>
              <w:widowControl/>
              <w:jc w:val="left"/>
              <w:textAlignment w:val="center"/>
              <w:rPr>
                <w:rFonts w:cs="Calibri"/>
                <w:kern w:val="0"/>
                <w:szCs w:val="21"/>
              </w:rPr>
            </w:pPr>
            <w:r>
              <w:rPr>
                <w:rFonts w:cs="Calibri"/>
                <w:kern w:val="0"/>
                <w:szCs w:val="21"/>
              </w:rPr>
              <w:t>6</w:t>
            </w:r>
          </w:p>
        </w:tc>
        <w:tc>
          <w:tcPr>
            <w:tcW w:w="1056" w:type="dxa"/>
            <w:tcBorders>
              <w:top w:val="single" w:sz="4" w:space="0" w:color="auto"/>
              <w:left w:val="single" w:sz="4" w:space="0" w:color="auto"/>
              <w:bottom w:val="single" w:sz="4" w:space="0" w:color="auto"/>
              <w:right w:val="single" w:sz="4" w:space="0" w:color="auto"/>
            </w:tcBorders>
            <w:vAlign w:val="center"/>
          </w:tcPr>
          <w:p w14:paraId="3E7A0788"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A7FC57E" w14:textId="77777777" w:rsidR="00587282" w:rsidRDefault="00587282">
            <w:pPr>
              <w:widowControl/>
              <w:adjustRightInd w:val="0"/>
              <w:jc w:val="left"/>
              <w:rPr>
                <w:rFonts w:cs="Calibri"/>
                <w:kern w:val="0"/>
                <w:szCs w:val="21"/>
              </w:rPr>
            </w:pPr>
          </w:p>
        </w:tc>
      </w:tr>
      <w:tr w:rsidR="00587282" w14:paraId="3AC28A3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EC4946F" w14:textId="77777777" w:rsidR="00587282" w:rsidRDefault="00000000">
            <w:pPr>
              <w:widowControl/>
              <w:adjustRightInd w:val="0"/>
              <w:rPr>
                <w:rFonts w:cs="Calibri"/>
                <w:kern w:val="0"/>
                <w:szCs w:val="21"/>
              </w:rPr>
            </w:pPr>
            <w:r>
              <w:rPr>
                <w:rFonts w:cs="Calibri"/>
                <w:b/>
                <w:bCs/>
                <w:kern w:val="0"/>
                <w:sz w:val="20"/>
                <w:szCs w:val="20"/>
              </w:rPr>
              <w:lastRenderedPageBreak/>
              <w:t>五层</w:t>
            </w:r>
          </w:p>
        </w:tc>
        <w:tc>
          <w:tcPr>
            <w:tcW w:w="4193" w:type="dxa"/>
            <w:tcBorders>
              <w:top w:val="single" w:sz="4" w:space="0" w:color="auto"/>
              <w:left w:val="single" w:sz="4" w:space="0" w:color="auto"/>
              <w:bottom w:val="single" w:sz="4" w:space="0" w:color="auto"/>
              <w:right w:val="single" w:sz="4" w:space="0" w:color="auto"/>
            </w:tcBorders>
            <w:vAlign w:val="center"/>
          </w:tcPr>
          <w:p w14:paraId="767F30CD" w14:textId="77777777" w:rsidR="00587282" w:rsidRDefault="00587282">
            <w:pPr>
              <w:widowControl/>
              <w:jc w:val="left"/>
              <w:textAlignment w:val="center"/>
              <w:rPr>
                <w:rFonts w:cs="Calibri"/>
                <w:kern w:val="0"/>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08801772" w14:textId="77777777" w:rsidR="00587282" w:rsidRDefault="00587282">
            <w:pPr>
              <w:widowControl/>
              <w:jc w:val="left"/>
              <w:textAlignment w:val="center"/>
              <w:rPr>
                <w:rFonts w:cs="Calibri"/>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5102457" w14:textId="77777777" w:rsidR="00587282" w:rsidRDefault="00587282">
            <w:pPr>
              <w:widowControl/>
              <w:jc w:val="left"/>
              <w:textAlignment w:val="center"/>
              <w:rPr>
                <w:rFonts w:cs="Calibri"/>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74EF2B9" w14:textId="77777777" w:rsidR="00587282" w:rsidRDefault="00587282">
            <w:pPr>
              <w:widowControl/>
              <w:adjustRightInd w:val="0"/>
              <w:jc w:val="left"/>
              <w:rPr>
                <w:rFonts w:cs="Calibri"/>
                <w:kern w:val="0"/>
                <w:szCs w:val="21"/>
              </w:rPr>
            </w:pPr>
          </w:p>
        </w:tc>
      </w:tr>
      <w:tr w:rsidR="00587282" w14:paraId="13EB199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43DF045" w14:textId="77777777" w:rsidR="00587282" w:rsidRDefault="00000000">
            <w:pPr>
              <w:widowControl/>
              <w:adjustRightInd w:val="0"/>
              <w:jc w:val="center"/>
              <w:rPr>
                <w:rFonts w:cs="Calibri"/>
                <w:b/>
                <w:bCs/>
                <w:kern w:val="0"/>
                <w:szCs w:val="21"/>
              </w:rPr>
            </w:pPr>
            <w:r>
              <w:rPr>
                <w:rFonts w:cs="Calibri"/>
                <w:b/>
                <w:bCs/>
                <w:kern w:val="0"/>
                <w:szCs w:val="21"/>
              </w:rPr>
              <w:t>30</w:t>
            </w:r>
          </w:p>
        </w:tc>
        <w:tc>
          <w:tcPr>
            <w:tcW w:w="4193" w:type="dxa"/>
            <w:tcBorders>
              <w:top w:val="single" w:sz="4" w:space="0" w:color="auto"/>
              <w:left w:val="single" w:sz="4" w:space="0" w:color="auto"/>
              <w:bottom w:val="single" w:sz="4" w:space="0" w:color="auto"/>
              <w:right w:val="single" w:sz="4" w:space="0" w:color="auto"/>
            </w:tcBorders>
            <w:vAlign w:val="center"/>
          </w:tcPr>
          <w:p w14:paraId="6737640D" w14:textId="77777777" w:rsidR="00587282" w:rsidRDefault="00000000">
            <w:pPr>
              <w:widowControl/>
              <w:jc w:val="left"/>
              <w:textAlignment w:val="center"/>
              <w:rPr>
                <w:rFonts w:cs="Calibri"/>
                <w:b/>
                <w:bCs/>
                <w:kern w:val="0"/>
                <w:szCs w:val="21"/>
              </w:rPr>
            </w:pPr>
            <w:r>
              <w:rPr>
                <w:rFonts w:cs="Calibri"/>
                <w:b/>
                <w:bCs/>
                <w:kern w:val="0"/>
                <w:szCs w:val="21"/>
              </w:rPr>
              <w:t>生化培养室</w:t>
            </w:r>
          </w:p>
        </w:tc>
        <w:tc>
          <w:tcPr>
            <w:tcW w:w="874" w:type="dxa"/>
            <w:tcBorders>
              <w:top w:val="single" w:sz="4" w:space="0" w:color="auto"/>
              <w:left w:val="single" w:sz="4" w:space="0" w:color="auto"/>
              <w:bottom w:val="single" w:sz="4" w:space="0" w:color="auto"/>
              <w:right w:val="single" w:sz="4" w:space="0" w:color="auto"/>
            </w:tcBorders>
            <w:vAlign w:val="center"/>
          </w:tcPr>
          <w:p w14:paraId="53063085"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F804A70"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7B488A5" w14:textId="77777777" w:rsidR="00587282" w:rsidRDefault="00587282">
            <w:pPr>
              <w:widowControl/>
              <w:adjustRightInd w:val="0"/>
              <w:jc w:val="left"/>
              <w:rPr>
                <w:rFonts w:cs="Calibri"/>
                <w:b/>
                <w:bCs/>
                <w:kern w:val="0"/>
                <w:szCs w:val="21"/>
              </w:rPr>
            </w:pPr>
          </w:p>
        </w:tc>
      </w:tr>
      <w:tr w:rsidR="00587282" w14:paraId="1382DC4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D4205DB"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8E78564" w14:textId="77777777" w:rsidR="00587282" w:rsidRDefault="00000000">
            <w:pPr>
              <w:widowControl/>
              <w:jc w:val="left"/>
              <w:textAlignment w:val="center"/>
              <w:rPr>
                <w:rFonts w:cs="Calibri"/>
                <w:szCs w:val="21"/>
              </w:rPr>
            </w:pPr>
            <w:r>
              <w:rPr>
                <w:rFonts w:cs="Calibri"/>
                <w:kern w:val="0"/>
                <w:szCs w:val="21"/>
              </w:rPr>
              <w:t>实验边台（</w:t>
            </w:r>
            <w:r>
              <w:rPr>
                <w:rFonts w:cs="Calibri"/>
                <w:kern w:val="0"/>
                <w:szCs w:val="21"/>
              </w:rPr>
              <w:t>2500*750*850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54F51735"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98829D7"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57B9F1EC"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054BDB9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E486436"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A3920BD"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CA9EA8B"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7D97C84F"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2EC7B88" w14:textId="77777777" w:rsidR="00587282" w:rsidRDefault="00587282">
            <w:pPr>
              <w:widowControl/>
              <w:adjustRightInd w:val="0"/>
              <w:jc w:val="left"/>
              <w:rPr>
                <w:rFonts w:cs="Calibri"/>
                <w:kern w:val="0"/>
                <w:szCs w:val="21"/>
              </w:rPr>
            </w:pPr>
          </w:p>
        </w:tc>
      </w:tr>
      <w:tr w:rsidR="00587282" w14:paraId="0967FA2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A32DDE8"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C77E8C5" w14:textId="77777777" w:rsidR="00587282" w:rsidRDefault="00000000">
            <w:pPr>
              <w:widowControl/>
              <w:jc w:val="left"/>
              <w:textAlignment w:val="center"/>
              <w:rPr>
                <w:rFonts w:cs="Calibri"/>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F299F17"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AC900CF"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C30DBA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1F5179E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4F370A5"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A354DAC"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29F19055"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33AE65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5A39329" w14:textId="77777777" w:rsidR="00587282" w:rsidRDefault="00587282">
            <w:pPr>
              <w:widowControl/>
              <w:adjustRightInd w:val="0"/>
              <w:jc w:val="left"/>
              <w:rPr>
                <w:rFonts w:cs="Calibri"/>
                <w:kern w:val="0"/>
                <w:szCs w:val="21"/>
              </w:rPr>
            </w:pPr>
          </w:p>
        </w:tc>
      </w:tr>
      <w:tr w:rsidR="00587282" w14:paraId="4B2F0B0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3BDEC2F" w14:textId="77777777" w:rsidR="00587282" w:rsidRDefault="00587282">
            <w:pPr>
              <w:widowControl/>
              <w:tabs>
                <w:tab w:val="left"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81A7E12"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2B635ED1"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E394F85"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17AC61C2" w14:textId="77777777" w:rsidR="00587282" w:rsidRDefault="00587282">
            <w:pPr>
              <w:widowControl/>
              <w:adjustRightInd w:val="0"/>
              <w:jc w:val="left"/>
              <w:rPr>
                <w:rFonts w:cs="Calibri"/>
                <w:kern w:val="0"/>
                <w:szCs w:val="21"/>
              </w:rPr>
            </w:pPr>
          </w:p>
        </w:tc>
      </w:tr>
      <w:tr w:rsidR="00587282" w14:paraId="1B55A2E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6C78E58"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0ACAEA6" w14:textId="77777777" w:rsidR="00587282" w:rsidRDefault="00000000">
            <w:pPr>
              <w:widowControl/>
              <w:jc w:val="left"/>
              <w:textAlignment w:val="center"/>
              <w:rPr>
                <w:rFonts w:cs="Calibri"/>
                <w:szCs w:val="21"/>
              </w:rPr>
            </w:pPr>
            <w:r>
              <w:rPr>
                <w:rFonts w:cs="Calibri"/>
                <w:kern w:val="0"/>
                <w:szCs w:val="21"/>
              </w:rPr>
              <w:t>中央台（</w:t>
            </w:r>
            <w:r>
              <w:rPr>
                <w:rFonts w:cs="Calibri"/>
                <w:kern w:val="0"/>
                <w:szCs w:val="21"/>
              </w:rPr>
              <w:t>4000*1500*850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BB4C044"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040BFC0"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7F091ACA"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B50EE2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F576AEF"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17AE25B3" w14:textId="77777777" w:rsidR="00587282" w:rsidRDefault="00000000">
            <w:pPr>
              <w:widowControl/>
              <w:jc w:val="left"/>
              <w:textAlignment w:val="center"/>
              <w:rPr>
                <w:rFonts w:cs="Calibri"/>
                <w:szCs w:val="21"/>
              </w:rPr>
            </w:pPr>
            <w:r>
              <w:rPr>
                <w:rFonts w:cs="Calibri"/>
                <w:kern w:val="0"/>
                <w:szCs w:val="21"/>
              </w:rPr>
              <w:t>试剂架</w:t>
            </w:r>
          </w:p>
        </w:tc>
        <w:tc>
          <w:tcPr>
            <w:tcW w:w="874" w:type="dxa"/>
            <w:tcBorders>
              <w:top w:val="single" w:sz="4" w:space="0" w:color="auto"/>
              <w:left w:val="single" w:sz="4" w:space="0" w:color="auto"/>
              <w:bottom w:val="single" w:sz="4" w:space="0" w:color="auto"/>
              <w:right w:val="single" w:sz="4" w:space="0" w:color="auto"/>
            </w:tcBorders>
            <w:vAlign w:val="center"/>
          </w:tcPr>
          <w:p w14:paraId="0EE8F376"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19D0A885" w14:textId="77777777" w:rsidR="00587282" w:rsidRDefault="00000000">
            <w:pPr>
              <w:widowControl/>
              <w:jc w:val="left"/>
              <w:textAlignment w:val="center"/>
              <w:rPr>
                <w:rFonts w:cs="Calibri"/>
                <w:szCs w:val="21"/>
              </w:rPr>
            </w:pPr>
            <w:r>
              <w:rPr>
                <w:rFonts w:cs="Calibri"/>
                <w:kern w:val="0"/>
                <w:szCs w:val="21"/>
              </w:rPr>
              <w:t>米</w:t>
            </w:r>
          </w:p>
        </w:tc>
        <w:tc>
          <w:tcPr>
            <w:tcW w:w="2280" w:type="dxa"/>
            <w:tcBorders>
              <w:top w:val="single" w:sz="4" w:space="0" w:color="auto"/>
              <w:left w:val="single" w:sz="4" w:space="0" w:color="auto"/>
              <w:bottom w:val="single" w:sz="4" w:space="0" w:color="auto"/>
              <w:right w:val="single" w:sz="4" w:space="0" w:color="auto"/>
            </w:tcBorders>
            <w:vAlign w:val="center"/>
          </w:tcPr>
          <w:p w14:paraId="74DDC80F" w14:textId="77777777" w:rsidR="00587282" w:rsidRDefault="00587282">
            <w:pPr>
              <w:widowControl/>
              <w:adjustRightInd w:val="0"/>
              <w:jc w:val="left"/>
              <w:rPr>
                <w:rFonts w:cs="Calibri"/>
                <w:kern w:val="0"/>
                <w:szCs w:val="21"/>
              </w:rPr>
            </w:pPr>
          </w:p>
        </w:tc>
      </w:tr>
      <w:tr w:rsidR="00587282" w14:paraId="3DC1BC4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ACDD83C" w14:textId="77777777" w:rsidR="00587282" w:rsidRDefault="00587282">
            <w:pPr>
              <w:widowControl/>
              <w:tabs>
                <w:tab w:val="left"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75ED764C" w14:textId="77777777" w:rsidR="00587282" w:rsidRDefault="00000000">
            <w:pPr>
              <w:widowControl/>
              <w:jc w:val="left"/>
              <w:textAlignment w:val="center"/>
              <w:rPr>
                <w:rFonts w:cs="Calibri"/>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31E02F3B"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080BA63" w14:textId="77777777" w:rsidR="00587282" w:rsidRDefault="00000000">
            <w:pPr>
              <w:widowControl/>
              <w:jc w:val="left"/>
              <w:textAlignment w:val="center"/>
              <w:rPr>
                <w:rFonts w:cs="Calibri"/>
                <w:szCs w:val="21"/>
              </w:rPr>
            </w:pPr>
            <w:r>
              <w:rPr>
                <w:rFonts w:cs="Calibri"/>
                <w:kern w:val="0"/>
                <w:szCs w:val="21"/>
              </w:rPr>
              <w:t>根</w:t>
            </w:r>
          </w:p>
        </w:tc>
        <w:tc>
          <w:tcPr>
            <w:tcW w:w="2280" w:type="dxa"/>
            <w:tcBorders>
              <w:top w:val="single" w:sz="4" w:space="0" w:color="auto"/>
              <w:left w:val="single" w:sz="4" w:space="0" w:color="auto"/>
              <w:bottom w:val="single" w:sz="4" w:space="0" w:color="auto"/>
              <w:right w:val="single" w:sz="4" w:space="0" w:color="auto"/>
            </w:tcBorders>
            <w:vAlign w:val="center"/>
          </w:tcPr>
          <w:p w14:paraId="657B142C" w14:textId="77777777" w:rsidR="00587282" w:rsidRDefault="00587282">
            <w:pPr>
              <w:widowControl/>
              <w:adjustRightInd w:val="0"/>
              <w:jc w:val="left"/>
              <w:rPr>
                <w:rFonts w:cs="Calibri"/>
                <w:kern w:val="0"/>
                <w:szCs w:val="21"/>
              </w:rPr>
            </w:pPr>
          </w:p>
        </w:tc>
      </w:tr>
      <w:tr w:rsidR="00587282" w14:paraId="502EC3D2"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C6071AA" w14:textId="77777777" w:rsidR="00587282" w:rsidRDefault="00587282">
            <w:pPr>
              <w:widowControl/>
              <w:tabs>
                <w:tab w:val="left"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AF5755B"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25A3DB6F"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A25EDB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C1D6EC1" w14:textId="77777777" w:rsidR="00587282" w:rsidRDefault="00587282">
            <w:pPr>
              <w:widowControl/>
              <w:adjustRightInd w:val="0"/>
              <w:jc w:val="left"/>
              <w:rPr>
                <w:rFonts w:cs="Calibri"/>
                <w:kern w:val="0"/>
                <w:szCs w:val="21"/>
              </w:rPr>
            </w:pPr>
          </w:p>
        </w:tc>
      </w:tr>
      <w:tr w:rsidR="00587282" w14:paraId="0A60735F"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D1B23BC" w14:textId="77777777" w:rsidR="00587282" w:rsidRDefault="00587282">
            <w:pPr>
              <w:widowControl/>
              <w:tabs>
                <w:tab w:val="left"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536B1FA" w14:textId="77777777" w:rsidR="00587282" w:rsidRDefault="00000000">
            <w:pPr>
              <w:widowControl/>
              <w:jc w:val="left"/>
              <w:textAlignment w:val="center"/>
              <w:rPr>
                <w:rFonts w:cs="Calibri"/>
                <w:szCs w:val="21"/>
              </w:rPr>
            </w:pPr>
            <w:r>
              <w:rPr>
                <w:rFonts w:cs="Calibri"/>
                <w:kern w:val="0"/>
                <w:szCs w:val="21"/>
              </w:rPr>
              <w:t>万向罩</w:t>
            </w:r>
          </w:p>
        </w:tc>
        <w:tc>
          <w:tcPr>
            <w:tcW w:w="874" w:type="dxa"/>
            <w:tcBorders>
              <w:top w:val="single" w:sz="4" w:space="0" w:color="auto"/>
              <w:left w:val="single" w:sz="4" w:space="0" w:color="auto"/>
              <w:bottom w:val="single" w:sz="4" w:space="0" w:color="auto"/>
              <w:right w:val="single" w:sz="4" w:space="0" w:color="auto"/>
            </w:tcBorders>
            <w:vAlign w:val="center"/>
          </w:tcPr>
          <w:p w14:paraId="1E566CA9"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749342A5"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0709712" w14:textId="77777777" w:rsidR="00587282" w:rsidRDefault="00587282">
            <w:pPr>
              <w:widowControl/>
              <w:adjustRightInd w:val="0"/>
              <w:jc w:val="left"/>
              <w:rPr>
                <w:rFonts w:cs="Calibri"/>
                <w:kern w:val="0"/>
                <w:szCs w:val="21"/>
              </w:rPr>
            </w:pPr>
          </w:p>
        </w:tc>
      </w:tr>
      <w:tr w:rsidR="00587282" w14:paraId="7199096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136B138" w14:textId="77777777" w:rsidR="00587282" w:rsidRDefault="00000000">
            <w:pPr>
              <w:widowControl/>
              <w:adjustRightInd w:val="0"/>
              <w:jc w:val="center"/>
              <w:rPr>
                <w:rFonts w:cs="Calibri"/>
                <w:b/>
                <w:bCs/>
                <w:kern w:val="0"/>
                <w:szCs w:val="21"/>
              </w:rPr>
            </w:pPr>
            <w:r>
              <w:rPr>
                <w:rFonts w:cs="Calibri"/>
                <w:b/>
                <w:bCs/>
                <w:kern w:val="0"/>
                <w:szCs w:val="21"/>
              </w:rPr>
              <w:t>31</w:t>
            </w:r>
          </w:p>
        </w:tc>
        <w:tc>
          <w:tcPr>
            <w:tcW w:w="4193" w:type="dxa"/>
            <w:tcBorders>
              <w:top w:val="single" w:sz="4" w:space="0" w:color="auto"/>
              <w:left w:val="single" w:sz="4" w:space="0" w:color="auto"/>
              <w:bottom w:val="single" w:sz="4" w:space="0" w:color="auto"/>
              <w:right w:val="single" w:sz="4" w:space="0" w:color="auto"/>
            </w:tcBorders>
            <w:vAlign w:val="center"/>
          </w:tcPr>
          <w:p w14:paraId="1A39838B" w14:textId="77777777" w:rsidR="00587282" w:rsidRDefault="00000000">
            <w:pPr>
              <w:widowControl/>
              <w:jc w:val="left"/>
              <w:textAlignment w:val="center"/>
              <w:rPr>
                <w:rFonts w:cs="Calibri"/>
                <w:b/>
                <w:bCs/>
                <w:kern w:val="0"/>
                <w:szCs w:val="21"/>
              </w:rPr>
            </w:pPr>
            <w:r>
              <w:rPr>
                <w:rFonts w:cs="Calibri"/>
                <w:b/>
                <w:bCs/>
                <w:kern w:val="0"/>
                <w:szCs w:val="21"/>
              </w:rPr>
              <w:t>生化室</w:t>
            </w:r>
          </w:p>
        </w:tc>
        <w:tc>
          <w:tcPr>
            <w:tcW w:w="874" w:type="dxa"/>
            <w:tcBorders>
              <w:top w:val="single" w:sz="4" w:space="0" w:color="auto"/>
              <w:left w:val="single" w:sz="4" w:space="0" w:color="auto"/>
              <w:bottom w:val="single" w:sz="4" w:space="0" w:color="auto"/>
              <w:right w:val="single" w:sz="4" w:space="0" w:color="auto"/>
            </w:tcBorders>
            <w:vAlign w:val="center"/>
          </w:tcPr>
          <w:p w14:paraId="2B7828F0"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BC756EE"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95EB6D5" w14:textId="77777777" w:rsidR="00587282" w:rsidRDefault="00587282">
            <w:pPr>
              <w:widowControl/>
              <w:adjustRightInd w:val="0"/>
              <w:jc w:val="left"/>
              <w:rPr>
                <w:rFonts w:cs="Calibri"/>
                <w:b/>
                <w:bCs/>
                <w:kern w:val="0"/>
                <w:szCs w:val="21"/>
              </w:rPr>
            </w:pPr>
          </w:p>
        </w:tc>
      </w:tr>
      <w:tr w:rsidR="00587282" w14:paraId="5BD0675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70BAB10"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5AE4015" w14:textId="77777777" w:rsidR="00587282" w:rsidRDefault="00000000">
            <w:pPr>
              <w:widowControl/>
              <w:jc w:val="left"/>
              <w:textAlignment w:val="center"/>
              <w:rPr>
                <w:rFonts w:cs="Calibri"/>
                <w:szCs w:val="21"/>
              </w:rPr>
            </w:pPr>
            <w:r>
              <w:rPr>
                <w:rFonts w:cs="Calibri"/>
                <w:kern w:val="0"/>
                <w:szCs w:val="21"/>
              </w:rPr>
              <w:t>电脑桌</w:t>
            </w:r>
          </w:p>
        </w:tc>
        <w:tc>
          <w:tcPr>
            <w:tcW w:w="874" w:type="dxa"/>
            <w:tcBorders>
              <w:top w:val="single" w:sz="4" w:space="0" w:color="auto"/>
              <w:left w:val="single" w:sz="4" w:space="0" w:color="auto"/>
              <w:bottom w:val="single" w:sz="4" w:space="0" w:color="auto"/>
              <w:right w:val="single" w:sz="4" w:space="0" w:color="auto"/>
            </w:tcBorders>
            <w:vAlign w:val="center"/>
          </w:tcPr>
          <w:p w14:paraId="78DD331A"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58FE659A"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328CBA3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4A6274C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51A01AC"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31BF07BD"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0898B8DA"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65F838D8"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EA99267" w14:textId="77777777" w:rsidR="00587282" w:rsidRDefault="00587282">
            <w:pPr>
              <w:widowControl/>
              <w:adjustRightInd w:val="0"/>
              <w:jc w:val="left"/>
              <w:rPr>
                <w:rFonts w:cs="Calibri"/>
                <w:kern w:val="0"/>
                <w:szCs w:val="21"/>
              </w:rPr>
            </w:pPr>
          </w:p>
        </w:tc>
      </w:tr>
      <w:tr w:rsidR="00587282" w14:paraId="2664D48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E25C2FD"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9B64A90" w14:textId="77777777" w:rsidR="00587282" w:rsidRDefault="00000000">
            <w:pPr>
              <w:widowControl/>
              <w:jc w:val="left"/>
              <w:textAlignment w:val="center"/>
              <w:rPr>
                <w:rFonts w:cs="Calibri"/>
                <w:szCs w:val="21"/>
              </w:rPr>
            </w:pPr>
            <w:r>
              <w:rPr>
                <w:rFonts w:cs="Calibri"/>
                <w:kern w:val="0"/>
                <w:szCs w:val="21"/>
              </w:rPr>
              <w:t>样品柜（</w:t>
            </w:r>
            <w:r>
              <w:rPr>
                <w:rFonts w:cs="Calibri"/>
                <w:kern w:val="0"/>
                <w:szCs w:val="21"/>
              </w:rPr>
              <w:t>900*450*2000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71574A4E"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3CCA83EE"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40340306"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2E4C52A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53AD0C3" w14:textId="77777777" w:rsidR="00587282" w:rsidRDefault="00000000">
            <w:pPr>
              <w:widowControl/>
              <w:adjustRightInd w:val="0"/>
              <w:jc w:val="center"/>
              <w:rPr>
                <w:rFonts w:cs="Calibri"/>
                <w:b/>
                <w:bCs/>
                <w:kern w:val="0"/>
                <w:szCs w:val="21"/>
              </w:rPr>
            </w:pPr>
            <w:r>
              <w:rPr>
                <w:rFonts w:cs="Calibri"/>
                <w:b/>
                <w:bCs/>
                <w:kern w:val="0"/>
                <w:szCs w:val="21"/>
              </w:rPr>
              <w:t>32</w:t>
            </w:r>
          </w:p>
        </w:tc>
        <w:tc>
          <w:tcPr>
            <w:tcW w:w="4193" w:type="dxa"/>
            <w:tcBorders>
              <w:top w:val="single" w:sz="4" w:space="0" w:color="auto"/>
              <w:left w:val="single" w:sz="4" w:space="0" w:color="auto"/>
              <w:bottom w:val="single" w:sz="4" w:space="0" w:color="auto"/>
              <w:right w:val="single" w:sz="4" w:space="0" w:color="auto"/>
            </w:tcBorders>
            <w:vAlign w:val="center"/>
          </w:tcPr>
          <w:p w14:paraId="3C676A69" w14:textId="77777777" w:rsidR="00587282" w:rsidRDefault="00000000">
            <w:pPr>
              <w:widowControl/>
              <w:jc w:val="left"/>
              <w:textAlignment w:val="center"/>
              <w:rPr>
                <w:rFonts w:cs="Calibri"/>
                <w:b/>
                <w:bCs/>
                <w:kern w:val="0"/>
                <w:szCs w:val="21"/>
              </w:rPr>
            </w:pPr>
            <w:r>
              <w:rPr>
                <w:rFonts w:cs="Calibri"/>
                <w:b/>
                <w:bCs/>
                <w:kern w:val="0"/>
                <w:szCs w:val="21"/>
              </w:rPr>
              <w:t>土壤理化分析室</w:t>
            </w:r>
          </w:p>
        </w:tc>
        <w:tc>
          <w:tcPr>
            <w:tcW w:w="874" w:type="dxa"/>
            <w:tcBorders>
              <w:top w:val="single" w:sz="4" w:space="0" w:color="auto"/>
              <w:left w:val="single" w:sz="4" w:space="0" w:color="auto"/>
              <w:bottom w:val="single" w:sz="4" w:space="0" w:color="auto"/>
              <w:right w:val="single" w:sz="4" w:space="0" w:color="auto"/>
            </w:tcBorders>
            <w:vAlign w:val="center"/>
          </w:tcPr>
          <w:p w14:paraId="666A0001"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0B8F199B"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BD610B9" w14:textId="77777777" w:rsidR="00587282" w:rsidRDefault="00587282">
            <w:pPr>
              <w:widowControl/>
              <w:adjustRightInd w:val="0"/>
              <w:jc w:val="left"/>
              <w:rPr>
                <w:rFonts w:cs="Calibri"/>
                <w:b/>
                <w:bCs/>
                <w:kern w:val="0"/>
                <w:szCs w:val="21"/>
              </w:rPr>
            </w:pPr>
          </w:p>
        </w:tc>
      </w:tr>
      <w:tr w:rsidR="00587282" w14:paraId="7C3E129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10B115B"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60A5973D" w14:textId="77777777" w:rsidR="00587282" w:rsidRDefault="00000000">
            <w:pPr>
              <w:widowControl/>
              <w:jc w:val="left"/>
              <w:textAlignment w:val="center"/>
              <w:rPr>
                <w:rFonts w:cs="Calibri"/>
                <w:szCs w:val="21"/>
              </w:rPr>
            </w:pPr>
            <w:r>
              <w:rPr>
                <w:rFonts w:cs="Calibri"/>
                <w:kern w:val="0"/>
                <w:szCs w:val="21"/>
              </w:rPr>
              <w:t>中央台（</w:t>
            </w:r>
            <w:r>
              <w:rPr>
                <w:rFonts w:cs="Calibri"/>
                <w:kern w:val="0"/>
                <w:szCs w:val="21"/>
              </w:rPr>
              <w:t>4000*1500*850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4BA7EE6E"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0472C1B0"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17D3A9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466E136"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45C133A"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0B5A9953" w14:textId="77777777" w:rsidR="00587282" w:rsidRDefault="00000000">
            <w:pPr>
              <w:widowControl/>
              <w:jc w:val="left"/>
              <w:textAlignment w:val="center"/>
              <w:rPr>
                <w:rFonts w:cs="Calibri"/>
                <w:szCs w:val="21"/>
              </w:rPr>
            </w:pPr>
            <w:r>
              <w:rPr>
                <w:rFonts w:cs="Calibri"/>
                <w:kern w:val="0"/>
                <w:szCs w:val="21"/>
              </w:rPr>
              <w:t>试剂架</w:t>
            </w:r>
          </w:p>
        </w:tc>
        <w:tc>
          <w:tcPr>
            <w:tcW w:w="874" w:type="dxa"/>
            <w:tcBorders>
              <w:top w:val="single" w:sz="4" w:space="0" w:color="auto"/>
              <w:left w:val="single" w:sz="4" w:space="0" w:color="auto"/>
              <w:bottom w:val="single" w:sz="4" w:space="0" w:color="auto"/>
              <w:right w:val="single" w:sz="4" w:space="0" w:color="auto"/>
            </w:tcBorders>
            <w:vAlign w:val="center"/>
          </w:tcPr>
          <w:p w14:paraId="2DB8C55E" w14:textId="77777777" w:rsidR="00587282" w:rsidRDefault="00000000">
            <w:pPr>
              <w:widowControl/>
              <w:jc w:val="left"/>
              <w:textAlignment w:val="center"/>
              <w:rPr>
                <w:rFonts w:cs="Calibri"/>
                <w:szCs w:val="21"/>
              </w:rPr>
            </w:pPr>
            <w:r>
              <w:rPr>
                <w:rFonts w:cs="Calibri"/>
                <w:kern w:val="0"/>
                <w:szCs w:val="21"/>
              </w:rPr>
              <w:t>4</w:t>
            </w:r>
          </w:p>
        </w:tc>
        <w:tc>
          <w:tcPr>
            <w:tcW w:w="1056" w:type="dxa"/>
            <w:tcBorders>
              <w:top w:val="single" w:sz="4" w:space="0" w:color="auto"/>
              <w:left w:val="single" w:sz="4" w:space="0" w:color="auto"/>
              <w:bottom w:val="single" w:sz="4" w:space="0" w:color="auto"/>
              <w:right w:val="single" w:sz="4" w:space="0" w:color="auto"/>
            </w:tcBorders>
            <w:vAlign w:val="center"/>
          </w:tcPr>
          <w:p w14:paraId="2478742D" w14:textId="77777777" w:rsidR="00587282" w:rsidRDefault="00000000">
            <w:pPr>
              <w:widowControl/>
              <w:jc w:val="left"/>
              <w:textAlignment w:val="center"/>
              <w:rPr>
                <w:rFonts w:cs="Calibri"/>
                <w:szCs w:val="21"/>
              </w:rPr>
            </w:pPr>
            <w:r>
              <w:rPr>
                <w:rFonts w:cs="Calibri"/>
                <w:kern w:val="0"/>
                <w:szCs w:val="21"/>
              </w:rPr>
              <w:t>米</w:t>
            </w:r>
          </w:p>
        </w:tc>
        <w:tc>
          <w:tcPr>
            <w:tcW w:w="2280" w:type="dxa"/>
            <w:tcBorders>
              <w:top w:val="single" w:sz="4" w:space="0" w:color="auto"/>
              <w:left w:val="single" w:sz="4" w:space="0" w:color="auto"/>
              <w:bottom w:val="single" w:sz="4" w:space="0" w:color="auto"/>
              <w:right w:val="single" w:sz="4" w:space="0" w:color="auto"/>
            </w:tcBorders>
            <w:vAlign w:val="center"/>
          </w:tcPr>
          <w:p w14:paraId="3C0DB1B3" w14:textId="77777777" w:rsidR="00587282" w:rsidRDefault="00587282">
            <w:pPr>
              <w:widowControl/>
              <w:adjustRightInd w:val="0"/>
              <w:jc w:val="left"/>
              <w:rPr>
                <w:rFonts w:cs="Calibri"/>
                <w:kern w:val="0"/>
                <w:szCs w:val="21"/>
              </w:rPr>
            </w:pPr>
          </w:p>
        </w:tc>
      </w:tr>
      <w:tr w:rsidR="00587282" w14:paraId="4631B3A1"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9DAD5DF" w14:textId="77777777" w:rsidR="00587282" w:rsidRDefault="00587282">
            <w:pPr>
              <w:widowControl/>
              <w:tabs>
                <w:tab w:val="left"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B4B8C3A" w14:textId="77777777" w:rsidR="00587282" w:rsidRDefault="00000000">
            <w:pPr>
              <w:widowControl/>
              <w:jc w:val="left"/>
              <w:textAlignment w:val="center"/>
              <w:rPr>
                <w:rFonts w:cs="Calibri"/>
                <w:szCs w:val="21"/>
              </w:rPr>
            </w:pPr>
            <w:r>
              <w:rPr>
                <w:rFonts w:cs="Calibri"/>
                <w:kern w:val="0"/>
                <w:szCs w:val="21"/>
              </w:rPr>
              <w:t>服务柱</w:t>
            </w:r>
          </w:p>
        </w:tc>
        <w:tc>
          <w:tcPr>
            <w:tcW w:w="874" w:type="dxa"/>
            <w:tcBorders>
              <w:top w:val="single" w:sz="4" w:space="0" w:color="auto"/>
              <w:left w:val="single" w:sz="4" w:space="0" w:color="auto"/>
              <w:bottom w:val="single" w:sz="4" w:space="0" w:color="auto"/>
              <w:right w:val="single" w:sz="4" w:space="0" w:color="auto"/>
            </w:tcBorders>
            <w:vAlign w:val="center"/>
          </w:tcPr>
          <w:p w14:paraId="2C4F5A19"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7B40406E" w14:textId="77777777" w:rsidR="00587282" w:rsidRDefault="00000000">
            <w:pPr>
              <w:widowControl/>
              <w:jc w:val="left"/>
              <w:textAlignment w:val="center"/>
              <w:rPr>
                <w:rFonts w:cs="Calibri"/>
                <w:szCs w:val="21"/>
              </w:rPr>
            </w:pPr>
            <w:r>
              <w:rPr>
                <w:rFonts w:cs="Calibri"/>
                <w:kern w:val="0"/>
                <w:szCs w:val="21"/>
              </w:rPr>
              <w:t>根</w:t>
            </w:r>
          </w:p>
        </w:tc>
        <w:tc>
          <w:tcPr>
            <w:tcW w:w="2280" w:type="dxa"/>
            <w:tcBorders>
              <w:top w:val="single" w:sz="4" w:space="0" w:color="auto"/>
              <w:left w:val="single" w:sz="4" w:space="0" w:color="auto"/>
              <w:bottom w:val="single" w:sz="4" w:space="0" w:color="auto"/>
              <w:right w:val="single" w:sz="4" w:space="0" w:color="auto"/>
            </w:tcBorders>
            <w:vAlign w:val="center"/>
          </w:tcPr>
          <w:p w14:paraId="6AF4A382" w14:textId="77777777" w:rsidR="00587282" w:rsidRDefault="00587282">
            <w:pPr>
              <w:widowControl/>
              <w:adjustRightInd w:val="0"/>
              <w:jc w:val="left"/>
              <w:rPr>
                <w:rFonts w:cs="Calibri"/>
                <w:kern w:val="0"/>
                <w:szCs w:val="21"/>
              </w:rPr>
            </w:pPr>
          </w:p>
        </w:tc>
      </w:tr>
      <w:tr w:rsidR="00587282" w14:paraId="4317BAC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BC4F5A3" w14:textId="77777777" w:rsidR="00587282" w:rsidRDefault="00587282">
            <w:pPr>
              <w:widowControl/>
              <w:tabs>
                <w:tab w:val="left"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E10595D"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64411508" w14:textId="77777777" w:rsidR="00587282" w:rsidRDefault="00000000">
            <w:pPr>
              <w:widowControl/>
              <w:jc w:val="left"/>
              <w:textAlignment w:val="center"/>
              <w:rPr>
                <w:rFonts w:cs="Calibri"/>
                <w:szCs w:val="21"/>
              </w:rPr>
            </w:pPr>
            <w:r>
              <w:rPr>
                <w:rFonts w:cs="Calibri"/>
                <w:kern w:val="0"/>
                <w:szCs w:val="21"/>
              </w:rPr>
              <w:t>16</w:t>
            </w:r>
          </w:p>
        </w:tc>
        <w:tc>
          <w:tcPr>
            <w:tcW w:w="1056" w:type="dxa"/>
            <w:tcBorders>
              <w:top w:val="single" w:sz="4" w:space="0" w:color="auto"/>
              <w:left w:val="single" w:sz="4" w:space="0" w:color="auto"/>
              <w:bottom w:val="single" w:sz="4" w:space="0" w:color="auto"/>
              <w:right w:val="single" w:sz="4" w:space="0" w:color="auto"/>
            </w:tcBorders>
            <w:vAlign w:val="center"/>
          </w:tcPr>
          <w:p w14:paraId="2FD0C25A"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76BCC67E" w14:textId="77777777" w:rsidR="00587282" w:rsidRDefault="00587282">
            <w:pPr>
              <w:widowControl/>
              <w:adjustRightInd w:val="0"/>
              <w:jc w:val="left"/>
              <w:rPr>
                <w:rFonts w:cs="Calibri"/>
                <w:kern w:val="0"/>
                <w:szCs w:val="21"/>
              </w:rPr>
            </w:pPr>
          </w:p>
        </w:tc>
      </w:tr>
      <w:tr w:rsidR="00587282" w14:paraId="7BE276F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0650018"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3DC15B1B" w14:textId="77777777" w:rsidR="00587282" w:rsidRDefault="00000000">
            <w:pPr>
              <w:widowControl/>
              <w:jc w:val="left"/>
              <w:textAlignment w:val="center"/>
              <w:rPr>
                <w:rFonts w:cs="Calibri"/>
                <w:szCs w:val="21"/>
              </w:rPr>
            </w:pPr>
            <w:r>
              <w:rPr>
                <w:rFonts w:cs="Calibri"/>
                <w:kern w:val="0"/>
                <w:szCs w:val="21"/>
              </w:rPr>
              <w:t>实验边台（</w:t>
            </w:r>
            <w:r>
              <w:rPr>
                <w:rFonts w:cs="Calibri" w:hint="eastAsia"/>
                <w:kern w:val="0"/>
                <w:szCs w:val="21"/>
              </w:rPr>
              <w:t>31</w:t>
            </w:r>
            <w:r>
              <w:rPr>
                <w:rFonts w:cs="Calibri"/>
                <w:kern w:val="0"/>
                <w:szCs w:val="21"/>
              </w:rPr>
              <w:t>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DD0F21A"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3E4A8C3"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462B0819"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6D26621E"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9FA609B"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558FEC9"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5233551D" w14:textId="77777777" w:rsidR="00587282" w:rsidRDefault="00000000">
            <w:pPr>
              <w:widowControl/>
              <w:jc w:val="left"/>
              <w:textAlignment w:val="center"/>
              <w:rPr>
                <w:rFonts w:cs="Calibri"/>
                <w:szCs w:val="21"/>
              </w:rPr>
            </w:pPr>
            <w:r>
              <w:rPr>
                <w:rFonts w:cs="Calibri"/>
                <w:kern w:val="0"/>
                <w:szCs w:val="21"/>
              </w:rPr>
              <w:t>8</w:t>
            </w:r>
          </w:p>
        </w:tc>
        <w:tc>
          <w:tcPr>
            <w:tcW w:w="1056" w:type="dxa"/>
            <w:tcBorders>
              <w:top w:val="single" w:sz="4" w:space="0" w:color="auto"/>
              <w:left w:val="single" w:sz="4" w:space="0" w:color="auto"/>
              <w:bottom w:val="single" w:sz="4" w:space="0" w:color="auto"/>
              <w:right w:val="single" w:sz="4" w:space="0" w:color="auto"/>
            </w:tcBorders>
            <w:vAlign w:val="center"/>
          </w:tcPr>
          <w:p w14:paraId="16550930"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574E2D22" w14:textId="77777777" w:rsidR="00587282" w:rsidRDefault="00587282">
            <w:pPr>
              <w:widowControl/>
              <w:adjustRightInd w:val="0"/>
              <w:jc w:val="left"/>
              <w:rPr>
                <w:rFonts w:cs="Calibri"/>
                <w:kern w:val="0"/>
                <w:szCs w:val="21"/>
              </w:rPr>
            </w:pPr>
          </w:p>
        </w:tc>
      </w:tr>
      <w:tr w:rsidR="00587282" w14:paraId="30372F80"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748F00E5"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2D2255E4" w14:textId="77777777" w:rsidR="00587282" w:rsidRDefault="00000000">
            <w:pPr>
              <w:widowControl/>
              <w:jc w:val="left"/>
              <w:textAlignment w:val="center"/>
              <w:rPr>
                <w:rFonts w:cs="Calibri"/>
                <w:szCs w:val="21"/>
              </w:rPr>
            </w:pPr>
            <w:r>
              <w:rPr>
                <w:rFonts w:cs="Calibri"/>
                <w:kern w:val="0"/>
                <w:szCs w:val="21"/>
              </w:rPr>
              <w:t>水槽台（</w:t>
            </w:r>
            <w:r>
              <w:rPr>
                <w:rFonts w:cs="Calibri"/>
                <w:kern w:val="0"/>
                <w:szCs w:val="21"/>
              </w:rPr>
              <w:t>900*750*850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1945D9AE"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27BCB77D"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0DD7F0A2"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4DD6351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0260143"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5D0B5748" w14:textId="77777777" w:rsidR="00587282" w:rsidRDefault="00000000">
            <w:pPr>
              <w:widowControl/>
              <w:jc w:val="left"/>
              <w:textAlignment w:val="center"/>
              <w:rPr>
                <w:rFonts w:cs="Calibri"/>
                <w:szCs w:val="21"/>
              </w:rPr>
            </w:pPr>
            <w:r>
              <w:rPr>
                <w:rFonts w:cs="Calibri"/>
                <w:kern w:val="0"/>
                <w:szCs w:val="21"/>
              </w:rPr>
              <w:t>三口水龙头</w:t>
            </w:r>
          </w:p>
        </w:tc>
        <w:tc>
          <w:tcPr>
            <w:tcW w:w="874" w:type="dxa"/>
            <w:tcBorders>
              <w:top w:val="single" w:sz="4" w:space="0" w:color="auto"/>
              <w:left w:val="single" w:sz="4" w:space="0" w:color="auto"/>
              <w:bottom w:val="single" w:sz="4" w:space="0" w:color="auto"/>
              <w:right w:val="single" w:sz="4" w:space="0" w:color="auto"/>
            </w:tcBorders>
            <w:vAlign w:val="center"/>
          </w:tcPr>
          <w:p w14:paraId="17204D3C"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4D3FB5BC"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202BDD51" w14:textId="77777777" w:rsidR="00587282" w:rsidRDefault="00587282">
            <w:pPr>
              <w:widowControl/>
              <w:adjustRightInd w:val="0"/>
              <w:jc w:val="left"/>
              <w:rPr>
                <w:rFonts w:cs="Calibri"/>
                <w:kern w:val="0"/>
                <w:szCs w:val="21"/>
              </w:rPr>
            </w:pPr>
          </w:p>
        </w:tc>
      </w:tr>
      <w:tr w:rsidR="00587282" w14:paraId="769B4183"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2DC02DFE" w14:textId="77777777" w:rsidR="00587282" w:rsidRDefault="00587282">
            <w:pPr>
              <w:widowControl/>
              <w:tabs>
                <w:tab w:val="left" w:pos="0"/>
              </w:tabs>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40B1334E" w14:textId="77777777" w:rsidR="00587282" w:rsidRDefault="00000000">
            <w:pPr>
              <w:widowControl/>
              <w:jc w:val="left"/>
              <w:textAlignment w:val="center"/>
              <w:rPr>
                <w:rFonts w:cs="Calibri"/>
                <w:szCs w:val="21"/>
              </w:rPr>
            </w:pPr>
            <w:r>
              <w:rPr>
                <w:rFonts w:cs="Calibri"/>
                <w:kern w:val="0"/>
                <w:szCs w:val="21"/>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6909FC7E"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3F2860B7"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B131863" w14:textId="77777777" w:rsidR="00587282" w:rsidRDefault="00587282">
            <w:pPr>
              <w:widowControl/>
              <w:adjustRightInd w:val="0"/>
              <w:jc w:val="left"/>
              <w:rPr>
                <w:rFonts w:cs="Calibri"/>
                <w:kern w:val="0"/>
                <w:szCs w:val="21"/>
              </w:rPr>
            </w:pPr>
          </w:p>
        </w:tc>
      </w:tr>
      <w:tr w:rsidR="00587282" w14:paraId="7392D3CD"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3D2D3D98"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BA0C591" w14:textId="77777777" w:rsidR="00587282" w:rsidRDefault="00000000">
            <w:pPr>
              <w:widowControl/>
              <w:jc w:val="left"/>
              <w:textAlignment w:val="center"/>
              <w:rPr>
                <w:rFonts w:cs="Calibri"/>
                <w:szCs w:val="21"/>
              </w:rPr>
            </w:pPr>
            <w:r>
              <w:rPr>
                <w:rFonts w:cs="Calibri"/>
                <w:kern w:val="0"/>
                <w:szCs w:val="21"/>
              </w:rPr>
              <w:t>实验边台（</w:t>
            </w:r>
            <w:r>
              <w:rPr>
                <w:rFonts w:cs="Calibri"/>
                <w:kern w:val="0"/>
                <w:szCs w:val="21"/>
              </w:rPr>
              <w:t>2690*750*850</w:t>
            </w:r>
            <w:r>
              <w:rPr>
                <w:rFonts w:cs="Calibri"/>
                <w:kern w:val="0"/>
                <w:szCs w:val="21"/>
              </w:rPr>
              <w:t>）</w:t>
            </w:r>
          </w:p>
        </w:tc>
        <w:tc>
          <w:tcPr>
            <w:tcW w:w="874" w:type="dxa"/>
            <w:tcBorders>
              <w:top w:val="single" w:sz="4" w:space="0" w:color="auto"/>
              <w:left w:val="single" w:sz="4" w:space="0" w:color="auto"/>
              <w:bottom w:val="single" w:sz="4" w:space="0" w:color="auto"/>
              <w:right w:val="single" w:sz="4" w:space="0" w:color="auto"/>
            </w:tcBorders>
            <w:vAlign w:val="center"/>
          </w:tcPr>
          <w:p w14:paraId="31C7FAE2" w14:textId="77777777" w:rsidR="00587282" w:rsidRDefault="00000000">
            <w:pPr>
              <w:widowControl/>
              <w:jc w:val="left"/>
              <w:textAlignment w:val="center"/>
              <w:rPr>
                <w:rFonts w:cs="Calibri"/>
                <w:szCs w:val="21"/>
              </w:rPr>
            </w:pPr>
            <w:r>
              <w:rPr>
                <w:rFonts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5FF07436"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26A719BB"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50833A5C"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2D45A81" w14:textId="77777777" w:rsidR="00587282" w:rsidRDefault="00000000">
            <w:pPr>
              <w:widowControl/>
              <w:tabs>
                <w:tab w:val="left" w:pos="0"/>
              </w:tabs>
              <w:adjustRightInd w:val="0"/>
              <w:rPr>
                <w:rFonts w:cs="Calibri"/>
                <w:kern w:val="0"/>
                <w:szCs w:val="21"/>
              </w:rPr>
            </w:pPr>
            <w:r>
              <w:rPr>
                <w:rFonts w:cs="Calibri" w:hint="eastAsia"/>
                <w:kern w:val="0"/>
                <w:szCs w:val="21"/>
              </w:rPr>
              <w:t>包括：</w:t>
            </w:r>
          </w:p>
        </w:tc>
        <w:tc>
          <w:tcPr>
            <w:tcW w:w="4193" w:type="dxa"/>
            <w:tcBorders>
              <w:top w:val="single" w:sz="4" w:space="0" w:color="auto"/>
              <w:left w:val="single" w:sz="4" w:space="0" w:color="auto"/>
              <w:bottom w:val="single" w:sz="4" w:space="0" w:color="auto"/>
              <w:right w:val="single" w:sz="4" w:space="0" w:color="auto"/>
            </w:tcBorders>
            <w:vAlign w:val="center"/>
          </w:tcPr>
          <w:p w14:paraId="07A0EA99"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435499FE" w14:textId="77777777" w:rsidR="00587282" w:rsidRDefault="00000000">
            <w:pPr>
              <w:widowControl/>
              <w:jc w:val="left"/>
              <w:textAlignment w:val="center"/>
              <w:rPr>
                <w:rFonts w:cs="Calibri"/>
                <w:szCs w:val="21"/>
              </w:rPr>
            </w:pPr>
            <w:r>
              <w:rPr>
                <w:rFonts w:cs="Calibri"/>
                <w:kern w:val="0"/>
                <w:szCs w:val="21"/>
              </w:rPr>
              <w:t>5</w:t>
            </w:r>
          </w:p>
        </w:tc>
        <w:tc>
          <w:tcPr>
            <w:tcW w:w="1056" w:type="dxa"/>
            <w:tcBorders>
              <w:top w:val="single" w:sz="4" w:space="0" w:color="auto"/>
              <w:left w:val="single" w:sz="4" w:space="0" w:color="auto"/>
              <w:bottom w:val="single" w:sz="4" w:space="0" w:color="auto"/>
              <w:right w:val="single" w:sz="4" w:space="0" w:color="auto"/>
            </w:tcBorders>
            <w:vAlign w:val="center"/>
          </w:tcPr>
          <w:p w14:paraId="1FA477C6" w14:textId="77777777" w:rsidR="00587282" w:rsidRDefault="00000000">
            <w:pPr>
              <w:widowControl/>
              <w:jc w:val="left"/>
              <w:textAlignment w:val="center"/>
              <w:rPr>
                <w:rFonts w:cs="Calibri"/>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039399E3" w14:textId="77777777" w:rsidR="00587282" w:rsidRDefault="00587282">
            <w:pPr>
              <w:widowControl/>
              <w:adjustRightInd w:val="0"/>
              <w:jc w:val="left"/>
              <w:rPr>
                <w:rFonts w:cs="Calibri"/>
                <w:kern w:val="0"/>
                <w:szCs w:val="21"/>
              </w:rPr>
            </w:pPr>
          </w:p>
        </w:tc>
      </w:tr>
      <w:tr w:rsidR="00587282" w14:paraId="0044410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562AB4B" w14:textId="77777777" w:rsidR="00587282" w:rsidRDefault="00000000">
            <w:pPr>
              <w:widowControl/>
              <w:adjustRightInd w:val="0"/>
              <w:jc w:val="center"/>
              <w:rPr>
                <w:rFonts w:cs="Calibri"/>
                <w:b/>
                <w:bCs/>
                <w:kern w:val="0"/>
                <w:szCs w:val="21"/>
              </w:rPr>
            </w:pPr>
            <w:r>
              <w:rPr>
                <w:rFonts w:cs="Calibri"/>
                <w:b/>
                <w:bCs/>
                <w:kern w:val="0"/>
                <w:szCs w:val="21"/>
              </w:rPr>
              <w:t>33</w:t>
            </w:r>
          </w:p>
        </w:tc>
        <w:tc>
          <w:tcPr>
            <w:tcW w:w="4193" w:type="dxa"/>
            <w:tcBorders>
              <w:top w:val="single" w:sz="4" w:space="0" w:color="auto"/>
              <w:left w:val="single" w:sz="4" w:space="0" w:color="auto"/>
              <w:bottom w:val="single" w:sz="4" w:space="0" w:color="auto"/>
              <w:right w:val="single" w:sz="4" w:space="0" w:color="auto"/>
            </w:tcBorders>
            <w:vAlign w:val="center"/>
          </w:tcPr>
          <w:p w14:paraId="45524E36" w14:textId="77777777" w:rsidR="00587282" w:rsidRDefault="00000000">
            <w:pPr>
              <w:widowControl/>
              <w:adjustRightInd w:val="0"/>
              <w:rPr>
                <w:rFonts w:cs="Calibri"/>
                <w:b/>
                <w:bCs/>
                <w:kern w:val="0"/>
                <w:szCs w:val="21"/>
              </w:rPr>
            </w:pPr>
            <w:r>
              <w:rPr>
                <w:rFonts w:cs="Calibri"/>
                <w:b/>
                <w:bCs/>
                <w:kern w:val="0"/>
                <w:szCs w:val="21"/>
              </w:rPr>
              <w:t>档案室</w:t>
            </w:r>
          </w:p>
        </w:tc>
        <w:tc>
          <w:tcPr>
            <w:tcW w:w="874" w:type="dxa"/>
            <w:tcBorders>
              <w:top w:val="single" w:sz="4" w:space="0" w:color="auto"/>
              <w:left w:val="single" w:sz="4" w:space="0" w:color="auto"/>
              <w:bottom w:val="single" w:sz="4" w:space="0" w:color="auto"/>
              <w:right w:val="single" w:sz="4" w:space="0" w:color="auto"/>
            </w:tcBorders>
            <w:vAlign w:val="center"/>
          </w:tcPr>
          <w:p w14:paraId="018F5206" w14:textId="77777777" w:rsidR="00587282" w:rsidRDefault="00587282">
            <w:pPr>
              <w:widowControl/>
              <w:adjustRightInd w:val="0"/>
              <w:jc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24A72F0" w14:textId="77777777" w:rsidR="00587282" w:rsidRDefault="00587282">
            <w:pPr>
              <w:widowControl/>
              <w:adjustRightInd w:val="0"/>
              <w:jc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D285B53" w14:textId="77777777" w:rsidR="00587282" w:rsidRDefault="00587282">
            <w:pPr>
              <w:widowControl/>
              <w:adjustRightInd w:val="0"/>
              <w:jc w:val="center"/>
              <w:rPr>
                <w:rFonts w:cs="Calibri"/>
                <w:b/>
                <w:bCs/>
                <w:kern w:val="0"/>
                <w:szCs w:val="21"/>
              </w:rPr>
            </w:pPr>
          </w:p>
        </w:tc>
      </w:tr>
      <w:tr w:rsidR="00587282" w14:paraId="7E100EB4"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557F0354"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04AF954C" w14:textId="77777777" w:rsidR="00587282" w:rsidRDefault="00000000">
            <w:pPr>
              <w:widowControl/>
              <w:jc w:val="left"/>
              <w:textAlignment w:val="center"/>
              <w:rPr>
                <w:rFonts w:cs="Calibri"/>
                <w:szCs w:val="21"/>
              </w:rPr>
            </w:pPr>
            <w:r>
              <w:rPr>
                <w:rFonts w:cs="Calibri"/>
                <w:kern w:val="0"/>
                <w:szCs w:val="21"/>
              </w:rPr>
              <w:t>电脑桌</w:t>
            </w:r>
          </w:p>
        </w:tc>
        <w:tc>
          <w:tcPr>
            <w:tcW w:w="874" w:type="dxa"/>
            <w:tcBorders>
              <w:top w:val="single" w:sz="4" w:space="0" w:color="auto"/>
              <w:left w:val="single" w:sz="4" w:space="0" w:color="auto"/>
              <w:bottom w:val="single" w:sz="4" w:space="0" w:color="auto"/>
              <w:right w:val="single" w:sz="4" w:space="0" w:color="auto"/>
            </w:tcBorders>
            <w:vAlign w:val="center"/>
          </w:tcPr>
          <w:p w14:paraId="5EFF360F" w14:textId="77777777" w:rsidR="00587282" w:rsidRDefault="00000000">
            <w:pPr>
              <w:widowControl/>
              <w:jc w:val="left"/>
              <w:textAlignment w:val="center"/>
              <w:rPr>
                <w:rFonts w:cs="Calibri"/>
                <w:szCs w:val="21"/>
              </w:rPr>
            </w:pPr>
            <w:r>
              <w:rPr>
                <w:rFonts w:cs="Calibri"/>
                <w:kern w:val="0"/>
                <w:szCs w:val="21"/>
              </w:rPr>
              <w:t>2</w:t>
            </w:r>
          </w:p>
        </w:tc>
        <w:tc>
          <w:tcPr>
            <w:tcW w:w="1056" w:type="dxa"/>
            <w:tcBorders>
              <w:top w:val="single" w:sz="4" w:space="0" w:color="auto"/>
              <w:left w:val="single" w:sz="4" w:space="0" w:color="auto"/>
              <w:bottom w:val="single" w:sz="4" w:space="0" w:color="auto"/>
              <w:right w:val="single" w:sz="4" w:space="0" w:color="auto"/>
            </w:tcBorders>
            <w:vAlign w:val="center"/>
          </w:tcPr>
          <w:p w14:paraId="7FC9D927" w14:textId="77777777" w:rsidR="00587282" w:rsidRDefault="00000000">
            <w:pPr>
              <w:widowControl/>
              <w:jc w:val="left"/>
              <w:textAlignment w:val="center"/>
              <w:rPr>
                <w:rFonts w:cs="Calibri"/>
                <w:szCs w:val="21"/>
              </w:rPr>
            </w:pPr>
            <w:r>
              <w:rPr>
                <w:rFonts w:cs="Calibri"/>
                <w:kern w:val="0"/>
                <w:szCs w:val="21"/>
              </w:rPr>
              <w:t>张</w:t>
            </w:r>
          </w:p>
        </w:tc>
        <w:tc>
          <w:tcPr>
            <w:tcW w:w="2280" w:type="dxa"/>
            <w:tcBorders>
              <w:top w:val="single" w:sz="4" w:space="0" w:color="auto"/>
              <w:left w:val="single" w:sz="4" w:space="0" w:color="auto"/>
              <w:bottom w:val="single" w:sz="4" w:space="0" w:color="auto"/>
              <w:right w:val="single" w:sz="4" w:space="0" w:color="auto"/>
            </w:tcBorders>
            <w:vAlign w:val="center"/>
          </w:tcPr>
          <w:p w14:paraId="7D9CA919"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680B109"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910FB83" w14:textId="77777777" w:rsidR="00587282" w:rsidRDefault="00000000">
            <w:pPr>
              <w:widowControl/>
              <w:tabs>
                <w:tab w:val="left" w:pos="0"/>
              </w:tabs>
              <w:adjustRightInd w:val="0"/>
              <w:rPr>
                <w:rFonts w:cs="Calibri"/>
                <w:kern w:val="0"/>
                <w:szCs w:val="21"/>
              </w:rPr>
            </w:pPr>
            <w:r>
              <w:rPr>
                <w:rFonts w:cs="Calibri" w:hint="eastAsia"/>
                <w:kern w:val="0"/>
                <w:szCs w:val="21"/>
              </w:rPr>
              <w:lastRenderedPageBreak/>
              <w:t>包括：</w:t>
            </w:r>
          </w:p>
        </w:tc>
        <w:tc>
          <w:tcPr>
            <w:tcW w:w="4193" w:type="dxa"/>
            <w:tcBorders>
              <w:top w:val="single" w:sz="4" w:space="0" w:color="auto"/>
              <w:left w:val="single" w:sz="4" w:space="0" w:color="auto"/>
              <w:bottom w:val="single" w:sz="4" w:space="0" w:color="auto"/>
              <w:right w:val="single" w:sz="4" w:space="0" w:color="auto"/>
            </w:tcBorders>
            <w:vAlign w:val="center"/>
          </w:tcPr>
          <w:p w14:paraId="2B8DAEA0" w14:textId="77777777" w:rsidR="00587282" w:rsidRDefault="00000000">
            <w:pPr>
              <w:widowControl/>
              <w:jc w:val="left"/>
              <w:textAlignment w:val="center"/>
              <w:rPr>
                <w:rFonts w:cs="Calibri"/>
                <w:szCs w:val="21"/>
              </w:rPr>
            </w:pPr>
            <w:r>
              <w:rPr>
                <w:rFonts w:cs="Calibri"/>
                <w:kern w:val="0"/>
                <w:szCs w:val="21"/>
              </w:rPr>
              <w:t>插座</w:t>
            </w:r>
          </w:p>
        </w:tc>
        <w:tc>
          <w:tcPr>
            <w:tcW w:w="874" w:type="dxa"/>
            <w:tcBorders>
              <w:top w:val="single" w:sz="4" w:space="0" w:color="auto"/>
              <w:left w:val="single" w:sz="4" w:space="0" w:color="auto"/>
              <w:bottom w:val="single" w:sz="4" w:space="0" w:color="auto"/>
              <w:right w:val="single" w:sz="4" w:space="0" w:color="auto"/>
            </w:tcBorders>
            <w:vAlign w:val="center"/>
          </w:tcPr>
          <w:p w14:paraId="75710863" w14:textId="77777777" w:rsidR="00587282" w:rsidRDefault="00000000">
            <w:pPr>
              <w:widowControl/>
              <w:jc w:val="left"/>
              <w:textAlignment w:val="center"/>
              <w:rPr>
                <w:rFonts w:cs="Calibri"/>
                <w:szCs w:val="21"/>
              </w:rPr>
            </w:pPr>
            <w:r>
              <w:rPr>
                <w:rFonts w:cs="Calibri"/>
                <w:kern w:val="0"/>
                <w:szCs w:val="21"/>
              </w:rPr>
              <w:t>5</w:t>
            </w:r>
          </w:p>
        </w:tc>
        <w:tc>
          <w:tcPr>
            <w:tcW w:w="1056" w:type="dxa"/>
            <w:tcBorders>
              <w:top w:val="single" w:sz="4" w:space="0" w:color="auto"/>
              <w:left w:val="single" w:sz="4" w:space="0" w:color="auto"/>
              <w:bottom w:val="single" w:sz="4" w:space="0" w:color="auto"/>
              <w:right w:val="single" w:sz="4" w:space="0" w:color="auto"/>
            </w:tcBorders>
            <w:vAlign w:val="center"/>
          </w:tcPr>
          <w:p w14:paraId="0C5BBD1F"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36730B2E" w14:textId="77777777" w:rsidR="00587282" w:rsidRDefault="00587282">
            <w:pPr>
              <w:widowControl/>
              <w:adjustRightInd w:val="0"/>
              <w:jc w:val="left"/>
              <w:rPr>
                <w:rFonts w:cs="Calibri"/>
                <w:kern w:val="0"/>
                <w:szCs w:val="21"/>
              </w:rPr>
            </w:pPr>
          </w:p>
        </w:tc>
      </w:tr>
      <w:tr w:rsidR="00587282" w14:paraId="6AC37888"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4214917E" w14:textId="77777777" w:rsidR="00587282" w:rsidRDefault="00000000">
            <w:pPr>
              <w:widowControl/>
              <w:adjustRightInd w:val="0"/>
              <w:jc w:val="center"/>
              <w:rPr>
                <w:rFonts w:cs="Calibri"/>
                <w:b/>
                <w:bCs/>
                <w:kern w:val="0"/>
                <w:szCs w:val="21"/>
              </w:rPr>
            </w:pPr>
            <w:r>
              <w:rPr>
                <w:rFonts w:cs="Calibri"/>
                <w:b/>
                <w:bCs/>
                <w:kern w:val="0"/>
                <w:szCs w:val="21"/>
              </w:rPr>
              <w:t>34</w:t>
            </w:r>
          </w:p>
        </w:tc>
        <w:tc>
          <w:tcPr>
            <w:tcW w:w="4193" w:type="dxa"/>
            <w:tcBorders>
              <w:top w:val="single" w:sz="4" w:space="0" w:color="auto"/>
              <w:left w:val="single" w:sz="4" w:space="0" w:color="auto"/>
              <w:bottom w:val="single" w:sz="4" w:space="0" w:color="auto"/>
              <w:right w:val="single" w:sz="4" w:space="0" w:color="auto"/>
            </w:tcBorders>
            <w:vAlign w:val="center"/>
          </w:tcPr>
          <w:p w14:paraId="2A1E65EB" w14:textId="77777777" w:rsidR="00587282" w:rsidRDefault="00000000">
            <w:pPr>
              <w:widowControl/>
              <w:jc w:val="left"/>
              <w:textAlignment w:val="center"/>
              <w:rPr>
                <w:rFonts w:cs="Calibri"/>
                <w:b/>
                <w:bCs/>
                <w:kern w:val="0"/>
                <w:szCs w:val="21"/>
              </w:rPr>
            </w:pPr>
            <w:r>
              <w:rPr>
                <w:rFonts w:cs="Calibri"/>
                <w:b/>
                <w:bCs/>
                <w:kern w:val="0"/>
                <w:szCs w:val="21"/>
              </w:rPr>
              <w:t>其他</w:t>
            </w:r>
          </w:p>
        </w:tc>
        <w:tc>
          <w:tcPr>
            <w:tcW w:w="874" w:type="dxa"/>
            <w:tcBorders>
              <w:top w:val="single" w:sz="4" w:space="0" w:color="auto"/>
              <w:left w:val="single" w:sz="4" w:space="0" w:color="auto"/>
              <w:bottom w:val="single" w:sz="4" w:space="0" w:color="auto"/>
              <w:right w:val="single" w:sz="4" w:space="0" w:color="auto"/>
            </w:tcBorders>
            <w:vAlign w:val="center"/>
          </w:tcPr>
          <w:p w14:paraId="6B38A55C" w14:textId="77777777" w:rsidR="00587282" w:rsidRDefault="00587282">
            <w:pPr>
              <w:widowControl/>
              <w:jc w:val="left"/>
              <w:textAlignment w:val="center"/>
              <w:rPr>
                <w:rFonts w:cs="Calibri"/>
                <w:b/>
                <w:bCs/>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72CB514" w14:textId="77777777" w:rsidR="00587282" w:rsidRDefault="00587282">
            <w:pPr>
              <w:widowControl/>
              <w:jc w:val="left"/>
              <w:textAlignment w:val="center"/>
              <w:rPr>
                <w:rFonts w:cs="Calibri"/>
                <w:b/>
                <w:bCs/>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BA772" w14:textId="77777777" w:rsidR="00587282" w:rsidRDefault="00587282">
            <w:pPr>
              <w:widowControl/>
              <w:adjustRightInd w:val="0"/>
              <w:jc w:val="left"/>
              <w:rPr>
                <w:rFonts w:cs="Calibri"/>
                <w:b/>
                <w:bCs/>
                <w:kern w:val="0"/>
                <w:szCs w:val="21"/>
              </w:rPr>
            </w:pPr>
          </w:p>
        </w:tc>
      </w:tr>
      <w:tr w:rsidR="00587282" w14:paraId="1B8D2317"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67F3FB7B" w14:textId="77777777" w:rsidR="00587282" w:rsidRDefault="00587282">
            <w:pPr>
              <w:widowControl/>
              <w:numPr>
                <w:ilvl w:val="0"/>
                <w:numId w:val="3"/>
              </w:numPr>
              <w:adjustRightInd w:val="0"/>
              <w:rPr>
                <w:rFonts w:cs="Calibri"/>
                <w:kern w:val="0"/>
                <w:szCs w:val="21"/>
              </w:rPr>
            </w:pPr>
          </w:p>
        </w:tc>
        <w:tc>
          <w:tcPr>
            <w:tcW w:w="4193" w:type="dxa"/>
            <w:tcBorders>
              <w:top w:val="single" w:sz="4" w:space="0" w:color="auto"/>
              <w:left w:val="single" w:sz="4" w:space="0" w:color="auto"/>
              <w:bottom w:val="single" w:sz="4" w:space="0" w:color="auto"/>
              <w:right w:val="single" w:sz="4" w:space="0" w:color="auto"/>
            </w:tcBorders>
            <w:vAlign w:val="center"/>
          </w:tcPr>
          <w:p w14:paraId="1603841D" w14:textId="77777777" w:rsidR="00587282" w:rsidRDefault="00000000">
            <w:pPr>
              <w:widowControl/>
              <w:jc w:val="left"/>
              <w:textAlignment w:val="center"/>
              <w:rPr>
                <w:rFonts w:cs="Calibri"/>
                <w:kern w:val="0"/>
                <w:szCs w:val="21"/>
              </w:rPr>
            </w:pPr>
            <w:r>
              <w:rPr>
                <w:rFonts w:cs="Calibri"/>
                <w:kern w:val="0"/>
                <w:szCs w:val="21"/>
              </w:rPr>
              <w:t>实验凳</w:t>
            </w:r>
          </w:p>
        </w:tc>
        <w:tc>
          <w:tcPr>
            <w:tcW w:w="874" w:type="dxa"/>
            <w:tcBorders>
              <w:top w:val="single" w:sz="4" w:space="0" w:color="auto"/>
              <w:left w:val="single" w:sz="4" w:space="0" w:color="auto"/>
              <w:bottom w:val="single" w:sz="4" w:space="0" w:color="auto"/>
              <w:right w:val="single" w:sz="4" w:space="0" w:color="auto"/>
            </w:tcBorders>
            <w:vAlign w:val="center"/>
          </w:tcPr>
          <w:p w14:paraId="1FF00BA1" w14:textId="77777777" w:rsidR="00587282" w:rsidRDefault="00000000">
            <w:pPr>
              <w:widowControl/>
              <w:jc w:val="left"/>
              <w:textAlignment w:val="center"/>
              <w:rPr>
                <w:rFonts w:cs="Calibri"/>
                <w:kern w:val="0"/>
                <w:szCs w:val="21"/>
              </w:rPr>
            </w:pPr>
            <w:r>
              <w:rPr>
                <w:rFonts w:cs="Calibri"/>
                <w:kern w:val="0"/>
                <w:szCs w:val="21"/>
              </w:rPr>
              <w:t>30</w:t>
            </w:r>
          </w:p>
        </w:tc>
        <w:tc>
          <w:tcPr>
            <w:tcW w:w="1056" w:type="dxa"/>
            <w:tcBorders>
              <w:top w:val="single" w:sz="4" w:space="0" w:color="auto"/>
              <w:left w:val="single" w:sz="4" w:space="0" w:color="auto"/>
              <w:bottom w:val="single" w:sz="4" w:space="0" w:color="auto"/>
              <w:right w:val="single" w:sz="4" w:space="0" w:color="auto"/>
            </w:tcBorders>
            <w:vAlign w:val="center"/>
          </w:tcPr>
          <w:p w14:paraId="56FAD0B7" w14:textId="77777777" w:rsidR="00587282" w:rsidRDefault="00000000">
            <w:pPr>
              <w:widowControl/>
              <w:jc w:val="left"/>
              <w:textAlignment w:val="center"/>
              <w:rPr>
                <w:rFonts w:cs="Calibri"/>
                <w:kern w:val="0"/>
                <w:szCs w:val="21"/>
              </w:rPr>
            </w:pPr>
            <w:r>
              <w:rPr>
                <w:rFonts w:cs="Calibri"/>
                <w:kern w:val="0"/>
                <w:szCs w:val="21"/>
              </w:rPr>
              <w:t>个</w:t>
            </w:r>
          </w:p>
        </w:tc>
        <w:tc>
          <w:tcPr>
            <w:tcW w:w="2280" w:type="dxa"/>
            <w:tcBorders>
              <w:top w:val="single" w:sz="4" w:space="0" w:color="auto"/>
              <w:left w:val="single" w:sz="4" w:space="0" w:color="auto"/>
              <w:bottom w:val="single" w:sz="4" w:space="0" w:color="auto"/>
              <w:right w:val="single" w:sz="4" w:space="0" w:color="auto"/>
            </w:tcBorders>
            <w:vAlign w:val="center"/>
          </w:tcPr>
          <w:p w14:paraId="6F25E348" w14:textId="77777777" w:rsidR="00587282" w:rsidRDefault="00000000">
            <w:pPr>
              <w:widowControl/>
              <w:adjustRightInd w:val="0"/>
              <w:jc w:val="left"/>
              <w:rPr>
                <w:rFonts w:cs="Calibri"/>
                <w:kern w:val="0"/>
                <w:szCs w:val="21"/>
              </w:rPr>
            </w:pPr>
            <w:r>
              <w:rPr>
                <w:rFonts w:cs="Calibri"/>
                <w:kern w:val="0"/>
                <w:szCs w:val="21"/>
              </w:rPr>
              <w:t>非进口产品</w:t>
            </w:r>
          </w:p>
        </w:tc>
      </w:tr>
      <w:tr w:rsidR="00587282" w14:paraId="722C2ECF" w14:textId="77777777">
        <w:trPr>
          <w:trHeight w:val="454"/>
        </w:trPr>
        <w:tc>
          <w:tcPr>
            <w:tcW w:w="998" w:type="dxa"/>
            <w:vAlign w:val="center"/>
          </w:tcPr>
          <w:p w14:paraId="1087EC6B" w14:textId="77777777" w:rsidR="00587282" w:rsidRDefault="00587282">
            <w:pPr>
              <w:widowControl/>
              <w:adjustRightInd w:val="0"/>
              <w:rPr>
                <w:rFonts w:cs="Calibri"/>
                <w:kern w:val="0"/>
                <w:szCs w:val="21"/>
              </w:rPr>
            </w:pPr>
          </w:p>
        </w:tc>
        <w:tc>
          <w:tcPr>
            <w:tcW w:w="4193" w:type="dxa"/>
            <w:vAlign w:val="center"/>
          </w:tcPr>
          <w:p w14:paraId="49858E27" w14:textId="77777777" w:rsidR="00587282" w:rsidRDefault="00000000">
            <w:pPr>
              <w:rPr>
                <w:rFonts w:cs="Calibri"/>
                <w:szCs w:val="21"/>
              </w:rPr>
            </w:pPr>
            <w:r>
              <w:rPr>
                <w:rFonts w:cs="Calibri"/>
                <w:szCs w:val="21"/>
              </w:rPr>
              <w:t>合计</w:t>
            </w:r>
          </w:p>
        </w:tc>
        <w:tc>
          <w:tcPr>
            <w:tcW w:w="874" w:type="dxa"/>
            <w:vAlign w:val="center"/>
          </w:tcPr>
          <w:p w14:paraId="23AB3A5F" w14:textId="77777777" w:rsidR="00587282" w:rsidRDefault="00587282">
            <w:pPr>
              <w:rPr>
                <w:rFonts w:cs="Calibri"/>
                <w:szCs w:val="21"/>
              </w:rPr>
            </w:pPr>
          </w:p>
        </w:tc>
        <w:tc>
          <w:tcPr>
            <w:tcW w:w="1056" w:type="dxa"/>
            <w:vAlign w:val="center"/>
          </w:tcPr>
          <w:p w14:paraId="7AEB1DEF" w14:textId="77777777" w:rsidR="00587282" w:rsidRDefault="00587282">
            <w:pPr>
              <w:widowControl/>
              <w:rPr>
                <w:rFonts w:cs="Calibri"/>
                <w:szCs w:val="21"/>
              </w:rPr>
            </w:pPr>
          </w:p>
        </w:tc>
        <w:tc>
          <w:tcPr>
            <w:tcW w:w="2280" w:type="dxa"/>
            <w:vAlign w:val="center"/>
          </w:tcPr>
          <w:p w14:paraId="28E84858" w14:textId="77777777" w:rsidR="00587282" w:rsidRDefault="00587282">
            <w:pPr>
              <w:rPr>
                <w:rFonts w:cs="Calibri"/>
                <w:szCs w:val="21"/>
              </w:rPr>
            </w:pPr>
          </w:p>
        </w:tc>
      </w:tr>
    </w:tbl>
    <w:p w14:paraId="240CA90C" w14:textId="77777777" w:rsidR="00587282" w:rsidRDefault="00000000">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p>
    <w:p w14:paraId="14BDEFED" w14:textId="77777777" w:rsidR="00587282" w:rsidRDefault="00000000">
      <w:pPr>
        <w:adjustRightInd w:val="0"/>
        <w:ind w:firstLineChars="200" w:firstLine="420"/>
        <w:rPr>
          <w:rFonts w:cs="Calibri"/>
          <w:bCs/>
          <w:szCs w:val="21"/>
        </w:rPr>
      </w:pPr>
      <w:r>
        <w:rPr>
          <w:rFonts w:cs="Calibri"/>
          <w:bCs/>
          <w:szCs w:val="21"/>
        </w:rPr>
        <w:t>（</w:t>
      </w:r>
      <w:r>
        <w:rPr>
          <w:rFonts w:cs="Calibri"/>
          <w:bCs/>
          <w:szCs w:val="21"/>
        </w:rPr>
        <w:t>1</w:t>
      </w:r>
      <w:r>
        <w:rPr>
          <w:rFonts w:cs="Calibri"/>
          <w:bCs/>
          <w:szCs w:val="21"/>
        </w:rPr>
        <w:t>）</w:t>
      </w:r>
      <w:r>
        <w:rPr>
          <w:rFonts w:cs="Calibri"/>
          <w:bCs/>
          <w:szCs w:val="21"/>
        </w:rPr>
        <w:t>▲</w:t>
      </w:r>
      <w:r>
        <w:rPr>
          <w:rFonts w:cs="Calibri"/>
          <w:b/>
          <w:szCs w:val="21"/>
          <w:u w:val="single"/>
        </w:rPr>
        <w:t>上表中注明为【非进口产品】，即表示不接受进口产品。</w:t>
      </w:r>
    </w:p>
    <w:p w14:paraId="55AA2446" w14:textId="77777777" w:rsidR="00587282" w:rsidRDefault="00000000">
      <w:pPr>
        <w:adjustRightInd w:val="0"/>
        <w:ind w:firstLineChars="200" w:firstLine="420"/>
        <w:rPr>
          <w:rFonts w:cs="Calibri"/>
          <w:b/>
          <w:szCs w:val="21"/>
        </w:rPr>
      </w:pPr>
      <w:r>
        <w:rPr>
          <w:rFonts w:cs="Calibri"/>
          <w:bCs/>
          <w:szCs w:val="21"/>
        </w:rPr>
        <w:t>（</w:t>
      </w:r>
      <w:r>
        <w:rPr>
          <w:rFonts w:cs="Calibri"/>
          <w:bCs/>
          <w:szCs w:val="21"/>
        </w:rPr>
        <w:t>2</w:t>
      </w:r>
      <w:r>
        <w:rPr>
          <w:rFonts w:cs="Calibri"/>
          <w:bCs/>
          <w:szCs w:val="21"/>
        </w:rPr>
        <w:t>）</w:t>
      </w:r>
      <w:r>
        <w:rPr>
          <w:rFonts w:cs="Calibri"/>
          <w:b/>
          <w:szCs w:val="21"/>
        </w:rPr>
        <w:t>上表中注明为【接受进口产品】，投标人可采用进口产品进行投标。</w:t>
      </w:r>
    </w:p>
    <w:p w14:paraId="7B3E6EB6" w14:textId="77777777" w:rsidR="00587282" w:rsidRDefault="00000000">
      <w:pPr>
        <w:adjustRightInd w:val="0"/>
        <w:ind w:firstLineChars="200" w:firstLine="420"/>
        <w:rPr>
          <w:rFonts w:cs="Calibri"/>
          <w:bCs/>
          <w:szCs w:val="21"/>
          <w:u w:val="single"/>
        </w:rPr>
      </w:pPr>
      <w:r>
        <w:rPr>
          <w:rFonts w:cs="Calibri"/>
          <w:bCs/>
          <w:szCs w:val="21"/>
        </w:rPr>
        <w:t>（</w:t>
      </w:r>
      <w:r>
        <w:rPr>
          <w:rFonts w:cs="Calibri"/>
          <w:bCs/>
          <w:szCs w:val="21"/>
        </w:rPr>
        <w:t>3</w:t>
      </w:r>
      <w:r>
        <w:rPr>
          <w:rFonts w:cs="Calibri"/>
          <w:bCs/>
          <w:szCs w:val="21"/>
        </w:rPr>
        <w:t>）</w:t>
      </w:r>
      <w:r>
        <w:rPr>
          <w:rFonts w:cs="Calibri"/>
          <w:b/>
          <w:szCs w:val="21"/>
          <w:u w:val="single"/>
        </w:rPr>
        <w:t>政府采购项下进口产品的界定依据为财政部颁布的文件（财库〔</w:t>
      </w:r>
      <w:r>
        <w:rPr>
          <w:rFonts w:cs="Calibri"/>
          <w:b/>
          <w:szCs w:val="21"/>
          <w:u w:val="single"/>
        </w:rPr>
        <w:t>2007</w:t>
      </w:r>
      <w:r>
        <w:rPr>
          <w:rFonts w:cs="Calibri"/>
          <w:b/>
          <w:szCs w:val="21"/>
          <w:u w:val="single"/>
        </w:rPr>
        <w:t>〕</w:t>
      </w:r>
      <w:r>
        <w:rPr>
          <w:rFonts w:cs="Calibri"/>
          <w:b/>
          <w:szCs w:val="21"/>
          <w:u w:val="single"/>
        </w:rPr>
        <w:t>119</w:t>
      </w:r>
      <w:r>
        <w:rPr>
          <w:rFonts w:cs="Calibri"/>
          <w:b/>
          <w:szCs w:val="21"/>
          <w:u w:val="single"/>
        </w:rPr>
        <w:t>号、财办库〔</w:t>
      </w:r>
      <w:r>
        <w:rPr>
          <w:rFonts w:cs="Calibri"/>
          <w:b/>
          <w:szCs w:val="21"/>
          <w:u w:val="single"/>
        </w:rPr>
        <w:t>2008</w:t>
      </w:r>
      <w:r>
        <w:rPr>
          <w:rFonts w:cs="Calibri"/>
          <w:b/>
          <w:szCs w:val="21"/>
          <w:u w:val="single"/>
        </w:rPr>
        <w:t>〕</w:t>
      </w:r>
      <w:r>
        <w:rPr>
          <w:rFonts w:cs="Calibri"/>
          <w:b/>
          <w:szCs w:val="21"/>
          <w:u w:val="single"/>
        </w:rPr>
        <w:t>248</w:t>
      </w:r>
      <w:r>
        <w:rPr>
          <w:rFonts w:cs="Calibri"/>
          <w:b/>
          <w:szCs w:val="21"/>
          <w:u w:val="single"/>
        </w:rPr>
        <w:t>号）。</w:t>
      </w:r>
    </w:p>
    <w:p w14:paraId="252A41CB" w14:textId="77777777" w:rsidR="00587282" w:rsidRDefault="00000000">
      <w:pPr>
        <w:adjustRightInd w:val="0"/>
        <w:ind w:firstLineChars="200" w:firstLine="420"/>
        <w:rPr>
          <w:rFonts w:cs="Calibri"/>
          <w:bCs/>
          <w:szCs w:val="21"/>
          <w:u w:val="single"/>
        </w:rPr>
      </w:pPr>
      <w:r>
        <w:rPr>
          <w:rFonts w:cs="Calibri"/>
          <w:bCs/>
          <w:szCs w:val="21"/>
        </w:rPr>
        <w:t>说明</w:t>
      </w:r>
      <w:r>
        <w:rPr>
          <w:rFonts w:cs="Calibri"/>
          <w:bCs/>
          <w:szCs w:val="21"/>
        </w:rPr>
        <w:t>2</w:t>
      </w:r>
      <w:r>
        <w:rPr>
          <w:rFonts w:cs="Calibri"/>
          <w:bCs/>
          <w:szCs w:val="21"/>
        </w:rPr>
        <w:t>：</w:t>
      </w:r>
      <w:r>
        <w:rPr>
          <w:rFonts w:cs="Calibri"/>
          <w:b/>
          <w:szCs w:val="21"/>
          <w:u w:val="single"/>
        </w:rPr>
        <w:t>不同投标人提供的产品【</w:t>
      </w:r>
      <w:r>
        <w:rPr>
          <w:rFonts w:eastAsia="楷体" w:cs="Calibri" w:hint="eastAsia"/>
          <w:b/>
          <w:szCs w:val="21"/>
          <w:u w:val="single"/>
        </w:rPr>
        <w:t>实验台柜</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12ABE05" w14:textId="77777777" w:rsidR="00587282" w:rsidRDefault="00000000">
      <w:pPr>
        <w:ind w:firstLineChars="200" w:firstLine="420"/>
        <w:rPr>
          <w:rFonts w:cs="Calibri"/>
          <w:bCs/>
          <w:szCs w:val="21"/>
          <w:u w:val="single"/>
        </w:rPr>
      </w:pPr>
      <w:r>
        <w:rPr>
          <w:rFonts w:cs="Calibri"/>
          <w:bCs/>
          <w:szCs w:val="21"/>
        </w:rPr>
        <w:t>说明</w:t>
      </w:r>
      <w:r>
        <w:rPr>
          <w:rFonts w:cs="Calibri"/>
          <w:bCs/>
          <w:szCs w:val="21"/>
        </w:rPr>
        <w:t>3</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FC8A546" w14:textId="77777777" w:rsidR="00587282" w:rsidRDefault="00000000">
      <w:pPr>
        <w:pStyle w:val="2"/>
        <w:ind w:firstLine="420"/>
        <w:rPr>
          <w:rFonts w:cs="Calibri"/>
        </w:rPr>
      </w:pPr>
      <w:r>
        <w:rPr>
          <w:rFonts w:cs="Calibri"/>
        </w:rPr>
        <w:t>第二部分</w:t>
      </w:r>
      <w:r>
        <w:rPr>
          <w:rFonts w:cs="Calibri" w:hint="eastAsia"/>
        </w:rPr>
        <w:t xml:space="preserve"> </w:t>
      </w:r>
      <w:r>
        <w:rPr>
          <w:rFonts w:cs="Calibri"/>
        </w:rPr>
        <w:t>技术要求</w:t>
      </w:r>
    </w:p>
    <w:p w14:paraId="0F795802" w14:textId="77777777" w:rsidR="00587282" w:rsidRDefault="00000000">
      <w:pPr>
        <w:pStyle w:val="2"/>
        <w:ind w:firstLine="420"/>
        <w:rPr>
          <w:rFonts w:cs="Calibri"/>
        </w:rPr>
      </w:pPr>
      <w:r>
        <w:rPr>
          <w:rFonts w:cs="Calibri"/>
        </w:rPr>
        <w:t>（一）实验室</w:t>
      </w:r>
      <w:r>
        <w:rPr>
          <w:rFonts w:cs="Calibri" w:hint="eastAsia"/>
        </w:rPr>
        <w:t>通风系统</w:t>
      </w:r>
    </w:p>
    <w:tbl>
      <w:tblPr>
        <w:tblW w:w="4995" w:type="pct"/>
        <w:tblLayout w:type="fixed"/>
        <w:tblLook w:val="04A0" w:firstRow="1" w:lastRow="0" w:firstColumn="1" w:lastColumn="0" w:noHBand="0" w:noVBand="1"/>
      </w:tblPr>
      <w:tblGrid>
        <w:gridCol w:w="782"/>
        <w:gridCol w:w="2658"/>
        <w:gridCol w:w="4137"/>
        <w:gridCol w:w="712"/>
        <w:gridCol w:w="1103"/>
      </w:tblGrid>
      <w:tr w:rsidR="00587282" w14:paraId="3841C76C" w14:textId="77777777">
        <w:trPr>
          <w:trHeight w:val="454"/>
        </w:trPr>
        <w:tc>
          <w:tcPr>
            <w:tcW w:w="783" w:type="dxa"/>
            <w:tcBorders>
              <w:top w:val="single" w:sz="4" w:space="0" w:color="auto"/>
              <w:left w:val="single" w:sz="4" w:space="0" w:color="auto"/>
              <w:bottom w:val="single" w:sz="4" w:space="0" w:color="auto"/>
              <w:right w:val="single" w:sz="4" w:space="0" w:color="auto"/>
            </w:tcBorders>
            <w:noWrap/>
            <w:vAlign w:val="center"/>
          </w:tcPr>
          <w:p w14:paraId="3D31F595" w14:textId="77777777" w:rsidR="00587282" w:rsidRDefault="00000000">
            <w:pPr>
              <w:rPr>
                <w:rFonts w:cs="Calibri"/>
              </w:rPr>
            </w:pPr>
            <w:r>
              <w:rPr>
                <w:rFonts w:cs="Calibri"/>
              </w:rPr>
              <w:t>序号</w:t>
            </w:r>
          </w:p>
        </w:tc>
        <w:tc>
          <w:tcPr>
            <w:tcW w:w="2658" w:type="dxa"/>
            <w:tcBorders>
              <w:top w:val="single" w:sz="4" w:space="0" w:color="auto"/>
              <w:left w:val="nil"/>
              <w:bottom w:val="single" w:sz="4" w:space="0" w:color="auto"/>
              <w:right w:val="single" w:sz="4" w:space="0" w:color="auto"/>
            </w:tcBorders>
            <w:vAlign w:val="center"/>
          </w:tcPr>
          <w:p w14:paraId="40A71917" w14:textId="77777777" w:rsidR="00587282" w:rsidRDefault="00000000">
            <w:pPr>
              <w:rPr>
                <w:rFonts w:cs="Calibri"/>
              </w:rPr>
            </w:pPr>
            <w:r>
              <w:rPr>
                <w:rFonts w:cs="Calibri"/>
              </w:rPr>
              <w:t>项目名称</w:t>
            </w:r>
          </w:p>
        </w:tc>
        <w:tc>
          <w:tcPr>
            <w:tcW w:w="4137" w:type="dxa"/>
            <w:tcBorders>
              <w:top w:val="single" w:sz="4" w:space="0" w:color="auto"/>
              <w:left w:val="nil"/>
              <w:bottom w:val="single" w:sz="4" w:space="0" w:color="auto"/>
              <w:right w:val="single" w:sz="4" w:space="0" w:color="auto"/>
            </w:tcBorders>
            <w:vAlign w:val="center"/>
          </w:tcPr>
          <w:p w14:paraId="657A5787" w14:textId="77777777" w:rsidR="00587282" w:rsidRDefault="00000000">
            <w:pPr>
              <w:rPr>
                <w:rFonts w:cs="Calibri"/>
              </w:rPr>
            </w:pPr>
            <w:r>
              <w:rPr>
                <w:rFonts w:cs="Calibri"/>
              </w:rPr>
              <w:t>项目特征</w:t>
            </w:r>
          </w:p>
        </w:tc>
        <w:tc>
          <w:tcPr>
            <w:tcW w:w="712" w:type="dxa"/>
            <w:tcBorders>
              <w:top w:val="single" w:sz="4" w:space="0" w:color="auto"/>
              <w:left w:val="nil"/>
              <w:bottom w:val="single" w:sz="4" w:space="0" w:color="auto"/>
              <w:right w:val="single" w:sz="4" w:space="0" w:color="auto"/>
            </w:tcBorders>
            <w:noWrap/>
            <w:vAlign w:val="center"/>
          </w:tcPr>
          <w:p w14:paraId="217CBD85" w14:textId="77777777" w:rsidR="00587282" w:rsidRDefault="00000000">
            <w:pPr>
              <w:rPr>
                <w:rFonts w:cs="Calibri"/>
              </w:rPr>
            </w:pPr>
            <w:r>
              <w:rPr>
                <w:rFonts w:cs="Calibri"/>
              </w:rPr>
              <w:t>单位</w:t>
            </w:r>
          </w:p>
        </w:tc>
        <w:tc>
          <w:tcPr>
            <w:tcW w:w="1103" w:type="dxa"/>
            <w:tcBorders>
              <w:top w:val="single" w:sz="4" w:space="0" w:color="auto"/>
              <w:left w:val="nil"/>
              <w:bottom w:val="single" w:sz="4" w:space="0" w:color="auto"/>
              <w:right w:val="single" w:sz="4" w:space="0" w:color="auto"/>
            </w:tcBorders>
            <w:noWrap/>
            <w:vAlign w:val="center"/>
          </w:tcPr>
          <w:p w14:paraId="497F6B3C" w14:textId="77777777" w:rsidR="00587282" w:rsidRDefault="00000000">
            <w:pPr>
              <w:rPr>
                <w:rFonts w:cs="Calibri"/>
              </w:rPr>
            </w:pPr>
            <w:r>
              <w:rPr>
                <w:rFonts w:cs="Calibri"/>
              </w:rPr>
              <w:t>工程量</w:t>
            </w:r>
          </w:p>
        </w:tc>
      </w:tr>
      <w:tr w:rsidR="00587282" w14:paraId="077970C4" w14:textId="77777777">
        <w:trPr>
          <w:trHeight w:val="454"/>
        </w:trPr>
        <w:tc>
          <w:tcPr>
            <w:tcW w:w="783" w:type="dxa"/>
            <w:tcBorders>
              <w:top w:val="single" w:sz="4" w:space="0" w:color="auto"/>
              <w:left w:val="single" w:sz="4" w:space="0" w:color="auto"/>
              <w:bottom w:val="single" w:sz="4" w:space="0" w:color="auto"/>
              <w:right w:val="single" w:sz="4" w:space="0" w:color="auto"/>
            </w:tcBorders>
            <w:noWrap/>
            <w:vAlign w:val="center"/>
          </w:tcPr>
          <w:p w14:paraId="4E8C3FEB" w14:textId="77777777" w:rsidR="00587282" w:rsidRDefault="00000000">
            <w:pPr>
              <w:jc w:val="center"/>
              <w:rPr>
                <w:rFonts w:cs="Calibri"/>
                <w:b/>
                <w:bCs/>
                <w:kern w:val="0"/>
                <w:szCs w:val="21"/>
              </w:rPr>
            </w:pPr>
            <w:r>
              <w:rPr>
                <w:rFonts w:cs="Calibri"/>
              </w:rPr>
              <w:t>1</w:t>
            </w:r>
          </w:p>
        </w:tc>
        <w:tc>
          <w:tcPr>
            <w:tcW w:w="2658" w:type="dxa"/>
            <w:tcBorders>
              <w:top w:val="single" w:sz="4" w:space="0" w:color="auto"/>
              <w:left w:val="nil"/>
              <w:bottom w:val="single" w:sz="4" w:space="0" w:color="auto"/>
              <w:right w:val="single" w:sz="4" w:space="0" w:color="auto"/>
            </w:tcBorders>
            <w:vAlign w:val="center"/>
          </w:tcPr>
          <w:p w14:paraId="757CF15C" w14:textId="77777777" w:rsidR="00587282" w:rsidRDefault="00000000">
            <w:pPr>
              <w:widowControl/>
              <w:adjustRightInd w:val="0"/>
              <w:jc w:val="left"/>
              <w:rPr>
                <w:rFonts w:cs="Calibri"/>
                <w:b/>
                <w:bCs/>
                <w:kern w:val="0"/>
                <w:szCs w:val="21"/>
              </w:rPr>
            </w:pPr>
            <w:r>
              <w:rPr>
                <w:rFonts w:cs="Calibri"/>
                <w:b/>
                <w:bCs/>
                <w:kern w:val="0"/>
                <w:szCs w:val="21"/>
              </w:rPr>
              <w:t>排风系统（</w:t>
            </w:r>
            <w:r>
              <w:rPr>
                <w:rFonts w:cs="Calibri"/>
                <w:b/>
                <w:bCs/>
                <w:kern w:val="0"/>
                <w:szCs w:val="21"/>
              </w:rPr>
              <w:t>PP</w:t>
            </w:r>
            <w:r>
              <w:rPr>
                <w:rFonts w:cs="Calibri"/>
                <w:b/>
                <w:bCs/>
                <w:kern w:val="0"/>
                <w:szCs w:val="21"/>
              </w:rPr>
              <w:t>）</w:t>
            </w:r>
          </w:p>
        </w:tc>
        <w:tc>
          <w:tcPr>
            <w:tcW w:w="4137" w:type="dxa"/>
            <w:tcBorders>
              <w:top w:val="single" w:sz="4" w:space="0" w:color="auto"/>
              <w:left w:val="nil"/>
              <w:bottom w:val="single" w:sz="4" w:space="0" w:color="auto"/>
              <w:right w:val="single" w:sz="4" w:space="0" w:color="auto"/>
            </w:tcBorders>
            <w:vAlign w:val="center"/>
          </w:tcPr>
          <w:p w14:paraId="55445234" w14:textId="77777777" w:rsidR="00587282" w:rsidRDefault="00587282">
            <w:pPr>
              <w:rPr>
                <w:rFonts w:cs="Calibri"/>
              </w:rPr>
            </w:pPr>
          </w:p>
        </w:tc>
        <w:tc>
          <w:tcPr>
            <w:tcW w:w="712" w:type="dxa"/>
            <w:tcBorders>
              <w:top w:val="single" w:sz="4" w:space="0" w:color="auto"/>
              <w:left w:val="nil"/>
              <w:bottom w:val="single" w:sz="4" w:space="0" w:color="auto"/>
              <w:right w:val="single" w:sz="4" w:space="0" w:color="auto"/>
            </w:tcBorders>
            <w:noWrap/>
            <w:vAlign w:val="center"/>
          </w:tcPr>
          <w:p w14:paraId="3912716E" w14:textId="77777777" w:rsidR="00587282" w:rsidRDefault="00587282">
            <w:pPr>
              <w:rPr>
                <w:rFonts w:cs="Calibri"/>
              </w:rPr>
            </w:pPr>
          </w:p>
        </w:tc>
        <w:tc>
          <w:tcPr>
            <w:tcW w:w="1103" w:type="dxa"/>
            <w:tcBorders>
              <w:top w:val="single" w:sz="4" w:space="0" w:color="auto"/>
              <w:left w:val="nil"/>
              <w:bottom w:val="single" w:sz="4" w:space="0" w:color="auto"/>
              <w:right w:val="single" w:sz="4" w:space="0" w:color="auto"/>
            </w:tcBorders>
            <w:noWrap/>
            <w:vAlign w:val="center"/>
          </w:tcPr>
          <w:p w14:paraId="139648F4" w14:textId="77777777" w:rsidR="00587282" w:rsidRDefault="00587282">
            <w:pPr>
              <w:rPr>
                <w:rFonts w:cs="Calibri"/>
              </w:rPr>
            </w:pPr>
          </w:p>
        </w:tc>
      </w:tr>
      <w:tr w:rsidR="00587282" w14:paraId="712380C0"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58E7C48D"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4E6C3BA6" w14:textId="77777777" w:rsidR="00587282" w:rsidRDefault="00000000">
            <w:pPr>
              <w:rPr>
                <w:rFonts w:cs="Calibri"/>
              </w:rPr>
            </w:pPr>
            <w:r>
              <w:rPr>
                <w:rFonts w:cs="Calibri"/>
              </w:rPr>
              <w:t>壁式轴流排风扇</w:t>
            </w:r>
          </w:p>
        </w:tc>
        <w:tc>
          <w:tcPr>
            <w:tcW w:w="4137" w:type="dxa"/>
            <w:tcBorders>
              <w:top w:val="nil"/>
              <w:left w:val="nil"/>
              <w:bottom w:val="single" w:sz="4" w:space="0" w:color="auto"/>
              <w:right w:val="single" w:sz="4" w:space="0" w:color="auto"/>
            </w:tcBorders>
            <w:vAlign w:val="center"/>
          </w:tcPr>
          <w:p w14:paraId="293934C2" w14:textId="77777777" w:rsidR="00587282" w:rsidRDefault="00000000">
            <w:pPr>
              <w:rPr>
                <w:rFonts w:cs="Calibri"/>
              </w:rPr>
            </w:pPr>
            <w:r>
              <w:rPr>
                <w:rFonts w:cs="Calibri"/>
              </w:rPr>
              <w:t>①</w:t>
            </w:r>
            <w:r>
              <w:rPr>
                <w:rFonts w:cs="Calibri"/>
              </w:rPr>
              <w:t>风量：</w:t>
            </w:r>
            <w:r>
              <w:rPr>
                <w:rFonts w:cs="Calibri"/>
              </w:rPr>
              <w:t>800m³/h②</w:t>
            </w:r>
            <w:r>
              <w:rPr>
                <w:rFonts w:cs="Calibri"/>
              </w:rPr>
              <w:t>功率</w:t>
            </w:r>
            <w:r>
              <w:rPr>
                <w:rFonts w:cs="Calibri" w:hint="eastAsia"/>
              </w:rPr>
              <w:t>：</w:t>
            </w:r>
            <w:r>
              <w:rPr>
                <w:rFonts w:cs="Calibri"/>
              </w:rPr>
              <w:t>200W(220V)③</w:t>
            </w:r>
            <w:r>
              <w:rPr>
                <w:rFonts w:cs="Calibri"/>
              </w:rPr>
              <w:t>防雨百叶风口、</w:t>
            </w:r>
            <w:r>
              <w:rPr>
                <w:rFonts w:cs="Calibri"/>
              </w:rPr>
              <w:t>45°</w:t>
            </w:r>
            <w:r>
              <w:rPr>
                <w:rFonts w:cs="Calibri"/>
              </w:rPr>
              <w:t>弯头加防虫铁丝网</w:t>
            </w:r>
          </w:p>
        </w:tc>
        <w:tc>
          <w:tcPr>
            <w:tcW w:w="712" w:type="dxa"/>
            <w:tcBorders>
              <w:top w:val="nil"/>
              <w:left w:val="nil"/>
              <w:bottom w:val="single" w:sz="4" w:space="0" w:color="auto"/>
              <w:right w:val="single" w:sz="4" w:space="0" w:color="auto"/>
            </w:tcBorders>
            <w:noWrap/>
            <w:vAlign w:val="center"/>
          </w:tcPr>
          <w:p w14:paraId="12A9CE12"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175348FB" w14:textId="77777777" w:rsidR="00587282" w:rsidRDefault="00000000">
            <w:pPr>
              <w:rPr>
                <w:rFonts w:cs="Calibri"/>
              </w:rPr>
            </w:pPr>
            <w:r>
              <w:rPr>
                <w:rFonts w:cs="Calibri"/>
              </w:rPr>
              <w:t>2</w:t>
            </w:r>
          </w:p>
        </w:tc>
      </w:tr>
      <w:tr w:rsidR="00587282" w14:paraId="636F305F"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7A0F2F19"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338EBAE8" w14:textId="77777777" w:rsidR="00587282" w:rsidRDefault="00000000">
            <w:pPr>
              <w:rPr>
                <w:rFonts w:cs="Calibri"/>
              </w:rPr>
            </w:pPr>
            <w:r>
              <w:rPr>
                <w:rFonts w:cs="Calibri"/>
              </w:rPr>
              <w:t>壁式轴流排风扇（防爆）</w:t>
            </w:r>
          </w:p>
        </w:tc>
        <w:tc>
          <w:tcPr>
            <w:tcW w:w="4137" w:type="dxa"/>
            <w:tcBorders>
              <w:top w:val="nil"/>
              <w:left w:val="nil"/>
              <w:bottom w:val="single" w:sz="4" w:space="0" w:color="auto"/>
              <w:right w:val="single" w:sz="4" w:space="0" w:color="auto"/>
            </w:tcBorders>
            <w:vAlign w:val="center"/>
          </w:tcPr>
          <w:p w14:paraId="05A5349F" w14:textId="77777777" w:rsidR="00587282" w:rsidRDefault="00000000">
            <w:pPr>
              <w:rPr>
                <w:rFonts w:cs="Calibri"/>
              </w:rPr>
            </w:pPr>
            <w:r>
              <w:rPr>
                <w:rFonts w:cs="Calibri"/>
              </w:rPr>
              <w:t>①</w:t>
            </w:r>
            <w:r>
              <w:rPr>
                <w:rFonts w:cs="Calibri"/>
              </w:rPr>
              <w:t>风量：</w:t>
            </w:r>
            <w:r>
              <w:rPr>
                <w:rFonts w:cs="Calibri"/>
              </w:rPr>
              <w:t>400m³/h②</w:t>
            </w:r>
            <w:r>
              <w:rPr>
                <w:rFonts w:cs="Calibri"/>
              </w:rPr>
              <w:t>功率</w:t>
            </w:r>
            <w:r>
              <w:rPr>
                <w:rFonts w:cs="Calibri" w:hint="eastAsia"/>
              </w:rPr>
              <w:t>：</w:t>
            </w:r>
            <w:r>
              <w:rPr>
                <w:rFonts w:cs="Calibri"/>
              </w:rPr>
              <w:t>120W(220V)③</w:t>
            </w:r>
            <w:r>
              <w:rPr>
                <w:rFonts w:cs="Calibri"/>
              </w:rPr>
              <w:t>防爆：是</w:t>
            </w:r>
          </w:p>
        </w:tc>
        <w:tc>
          <w:tcPr>
            <w:tcW w:w="712" w:type="dxa"/>
            <w:tcBorders>
              <w:top w:val="nil"/>
              <w:left w:val="nil"/>
              <w:bottom w:val="single" w:sz="4" w:space="0" w:color="auto"/>
              <w:right w:val="single" w:sz="4" w:space="0" w:color="auto"/>
            </w:tcBorders>
            <w:noWrap/>
            <w:vAlign w:val="center"/>
          </w:tcPr>
          <w:p w14:paraId="2DE05F2D"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13B009A8" w14:textId="77777777" w:rsidR="00587282" w:rsidRDefault="00000000">
            <w:pPr>
              <w:rPr>
                <w:rFonts w:cs="Calibri"/>
              </w:rPr>
            </w:pPr>
            <w:r>
              <w:rPr>
                <w:rFonts w:cs="Calibri"/>
              </w:rPr>
              <w:t>2</w:t>
            </w:r>
          </w:p>
        </w:tc>
      </w:tr>
      <w:tr w:rsidR="00587282" w14:paraId="69BB7219"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3B9F8B26"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72A9F416" w14:textId="77777777" w:rsidR="00587282" w:rsidRDefault="00000000">
            <w:pPr>
              <w:rPr>
                <w:rFonts w:cs="Calibri"/>
              </w:rPr>
            </w:pPr>
            <w:r>
              <w:rPr>
                <w:rFonts w:cs="Calibri"/>
              </w:rPr>
              <w:t>卫生间排风扇</w:t>
            </w:r>
          </w:p>
        </w:tc>
        <w:tc>
          <w:tcPr>
            <w:tcW w:w="4137" w:type="dxa"/>
            <w:tcBorders>
              <w:top w:val="nil"/>
              <w:left w:val="nil"/>
              <w:bottom w:val="single" w:sz="4" w:space="0" w:color="auto"/>
              <w:right w:val="single" w:sz="4" w:space="0" w:color="auto"/>
            </w:tcBorders>
            <w:vAlign w:val="center"/>
          </w:tcPr>
          <w:p w14:paraId="7D05F489" w14:textId="77777777" w:rsidR="00587282" w:rsidRDefault="00000000">
            <w:pPr>
              <w:rPr>
                <w:rFonts w:cs="Calibri"/>
              </w:rPr>
            </w:pPr>
            <w:r>
              <w:rPr>
                <w:rFonts w:cs="Calibri"/>
              </w:rPr>
              <w:t>①</w:t>
            </w:r>
            <w:r>
              <w:rPr>
                <w:rFonts w:cs="Calibri"/>
              </w:rPr>
              <w:t>风量</w:t>
            </w:r>
            <w:r>
              <w:rPr>
                <w:rFonts w:cs="Calibri" w:hint="eastAsia"/>
              </w:rPr>
              <w:t>：</w:t>
            </w:r>
            <w:r>
              <w:rPr>
                <w:rFonts w:cs="Calibri"/>
              </w:rPr>
              <w:t>400CMH</w:t>
            </w:r>
            <w:r>
              <w:rPr>
                <w:rFonts w:cs="Calibri" w:hint="eastAsia"/>
              </w:rPr>
              <w:t>，</w:t>
            </w:r>
            <w:r>
              <w:rPr>
                <w:rFonts w:cs="Calibri"/>
              </w:rPr>
              <w:t>自带止回阀</w:t>
            </w:r>
            <w:r>
              <w:rPr>
                <w:rFonts w:cs="Calibri"/>
              </w:rPr>
              <w:t>②</w:t>
            </w:r>
            <w:r>
              <w:rPr>
                <w:rFonts w:cs="Calibri"/>
              </w:rPr>
              <w:t>功率</w:t>
            </w:r>
            <w:r>
              <w:rPr>
                <w:rFonts w:cs="Calibri" w:hint="eastAsia"/>
              </w:rPr>
              <w:t>：</w:t>
            </w:r>
            <w:r>
              <w:rPr>
                <w:rFonts w:cs="Calibri"/>
              </w:rPr>
              <w:t>50W(220V)</w:t>
            </w:r>
          </w:p>
        </w:tc>
        <w:tc>
          <w:tcPr>
            <w:tcW w:w="712" w:type="dxa"/>
            <w:tcBorders>
              <w:top w:val="nil"/>
              <w:left w:val="nil"/>
              <w:bottom w:val="single" w:sz="4" w:space="0" w:color="auto"/>
              <w:right w:val="single" w:sz="4" w:space="0" w:color="auto"/>
            </w:tcBorders>
            <w:noWrap/>
            <w:vAlign w:val="center"/>
          </w:tcPr>
          <w:p w14:paraId="68833868"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0D17EBBD" w14:textId="77777777" w:rsidR="00587282" w:rsidRDefault="00000000">
            <w:pPr>
              <w:rPr>
                <w:rFonts w:cs="Calibri"/>
              </w:rPr>
            </w:pPr>
            <w:r>
              <w:rPr>
                <w:rFonts w:cs="Calibri"/>
              </w:rPr>
              <w:t>4</w:t>
            </w:r>
          </w:p>
        </w:tc>
      </w:tr>
      <w:tr w:rsidR="00587282" w14:paraId="5D813362"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57150B03"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5D545B70" w14:textId="77777777" w:rsidR="00587282" w:rsidRDefault="00000000">
            <w:pPr>
              <w:rPr>
                <w:rFonts w:cs="Calibri"/>
              </w:rPr>
            </w:pPr>
            <w:r>
              <w:rPr>
                <w:rFonts w:cs="Calibri"/>
              </w:rPr>
              <w:t>管道风机</w:t>
            </w:r>
          </w:p>
        </w:tc>
        <w:tc>
          <w:tcPr>
            <w:tcW w:w="4137" w:type="dxa"/>
            <w:tcBorders>
              <w:top w:val="nil"/>
              <w:left w:val="nil"/>
              <w:bottom w:val="single" w:sz="4" w:space="0" w:color="auto"/>
              <w:right w:val="single" w:sz="4" w:space="0" w:color="auto"/>
            </w:tcBorders>
            <w:vAlign w:val="center"/>
          </w:tcPr>
          <w:p w14:paraId="0844C05E" w14:textId="77777777" w:rsidR="00587282" w:rsidRDefault="00000000">
            <w:pPr>
              <w:rPr>
                <w:rFonts w:cs="Calibri"/>
              </w:rPr>
            </w:pPr>
            <w:r>
              <w:rPr>
                <w:rFonts w:cs="Calibri"/>
              </w:rPr>
              <w:t>HE-250PE(10</w:t>
            </w:r>
            <w:r>
              <w:rPr>
                <w:rFonts w:cs="Calibri"/>
              </w:rPr>
              <w:t>寸</w:t>
            </w:r>
            <w:r>
              <w:rPr>
                <w:rFonts w:cs="Calibri"/>
              </w:rPr>
              <w:t>):800CMH</w:t>
            </w:r>
            <w:r>
              <w:rPr>
                <w:rFonts w:cs="Calibri"/>
              </w:rPr>
              <w:t>，</w:t>
            </w:r>
            <w:r>
              <w:rPr>
                <w:rFonts w:cs="Calibri"/>
              </w:rPr>
              <w:t>230w</w:t>
            </w:r>
            <w:r>
              <w:rPr>
                <w:rFonts w:cs="Calibri"/>
              </w:rPr>
              <w:t>（</w:t>
            </w:r>
            <w:r>
              <w:rPr>
                <w:rFonts w:cs="Calibri"/>
              </w:rPr>
              <w:t>220v</w:t>
            </w:r>
            <w:r>
              <w:rPr>
                <w:rFonts w:cs="Calibri"/>
              </w:rPr>
              <w:t>）</w:t>
            </w:r>
          </w:p>
        </w:tc>
        <w:tc>
          <w:tcPr>
            <w:tcW w:w="712" w:type="dxa"/>
            <w:tcBorders>
              <w:top w:val="nil"/>
              <w:left w:val="nil"/>
              <w:bottom w:val="single" w:sz="4" w:space="0" w:color="auto"/>
              <w:right w:val="single" w:sz="4" w:space="0" w:color="auto"/>
            </w:tcBorders>
            <w:noWrap/>
            <w:vAlign w:val="center"/>
          </w:tcPr>
          <w:p w14:paraId="5094801C"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6C038138" w14:textId="77777777" w:rsidR="00587282" w:rsidRDefault="00000000">
            <w:pPr>
              <w:rPr>
                <w:rFonts w:cs="Calibri"/>
              </w:rPr>
            </w:pPr>
            <w:r>
              <w:rPr>
                <w:rFonts w:cs="Calibri"/>
              </w:rPr>
              <w:t>5</w:t>
            </w:r>
          </w:p>
        </w:tc>
      </w:tr>
      <w:tr w:rsidR="00587282" w14:paraId="22EAD78A"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409D2220"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6732F233" w14:textId="77777777" w:rsidR="00587282" w:rsidRDefault="00000000">
            <w:pPr>
              <w:rPr>
                <w:rFonts w:cs="Calibri"/>
              </w:rPr>
            </w:pPr>
            <w:r>
              <w:rPr>
                <w:rFonts w:cs="Calibri"/>
              </w:rPr>
              <w:t>管道风机</w:t>
            </w:r>
          </w:p>
        </w:tc>
        <w:tc>
          <w:tcPr>
            <w:tcW w:w="4137" w:type="dxa"/>
            <w:tcBorders>
              <w:top w:val="nil"/>
              <w:left w:val="nil"/>
              <w:bottom w:val="single" w:sz="4" w:space="0" w:color="auto"/>
              <w:right w:val="single" w:sz="4" w:space="0" w:color="auto"/>
            </w:tcBorders>
            <w:vAlign w:val="center"/>
          </w:tcPr>
          <w:p w14:paraId="288280CB" w14:textId="77777777" w:rsidR="00587282" w:rsidRDefault="00000000">
            <w:pPr>
              <w:rPr>
                <w:rFonts w:cs="Calibri"/>
              </w:rPr>
            </w:pPr>
            <w:r>
              <w:rPr>
                <w:rFonts w:cs="Calibri"/>
              </w:rPr>
              <w:t>HE-315PE(12</w:t>
            </w:r>
            <w:r>
              <w:rPr>
                <w:rFonts w:cs="Calibri"/>
              </w:rPr>
              <w:t>寸</w:t>
            </w:r>
            <w:r>
              <w:rPr>
                <w:rFonts w:cs="Calibri"/>
              </w:rPr>
              <w:t>):1200CMH</w:t>
            </w:r>
            <w:r>
              <w:rPr>
                <w:rFonts w:cs="Calibri"/>
              </w:rPr>
              <w:t>：</w:t>
            </w:r>
            <w:r>
              <w:rPr>
                <w:rFonts w:cs="Calibri"/>
              </w:rPr>
              <w:t>400w</w:t>
            </w:r>
            <w:r>
              <w:rPr>
                <w:rFonts w:cs="Calibri"/>
              </w:rPr>
              <w:t>（</w:t>
            </w:r>
            <w:r>
              <w:rPr>
                <w:rFonts w:cs="Calibri"/>
              </w:rPr>
              <w:t>220v</w:t>
            </w:r>
            <w:r>
              <w:rPr>
                <w:rFonts w:cs="Calibri"/>
              </w:rPr>
              <w:t>）</w:t>
            </w:r>
          </w:p>
        </w:tc>
        <w:tc>
          <w:tcPr>
            <w:tcW w:w="712" w:type="dxa"/>
            <w:tcBorders>
              <w:top w:val="nil"/>
              <w:left w:val="nil"/>
              <w:bottom w:val="single" w:sz="4" w:space="0" w:color="auto"/>
              <w:right w:val="single" w:sz="4" w:space="0" w:color="auto"/>
            </w:tcBorders>
            <w:noWrap/>
            <w:vAlign w:val="center"/>
          </w:tcPr>
          <w:p w14:paraId="3193C5A9"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0D12BD0A" w14:textId="77777777" w:rsidR="00587282" w:rsidRDefault="00000000">
            <w:pPr>
              <w:rPr>
                <w:rFonts w:cs="Calibri"/>
              </w:rPr>
            </w:pPr>
            <w:r>
              <w:rPr>
                <w:rFonts w:cs="Calibri"/>
              </w:rPr>
              <w:t>2</w:t>
            </w:r>
          </w:p>
        </w:tc>
      </w:tr>
      <w:tr w:rsidR="00587282" w14:paraId="3E393D4D"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265B97BC"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22D8CF88" w14:textId="77777777" w:rsidR="00587282" w:rsidRDefault="00000000">
            <w:pPr>
              <w:rPr>
                <w:rFonts w:cs="Calibri"/>
              </w:rPr>
            </w:pPr>
            <w:r>
              <w:rPr>
                <w:rFonts w:cs="Calibri"/>
              </w:rPr>
              <w:t>管道风机</w:t>
            </w:r>
          </w:p>
        </w:tc>
        <w:tc>
          <w:tcPr>
            <w:tcW w:w="4137" w:type="dxa"/>
            <w:tcBorders>
              <w:top w:val="nil"/>
              <w:left w:val="nil"/>
              <w:bottom w:val="single" w:sz="4" w:space="0" w:color="auto"/>
              <w:right w:val="single" w:sz="4" w:space="0" w:color="auto"/>
            </w:tcBorders>
            <w:vAlign w:val="center"/>
          </w:tcPr>
          <w:p w14:paraId="729E4BC7" w14:textId="77777777" w:rsidR="00587282" w:rsidRDefault="00000000">
            <w:pPr>
              <w:rPr>
                <w:rFonts w:cs="Calibri"/>
              </w:rPr>
            </w:pPr>
            <w:r>
              <w:rPr>
                <w:rFonts w:cs="Calibri"/>
              </w:rPr>
              <w:t>HE-150PE(6</w:t>
            </w:r>
            <w:r>
              <w:rPr>
                <w:rFonts w:cs="Calibri"/>
              </w:rPr>
              <w:t>寸</w:t>
            </w:r>
            <w:r>
              <w:rPr>
                <w:rFonts w:cs="Calibri"/>
              </w:rPr>
              <w:t>):300CMH70w</w:t>
            </w:r>
            <w:r>
              <w:rPr>
                <w:rFonts w:cs="Calibri"/>
              </w:rPr>
              <w:t>（</w:t>
            </w:r>
            <w:r>
              <w:rPr>
                <w:rFonts w:cs="Calibri"/>
              </w:rPr>
              <w:t>220v</w:t>
            </w:r>
            <w:r>
              <w:rPr>
                <w:rFonts w:cs="Calibri"/>
              </w:rPr>
              <w:t>）</w:t>
            </w:r>
          </w:p>
        </w:tc>
        <w:tc>
          <w:tcPr>
            <w:tcW w:w="712" w:type="dxa"/>
            <w:tcBorders>
              <w:top w:val="nil"/>
              <w:left w:val="nil"/>
              <w:bottom w:val="single" w:sz="4" w:space="0" w:color="auto"/>
              <w:right w:val="single" w:sz="4" w:space="0" w:color="auto"/>
            </w:tcBorders>
            <w:noWrap/>
            <w:vAlign w:val="center"/>
          </w:tcPr>
          <w:p w14:paraId="3DCDF40D"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211859C9" w14:textId="77777777" w:rsidR="00587282" w:rsidRDefault="00000000">
            <w:pPr>
              <w:rPr>
                <w:rFonts w:cs="Calibri"/>
              </w:rPr>
            </w:pPr>
            <w:r>
              <w:rPr>
                <w:rFonts w:cs="Calibri"/>
              </w:rPr>
              <w:t>1</w:t>
            </w:r>
          </w:p>
        </w:tc>
      </w:tr>
      <w:tr w:rsidR="00587282" w14:paraId="51164056"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34F17F2D"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2FA8B0C6" w14:textId="77777777" w:rsidR="00587282" w:rsidRDefault="00000000">
            <w:pPr>
              <w:rPr>
                <w:rFonts w:cs="Calibri"/>
              </w:rPr>
            </w:pPr>
            <w:r>
              <w:rPr>
                <w:rFonts w:cs="Calibri"/>
              </w:rPr>
              <w:t>管道风机配套防雨罩</w:t>
            </w:r>
          </w:p>
        </w:tc>
        <w:tc>
          <w:tcPr>
            <w:tcW w:w="4137" w:type="dxa"/>
            <w:tcBorders>
              <w:top w:val="nil"/>
              <w:left w:val="nil"/>
              <w:bottom w:val="single" w:sz="4" w:space="0" w:color="auto"/>
              <w:right w:val="single" w:sz="4" w:space="0" w:color="auto"/>
            </w:tcBorders>
            <w:vAlign w:val="center"/>
          </w:tcPr>
          <w:p w14:paraId="75926415" w14:textId="77777777" w:rsidR="00587282" w:rsidRDefault="00000000">
            <w:pPr>
              <w:rPr>
                <w:rFonts w:cs="Calibri"/>
              </w:rPr>
            </w:pPr>
            <w:r>
              <w:rPr>
                <w:rFonts w:cs="Calibri"/>
              </w:rPr>
              <w:t>pp</w:t>
            </w:r>
            <w:r>
              <w:rPr>
                <w:rFonts w:cs="Calibri"/>
              </w:rPr>
              <w:t>材质现场制作</w:t>
            </w:r>
          </w:p>
        </w:tc>
        <w:tc>
          <w:tcPr>
            <w:tcW w:w="712" w:type="dxa"/>
            <w:tcBorders>
              <w:top w:val="nil"/>
              <w:left w:val="nil"/>
              <w:bottom w:val="single" w:sz="4" w:space="0" w:color="auto"/>
              <w:right w:val="single" w:sz="4" w:space="0" w:color="auto"/>
            </w:tcBorders>
            <w:noWrap/>
            <w:vAlign w:val="center"/>
          </w:tcPr>
          <w:p w14:paraId="0C1676C3"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54D6D781" w14:textId="77777777" w:rsidR="00587282" w:rsidRDefault="00000000">
            <w:pPr>
              <w:rPr>
                <w:rFonts w:cs="Calibri"/>
              </w:rPr>
            </w:pPr>
            <w:r>
              <w:rPr>
                <w:rFonts w:cs="Calibri"/>
              </w:rPr>
              <w:t>7</w:t>
            </w:r>
          </w:p>
        </w:tc>
      </w:tr>
      <w:tr w:rsidR="00587282" w14:paraId="5444A797"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5DAF003A"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DA89ADF" w14:textId="77777777" w:rsidR="00587282" w:rsidRDefault="00000000">
            <w:pPr>
              <w:rPr>
                <w:rFonts w:cs="Calibri"/>
              </w:rPr>
            </w:pPr>
            <w:r>
              <w:rPr>
                <w:rFonts w:cs="Calibri"/>
              </w:rPr>
              <w:t>矩形风管</w:t>
            </w:r>
          </w:p>
        </w:tc>
        <w:tc>
          <w:tcPr>
            <w:tcW w:w="4137" w:type="dxa"/>
            <w:tcBorders>
              <w:top w:val="nil"/>
              <w:left w:val="nil"/>
              <w:bottom w:val="single" w:sz="4" w:space="0" w:color="auto"/>
              <w:right w:val="single" w:sz="4" w:space="0" w:color="auto"/>
            </w:tcBorders>
            <w:vAlign w:val="center"/>
          </w:tcPr>
          <w:p w14:paraId="684A22C5" w14:textId="77777777" w:rsidR="00587282" w:rsidRDefault="00000000">
            <w:pPr>
              <w:rPr>
                <w:rFonts w:cs="Calibri"/>
              </w:rPr>
            </w:pPr>
            <w:r>
              <w:rPr>
                <w:rFonts w:cs="Calibri"/>
              </w:rPr>
              <w:t>规格：</w:t>
            </w:r>
            <w:r>
              <w:rPr>
                <w:rFonts w:cs="Calibri"/>
              </w:rPr>
              <w:t>5mm</w:t>
            </w:r>
            <w:r>
              <w:rPr>
                <w:rFonts w:cs="Calibri" w:hint="eastAsia"/>
              </w:rPr>
              <w:t>，</w:t>
            </w:r>
            <w:r>
              <w:rPr>
                <w:rFonts w:cs="Calibri"/>
              </w:rPr>
              <w:t>材质：阻燃</w:t>
            </w:r>
            <w:r>
              <w:rPr>
                <w:rFonts w:cs="Calibri"/>
              </w:rPr>
              <w:t>PP</w:t>
            </w:r>
            <w:r>
              <w:rPr>
                <w:rFonts w:cs="Calibri" w:hint="eastAsia"/>
              </w:rPr>
              <w:t>，</w:t>
            </w:r>
            <w:r>
              <w:rPr>
                <w:rFonts w:cs="Calibri"/>
              </w:rPr>
              <w:t>连接方式：法兰连接</w:t>
            </w:r>
          </w:p>
        </w:tc>
        <w:tc>
          <w:tcPr>
            <w:tcW w:w="712" w:type="dxa"/>
            <w:tcBorders>
              <w:top w:val="nil"/>
              <w:left w:val="nil"/>
              <w:bottom w:val="single" w:sz="4" w:space="0" w:color="auto"/>
              <w:right w:val="single" w:sz="4" w:space="0" w:color="auto"/>
            </w:tcBorders>
            <w:noWrap/>
            <w:vAlign w:val="center"/>
          </w:tcPr>
          <w:p w14:paraId="7F24BD86" w14:textId="77777777" w:rsidR="00587282" w:rsidRDefault="00000000">
            <w:pPr>
              <w:rPr>
                <w:rFonts w:cs="Calibri"/>
              </w:rPr>
            </w:pPr>
            <w:r>
              <w:rPr>
                <w:rFonts w:cs="Calibri"/>
              </w:rPr>
              <w:t>㎡</w:t>
            </w:r>
          </w:p>
        </w:tc>
        <w:tc>
          <w:tcPr>
            <w:tcW w:w="1103" w:type="dxa"/>
            <w:tcBorders>
              <w:top w:val="nil"/>
              <w:left w:val="nil"/>
              <w:bottom w:val="single" w:sz="4" w:space="0" w:color="auto"/>
              <w:right w:val="single" w:sz="4" w:space="0" w:color="auto"/>
            </w:tcBorders>
            <w:noWrap/>
            <w:vAlign w:val="center"/>
          </w:tcPr>
          <w:p w14:paraId="3F87B557" w14:textId="77777777" w:rsidR="00587282" w:rsidRDefault="00000000">
            <w:pPr>
              <w:rPr>
                <w:rFonts w:cs="Calibri"/>
              </w:rPr>
            </w:pPr>
            <w:r>
              <w:rPr>
                <w:rFonts w:cs="Calibri"/>
              </w:rPr>
              <w:t>81</w:t>
            </w:r>
          </w:p>
        </w:tc>
      </w:tr>
      <w:tr w:rsidR="00587282" w14:paraId="24C53DDE"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68DE35A7"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2FBD33CA" w14:textId="77777777" w:rsidR="00587282" w:rsidRDefault="00000000">
            <w:pPr>
              <w:rPr>
                <w:rFonts w:cs="Calibri"/>
              </w:rPr>
            </w:pPr>
            <w:r>
              <w:rPr>
                <w:rFonts w:cs="Calibri"/>
              </w:rPr>
              <w:t>圆形风管</w:t>
            </w:r>
          </w:p>
        </w:tc>
        <w:tc>
          <w:tcPr>
            <w:tcW w:w="4137" w:type="dxa"/>
            <w:tcBorders>
              <w:top w:val="nil"/>
              <w:left w:val="nil"/>
              <w:bottom w:val="single" w:sz="4" w:space="0" w:color="auto"/>
              <w:right w:val="single" w:sz="4" w:space="0" w:color="auto"/>
            </w:tcBorders>
            <w:vAlign w:val="center"/>
          </w:tcPr>
          <w:p w14:paraId="0878AA59" w14:textId="77777777" w:rsidR="00587282" w:rsidRDefault="00000000">
            <w:pPr>
              <w:rPr>
                <w:rFonts w:cs="Calibri"/>
              </w:rPr>
            </w:pPr>
            <w:r>
              <w:rPr>
                <w:rFonts w:cs="Calibri"/>
              </w:rPr>
              <w:t>规格：</w:t>
            </w:r>
            <w:r>
              <w:rPr>
                <w:rFonts w:cs="Calibri"/>
              </w:rPr>
              <w:t>φ110</w:t>
            </w:r>
            <w:r>
              <w:rPr>
                <w:rFonts w:cs="Calibri" w:hint="eastAsia"/>
              </w:rPr>
              <w:t>，</w:t>
            </w:r>
            <w:r>
              <w:rPr>
                <w:rFonts w:cs="Calibri"/>
              </w:rPr>
              <w:t>材质：阻燃</w:t>
            </w:r>
            <w:r>
              <w:rPr>
                <w:rFonts w:cs="Calibri"/>
              </w:rPr>
              <w:t>PP</w:t>
            </w:r>
            <w:r>
              <w:rPr>
                <w:rFonts w:cs="Calibri" w:hint="eastAsia"/>
              </w:rPr>
              <w:t>，</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182BC345" w14:textId="77777777" w:rsidR="00587282" w:rsidRDefault="00000000">
            <w:pPr>
              <w:rPr>
                <w:rFonts w:cs="Calibri"/>
              </w:rPr>
            </w:pPr>
            <w:r>
              <w:rPr>
                <w:rFonts w:cs="Calibri"/>
              </w:rPr>
              <w:t>m</w:t>
            </w:r>
          </w:p>
        </w:tc>
        <w:tc>
          <w:tcPr>
            <w:tcW w:w="1103" w:type="dxa"/>
            <w:tcBorders>
              <w:top w:val="nil"/>
              <w:left w:val="nil"/>
              <w:bottom w:val="single" w:sz="4" w:space="0" w:color="auto"/>
              <w:right w:val="single" w:sz="4" w:space="0" w:color="auto"/>
            </w:tcBorders>
            <w:noWrap/>
            <w:vAlign w:val="center"/>
          </w:tcPr>
          <w:p w14:paraId="61EEE49D" w14:textId="77777777" w:rsidR="00587282" w:rsidRDefault="00000000">
            <w:pPr>
              <w:rPr>
                <w:rFonts w:cs="Calibri"/>
              </w:rPr>
            </w:pPr>
            <w:r>
              <w:rPr>
                <w:rFonts w:cs="Calibri"/>
              </w:rPr>
              <w:t>37</w:t>
            </w:r>
          </w:p>
        </w:tc>
      </w:tr>
      <w:tr w:rsidR="00587282" w14:paraId="282544A8"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3DE33787"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50D613A1" w14:textId="77777777" w:rsidR="00587282" w:rsidRDefault="00000000">
            <w:pPr>
              <w:rPr>
                <w:rFonts w:cs="Calibri"/>
              </w:rPr>
            </w:pPr>
            <w:r>
              <w:rPr>
                <w:rFonts w:cs="Calibri"/>
              </w:rPr>
              <w:t>圆形风管</w:t>
            </w:r>
          </w:p>
        </w:tc>
        <w:tc>
          <w:tcPr>
            <w:tcW w:w="4137" w:type="dxa"/>
            <w:tcBorders>
              <w:top w:val="nil"/>
              <w:left w:val="nil"/>
              <w:bottom w:val="single" w:sz="4" w:space="0" w:color="auto"/>
              <w:right w:val="single" w:sz="4" w:space="0" w:color="auto"/>
            </w:tcBorders>
            <w:vAlign w:val="center"/>
          </w:tcPr>
          <w:p w14:paraId="3FBBDC4F" w14:textId="77777777" w:rsidR="00587282" w:rsidRDefault="00000000">
            <w:pPr>
              <w:rPr>
                <w:rFonts w:cs="Calibri"/>
              </w:rPr>
            </w:pPr>
            <w:r>
              <w:rPr>
                <w:rFonts w:cs="Calibri"/>
              </w:rPr>
              <w:t>规格：</w:t>
            </w:r>
            <w:r>
              <w:rPr>
                <w:rFonts w:cs="Calibri"/>
              </w:rPr>
              <w:t>φ160</w:t>
            </w:r>
            <w:r>
              <w:rPr>
                <w:rFonts w:cs="Calibri" w:hint="eastAsia"/>
              </w:rPr>
              <w:t>，</w:t>
            </w:r>
            <w:r>
              <w:rPr>
                <w:rFonts w:cs="Calibri"/>
              </w:rPr>
              <w:t>材质：阻燃</w:t>
            </w:r>
            <w:r>
              <w:rPr>
                <w:rFonts w:cs="Calibri"/>
              </w:rPr>
              <w:t>PP</w:t>
            </w:r>
            <w:r>
              <w:rPr>
                <w:rFonts w:cs="Calibri" w:hint="eastAsia"/>
              </w:rPr>
              <w:t>，</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24FF8DDB" w14:textId="77777777" w:rsidR="00587282" w:rsidRDefault="00000000">
            <w:pPr>
              <w:rPr>
                <w:rFonts w:cs="Calibri"/>
              </w:rPr>
            </w:pPr>
            <w:r>
              <w:rPr>
                <w:rFonts w:cs="Calibri"/>
              </w:rPr>
              <w:t>m</w:t>
            </w:r>
          </w:p>
        </w:tc>
        <w:tc>
          <w:tcPr>
            <w:tcW w:w="1103" w:type="dxa"/>
            <w:tcBorders>
              <w:top w:val="nil"/>
              <w:left w:val="nil"/>
              <w:bottom w:val="single" w:sz="4" w:space="0" w:color="auto"/>
              <w:right w:val="single" w:sz="4" w:space="0" w:color="auto"/>
            </w:tcBorders>
            <w:noWrap/>
            <w:vAlign w:val="center"/>
          </w:tcPr>
          <w:p w14:paraId="7AF1C526" w14:textId="77777777" w:rsidR="00587282" w:rsidRDefault="00000000">
            <w:pPr>
              <w:rPr>
                <w:rFonts w:cs="Calibri"/>
              </w:rPr>
            </w:pPr>
            <w:r>
              <w:rPr>
                <w:rFonts w:cs="Calibri"/>
              </w:rPr>
              <w:t>18</w:t>
            </w:r>
          </w:p>
        </w:tc>
      </w:tr>
      <w:tr w:rsidR="00587282" w14:paraId="2220F9BF"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38C7B2A1"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601C9CE8" w14:textId="77777777" w:rsidR="00587282" w:rsidRDefault="00000000">
            <w:pPr>
              <w:rPr>
                <w:rFonts w:cs="Calibri"/>
              </w:rPr>
            </w:pPr>
            <w:r>
              <w:rPr>
                <w:rFonts w:cs="Calibri"/>
              </w:rPr>
              <w:t>圆形风管</w:t>
            </w:r>
          </w:p>
        </w:tc>
        <w:tc>
          <w:tcPr>
            <w:tcW w:w="4137" w:type="dxa"/>
            <w:tcBorders>
              <w:top w:val="nil"/>
              <w:left w:val="nil"/>
              <w:bottom w:val="single" w:sz="4" w:space="0" w:color="auto"/>
              <w:right w:val="single" w:sz="4" w:space="0" w:color="auto"/>
            </w:tcBorders>
            <w:vAlign w:val="center"/>
          </w:tcPr>
          <w:p w14:paraId="44BC68FE" w14:textId="77777777" w:rsidR="00587282" w:rsidRDefault="00000000">
            <w:pPr>
              <w:rPr>
                <w:rFonts w:cs="Calibri"/>
              </w:rPr>
            </w:pPr>
            <w:r>
              <w:rPr>
                <w:rFonts w:cs="Calibri"/>
              </w:rPr>
              <w:t>规格：</w:t>
            </w:r>
            <w:r>
              <w:rPr>
                <w:rFonts w:cs="Calibri"/>
              </w:rPr>
              <w:t>φ250</w:t>
            </w:r>
            <w:r>
              <w:rPr>
                <w:rFonts w:cs="Calibri" w:hint="eastAsia"/>
              </w:rPr>
              <w:t>，</w:t>
            </w:r>
            <w:r>
              <w:rPr>
                <w:rFonts w:cs="Calibri"/>
              </w:rPr>
              <w:t>材质：阻燃</w:t>
            </w:r>
            <w:r>
              <w:rPr>
                <w:rFonts w:cs="Calibri"/>
              </w:rPr>
              <w:t>PP</w:t>
            </w:r>
            <w:r>
              <w:rPr>
                <w:rFonts w:cs="Calibri" w:hint="eastAsia"/>
              </w:rPr>
              <w:t>，</w:t>
            </w:r>
            <w:r>
              <w:rPr>
                <w:rFonts w:cs="Calibri"/>
              </w:rPr>
              <w:t>连接方式：</w:t>
            </w:r>
            <w:r>
              <w:rPr>
                <w:rFonts w:cs="Calibri"/>
              </w:rPr>
              <w:lastRenderedPageBreak/>
              <w:t>承插连接</w:t>
            </w:r>
          </w:p>
        </w:tc>
        <w:tc>
          <w:tcPr>
            <w:tcW w:w="712" w:type="dxa"/>
            <w:tcBorders>
              <w:top w:val="nil"/>
              <w:left w:val="nil"/>
              <w:bottom w:val="single" w:sz="4" w:space="0" w:color="auto"/>
              <w:right w:val="single" w:sz="4" w:space="0" w:color="auto"/>
            </w:tcBorders>
            <w:noWrap/>
            <w:vAlign w:val="center"/>
          </w:tcPr>
          <w:p w14:paraId="0B14A3A8" w14:textId="77777777" w:rsidR="00587282" w:rsidRDefault="00000000">
            <w:pPr>
              <w:rPr>
                <w:rFonts w:cs="Calibri"/>
              </w:rPr>
            </w:pPr>
            <w:r>
              <w:rPr>
                <w:rFonts w:cs="Calibri"/>
              </w:rPr>
              <w:lastRenderedPageBreak/>
              <w:t>m</w:t>
            </w:r>
          </w:p>
        </w:tc>
        <w:tc>
          <w:tcPr>
            <w:tcW w:w="1103" w:type="dxa"/>
            <w:tcBorders>
              <w:top w:val="nil"/>
              <w:left w:val="nil"/>
              <w:bottom w:val="single" w:sz="4" w:space="0" w:color="auto"/>
              <w:right w:val="single" w:sz="4" w:space="0" w:color="auto"/>
            </w:tcBorders>
            <w:noWrap/>
            <w:vAlign w:val="center"/>
          </w:tcPr>
          <w:p w14:paraId="31D70D2B" w14:textId="77777777" w:rsidR="00587282" w:rsidRDefault="00000000">
            <w:pPr>
              <w:rPr>
                <w:rFonts w:cs="Calibri"/>
              </w:rPr>
            </w:pPr>
            <w:r>
              <w:rPr>
                <w:rFonts w:cs="Calibri"/>
              </w:rPr>
              <w:t>49</w:t>
            </w:r>
          </w:p>
        </w:tc>
      </w:tr>
      <w:tr w:rsidR="00587282" w14:paraId="6D6301C1"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6619E708"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0AC10529" w14:textId="77777777" w:rsidR="00587282" w:rsidRDefault="00000000">
            <w:pPr>
              <w:rPr>
                <w:rFonts w:cs="Calibri"/>
              </w:rPr>
            </w:pPr>
            <w:r>
              <w:rPr>
                <w:rFonts w:cs="Calibri"/>
              </w:rPr>
              <w:t>圆形风管</w:t>
            </w:r>
          </w:p>
        </w:tc>
        <w:tc>
          <w:tcPr>
            <w:tcW w:w="4137" w:type="dxa"/>
            <w:tcBorders>
              <w:top w:val="nil"/>
              <w:left w:val="nil"/>
              <w:bottom w:val="single" w:sz="4" w:space="0" w:color="auto"/>
              <w:right w:val="single" w:sz="4" w:space="0" w:color="auto"/>
            </w:tcBorders>
            <w:vAlign w:val="center"/>
          </w:tcPr>
          <w:p w14:paraId="29EFB4E9" w14:textId="77777777" w:rsidR="00587282" w:rsidRDefault="00000000">
            <w:pPr>
              <w:rPr>
                <w:rFonts w:cs="Calibri"/>
              </w:rPr>
            </w:pPr>
            <w:r>
              <w:rPr>
                <w:rFonts w:cs="Calibri"/>
              </w:rPr>
              <w:t>规格：</w:t>
            </w:r>
            <w:r>
              <w:rPr>
                <w:rFonts w:cs="Calibri"/>
              </w:rPr>
              <w:t>φ315</w:t>
            </w:r>
            <w:r>
              <w:rPr>
                <w:rFonts w:cs="Calibri" w:hint="eastAsia"/>
              </w:rPr>
              <w:t>，</w:t>
            </w:r>
            <w:r>
              <w:rPr>
                <w:rFonts w:cs="Calibri"/>
              </w:rPr>
              <w:t>材质：阻燃</w:t>
            </w:r>
            <w:r>
              <w:rPr>
                <w:rFonts w:cs="Calibri"/>
              </w:rPr>
              <w:t>PP</w:t>
            </w:r>
            <w:r>
              <w:rPr>
                <w:rFonts w:cs="Calibri" w:hint="eastAsia"/>
              </w:rPr>
              <w:t>，</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6BFC1F44" w14:textId="77777777" w:rsidR="00587282" w:rsidRDefault="00000000">
            <w:pPr>
              <w:rPr>
                <w:rFonts w:cs="Calibri"/>
              </w:rPr>
            </w:pPr>
            <w:r>
              <w:rPr>
                <w:rFonts w:cs="Calibri"/>
              </w:rPr>
              <w:t>m</w:t>
            </w:r>
          </w:p>
        </w:tc>
        <w:tc>
          <w:tcPr>
            <w:tcW w:w="1103" w:type="dxa"/>
            <w:tcBorders>
              <w:top w:val="nil"/>
              <w:left w:val="nil"/>
              <w:bottom w:val="single" w:sz="4" w:space="0" w:color="auto"/>
              <w:right w:val="single" w:sz="4" w:space="0" w:color="auto"/>
            </w:tcBorders>
            <w:noWrap/>
            <w:vAlign w:val="center"/>
          </w:tcPr>
          <w:p w14:paraId="42485EA0" w14:textId="77777777" w:rsidR="00587282" w:rsidRDefault="00000000">
            <w:pPr>
              <w:rPr>
                <w:rFonts w:cs="Calibri"/>
              </w:rPr>
            </w:pPr>
            <w:r>
              <w:rPr>
                <w:rFonts w:cs="Calibri"/>
              </w:rPr>
              <w:t>22</w:t>
            </w:r>
          </w:p>
        </w:tc>
      </w:tr>
      <w:tr w:rsidR="00587282" w14:paraId="0498E02C"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0A473CF5"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69FA2F96" w14:textId="77777777" w:rsidR="00587282" w:rsidRDefault="00000000">
            <w:pPr>
              <w:rPr>
                <w:rFonts w:cs="Calibri"/>
              </w:rPr>
            </w:pPr>
            <w:r>
              <w:rPr>
                <w:rFonts w:cs="Calibri"/>
              </w:rPr>
              <w:t>圆形风管管件</w:t>
            </w:r>
          </w:p>
        </w:tc>
        <w:tc>
          <w:tcPr>
            <w:tcW w:w="4137" w:type="dxa"/>
            <w:tcBorders>
              <w:top w:val="nil"/>
              <w:left w:val="nil"/>
              <w:bottom w:val="single" w:sz="4" w:space="0" w:color="auto"/>
              <w:right w:val="single" w:sz="4" w:space="0" w:color="auto"/>
            </w:tcBorders>
            <w:vAlign w:val="center"/>
          </w:tcPr>
          <w:p w14:paraId="3E006A41" w14:textId="77777777" w:rsidR="00587282" w:rsidRDefault="00000000">
            <w:pPr>
              <w:rPr>
                <w:rFonts w:cs="Calibri"/>
              </w:rPr>
            </w:pPr>
            <w:r>
              <w:rPr>
                <w:rFonts w:cs="Calibri"/>
              </w:rPr>
              <w:t>斜接口、三通、变径、弯头、天圆地方等</w:t>
            </w:r>
            <w:r>
              <w:rPr>
                <w:rFonts w:cs="Calibri" w:hint="eastAsia"/>
              </w:rPr>
              <w:t>，</w:t>
            </w:r>
            <w:r>
              <w:rPr>
                <w:rFonts w:cs="Calibri"/>
              </w:rPr>
              <w:t>材质：阻燃</w:t>
            </w:r>
            <w:r>
              <w:rPr>
                <w:rFonts w:cs="Calibri"/>
              </w:rPr>
              <w:t>PP</w:t>
            </w:r>
            <w:r>
              <w:rPr>
                <w:rFonts w:cs="Calibri" w:hint="eastAsia"/>
              </w:rPr>
              <w:t>，</w:t>
            </w:r>
            <w:r>
              <w:rPr>
                <w:rFonts w:cs="Calibri"/>
              </w:rPr>
              <w:t>连接方式：法兰连接</w:t>
            </w:r>
          </w:p>
        </w:tc>
        <w:tc>
          <w:tcPr>
            <w:tcW w:w="712" w:type="dxa"/>
            <w:tcBorders>
              <w:top w:val="nil"/>
              <w:left w:val="nil"/>
              <w:bottom w:val="single" w:sz="4" w:space="0" w:color="auto"/>
              <w:right w:val="single" w:sz="4" w:space="0" w:color="auto"/>
            </w:tcBorders>
            <w:noWrap/>
            <w:vAlign w:val="center"/>
          </w:tcPr>
          <w:p w14:paraId="30F91482" w14:textId="77777777" w:rsidR="00587282" w:rsidRDefault="00000000">
            <w:pPr>
              <w:rPr>
                <w:rFonts w:cs="Calibri"/>
              </w:rPr>
            </w:pPr>
            <w:r>
              <w:rPr>
                <w:rFonts w:cs="Calibri"/>
              </w:rPr>
              <w:t>项</w:t>
            </w:r>
          </w:p>
        </w:tc>
        <w:tc>
          <w:tcPr>
            <w:tcW w:w="1103" w:type="dxa"/>
            <w:tcBorders>
              <w:top w:val="nil"/>
              <w:left w:val="nil"/>
              <w:bottom w:val="single" w:sz="4" w:space="0" w:color="auto"/>
              <w:right w:val="single" w:sz="4" w:space="0" w:color="auto"/>
            </w:tcBorders>
            <w:noWrap/>
            <w:vAlign w:val="center"/>
          </w:tcPr>
          <w:p w14:paraId="5E949159" w14:textId="77777777" w:rsidR="00587282" w:rsidRDefault="00000000">
            <w:pPr>
              <w:rPr>
                <w:rFonts w:cs="Calibri"/>
              </w:rPr>
            </w:pPr>
            <w:r>
              <w:rPr>
                <w:rFonts w:cs="Calibri"/>
              </w:rPr>
              <w:t>1</w:t>
            </w:r>
          </w:p>
        </w:tc>
      </w:tr>
      <w:tr w:rsidR="00587282" w14:paraId="08DAB7ED"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77DCAD7B"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67F83C0C" w14:textId="77777777" w:rsidR="00587282" w:rsidRDefault="00000000">
            <w:pPr>
              <w:rPr>
                <w:rFonts w:cs="Calibri"/>
              </w:rPr>
            </w:pPr>
            <w:r>
              <w:rPr>
                <w:rFonts w:cs="Calibri"/>
              </w:rPr>
              <w:t>柔性接头制作与安装</w:t>
            </w:r>
          </w:p>
        </w:tc>
        <w:tc>
          <w:tcPr>
            <w:tcW w:w="4137" w:type="dxa"/>
            <w:tcBorders>
              <w:top w:val="nil"/>
              <w:left w:val="nil"/>
              <w:bottom w:val="single" w:sz="4" w:space="0" w:color="auto"/>
              <w:right w:val="single" w:sz="4" w:space="0" w:color="auto"/>
            </w:tcBorders>
            <w:vAlign w:val="center"/>
          </w:tcPr>
          <w:p w14:paraId="392475A5" w14:textId="77777777" w:rsidR="00587282" w:rsidRDefault="00000000">
            <w:pPr>
              <w:rPr>
                <w:rFonts w:cs="Calibri"/>
              </w:rPr>
            </w:pPr>
            <w:r>
              <w:rPr>
                <w:rFonts w:cs="Calibri"/>
              </w:rPr>
              <w:t>规格：</w:t>
            </w:r>
            <w:r>
              <w:rPr>
                <w:rFonts w:cs="Calibri"/>
              </w:rPr>
              <w:t>L=150</w:t>
            </w:r>
            <w:r>
              <w:rPr>
                <w:rFonts w:cs="Calibri"/>
              </w:rPr>
              <w:t>～</w:t>
            </w:r>
            <w:r>
              <w:rPr>
                <w:rFonts w:cs="Calibri"/>
              </w:rPr>
              <w:t>300mm</w:t>
            </w:r>
            <w:r>
              <w:rPr>
                <w:rFonts w:cs="Calibri" w:hint="eastAsia"/>
              </w:rPr>
              <w:t>，</w:t>
            </w:r>
            <w:r>
              <w:rPr>
                <w:rFonts w:cs="Calibri"/>
              </w:rPr>
              <w:t>材质：帆布</w:t>
            </w:r>
          </w:p>
        </w:tc>
        <w:tc>
          <w:tcPr>
            <w:tcW w:w="712" w:type="dxa"/>
            <w:tcBorders>
              <w:top w:val="nil"/>
              <w:left w:val="nil"/>
              <w:bottom w:val="single" w:sz="4" w:space="0" w:color="auto"/>
              <w:right w:val="single" w:sz="4" w:space="0" w:color="auto"/>
            </w:tcBorders>
            <w:noWrap/>
            <w:vAlign w:val="center"/>
          </w:tcPr>
          <w:p w14:paraId="46C21A40"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1F75E4E4" w14:textId="77777777" w:rsidR="00587282" w:rsidRDefault="00000000">
            <w:pPr>
              <w:rPr>
                <w:rFonts w:cs="Calibri"/>
              </w:rPr>
            </w:pPr>
            <w:r>
              <w:rPr>
                <w:rFonts w:cs="Calibri"/>
              </w:rPr>
              <w:t>8</w:t>
            </w:r>
          </w:p>
        </w:tc>
      </w:tr>
      <w:tr w:rsidR="00587282" w14:paraId="13ADDD31"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49CEC24F"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C0127EB" w14:textId="77777777" w:rsidR="00587282" w:rsidRDefault="00000000">
            <w:pPr>
              <w:rPr>
                <w:rFonts w:cs="Calibri"/>
              </w:rPr>
            </w:pPr>
            <w:r>
              <w:rPr>
                <w:rFonts w:cs="Calibri"/>
              </w:rPr>
              <w:t>止回阀</w:t>
            </w:r>
          </w:p>
        </w:tc>
        <w:tc>
          <w:tcPr>
            <w:tcW w:w="4137" w:type="dxa"/>
            <w:tcBorders>
              <w:top w:val="nil"/>
              <w:left w:val="nil"/>
              <w:bottom w:val="single" w:sz="4" w:space="0" w:color="auto"/>
              <w:right w:val="single" w:sz="4" w:space="0" w:color="auto"/>
            </w:tcBorders>
            <w:vAlign w:val="center"/>
          </w:tcPr>
          <w:p w14:paraId="73652654" w14:textId="77777777" w:rsidR="00587282" w:rsidRDefault="00000000">
            <w:pPr>
              <w:rPr>
                <w:rFonts w:cs="Calibri"/>
              </w:rPr>
            </w:pPr>
            <w:r>
              <w:rPr>
                <w:rFonts w:cs="Calibri"/>
              </w:rPr>
              <w:t>规格：</w:t>
            </w:r>
            <w:r>
              <w:rPr>
                <w:rFonts w:cs="Calibri"/>
              </w:rPr>
              <w:t>φ160</w:t>
            </w:r>
            <w:r>
              <w:rPr>
                <w:rFonts w:cs="Calibri" w:hint="eastAsia"/>
              </w:rPr>
              <w:t>，</w:t>
            </w:r>
            <w:r>
              <w:rPr>
                <w:rFonts w:cs="Calibri"/>
              </w:rPr>
              <w:t>材质：阻燃</w:t>
            </w:r>
            <w:r>
              <w:rPr>
                <w:rFonts w:cs="Calibri"/>
              </w:rPr>
              <w:t>PP</w:t>
            </w:r>
            <w:r>
              <w:rPr>
                <w:rFonts w:cs="Calibri" w:hint="eastAsia"/>
              </w:rPr>
              <w:t>，</w:t>
            </w:r>
            <w:r>
              <w:rPr>
                <w:rFonts w:cs="Calibri"/>
              </w:rPr>
              <w:t>连接方式：法兰连接</w:t>
            </w:r>
          </w:p>
        </w:tc>
        <w:tc>
          <w:tcPr>
            <w:tcW w:w="712" w:type="dxa"/>
            <w:tcBorders>
              <w:top w:val="nil"/>
              <w:left w:val="nil"/>
              <w:bottom w:val="single" w:sz="4" w:space="0" w:color="auto"/>
              <w:right w:val="single" w:sz="4" w:space="0" w:color="auto"/>
            </w:tcBorders>
            <w:noWrap/>
            <w:vAlign w:val="center"/>
          </w:tcPr>
          <w:p w14:paraId="0A7C5B0E"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5FBDE959" w14:textId="77777777" w:rsidR="00587282" w:rsidRDefault="00000000">
            <w:pPr>
              <w:rPr>
                <w:rFonts w:cs="Calibri"/>
              </w:rPr>
            </w:pPr>
            <w:r>
              <w:rPr>
                <w:rFonts w:cs="Calibri"/>
              </w:rPr>
              <w:t>1</w:t>
            </w:r>
          </w:p>
        </w:tc>
      </w:tr>
      <w:tr w:rsidR="00587282" w14:paraId="1688EA12"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100B5CD2"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EF4AAB9" w14:textId="77777777" w:rsidR="00587282" w:rsidRDefault="00000000">
            <w:pPr>
              <w:rPr>
                <w:rFonts w:cs="Calibri"/>
              </w:rPr>
            </w:pPr>
            <w:r>
              <w:rPr>
                <w:rFonts w:cs="Calibri"/>
              </w:rPr>
              <w:t>止回阀</w:t>
            </w:r>
          </w:p>
        </w:tc>
        <w:tc>
          <w:tcPr>
            <w:tcW w:w="4137" w:type="dxa"/>
            <w:tcBorders>
              <w:top w:val="nil"/>
              <w:left w:val="nil"/>
              <w:bottom w:val="single" w:sz="4" w:space="0" w:color="auto"/>
              <w:right w:val="single" w:sz="4" w:space="0" w:color="auto"/>
            </w:tcBorders>
            <w:vAlign w:val="center"/>
          </w:tcPr>
          <w:p w14:paraId="2B464B28" w14:textId="77777777" w:rsidR="00587282" w:rsidRDefault="00000000">
            <w:pPr>
              <w:rPr>
                <w:rFonts w:cs="Calibri"/>
              </w:rPr>
            </w:pPr>
            <w:r>
              <w:rPr>
                <w:rFonts w:cs="Calibri"/>
              </w:rPr>
              <w:t>规格：</w:t>
            </w:r>
            <w:r>
              <w:rPr>
                <w:rFonts w:cs="Calibri"/>
              </w:rPr>
              <w:t>φ250</w:t>
            </w:r>
            <w:r>
              <w:rPr>
                <w:rFonts w:cs="Calibri" w:hint="eastAsia"/>
              </w:rPr>
              <w:t>，</w:t>
            </w:r>
            <w:r>
              <w:rPr>
                <w:rFonts w:cs="Calibri"/>
              </w:rPr>
              <w:t>材质：阻燃</w:t>
            </w:r>
            <w:r>
              <w:rPr>
                <w:rFonts w:cs="Calibri"/>
              </w:rPr>
              <w:t>PP</w:t>
            </w:r>
            <w:r>
              <w:rPr>
                <w:rFonts w:cs="Calibri" w:hint="eastAsia"/>
              </w:rPr>
              <w:t>，</w:t>
            </w:r>
            <w:r>
              <w:rPr>
                <w:rFonts w:cs="Calibri"/>
              </w:rPr>
              <w:t>连接方式：法兰连接</w:t>
            </w:r>
          </w:p>
        </w:tc>
        <w:tc>
          <w:tcPr>
            <w:tcW w:w="712" w:type="dxa"/>
            <w:tcBorders>
              <w:top w:val="nil"/>
              <w:left w:val="nil"/>
              <w:bottom w:val="single" w:sz="4" w:space="0" w:color="auto"/>
              <w:right w:val="single" w:sz="4" w:space="0" w:color="auto"/>
            </w:tcBorders>
            <w:noWrap/>
            <w:vAlign w:val="center"/>
          </w:tcPr>
          <w:p w14:paraId="42BE101A"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107C95BB" w14:textId="77777777" w:rsidR="00587282" w:rsidRDefault="00000000">
            <w:pPr>
              <w:rPr>
                <w:rFonts w:cs="Calibri"/>
              </w:rPr>
            </w:pPr>
            <w:r>
              <w:rPr>
                <w:rFonts w:cs="Calibri"/>
              </w:rPr>
              <w:t>5</w:t>
            </w:r>
          </w:p>
        </w:tc>
      </w:tr>
      <w:tr w:rsidR="00587282" w14:paraId="31238CC8"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1D8884CA"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95B0177" w14:textId="77777777" w:rsidR="00587282" w:rsidRDefault="00000000">
            <w:pPr>
              <w:rPr>
                <w:rFonts w:cs="Calibri"/>
              </w:rPr>
            </w:pPr>
            <w:r>
              <w:rPr>
                <w:rFonts w:cs="Calibri"/>
              </w:rPr>
              <w:t>止回阀</w:t>
            </w:r>
          </w:p>
        </w:tc>
        <w:tc>
          <w:tcPr>
            <w:tcW w:w="4137" w:type="dxa"/>
            <w:tcBorders>
              <w:top w:val="nil"/>
              <w:left w:val="nil"/>
              <w:bottom w:val="single" w:sz="4" w:space="0" w:color="auto"/>
              <w:right w:val="single" w:sz="4" w:space="0" w:color="auto"/>
            </w:tcBorders>
            <w:vAlign w:val="center"/>
          </w:tcPr>
          <w:p w14:paraId="53540207" w14:textId="77777777" w:rsidR="00587282" w:rsidRDefault="00000000">
            <w:pPr>
              <w:rPr>
                <w:rFonts w:cs="Calibri"/>
              </w:rPr>
            </w:pPr>
            <w:r>
              <w:rPr>
                <w:rFonts w:cs="Calibri"/>
              </w:rPr>
              <w:t>规格：</w:t>
            </w:r>
            <w:r>
              <w:rPr>
                <w:rFonts w:cs="Calibri"/>
              </w:rPr>
              <w:t>φ315</w:t>
            </w:r>
            <w:r>
              <w:rPr>
                <w:rFonts w:cs="Calibri" w:hint="eastAsia"/>
              </w:rPr>
              <w:t>，</w:t>
            </w:r>
            <w:r>
              <w:rPr>
                <w:rFonts w:cs="Calibri"/>
              </w:rPr>
              <w:t>材质：阻燃</w:t>
            </w:r>
            <w:r>
              <w:rPr>
                <w:rFonts w:cs="Calibri"/>
              </w:rPr>
              <w:t>PP</w:t>
            </w:r>
            <w:r>
              <w:rPr>
                <w:rFonts w:cs="Calibri" w:hint="eastAsia"/>
              </w:rPr>
              <w:t>，</w:t>
            </w:r>
            <w:r>
              <w:rPr>
                <w:rFonts w:cs="Calibri"/>
              </w:rPr>
              <w:t>连接方式：法兰连接</w:t>
            </w:r>
          </w:p>
        </w:tc>
        <w:tc>
          <w:tcPr>
            <w:tcW w:w="712" w:type="dxa"/>
            <w:tcBorders>
              <w:top w:val="nil"/>
              <w:left w:val="nil"/>
              <w:bottom w:val="single" w:sz="4" w:space="0" w:color="auto"/>
              <w:right w:val="single" w:sz="4" w:space="0" w:color="auto"/>
            </w:tcBorders>
            <w:noWrap/>
            <w:vAlign w:val="center"/>
          </w:tcPr>
          <w:p w14:paraId="58DEB18A"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724DE3A8" w14:textId="77777777" w:rsidR="00587282" w:rsidRDefault="00000000">
            <w:pPr>
              <w:rPr>
                <w:rFonts w:cs="Calibri"/>
              </w:rPr>
            </w:pPr>
            <w:r>
              <w:rPr>
                <w:rFonts w:cs="Calibri"/>
              </w:rPr>
              <w:t>2</w:t>
            </w:r>
          </w:p>
        </w:tc>
      </w:tr>
      <w:tr w:rsidR="00587282" w14:paraId="25586793"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3BDCAC19"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BC313F3" w14:textId="77777777" w:rsidR="00587282" w:rsidRDefault="00000000">
            <w:pPr>
              <w:rPr>
                <w:rFonts w:cs="Calibri"/>
              </w:rPr>
            </w:pPr>
            <w:r>
              <w:rPr>
                <w:rFonts w:cs="Calibri"/>
              </w:rPr>
              <w:t>手动风量调节阀</w:t>
            </w:r>
          </w:p>
        </w:tc>
        <w:tc>
          <w:tcPr>
            <w:tcW w:w="4137" w:type="dxa"/>
            <w:tcBorders>
              <w:top w:val="nil"/>
              <w:left w:val="nil"/>
              <w:bottom w:val="single" w:sz="4" w:space="0" w:color="auto"/>
              <w:right w:val="single" w:sz="4" w:space="0" w:color="auto"/>
            </w:tcBorders>
            <w:vAlign w:val="center"/>
          </w:tcPr>
          <w:p w14:paraId="25E11517" w14:textId="77777777" w:rsidR="00587282" w:rsidRDefault="00000000">
            <w:pPr>
              <w:rPr>
                <w:rFonts w:cs="Calibri"/>
              </w:rPr>
            </w:pPr>
            <w:r>
              <w:rPr>
                <w:rFonts w:cs="Calibri"/>
              </w:rPr>
              <w:t>手柄式圆形蝶阀，规格：</w:t>
            </w:r>
            <w:r>
              <w:rPr>
                <w:rFonts w:cs="Calibri"/>
              </w:rPr>
              <w:t>φ110</w:t>
            </w:r>
            <w:r>
              <w:rPr>
                <w:rFonts w:cs="Calibri"/>
              </w:rPr>
              <w:t>材质：阻燃</w:t>
            </w:r>
            <w:r>
              <w:rPr>
                <w:rFonts w:cs="Calibri"/>
              </w:rPr>
              <w:t>PP</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46F2D598"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6CF8F192" w14:textId="77777777" w:rsidR="00587282" w:rsidRDefault="00000000">
            <w:pPr>
              <w:rPr>
                <w:rFonts w:cs="Calibri"/>
              </w:rPr>
            </w:pPr>
            <w:r>
              <w:rPr>
                <w:rFonts w:cs="Calibri"/>
              </w:rPr>
              <w:t>9</w:t>
            </w:r>
          </w:p>
        </w:tc>
      </w:tr>
      <w:tr w:rsidR="00587282" w14:paraId="1FD3E45E"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4B8A3DDB"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173D107" w14:textId="77777777" w:rsidR="00587282" w:rsidRDefault="00000000">
            <w:pPr>
              <w:rPr>
                <w:rFonts w:cs="Calibri"/>
              </w:rPr>
            </w:pPr>
            <w:r>
              <w:rPr>
                <w:rFonts w:cs="Calibri"/>
              </w:rPr>
              <w:t>手动风量调节阀</w:t>
            </w:r>
          </w:p>
        </w:tc>
        <w:tc>
          <w:tcPr>
            <w:tcW w:w="4137" w:type="dxa"/>
            <w:tcBorders>
              <w:top w:val="nil"/>
              <w:left w:val="nil"/>
              <w:bottom w:val="single" w:sz="4" w:space="0" w:color="auto"/>
              <w:right w:val="single" w:sz="4" w:space="0" w:color="auto"/>
            </w:tcBorders>
            <w:vAlign w:val="center"/>
          </w:tcPr>
          <w:p w14:paraId="2326C48C" w14:textId="77777777" w:rsidR="00587282" w:rsidRDefault="00000000">
            <w:pPr>
              <w:rPr>
                <w:rFonts w:cs="Calibri"/>
              </w:rPr>
            </w:pPr>
            <w:r>
              <w:rPr>
                <w:rFonts w:cs="Calibri"/>
              </w:rPr>
              <w:t>手柄式圆形蝶阀，规格：</w:t>
            </w:r>
            <w:r>
              <w:rPr>
                <w:rFonts w:cs="Calibri"/>
              </w:rPr>
              <w:t>φ160</w:t>
            </w:r>
            <w:r>
              <w:rPr>
                <w:rFonts w:cs="Calibri"/>
              </w:rPr>
              <w:t>材质：阻燃</w:t>
            </w:r>
            <w:r>
              <w:rPr>
                <w:rFonts w:cs="Calibri"/>
              </w:rPr>
              <w:t>PP</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214F01E2"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6F07F877" w14:textId="77777777" w:rsidR="00587282" w:rsidRDefault="00000000">
            <w:pPr>
              <w:rPr>
                <w:rFonts w:cs="Calibri"/>
              </w:rPr>
            </w:pPr>
            <w:r>
              <w:rPr>
                <w:rFonts w:cs="Calibri"/>
              </w:rPr>
              <w:t>11</w:t>
            </w:r>
          </w:p>
        </w:tc>
      </w:tr>
      <w:tr w:rsidR="00587282" w14:paraId="195E851A"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1EECBCCC"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7B139EFE" w14:textId="77777777" w:rsidR="00587282" w:rsidRDefault="00000000">
            <w:pPr>
              <w:rPr>
                <w:rFonts w:cs="Calibri"/>
              </w:rPr>
            </w:pPr>
            <w:r>
              <w:rPr>
                <w:rFonts w:cs="Calibri"/>
              </w:rPr>
              <w:t>手动风量调节阀</w:t>
            </w:r>
          </w:p>
        </w:tc>
        <w:tc>
          <w:tcPr>
            <w:tcW w:w="4137" w:type="dxa"/>
            <w:tcBorders>
              <w:top w:val="nil"/>
              <w:left w:val="nil"/>
              <w:bottom w:val="single" w:sz="4" w:space="0" w:color="auto"/>
              <w:right w:val="single" w:sz="4" w:space="0" w:color="auto"/>
            </w:tcBorders>
            <w:vAlign w:val="center"/>
          </w:tcPr>
          <w:p w14:paraId="3AC78204" w14:textId="77777777" w:rsidR="00587282" w:rsidRDefault="00000000">
            <w:pPr>
              <w:rPr>
                <w:rFonts w:cs="Calibri"/>
              </w:rPr>
            </w:pPr>
            <w:r>
              <w:rPr>
                <w:rFonts w:cs="Calibri"/>
              </w:rPr>
              <w:t>手柄式圆形蝶阀，规格：</w:t>
            </w:r>
            <w:r>
              <w:rPr>
                <w:rFonts w:cs="Calibri"/>
              </w:rPr>
              <w:t>φ315</w:t>
            </w:r>
            <w:r>
              <w:rPr>
                <w:rFonts w:cs="Calibri"/>
              </w:rPr>
              <w:t>材质：阻燃</w:t>
            </w:r>
            <w:r>
              <w:rPr>
                <w:rFonts w:cs="Calibri"/>
              </w:rPr>
              <w:t>PP</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12D3A427"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5C4D37B2" w14:textId="77777777" w:rsidR="00587282" w:rsidRDefault="00000000">
            <w:pPr>
              <w:rPr>
                <w:rFonts w:cs="Calibri"/>
              </w:rPr>
            </w:pPr>
            <w:r>
              <w:rPr>
                <w:rFonts w:cs="Calibri"/>
              </w:rPr>
              <w:t>2</w:t>
            </w:r>
          </w:p>
        </w:tc>
      </w:tr>
      <w:tr w:rsidR="00587282" w14:paraId="172F8543"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5A24FD54"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581752E9" w14:textId="77777777" w:rsidR="00587282" w:rsidRDefault="00000000">
            <w:pPr>
              <w:rPr>
                <w:rFonts w:cs="Calibri"/>
              </w:rPr>
            </w:pPr>
            <w:r>
              <w:rPr>
                <w:rFonts w:cs="Calibri"/>
              </w:rPr>
              <w:t>手动风量调节阀</w:t>
            </w:r>
          </w:p>
        </w:tc>
        <w:tc>
          <w:tcPr>
            <w:tcW w:w="4137" w:type="dxa"/>
            <w:tcBorders>
              <w:top w:val="nil"/>
              <w:left w:val="nil"/>
              <w:bottom w:val="single" w:sz="4" w:space="0" w:color="auto"/>
              <w:right w:val="single" w:sz="4" w:space="0" w:color="auto"/>
            </w:tcBorders>
            <w:vAlign w:val="center"/>
          </w:tcPr>
          <w:p w14:paraId="11D494DB" w14:textId="77777777" w:rsidR="00587282" w:rsidRDefault="00000000">
            <w:pPr>
              <w:rPr>
                <w:rFonts w:cs="Calibri"/>
              </w:rPr>
            </w:pPr>
            <w:r>
              <w:rPr>
                <w:rFonts w:cs="Calibri"/>
              </w:rPr>
              <w:t>规格：</w:t>
            </w:r>
            <w:r>
              <w:rPr>
                <w:rFonts w:cs="Calibri"/>
              </w:rPr>
              <w:t>500*400</w:t>
            </w:r>
            <w:r>
              <w:rPr>
                <w:rFonts w:cs="Calibri" w:hint="eastAsia"/>
              </w:rPr>
              <w:t>，</w:t>
            </w:r>
            <w:r>
              <w:rPr>
                <w:rFonts w:cs="Calibri"/>
              </w:rPr>
              <w:t>材质：阻燃</w:t>
            </w:r>
            <w:r>
              <w:rPr>
                <w:rFonts w:cs="Calibri"/>
              </w:rPr>
              <w:t>PP</w:t>
            </w:r>
            <w:r>
              <w:rPr>
                <w:rFonts w:cs="Calibri" w:hint="eastAsia"/>
              </w:rPr>
              <w:t>，</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235F51BA"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1ACF20F1" w14:textId="77777777" w:rsidR="00587282" w:rsidRDefault="00000000">
            <w:pPr>
              <w:rPr>
                <w:rFonts w:cs="Calibri"/>
              </w:rPr>
            </w:pPr>
            <w:r>
              <w:rPr>
                <w:rFonts w:cs="Calibri"/>
              </w:rPr>
              <w:t>4</w:t>
            </w:r>
          </w:p>
        </w:tc>
      </w:tr>
      <w:tr w:rsidR="00587282" w14:paraId="17D06BA3"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1518084D"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560324D9" w14:textId="77777777" w:rsidR="00587282" w:rsidRDefault="00000000">
            <w:pPr>
              <w:rPr>
                <w:rFonts w:cs="Calibri"/>
              </w:rPr>
            </w:pPr>
            <w:r>
              <w:rPr>
                <w:rFonts w:cs="Calibri"/>
              </w:rPr>
              <w:t>手动风量调节阀</w:t>
            </w:r>
          </w:p>
        </w:tc>
        <w:tc>
          <w:tcPr>
            <w:tcW w:w="4137" w:type="dxa"/>
            <w:tcBorders>
              <w:top w:val="nil"/>
              <w:left w:val="nil"/>
              <w:bottom w:val="single" w:sz="4" w:space="0" w:color="auto"/>
              <w:right w:val="single" w:sz="4" w:space="0" w:color="auto"/>
            </w:tcBorders>
            <w:vAlign w:val="center"/>
          </w:tcPr>
          <w:p w14:paraId="51A97F7C" w14:textId="77777777" w:rsidR="00587282" w:rsidRDefault="00000000">
            <w:pPr>
              <w:rPr>
                <w:rFonts w:cs="Calibri"/>
              </w:rPr>
            </w:pPr>
            <w:r>
              <w:rPr>
                <w:rFonts w:cs="Calibri"/>
              </w:rPr>
              <w:t>规格：</w:t>
            </w:r>
            <w:r>
              <w:rPr>
                <w:rFonts w:cs="Calibri"/>
              </w:rPr>
              <w:t>400*250</w:t>
            </w:r>
            <w:r>
              <w:rPr>
                <w:rFonts w:cs="Calibri" w:hint="eastAsia"/>
              </w:rPr>
              <w:t>，</w:t>
            </w:r>
            <w:r>
              <w:rPr>
                <w:rFonts w:cs="Calibri"/>
              </w:rPr>
              <w:t>材质：阻燃</w:t>
            </w:r>
            <w:r>
              <w:rPr>
                <w:rFonts w:cs="Calibri"/>
              </w:rPr>
              <w:t>PP</w:t>
            </w:r>
            <w:r>
              <w:rPr>
                <w:rFonts w:cs="Calibri" w:hint="eastAsia"/>
              </w:rPr>
              <w:t>，</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6E8C8C0A"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20E54D3A" w14:textId="77777777" w:rsidR="00587282" w:rsidRDefault="00000000">
            <w:pPr>
              <w:rPr>
                <w:rFonts w:cs="Calibri"/>
              </w:rPr>
            </w:pPr>
            <w:r>
              <w:rPr>
                <w:rFonts w:cs="Calibri"/>
              </w:rPr>
              <w:t>1</w:t>
            </w:r>
          </w:p>
        </w:tc>
      </w:tr>
      <w:tr w:rsidR="00587282" w14:paraId="582707F4"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31BDFD38"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60A81F3D" w14:textId="77777777" w:rsidR="00587282" w:rsidRDefault="00000000">
            <w:pPr>
              <w:rPr>
                <w:rFonts w:cs="Calibri"/>
              </w:rPr>
            </w:pPr>
            <w:r>
              <w:rPr>
                <w:rFonts w:cs="Calibri"/>
              </w:rPr>
              <w:t>手动风量调节阀</w:t>
            </w:r>
          </w:p>
        </w:tc>
        <w:tc>
          <w:tcPr>
            <w:tcW w:w="4137" w:type="dxa"/>
            <w:tcBorders>
              <w:top w:val="nil"/>
              <w:left w:val="nil"/>
              <w:bottom w:val="single" w:sz="4" w:space="0" w:color="auto"/>
              <w:right w:val="single" w:sz="4" w:space="0" w:color="auto"/>
            </w:tcBorders>
            <w:vAlign w:val="center"/>
          </w:tcPr>
          <w:p w14:paraId="2CC35575" w14:textId="77777777" w:rsidR="00587282" w:rsidRDefault="00000000">
            <w:pPr>
              <w:rPr>
                <w:rFonts w:cs="Calibri"/>
              </w:rPr>
            </w:pPr>
            <w:r>
              <w:rPr>
                <w:rFonts w:cs="Calibri"/>
              </w:rPr>
              <w:t>规格：</w:t>
            </w:r>
            <w:r>
              <w:rPr>
                <w:rFonts w:cs="Calibri"/>
              </w:rPr>
              <w:t>400*320</w:t>
            </w:r>
            <w:r>
              <w:rPr>
                <w:rFonts w:cs="Calibri" w:hint="eastAsia"/>
              </w:rPr>
              <w:t>，</w:t>
            </w:r>
            <w:r>
              <w:rPr>
                <w:rFonts w:cs="Calibri"/>
              </w:rPr>
              <w:t>材质：阻燃</w:t>
            </w:r>
            <w:r>
              <w:rPr>
                <w:rFonts w:cs="Calibri"/>
              </w:rPr>
              <w:t>PP</w:t>
            </w:r>
            <w:r>
              <w:rPr>
                <w:rFonts w:cs="Calibri" w:hint="eastAsia"/>
              </w:rPr>
              <w:t>，</w:t>
            </w:r>
            <w:r>
              <w:rPr>
                <w:rFonts w:cs="Calibri"/>
              </w:rPr>
              <w:t>连接方式：承插连接</w:t>
            </w:r>
          </w:p>
        </w:tc>
        <w:tc>
          <w:tcPr>
            <w:tcW w:w="712" w:type="dxa"/>
            <w:tcBorders>
              <w:top w:val="nil"/>
              <w:left w:val="nil"/>
              <w:bottom w:val="single" w:sz="4" w:space="0" w:color="auto"/>
              <w:right w:val="single" w:sz="4" w:space="0" w:color="auto"/>
            </w:tcBorders>
            <w:noWrap/>
            <w:vAlign w:val="center"/>
          </w:tcPr>
          <w:p w14:paraId="5CB22B5D"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3A368207" w14:textId="77777777" w:rsidR="00587282" w:rsidRDefault="00000000">
            <w:pPr>
              <w:rPr>
                <w:rFonts w:cs="Calibri"/>
              </w:rPr>
            </w:pPr>
            <w:r>
              <w:rPr>
                <w:rFonts w:cs="Calibri"/>
              </w:rPr>
              <w:t>1</w:t>
            </w:r>
          </w:p>
        </w:tc>
      </w:tr>
      <w:tr w:rsidR="00587282" w14:paraId="43BE6FAA"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6C690B6E"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4E87B77" w14:textId="77777777" w:rsidR="00587282" w:rsidRDefault="00000000">
            <w:pPr>
              <w:rPr>
                <w:rFonts w:cs="Calibri"/>
              </w:rPr>
            </w:pPr>
            <w:r>
              <w:rPr>
                <w:rFonts w:cs="Calibri"/>
              </w:rPr>
              <w:t>排风口</w:t>
            </w:r>
          </w:p>
        </w:tc>
        <w:tc>
          <w:tcPr>
            <w:tcW w:w="4137" w:type="dxa"/>
            <w:tcBorders>
              <w:top w:val="nil"/>
              <w:left w:val="nil"/>
              <w:bottom w:val="single" w:sz="4" w:space="0" w:color="auto"/>
              <w:right w:val="single" w:sz="4" w:space="0" w:color="auto"/>
            </w:tcBorders>
            <w:vAlign w:val="center"/>
          </w:tcPr>
          <w:p w14:paraId="35D54B7D" w14:textId="77777777" w:rsidR="00587282" w:rsidRDefault="00000000">
            <w:pPr>
              <w:rPr>
                <w:rFonts w:cs="Calibri"/>
              </w:rPr>
            </w:pPr>
            <w:r>
              <w:rPr>
                <w:rFonts w:cs="Calibri"/>
              </w:rPr>
              <w:t>法兰式防雨百叶风口，规格：</w:t>
            </w:r>
            <w:r>
              <w:rPr>
                <w:rFonts w:cs="Calibri"/>
              </w:rPr>
              <w:t>400×400</w:t>
            </w:r>
            <w:r>
              <w:rPr>
                <w:rFonts w:cs="Calibri"/>
              </w:rPr>
              <w:t>，材质：铝合金</w:t>
            </w:r>
          </w:p>
        </w:tc>
        <w:tc>
          <w:tcPr>
            <w:tcW w:w="712" w:type="dxa"/>
            <w:tcBorders>
              <w:top w:val="nil"/>
              <w:left w:val="nil"/>
              <w:bottom w:val="single" w:sz="4" w:space="0" w:color="auto"/>
              <w:right w:val="single" w:sz="4" w:space="0" w:color="auto"/>
            </w:tcBorders>
            <w:noWrap/>
            <w:vAlign w:val="center"/>
          </w:tcPr>
          <w:p w14:paraId="52BDCA48"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56061E1F" w14:textId="77777777" w:rsidR="00587282" w:rsidRDefault="00000000">
            <w:pPr>
              <w:rPr>
                <w:rFonts w:cs="Calibri"/>
              </w:rPr>
            </w:pPr>
            <w:r>
              <w:rPr>
                <w:rFonts w:cs="Calibri"/>
              </w:rPr>
              <w:t>2</w:t>
            </w:r>
          </w:p>
        </w:tc>
      </w:tr>
      <w:tr w:rsidR="00587282" w14:paraId="0B187DF9"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7BCEB5E1"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442472DF" w14:textId="77777777" w:rsidR="00587282" w:rsidRDefault="00000000">
            <w:pPr>
              <w:rPr>
                <w:rFonts w:cs="Calibri"/>
              </w:rPr>
            </w:pPr>
            <w:r>
              <w:rPr>
                <w:rFonts w:cs="Calibri"/>
              </w:rPr>
              <w:t>排风口</w:t>
            </w:r>
          </w:p>
        </w:tc>
        <w:tc>
          <w:tcPr>
            <w:tcW w:w="4137" w:type="dxa"/>
            <w:tcBorders>
              <w:top w:val="nil"/>
              <w:left w:val="nil"/>
              <w:bottom w:val="single" w:sz="4" w:space="0" w:color="auto"/>
              <w:right w:val="single" w:sz="4" w:space="0" w:color="auto"/>
            </w:tcBorders>
            <w:vAlign w:val="center"/>
          </w:tcPr>
          <w:p w14:paraId="4557B1D9" w14:textId="77777777" w:rsidR="00587282" w:rsidRDefault="00000000">
            <w:pPr>
              <w:rPr>
                <w:rFonts w:cs="Calibri"/>
              </w:rPr>
            </w:pPr>
            <w:r>
              <w:rPr>
                <w:rFonts w:cs="Calibri"/>
              </w:rPr>
              <w:t>法兰式防雨百叶风口，规格：</w:t>
            </w:r>
            <w:r>
              <w:rPr>
                <w:rFonts w:cs="Calibri"/>
              </w:rPr>
              <w:t>200×200</w:t>
            </w:r>
            <w:r>
              <w:rPr>
                <w:rFonts w:cs="Calibri"/>
              </w:rPr>
              <w:t>，材质：铝合金</w:t>
            </w:r>
          </w:p>
        </w:tc>
        <w:tc>
          <w:tcPr>
            <w:tcW w:w="712" w:type="dxa"/>
            <w:tcBorders>
              <w:top w:val="nil"/>
              <w:left w:val="nil"/>
              <w:bottom w:val="single" w:sz="4" w:space="0" w:color="auto"/>
              <w:right w:val="single" w:sz="4" w:space="0" w:color="auto"/>
            </w:tcBorders>
            <w:noWrap/>
            <w:vAlign w:val="center"/>
          </w:tcPr>
          <w:p w14:paraId="504EADB2" w14:textId="77777777" w:rsidR="00587282" w:rsidRDefault="00000000">
            <w:pPr>
              <w:rPr>
                <w:rFonts w:cs="Calibri"/>
              </w:rPr>
            </w:pPr>
            <w:r>
              <w:rPr>
                <w:rFonts w:cs="Calibri"/>
              </w:rPr>
              <w:t>台</w:t>
            </w:r>
          </w:p>
        </w:tc>
        <w:tc>
          <w:tcPr>
            <w:tcW w:w="1103" w:type="dxa"/>
            <w:tcBorders>
              <w:top w:val="nil"/>
              <w:left w:val="nil"/>
              <w:bottom w:val="single" w:sz="4" w:space="0" w:color="auto"/>
              <w:right w:val="single" w:sz="4" w:space="0" w:color="auto"/>
            </w:tcBorders>
            <w:noWrap/>
            <w:vAlign w:val="center"/>
          </w:tcPr>
          <w:p w14:paraId="756A53A9" w14:textId="77777777" w:rsidR="00587282" w:rsidRDefault="00000000">
            <w:pPr>
              <w:rPr>
                <w:rFonts w:cs="Calibri"/>
              </w:rPr>
            </w:pPr>
            <w:r>
              <w:rPr>
                <w:rFonts w:cs="Calibri"/>
              </w:rPr>
              <w:t>1</w:t>
            </w:r>
          </w:p>
        </w:tc>
      </w:tr>
      <w:tr w:rsidR="00587282" w14:paraId="533F61E6"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45A56B6F"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76176114" w14:textId="77777777" w:rsidR="00587282" w:rsidRDefault="00000000">
            <w:pPr>
              <w:rPr>
                <w:rFonts w:cs="Calibri"/>
              </w:rPr>
            </w:pPr>
            <w:r>
              <w:rPr>
                <w:rFonts w:cs="Calibri"/>
              </w:rPr>
              <w:t>风管穿楼板或外墙防水修复</w:t>
            </w:r>
          </w:p>
        </w:tc>
        <w:tc>
          <w:tcPr>
            <w:tcW w:w="4137" w:type="dxa"/>
            <w:tcBorders>
              <w:top w:val="nil"/>
              <w:left w:val="nil"/>
              <w:bottom w:val="single" w:sz="4" w:space="0" w:color="auto"/>
              <w:right w:val="single" w:sz="4" w:space="0" w:color="auto"/>
            </w:tcBorders>
            <w:vAlign w:val="center"/>
          </w:tcPr>
          <w:p w14:paraId="79F441B6" w14:textId="77777777" w:rsidR="00587282" w:rsidRDefault="00000000">
            <w:pPr>
              <w:rPr>
                <w:rFonts w:cs="Calibri"/>
              </w:rPr>
            </w:pPr>
            <w:r>
              <w:rPr>
                <w:rFonts w:cs="Calibri"/>
              </w:rPr>
              <w:t>因新增、移位直排风机，需打孔</w:t>
            </w:r>
            <w:r>
              <w:rPr>
                <w:rFonts w:cs="Calibri" w:hint="eastAsia"/>
              </w:rPr>
              <w:t>，</w:t>
            </w:r>
            <w:r>
              <w:rPr>
                <w:rFonts w:cs="Calibri"/>
              </w:rPr>
              <w:t>防水套管</w:t>
            </w:r>
            <w:r>
              <w:rPr>
                <w:rFonts w:cs="Calibri" w:hint="eastAsia"/>
              </w:rPr>
              <w:t>，</w:t>
            </w:r>
            <w:r>
              <w:rPr>
                <w:rFonts w:cs="Calibri"/>
              </w:rPr>
              <w:t>洞口修复</w:t>
            </w:r>
          </w:p>
        </w:tc>
        <w:tc>
          <w:tcPr>
            <w:tcW w:w="712" w:type="dxa"/>
            <w:tcBorders>
              <w:top w:val="nil"/>
              <w:left w:val="nil"/>
              <w:bottom w:val="single" w:sz="4" w:space="0" w:color="auto"/>
              <w:right w:val="single" w:sz="4" w:space="0" w:color="auto"/>
            </w:tcBorders>
            <w:noWrap/>
            <w:vAlign w:val="center"/>
          </w:tcPr>
          <w:p w14:paraId="2A89D04A"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04087363" w14:textId="77777777" w:rsidR="00587282" w:rsidRDefault="00000000">
            <w:pPr>
              <w:rPr>
                <w:rFonts w:cs="Calibri"/>
              </w:rPr>
            </w:pPr>
            <w:r>
              <w:rPr>
                <w:rFonts w:cs="Calibri"/>
              </w:rPr>
              <w:t>16</w:t>
            </w:r>
          </w:p>
        </w:tc>
      </w:tr>
      <w:tr w:rsidR="00587282" w14:paraId="1AF59759"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419B9297"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08538320" w14:textId="77777777" w:rsidR="00587282" w:rsidRDefault="00000000">
            <w:pPr>
              <w:rPr>
                <w:rFonts w:cs="Calibri"/>
              </w:rPr>
            </w:pPr>
            <w:r>
              <w:rPr>
                <w:rFonts w:cs="Calibri"/>
              </w:rPr>
              <w:t>拆除</w:t>
            </w:r>
          </w:p>
        </w:tc>
        <w:tc>
          <w:tcPr>
            <w:tcW w:w="4137" w:type="dxa"/>
            <w:tcBorders>
              <w:top w:val="nil"/>
              <w:left w:val="nil"/>
              <w:bottom w:val="single" w:sz="4" w:space="0" w:color="auto"/>
              <w:right w:val="single" w:sz="4" w:space="0" w:color="auto"/>
            </w:tcBorders>
            <w:vAlign w:val="center"/>
          </w:tcPr>
          <w:p w14:paraId="06DA150E" w14:textId="77777777" w:rsidR="00587282" w:rsidRDefault="00000000">
            <w:pPr>
              <w:rPr>
                <w:rFonts w:cs="Calibri"/>
              </w:rPr>
            </w:pPr>
            <w:r>
              <w:rPr>
                <w:rFonts w:cs="Calibri"/>
              </w:rPr>
              <w:t>风管拆除及垃圾清理</w:t>
            </w:r>
          </w:p>
        </w:tc>
        <w:tc>
          <w:tcPr>
            <w:tcW w:w="712" w:type="dxa"/>
            <w:tcBorders>
              <w:top w:val="nil"/>
              <w:left w:val="nil"/>
              <w:bottom w:val="single" w:sz="4" w:space="0" w:color="auto"/>
              <w:right w:val="single" w:sz="4" w:space="0" w:color="auto"/>
            </w:tcBorders>
            <w:noWrap/>
            <w:vAlign w:val="center"/>
          </w:tcPr>
          <w:p w14:paraId="776676ED" w14:textId="77777777" w:rsidR="00587282" w:rsidRDefault="00000000">
            <w:pPr>
              <w:rPr>
                <w:rFonts w:cs="Calibri"/>
              </w:rPr>
            </w:pPr>
            <w:r>
              <w:rPr>
                <w:rFonts w:cs="Calibri"/>
              </w:rPr>
              <w:t>项</w:t>
            </w:r>
          </w:p>
        </w:tc>
        <w:tc>
          <w:tcPr>
            <w:tcW w:w="1103" w:type="dxa"/>
            <w:tcBorders>
              <w:top w:val="nil"/>
              <w:left w:val="nil"/>
              <w:bottom w:val="single" w:sz="4" w:space="0" w:color="auto"/>
              <w:right w:val="single" w:sz="4" w:space="0" w:color="auto"/>
            </w:tcBorders>
            <w:noWrap/>
            <w:vAlign w:val="center"/>
          </w:tcPr>
          <w:p w14:paraId="30ED4ED2" w14:textId="77777777" w:rsidR="00587282" w:rsidRDefault="00000000">
            <w:pPr>
              <w:rPr>
                <w:rFonts w:cs="Calibri"/>
              </w:rPr>
            </w:pPr>
            <w:r>
              <w:rPr>
                <w:rFonts w:cs="Calibri"/>
              </w:rPr>
              <w:t>1</w:t>
            </w:r>
          </w:p>
        </w:tc>
      </w:tr>
      <w:tr w:rsidR="00587282" w14:paraId="596820DE"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5ABBE8A1"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75D84446" w14:textId="77777777" w:rsidR="00587282" w:rsidRDefault="00000000">
            <w:pPr>
              <w:rPr>
                <w:rFonts w:cs="Calibri"/>
              </w:rPr>
            </w:pPr>
            <w:r>
              <w:rPr>
                <w:rFonts w:cs="Calibri"/>
              </w:rPr>
              <w:t>除锈</w:t>
            </w:r>
          </w:p>
        </w:tc>
        <w:tc>
          <w:tcPr>
            <w:tcW w:w="4137" w:type="dxa"/>
            <w:tcBorders>
              <w:top w:val="nil"/>
              <w:left w:val="nil"/>
              <w:bottom w:val="single" w:sz="4" w:space="0" w:color="auto"/>
              <w:right w:val="single" w:sz="4" w:space="0" w:color="auto"/>
            </w:tcBorders>
            <w:vAlign w:val="center"/>
          </w:tcPr>
          <w:p w14:paraId="04C01ED4" w14:textId="77777777" w:rsidR="00587282" w:rsidRDefault="00000000">
            <w:pPr>
              <w:rPr>
                <w:rFonts w:cs="Calibri"/>
              </w:rPr>
            </w:pPr>
            <w:r>
              <w:rPr>
                <w:rFonts w:cs="Calibri"/>
              </w:rPr>
              <w:t>元素仪</w:t>
            </w:r>
            <w:r>
              <w:rPr>
                <w:rFonts w:cs="Calibri" w:hint="eastAsia"/>
              </w:rPr>
              <w:t>（</w:t>
            </w:r>
            <w:r>
              <w:rPr>
                <w:rFonts w:cs="Calibri" w:hint="eastAsia"/>
              </w:rPr>
              <w:t>1</w:t>
            </w:r>
            <w:r>
              <w:rPr>
                <w:rFonts w:cs="Calibri" w:hint="eastAsia"/>
              </w:rPr>
              <w:t>个）</w:t>
            </w:r>
            <w:r>
              <w:rPr>
                <w:rFonts w:cs="Calibri"/>
              </w:rPr>
              <w:t>、原子荧光</w:t>
            </w:r>
            <w:r>
              <w:rPr>
                <w:rFonts w:cs="Calibri" w:hint="eastAsia"/>
              </w:rPr>
              <w:t>（</w:t>
            </w:r>
            <w:r>
              <w:rPr>
                <w:rFonts w:cs="Calibri" w:hint="eastAsia"/>
              </w:rPr>
              <w:t>2</w:t>
            </w:r>
            <w:r>
              <w:rPr>
                <w:rFonts w:cs="Calibri" w:hint="eastAsia"/>
              </w:rPr>
              <w:t>个）</w:t>
            </w:r>
            <w:r>
              <w:rPr>
                <w:rFonts w:cs="Calibri"/>
              </w:rPr>
              <w:t>、原子吸收</w:t>
            </w:r>
            <w:r>
              <w:rPr>
                <w:rFonts w:cs="Calibri" w:hint="eastAsia"/>
              </w:rPr>
              <w:t>（</w:t>
            </w:r>
            <w:r>
              <w:rPr>
                <w:rFonts w:cs="Calibri" w:hint="eastAsia"/>
              </w:rPr>
              <w:t>3</w:t>
            </w:r>
            <w:r>
              <w:rPr>
                <w:rFonts w:cs="Calibri" w:hint="eastAsia"/>
              </w:rPr>
              <w:t>个）</w:t>
            </w:r>
            <w:r>
              <w:rPr>
                <w:rFonts w:cs="Calibri"/>
              </w:rPr>
              <w:t>、火焰光度</w:t>
            </w:r>
            <w:r>
              <w:rPr>
                <w:rFonts w:cs="Calibri" w:hint="eastAsia"/>
              </w:rPr>
              <w:t>（</w:t>
            </w:r>
            <w:r>
              <w:rPr>
                <w:rFonts w:cs="Calibri" w:hint="eastAsia"/>
              </w:rPr>
              <w:t>2</w:t>
            </w:r>
            <w:r>
              <w:rPr>
                <w:rFonts w:cs="Calibri" w:hint="eastAsia"/>
              </w:rPr>
              <w:t>个）</w:t>
            </w:r>
            <w:r>
              <w:rPr>
                <w:rFonts w:cs="Calibri"/>
              </w:rPr>
              <w:t>、</w:t>
            </w:r>
            <w:r>
              <w:rPr>
                <w:rFonts w:cs="Calibri"/>
              </w:rPr>
              <w:t>ICP</w:t>
            </w:r>
            <w:r>
              <w:rPr>
                <w:rFonts w:cs="Calibri"/>
              </w:rPr>
              <w:t>仪</w:t>
            </w:r>
            <w:r>
              <w:rPr>
                <w:rFonts w:cs="Calibri" w:hint="eastAsia"/>
              </w:rPr>
              <w:t>（</w:t>
            </w:r>
            <w:r>
              <w:rPr>
                <w:rFonts w:cs="Calibri" w:hint="eastAsia"/>
              </w:rPr>
              <w:t>2</w:t>
            </w:r>
            <w:r>
              <w:rPr>
                <w:rFonts w:cs="Calibri" w:hint="eastAsia"/>
              </w:rPr>
              <w:t>个）</w:t>
            </w:r>
            <w:r>
              <w:rPr>
                <w:rFonts w:cs="Calibri"/>
              </w:rPr>
              <w:t>，共</w:t>
            </w:r>
            <w:r>
              <w:rPr>
                <w:rFonts w:cs="Calibri"/>
              </w:rPr>
              <w:t>10</w:t>
            </w:r>
            <w:r>
              <w:rPr>
                <w:rFonts w:cs="Calibri"/>
              </w:rPr>
              <w:t>个不锈钢吸风罩利旧</w:t>
            </w:r>
          </w:p>
        </w:tc>
        <w:tc>
          <w:tcPr>
            <w:tcW w:w="712" w:type="dxa"/>
            <w:tcBorders>
              <w:top w:val="nil"/>
              <w:left w:val="nil"/>
              <w:bottom w:val="single" w:sz="4" w:space="0" w:color="auto"/>
              <w:right w:val="single" w:sz="4" w:space="0" w:color="auto"/>
            </w:tcBorders>
            <w:noWrap/>
            <w:vAlign w:val="center"/>
          </w:tcPr>
          <w:p w14:paraId="596B65FC" w14:textId="77777777" w:rsidR="00587282" w:rsidRDefault="00000000">
            <w:pPr>
              <w:rPr>
                <w:rFonts w:cs="Calibri"/>
              </w:rPr>
            </w:pPr>
            <w:r>
              <w:rPr>
                <w:rFonts w:cs="Calibri"/>
              </w:rPr>
              <w:t>项</w:t>
            </w:r>
          </w:p>
        </w:tc>
        <w:tc>
          <w:tcPr>
            <w:tcW w:w="1103" w:type="dxa"/>
            <w:tcBorders>
              <w:top w:val="nil"/>
              <w:left w:val="nil"/>
              <w:bottom w:val="single" w:sz="4" w:space="0" w:color="auto"/>
              <w:right w:val="single" w:sz="4" w:space="0" w:color="auto"/>
            </w:tcBorders>
            <w:noWrap/>
            <w:vAlign w:val="center"/>
          </w:tcPr>
          <w:p w14:paraId="08344C84" w14:textId="77777777" w:rsidR="00587282" w:rsidRDefault="00000000">
            <w:pPr>
              <w:rPr>
                <w:rFonts w:cs="Calibri"/>
              </w:rPr>
            </w:pPr>
            <w:r>
              <w:rPr>
                <w:rFonts w:cs="Calibri"/>
              </w:rPr>
              <w:t>1</w:t>
            </w:r>
          </w:p>
        </w:tc>
      </w:tr>
      <w:tr w:rsidR="00587282" w14:paraId="62662551" w14:textId="77777777">
        <w:trPr>
          <w:trHeight w:val="454"/>
        </w:trPr>
        <w:tc>
          <w:tcPr>
            <w:tcW w:w="783" w:type="dxa"/>
            <w:tcBorders>
              <w:top w:val="single" w:sz="4" w:space="0" w:color="auto"/>
              <w:left w:val="single" w:sz="4" w:space="0" w:color="auto"/>
              <w:bottom w:val="single" w:sz="4" w:space="0" w:color="auto"/>
              <w:right w:val="single" w:sz="4" w:space="0" w:color="auto"/>
            </w:tcBorders>
            <w:noWrap/>
            <w:vAlign w:val="center"/>
          </w:tcPr>
          <w:p w14:paraId="0AC1D857" w14:textId="77777777" w:rsidR="00587282" w:rsidRDefault="00587282">
            <w:pPr>
              <w:widowControl/>
              <w:numPr>
                <w:ilvl w:val="0"/>
                <w:numId w:val="4"/>
              </w:numPr>
              <w:adjustRightInd w:val="0"/>
              <w:rPr>
                <w:rFonts w:cs="Calibri"/>
              </w:rPr>
            </w:pPr>
          </w:p>
        </w:tc>
        <w:tc>
          <w:tcPr>
            <w:tcW w:w="2658" w:type="dxa"/>
            <w:tcBorders>
              <w:top w:val="single" w:sz="4" w:space="0" w:color="auto"/>
              <w:left w:val="nil"/>
              <w:bottom w:val="single" w:sz="4" w:space="0" w:color="auto"/>
              <w:right w:val="single" w:sz="4" w:space="0" w:color="auto"/>
            </w:tcBorders>
            <w:vAlign w:val="center"/>
          </w:tcPr>
          <w:p w14:paraId="49954677" w14:textId="77777777" w:rsidR="00587282" w:rsidRDefault="00000000">
            <w:pPr>
              <w:rPr>
                <w:rFonts w:cs="Calibri"/>
              </w:rPr>
            </w:pPr>
            <w:r>
              <w:rPr>
                <w:rFonts w:cs="Calibri"/>
              </w:rPr>
              <w:t>更换原有</w:t>
            </w:r>
            <w:r>
              <w:rPr>
                <w:rFonts w:cs="Calibri" w:hint="eastAsia"/>
              </w:rPr>
              <w:t>活性炭</w:t>
            </w:r>
          </w:p>
        </w:tc>
        <w:tc>
          <w:tcPr>
            <w:tcW w:w="4137" w:type="dxa"/>
            <w:tcBorders>
              <w:top w:val="single" w:sz="4" w:space="0" w:color="auto"/>
              <w:left w:val="nil"/>
              <w:bottom w:val="single" w:sz="4" w:space="0" w:color="auto"/>
              <w:right w:val="single" w:sz="4" w:space="0" w:color="auto"/>
            </w:tcBorders>
            <w:vAlign w:val="center"/>
          </w:tcPr>
          <w:p w14:paraId="7EBD1A4B" w14:textId="77777777" w:rsidR="00587282" w:rsidRDefault="00000000">
            <w:pPr>
              <w:rPr>
                <w:rFonts w:cs="Calibri"/>
              </w:rPr>
            </w:pPr>
            <w:r>
              <w:rPr>
                <w:rFonts w:cs="Calibri"/>
              </w:rPr>
              <w:t>修复更换原子吸收室尾气吸风管道内</w:t>
            </w:r>
            <w:r>
              <w:rPr>
                <w:rFonts w:cs="Calibri" w:hint="eastAsia"/>
              </w:rPr>
              <w:t>活性炭</w:t>
            </w:r>
          </w:p>
        </w:tc>
        <w:tc>
          <w:tcPr>
            <w:tcW w:w="712" w:type="dxa"/>
            <w:tcBorders>
              <w:top w:val="single" w:sz="4" w:space="0" w:color="auto"/>
              <w:left w:val="nil"/>
              <w:bottom w:val="single" w:sz="4" w:space="0" w:color="auto"/>
              <w:right w:val="single" w:sz="4" w:space="0" w:color="auto"/>
            </w:tcBorders>
            <w:noWrap/>
            <w:vAlign w:val="center"/>
          </w:tcPr>
          <w:p w14:paraId="37A6B1FF" w14:textId="77777777" w:rsidR="00587282" w:rsidRDefault="00000000">
            <w:pPr>
              <w:rPr>
                <w:rFonts w:cs="Calibri"/>
              </w:rPr>
            </w:pPr>
            <w:r>
              <w:rPr>
                <w:rFonts w:cs="Calibri"/>
              </w:rPr>
              <w:t>项</w:t>
            </w:r>
          </w:p>
        </w:tc>
        <w:tc>
          <w:tcPr>
            <w:tcW w:w="1103" w:type="dxa"/>
            <w:tcBorders>
              <w:top w:val="single" w:sz="4" w:space="0" w:color="auto"/>
              <w:left w:val="nil"/>
              <w:bottom w:val="single" w:sz="4" w:space="0" w:color="auto"/>
              <w:right w:val="single" w:sz="4" w:space="0" w:color="auto"/>
            </w:tcBorders>
            <w:noWrap/>
            <w:vAlign w:val="center"/>
          </w:tcPr>
          <w:p w14:paraId="11075C21" w14:textId="77777777" w:rsidR="00587282" w:rsidRDefault="00000000">
            <w:pPr>
              <w:rPr>
                <w:rFonts w:cs="Calibri"/>
              </w:rPr>
            </w:pPr>
            <w:r>
              <w:rPr>
                <w:rFonts w:cs="Calibri"/>
              </w:rPr>
              <w:t>1</w:t>
            </w:r>
          </w:p>
        </w:tc>
      </w:tr>
      <w:tr w:rsidR="00587282" w14:paraId="738FBFB0"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03B291A3"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7489BB55" w14:textId="77777777" w:rsidR="00587282" w:rsidRDefault="00000000">
            <w:pPr>
              <w:rPr>
                <w:rFonts w:cs="Calibri"/>
              </w:rPr>
            </w:pPr>
            <w:r>
              <w:rPr>
                <w:rFonts w:cs="Calibri"/>
              </w:rPr>
              <w:t>风机移位</w:t>
            </w:r>
          </w:p>
        </w:tc>
        <w:tc>
          <w:tcPr>
            <w:tcW w:w="4137" w:type="dxa"/>
            <w:tcBorders>
              <w:top w:val="nil"/>
              <w:left w:val="nil"/>
              <w:bottom w:val="single" w:sz="4" w:space="0" w:color="auto"/>
              <w:right w:val="single" w:sz="4" w:space="0" w:color="auto"/>
            </w:tcBorders>
            <w:vAlign w:val="center"/>
          </w:tcPr>
          <w:p w14:paraId="62E490A8" w14:textId="77777777" w:rsidR="00587282" w:rsidRDefault="00000000">
            <w:pPr>
              <w:rPr>
                <w:rFonts w:cs="Calibri"/>
              </w:rPr>
            </w:pPr>
            <w:r>
              <w:rPr>
                <w:rFonts w:cs="Calibri"/>
              </w:rPr>
              <w:t>含楼顶风机拆除、移位、安装等</w:t>
            </w:r>
          </w:p>
        </w:tc>
        <w:tc>
          <w:tcPr>
            <w:tcW w:w="712" w:type="dxa"/>
            <w:tcBorders>
              <w:top w:val="nil"/>
              <w:left w:val="nil"/>
              <w:bottom w:val="single" w:sz="4" w:space="0" w:color="auto"/>
              <w:right w:val="single" w:sz="4" w:space="0" w:color="auto"/>
            </w:tcBorders>
            <w:noWrap/>
            <w:vAlign w:val="center"/>
          </w:tcPr>
          <w:p w14:paraId="758E62B5" w14:textId="77777777" w:rsidR="00587282" w:rsidRDefault="00000000">
            <w:pPr>
              <w:rPr>
                <w:rFonts w:cs="Calibri"/>
              </w:rPr>
            </w:pPr>
            <w:r>
              <w:rPr>
                <w:rFonts w:cs="Calibri"/>
              </w:rPr>
              <w:t>项</w:t>
            </w:r>
          </w:p>
        </w:tc>
        <w:tc>
          <w:tcPr>
            <w:tcW w:w="1103" w:type="dxa"/>
            <w:tcBorders>
              <w:top w:val="nil"/>
              <w:left w:val="nil"/>
              <w:bottom w:val="single" w:sz="4" w:space="0" w:color="auto"/>
              <w:right w:val="single" w:sz="4" w:space="0" w:color="auto"/>
            </w:tcBorders>
            <w:noWrap/>
            <w:vAlign w:val="center"/>
          </w:tcPr>
          <w:p w14:paraId="726DA63F" w14:textId="77777777" w:rsidR="00587282" w:rsidRDefault="00000000">
            <w:pPr>
              <w:rPr>
                <w:rFonts w:cs="Calibri"/>
              </w:rPr>
            </w:pPr>
            <w:r>
              <w:rPr>
                <w:rFonts w:cs="Calibri"/>
              </w:rPr>
              <w:t>2</w:t>
            </w:r>
          </w:p>
        </w:tc>
      </w:tr>
      <w:tr w:rsidR="00587282" w14:paraId="060BE434"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6CB9A611"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2924C001" w14:textId="77777777" w:rsidR="00587282" w:rsidRDefault="00000000">
            <w:pPr>
              <w:rPr>
                <w:rFonts w:cs="Calibri"/>
              </w:rPr>
            </w:pPr>
            <w:r>
              <w:rPr>
                <w:rFonts w:cs="Calibri"/>
              </w:rPr>
              <w:t>风管套管</w:t>
            </w:r>
          </w:p>
        </w:tc>
        <w:tc>
          <w:tcPr>
            <w:tcW w:w="4137" w:type="dxa"/>
            <w:tcBorders>
              <w:top w:val="nil"/>
              <w:left w:val="nil"/>
              <w:bottom w:val="single" w:sz="4" w:space="0" w:color="auto"/>
              <w:right w:val="single" w:sz="4" w:space="0" w:color="auto"/>
            </w:tcBorders>
            <w:vAlign w:val="center"/>
          </w:tcPr>
          <w:p w14:paraId="01E6BA83" w14:textId="77777777" w:rsidR="00587282" w:rsidRDefault="00000000">
            <w:pPr>
              <w:rPr>
                <w:rFonts w:cs="Calibri"/>
              </w:rPr>
            </w:pPr>
            <w:r>
              <w:rPr>
                <w:rFonts w:cs="Calibri"/>
              </w:rPr>
              <w:t>以风管尺寸为准；材质：镀锌钢板；工作内容：墙体开洞、封堵等</w:t>
            </w:r>
          </w:p>
        </w:tc>
        <w:tc>
          <w:tcPr>
            <w:tcW w:w="712" w:type="dxa"/>
            <w:tcBorders>
              <w:top w:val="nil"/>
              <w:left w:val="nil"/>
              <w:bottom w:val="single" w:sz="4" w:space="0" w:color="auto"/>
              <w:right w:val="single" w:sz="4" w:space="0" w:color="auto"/>
            </w:tcBorders>
            <w:noWrap/>
            <w:vAlign w:val="center"/>
          </w:tcPr>
          <w:p w14:paraId="0B8DE665" w14:textId="77777777" w:rsidR="00587282" w:rsidRDefault="00000000">
            <w:pPr>
              <w:rPr>
                <w:rFonts w:cs="Calibri"/>
              </w:rPr>
            </w:pPr>
            <w:r>
              <w:rPr>
                <w:rFonts w:cs="Calibri"/>
              </w:rPr>
              <w:t>个</w:t>
            </w:r>
          </w:p>
        </w:tc>
        <w:tc>
          <w:tcPr>
            <w:tcW w:w="1103" w:type="dxa"/>
            <w:tcBorders>
              <w:top w:val="nil"/>
              <w:left w:val="nil"/>
              <w:bottom w:val="single" w:sz="4" w:space="0" w:color="auto"/>
              <w:right w:val="single" w:sz="4" w:space="0" w:color="auto"/>
            </w:tcBorders>
            <w:noWrap/>
            <w:vAlign w:val="center"/>
          </w:tcPr>
          <w:p w14:paraId="5DCC6A03" w14:textId="77777777" w:rsidR="00587282" w:rsidRDefault="00000000">
            <w:pPr>
              <w:rPr>
                <w:rFonts w:cs="Calibri"/>
              </w:rPr>
            </w:pPr>
            <w:r>
              <w:rPr>
                <w:rFonts w:cs="Calibri"/>
              </w:rPr>
              <w:t>6</w:t>
            </w:r>
          </w:p>
        </w:tc>
      </w:tr>
      <w:tr w:rsidR="00587282" w14:paraId="453DD865"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113E5165"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1EC55381" w14:textId="77777777" w:rsidR="00587282" w:rsidRDefault="00000000">
            <w:pPr>
              <w:rPr>
                <w:rFonts w:cs="Calibri"/>
              </w:rPr>
            </w:pPr>
            <w:r>
              <w:rPr>
                <w:rFonts w:cs="Calibri"/>
              </w:rPr>
              <w:t>设备基础</w:t>
            </w:r>
          </w:p>
        </w:tc>
        <w:tc>
          <w:tcPr>
            <w:tcW w:w="4137" w:type="dxa"/>
            <w:tcBorders>
              <w:top w:val="nil"/>
              <w:left w:val="nil"/>
              <w:bottom w:val="single" w:sz="4" w:space="0" w:color="auto"/>
              <w:right w:val="single" w:sz="4" w:space="0" w:color="auto"/>
            </w:tcBorders>
            <w:vAlign w:val="center"/>
          </w:tcPr>
          <w:p w14:paraId="13213E1A" w14:textId="77777777" w:rsidR="00587282" w:rsidRDefault="00587282">
            <w:pPr>
              <w:rPr>
                <w:rFonts w:cs="Calibri"/>
              </w:rPr>
            </w:pPr>
          </w:p>
        </w:tc>
        <w:tc>
          <w:tcPr>
            <w:tcW w:w="712" w:type="dxa"/>
            <w:tcBorders>
              <w:top w:val="nil"/>
              <w:left w:val="nil"/>
              <w:bottom w:val="single" w:sz="4" w:space="0" w:color="auto"/>
              <w:right w:val="single" w:sz="4" w:space="0" w:color="auto"/>
            </w:tcBorders>
            <w:noWrap/>
            <w:vAlign w:val="center"/>
          </w:tcPr>
          <w:p w14:paraId="7D5834CC" w14:textId="77777777" w:rsidR="00587282" w:rsidRDefault="00000000">
            <w:pPr>
              <w:rPr>
                <w:rFonts w:cs="Calibri"/>
              </w:rPr>
            </w:pPr>
            <w:r>
              <w:rPr>
                <w:rFonts w:cs="Calibri"/>
              </w:rPr>
              <w:t>项</w:t>
            </w:r>
          </w:p>
        </w:tc>
        <w:tc>
          <w:tcPr>
            <w:tcW w:w="1103" w:type="dxa"/>
            <w:tcBorders>
              <w:top w:val="nil"/>
              <w:left w:val="nil"/>
              <w:bottom w:val="single" w:sz="4" w:space="0" w:color="auto"/>
              <w:right w:val="single" w:sz="4" w:space="0" w:color="auto"/>
            </w:tcBorders>
            <w:noWrap/>
            <w:vAlign w:val="center"/>
          </w:tcPr>
          <w:p w14:paraId="3BEE6FA5" w14:textId="77777777" w:rsidR="00587282" w:rsidRDefault="00000000">
            <w:pPr>
              <w:rPr>
                <w:rFonts w:cs="Calibri"/>
              </w:rPr>
            </w:pPr>
            <w:r>
              <w:rPr>
                <w:rFonts w:cs="Calibri"/>
              </w:rPr>
              <w:t>1</w:t>
            </w:r>
          </w:p>
        </w:tc>
      </w:tr>
      <w:tr w:rsidR="00587282" w14:paraId="34054453"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70A37128"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4938FCE6" w14:textId="77777777" w:rsidR="00587282" w:rsidRDefault="00000000">
            <w:pPr>
              <w:rPr>
                <w:rFonts w:cs="Calibri"/>
              </w:rPr>
            </w:pPr>
            <w:r>
              <w:rPr>
                <w:rFonts w:cs="Calibri"/>
              </w:rPr>
              <w:t>风机减震装置</w:t>
            </w:r>
          </w:p>
        </w:tc>
        <w:tc>
          <w:tcPr>
            <w:tcW w:w="4137" w:type="dxa"/>
            <w:tcBorders>
              <w:top w:val="nil"/>
              <w:left w:val="nil"/>
              <w:bottom w:val="single" w:sz="4" w:space="0" w:color="auto"/>
              <w:right w:val="single" w:sz="4" w:space="0" w:color="auto"/>
            </w:tcBorders>
            <w:vAlign w:val="center"/>
          </w:tcPr>
          <w:p w14:paraId="2A4AD6A7" w14:textId="77777777" w:rsidR="00587282" w:rsidRDefault="00587282">
            <w:pPr>
              <w:rPr>
                <w:rFonts w:cs="Calibri"/>
              </w:rPr>
            </w:pPr>
          </w:p>
        </w:tc>
        <w:tc>
          <w:tcPr>
            <w:tcW w:w="712" w:type="dxa"/>
            <w:tcBorders>
              <w:top w:val="nil"/>
              <w:left w:val="nil"/>
              <w:bottom w:val="single" w:sz="4" w:space="0" w:color="auto"/>
              <w:right w:val="single" w:sz="4" w:space="0" w:color="auto"/>
            </w:tcBorders>
            <w:noWrap/>
            <w:vAlign w:val="center"/>
          </w:tcPr>
          <w:p w14:paraId="14198901" w14:textId="77777777" w:rsidR="00587282" w:rsidRDefault="00000000">
            <w:pPr>
              <w:rPr>
                <w:rFonts w:cs="Calibri"/>
              </w:rPr>
            </w:pPr>
            <w:r>
              <w:rPr>
                <w:rFonts w:cs="Calibri"/>
              </w:rPr>
              <w:t>套</w:t>
            </w:r>
          </w:p>
        </w:tc>
        <w:tc>
          <w:tcPr>
            <w:tcW w:w="1103" w:type="dxa"/>
            <w:tcBorders>
              <w:top w:val="nil"/>
              <w:left w:val="nil"/>
              <w:bottom w:val="single" w:sz="4" w:space="0" w:color="auto"/>
              <w:right w:val="single" w:sz="4" w:space="0" w:color="auto"/>
            </w:tcBorders>
            <w:noWrap/>
            <w:vAlign w:val="center"/>
          </w:tcPr>
          <w:p w14:paraId="32A9B804" w14:textId="77777777" w:rsidR="00587282" w:rsidRDefault="00000000">
            <w:pPr>
              <w:rPr>
                <w:rFonts w:cs="Calibri"/>
              </w:rPr>
            </w:pPr>
            <w:r>
              <w:rPr>
                <w:rFonts w:cs="Calibri"/>
              </w:rPr>
              <w:t>8</w:t>
            </w:r>
          </w:p>
        </w:tc>
      </w:tr>
      <w:tr w:rsidR="00587282" w14:paraId="38F18435"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491AF9F2"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2AF391EE" w14:textId="77777777" w:rsidR="00587282" w:rsidRDefault="00000000">
            <w:pPr>
              <w:rPr>
                <w:rFonts w:cs="Calibri"/>
              </w:rPr>
            </w:pPr>
            <w:r>
              <w:rPr>
                <w:rFonts w:cs="Calibri"/>
              </w:rPr>
              <w:t>支吊架</w:t>
            </w:r>
          </w:p>
        </w:tc>
        <w:tc>
          <w:tcPr>
            <w:tcW w:w="4137" w:type="dxa"/>
            <w:tcBorders>
              <w:top w:val="nil"/>
              <w:left w:val="nil"/>
              <w:bottom w:val="single" w:sz="4" w:space="0" w:color="auto"/>
              <w:right w:val="single" w:sz="4" w:space="0" w:color="auto"/>
            </w:tcBorders>
            <w:vAlign w:val="center"/>
          </w:tcPr>
          <w:p w14:paraId="5D322935" w14:textId="77777777" w:rsidR="00587282" w:rsidRDefault="00000000">
            <w:pPr>
              <w:rPr>
                <w:rFonts w:cs="Calibri"/>
              </w:rPr>
            </w:pPr>
            <w:r>
              <w:rPr>
                <w:rFonts w:cs="Calibri"/>
              </w:rPr>
              <w:t>含通丝、角铁、槽钢等</w:t>
            </w:r>
          </w:p>
        </w:tc>
        <w:tc>
          <w:tcPr>
            <w:tcW w:w="712" w:type="dxa"/>
            <w:tcBorders>
              <w:top w:val="nil"/>
              <w:left w:val="nil"/>
              <w:bottom w:val="single" w:sz="4" w:space="0" w:color="auto"/>
              <w:right w:val="single" w:sz="4" w:space="0" w:color="auto"/>
            </w:tcBorders>
            <w:noWrap/>
            <w:vAlign w:val="center"/>
          </w:tcPr>
          <w:p w14:paraId="6863B69C" w14:textId="77777777" w:rsidR="00587282" w:rsidRDefault="00000000">
            <w:pPr>
              <w:rPr>
                <w:rFonts w:cs="Calibri"/>
              </w:rPr>
            </w:pPr>
            <w:r>
              <w:rPr>
                <w:rFonts w:cs="Calibri"/>
              </w:rPr>
              <w:t>套</w:t>
            </w:r>
          </w:p>
        </w:tc>
        <w:tc>
          <w:tcPr>
            <w:tcW w:w="1103" w:type="dxa"/>
            <w:tcBorders>
              <w:top w:val="nil"/>
              <w:left w:val="nil"/>
              <w:bottom w:val="single" w:sz="4" w:space="0" w:color="auto"/>
              <w:right w:val="single" w:sz="4" w:space="0" w:color="auto"/>
            </w:tcBorders>
            <w:noWrap/>
            <w:vAlign w:val="center"/>
          </w:tcPr>
          <w:p w14:paraId="54616F23" w14:textId="77777777" w:rsidR="00587282" w:rsidRDefault="00000000">
            <w:pPr>
              <w:rPr>
                <w:rFonts w:cs="Calibri"/>
              </w:rPr>
            </w:pPr>
            <w:r>
              <w:rPr>
                <w:rFonts w:cs="Calibri"/>
              </w:rPr>
              <w:t>1</w:t>
            </w:r>
          </w:p>
        </w:tc>
      </w:tr>
      <w:tr w:rsidR="00587282" w14:paraId="193ADBEF"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2469ADB6"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0539EB66" w14:textId="77777777" w:rsidR="00587282" w:rsidRDefault="00000000">
            <w:pPr>
              <w:rPr>
                <w:rFonts w:cs="Calibri"/>
              </w:rPr>
            </w:pPr>
            <w:r>
              <w:rPr>
                <w:rFonts w:cs="Calibri"/>
              </w:rPr>
              <w:t>屋顶风管修补</w:t>
            </w:r>
          </w:p>
        </w:tc>
        <w:tc>
          <w:tcPr>
            <w:tcW w:w="4137" w:type="dxa"/>
            <w:tcBorders>
              <w:top w:val="nil"/>
              <w:left w:val="nil"/>
              <w:bottom w:val="single" w:sz="4" w:space="0" w:color="auto"/>
              <w:right w:val="single" w:sz="4" w:space="0" w:color="auto"/>
            </w:tcBorders>
            <w:vAlign w:val="center"/>
          </w:tcPr>
          <w:p w14:paraId="1A085816" w14:textId="77777777" w:rsidR="00587282" w:rsidRDefault="00587282">
            <w:pPr>
              <w:rPr>
                <w:rFonts w:cs="Calibri"/>
              </w:rPr>
            </w:pPr>
          </w:p>
        </w:tc>
        <w:tc>
          <w:tcPr>
            <w:tcW w:w="712" w:type="dxa"/>
            <w:tcBorders>
              <w:top w:val="nil"/>
              <w:left w:val="nil"/>
              <w:bottom w:val="single" w:sz="4" w:space="0" w:color="auto"/>
              <w:right w:val="single" w:sz="4" w:space="0" w:color="auto"/>
            </w:tcBorders>
            <w:noWrap/>
            <w:vAlign w:val="center"/>
          </w:tcPr>
          <w:p w14:paraId="4D280807" w14:textId="77777777" w:rsidR="00587282" w:rsidRDefault="00000000">
            <w:pPr>
              <w:rPr>
                <w:rFonts w:cs="Calibri"/>
              </w:rPr>
            </w:pPr>
            <w:r>
              <w:rPr>
                <w:rFonts w:cs="Calibri"/>
              </w:rPr>
              <w:t>项</w:t>
            </w:r>
          </w:p>
        </w:tc>
        <w:tc>
          <w:tcPr>
            <w:tcW w:w="1103" w:type="dxa"/>
            <w:tcBorders>
              <w:top w:val="nil"/>
              <w:left w:val="nil"/>
              <w:bottom w:val="single" w:sz="4" w:space="0" w:color="auto"/>
              <w:right w:val="single" w:sz="4" w:space="0" w:color="auto"/>
            </w:tcBorders>
            <w:noWrap/>
            <w:vAlign w:val="center"/>
          </w:tcPr>
          <w:p w14:paraId="13C8CBB0" w14:textId="77777777" w:rsidR="00587282" w:rsidRDefault="00000000">
            <w:pPr>
              <w:rPr>
                <w:rFonts w:cs="Calibri"/>
              </w:rPr>
            </w:pPr>
            <w:r>
              <w:rPr>
                <w:rFonts w:cs="Calibri"/>
              </w:rPr>
              <w:t>1</w:t>
            </w:r>
          </w:p>
        </w:tc>
      </w:tr>
      <w:tr w:rsidR="00587282" w14:paraId="045604A7" w14:textId="77777777">
        <w:trPr>
          <w:trHeight w:val="454"/>
        </w:trPr>
        <w:tc>
          <w:tcPr>
            <w:tcW w:w="783" w:type="dxa"/>
            <w:tcBorders>
              <w:top w:val="nil"/>
              <w:left w:val="single" w:sz="4" w:space="0" w:color="auto"/>
              <w:bottom w:val="single" w:sz="4" w:space="0" w:color="auto"/>
              <w:right w:val="single" w:sz="4" w:space="0" w:color="auto"/>
            </w:tcBorders>
            <w:noWrap/>
            <w:vAlign w:val="center"/>
          </w:tcPr>
          <w:p w14:paraId="02140DC2" w14:textId="77777777" w:rsidR="00587282" w:rsidRDefault="00587282">
            <w:pPr>
              <w:widowControl/>
              <w:numPr>
                <w:ilvl w:val="0"/>
                <w:numId w:val="4"/>
              </w:numPr>
              <w:adjustRightInd w:val="0"/>
              <w:rPr>
                <w:rFonts w:cs="Calibri"/>
              </w:rPr>
            </w:pPr>
          </w:p>
        </w:tc>
        <w:tc>
          <w:tcPr>
            <w:tcW w:w="2658" w:type="dxa"/>
            <w:tcBorders>
              <w:top w:val="nil"/>
              <w:left w:val="nil"/>
              <w:bottom w:val="single" w:sz="4" w:space="0" w:color="auto"/>
              <w:right w:val="single" w:sz="4" w:space="0" w:color="auto"/>
            </w:tcBorders>
            <w:vAlign w:val="center"/>
          </w:tcPr>
          <w:p w14:paraId="56608C37" w14:textId="77777777" w:rsidR="00587282" w:rsidRDefault="00000000">
            <w:pPr>
              <w:rPr>
                <w:rFonts w:cs="Calibri"/>
              </w:rPr>
            </w:pPr>
            <w:r>
              <w:rPr>
                <w:rFonts w:cs="Calibri"/>
              </w:rPr>
              <w:t>密封材料及五金小件等辅材</w:t>
            </w:r>
          </w:p>
        </w:tc>
        <w:tc>
          <w:tcPr>
            <w:tcW w:w="4137" w:type="dxa"/>
            <w:tcBorders>
              <w:top w:val="nil"/>
              <w:left w:val="nil"/>
              <w:bottom w:val="single" w:sz="4" w:space="0" w:color="auto"/>
              <w:right w:val="single" w:sz="4" w:space="0" w:color="auto"/>
            </w:tcBorders>
            <w:vAlign w:val="center"/>
          </w:tcPr>
          <w:p w14:paraId="50EFF16C" w14:textId="77777777" w:rsidR="00587282" w:rsidRDefault="00587282">
            <w:pPr>
              <w:rPr>
                <w:rFonts w:cs="Calibri"/>
              </w:rPr>
            </w:pPr>
          </w:p>
        </w:tc>
        <w:tc>
          <w:tcPr>
            <w:tcW w:w="712" w:type="dxa"/>
            <w:tcBorders>
              <w:top w:val="nil"/>
              <w:left w:val="nil"/>
              <w:bottom w:val="single" w:sz="4" w:space="0" w:color="auto"/>
              <w:right w:val="single" w:sz="4" w:space="0" w:color="auto"/>
            </w:tcBorders>
            <w:noWrap/>
            <w:vAlign w:val="center"/>
          </w:tcPr>
          <w:p w14:paraId="200DAC1B" w14:textId="77777777" w:rsidR="00587282" w:rsidRDefault="00000000">
            <w:pPr>
              <w:rPr>
                <w:rFonts w:cs="Calibri"/>
              </w:rPr>
            </w:pPr>
            <w:r>
              <w:rPr>
                <w:rFonts w:cs="Calibri"/>
              </w:rPr>
              <w:t>项</w:t>
            </w:r>
          </w:p>
        </w:tc>
        <w:tc>
          <w:tcPr>
            <w:tcW w:w="1103" w:type="dxa"/>
            <w:tcBorders>
              <w:top w:val="nil"/>
              <w:left w:val="nil"/>
              <w:bottom w:val="single" w:sz="4" w:space="0" w:color="auto"/>
              <w:right w:val="single" w:sz="4" w:space="0" w:color="auto"/>
            </w:tcBorders>
            <w:noWrap/>
            <w:vAlign w:val="center"/>
          </w:tcPr>
          <w:p w14:paraId="4790428D" w14:textId="77777777" w:rsidR="00587282" w:rsidRDefault="00000000">
            <w:pPr>
              <w:rPr>
                <w:rFonts w:cs="Calibri"/>
              </w:rPr>
            </w:pPr>
            <w:r>
              <w:rPr>
                <w:rFonts w:cs="Calibri"/>
              </w:rPr>
              <w:t>1</w:t>
            </w:r>
          </w:p>
        </w:tc>
      </w:tr>
    </w:tbl>
    <w:p w14:paraId="72FD1D95" w14:textId="77777777" w:rsidR="00587282" w:rsidRDefault="00000000">
      <w:pPr>
        <w:pStyle w:val="2"/>
        <w:ind w:firstLine="420"/>
        <w:rPr>
          <w:rFonts w:cs="Calibri"/>
        </w:rPr>
      </w:pPr>
      <w:r>
        <w:rPr>
          <w:rFonts w:cs="Calibri"/>
        </w:rPr>
        <w:t>（二）实验室</w:t>
      </w:r>
      <w:r>
        <w:rPr>
          <w:rFonts w:cs="Calibri" w:hint="eastAsia"/>
        </w:rPr>
        <w:t>集中供气系统</w:t>
      </w:r>
    </w:p>
    <w:tbl>
      <w:tblPr>
        <w:tblW w:w="5000" w:type="pct"/>
        <w:tblLayout w:type="fixed"/>
        <w:tblLook w:val="04A0" w:firstRow="1" w:lastRow="0" w:firstColumn="1" w:lastColumn="0" w:noHBand="0" w:noVBand="1"/>
      </w:tblPr>
      <w:tblGrid>
        <w:gridCol w:w="802"/>
        <w:gridCol w:w="2811"/>
        <w:gridCol w:w="4062"/>
        <w:gridCol w:w="827"/>
        <w:gridCol w:w="899"/>
      </w:tblGrid>
      <w:tr w:rsidR="00587282" w14:paraId="488D4930" w14:textId="77777777">
        <w:trPr>
          <w:trHeight w:val="454"/>
        </w:trPr>
        <w:tc>
          <w:tcPr>
            <w:tcW w:w="802" w:type="dxa"/>
            <w:tcBorders>
              <w:top w:val="single" w:sz="4" w:space="0" w:color="auto"/>
              <w:left w:val="single" w:sz="4" w:space="0" w:color="auto"/>
              <w:bottom w:val="single" w:sz="4" w:space="0" w:color="auto"/>
              <w:right w:val="single" w:sz="4" w:space="0" w:color="auto"/>
            </w:tcBorders>
            <w:noWrap/>
            <w:vAlign w:val="center"/>
          </w:tcPr>
          <w:p w14:paraId="7364CFB1" w14:textId="77777777" w:rsidR="00587282" w:rsidRDefault="00000000">
            <w:pPr>
              <w:rPr>
                <w:rFonts w:cs="Calibri"/>
              </w:rPr>
            </w:pPr>
            <w:r>
              <w:rPr>
                <w:rFonts w:cs="Calibri"/>
              </w:rPr>
              <w:t>序号</w:t>
            </w:r>
          </w:p>
        </w:tc>
        <w:tc>
          <w:tcPr>
            <w:tcW w:w="2811" w:type="dxa"/>
            <w:tcBorders>
              <w:top w:val="single" w:sz="4" w:space="0" w:color="auto"/>
              <w:left w:val="nil"/>
              <w:bottom w:val="single" w:sz="4" w:space="0" w:color="auto"/>
              <w:right w:val="single" w:sz="4" w:space="0" w:color="auto"/>
            </w:tcBorders>
            <w:vAlign w:val="center"/>
          </w:tcPr>
          <w:p w14:paraId="7D80AF29" w14:textId="77777777" w:rsidR="00587282" w:rsidRDefault="00000000">
            <w:pPr>
              <w:rPr>
                <w:rFonts w:cs="Calibri"/>
              </w:rPr>
            </w:pPr>
            <w:r>
              <w:rPr>
                <w:rFonts w:cs="Calibri"/>
              </w:rPr>
              <w:t>项目名称</w:t>
            </w:r>
          </w:p>
        </w:tc>
        <w:tc>
          <w:tcPr>
            <w:tcW w:w="4062" w:type="dxa"/>
            <w:tcBorders>
              <w:top w:val="single" w:sz="4" w:space="0" w:color="auto"/>
              <w:left w:val="nil"/>
              <w:bottom w:val="single" w:sz="4" w:space="0" w:color="auto"/>
              <w:right w:val="single" w:sz="4" w:space="0" w:color="auto"/>
            </w:tcBorders>
            <w:vAlign w:val="center"/>
          </w:tcPr>
          <w:p w14:paraId="4CCCAD75" w14:textId="77777777" w:rsidR="00587282" w:rsidRDefault="00000000">
            <w:pPr>
              <w:rPr>
                <w:rFonts w:cs="Calibri"/>
              </w:rPr>
            </w:pPr>
            <w:r>
              <w:rPr>
                <w:rFonts w:cs="Calibri"/>
              </w:rPr>
              <w:t>项目特征</w:t>
            </w:r>
          </w:p>
        </w:tc>
        <w:tc>
          <w:tcPr>
            <w:tcW w:w="827" w:type="dxa"/>
            <w:tcBorders>
              <w:top w:val="single" w:sz="4" w:space="0" w:color="auto"/>
              <w:left w:val="nil"/>
              <w:bottom w:val="single" w:sz="4" w:space="0" w:color="auto"/>
              <w:right w:val="single" w:sz="4" w:space="0" w:color="auto"/>
            </w:tcBorders>
            <w:vAlign w:val="center"/>
          </w:tcPr>
          <w:p w14:paraId="63273B31" w14:textId="77777777" w:rsidR="00587282" w:rsidRDefault="00000000">
            <w:pPr>
              <w:rPr>
                <w:rFonts w:cs="Calibri"/>
              </w:rPr>
            </w:pPr>
            <w:r>
              <w:rPr>
                <w:rFonts w:cs="Calibri"/>
              </w:rPr>
              <w:t>单位</w:t>
            </w:r>
          </w:p>
        </w:tc>
        <w:tc>
          <w:tcPr>
            <w:tcW w:w="899" w:type="dxa"/>
            <w:tcBorders>
              <w:top w:val="single" w:sz="4" w:space="0" w:color="auto"/>
              <w:left w:val="nil"/>
              <w:bottom w:val="single" w:sz="4" w:space="0" w:color="auto"/>
              <w:right w:val="single" w:sz="4" w:space="0" w:color="auto"/>
            </w:tcBorders>
            <w:vAlign w:val="center"/>
          </w:tcPr>
          <w:p w14:paraId="7316B0E5" w14:textId="77777777" w:rsidR="00587282" w:rsidRDefault="00000000">
            <w:pPr>
              <w:rPr>
                <w:rFonts w:cs="Calibri"/>
              </w:rPr>
            </w:pPr>
            <w:r>
              <w:rPr>
                <w:rFonts w:cs="Calibri"/>
              </w:rPr>
              <w:t>工程量</w:t>
            </w:r>
          </w:p>
        </w:tc>
      </w:tr>
      <w:tr w:rsidR="00587282" w14:paraId="4BA66E7C" w14:textId="77777777">
        <w:trPr>
          <w:trHeight w:val="454"/>
        </w:trPr>
        <w:tc>
          <w:tcPr>
            <w:tcW w:w="802" w:type="dxa"/>
            <w:tcBorders>
              <w:top w:val="single" w:sz="4" w:space="0" w:color="auto"/>
              <w:left w:val="single" w:sz="4" w:space="0" w:color="auto"/>
              <w:bottom w:val="single" w:sz="4" w:space="0" w:color="auto"/>
              <w:right w:val="single" w:sz="4" w:space="0" w:color="auto"/>
            </w:tcBorders>
            <w:noWrap/>
            <w:vAlign w:val="center"/>
          </w:tcPr>
          <w:p w14:paraId="6F3D83FC" w14:textId="77777777" w:rsidR="00587282" w:rsidRDefault="00587282">
            <w:pPr>
              <w:widowControl/>
              <w:numPr>
                <w:ilvl w:val="0"/>
                <w:numId w:val="5"/>
              </w:numPr>
              <w:adjustRightInd w:val="0"/>
              <w:rPr>
                <w:rFonts w:cs="Calibri"/>
              </w:rPr>
            </w:pPr>
          </w:p>
        </w:tc>
        <w:tc>
          <w:tcPr>
            <w:tcW w:w="2811" w:type="dxa"/>
            <w:tcBorders>
              <w:top w:val="single" w:sz="4" w:space="0" w:color="auto"/>
              <w:left w:val="nil"/>
              <w:bottom w:val="single" w:sz="4" w:space="0" w:color="auto"/>
              <w:right w:val="single" w:sz="4" w:space="0" w:color="auto"/>
            </w:tcBorders>
            <w:vAlign w:val="center"/>
          </w:tcPr>
          <w:p w14:paraId="25FD5AAD" w14:textId="77777777" w:rsidR="00587282" w:rsidRDefault="00000000">
            <w:pPr>
              <w:rPr>
                <w:rFonts w:cs="Calibri"/>
              </w:rPr>
            </w:pPr>
            <w:r>
              <w:rPr>
                <w:rFonts w:cs="Calibri"/>
              </w:rPr>
              <w:t>半自动切换装置</w:t>
            </w:r>
            <w:r>
              <w:rPr>
                <w:rFonts w:cs="Calibri"/>
              </w:rPr>
              <w:t>1*1(Ar)</w:t>
            </w:r>
          </w:p>
        </w:tc>
        <w:tc>
          <w:tcPr>
            <w:tcW w:w="4062" w:type="dxa"/>
            <w:tcBorders>
              <w:top w:val="single" w:sz="4" w:space="0" w:color="auto"/>
              <w:left w:val="nil"/>
              <w:bottom w:val="single" w:sz="4" w:space="0" w:color="auto"/>
              <w:right w:val="single" w:sz="4" w:space="0" w:color="auto"/>
            </w:tcBorders>
            <w:vAlign w:val="center"/>
          </w:tcPr>
          <w:p w14:paraId="038C69B4" w14:textId="77777777" w:rsidR="00587282" w:rsidRDefault="00000000">
            <w:pPr>
              <w:rPr>
                <w:rFonts w:cs="Calibri"/>
              </w:rPr>
            </w:pPr>
            <w:r>
              <w:rPr>
                <w:rFonts w:cs="Calibri"/>
              </w:rPr>
              <w:t>材质：不锈钢，进口最大压力</w:t>
            </w:r>
            <w:r>
              <w:rPr>
                <w:rFonts w:cs="Calibri"/>
              </w:rPr>
              <w:t>3000psi</w:t>
            </w:r>
            <w:r>
              <w:rPr>
                <w:rFonts w:cs="Calibri"/>
              </w:rPr>
              <w:t>，出口压力</w:t>
            </w:r>
            <w:r>
              <w:rPr>
                <w:rFonts w:cs="Calibri"/>
              </w:rPr>
              <w:t>150psi</w:t>
            </w:r>
          </w:p>
        </w:tc>
        <w:tc>
          <w:tcPr>
            <w:tcW w:w="827" w:type="dxa"/>
            <w:tcBorders>
              <w:top w:val="single" w:sz="4" w:space="0" w:color="auto"/>
              <w:left w:val="nil"/>
              <w:bottom w:val="single" w:sz="4" w:space="0" w:color="auto"/>
              <w:right w:val="single" w:sz="4" w:space="0" w:color="auto"/>
            </w:tcBorders>
            <w:vAlign w:val="center"/>
          </w:tcPr>
          <w:p w14:paraId="3CBFE37A" w14:textId="77777777" w:rsidR="00587282" w:rsidRDefault="00000000">
            <w:pPr>
              <w:rPr>
                <w:rFonts w:cs="Calibri"/>
              </w:rPr>
            </w:pPr>
            <w:r>
              <w:rPr>
                <w:rFonts w:cs="Calibri"/>
              </w:rPr>
              <w:t>PCS</w:t>
            </w:r>
          </w:p>
        </w:tc>
        <w:tc>
          <w:tcPr>
            <w:tcW w:w="899" w:type="dxa"/>
            <w:tcBorders>
              <w:top w:val="single" w:sz="4" w:space="0" w:color="auto"/>
              <w:left w:val="nil"/>
              <w:bottom w:val="single" w:sz="4" w:space="0" w:color="auto"/>
              <w:right w:val="single" w:sz="4" w:space="0" w:color="auto"/>
            </w:tcBorders>
            <w:vAlign w:val="center"/>
          </w:tcPr>
          <w:p w14:paraId="288684EE" w14:textId="77777777" w:rsidR="00587282" w:rsidRDefault="00000000">
            <w:pPr>
              <w:rPr>
                <w:rFonts w:cs="Calibri"/>
              </w:rPr>
            </w:pPr>
            <w:r>
              <w:rPr>
                <w:rFonts w:cs="Calibri"/>
              </w:rPr>
              <w:t>1</w:t>
            </w:r>
          </w:p>
        </w:tc>
      </w:tr>
      <w:tr w:rsidR="00587282" w14:paraId="1F7F4D4B"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AE96496"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76C4AAA7" w14:textId="77777777" w:rsidR="00587282" w:rsidRDefault="00000000">
            <w:pPr>
              <w:jc w:val="left"/>
              <w:rPr>
                <w:rFonts w:cs="Calibri"/>
              </w:rPr>
            </w:pPr>
            <w:r>
              <w:rPr>
                <w:rFonts w:cs="Calibri"/>
              </w:rPr>
              <w:t>单侧供气系统（</w:t>
            </w:r>
            <w:r>
              <w:rPr>
                <w:rFonts w:cs="Calibri"/>
              </w:rPr>
              <w:t>N2\He\O2\C2H2\</w:t>
            </w:r>
            <w:r>
              <w:rPr>
                <w:rFonts w:cs="Calibri"/>
              </w:rPr>
              <w:t>丙烷）</w:t>
            </w:r>
          </w:p>
        </w:tc>
        <w:tc>
          <w:tcPr>
            <w:tcW w:w="4062" w:type="dxa"/>
            <w:tcBorders>
              <w:top w:val="nil"/>
              <w:left w:val="nil"/>
              <w:bottom w:val="single" w:sz="4" w:space="0" w:color="auto"/>
              <w:right w:val="single" w:sz="4" w:space="0" w:color="auto"/>
            </w:tcBorders>
            <w:vAlign w:val="center"/>
          </w:tcPr>
          <w:p w14:paraId="71D3B28A" w14:textId="77777777" w:rsidR="00587282" w:rsidRDefault="00000000">
            <w:pPr>
              <w:rPr>
                <w:rFonts w:cs="Calibri"/>
              </w:rPr>
            </w:pPr>
            <w:r>
              <w:rPr>
                <w:rFonts w:cs="Calibri"/>
              </w:rPr>
              <w:t>材质：不锈钢，进出气螺纹</w:t>
            </w:r>
            <w:r>
              <w:rPr>
                <w:rFonts w:cs="Calibri"/>
              </w:rPr>
              <w:t>1/4</w:t>
            </w:r>
            <w:r>
              <w:rPr>
                <w:rFonts w:cs="Calibri"/>
              </w:rPr>
              <w:t>〞</w:t>
            </w:r>
            <w:r>
              <w:rPr>
                <w:rFonts w:cs="Calibri"/>
              </w:rPr>
              <w:t>NPT</w:t>
            </w:r>
            <w:r>
              <w:rPr>
                <w:rFonts w:cs="Calibri"/>
              </w:rPr>
              <w:t>（</w:t>
            </w:r>
            <w:r>
              <w:rPr>
                <w:rFonts w:cs="Calibri"/>
              </w:rPr>
              <w:t>F</w:t>
            </w:r>
            <w:r>
              <w:rPr>
                <w:rFonts w:cs="Calibri"/>
              </w:rPr>
              <w:t>），</w:t>
            </w:r>
            <w:r>
              <w:rPr>
                <w:rFonts w:cs="Calibri"/>
              </w:rPr>
              <w:t>cv0.08</w:t>
            </w:r>
          </w:p>
        </w:tc>
        <w:tc>
          <w:tcPr>
            <w:tcW w:w="827" w:type="dxa"/>
            <w:tcBorders>
              <w:top w:val="nil"/>
              <w:left w:val="nil"/>
              <w:bottom w:val="single" w:sz="4" w:space="0" w:color="auto"/>
              <w:right w:val="single" w:sz="4" w:space="0" w:color="auto"/>
            </w:tcBorders>
            <w:vAlign w:val="center"/>
          </w:tcPr>
          <w:p w14:paraId="61754B4C" w14:textId="77777777" w:rsidR="00587282" w:rsidRDefault="00000000">
            <w:pPr>
              <w:rPr>
                <w:rFonts w:cs="Calibri"/>
              </w:rPr>
            </w:pPr>
            <w:r>
              <w:rPr>
                <w:rFonts w:cs="Calibri"/>
              </w:rPr>
              <w:t>套</w:t>
            </w:r>
          </w:p>
        </w:tc>
        <w:tc>
          <w:tcPr>
            <w:tcW w:w="899" w:type="dxa"/>
            <w:tcBorders>
              <w:top w:val="nil"/>
              <w:left w:val="nil"/>
              <w:bottom w:val="single" w:sz="4" w:space="0" w:color="auto"/>
              <w:right w:val="single" w:sz="4" w:space="0" w:color="auto"/>
            </w:tcBorders>
            <w:vAlign w:val="center"/>
          </w:tcPr>
          <w:p w14:paraId="6BD6837D" w14:textId="77777777" w:rsidR="00587282" w:rsidRDefault="00000000">
            <w:pPr>
              <w:rPr>
                <w:rFonts w:cs="Calibri"/>
              </w:rPr>
            </w:pPr>
            <w:r>
              <w:rPr>
                <w:rFonts w:cs="Calibri"/>
              </w:rPr>
              <w:t>5</w:t>
            </w:r>
          </w:p>
        </w:tc>
      </w:tr>
      <w:tr w:rsidR="00587282" w14:paraId="1DCFBEC3"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1C50BE3"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2F65F4E8" w14:textId="77777777" w:rsidR="00587282" w:rsidRDefault="00000000">
            <w:pPr>
              <w:rPr>
                <w:rFonts w:cs="Calibri"/>
              </w:rPr>
            </w:pPr>
            <w:r>
              <w:rPr>
                <w:rFonts w:cs="Calibri"/>
              </w:rPr>
              <w:t>汇流排</w:t>
            </w:r>
          </w:p>
        </w:tc>
        <w:tc>
          <w:tcPr>
            <w:tcW w:w="4062" w:type="dxa"/>
            <w:tcBorders>
              <w:top w:val="nil"/>
              <w:left w:val="nil"/>
              <w:bottom w:val="single" w:sz="4" w:space="0" w:color="auto"/>
              <w:right w:val="single" w:sz="4" w:space="0" w:color="auto"/>
            </w:tcBorders>
            <w:vAlign w:val="center"/>
          </w:tcPr>
          <w:p w14:paraId="7571426B" w14:textId="77777777" w:rsidR="00587282" w:rsidRDefault="00000000">
            <w:pPr>
              <w:rPr>
                <w:rFonts w:cs="Calibri"/>
              </w:rPr>
            </w:pPr>
            <w:r>
              <w:rPr>
                <w:rFonts w:cs="Calibri"/>
              </w:rPr>
              <w:t>8*8</w:t>
            </w:r>
            <w:r>
              <w:rPr>
                <w:rFonts w:cs="Calibri"/>
              </w:rPr>
              <w:t>；材质不锈钢，含隔膜阀、不锈钢面板</w:t>
            </w:r>
          </w:p>
        </w:tc>
        <w:tc>
          <w:tcPr>
            <w:tcW w:w="827" w:type="dxa"/>
            <w:tcBorders>
              <w:top w:val="nil"/>
              <w:left w:val="nil"/>
              <w:bottom w:val="single" w:sz="4" w:space="0" w:color="auto"/>
              <w:right w:val="single" w:sz="4" w:space="0" w:color="auto"/>
            </w:tcBorders>
            <w:vAlign w:val="center"/>
          </w:tcPr>
          <w:p w14:paraId="150DF06B" w14:textId="77777777" w:rsidR="00587282" w:rsidRDefault="00000000">
            <w:pPr>
              <w:rPr>
                <w:rFonts w:cs="Calibri"/>
              </w:rPr>
            </w:pPr>
            <w:r>
              <w:rPr>
                <w:rFonts w:cs="Calibri"/>
              </w:rPr>
              <w:t>套</w:t>
            </w:r>
          </w:p>
        </w:tc>
        <w:tc>
          <w:tcPr>
            <w:tcW w:w="899" w:type="dxa"/>
            <w:tcBorders>
              <w:top w:val="nil"/>
              <w:left w:val="nil"/>
              <w:bottom w:val="single" w:sz="4" w:space="0" w:color="auto"/>
              <w:right w:val="single" w:sz="4" w:space="0" w:color="auto"/>
            </w:tcBorders>
            <w:vAlign w:val="center"/>
          </w:tcPr>
          <w:p w14:paraId="52CD01ED" w14:textId="77777777" w:rsidR="00587282" w:rsidRDefault="00000000">
            <w:pPr>
              <w:rPr>
                <w:rFonts w:cs="Calibri"/>
              </w:rPr>
            </w:pPr>
            <w:r>
              <w:rPr>
                <w:rFonts w:cs="Calibri"/>
              </w:rPr>
              <w:t>1</w:t>
            </w:r>
          </w:p>
        </w:tc>
      </w:tr>
      <w:tr w:rsidR="00587282" w14:paraId="40D19190"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5D5F444"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3C089BBC" w14:textId="77777777" w:rsidR="00587282" w:rsidRDefault="00000000">
            <w:pPr>
              <w:rPr>
                <w:rFonts w:cs="Calibri"/>
              </w:rPr>
            </w:pPr>
            <w:r>
              <w:rPr>
                <w:rFonts w:cs="Calibri"/>
              </w:rPr>
              <w:t>钢瓶架</w:t>
            </w:r>
          </w:p>
        </w:tc>
        <w:tc>
          <w:tcPr>
            <w:tcW w:w="4062" w:type="dxa"/>
            <w:tcBorders>
              <w:top w:val="nil"/>
              <w:left w:val="nil"/>
              <w:bottom w:val="single" w:sz="4" w:space="0" w:color="auto"/>
              <w:right w:val="single" w:sz="4" w:space="0" w:color="auto"/>
            </w:tcBorders>
            <w:vAlign w:val="center"/>
          </w:tcPr>
          <w:p w14:paraId="314B5CA1" w14:textId="77777777" w:rsidR="00587282" w:rsidRDefault="00000000">
            <w:pPr>
              <w:rPr>
                <w:rFonts w:cs="Calibri"/>
              </w:rPr>
            </w:pPr>
            <w:r>
              <w:rPr>
                <w:rFonts w:cs="Calibri"/>
              </w:rPr>
              <w:t>不锈钢材质，带放倒链</w:t>
            </w:r>
          </w:p>
        </w:tc>
        <w:tc>
          <w:tcPr>
            <w:tcW w:w="827" w:type="dxa"/>
            <w:tcBorders>
              <w:top w:val="nil"/>
              <w:left w:val="nil"/>
              <w:bottom w:val="single" w:sz="4" w:space="0" w:color="auto"/>
              <w:right w:val="single" w:sz="4" w:space="0" w:color="auto"/>
            </w:tcBorders>
            <w:vAlign w:val="center"/>
          </w:tcPr>
          <w:p w14:paraId="332D6475"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6F73996B" w14:textId="77777777" w:rsidR="00587282" w:rsidRDefault="00000000">
            <w:pPr>
              <w:rPr>
                <w:rFonts w:cs="Calibri"/>
              </w:rPr>
            </w:pPr>
            <w:r>
              <w:rPr>
                <w:rFonts w:cs="Calibri"/>
              </w:rPr>
              <w:t>21</w:t>
            </w:r>
          </w:p>
        </w:tc>
      </w:tr>
      <w:tr w:rsidR="00587282" w14:paraId="4A108E4E"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2CA062C"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B5B9D0D" w14:textId="77777777" w:rsidR="00587282" w:rsidRDefault="00000000">
            <w:pPr>
              <w:rPr>
                <w:rFonts w:cs="Calibri"/>
              </w:rPr>
            </w:pPr>
            <w:r>
              <w:rPr>
                <w:rFonts w:cs="Calibri"/>
              </w:rPr>
              <w:t>钢瓶接头</w:t>
            </w:r>
          </w:p>
        </w:tc>
        <w:tc>
          <w:tcPr>
            <w:tcW w:w="4062" w:type="dxa"/>
            <w:tcBorders>
              <w:top w:val="nil"/>
              <w:left w:val="nil"/>
              <w:bottom w:val="single" w:sz="4" w:space="0" w:color="auto"/>
              <w:right w:val="single" w:sz="4" w:space="0" w:color="auto"/>
            </w:tcBorders>
            <w:vAlign w:val="center"/>
          </w:tcPr>
          <w:p w14:paraId="64A4D81B" w14:textId="77777777" w:rsidR="00587282" w:rsidRDefault="00000000">
            <w:pPr>
              <w:rPr>
                <w:rFonts w:cs="Calibri"/>
              </w:rPr>
            </w:pPr>
            <w:r>
              <w:rPr>
                <w:rFonts w:cs="Calibri"/>
              </w:rPr>
              <w:t>G5/8"/</w:t>
            </w:r>
            <w:r>
              <w:rPr>
                <w:rFonts w:cs="Calibri"/>
              </w:rPr>
              <w:t>接头，跟进气体进行配置不同的接口，要求耐压：</w:t>
            </w:r>
            <w:r>
              <w:rPr>
                <w:rFonts w:cs="Calibri"/>
              </w:rPr>
              <w:t>300bar</w:t>
            </w:r>
          </w:p>
        </w:tc>
        <w:tc>
          <w:tcPr>
            <w:tcW w:w="827" w:type="dxa"/>
            <w:tcBorders>
              <w:top w:val="nil"/>
              <w:left w:val="nil"/>
              <w:bottom w:val="single" w:sz="4" w:space="0" w:color="auto"/>
              <w:right w:val="single" w:sz="4" w:space="0" w:color="auto"/>
            </w:tcBorders>
            <w:vAlign w:val="center"/>
          </w:tcPr>
          <w:p w14:paraId="23038297"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58B59B38" w14:textId="77777777" w:rsidR="00587282" w:rsidRDefault="00000000">
            <w:pPr>
              <w:rPr>
                <w:rFonts w:cs="Calibri"/>
              </w:rPr>
            </w:pPr>
            <w:r>
              <w:rPr>
                <w:rFonts w:cs="Calibri"/>
              </w:rPr>
              <w:t>21</w:t>
            </w:r>
          </w:p>
        </w:tc>
      </w:tr>
      <w:tr w:rsidR="00587282" w14:paraId="4C128DEA"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83033CE"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6C404E22" w14:textId="77777777" w:rsidR="00587282" w:rsidRDefault="00000000">
            <w:pPr>
              <w:rPr>
                <w:rFonts w:cs="Calibri"/>
              </w:rPr>
            </w:pPr>
            <w:r>
              <w:rPr>
                <w:rFonts w:cs="Calibri"/>
              </w:rPr>
              <w:t>高压软管</w:t>
            </w:r>
          </w:p>
        </w:tc>
        <w:tc>
          <w:tcPr>
            <w:tcW w:w="4062" w:type="dxa"/>
            <w:tcBorders>
              <w:top w:val="nil"/>
              <w:left w:val="nil"/>
              <w:bottom w:val="single" w:sz="4" w:space="0" w:color="auto"/>
              <w:right w:val="single" w:sz="4" w:space="0" w:color="auto"/>
            </w:tcBorders>
            <w:vAlign w:val="center"/>
          </w:tcPr>
          <w:p w14:paraId="7A02688E" w14:textId="77777777" w:rsidR="00587282" w:rsidRDefault="00000000">
            <w:pPr>
              <w:rPr>
                <w:rFonts w:cs="Calibri"/>
              </w:rPr>
            </w:pPr>
            <w:r>
              <w:rPr>
                <w:rFonts w:cs="Calibri"/>
              </w:rPr>
              <w:t>工作压力</w:t>
            </w:r>
            <w:r>
              <w:rPr>
                <w:rFonts w:cs="Calibri"/>
              </w:rPr>
              <w:t>300bar</w:t>
            </w:r>
            <w:r>
              <w:rPr>
                <w:rFonts w:cs="Calibri"/>
              </w:rPr>
              <w:t>，气螺纹</w:t>
            </w:r>
            <w:r>
              <w:rPr>
                <w:rFonts w:cs="Calibri"/>
              </w:rPr>
              <w:t>1/4FNPT</w:t>
            </w:r>
            <w:r>
              <w:rPr>
                <w:rFonts w:cs="Calibri"/>
              </w:rPr>
              <w:t>，材质</w:t>
            </w:r>
            <w:r>
              <w:rPr>
                <w:rFonts w:cs="Calibri" w:hint="eastAsia"/>
              </w:rPr>
              <w:t>：</w:t>
            </w:r>
            <w:r>
              <w:rPr>
                <w:rFonts w:cs="Calibri"/>
              </w:rPr>
              <w:t>316La</w:t>
            </w:r>
            <w:r>
              <w:rPr>
                <w:rFonts w:cs="Calibri"/>
              </w:rPr>
              <w:t>，长度</w:t>
            </w:r>
            <w:r>
              <w:rPr>
                <w:rFonts w:cs="Calibri"/>
              </w:rPr>
              <w:t>1m</w:t>
            </w:r>
          </w:p>
        </w:tc>
        <w:tc>
          <w:tcPr>
            <w:tcW w:w="827" w:type="dxa"/>
            <w:tcBorders>
              <w:top w:val="nil"/>
              <w:left w:val="nil"/>
              <w:bottom w:val="single" w:sz="4" w:space="0" w:color="auto"/>
              <w:right w:val="single" w:sz="4" w:space="0" w:color="auto"/>
            </w:tcBorders>
            <w:vAlign w:val="center"/>
          </w:tcPr>
          <w:p w14:paraId="497219AE"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394FF90F" w14:textId="77777777" w:rsidR="00587282" w:rsidRDefault="00000000">
            <w:pPr>
              <w:rPr>
                <w:rFonts w:cs="Calibri"/>
              </w:rPr>
            </w:pPr>
            <w:r>
              <w:rPr>
                <w:rFonts w:cs="Calibri"/>
              </w:rPr>
              <w:t>21</w:t>
            </w:r>
          </w:p>
        </w:tc>
      </w:tr>
      <w:tr w:rsidR="00587282" w14:paraId="2A495B2A"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EDB1F33"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3748D586" w14:textId="77777777" w:rsidR="00587282" w:rsidRDefault="00000000">
            <w:pPr>
              <w:rPr>
                <w:rFonts w:cs="Calibri"/>
              </w:rPr>
            </w:pPr>
            <w:r>
              <w:rPr>
                <w:rFonts w:cs="Calibri"/>
              </w:rPr>
              <w:t>NPT</w:t>
            </w:r>
            <w:r>
              <w:rPr>
                <w:rFonts w:cs="Calibri"/>
              </w:rPr>
              <w:t>转接头</w:t>
            </w:r>
          </w:p>
        </w:tc>
        <w:tc>
          <w:tcPr>
            <w:tcW w:w="4062" w:type="dxa"/>
            <w:tcBorders>
              <w:top w:val="nil"/>
              <w:left w:val="nil"/>
              <w:bottom w:val="single" w:sz="4" w:space="0" w:color="auto"/>
              <w:right w:val="single" w:sz="4" w:space="0" w:color="auto"/>
            </w:tcBorders>
            <w:vAlign w:val="center"/>
          </w:tcPr>
          <w:p w14:paraId="00344209" w14:textId="77777777" w:rsidR="00587282" w:rsidRDefault="00000000">
            <w:pPr>
              <w:rPr>
                <w:rFonts w:cs="Calibri"/>
              </w:rPr>
            </w:pPr>
            <w:r>
              <w:rPr>
                <w:rFonts w:cs="Calibri"/>
              </w:rPr>
              <w:t>材质</w:t>
            </w:r>
            <w:r>
              <w:rPr>
                <w:rFonts w:cs="Calibri"/>
              </w:rPr>
              <w:t>316-1/4"</w:t>
            </w:r>
          </w:p>
        </w:tc>
        <w:tc>
          <w:tcPr>
            <w:tcW w:w="827" w:type="dxa"/>
            <w:tcBorders>
              <w:top w:val="nil"/>
              <w:left w:val="nil"/>
              <w:bottom w:val="single" w:sz="4" w:space="0" w:color="auto"/>
              <w:right w:val="single" w:sz="4" w:space="0" w:color="auto"/>
            </w:tcBorders>
            <w:vAlign w:val="center"/>
          </w:tcPr>
          <w:p w14:paraId="6FD60A44"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0154B8FC" w14:textId="77777777" w:rsidR="00587282" w:rsidRDefault="00000000">
            <w:pPr>
              <w:rPr>
                <w:rFonts w:cs="Calibri"/>
              </w:rPr>
            </w:pPr>
            <w:r>
              <w:rPr>
                <w:rFonts w:cs="Calibri"/>
              </w:rPr>
              <w:t>15</w:t>
            </w:r>
          </w:p>
        </w:tc>
      </w:tr>
      <w:tr w:rsidR="00587282" w14:paraId="518A63F7"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5B3B15E7"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04C41461" w14:textId="77777777" w:rsidR="00587282" w:rsidRDefault="00000000">
            <w:pPr>
              <w:rPr>
                <w:rFonts w:cs="Calibri"/>
              </w:rPr>
            </w:pPr>
            <w:r>
              <w:rPr>
                <w:rFonts w:cs="Calibri"/>
              </w:rPr>
              <w:t>NPT</w:t>
            </w:r>
            <w:r>
              <w:rPr>
                <w:rFonts w:cs="Calibri"/>
              </w:rPr>
              <w:t>转接头</w:t>
            </w:r>
          </w:p>
        </w:tc>
        <w:tc>
          <w:tcPr>
            <w:tcW w:w="4062" w:type="dxa"/>
            <w:tcBorders>
              <w:top w:val="nil"/>
              <w:left w:val="nil"/>
              <w:bottom w:val="single" w:sz="4" w:space="0" w:color="auto"/>
              <w:right w:val="single" w:sz="4" w:space="0" w:color="auto"/>
            </w:tcBorders>
            <w:vAlign w:val="center"/>
          </w:tcPr>
          <w:p w14:paraId="714E73C0" w14:textId="77777777" w:rsidR="00587282" w:rsidRDefault="00000000">
            <w:pPr>
              <w:rPr>
                <w:rFonts w:cs="Calibri"/>
              </w:rPr>
            </w:pPr>
            <w:r>
              <w:rPr>
                <w:rFonts w:cs="Calibri"/>
              </w:rPr>
              <w:t>材质</w:t>
            </w:r>
            <w:r>
              <w:rPr>
                <w:rFonts w:cs="Calibri"/>
              </w:rPr>
              <w:t>316-3/8"</w:t>
            </w:r>
          </w:p>
        </w:tc>
        <w:tc>
          <w:tcPr>
            <w:tcW w:w="827" w:type="dxa"/>
            <w:tcBorders>
              <w:top w:val="nil"/>
              <w:left w:val="nil"/>
              <w:bottom w:val="single" w:sz="4" w:space="0" w:color="auto"/>
              <w:right w:val="single" w:sz="4" w:space="0" w:color="auto"/>
            </w:tcBorders>
            <w:vAlign w:val="center"/>
          </w:tcPr>
          <w:p w14:paraId="69BB7486"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5772288C" w14:textId="77777777" w:rsidR="00587282" w:rsidRDefault="00000000">
            <w:pPr>
              <w:rPr>
                <w:rFonts w:cs="Calibri"/>
              </w:rPr>
            </w:pPr>
            <w:r>
              <w:rPr>
                <w:rFonts w:cs="Calibri"/>
              </w:rPr>
              <w:t>1</w:t>
            </w:r>
          </w:p>
        </w:tc>
      </w:tr>
      <w:tr w:rsidR="00587282" w14:paraId="6BC9BE99"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529E428"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73229BCF" w14:textId="77777777" w:rsidR="00587282" w:rsidRDefault="00000000">
            <w:pPr>
              <w:rPr>
                <w:rFonts w:cs="Calibri"/>
              </w:rPr>
            </w:pPr>
            <w:r>
              <w:rPr>
                <w:rFonts w:cs="Calibri"/>
              </w:rPr>
              <w:t>NPT</w:t>
            </w:r>
            <w:r>
              <w:rPr>
                <w:rFonts w:cs="Calibri"/>
              </w:rPr>
              <w:t>转接头</w:t>
            </w:r>
          </w:p>
        </w:tc>
        <w:tc>
          <w:tcPr>
            <w:tcW w:w="4062" w:type="dxa"/>
            <w:tcBorders>
              <w:top w:val="nil"/>
              <w:left w:val="nil"/>
              <w:bottom w:val="single" w:sz="4" w:space="0" w:color="auto"/>
              <w:right w:val="single" w:sz="4" w:space="0" w:color="auto"/>
            </w:tcBorders>
            <w:vAlign w:val="center"/>
          </w:tcPr>
          <w:p w14:paraId="11C046C5" w14:textId="77777777" w:rsidR="00587282" w:rsidRDefault="00000000">
            <w:pPr>
              <w:rPr>
                <w:rFonts w:cs="Calibri"/>
              </w:rPr>
            </w:pPr>
            <w:r>
              <w:rPr>
                <w:rFonts w:cs="Calibri"/>
              </w:rPr>
              <w:t>材质</w:t>
            </w:r>
            <w:r>
              <w:rPr>
                <w:rFonts w:cs="Calibri"/>
              </w:rPr>
              <w:t>316-3/4"</w:t>
            </w:r>
          </w:p>
        </w:tc>
        <w:tc>
          <w:tcPr>
            <w:tcW w:w="827" w:type="dxa"/>
            <w:tcBorders>
              <w:top w:val="nil"/>
              <w:left w:val="nil"/>
              <w:bottom w:val="single" w:sz="4" w:space="0" w:color="auto"/>
              <w:right w:val="single" w:sz="4" w:space="0" w:color="auto"/>
            </w:tcBorders>
            <w:vAlign w:val="center"/>
          </w:tcPr>
          <w:p w14:paraId="18679CB4"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59F37483" w14:textId="77777777" w:rsidR="00587282" w:rsidRDefault="00000000">
            <w:pPr>
              <w:rPr>
                <w:rFonts w:cs="Calibri"/>
              </w:rPr>
            </w:pPr>
            <w:r>
              <w:rPr>
                <w:rFonts w:cs="Calibri"/>
              </w:rPr>
              <w:t>1</w:t>
            </w:r>
          </w:p>
        </w:tc>
      </w:tr>
      <w:tr w:rsidR="00587282" w14:paraId="0F2CE8FC"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35A1DAD6"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1D5502E9" w14:textId="77777777" w:rsidR="00587282" w:rsidRDefault="00000000">
            <w:pPr>
              <w:rPr>
                <w:rFonts w:cs="Calibri"/>
              </w:rPr>
            </w:pPr>
            <w:r>
              <w:rPr>
                <w:rFonts w:cs="Calibri"/>
              </w:rPr>
              <w:t>过滤器</w:t>
            </w:r>
          </w:p>
        </w:tc>
        <w:tc>
          <w:tcPr>
            <w:tcW w:w="4062" w:type="dxa"/>
            <w:tcBorders>
              <w:top w:val="nil"/>
              <w:left w:val="nil"/>
              <w:bottom w:val="single" w:sz="4" w:space="0" w:color="auto"/>
              <w:right w:val="single" w:sz="4" w:space="0" w:color="auto"/>
            </w:tcBorders>
            <w:vAlign w:val="center"/>
          </w:tcPr>
          <w:p w14:paraId="615D5CD7" w14:textId="77777777" w:rsidR="00587282" w:rsidRDefault="00000000">
            <w:pPr>
              <w:rPr>
                <w:rFonts w:cs="Calibri"/>
              </w:rPr>
            </w:pPr>
            <w:r>
              <w:rPr>
                <w:rFonts w:cs="Calibri"/>
              </w:rPr>
              <w:t>直通过滤器，</w:t>
            </w:r>
            <w:r>
              <w:rPr>
                <w:rFonts w:cs="Calibri"/>
              </w:rPr>
              <w:t>316</w:t>
            </w:r>
            <w:r>
              <w:rPr>
                <w:rFonts w:cs="Calibri" w:hint="eastAsia"/>
              </w:rPr>
              <w:t>，</w:t>
            </w:r>
            <w:r>
              <w:rPr>
                <w:rFonts w:cs="Calibri"/>
              </w:rPr>
              <w:t>3000PSI</w:t>
            </w:r>
          </w:p>
        </w:tc>
        <w:tc>
          <w:tcPr>
            <w:tcW w:w="827" w:type="dxa"/>
            <w:tcBorders>
              <w:top w:val="nil"/>
              <w:left w:val="nil"/>
              <w:bottom w:val="single" w:sz="4" w:space="0" w:color="auto"/>
              <w:right w:val="single" w:sz="4" w:space="0" w:color="auto"/>
            </w:tcBorders>
            <w:vAlign w:val="center"/>
          </w:tcPr>
          <w:p w14:paraId="55BF86C9"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2FA2AF54" w14:textId="77777777" w:rsidR="00587282" w:rsidRDefault="00000000">
            <w:pPr>
              <w:rPr>
                <w:rFonts w:cs="Calibri"/>
              </w:rPr>
            </w:pPr>
            <w:r>
              <w:rPr>
                <w:rFonts w:cs="Calibri"/>
              </w:rPr>
              <w:t>21</w:t>
            </w:r>
          </w:p>
        </w:tc>
      </w:tr>
      <w:tr w:rsidR="00587282" w14:paraId="3FB115C4"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8F2B941"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22B9C4D0" w14:textId="77777777" w:rsidR="00587282" w:rsidRDefault="00000000">
            <w:pPr>
              <w:rPr>
                <w:rFonts w:cs="Calibri"/>
              </w:rPr>
            </w:pPr>
            <w:r>
              <w:rPr>
                <w:rFonts w:cs="Calibri"/>
              </w:rPr>
              <w:t>阻火器</w:t>
            </w:r>
          </w:p>
        </w:tc>
        <w:tc>
          <w:tcPr>
            <w:tcW w:w="4062" w:type="dxa"/>
            <w:tcBorders>
              <w:top w:val="nil"/>
              <w:left w:val="nil"/>
              <w:bottom w:val="single" w:sz="4" w:space="0" w:color="auto"/>
              <w:right w:val="single" w:sz="4" w:space="0" w:color="auto"/>
            </w:tcBorders>
            <w:vAlign w:val="center"/>
          </w:tcPr>
          <w:p w14:paraId="4BC01D01" w14:textId="77777777" w:rsidR="00587282" w:rsidRDefault="00000000">
            <w:pPr>
              <w:rPr>
                <w:rFonts w:cs="Calibri"/>
              </w:rPr>
            </w:pPr>
            <w:r>
              <w:rPr>
                <w:rFonts w:cs="Calibri"/>
              </w:rPr>
              <w:t>INLET</w:t>
            </w:r>
            <w:r>
              <w:rPr>
                <w:rFonts w:cs="Calibri" w:hint="eastAsia"/>
              </w:rPr>
              <w:t>：</w:t>
            </w:r>
            <w:r>
              <w:rPr>
                <w:rFonts w:cs="Calibri"/>
              </w:rPr>
              <w:t>100PSI1/4"</w:t>
            </w:r>
            <w:r>
              <w:rPr>
                <w:rFonts w:cs="Calibri"/>
              </w:rPr>
              <w:t>，回火防止，气体防逆</w:t>
            </w:r>
          </w:p>
        </w:tc>
        <w:tc>
          <w:tcPr>
            <w:tcW w:w="827" w:type="dxa"/>
            <w:tcBorders>
              <w:top w:val="nil"/>
              <w:left w:val="nil"/>
              <w:bottom w:val="single" w:sz="4" w:space="0" w:color="auto"/>
              <w:right w:val="single" w:sz="4" w:space="0" w:color="auto"/>
            </w:tcBorders>
            <w:vAlign w:val="center"/>
          </w:tcPr>
          <w:p w14:paraId="2425871B"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4EBCE52F" w14:textId="77777777" w:rsidR="00587282" w:rsidRDefault="00000000">
            <w:pPr>
              <w:rPr>
                <w:rFonts w:cs="Calibri"/>
              </w:rPr>
            </w:pPr>
            <w:r>
              <w:rPr>
                <w:rFonts w:cs="Calibri"/>
              </w:rPr>
              <w:t>4</w:t>
            </w:r>
          </w:p>
        </w:tc>
      </w:tr>
      <w:tr w:rsidR="00587282" w14:paraId="2A57ABBC"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079CC3F1"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2415AFD2" w14:textId="77777777" w:rsidR="00587282" w:rsidRDefault="00000000">
            <w:pPr>
              <w:rPr>
                <w:rFonts w:cs="Calibri"/>
              </w:rPr>
            </w:pPr>
            <w:r>
              <w:rPr>
                <w:rFonts w:cs="Calibri"/>
              </w:rPr>
              <w:t>阻火器接头</w:t>
            </w:r>
          </w:p>
        </w:tc>
        <w:tc>
          <w:tcPr>
            <w:tcW w:w="4062" w:type="dxa"/>
            <w:tcBorders>
              <w:top w:val="nil"/>
              <w:left w:val="nil"/>
              <w:bottom w:val="single" w:sz="4" w:space="0" w:color="auto"/>
              <w:right w:val="single" w:sz="4" w:space="0" w:color="auto"/>
            </w:tcBorders>
            <w:vAlign w:val="center"/>
          </w:tcPr>
          <w:p w14:paraId="6F06D8C3" w14:textId="77777777" w:rsidR="00587282" w:rsidRDefault="00000000">
            <w:pPr>
              <w:rPr>
                <w:rFonts w:cs="Calibri"/>
              </w:rPr>
            </w:pPr>
            <w:r>
              <w:rPr>
                <w:rFonts w:cs="Calibri"/>
              </w:rPr>
              <w:t>SS316</w:t>
            </w:r>
            <w:r>
              <w:rPr>
                <w:rFonts w:cs="Calibri"/>
              </w:rPr>
              <w:t>，</w:t>
            </w:r>
            <w:r>
              <w:rPr>
                <w:rFonts w:cs="Calibri"/>
              </w:rPr>
              <w:t>1/4"</w:t>
            </w:r>
          </w:p>
        </w:tc>
        <w:tc>
          <w:tcPr>
            <w:tcW w:w="827" w:type="dxa"/>
            <w:tcBorders>
              <w:top w:val="nil"/>
              <w:left w:val="nil"/>
              <w:bottom w:val="single" w:sz="4" w:space="0" w:color="auto"/>
              <w:right w:val="single" w:sz="4" w:space="0" w:color="auto"/>
            </w:tcBorders>
            <w:vAlign w:val="center"/>
          </w:tcPr>
          <w:p w14:paraId="74B6A9FF"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1EA490E7" w14:textId="77777777" w:rsidR="00587282" w:rsidRDefault="00000000">
            <w:pPr>
              <w:rPr>
                <w:rFonts w:cs="Calibri"/>
              </w:rPr>
            </w:pPr>
            <w:r>
              <w:rPr>
                <w:rFonts w:cs="Calibri"/>
              </w:rPr>
              <w:t>8</w:t>
            </w:r>
          </w:p>
        </w:tc>
      </w:tr>
      <w:tr w:rsidR="00587282" w14:paraId="64FBDB6E"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00641F85"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1C19EB17" w14:textId="77777777" w:rsidR="00587282" w:rsidRDefault="00000000">
            <w:pPr>
              <w:rPr>
                <w:rFonts w:cs="Calibri"/>
              </w:rPr>
            </w:pPr>
            <w:r>
              <w:rPr>
                <w:rFonts w:cs="Calibri"/>
              </w:rPr>
              <w:t>单向阀</w:t>
            </w:r>
          </w:p>
        </w:tc>
        <w:tc>
          <w:tcPr>
            <w:tcW w:w="4062" w:type="dxa"/>
            <w:tcBorders>
              <w:top w:val="nil"/>
              <w:left w:val="nil"/>
              <w:bottom w:val="single" w:sz="4" w:space="0" w:color="auto"/>
              <w:right w:val="single" w:sz="4" w:space="0" w:color="auto"/>
            </w:tcBorders>
            <w:vAlign w:val="center"/>
          </w:tcPr>
          <w:p w14:paraId="295C868F" w14:textId="77777777" w:rsidR="00587282" w:rsidRDefault="00000000">
            <w:pPr>
              <w:rPr>
                <w:rFonts w:cs="Calibri"/>
              </w:rPr>
            </w:pPr>
            <w:r>
              <w:rPr>
                <w:rFonts w:cs="Calibri"/>
              </w:rPr>
              <w:t>SS316</w:t>
            </w:r>
            <w:r>
              <w:rPr>
                <w:rFonts w:cs="Calibri"/>
              </w:rPr>
              <w:t>，</w:t>
            </w:r>
            <w:r>
              <w:rPr>
                <w:rFonts w:cs="Calibri"/>
              </w:rPr>
              <w:t>1/4"</w:t>
            </w:r>
          </w:p>
        </w:tc>
        <w:tc>
          <w:tcPr>
            <w:tcW w:w="827" w:type="dxa"/>
            <w:tcBorders>
              <w:top w:val="nil"/>
              <w:left w:val="nil"/>
              <w:bottom w:val="single" w:sz="4" w:space="0" w:color="auto"/>
              <w:right w:val="single" w:sz="4" w:space="0" w:color="auto"/>
            </w:tcBorders>
            <w:vAlign w:val="center"/>
          </w:tcPr>
          <w:p w14:paraId="5DA2DC76"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4BF083C4" w14:textId="77777777" w:rsidR="00587282" w:rsidRDefault="00000000">
            <w:pPr>
              <w:rPr>
                <w:rFonts w:cs="Calibri"/>
              </w:rPr>
            </w:pPr>
            <w:r>
              <w:rPr>
                <w:rFonts w:cs="Calibri"/>
              </w:rPr>
              <w:t>4</w:t>
            </w:r>
          </w:p>
        </w:tc>
      </w:tr>
      <w:tr w:rsidR="00587282" w14:paraId="0F7F40AC"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2D1DF403"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7126E3E3" w14:textId="77777777" w:rsidR="00587282" w:rsidRDefault="00000000">
            <w:pPr>
              <w:rPr>
                <w:rFonts w:cs="Calibri"/>
              </w:rPr>
            </w:pPr>
            <w:r>
              <w:rPr>
                <w:rFonts w:cs="Calibri"/>
              </w:rPr>
              <w:t>隔膜阀</w:t>
            </w:r>
          </w:p>
        </w:tc>
        <w:tc>
          <w:tcPr>
            <w:tcW w:w="4062" w:type="dxa"/>
            <w:tcBorders>
              <w:top w:val="nil"/>
              <w:left w:val="nil"/>
              <w:bottom w:val="single" w:sz="4" w:space="0" w:color="auto"/>
              <w:right w:val="single" w:sz="4" w:space="0" w:color="auto"/>
            </w:tcBorders>
            <w:vAlign w:val="center"/>
          </w:tcPr>
          <w:p w14:paraId="7C0182A2" w14:textId="77777777" w:rsidR="00587282" w:rsidRDefault="00000000">
            <w:pPr>
              <w:rPr>
                <w:rFonts w:cs="Calibri"/>
              </w:rPr>
            </w:pPr>
            <w:r>
              <w:rPr>
                <w:rFonts w:cs="Calibri"/>
              </w:rPr>
              <w:t>SS-DV-1/4"3000PSI</w:t>
            </w:r>
          </w:p>
        </w:tc>
        <w:tc>
          <w:tcPr>
            <w:tcW w:w="827" w:type="dxa"/>
            <w:tcBorders>
              <w:top w:val="nil"/>
              <w:left w:val="nil"/>
              <w:bottom w:val="single" w:sz="4" w:space="0" w:color="auto"/>
              <w:right w:val="single" w:sz="4" w:space="0" w:color="auto"/>
            </w:tcBorders>
            <w:vAlign w:val="center"/>
          </w:tcPr>
          <w:p w14:paraId="60FD74C4"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76755D0A" w14:textId="77777777" w:rsidR="00587282" w:rsidRDefault="00000000">
            <w:pPr>
              <w:rPr>
                <w:rFonts w:cs="Calibri"/>
              </w:rPr>
            </w:pPr>
            <w:r>
              <w:rPr>
                <w:rFonts w:cs="Calibri"/>
              </w:rPr>
              <w:t>4</w:t>
            </w:r>
          </w:p>
        </w:tc>
      </w:tr>
      <w:tr w:rsidR="00587282" w14:paraId="2293BA20" w14:textId="77777777">
        <w:trPr>
          <w:trHeight w:val="454"/>
        </w:trPr>
        <w:tc>
          <w:tcPr>
            <w:tcW w:w="802" w:type="dxa"/>
            <w:tcBorders>
              <w:top w:val="single" w:sz="4" w:space="0" w:color="auto"/>
              <w:left w:val="single" w:sz="4" w:space="0" w:color="auto"/>
              <w:bottom w:val="single" w:sz="4" w:space="0" w:color="auto"/>
              <w:right w:val="single" w:sz="4" w:space="0" w:color="auto"/>
            </w:tcBorders>
            <w:noWrap/>
            <w:vAlign w:val="center"/>
          </w:tcPr>
          <w:p w14:paraId="1FE0B9AA" w14:textId="77777777" w:rsidR="00587282" w:rsidRDefault="00587282">
            <w:pPr>
              <w:widowControl/>
              <w:numPr>
                <w:ilvl w:val="0"/>
                <w:numId w:val="5"/>
              </w:numPr>
              <w:adjustRightInd w:val="0"/>
              <w:rPr>
                <w:rFonts w:cs="Calibri"/>
              </w:rPr>
            </w:pPr>
          </w:p>
        </w:tc>
        <w:tc>
          <w:tcPr>
            <w:tcW w:w="2811" w:type="dxa"/>
            <w:tcBorders>
              <w:top w:val="single" w:sz="4" w:space="0" w:color="auto"/>
              <w:left w:val="nil"/>
              <w:bottom w:val="single" w:sz="4" w:space="0" w:color="auto"/>
              <w:right w:val="single" w:sz="4" w:space="0" w:color="auto"/>
            </w:tcBorders>
            <w:vAlign w:val="center"/>
          </w:tcPr>
          <w:p w14:paraId="0B3F648F" w14:textId="77777777" w:rsidR="00587282" w:rsidRDefault="00000000">
            <w:pPr>
              <w:rPr>
                <w:rFonts w:cs="Calibri"/>
              </w:rPr>
            </w:pPr>
            <w:r>
              <w:rPr>
                <w:rFonts w:cs="Calibri"/>
              </w:rPr>
              <w:t>隔膜阀接头</w:t>
            </w:r>
          </w:p>
        </w:tc>
        <w:tc>
          <w:tcPr>
            <w:tcW w:w="4062" w:type="dxa"/>
            <w:tcBorders>
              <w:top w:val="single" w:sz="4" w:space="0" w:color="auto"/>
              <w:left w:val="nil"/>
              <w:bottom w:val="single" w:sz="4" w:space="0" w:color="auto"/>
              <w:right w:val="single" w:sz="4" w:space="0" w:color="auto"/>
            </w:tcBorders>
            <w:vAlign w:val="center"/>
          </w:tcPr>
          <w:p w14:paraId="1A018576" w14:textId="77777777" w:rsidR="00587282" w:rsidRDefault="00000000">
            <w:pPr>
              <w:rPr>
                <w:rFonts w:cs="Calibri"/>
              </w:rPr>
            </w:pPr>
            <w:r>
              <w:rPr>
                <w:rFonts w:cs="Calibri"/>
              </w:rPr>
              <w:t>SS316</w:t>
            </w:r>
            <w:r>
              <w:rPr>
                <w:rFonts w:cs="Calibri"/>
              </w:rPr>
              <w:t>，</w:t>
            </w:r>
            <w:r>
              <w:rPr>
                <w:rFonts w:cs="Calibri"/>
              </w:rPr>
              <w:t>1/4"</w:t>
            </w:r>
          </w:p>
        </w:tc>
        <w:tc>
          <w:tcPr>
            <w:tcW w:w="827" w:type="dxa"/>
            <w:tcBorders>
              <w:top w:val="single" w:sz="4" w:space="0" w:color="auto"/>
              <w:left w:val="nil"/>
              <w:bottom w:val="single" w:sz="4" w:space="0" w:color="auto"/>
              <w:right w:val="single" w:sz="4" w:space="0" w:color="auto"/>
            </w:tcBorders>
            <w:vAlign w:val="center"/>
          </w:tcPr>
          <w:p w14:paraId="4769CC98" w14:textId="77777777" w:rsidR="00587282" w:rsidRDefault="00000000">
            <w:pPr>
              <w:rPr>
                <w:rFonts w:cs="Calibri"/>
              </w:rPr>
            </w:pPr>
            <w:r>
              <w:rPr>
                <w:rFonts w:cs="Calibri"/>
              </w:rPr>
              <w:t>PCS</w:t>
            </w:r>
          </w:p>
        </w:tc>
        <w:tc>
          <w:tcPr>
            <w:tcW w:w="899" w:type="dxa"/>
            <w:tcBorders>
              <w:top w:val="single" w:sz="4" w:space="0" w:color="auto"/>
              <w:left w:val="nil"/>
              <w:bottom w:val="single" w:sz="4" w:space="0" w:color="auto"/>
              <w:right w:val="single" w:sz="4" w:space="0" w:color="auto"/>
            </w:tcBorders>
            <w:vAlign w:val="center"/>
          </w:tcPr>
          <w:p w14:paraId="40DABD0F" w14:textId="77777777" w:rsidR="00587282" w:rsidRDefault="00000000">
            <w:pPr>
              <w:rPr>
                <w:rFonts w:cs="Calibri"/>
              </w:rPr>
            </w:pPr>
            <w:r>
              <w:rPr>
                <w:rFonts w:cs="Calibri"/>
              </w:rPr>
              <w:t>8</w:t>
            </w:r>
          </w:p>
        </w:tc>
      </w:tr>
      <w:tr w:rsidR="00587282" w14:paraId="1AB950A4"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185810A7"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0583A4E6" w14:textId="77777777" w:rsidR="00587282" w:rsidRDefault="00000000">
            <w:pPr>
              <w:rPr>
                <w:rFonts w:cs="Calibri"/>
              </w:rPr>
            </w:pPr>
            <w:r>
              <w:rPr>
                <w:rFonts w:cs="Calibri"/>
              </w:rPr>
              <w:t>球阀</w:t>
            </w:r>
          </w:p>
        </w:tc>
        <w:tc>
          <w:tcPr>
            <w:tcW w:w="4062" w:type="dxa"/>
            <w:tcBorders>
              <w:top w:val="nil"/>
              <w:left w:val="nil"/>
              <w:bottom w:val="single" w:sz="4" w:space="0" w:color="auto"/>
              <w:right w:val="single" w:sz="4" w:space="0" w:color="auto"/>
            </w:tcBorders>
            <w:vAlign w:val="center"/>
          </w:tcPr>
          <w:p w14:paraId="2659B0F2" w14:textId="77777777" w:rsidR="00587282" w:rsidRDefault="00000000">
            <w:pPr>
              <w:rPr>
                <w:rFonts w:cs="Calibri"/>
              </w:rPr>
            </w:pPr>
            <w:r>
              <w:rPr>
                <w:rFonts w:cs="Calibri"/>
              </w:rPr>
              <w:t>进出气</w:t>
            </w:r>
            <w:r>
              <w:rPr>
                <w:rFonts w:cs="Calibri"/>
              </w:rPr>
              <w:t>1/4"</w:t>
            </w:r>
            <w:r>
              <w:rPr>
                <w:rFonts w:cs="Calibri"/>
              </w:rPr>
              <w:t>卡套，耐压：</w:t>
            </w:r>
            <w:r>
              <w:rPr>
                <w:rFonts w:cs="Calibri"/>
              </w:rPr>
              <w:t>1000PSI</w:t>
            </w:r>
          </w:p>
        </w:tc>
        <w:tc>
          <w:tcPr>
            <w:tcW w:w="827" w:type="dxa"/>
            <w:tcBorders>
              <w:top w:val="nil"/>
              <w:left w:val="nil"/>
              <w:bottom w:val="single" w:sz="4" w:space="0" w:color="auto"/>
              <w:right w:val="single" w:sz="4" w:space="0" w:color="auto"/>
            </w:tcBorders>
            <w:vAlign w:val="center"/>
          </w:tcPr>
          <w:p w14:paraId="59E5FFE4"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6796AEB5" w14:textId="77777777" w:rsidR="00587282" w:rsidRDefault="00000000">
            <w:pPr>
              <w:rPr>
                <w:rFonts w:cs="Calibri"/>
              </w:rPr>
            </w:pPr>
            <w:r>
              <w:rPr>
                <w:rFonts w:cs="Calibri"/>
              </w:rPr>
              <w:t>16</w:t>
            </w:r>
          </w:p>
        </w:tc>
      </w:tr>
      <w:tr w:rsidR="00587282" w14:paraId="0D919C19"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525752DB"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7B128CFF" w14:textId="77777777" w:rsidR="00587282" w:rsidRDefault="00000000">
            <w:pPr>
              <w:rPr>
                <w:rFonts w:cs="Calibri"/>
              </w:rPr>
            </w:pPr>
            <w:r>
              <w:rPr>
                <w:rFonts w:cs="Calibri"/>
              </w:rPr>
              <w:t>球阀</w:t>
            </w:r>
          </w:p>
        </w:tc>
        <w:tc>
          <w:tcPr>
            <w:tcW w:w="4062" w:type="dxa"/>
            <w:tcBorders>
              <w:top w:val="nil"/>
              <w:left w:val="nil"/>
              <w:bottom w:val="single" w:sz="4" w:space="0" w:color="auto"/>
              <w:right w:val="single" w:sz="4" w:space="0" w:color="auto"/>
            </w:tcBorders>
            <w:vAlign w:val="center"/>
          </w:tcPr>
          <w:p w14:paraId="11B812FE" w14:textId="77777777" w:rsidR="00587282" w:rsidRDefault="00000000">
            <w:pPr>
              <w:rPr>
                <w:rFonts w:cs="Calibri"/>
              </w:rPr>
            </w:pPr>
            <w:r>
              <w:rPr>
                <w:rFonts w:cs="Calibri"/>
              </w:rPr>
              <w:t>进出气</w:t>
            </w:r>
            <w:r>
              <w:rPr>
                <w:rFonts w:cs="Calibri"/>
              </w:rPr>
              <w:t>3/8"</w:t>
            </w:r>
            <w:r>
              <w:rPr>
                <w:rFonts w:cs="Calibri"/>
              </w:rPr>
              <w:t>卡套，耐压：</w:t>
            </w:r>
            <w:r>
              <w:rPr>
                <w:rFonts w:cs="Calibri"/>
              </w:rPr>
              <w:t>1000PSI</w:t>
            </w:r>
          </w:p>
        </w:tc>
        <w:tc>
          <w:tcPr>
            <w:tcW w:w="827" w:type="dxa"/>
            <w:tcBorders>
              <w:top w:val="nil"/>
              <w:left w:val="nil"/>
              <w:bottom w:val="single" w:sz="4" w:space="0" w:color="auto"/>
              <w:right w:val="single" w:sz="4" w:space="0" w:color="auto"/>
            </w:tcBorders>
            <w:vAlign w:val="center"/>
          </w:tcPr>
          <w:p w14:paraId="5DBD5398"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433CC656" w14:textId="77777777" w:rsidR="00587282" w:rsidRDefault="00000000">
            <w:pPr>
              <w:rPr>
                <w:rFonts w:cs="Calibri"/>
              </w:rPr>
            </w:pPr>
            <w:r>
              <w:rPr>
                <w:rFonts w:cs="Calibri"/>
              </w:rPr>
              <w:t>3</w:t>
            </w:r>
          </w:p>
        </w:tc>
      </w:tr>
      <w:tr w:rsidR="00587282" w14:paraId="4FC0AE67"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261E302B"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6F2AA73A" w14:textId="77777777" w:rsidR="00587282" w:rsidRDefault="00000000">
            <w:pPr>
              <w:rPr>
                <w:rFonts w:cs="Calibri"/>
              </w:rPr>
            </w:pPr>
            <w:r>
              <w:rPr>
                <w:rFonts w:cs="Calibri"/>
              </w:rPr>
              <w:t>球阀</w:t>
            </w:r>
          </w:p>
        </w:tc>
        <w:tc>
          <w:tcPr>
            <w:tcW w:w="4062" w:type="dxa"/>
            <w:tcBorders>
              <w:top w:val="nil"/>
              <w:left w:val="nil"/>
              <w:bottom w:val="single" w:sz="4" w:space="0" w:color="auto"/>
              <w:right w:val="single" w:sz="4" w:space="0" w:color="auto"/>
            </w:tcBorders>
            <w:vAlign w:val="center"/>
          </w:tcPr>
          <w:p w14:paraId="525E5275" w14:textId="77777777" w:rsidR="00587282" w:rsidRDefault="00000000">
            <w:pPr>
              <w:rPr>
                <w:rFonts w:cs="Calibri"/>
              </w:rPr>
            </w:pPr>
            <w:r>
              <w:rPr>
                <w:rFonts w:cs="Calibri"/>
              </w:rPr>
              <w:t>进出气</w:t>
            </w:r>
            <w:r>
              <w:rPr>
                <w:rFonts w:cs="Calibri"/>
              </w:rPr>
              <w:t>1/2"</w:t>
            </w:r>
            <w:r>
              <w:rPr>
                <w:rFonts w:cs="Calibri"/>
              </w:rPr>
              <w:t>卡套，耐压：</w:t>
            </w:r>
            <w:r>
              <w:rPr>
                <w:rFonts w:cs="Calibri"/>
              </w:rPr>
              <w:t>1000PSI</w:t>
            </w:r>
          </w:p>
        </w:tc>
        <w:tc>
          <w:tcPr>
            <w:tcW w:w="827" w:type="dxa"/>
            <w:tcBorders>
              <w:top w:val="nil"/>
              <w:left w:val="nil"/>
              <w:bottom w:val="single" w:sz="4" w:space="0" w:color="auto"/>
              <w:right w:val="single" w:sz="4" w:space="0" w:color="auto"/>
            </w:tcBorders>
            <w:vAlign w:val="center"/>
          </w:tcPr>
          <w:p w14:paraId="078E2C0C"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743C7E28" w14:textId="77777777" w:rsidR="00587282" w:rsidRDefault="00000000">
            <w:pPr>
              <w:rPr>
                <w:rFonts w:cs="Calibri"/>
              </w:rPr>
            </w:pPr>
            <w:r>
              <w:rPr>
                <w:rFonts w:cs="Calibri"/>
              </w:rPr>
              <w:t>6</w:t>
            </w:r>
          </w:p>
        </w:tc>
      </w:tr>
      <w:tr w:rsidR="00587282" w14:paraId="1D69937C"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2DEF9896"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BBD6CEF" w14:textId="77777777" w:rsidR="00587282" w:rsidRDefault="00000000">
            <w:pPr>
              <w:rPr>
                <w:rFonts w:cs="Calibri"/>
              </w:rPr>
            </w:pPr>
            <w:r>
              <w:rPr>
                <w:rFonts w:cs="Calibri"/>
              </w:rPr>
              <w:t>球阀</w:t>
            </w:r>
          </w:p>
        </w:tc>
        <w:tc>
          <w:tcPr>
            <w:tcW w:w="4062" w:type="dxa"/>
            <w:tcBorders>
              <w:top w:val="nil"/>
              <w:left w:val="nil"/>
              <w:bottom w:val="single" w:sz="4" w:space="0" w:color="auto"/>
              <w:right w:val="single" w:sz="4" w:space="0" w:color="auto"/>
            </w:tcBorders>
            <w:vAlign w:val="center"/>
          </w:tcPr>
          <w:p w14:paraId="0D0900BE" w14:textId="77777777" w:rsidR="00587282" w:rsidRDefault="00000000">
            <w:pPr>
              <w:rPr>
                <w:rFonts w:cs="Calibri"/>
              </w:rPr>
            </w:pPr>
            <w:r>
              <w:rPr>
                <w:rFonts w:cs="Calibri"/>
              </w:rPr>
              <w:t>进出气</w:t>
            </w:r>
            <w:r>
              <w:rPr>
                <w:rFonts w:cs="Calibri"/>
              </w:rPr>
              <w:t>3/4"</w:t>
            </w:r>
            <w:r>
              <w:rPr>
                <w:rFonts w:cs="Calibri"/>
              </w:rPr>
              <w:t>卡套，耐压：</w:t>
            </w:r>
            <w:r>
              <w:rPr>
                <w:rFonts w:cs="Calibri"/>
              </w:rPr>
              <w:t>1000PSI</w:t>
            </w:r>
          </w:p>
        </w:tc>
        <w:tc>
          <w:tcPr>
            <w:tcW w:w="827" w:type="dxa"/>
            <w:tcBorders>
              <w:top w:val="nil"/>
              <w:left w:val="nil"/>
              <w:bottom w:val="single" w:sz="4" w:space="0" w:color="auto"/>
              <w:right w:val="single" w:sz="4" w:space="0" w:color="auto"/>
            </w:tcBorders>
            <w:vAlign w:val="center"/>
          </w:tcPr>
          <w:p w14:paraId="2D6E2C6D"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76AB1C4C" w14:textId="77777777" w:rsidR="00587282" w:rsidRDefault="00000000">
            <w:pPr>
              <w:rPr>
                <w:rFonts w:cs="Calibri"/>
              </w:rPr>
            </w:pPr>
            <w:r>
              <w:rPr>
                <w:rFonts w:cs="Calibri"/>
              </w:rPr>
              <w:t>1</w:t>
            </w:r>
          </w:p>
        </w:tc>
      </w:tr>
      <w:tr w:rsidR="00587282" w14:paraId="5C9C7B88"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64BC9E5"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48D4BD4" w14:textId="77777777" w:rsidR="00587282" w:rsidRDefault="00000000">
            <w:pPr>
              <w:rPr>
                <w:rFonts w:cs="Calibri"/>
              </w:rPr>
            </w:pPr>
            <w:r>
              <w:rPr>
                <w:rFonts w:cs="Calibri"/>
              </w:rPr>
              <w:t>Tube1/4"</w:t>
            </w:r>
            <w:r>
              <w:rPr>
                <w:rFonts w:cs="Calibri"/>
              </w:rPr>
              <w:t>不锈钢管道</w:t>
            </w:r>
          </w:p>
        </w:tc>
        <w:tc>
          <w:tcPr>
            <w:tcW w:w="4062" w:type="dxa"/>
            <w:tcBorders>
              <w:top w:val="nil"/>
              <w:left w:val="nil"/>
              <w:bottom w:val="single" w:sz="4" w:space="0" w:color="auto"/>
              <w:right w:val="single" w:sz="4" w:space="0" w:color="auto"/>
            </w:tcBorders>
            <w:vAlign w:val="center"/>
          </w:tcPr>
          <w:p w14:paraId="4BA2E4BF" w14:textId="77777777" w:rsidR="00587282" w:rsidRDefault="00000000">
            <w:pPr>
              <w:rPr>
                <w:rFonts w:cs="Calibri"/>
              </w:rPr>
            </w:pPr>
            <w:r>
              <w:rPr>
                <w:rFonts w:cs="Calibri"/>
              </w:rPr>
              <w:t>材质</w:t>
            </w:r>
            <w:r>
              <w:rPr>
                <w:rFonts w:cs="Calibri"/>
              </w:rPr>
              <w:t>316L</w:t>
            </w:r>
            <w:r>
              <w:rPr>
                <w:rFonts w:cs="Calibri"/>
              </w:rPr>
              <w:t>，级别：</w:t>
            </w:r>
            <w:r>
              <w:rPr>
                <w:rFonts w:cs="Calibri"/>
              </w:rPr>
              <w:t>BA</w:t>
            </w:r>
            <w:r>
              <w:rPr>
                <w:rFonts w:cs="Calibri"/>
              </w:rPr>
              <w:t>，耐压：</w:t>
            </w:r>
            <w:r>
              <w:rPr>
                <w:rFonts w:cs="Calibri"/>
              </w:rPr>
              <w:t>3000PSI</w:t>
            </w:r>
          </w:p>
        </w:tc>
        <w:tc>
          <w:tcPr>
            <w:tcW w:w="827" w:type="dxa"/>
            <w:tcBorders>
              <w:top w:val="nil"/>
              <w:left w:val="nil"/>
              <w:bottom w:val="single" w:sz="4" w:space="0" w:color="auto"/>
              <w:right w:val="single" w:sz="4" w:space="0" w:color="auto"/>
            </w:tcBorders>
            <w:vAlign w:val="center"/>
          </w:tcPr>
          <w:p w14:paraId="432E6055" w14:textId="77777777" w:rsidR="00587282" w:rsidRDefault="00000000">
            <w:pPr>
              <w:rPr>
                <w:rFonts w:cs="Calibri"/>
              </w:rPr>
            </w:pPr>
            <w:r>
              <w:rPr>
                <w:rFonts w:cs="Calibri"/>
              </w:rPr>
              <w:t>m</w:t>
            </w:r>
          </w:p>
        </w:tc>
        <w:tc>
          <w:tcPr>
            <w:tcW w:w="899" w:type="dxa"/>
            <w:tcBorders>
              <w:top w:val="nil"/>
              <w:left w:val="nil"/>
              <w:bottom w:val="single" w:sz="4" w:space="0" w:color="auto"/>
              <w:right w:val="single" w:sz="4" w:space="0" w:color="auto"/>
            </w:tcBorders>
            <w:vAlign w:val="center"/>
          </w:tcPr>
          <w:p w14:paraId="65327AC3" w14:textId="77777777" w:rsidR="00587282" w:rsidRDefault="00000000">
            <w:pPr>
              <w:rPr>
                <w:rFonts w:cs="Calibri"/>
              </w:rPr>
            </w:pPr>
            <w:r>
              <w:rPr>
                <w:rFonts w:cs="Calibri"/>
              </w:rPr>
              <w:t>186</w:t>
            </w:r>
          </w:p>
        </w:tc>
      </w:tr>
      <w:tr w:rsidR="00587282" w14:paraId="699DCCC0"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A3BF16F"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68AA3824" w14:textId="77777777" w:rsidR="00587282" w:rsidRDefault="00000000">
            <w:pPr>
              <w:rPr>
                <w:rFonts w:cs="Calibri"/>
              </w:rPr>
            </w:pPr>
            <w:r>
              <w:rPr>
                <w:rFonts w:cs="Calibri"/>
              </w:rPr>
              <w:t>Tube3/8"</w:t>
            </w:r>
            <w:r>
              <w:rPr>
                <w:rFonts w:cs="Calibri"/>
              </w:rPr>
              <w:t>不锈钢管道</w:t>
            </w:r>
          </w:p>
        </w:tc>
        <w:tc>
          <w:tcPr>
            <w:tcW w:w="4062" w:type="dxa"/>
            <w:tcBorders>
              <w:top w:val="nil"/>
              <w:left w:val="nil"/>
              <w:bottom w:val="single" w:sz="4" w:space="0" w:color="auto"/>
              <w:right w:val="single" w:sz="4" w:space="0" w:color="auto"/>
            </w:tcBorders>
            <w:vAlign w:val="center"/>
          </w:tcPr>
          <w:p w14:paraId="6538B0FE" w14:textId="77777777" w:rsidR="00587282" w:rsidRDefault="00000000">
            <w:pPr>
              <w:rPr>
                <w:rFonts w:cs="Calibri"/>
              </w:rPr>
            </w:pPr>
            <w:r>
              <w:rPr>
                <w:rFonts w:cs="Calibri"/>
              </w:rPr>
              <w:t>材质</w:t>
            </w:r>
            <w:r>
              <w:rPr>
                <w:rFonts w:cs="Calibri"/>
              </w:rPr>
              <w:t>316L</w:t>
            </w:r>
            <w:r>
              <w:rPr>
                <w:rFonts w:cs="Calibri"/>
              </w:rPr>
              <w:t>，级别：</w:t>
            </w:r>
            <w:r>
              <w:rPr>
                <w:rFonts w:cs="Calibri"/>
              </w:rPr>
              <w:t>BA</w:t>
            </w:r>
            <w:r>
              <w:rPr>
                <w:rFonts w:cs="Calibri"/>
              </w:rPr>
              <w:t>，耐压：</w:t>
            </w:r>
            <w:r>
              <w:rPr>
                <w:rFonts w:cs="Calibri"/>
              </w:rPr>
              <w:t>3000PSI</w:t>
            </w:r>
          </w:p>
        </w:tc>
        <w:tc>
          <w:tcPr>
            <w:tcW w:w="827" w:type="dxa"/>
            <w:tcBorders>
              <w:top w:val="nil"/>
              <w:left w:val="nil"/>
              <w:bottom w:val="single" w:sz="4" w:space="0" w:color="auto"/>
              <w:right w:val="single" w:sz="4" w:space="0" w:color="auto"/>
            </w:tcBorders>
            <w:vAlign w:val="center"/>
          </w:tcPr>
          <w:p w14:paraId="4AEADA0A" w14:textId="77777777" w:rsidR="00587282" w:rsidRDefault="00000000">
            <w:pPr>
              <w:rPr>
                <w:rFonts w:cs="Calibri"/>
              </w:rPr>
            </w:pPr>
            <w:r>
              <w:rPr>
                <w:rFonts w:cs="Calibri"/>
              </w:rPr>
              <w:t>m</w:t>
            </w:r>
          </w:p>
        </w:tc>
        <w:tc>
          <w:tcPr>
            <w:tcW w:w="899" w:type="dxa"/>
            <w:tcBorders>
              <w:top w:val="nil"/>
              <w:left w:val="nil"/>
              <w:bottom w:val="single" w:sz="4" w:space="0" w:color="auto"/>
              <w:right w:val="single" w:sz="4" w:space="0" w:color="auto"/>
            </w:tcBorders>
            <w:vAlign w:val="center"/>
          </w:tcPr>
          <w:p w14:paraId="2EBB7C56" w14:textId="77777777" w:rsidR="00587282" w:rsidRDefault="00000000">
            <w:pPr>
              <w:rPr>
                <w:rFonts w:cs="Calibri"/>
              </w:rPr>
            </w:pPr>
            <w:r>
              <w:rPr>
                <w:rFonts w:cs="Calibri"/>
              </w:rPr>
              <w:t>33</w:t>
            </w:r>
          </w:p>
        </w:tc>
      </w:tr>
      <w:tr w:rsidR="00587282" w14:paraId="727E82DD"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65C4D5F6"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4B513401" w14:textId="77777777" w:rsidR="00587282" w:rsidRDefault="00000000">
            <w:pPr>
              <w:rPr>
                <w:rFonts w:cs="Calibri"/>
              </w:rPr>
            </w:pPr>
            <w:r>
              <w:rPr>
                <w:rFonts w:cs="Calibri"/>
              </w:rPr>
              <w:t>Tube1/2"</w:t>
            </w:r>
            <w:r>
              <w:rPr>
                <w:rFonts w:cs="Calibri"/>
              </w:rPr>
              <w:t>不锈钢管道</w:t>
            </w:r>
          </w:p>
        </w:tc>
        <w:tc>
          <w:tcPr>
            <w:tcW w:w="4062" w:type="dxa"/>
            <w:tcBorders>
              <w:top w:val="nil"/>
              <w:left w:val="nil"/>
              <w:bottom w:val="single" w:sz="4" w:space="0" w:color="auto"/>
              <w:right w:val="single" w:sz="4" w:space="0" w:color="auto"/>
            </w:tcBorders>
            <w:vAlign w:val="center"/>
          </w:tcPr>
          <w:p w14:paraId="0544EAF3" w14:textId="77777777" w:rsidR="00587282" w:rsidRDefault="00000000">
            <w:pPr>
              <w:rPr>
                <w:rFonts w:cs="Calibri"/>
              </w:rPr>
            </w:pPr>
            <w:r>
              <w:rPr>
                <w:rFonts w:cs="Calibri"/>
              </w:rPr>
              <w:t>材质</w:t>
            </w:r>
            <w:r>
              <w:rPr>
                <w:rFonts w:cs="Calibri"/>
              </w:rPr>
              <w:t>316L</w:t>
            </w:r>
            <w:r>
              <w:rPr>
                <w:rFonts w:cs="Calibri"/>
              </w:rPr>
              <w:t>，级别：</w:t>
            </w:r>
            <w:r>
              <w:rPr>
                <w:rFonts w:cs="Calibri"/>
              </w:rPr>
              <w:t>BA</w:t>
            </w:r>
            <w:r>
              <w:rPr>
                <w:rFonts w:cs="Calibri"/>
              </w:rPr>
              <w:t>，耐压：</w:t>
            </w:r>
            <w:r>
              <w:rPr>
                <w:rFonts w:cs="Calibri"/>
              </w:rPr>
              <w:t>3000PSI</w:t>
            </w:r>
          </w:p>
        </w:tc>
        <w:tc>
          <w:tcPr>
            <w:tcW w:w="827" w:type="dxa"/>
            <w:tcBorders>
              <w:top w:val="nil"/>
              <w:left w:val="nil"/>
              <w:bottom w:val="single" w:sz="4" w:space="0" w:color="auto"/>
              <w:right w:val="single" w:sz="4" w:space="0" w:color="auto"/>
            </w:tcBorders>
            <w:vAlign w:val="center"/>
          </w:tcPr>
          <w:p w14:paraId="3FF624EC" w14:textId="77777777" w:rsidR="00587282" w:rsidRDefault="00000000">
            <w:pPr>
              <w:rPr>
                <w:rFonts w:cs="Calibri"/>
              </w:rPr>
            </w:pPr>
            <w:r>
              <w:rPr>
                <w:rFonts w:cs="Calibri"/>
              </w:rPr>
              <w:t>m</w:t>
            </w:r>
          </w:p>
        </w:tc>
        <w:tc>
          <w:tcPr>
            <w:tcW w:w="899" w:type="dxa"/>
            <w:tcBorders>
              <w:top w:val="nil"/>
              <w:left w:val="nil"/>
              <w:bottom w:val="single" w:sz="4" w:space="0" w:color="auto"/>
              <w:right w:val="single" w:sz="4" w:space="0" w:color="auto"/>
            </w:tcBorders>
            <w:vAlign w:val="center"/>
          </w:tcPr>
          <w:p w14:paraId="60F357DC" w14:textId="77777777" w:rsidR="00587282" w:rsidRDefault="00000000">
            <w:pPr>
              <w:rPr>
                <w:rFonts w:cs="Calibri"/>
              </w:rPr>
            </w:pPr>
            <w:r>
              <w:rPr>
                <w:rFonts w:cs="Calibri"/>
              </w:rPr>
              <w:t>75</w:t>
            </w:r>
          </w:p>
        </w:tc>
      </w:tr>
      <w:tr w:rsidR="00587282" w14:paraId="56AFAC6D"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A6F405B"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1904EECD" w14:textId="77777777" w:rsidR="00587282" w:rsidRDefault="00000000">
            <w:pPr>
              <w:rPr>
                <w:rFonts w:cs="Calibri"/>
              </w:rPr>
            </w:pPr>
            <w:r>
              <w:rPr>
                <w:rFonts w:cs="Calibri"/>
              </w:rPr>
              <w:t>Tube3/4"</w:t>
            </w:r>
            <w:r>
              <w:rPr>
                <w:rFonts w:cs="Calibri"/>
              </w:rPr>
              <w:t>不锈钢管道</w:t>
            </w:r>
          </w:p>
        </w:tc>
        <w:tc>
          <w:tcPr>
            <w:tcW w:w="4062" w:type="dxa"/>
            <w:tcBorders>
              <w:top w:val="nil"/>
              <w:left w:val="nil"/>
              <w:bottom w:val="single" w:sz="4" w:space="0" w:color="auto"/>
              <w:right w:val="single" w:sz="4" w:space="0" w:color="auto"/>
            </w:tcBorders>
            <w:vAlign w:val="center"/>
          </w:tcPr>
          <w:p w14:paraId="6D49FF2B" w14:textId="77777777" w:rsidR="00587282" w:rsidRDefault="00000000">
            <w:pPr>
              <w:rPr>
                <w:rFonts w:cs="Calibri"/>
              </w:rPr>
            </w:pPr>
            <w:r>
              <w:rPr>
                <w:rFonts w:cs="Calibri"/>
              </w:rPr>
              <w:t>材质</w:t>
            </w:r>
            <w:r>
              <w:rPr>
                <w:rFonts w:cs="Calibri"/>
              </w:rPr>
              <w:t>316L</w:t>
            </w:r>
            <w:r>
              <w:rPr>
                <w:rFonts w:cs="Calibri"/>
              </w:rPr>
              <w:t>，级别：</w:t>
            </w:r>
            <w:r>
              <w:rPr>
                <w:rFonts w:cs="Calibri"/>
              </w:rPr>
              <w:t>BA</w:t>
            </w:r>
            <w:r>
              <w:rPr>
                <w:rFonts w:cs="Calibri"/>
              </w:rPr>
              <w:t>，耐压：</w:t>
            </w:r>
            <w:r>
              <w:rPr>
                <w:rFonts w:cs="Calibri"/>
              </w:rPr>
              <w:t>3000PS</w:t>
            </w:r>
          </w:p>
        </w:tc>
        <w:tc>
          <w:tcPr>
            <w:tcW w:w="827" w:type="dxa"/>
            <w:tcBorders>
              <w:top w:val="nil"/>
              <w:left w:val="nil"/>
              <w:bottom w:val="single" w:sz="4" w:space="0" w:color="auto"/>
              <w:right w:val="single" w:sz="4" w:space="0" w:color="auto"/>
            </w:tcBorders>
            <w:vAlign w:val="center"/>
          </w:tcPr>
          <w:p w14:paraId="4ACF0683" w14:textId="77777777" w:rsidR="00587282" w:rsidRDefault="00000000">
            <w:pPr>
              <w:rPr>
                <w:rFonts w:cs="Calibri"/>
              </w:rPr>
            </w:pPr>
            <w:r>
              <w:rPr>
                <w:rFonts w:cs="Calibri"/>
              </w:rPr>
              <w:t>m</w:t>
            </w:r>
          </w:p>
        </w:tc>
        <w:tc>
          <w:tcPr>
            <w:tcW w:w="899" w:type="dxa"/>
            <w:tcBorders>
              <w:top w:val="nil"/>
              <w:left w:val="nil"/>
              <w:bottom w:val="single" w:sz="4" w:space="0" w:color="auto"/>
              <w:right w:val="single" w:sz="4" w:space="0" w:color="auto"/>
            </w:tcBorders>
            <w:vAlign w:val="center"/>
          </w:tcPr>
          <w:p w14:paraId="0339AD08" w14:textId="77777777" w:rsidR="00587282" w:rsidRDefault="00000000">
            <w:pPr>
              <w:rPr>
                <w:rFonts w:cs="Calibri"/>
              </w:rPr>
            </w:pPr>
            <w:r>
              <w:rPr>
                <w:rFonts w:cs="Calibri"/>
              </w:rPr>
              <w:t>51</w:t>
            </w:r>
          </w:p>
        </w:tc>
      </w:tr>
      <w:tr w:rsidR="00587282" w14:paraId="43C997E4"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2C76A4FF"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EA49B7C" w14:textId="77777777" w:rsidR="00587282" w:rsidRDefault="00000000">
            <w:pPr>
              <w:rPr>
                <w:rFonts w:cs="Calibri"/>
              </w:rPr>
            </w:pPr>
            <w:r>
              <w:rPr>
                <w:rFonts w:cs="Calibri"/>
              </w:rPr>
              <w:t>焊接弯头</w:t>
            </w:r>
          </w:p>
        </w:tc>
        <w:tc>
          <w:tcPr>
            <w:tcW w:w="4062" w:type="dxa"/>
            <w:tcBorders>
              <w:top w:val="nil"/>
              <w:left w:val="nil"/>
              <w:bottom w:val="single" w:sz="4" w:space="0" w:color="auto"/>
              <w:right w:val="single" w:sz="4" w:space="0" w:color="auto"/>
            </w:tcBorders>
            <w:vAlign w:val="center"/>
          </w:tcPr>
          <w:p w14:paraId="6BEDBD82" w14:textId="77777777" w:rsidR="00587282" w:rsidRDefault="00000000">
            <w:pPr>
              <w:rPr>
                <w:rFonts w:cs="Calibri"/>
              </w:rPr>
            </w:pPr>
            <w:r>
              <w:rPr>
                <w:rFonts w:cs="Calibri"/>
              </w:rPr>
              <w:t>材质</w:t>
            </w:r>
            <w:r>
              <w:rPr>
                <w:rFonts w:cs="Calibri"/>
              </w:rPr>
              <w:t>316-3/4"</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1A8C1FC9"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0CAC29BB" w14:textId="77777777" w:rsidR="00587282" w:rsidRDefault="00000000">
            <w:pPr>
              <w:rPr>
                <w:rFonts w:cs="Calibri"/>
              </w:rPr>
            </w:pPr>
            <w:r>
              <w:rPr>
                <w:rFonts w:cs="Calibri"/>
              </w:rPr>
              <w:t>17</w:t>
            </w:r>
          </w:p>
        </w:tc>
      </w:tr>
      <w:tr w:rsidR="00587282" w14:paraId="3FB88310"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27D4DF12"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2C7E75D4" w14:textId="77777777" w:rsidR="00587282" w:rsidRDefault="00000000">
            <w:pPr>
              <w:rPr>
                <w:rFonts w:cs="Calibri"/>
              </w:rPr>
            </w:pPr>
            <w:r>
              <w:rPr>
                <w:rFonts w:cs="Calibri"/>
              </w:rPr>
              <w:t>焊接三通</w:t>
            </w:r>
          </w:p>
        </w:tc>
        <w:tc>
          <w:tcPr>
            <w:tcW w:w="4062" w:type="dxa"/>
            <w:tcBorders>
              <w:top w:val="nil"/>
              <w:left w:val="nil"/>
              <w:bottom w:val="single" w:sz="4" w:space="0" w:color="auto"/>
              <w:right w:val="single" w:sz="4" w:space="0" w:color="auto"/>
            </w:tcBorders>
            <w:vAlign w:val="center"/>
          </w:tcPr>
          <w:p w14:paraId="0A7B1A04" w14:textId="77777777" w:rsidR="00587282" w:rsidRDefault="00000000">
            <w:pPr>
              <w:rPr>
                <w:rFonts w:cs="Calibri"/>
              </w:rPr>
            </w:pPr>
            <w:r>
              <w:rPr>
                <w:rFonts w:cs="Calibri"/>
              </w:rPr>
              <w:t>材质</w:t>
            </w:r>
            <w:r>
              <w:rPr>
                <w:rFonts w:cs="Calibri"/>
              </w:rPr>
              <w:t>316-3/4"</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2FA1B052"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68F5FB59" w14:textId="77777777" w:rsidR="00587282" w:rsidRDefault="00000000">
            <w:pPr>
              <w:rPr>
                <w:rFonts w:cs="Calibri"/>
              </w:rPr>
            </w:pPr>
            <w:r>
              <w:rPr>
                <w:rFonts w:cs="Calibri"/>
              </w:rPr>
              <w:t>9</w:t>
            </w:r>
          </w:p>
        </w:tc>
      </w:tr>
      <w:tr w:rsidR="00587282" w14:paraId="7FD79D86"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2488CEB6"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2F6EE40D" w14:textId="77777777" w:rsidR="00587282" w:rsidRDefault="00000000">
            <w:pPr>
              <w:rPr>
                <w:rFonts w:cs="Calibri"/>
              </w:rPr>
            </w:pPr>
            <w:r>
              <w:rPr>
                <w:rFonts w:cs="Calibri"/>
              </w:rPr>
              <w:t>焊接三通</w:t>
            </w:r>
          </w:p>
        </w:tc>
        <w:tc>
          <w:tcPr>
            <w:tcW w:w="4062" w:type="dxa"/>
            <w:tcBorders>
              <w:top w:val="nil"/>
              <w:left w:val="nil"/>
              <w:bottom w:val="single" w:sz="4" w:space="0" w:color="auto"/>
              <w:right w:val="single" w:sz="4" w:space="0" w:color="auto"/>
            </w:tcBorders>
            <w:vAlign w:val="center"/>
          </w:tcPr>
          <w:p w14:paraId="4C2F8896" w14:textId="77777777" w:rsidR="00587282" w:rsidRDefault="00000000">
            <w:pPr>
              <w:rPr>
                <w:rFonts w:cs="Calibri"/>
              </w:rPr>
            </w:pPr>
            <w:r>
              <w:rPr>
                <w:rFonts w:cs="Calibri"/>
              </w:rPr>
              <w:t>材质</w:t>
            </w:r>
            <w:r>
              <w:rPr>
                <w:rFonts w:cs="Calibri"/>
              </w:rPr>
              <w:t>316-3/8"</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5697AF5E"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142F90ED" w14:textId="77777777" w:rsidR="00587282" w:rsidRDefault="00000000">
            <w:pPr>
              <w:rPr>
                <w:rFonts w:cs="Calibri"/>
              </w:rPr>
            </w:pPr>
            <w:r>
              <w:rPr>
                <w:rFonts w:cs="Calibri"/>
              </w:rPr>
              <w:t>1</w:t>
            </w:r>
          </w:p>
        </w:tc>
      </w:tr>
      <w:tr w:rsidR="00587282" w14:paraId="3EC67A3A"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0DC31E2F"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1169B856" w14:textId="77777777" w:rsidR="00587282" w:rsidRDefault="00000000">
            <w:pPr>
              <w:rPr>
                <w:rFonts w:cs="Calibri"/>
              </w:rPr>
            </w:pPr>
            <w:r>
              <w:rPr>
                <w:rFonts w:cs="Calibri"/>
              </w:rPr>
              <w:t>焊接三通</w:t>
            </w:r>
          </w:p>
        </w:tc>
        <w:tc>
          <w:tcPr>
            <w:tcW w:w="4062" w:type="dxa"/>
            <w:tcBorders>
              <w:top w:val="nil"/>
              <w:left w:val="nil"/>
              <w:bottom w:val="single" w:sz="4" w:space="0" w:color="auto"/>
              <w:right w:val="single" w:sz="4" w:space="0" w:color="auto"/>
            </w:tcBorders>
            <w:vAlign w:val="center"/>
          </w:tcPr>
          <w:p w14:paraId="1FD164C1" w14:textId="77777777" w:rsidR="00587282" w:rsidRDefault="00000000">
            <w:pPr>
              <w:rPr>
                <w:rFonts w:cs="Calibri"/>
              </w:rPr>
            </w:pPr>
            <w:r>
              <w:rPr>
                <w:rFonts w:cs="Calibri"/>
              </w:rPr>
              <w:t>材质</w:t>
            </w:r>
            <w:r>
              <w:rPr>
                <w:rFonts w:cs="Calibri"/>
              </w:rPr>
              <w:t>316-1/2"</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3F130BB7"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58B54FE2" w14:textId="77777777" w:rsidR="00587282" w:rsidRDefault="00000000">
            <w:pPr>
              <w:rPr>
                <w:rFonts w:cs="Calibri"/>
              </w:rPr>
            </w:pPr>
            <w:r>
              <w:rPr>
                <w:rFonts w:cs="Calibri"/>
              </w:rPr>
              <w:t>4</w:t>
            </w:r>
          </w:p>
        </w:tc>
      </w:tr>
      <w:tr w:rsidR="00587282" w14:paraId="33D56971"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5F4BD6D7"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7B7DD2CA" w14:textId="77777777" w:rsidR="00587282" w:rsidRDefault="00000000">
            <w:pPr>
              <w:rPr>
                <w:rFonts w:cs="Calibri"/>
              </w:rPr>
            </w:pPr>
            <w:r>
              <w:rPr>
                <w:rFonts w:cs="Calibri"/>
              </w:rPr>
              <w:t>焊接三通</w:t>
            </w:r>
          </w:p>
        </w:tc>
        <w:tc>
          <w:tcPr>
            <w:tcW w:w="4062" w:type="dxa"/>
            <w:tcBorders>
              <w:top w:val="nil"/>
              <w:left w:val="nil"/>
              <w:bottom w:val="single" w:sz="4" w:space="0" w:color="auto"/>
              <w:right w:val="single" w:sz="4" w:space="0" w:color="auto"/>
            </w:tcBorders>
            <w:vAlign w:val="center"/>
          </w:tcPr>
          <w:p w14:paraId="250C83AC" w14:textId="77777777" w:rsidR="00587282" w:rsidRDefault="00000000">
            <w:pPr>
              <w:rPr>
                <w:rFonts w:cs="Calibri"/>
              </w:rPr>
            </w:pPr>
            <w:r>
              <w:rPr>
                <w:rFonts w:cs="Calibri"/>
              </w:rPr>
              <w:t>材质</w:t>
            </w:r>
            <w:r>
              <w:rPr>
                <w:rFonts w:cs="Calibri"/>
              </w:rPr>
              <w:t>316-1/2"*1/4"</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6C2433B9"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43E14308" w14:textId="77777777" w:rsidR="00587282" w:rsidRDefault="00000000">
            <w:pPr>
              <w:rPr>
                <w:rFonts w:cs="Calibri"/>
              </w:rPr>
            </w:pPr>
            <w:r>
              <w:rPr>
                <w:rFonts w:cs="Calibri"/>
              </w:rPr>
              <w:t>1</w:t>
            </w:r>
          </w:p>
        </w:tc>
      </w:tr>
      <w:tr w:rsidR="00587282" w14:paraId="2D1901A3"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1D3ADE3B"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766C5087" w14:textId="77777777" w:rsidR="00587282" w:rsidRDefault="00000000">
            <w:pPr>
              <w:rPr>
                <w:rFonts w:cs="Calibri"/>
              </w:rPr>
            </w:pPr>
            <w:r>
              <w:rPr>
                <w:rFonts w:cs="Calibri"/>
              </w:rPr>
              <w:t>焊接三通</w:t>
            </w:r>
          </w:p>
        </w:tc>
        <w:tc>
          <w:tcPr>
            <w:tcW w:w="4062" w:type="dxa"/>
            <w:tcBorders>
              <w:top w:val="nil"/>
              <w:left w:val="nil"/>
              <w:bottom w:val="single" w:sz="4" w:space="0" w:color="auto"/>
              <w:right w:val="single" w:sz="4" w:space="0" w:color="auto"/>
            </w:tcBorders>
            <w:vAlign w:val="center"/>
          </w:tcPr>
          <w:p w14:paraId="345A35BE" w14:textId="77777777" w:rsidR="00587282" w:rsidRDefault="00000000">
            <w:pPr>
              <w:rPr>
                <w:rFonts w:cs="Calibri"/>
              </w:rPr>
            </w:pPr>
            <w:r>
              <w:rPr>
                <w:rFonts w:cs="Calibri"/>
              </w:rPr>
              <w:t>材质</w:t>
            </w:r>
            <w:r>
              <w:rPr>
                <w:rFonts w:cs="Calibri"/>
              </w:rPr>
              <w:t>316-3/4"*1/4"</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03CC86AE"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58576DB8" w14:textId="77777777" w:rsidR="00587282" w:rsidRDefault="00000000">
            <w:pPr>
              <w:rPr>
                <w:rFonts w:cs="Calibri"/>
              </w:rPr>
            </w:pPr>
            <w:r>
              <w:rPr>
                <w:rFonts w:cs="Calibri"/>
              </w:rPr>
              <w:t>3</w:t>
            </w:r>
          </w:p>
        </w:tc>
      </w:tr>
      <w:tr w:rsidR="00587282" w14:paraId="59701DDD"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3360A33B"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1D62E02F" w14:textId="77777777" w:rsidR="00587282" w:rsidRDefault="00000000">
            <w:pPr>
              <w:rPr>
                <w:rFonts w:cs="Calibri"/>
              </w:rPr>
            </w:pPr>
            <w:r>
              <w:rPr>
                <w:rFonts w:cs="Calibri"/>
              </w:rPr>
              <w:t>焊接变径</w:t>
            </w:r>
          </w:p>
        </w:tc>
        <w:tc>
          <w:tcPr>
            <w:tcW w:w="4062" w:type="dxa"/>
            <w:tcBorders>
              <w:top w:val="nil"/>
              <w:left w:val="nil"/>
              <w:bottom w:val="single" w:sz="4" w:space="0" w:color="auto"/>
              <w:right w:val="single" w:sz="4" w:space="0" w:color="auto"/>
            </w:tcBorders>
            <w:vAlign w:val="center"/>
          </w:tcPr>
          <w:p w14:paraId="753F2511" w14:textId="77777777" w:rsidR="00587282" w:rsidRDefault="00000000">
            <w:pPr>
              <w:rPr>
                <w:rFonts w:cs="Calibri"/>
              </w:rPr>
            </w:pPr>
            <w:r>
              <w:rPr>
                <w:rFonts w:cs="Calibri"/>
              </w:rPr>
              <w:t>材质</w:t>
            </w:r>
            <w:r>
              <w:rPr>
                <w:rFonts w:cs="Calibri"/>
              </w:rPr>
              <w:t>316-1/2"*1/4"</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127DEDA5"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04129F26" w14:textId="77777777" w:rsidR="00587282" w:rsidRDefault="00000000">
            <w:pPr>
              <w:rPr>
                <w:rFonts w:cs="Calibri"/>
              </w:rPr>
            </w:pPr>
            <w:r>
              <w:rPr>
                <w:rFonts w:cs="Calibri"/>
              </w:rPr>
              <w:t>1</w:t>
            </w:r>
          </w:p>
        </w:tc>
      </w:tr>
      <w:tr w:rsidR="00587282" w14:paraId="6FEE6B91"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3D3695CE"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721DD69A" w14:textId="77777777" w:rsidR="00587282" w:rsidRDefault="00000000">
            <w:pPr>
              <w:rPr>
                <w:rFonts w:cs="Calibri"/>
              </w:rPr>
            </w:pPr>
            <w:r>
              <w:rPr>
                <w:rFonts w:cs="Calibri"/>
              </w:rPr>
              <w:t>焊接变径</w:t>
            </w:r>
          </w:p>
        </w:tc>
        <w:tc>
          <w:tcPr>
            <w:tcW w:w="4062" w:type="dxa"/>
            <w:tcBorders>
              <w:top w:val="nil"/>
              <w:left w:val="nil"/>
              <w:bottom w:val="single" w:sz="4" w:space="0" w:color="auto"/>
              <w:right w:val="single" w:sz="4" w:space="0" w:color="auto"/>
            </w:tcBorders>
            <w:vAlign w:val="center"/>
          </w:tcPr>
          <w:p w14:paraId="7DBEB8D2" w14:textId="77777777" w:rsidR="00587282" w:rsidRDefault="00000000">
            <w:pPr>
              <w:rPr>
                <w:rFonts w:cs="Calibri"/>
              </w:rPr>
            </w:pPr>
            <w:r>
              <w:rPr>
                <w:rFonts w:cs="Calibri"/>
              </w:rPr>
              <w:t>材质</w:t>
            </w:r>
            <w:r>
              <w:rPr>
                <w:rFonts w:cs="Calibri"/>
              </w:rPr>
              <w:t>316-3/4"*1/2"</w:t>
            </w:r>
            <w:r>
              <w:rPr>
                <w:rFonts w:cs="Calibri"/>
              </w:rPr>
              <w:t>，级别：</w:t>
            </w:r>
            <w:r>
              <w:rPr>
                <w:rFonts w:cs="Calibri"/>
              </w:rPr>
              <w:t>BA</w:t>
            </w:r>
            <w:r>
              <w:rPr>
                <w:rFonts w:cs="Calibri"/>
              </w:rPr>
              <w:t>，连接方式：焊接，耐压：</w:t>
            </w:r>
            <w:r>
              <w:rPr>
                <w:rFonts w:cs="Calibri"/>
              </w:rPr>
              <w:t>3000PSI</w:t>
            </w:r>
          </w:p>
        </w:tc>
        <w:tc>
          <w:tcPr>
            <w:tcW w:w="827" w:type="dxa"/>
            <w:tcBorders>
              <w:top w:val="nil"/>
              <w:left w:val="nil"/>
              <w:bottom w:val="single" w:sz="4" w:space="0" w:color="auto"/>
              <w:right w:val="single" w:sz="4" w:space="0" w:color="auto"/>
            </w:tcBorders>
            <w:vAlign w:val="center"/>
          </w:tcPr>
          <w:p w14:paraId="18C53944"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6132AB9C" w14:textId="77777777" w:rsidR="00587282" w:rsidRDefault="00000000">
            <w:pPr>
              <w:rPr>
                <w:rFonts w:cs="Calibri"/>
              </w:rPr>
            </w:pPr>
            <w:r>
              <w:rPr>
                <w:rFonts w:cs="Calibri"/>
              </w:rPr>
              <w:t>1</w:t>
            </w:r>
          </w:p>
        </w:tc>
      </w:tr>
      <w:tr w:rsidR="00587282" w14:paraId="0D0CF2A3" w14:textId="77777777">
        <w:trPr>
          <w:trHeight w:val="454"/>
        </w:trPr>
        <w:tc>
          <w:tcPr>
            <w:tcW w:w="802" w:type="dxa"/>
            <w:tcBorders>
              <w:top w:val="single" w:sz="4" w:space="0" w:color="auto"/>
              <w:left w:val="single" w:sz="4" w:space="0" w:color="auto"/>
              <w:bottom w:val="single" w:sz="4" w:space="0" w:color="auto"/>
              <w:right w:val="single" w:sz="4" w:space="0" w:color="auto"/>
            </w:tcBorders>
            <w:noWrap/>
            <w:vAlign w:val="center"/>
          </w:tcPr>
          <w:p w14:paraId="28A18919" w14:textId="77777777" w:rsidR="00587282" w:rsidRDefault="00587282">
            <w:pPr>
              <w:widowControl/>
              <w:numPr>
                <w:ilvl w:val="0"/>
                <w:numId w:val="5"/>
              </w:numPr>
              <w:adjustRightInd w:val="0"/>
              <w:rPr>
                <w:rFonts w:cs="Calibri"/>
              </w:rPr>
            </w:pPr>
          </w:p>
        </w:tc>
        <w:tc>
          <w:tcPr>
            <w:tcW w:w="2811" w:type="dxa"/>
            <w:tcBorders>
              <w:top w:val="single" w:sz="4" w:space="0" w:color="auto"/>
              <w:left w:val="nil"/>
              <w:bottom w:val="single" w:sz="4" w:space="0" w:color="auto"/>
              <w:right w:val="single" w:sz="4" w:space="0" w:color="auto"/>
            </w:tcBorders>
            <w:vAlign w:val="center"/>
          </w:tcPr>
          <w:p w14:paraId="58153B74" w14:textId="77777777" w:rsidR="00587282" w:rsidRDefault="00000000">
            <w:pPr>
              <w:rPr>
                <w:rFonts w:cs="Calibri"/>
              </w:rPr>
            </w:pPr>
            <w:r>
              <w:rPr>
                <w:rFonts w:cs="Calibri"/>
              </w:rPr>
              <w:t>二级减压器</w:t>
            </w:r>
          </w:p>
        </w:tc>
        <w:tc>
          <w:tcPr>
            <w:tcW w:w="4062" w:type="dxa"/>
            <w:tcBorders>
              <w:top w:val="single" w:sz="4" w:space="0" w:color="auto"/>
              <w:left w:val="nil"/>
              <w:bottom w:val="single" w:sz="4" w:space="0" w:color="auto"/>
              <w:right w:val="single" w:sz="4" w:space="0" w:color="auto"/>
            </w:tcBorders>
            <w:vAlign w:val="center"/>
          </w:tcPr>
          <w:p w14:paraId="4196B3E5" w14:textId="77777777" w:rsidR="00587282" w:rsidRDefault="00000000">
            <w:pPr>
              <w:rPr>
                <w:rFonts w:cs="Calibri"/>
              </w:rPr>
            </w:pPr>
            <w:r>
              <w:rPr>
                <w:rFonts w:cs="Calibri"/>
              </w:rPr>
              <w:t>材质：不锈钢，母体螺纹：</w:t>
            </w:r>
            <w:r>
              <w:rPr>
                <w:rFonts w:cs="Calibri"/>
              </w:rPr>
              <w:t>1/4”NPT(F)</w:t>
            </w:r>
            <w:r>
              <w:rPr>
                <w:rFonts w:cs="Calibri"/>
              </w:rPr>
              <w:t>，内部结构易吹扫，内设双层过滤网，出气压力可调：</w:t>
            </w:r>
            <w:r>
              <w:rPr>
                <w:rFonts w:cs="Calibri"/>
              </w:rPr>
              <w:t>0-1Mpa</w:t>
            </w:r>
          </w:p>
        </w:tc>
        <w:tc>
          <w:tcPr>
            <w:tcW w:w="827" w:type="dxa"/>
            <w:tcBorders>
              <w:top w:val="single" w:sz="4" w:space="0" w:color="auto"/>
              <w:left w:val="nil"/>
              <w:bottom w:val="single" w:sz="4" w:space="0" w:color="auto"/>
              <w:right w:val="single" w:sz="4" w:space="0" w:color="auto"/>
            </w:tcBorders>
            <w:vAlign w:val="center"/>
          </w:tcPr>
          <w:p w14:paraId="4D804177" w14:textId="77777777" w:rsidR="00587282" w:rsidRDefault="00000000">
            <w:pPr>
              <w:rPr>
                <w:rFonts w:cs="Calibri"/>
              </w:rPr>
            </w:pPr>
            <w:r>
              <w:rPr>
                <w:rFonts w:cs="Calibri"/>
              </w:rPr>
              <w:t>PCS</w:t>
            </w:r>
          </w:p>
        </w:tc>
        <w:tc>
          <w:tcPr>
            <w:tcW w:w="899" w:type="dxa"/>
            <w:tcBorders>
              <w:top w:val="single" w:sz="4" w:space="0" w:color="auto"/>
              <w:left w:val="nil"/>
              <w:bottom w:val="single" w:sz="4" w:space="0" w:color="auto"/>
              <w:right w:val="single" w:sz="4" w:space="0" w:color="auto"/>
            </w:tcBorders>
            <w:vAlign w:val="center"/>
          </w:tcPr>
          <w:p w14:paraId="4C5C53F0" w14:textId="77777777" w:rsidR="00587282" w:rsidRDefault="00000000">
            <w:pPr>
              <w:rPr>
                <w:rFonts w:cs="Calibri"/>
              </w:rPr>
            </w:pPr>
            <w:r>
              <w:rPr>
                <w:rFonts w:cs="Calibri"/>
              </w:rPr>
              <w:t>20</w:t>
            </w:r>
          </w:p>
        </w:tc>
      </w:tr>
      <w:tr w:rsidR="00587282" w14:paraId="4D69E5CF"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4C4FF87"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48BAD3E" w14:textId="77777777" w:rsidR="00587282" w:rsidRDefault="00000000">
            <w:pPr>
              <w:rPr>
                <w:rFonts w:cs="Calibri"/>
              </w:rPr>
            </w:pPr>
            <w:r>
              <w:rPr>
                <w:rFonts w:cs="Calibri"/>
              </w:rPr>
              <w:t>减压器接头</w:t>
            </w:r>
          </w:p>
        </w:tc>
        <w:tc>
          <w:tcPr>
            <w:tcW w:w="4062" w:type="dxa"/>
            <w:tcBorders>
              <w:top w:val="nil"/>
              <w:left w:val="nil"/>
              <w:bottom w:val="single" w:sz="4" w:space="0" w:color="auto"/>
              <w:right w:val="single" w:sz="4" w:space="0" w:color="auto"/>
            </w:tcBorders>
            <w:vAlign w:val="center"/>
          </w:tcPr>
          <w:p w14:paraId="0D81FD24" w14:textId="77777777" w:rsidR="00587282" w:rsidRDefault="00000000">
            <w:pPr>
              <w:rPr>
                <w:rFonts w:cs="Calibri"/>
              </w:rPr>
            </w:pPr>
            <w:r>
              <w:rPr>
                <w:rFonts w:cs="Calibri"/>
              </w:rPr>
              <w:t>材质</w:t>
            </w:r>
            <w:r>
              <w:rPr>
                <w:rFonts w:cs="Calibri"/>
              </w:rPr>
              <w:t>316</w:t>
            </w:r>
          </w:p>
        </w:tc>
        <w:tc>
          <w:tcPr>
            <w:tcW w:w="827" w:type="dxa"/>
            <w:tcBorders>
              <w:top w:val="nil"/>
              <w:left w:val="nil"/>
              <w:bottom w:val="single" w:sz="4" w:space="0" w:color="auto"/>
              <w:right w:val="single" w:sz="4" w:space="0" w:color="auto"/>
            </w:tcBorders>
            <w:vAlign w:val="center"/>
          </w:tcPr>
          <w:p w14:paraId="4ED90AD8"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7781E638" w14:textId="77777777" w:rsidR="00587282" w:rsidRDefault="00000000">
            <w:pPr>
              <w:rPr>
                <w:rFonts w:cs="Calibri"/>
              </w:rPr>
            </w:pPr>
            <w:r>
              <w:rPr>
                <w:rFonts w:cs="Calibri"/>
              </w:rPr>
              <w:t>40</w:t>
            </w:r>
          </w:p>
        </w:tc>
      </w:tr>
      <w:tr w:rsidR="00587282" w14:paraId="6F982090"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2A20C97"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4DC9E741" w14:textId="77777777" w:rsidR="00587282" w:rsidRDefault="00000000">
            <w:pPr>
              <w:rPr>
                <w:rFonts w:cs="Calibri"/>
              </w:rPr>
            </w:pPr>
            <w:r>
              <w:rPr>
                <w:rFonts w:cs="Calibri"/>
              </w:rPr>
              <w:t>终端转接</w:t>
            </w:r>
          </w:p>
        </w:tc>
        <w:tc>
          <w:tcPr>
            <w:tcW w:w="4062" w:type="dxa"/>
            <w:tcBorders>
              <w:top w:val="nil"/>
              <w:left w:val="nil"/>
              <w:bottom w:val="single" w:sz="4" w:space="0" w:color="auto"/>
              <w:right w:val="single" w:sz="4" w:space="0" w:color="auto"/>
            </w:tcBorders>
            <w:vAlign w:val="center"/>
          </w:tcPr>
          <w:p w14:paraId="55B97FC1" w14:textId="77777777" w:rsidR="00587282" w:rsidRDefault="00000000">
            <w:pPr>
              <w:rPr>
                <w:rFonts w:cs="Calibri"/>
              </w:rPr>
            </w:pPr>
            <w:r>
              <w:rPr>
                <w:rFonts w:cs="Calibri"/>
              </w:rPr>
              <w:t>材质</w:t>
            </w:r>
            <w:r>
              <w:rPr>
                <w:rFonts w:cs="Calibri"/>
              </w:rPr>
              <w:t>316</w:t>
            </w:r>
          </w:p>
        </w:tc>
        <w:tc>
          <w:tcPr>
            <w:tcW w:w="827" w:type="dxa"/>
            <w:tcBorders>
              <w:top w:val="nil"/>
              <w:left w:val="nil"/>
              <w:bottom w:val="single" w:sz="4" w:space="0" w:color="auto"/>
              <w:right w:val="single" w:sz="4" w:space="0" w:color="auto"/>
            </w:tcBorders>
            <w:vAlign w:val="center"/>
          </w:tcPr>
          <w:p w14:paraId="4866F278"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3070B9E4" w14:textId="77777777" w:rsidR="00587282" w:rsidRDefault="00000000">
            <w:pPr>
              <w:rPr>
                <w:rFonts w:cs="Calibri"/>
              </w:rPr>
            </w:pPr>
            <w:r>
              <w:rPr>
                <w:rFonts w:cs="Calibri"/>
              </w:rPr>
              <w:t>20</w:t>
            </w:r>
          </w:p>
        </w:tc>
      </w:tr>
      <w:tr w:rsidR="00587282" w14:paraId="70DBFD91"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3A26321E"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665D81D6" w14:textId="77777777" w:rsidR="00587282" w:rsidRDefault="00000000">
            <w:pPr>
              <w:rPr>
                <w:rFonts w:cs="Calibri"/>
              </w:rPr>
            </w:pPr>
            <w:r>
              <w:rPr>
                <w:rFonts w:cs="Calibri"/>
              </w:rPr>
              <w:t>减压器固定面板</w:t>
            </w:r>
          </w:p>
        </w:tc>
        <w:tc>
          <w:tcPr>
            <w:tcW w:w="4062" w:type="dxa"/>
            <w:tcBorders>
              <w:top w:val="nil"/>
              <w:left w:val="nil"/>
              <w:bottom w:val="single" w:sz="4" w:space="0" w:color="auto"/>
              <w:right w:val="single" w:sz="4" w:space="0" w:color="auto"/>
            </w:tcBorders>
            <w:vAlign w:val="center"/>
          </w:tcPr>
          <w:p w14:paraId="2C4ADFE3" w14:textId="77777777" w:rsidR="00587282" w:rsidRDefault="00000000">
            <w:pPr>
              <w:rPr>
                <w:rFonts w:cs="Calibri"/>
              </w:rPr>
            </w:pPr>
            <w:r>
              <w:rPr>
                <w:rFonts w:cs="Calibri"/>
              </w:rPr>
              <w:t>不锈钢镜面板</w:t>
            </w:r>
          </w:p>
        </w:tc>
        <w:tc>
          <w:tcPr>
            <w:tcW w:w="827" w:type="dxa"/>
            <w:tcBorders>
              <w:top w:val="nil"/>
              <w:left w:val="nil"/>
              <w:bottom w:val="single" w:sz="4" w:space="0" w:color="auto"/>
              <w:right w:val="single" w:sz="4" w:space="0" w:color="auto"/>
            </w:tcBorders>
            <w:vAlign w:val="center"/>
          </w:tcPr>
          <w:p w14:paraId="4F7BC594"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5A57AEDB" w14:textId="77777777" w:rsidR="00587282" w:rsidRDefault="00000000">
            <w:pPr>
              <w:rPr>
                <w:rFonts w:cs="Calibri"/>
              </w:rPr>
            </w:pPr>
            <w:r>
              <w:rPr>
                <w:rFonts w:cs="Calibri"/>
              </w:rPr>
              <w:t>20</w:t>
            </w:r>
          </w:p>
        </w:tc>
      </w:tr>
      <w:tr w:rsidR="00587282" w14:paraId="0E28D406"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29BA71A"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68665AFF" w14:textId="77777777" w:rsidR="00587282" w:rsidRDefault="00000000">
            <w:pPr>
              <w:rPr>
                <w:rFonts w:cs="Calibri"/>
              </w:rPr>
            </w:pPr>
            <w:r>
              <w:rPr>
                <w:rFonts w:cs="Calibri"/>
              </w:rPr>
              <w:t>空压机接头</w:t>
            </w:r>
          </w:p>
        </w:tc>
        <w:tc>
          <w:tcPr>
            <w:tcW w:w="4062" w:type="dxa"/>
            <w:tcBorders>
              <w:top w:val="nil"/>
              <w:left w:val="nil"/>
              <w:bottom w:val="single" w:sz="4" w:space="0" w:color="auto"/>
              <w:right w:val="single" w:sz="4" w:space="0" w:color="auto"/>
            </w:tcBorders>
            <w:vAlign w:val="center"/>
          </w:tcPr>
          <w:p w14:paraId="39BDDE93" w14:textId="77777777" w:rsidR="00587282" w:rsidRDefault="00000000">
            <w:pPr>
              <w:rPr>
                <w:rFonts w:cs="Calibri"/>
              </w:rPr>
            </w:pPr>
            <w:r>
              <w:rPr>
                <w:rFonts w:cs="Calibri"/>
              </w:rPr>
              <w:t>根据设备接口而定</w:t>
            </w:r>
          </w:p>
        </w:tc>
        <w:tc>
          <w:tcPr>
            <w:tcW w:w="827" w:type="dxa"/>
            <w:tcBorders>
              <w:top w:val="nil"/>
              <w:left w:val="nil"/>
              <w:bottom w:val="single" w:sz="4" w:space="0" w:color="auto"/>
              <w:right w:val="single" w:sz="4" w:space="0" w:color="auto"/>
            </w:tcBorders>
            <w:vAlign w:val="center"/>
          </w:tcPr>
          <w:p w14:paraId="4410837F"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48916DA9" w14:textId="77777777" w:rsidR="00587282" w:rsidRDefault="00000000">
            <w:pPr>
              <w:rPr>
                <w:rFonts w:cs="Calibri"/>
              </w:rPr>
            </w:pPr>
            <w:r>
              <w:rPr>
                <w:rFonts w:cs="Calibri"/>
              </w:rPr>
              <w:t>2</w:t>
            </w:r>
          </w:p>
        </w:tc>
      </w:tr>
      <w:tr w:rsidR="00587282" w14:paraId="72F54086"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F5AA5AC"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639299DD" w14:textId="77777777" w:rsidR="00587282" w:rsidRDefault="00000000">
            <w:pPr>
              <w:rPr>
                <w:rFonts w:cs="Calibri"/>
              </w:rPr>
            </w:pPr>
            <w:r>
              <w:rPr>
                <w:rFonts w:cs="Calibri"/>
              </w:rPr>
              <w:t>泄漏报警</w:t>
            </w:r>
          </w:p>
        </w:tc>
        <w:tc>
          <w:tcPr>
            <w:tcW w:w="4062" w:type="dxa"/>
            <w:tcBorders>
              <w:top w:val="nil"/>
              <w:left w:val="nil"/>
              <w:bottom w:val="single" w:sz="4" w:space="0" w:color="auto"/>
              <w:right w:val="single" w:sz="4" w:space="0" w:color="auto"/>
            </w:tcBorders>
            <w:vAlign w:val="center"/>
          </w:tcPr>
          <w:p w14:paraId="0A25A016" w14:textId="77777777" w:rsidR="00587282" w:rsidRDefault="00000000">
            <w:pPr>
              <w:rPr>
                <w:rFonts w:cs="Calibri"/>
              </w:rPr>
            </w:pPr>
            <w:r>
              <w:rPr>
                <w:rFonts w:cs="Calibri"/>
              </w:rPr>
              <w:t>探头</w:t>
            </w:r>
            <w:r>
              <w:rPr>
                <w:rFonts w:cs="Calibri"/>
              </w:rPr>
              <w:t>(</w:t>
            </w:r>
            <w:r>
              <w:rPr>
                <w:rFonts w:cs="Calibri"/>
              </w:rPr>
              <w:t>氧气</w:t>
            </w:r>
            <w:r>
              <w:rPr>
                <w:rFonts w:cs="Calibri"/>
              </w:rPr>
              <w:t>)</w:t>
            </w:r>
            <w:r>
              <w:rPr>
                <w:rFonts w:cs="Calibri"/>
              </w:rPr>
              <w:t>，带声光报警</w:t>
            </w:r>
          </w:p>
        </w:tc>
        <w:tc>
          <w:tcPr>
            <w:tcW w:w="827" w:type="dxa"/>
            <w:tcBorders>
              <w:top w:val="nil"/>
              <w:left w:val="nil"/>
              <w:bottom w:val="single" w:sz="4" w:space="0" w:color="auto"/>
              <w:right w:val="single" w:sz="4" w:space="0" w:color="auto"/>
            </w:tcBorders>
            <w:vAlign w:val="center"/>
          </w:tcPr>
          <w:p w14:paraId="607B1593"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noWrap/>
            <w:vAlign w:val="center"/>
          </w:tcPr>
          <w:p w14:paraId="6CF7A156" w14:textId="77777777" w:rsidR="00587282" w:rsidRDefault="00000000">
            <w:pPr>
              <w:rPr>
                <w:rFonts w:cs="Calibri"/>
              </w:rPr>
            </w:pPr>
            <w:r>
              <w:rPr>
                <w:rFonts w:cs="Calibri"/>
              </w:rPr>
              <w:t>1</w:t>
            </w:r>
          </w:p>
        </w:tc>
      </w:tr>
      <w:tr w:rsidR="00587282" w14:paraId="35DF6BDB"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45B93E41"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6E961AE7" w14:textId="77777777" w:rsidR="00587282" w:rsidRDefault="00000000">
            <w:pPr>
              <w:rPr>
                <w:rFonts w:cs="Calibri"/>
              </w:rPr>
            </w:pPr>
            <w:r>
              <w:rPr>
                <w:rFonts w:cs="Calibri"/>
              </w:rPr>
              <w:t>泄漏报警</w:t>
            </w:r>
          </w:p>
        </w:tc>
        <w:tc>
          <w:tcPr>
            <w:tcW w:w="4062" w:type="dxa"/>
            <w:tcBorders>
              <w:top w:val="nil"/>
              <w:left w:val="nil"/>
              <w:bottom w:val="single" w:sz="4" w:space="0" w:color="auto"/>
              <w:right w:val="single" w:sz="4" w:space="0" w:color="auto"/>
            </w:tcBorders>
            <w:vAlign w:val="center"/>
          </w:tcPr>
          <w:p w14:paraId="0F930136" w14:textId="77777777" w:rsidR="00587282" w:rsidRDefault="00000000">
            <w:pPr>
              <w:rPr>
                <w:rFonts w:cs="Calibri"/>
              </w:rPr>
            </w:pPr>
            <w:r>
              <w:rPr>
                <w:rFonts w:cs="Calibri"/>
              </w:rPr>
              <w:t>探头</w:t>
            </w:r>
            <w:r>
              <w:rPr>
                <w:rFonts w:cs="Calibri"/>
              </w:rPr>
              <w:t>(</w:t>
            </w:r>
            <w:r>
              <w:rPr>
                <w:rFonts w:cs="Calibri"/>
              </w:rPr>
              <w:t>乙炔</w:t>
            </w:r>
            <w:r>
              <w:rPr>
                <w:rFonts w:cs="Calibri"/>
              </w:rPr>
              <w:t>)</w:t>
            </w:r>
            <w:r>
              <w:rPr>
                <w:rFonts w:cs="Calibri"/>
              </w:rPr>
              <w:t>，带声光报警</w:t>
            </w:r>
          </w:p>
        </w:tc>
        <w:tc>
          <w:tcPr>
            <w:tcW w:w="827" w:type="dxa"/>
            <w:tcBorders>
              <w:top w:val="nil"/>
              <w:left w:val="nil"/>
              <w:bottom w:val="single" w:sz="4" w:space="0" w:color="auto"/>
              <w:right w:val="single" w:sz="4" w:space="0" w:color="auto"/>
            </w:tcBorders>
            <w:vAlign w:val="center"/>
          </w:tcPr>
          <w:p w14:paraId="15A240AC"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0C97C7FA" w14:textId="77777777" w:rsidR="00587282" w:rsidRDefault="00000000">
            <w:pPr>
              <w:rPr>
                <w:rFonts w:cs="Calibri"/>
              </w:rPr>
            </w:pPr>
            <w:r>
              <w:rPr>
                <w:rFonts w:cs="Calibri"/>
              </w:rPr>
              <w:t>1</w:t>
            </w:r>
          </w:p>
        </w:tc>
      </w:tr>
      <w:tr w:rsidR="00587282" w14:paraId="6A38A934"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57398693"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4ECA352" w14:textId="77777777" w:rsidR="00587282" w:rsidRDefault="00000000">
            <w:pPr>
              <w:rPr>
                <w:rFonts w:cs="Calibri"/>
              </w:rPr>
            </w:pPr>
            <w:r>
              <w:rPr>
                <w:rFonts w:cs="Calibri"/>
              </w:rPr>
              <w:t>泄漏报警</w:t>
            </w:r>
          </w:p>
        </w:tc>
        <w:tc>
          <w:tcPr>
            <w:tcW w:w="4062" w:type="dxa"/>
            <w:tcBorders>
              <w:top w:val="nil"/>
              <w:left w:val="nil"/>
              <w:bottom w:val="single" w:sz="4" w:space="0" w:color="auto"/>
              <w:right w:val="single" w:sz="4" w:space="0" w:color="auto"/>
            </w:tcBorders>
            <w:vAlign w:val="center"/>
          </w:tcPr>
          <w:p w14:paraId="15426C8A" w14:textId="77777777" w:rsidR="00587282" w:rsidRDefault="00000000">
            <w:pPr>
              <w:rPr>
                <w:rFonts w:cs="Calibri"/>
              </w:rPr>
            </w:pPr>
            <w:r>
              <w:rPr>
                <w:rFonts w:cs="Calibri"/>
              </w:rPr>
              <w:t>探头</w:t>
            </w:r>
            <w:r>
              <w:rPr>
                <w:rFonts w:cs="Calibri"/>
              </w:rPr>
              <w:t>(</w:t>
            </w:r>
            <w:r>
              <w:rPr>
                <w:rFonts w:cs="Calibri"/>
              </w:rPr>
              <w:t>丙烷</w:t>
            </w:r>
            <w:r>
              <w:rPr>
                <w:rFonts w:cs="Calibri"/>
              </w:rPr>
              <w:t>)</w:t>
            </w:r>
            <w:r>
              <w:rPr>
                <w:rFonts w:cs="Calibri"/>
              </w:rPr>
              <w:t>，带声光报警</w:t>
            </w:r>
          </w:p>
        </w:tc>
        <w:tc>
          <w:tcPr>
            <w:tcW w:w="827" w:type="dxa"/>
            <w:tcBorders>
              <w:top w:val="nil"/>
              <w:left w:val="nil"/>
              <w:bottom w:val="single" w:sz="4" w:space="0" w:color="auto"/>
              <w:right w:val="single" w:sz="4" w:space="0" w:color="auto"/>
            </w:tcBorders>
            <w:vAlign w:val="center"/>
          </w:tcPr>
          <w:p w14:paraId="304AA541"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3AB26E27" w14:textId="77777777" w:rsidR="00587282" w:rsidRDefault="00000000">
            <w:pPr>
              <w:rPr>
                <w:rFonts w:cs="Calibri"/>
              </w:rPr>
            </w:pPr>
            <w:r>
              <w:rPr>
                <w:rFonts w:cs="Calibri"/>
              </w:rPr>
              <w:t>1</w:t>
            </w:r>
          </w:p>
        </w:tc>
      </w:tr>
      <w:tr w:rsidR="00587282" w14:paraId="2635F2C9"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1AC02455"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83E8EB2" w14:textId="77777777" w:rsidR="00587282" w:rsidRDefault="00000000">
            <w:pPr>
              <w:rPr>
                <w:rFonts w:cs="Calibri"/>
              </w:rPr>
            </w:pPr>
            <w:r>
              <w:rPr>
                <w:rFonts w:cs="Calibri"/>
              </w:rPr>
              <w:t>泄露报警主机</w:t>
            </w:r>
          </w:p>
        </w:tc>
        <w:tc>
          <w:tcPr>
            <w:tcW w:w="4062" w:type="dxa"/>
            <w:tcBorders>
              <w:top w:val="nil"/>
              <w:left w:val="nil"/>
              <w:bottom w:val="single" w:sz="4" w:space="0" w:color="auto"/>
              <w:right w:val="single" w:sz="4" w:space="0" w:color="auto"/>
            </w:tcBorders>
            <w:vAlign w:val="center"/>
          </w:tcPr>
          <w:p w14:paraId="72F516E1" w14:textId="77777777" w:rsidR="00587282" w:rsidRDefault="00000000">
            <w:pPr>
              <w:rPr>
                <w:rFonts w:cs="Calibri"/>
              </w:rPr>
            </w:pPr>
            <w:r>
              <w:rPr>
                <w:rFonts w:cs="Calibri"/>
              </w:rPr>
              <w:t>8</w:t>
            </w:r>
            <w:r>
              <w:rPr>
                <w:rFonts w:cs="Calibri"/>
              </w:rPr>
              <w:t>路</w:t>
            </w:r>
          </w:p>
        </w:tc>
        <w:tc>
          <w:tcPr>
            <w:tcW w:w="827" w:type="dxa"/>
            <w:tcBorders>
              <w:top w:val="nil"/>
              <w:left w:val="nil"/>
              <w:bottom w:val="single" w:sz="4" w:space="0" w:color="auto"/>
              <w:right w:val="single" w:sz="4" w:space="0" w:color="auto"/>
            </w:tcBorders>
            <w:vAlign w:val="center"/>
          </w:tcPr>
          <w:p w14:paraId="3F7BBC3C" w14:textId="77777777" w:rsidR="00587282" w:rsidRDefault="00000000">
            <w:pPr>
              <w:rPr>
                <w:rFonts w:cs="Calibri"/>
              </w:rPr>
            </w:pPr>
            <w:r>
              <w:rPr>
                <w:rFonts w:cs="Calibri"/>
              </w:rPr>
              <w:t>PCS</w:t>
            </w:r>
          </w:p>
        </w:tc>
        <w:tc>
          <w:tcPr>
            <w:tcW w:w="899" w:type="dxa"/>
            <w:tcBorders>
              <w:top w:val="nil"/>
              <w:left w:val="nil"/>
              <w:bottom w:val="single" w:sz="4" w:space="0" w:color="auto"/>
              <w:right w:val="single" w:sz="4" w:space="0" w:color="auto"/>
            </w:tcBorders>
            <w:vAlign w:val="center"/>
          </w:tcPr>
          <w:p w14:paraId="08F12570" w14:textId="77777777" w:rsidR="00587282" w:rsidRDefault="00000000">
            <w:pPr>
              <w:rPr>
                <w:rFonts w:cs="Calibri"/>
              </w:rPr>
            </w:pPr>
            <w:r>
              <w:rPr>
                <w:rFonts w:cs="Calibri"/>
              </w:rPr>
              <w:t>1</w:t>
            </w:r>
          </w:p>
        </w:tc>
      </w:tr>
      <w:tr w:rsidR="00587282" w14:paraId="75AF9CEE"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7EAFCC3A"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393ACAA7" w14:textId="77777777" w:rsidR="00587282" w:rsidRDefault="00000000">
            <w:pPr>
              <w:rPr>
                <w:rFonts w:cs="Calibri"/>
              </w:rPr>
            </w:pPr>
            <w:r>
              <w:rPr>
                <w:rFonts w:cs="Calibri"/>
              </w:rPr>
              <w:t>管夹</w:t>
            </w:r>
          </w:p>
        </w:tc>
        <w:tc>
          <w:tcPr>
            <w:tcW w:w="4062" w:type="dxa"/>
            <w:tcBorders>
              <w:top w:val="nil"/>
              <w:left w:val="nil"/>
              <w:bottom w:val="single" w:sz="4" w:space="0" w:color="auto"/>
              <w:right w:val="single" w:sz="4" w:space="0" w:color="auto"/>
            </w:tcBorders>
            <w:vAlign w:val="center"/>
          </w:tcPr>
          <w:p w14:paraId="1F7D2CA1" w14:textId="77777777" w:rsidR="00587282" w:rsidRDefault="00000000">
            <w:pPr>
              <w:rPr>
                <w:rFonts w:cs="Calibri"/>
              </w:rPr>
            </w:pPr>
            <w:r>
              <w:rPr>
                <w:rFonts w:cs="Calibri"/>
              </w:rPr>
              <w:t>1/4"</w:t>
            </w:r>
            <w:r>
              <w:rPr>
                <w:rFonts w:cs="Calibri"/>
              </w:rPr>
              <w:t>、</w:t>
            </w:r>
            <w:r>
              <w:rPr>
                <w:rFonts w:cs="Calibri"/>
              </w:rPr>
              <w:t>3/8"</w:t>
            </w:r>
            <w:r>
              <w:rPr>
                <w:rFonts w:cs="Calibri"/>
              </w:rPr>
              <w:t>、</w:t>
            </w:r>
            <w:r>
              <w:rPr>
                <w:rFonts w:cs="Calibri"/>
              </w:rPr>
              <w:t>1/2"</w:t>
            </w:r>
          </w:p>
        </w:tc>
        <w:tc>
          <w:tcPr>
            <w:tcW w:w="827" w:type="dxa"/>
            <w:tcBorders>
              <w:top w:val="nil"/>
              <w:left w:val="nil"/>
              <w:bottom w:val="single" w:sz="4" w:space="0" w:color="auto"/>
              <w:right w:val="single" w:sz="4" w:space="0" w:color="auto"/>
            </w:tcBorders>
            <w:vAlign w:val="center"/>
          </w:tcPr>
          <w:p w14:paraId="2025ECAA" w14:textId="77777777" w:rsidR="00587282" w:rsidRDefault="00000000">
            <w:pPr>
              <w:rPr>
                <w:rFonts w:cs="Calibri"/>
              </w:rPr>
            </w:pPr>
            <w:r>
              <w:rPr>
                <w:rFonts w:cs="Calibri"/>
              </w:rPr>
              <w:t>个</w:t>
            </w:r>
          </w:p>
        </w:tc>
        <w:tc>
          <w:tcPr>
            <w:tcW w:w="899" w:type="dxa"/>
            <w:tcBorders>
              <w:top w:val="nil"/>
              <w:left w:val="nil"/>
              <w:bottom w:val="single" w:sz="4" w:space="0" w:color="auto"/>
              <w:right w:val="single" w:sz="4" w:space="0" w:color="auto"/>
            </w:tcBorders>
            <w:vAlign w:val="center"/>
          </w:tcPr>
          <w:p w14:paraId="69F4F6DE" w14:textId="77777777" w:rsidR="00587282" w:rsidRDefault="00000000">
            <w:pPr>
              <w:rPr>
                <w:rFonts w:cs="Calibri"/>
              </w:rPr>
            </w:pPr>
            <w:r>
              <w:rPr>
                <w:rFonts w:cs="Calibri"/>
              </w:rPr>
              <w:t>294</w:t>
            </w:r>
          </w:p>
        </w:tc>
      </w:tr>
      <w:tr w:rsidR="00587282" w14:paraId="4012EAFB"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6D244115"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22E1AEC1" w14:textId="77777777" w:rsidR="00587282" w:rsidRDefault="00000000">
            <w:pPr>
              <w:rPr>
                <w:rFonts w:cs="Calibri"/>
              </w:rPr>
            </w:pPr>
            <w:r>
              <w:rPr>
                <w:rFonts w:cs="Calibri"/>
              </w:rPr>
              <w:t>不锈钢管支架</w:t>
            </w:r>
          </w:p>
        </w:tc>
        <w:tc>
          <w:tcPr>
            <w:tcW w:w="4062" w:type="dxa"/>
            <w:tcBorders>
              <w:top w:val="nil"/>
              <w:left w:val="nil"/>
              <w:bottom w:val="single" w:sz="4" w:space="0" w:color="auto"/>
              <w:right w:val="single" w:sz="4" w:space="0" w:color="auto"/>
            </w:tcBorders>
            <w:vAlign w:val="center"/>
          </w:tcPr>
          <w:p w14:paraId="46F9D9C9" w14:textId="77777777" w:rsidR="00587282" w:rsidRDefault="00000000">
            <w:pPr>
              <w:rPr>
                <w:rFonts w:cs="Calibri"/>
              </w:rPr>
            </w:pPr>
            <w:r>
              <w:rPr>
                <w:rFonts w:cs="Calibri"/>
              </w:rPr>
              <w:t>3/4"</w:t>
            </w:r>
          </w:p>
        </w:tc>
        <w:tc>
          <w:tcPr>
            <w:tcW w:w="827" w:type="dxa"/>
            <w:tcBorders>
              <w:top w:val="nil"/>
              <w:left w:val="nil"/>
              <w:bottom w:val="single" w:sz="4" w:space="0" w:color="auto"/>
              <w:right w:val="single" w:sz="4" w:space="0" w:color="auto"/>
            </w:tcBorders>
            <w:vAlign w:val="center"/>
          </w:tcPr>
          <w:p w14:paraId="7A24CC48" w14:textId="77777777" w:rsidR="00587282" w:rsidRDefault="00000000">
            <w:pPr>
              <w:rPr>
                <w:rFonts w:cs="Calibri"/>
              </w:rPr>
            </w:pPr>
            <w:r>
              <w:rPr>
                <w:rFonts w:cs="Calibri"/>
              </w:rPr>
              <w:t>个</w:t>
            </w:r>
          </w:p>
        </w:tc>
        <w:tc>
          <w:tcPr>
            <w:tcW w:w="899" w:type="dxa"/>
            <w:tcBorders>
              <w:top w:val="nil"/>
              <w:left w:val="nil"/>
              <w:bottom w:val="single" w:sz="4" w:space="0" w:color="auto"/>
              <w:right w:val="single" w:sz="4" w:space="0" w:color="auto"/>
            </w:tcBorders>
            <w:vAlign w:val="center"/>
          </w:tcPr>
          <w:p w14:paraId="70BDE54F" w14:textId="77777777" w:rsidR="00587282" w:rsidRDefault="00000000">
            <w:pPr>
              <w:rPr>
                <w:rFonts w:cs="Calibri"/>
              </w:rPr>
            </w:pPr>
            <w:r>
              <w:rPr>
                <w:rFonts w:cs="Calibri"/>
              </w:rPr>
              <w:t>34</w:t>
            </w:r>
          </w:p>
        </w:tc>
      </w:tr>
      <w:tr w:rsidR="00587282" w14:paraId="463A0517"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30CD6C96"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53CB8252" w14:textId="77777777" w:rsidR="00587282" w:rsidRDefault="00000000">
            <w:pPr>
              <w:rPr>
                <w:rFonts w:cs="Calibri"/>
              </w:rPr>
            </w:pPr>
            <w:r>
              <w:rPr>
                <w:rFonts w:cs="Calibri"/>
              </w:rPr>
              <w:t>管道支架</w:t>
            </w:r>
            <w:r>
              <w:rPr>
                <w:rFonts w:cs="Calibri"/>
              </w:rPr>
              <w:t>\</w:t>
            </w:r>
            <w:r>
              <w:rPr>
                <w:rFonts w:cs="Calibri"/>
              </w:rPr>
              <w:t>桥架</w:t>
            </w:r>
          </w:p>
        </w:tc>
        <w:tc>
          <w:tcPr>
            <w:tcW w:w="4062" w:type="dxa"/>
            <w:tcBorders>
              <w:top w:val="nil"/>
              <w:left w:val="nil"/>
              <w:bottom w:val="single" w:sz="4" w:space="0" w:color="auto"/>
              <w:right w:val="single" w:sz="4" w:space="0" w:color="auto"/>
            </w:tcBorders>
            <w:vAlign w:val="center"/>
          </w:tcPr>
          <w:p w14:paraId="415356BC" w14:textId="77777777" w:rsidR="00587282" w:rsidRDefault="00000000">
            <w:pPr>
              <w:rPr>
                <w:rFonts w:cs="Calibri"/>
              </w:rPr>
            </w:pPr>
            <w:r>
              <w:rPr>
                <w:rFonts w:cs="Calibri"/>
              </w:rPr>
              <w:t>C</w:t>
            </w:r>
            <w:r>
              <w:rPr>
                <w:rFonts w:cs="Calibri"/>
              </w:rPr>
              <w:t>型钢，吊杆，支架，螺丝，螺栓等辅料</w:t>
            </w:r>
          </w:p>
        </w:tc>
        <w:tc>
          <w:tcPr>
            <w:tcW w:w="827" w:type="dxa"/>
            <w:tcBorders>
              <w:top w:val="nil"/>
              <w:left w:val="nil"/>
              <w:bottom w:val="single" w:sz="4" w:space="0" w:color="auto"/>
              <w:right w:val="single" w:sz="4" w:space="0" w:color="auto"/>
            </w:tcBorders>
            <w:vAlign w:val="center"/>
          </w:tcPr>
          <w:p w14:paraId="3533470F" w14:textId="77777777" w:rsidR="00587282" w:rsidRDefault="00000000">
            <w:pPr>
              <w:rPr>
                <w:rFonts w:cs="Calibri"/>
              </w:rPr>
            </w:pPr>
            <w:r>
              <w:rPr>
                <w:rFonts w:cs="Calibri"/>
              </w:rPr>
              <w:t>项</w:t>
            </w:r>
          </w:p>
        </w:tc>
        <w:tc>
          <w:tcPr>
            <w:tcW w:w="899" w:type="dxa"/>
            <w:tcBorders>
              <w:top w:val="nil"/>
              <w:left w:val="nil"/>
              <w:bottom w:val="single" w:sz="4" w:space="0" w:color="auto"/>
              <w:right w:val="single" w:sz="4" w:space="0" w:color="auto"/>
            </w:tcBorders>
            <w:vAlign w:val="center"/>
          </w:tcPr>
          <w:p w14:paraId="0B39DF59" w14:textId="77777777" w:rsidR="00587282" w:rsidRDefault="00000000">
            <w:pPr>
              <w:rPr>
                <w:rFonts w:cs="Calibri"/>
              </w:rPr>
            </w:pPr>
            <w:r>
              <w:rPr>
                <w:rFonts w:cs="Calibri"/>
              </w:rPr>
              <w:t>1</w:t>
            </w:r>
          </w:p>
        </w:tc>
      </w:tr>
      <w:tr w:rsidR="00587282" w14:paraId="4818288D" w14:textId="77777777">
        <w:trPr>
          <w:trHeight w:val="454"/>
        </w:trPr>
        <w:tc>
          <w:tcPr>
            <w:tcW w:w="802" w:type="dxa"/>
            <w:tcBorders>
              <w:top w:val="nil"/>
              <w:left w:val="single" w:sz="4" w:space="0" w:color="auto"/>
              <w:bottom w:val="single" w:sz="4" w:space="0" w:color="auto"/>
              <w:right w:val="single" w:sz="4" w:space="0" w:color="auto"/>
            </w:tcBorders>
            <w:noWrap/>
            <w:vAlign w:val="center"/>
          </w:tcPr>
          <w:p w14:paraId="3AE22031" w14:textId="77777777" w:rsidR="00587282" w:rsidRDefault="00587282">
            <w:pPr>
              <w:widowControl/>
              <w:numPr>
                <w:ilvl w:val="0"/>
                <w:numId w:val="5"/>
              </w:numPr>
              <w:adjustRightInd w:val="0"/>
              <w:rPr>
                <w:rFonts w:cs="Calibri"/>
              </w:rPr>
            </w:pPr>
          </w:p>
        </w:tc>
        <w:tc>
          <w:tcPr>
            <w:tcW w:w="2811" w:type="dxa"/>
            <w:tcBorders>
              <w:top w:val="nil"/>
              <w:left w:val="nil"/>
              <w:bottom w:val="single" w:sz="4" w:space="0" w:color="auto"/>
              <w:right w:val="single" w:sz="4" w:space="0" w:color="auto"/>
            </w:tcBorders>
            <w:vAlign w:val="center"/>
          </w:tcPr>
          <w:p w14:paraId="0FF9D3AB" w14:textId="77777777" w:rsidR="00587282" w:rsidRDefault="00000000">
            <w:pPr>
              <w:rPr>
                <w:rFonts w:cs="Calibri"/>
              </w:rPr>
            </w:pPr>
            <w:r>
              <w:rPr>
                <w:rFonts w:cs="Calibri"/>
              </w:rPr>
              <w:t>管线标签</w:t>
            </w:r>
          </w:p>
        </w:tc>
        <w:tc>
          <w:tcPr>
            <w:tcW w:w="4062" w:type="dxa"/>
            <w:tcBorders>
              <w:top w:val="nil"/>
              <w:left w:val="nil"/>
              <w:bottom w:val="single" w:sz="4" w:space="0" w:color="auto"/>
              <w:right w:val="single" w:sz="4" w:space="0" w:color="auto"/>
            </w:tcBorders>
            <w:vAlign w:val="center"/>
          </w:tcPr>
          <w:p w14:paraId="7E39EEC1" w14:textId="77777777" w:rsidR="00587282" w:rsidRDefault="00000000">
            <w:pPr>
              <w:rPr>
                <w:rFonts w:cs="Calibri"/>
              </w:rPr>
            </w:pPr>
            <w:r>
              <w:rPr>
                <w:rFonts w:cs="Calibri"/>
              </w:rPr>
              <w:t>跟进国家标准进行不同气体的颜色标注</w:t>
            </w:r>
          </w:p>
        </w:tc>
        <w:tc>
          <w:tcPr>
            <w:tcW w:w="827" w:type="dxa"/>
            <w:tcBorders>
              <w:top w:val="nil"/>
              <w:left w:val="nil"/>
              <w:bottom w:val="single" w:sz="4" w:space="0" w:color="auto"/>
              <w:right w:val="single" w:sz="4" w:space="0" w:color="auto"/>
            </w:tcBorders>
            <w:vAlign w:val="center"/>
          </w:tcPr>
          <w:p w14:paraId="0F8965B1" w14:textId="77777777" w:rsidR="00587282" w:rsidRDefault="00000000">
            <w:pPr>
              <w:rPr>
                <w:rFonts w:cs="Calibri"/>
              </w:rPr>
            </w:pPr>
            <w:r>
              <w:rPr>
                <w:rFonts w:cs="Calibri"/>
              </w:rPr>
              <w:t>项</w:t>
            </w:r>
          </w:p>
        </w:tc>
        <w:tc>
          <w:tcPr>
            <w:tcW w:w="899" w:type="dxa"/>
            <w:tcBorders>
              <w:top w:val="nil"/>
              <w:left w:val="nil"/>
              <w:bottom w:val="single" w:sz="4" w:space="0" w:color="auto"/>
              <w:right w:val="single" w:sz="4" w:space="0" w:color="auto"/>
            </w:tcBorders>
            <w:vAlign w:val="center"/>
          </w:tcPr>
          <w:p w14:paraId="250EE948" w14:textId="77777777" w:rsidR="00587282" w:rsidRDefault="00000000">
            <w:pPr>
              <w:rPr>
                <w:rFonts w:cs="Calibri"/>
              </w:rPr>
            </w:pPr>
            <w:r>
              <w:rPr>
                <w:rFonts w:cs="Calibri"/>
              </w:rPr>
              <w:t>1</w:t>
            </w:r>
          </w:p>
        </w:tc>
      </w:tr>
    </w:tbl>
    <w:p w14:paraId="61D8884E" w14:textId="77777777" w:rsidR="00587282" w:rsidRDefault="00000000">
      <w:pPr>
        <w:pStyle w:val="2"/>
        <w:ind w:firstLine="420"/>
        <w:rPr>
          <w:rFonts w:cs="Calibri"/>
        </w:rPr>
      </w:pPr>
      <w:r>
        <w:rPr>
          <w:rFonts w:cs="Calibri"/>
        </w:rPr>
        <w:t>（三）</w:t>
      </w:r>
      <w:r>
        <w:rPr>
          <w:rFonts w:cs="Calibri" w:hint="eastAsia"/>
        </w:rPr>
        <w:t>实验台柜系统</w:t>
      </w:r>
    </w:p>
    <w:tbl>
      <w:tblPr>
        <w:tblW w:w="4995" w:type="pct"/>
        <w:tblLayout w:type="fixed"/>
        <w:tblLook w:val="04A0" w:firstRow="1" w:lastRow="0" w:firstColumn="1" w:lastColumn="0" w:noHBand="0" w:noVBand="1"/>
      </w:tblPr>
      <w:tblGrid>
        <w:gridCol w:w="742"/>
        <w:gridCol w:w="1820"/>
        <w:gridCol w:w="5089"/>
        <w:gridCol w:w="851"/>
        <w:gridCol w:w="890"/>
      </w:tblGrid>
      <w:tr w:rsidR="00587282" w14:paraId="23715F9F"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4AF2056E" w14:textId="77777777" w:rsidR="00587282" w:rsidRDefault="00000000">
            <w:pPr>
              <w:rPr>
                <w:rFonts w:cs="Calibri"/>
              </w:rPr>
            </w:pPr>
            <w:r>
              <w:rPr>
                <w:rFonts w:cs="Calibri"/>
              </w:rPr>
              <w:t>序号</w:t>
            </w:r>
          </w:p>
        </w:tc>
        <w:tc>
          <w:tcPr>
            <w:tcW w:w="1820" w:type="dxa"/>
            <w:tcBorders>
              <w:top w:val="single" w:sz="4" w:space="0" w:color="auto"/>
              <w:left w:val="nil"/>
              <w:bottom w:val="single" w:sz="4" w:space="0" w:color="auto"/>
              <w:right w:val="single" w:sz="4" w:space="0" w:color="auto"/>
            </w:tcBorders>
            <w:vAlign w:val="center"/>
          </w:tcPr>
          <w:p w14:paraId="41C738C8" w14:textId="77777777" w:rsidR="00587282" w:rsidRDefault="00000000">
            <w:pPr>
              <w:rPr>
                <w:rFonts w:cs="Calibri"/>
              </w:rPr>
            </w:pPr>
            <w:r>
              <w:rPr>
                <w:rFonts w:cs="Calibri"/>
              </w:rPr>
              <w:t>项目名称</w:t>
            </w:r>
          </w:p>
        </w:tc>
        <w:tc>
          <w:tcPr>
            <w:tcW w:w="5089" w:type="dxa"/>
            <w:tcBorders>
              <w:top w:val="single" w:sz="4" w:space="0" w:color="auto"/>
              <w:left w:val="nil"/>
              <w:bottom w:val="single" w:sz="4" w:space="0" w:color="auto"/>
              <w:right w:val="single" w:sz="4" w:space="0" w:color="auto"/>
            </w:tcBorders>
            <w:vAlign w:val="center"/>
          </w:tcPr>
          <w:p w14:paraId="12DA391C" w14:textId="77777777" w:rsidR="00587282" w:rsidRDefault="00000000">
            <w:pPr>
              <w:rPr>
                <w:rFonts w:cs="Calibri"/>
              </w:rPr>
            </w:pPr>
            <w:r>
              <w:rPr>
                <w:rFonts w:cs="Calibri"/>
              </w:rPr>
              <w:t>项目特征</w:t>
            </w:r>
          </w:p>
        </w:tc>
        <w:tc>
          <w:tcPr>
            <w:tcW w:w="851" w:type="dxa"/>
            <w:tcBorders>
              <w:top w:val="single" w:sz="4" w:space="0" w:color="auto"/>
              <w:left w:val="nil"/>
              <w:bottom w:val="single" w:sz="4" w:space="0" w:color="auto"/>
              <w:right w:val="single" w:sz="4" w:space="0" w:color="auto"/>
            </w:tcBorders>
            <w:noWrap/>
            <w:vAlign w:val="center"/>
          </w:tcPr>
          <w:p w14:paraId="58CDA297" w14:textId="77777777" w:rsidR="00587282" w:rsidRDefault="00000000">
            <w:pPr>
              <w:rPr>
                <w:rFonts w:cs="Calibri"/>
              </w:rPr>
            </w:pPr>
            <w:r>
              <w:rPr>
                <w:rFonts w:cs="Calibri"/>
              </w:rPr>
              <w:t>单位</w:t>
            </w:r>
          </w:p>
        </w:tc>
        <w:tc>
          <w:tcPr>
            <w:tcW w:w="890" w:type="dxa"/>
            <w:tcBorders>
              <w:top w:val="single" w:sz="4" w:space="0" w:color="auto"/>
              <w:left w:val="nil"/>
              <w:bottom w:val="single" w:sz="4" w:space="0" w:color="auto"/>
              <w:right w:val="single" w:sz="4" w:space="0" w:color="auto"/>
            </w:tcBorders>
            <w:noWrap/>
            <w:vAlign w:val="center"/>
          </w:tcPr>
          <w:p w14:paraId="63E35644" w14:textId="77777777" w:rsidR="00587282" w:rsidRDefault="00000000">
            <w:pPr>
              <w:tabs>
                <w:tab w:val="left" w:pos="210"/>
                <w:tab w:val="left" w:pos="2940"/>
              </w:tabs>
              <w:rPr>
                <w:rFonts w:cs="Calibri"/>
              </w:rPr>
            </w:pPr>
            <w:r>
              <w:rPr>
                <w:rFonts w:cs="Calibri"/>
              </w:rPr>
              <w:t>工程量</w:t>
            </w:r>
          </w:p>
        </w:tc>
      </w:tr>
      <w:tr w:rsidR="00587282" w14:paraId="36023D8B"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4F6E2656" w14:textId="77777777" w:rsidR="00587282" w:rsidRDefault="00000000">
            <w:pPr>
              <w:rPr>
                <w:rFonts w:cs="Calibri"/>
                <w:b/>
                <w:bCs/>
              </w:rPr>
            </w:pPr>
            <w:r>
              <w:rPr>
                <w:rFonts w:cs="Calibri"/>
                <w:b/>
                <w:bCs/>
              </w:rPr>
              <w:lastRenderedPageBreak/>
              <w:t>一层</w:t>
            </w:r>
          </w:p>
        </w:tc>
        <w:tc>
          <w:tcPr>
            <w:tcW w:w="1820" w:type="dxa"/>
            <w:tcBorders>
              <w:top w:val="single" w:sz="4" w:space="0" w:color="auto"/>
              <w:left w:val="nil"/>
              <w:bottom w:val="single" w:sz="4" w:space="0" w:color="auto"/>
              <w:right w:val="single" w:sz="4" w:space="0" w:color="auto"/>
            </w:tcBorders>
            <w:vAlign w:val="center"/>
          </w:tcPr>
          <w:p w14:paraId="4FC18756" w14:textId="77777777" w:rsidR="00587282" w:rsidRDefault="00587282">
            <w:pPr>
              <w:rPr>
                <w:rFonts w:cs="Calibri"/>
                <w:b/>
                <w:bCs/>
              </w:rPr>
            </w:pPr>
          </w:p>
        </w:tc>
        <w:tc>
          <w:tcPr>
            <w:tcW w:w="5089" w:type="dxa"/>
            <w:tcBorders>
              <w:top w:val="single" w:sz="4" w:space="0" w:color="auto"/>
              <w:left w:val="nil"/>
              <w:bottom w:val="single" w:sz="4" w:space="0" w:color="auto"/>
              <w:right w:val="single" w:sz="4" w:space="0" w:color="auto"/>
            </w:tcBorders>
            <w:vAlign w:val="center"/>
          </w:tcPr>
          <w:p w14:paraId="4E71BCC4" w14:textId="77777777" w:rsidR="00587282" w:rsidRDefault="00587282">
            <w:pPr>
              <w:rPr>
                <w:rFonts w:cs="Calibri"/>
                <w:b/>
                <w:bCs/>
              </w:rPr>
            </w:pPr>
          </w:p>
        </w:tc>
        <w:tc>
          <w:tcPr>
            <w:tcW w:w="851" w:type="dxa"/>
            <w:tcBorders>
              <w:top w:val="single" w:sz="4" w:space="0" w:color="auto"/>
              <w:left w:val="nil"/>
              <w:bottom w:val="single" w:sz="4" w:space="0" w:color="auto"/>
              <w:right w:val="single" w:sz="4" w:space="0" w:color="auto"/>
            </w:tcBorders>
            <w:noWrap/>
            <w:vAlign w:val="center"/>
          </w:tcPr>
          <w:p w14:paraId="7C6392D3" w14:textId="77777777" w:rsidR="00587282" w:rsidRDefault="00587282">
            <w:pPr>
              <w:rPr>
                <w:rFonts w:cs="Calibri"/>
                <w:b/>
                <w:bCs/>
              </w:rPr>
            </w:pPr>
          </w:p>
        </w:tc>
        <w:tc>
          <w:tcPr>
            <w:tcW w:w="890" w:type="dxa"/>
            <w:tcBorders>
              <w:top w:val="single" w:sz="4" w:space="0" w:color="auto"/>
              <w:left w:val="nil"/>
              <w:bottom w:val="single" w:sz="4" w:space="0" w:color="auto"/>
              <w:right w:val="single" w:sz="4" w:space="0" w:color="auto"/>
            </w:tcBorders>
            <w:noWrap/>
            <w:vAlign w:val="center"/>
          </w:tcPr>
          <w:p w14:paraId="1304B0E0" w14:textId="77777777" w:rsidR="00587282" w:rsidRDefault="00587282">
            <w:pPr>
              <w:tabs>
                <w:tab w:val="left" w:pos="210"/>
                <w:tab w:val="left" w:pos="2940"/>
              </w:tabs>
              <w:rPr>
                <w:rFonts w:cs="Calibri"/>
                <w:b/>
                <w:bCs/>
              </w:rPr>
            </w:pPr>
          </w:p>
        </w:tc>
      </w:tr>
      <w:tr w:rsidR="00587282" w14:paraId="2FA46374"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EFFD1DE" w14:textId="77777777" w:rsidR="00587282" w:rsidRDefault="00000000">
            <w:pPr>
              <w:jc w:val="center"/>
              <w:rPr>
                <w:rFonts w:cs="Calibri"/>
                <w:b/>
                <w:bCs/>
              </w:rPr>
            </w:pPr>
            <w:r>
              <w:rPr>
                <w:rFonts w:cs="Calibri" w:hint="eastAsia"/>
                <w:b/>
                <w:bCs/>
              </w:rPr>
              <w:t>1</w:t>
            </w:r>
          </w:p>
        </w:tc>
        <w:tc>
          <w:tcPr>
            <w:tcW w:w="1820" w:type="dxa"/>
            <w:tcBorders>
              <w:top w:val="nil"/>
              <w:left w:val="nil"/>
              <w:bottom w:val="single" w:sz="4" w:space="0" w:color="auto"/>
              <w:right w:val="single" w:sz="4" w:space="0" w:color="auto"/>
            </w:tcBorders>
            <w:vAlign w:val="center"/>
          </w:tcPr>
          <w:p w14:paraId="0722F95C" w14:textId="77777777" w:rsidR="00587282" w:rsidRDefault="00000000">
            <w:pPr>
              <w:rPr>
                <w:rFonts w:cs="Calibri"/>
                <w:b/>
                <w:bCs/>
              </w:rPr>
            </w:pPr>
            <w:r>
              <w:rPr>
                <w:rFonts w:cs="Calibri"/>
                <w:b/>
                <w:bCs/>
              </w:rPr>
              <w:t>土壤制样室</w:t>
            </w:r>
          </w:p>
        </w:tc>
        <w:tc>
          <w:tcPr>
            <w:tcW w:w="5089" w:type="dxa"/>
            <w:tcBorders>
              <w:top w:val="nil"/>
              <w:left w:val="nil"/>
              <w:bottom w:val="single" w:sz="4" w:space="0" w:color="auto"/>
              <w:right w:val="single" w:sz="4" w:space="0" w:color="auto"/>
            </w:tcBorders>
            <w:vAlign w:val="center"/>
          </w:tcPr>
          <w:p w14:paraId="63C4EB61"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1486C17B"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10B94BFA" w14:textId="77777777" w:rsidR="00587282" w:rsidRDefault="00587282">
            <w:pPr>
              <w:rPr>
                <w:rFonts w:cs="Calibri"/>
                <w:b/>
                <w:bCs/>
              </w:rPr>
            </w:pPr>
          </w:p>
        </w:tc>
      </w:tr>
      <w:tr w:rsidR="00587282" w14:paraId="722494A3"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088245E"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11E81214" w14:textId="77777777" w:rsidR="00587282" w:rsidRDefault="00000000">
            <w:pPr>
              <w:rPr>
                <w:rFonts w:cs="Calibri"/>
              </w:rPr>
            </w:pPr>
            <w:r>
              <w:rPr>
                <w:rFonts w:cs="Calibri"/>
              </w:rPr>
              <w:t>台式通风柜</w:t>
            </w:r>
          </w:p>
        </w:tc>
        <w:tc>
          <w:tcPr>
            <w:tcW w:w="5089" w:type="dxa"/>
            <w:tcBorders>
              <w:top w:val="nil"/>
              <w:left w:val="nil"/>
              <w:bottom w:val="single" w:sz="4" w:space="0" w:color="auto"/>
              <w:right w:val="single" w:sz="4" w:space="0" w:color="auto"/>
            </w:tcBorders>
            <w:vAlign w:val="center"/>
          </w:tcPr>
          <w:p w14:paraId="0F0A3A46" w14:textId="77777777" w:rsidR="00587282" w:rsidRDefault="00000000">
            <w:pPr>
              <w:rPr>
                <w:rFonts w:cs="Calibri"/>
              </w:rPr>
            </w:pPr>
            <w:r>
              <w:rPr>
                <w:rFonts w:cs="Calibri" w:hint="eastAsia"/>
              </w:rPr>
              <w:t>外形尺寸：</w:t>
            </w:r>
            <w:r>
              <w:rPr>
                <w:rFonts w:cs="Calibri"/>
              </w:rPr>
              <w:t>1500</w:t>
            </w:r>
            <w:r>
              <w:rPr>
                <w:rFonts w:cs="Calibri" w:hint="eastAsia"/>
              </w:rPr>
              <w:t>mm</w:t>
            </w:r>
            <w:r>
              <w:rPr>
                <w:rFonts w:cs="Calibri"/>
              </w:rPr>
              <w:t>*900</w:t>
            </w:r>
            <w:r>
              <w:rPr>
                <w:rFonts w:cs="Calibri" w:hint="eastAsia"/>
              </w:rPr>
              <w:t>mm</w:t>
            </w:r>
            <w:r>
              <w:rPr>
                <w:rFonts w:cs="Calibri"/>
              </w:rPr>
              <w:t>*2400</w:t>
            </w:r>
            <w:r>
              <w:rPr>
                <w:rFonts w:cs="Calibri" w:hint="eastAsia"/>
              </w:rPr>
              <w:t>mm</w:t>
            </w:r>
            <w:r>
              <w:rPr>
                <w:rFonts w:cs="Calibri" w:hint="eastAsia"/>
              </w:rPr>
              <w:t>。</w:t>
            </w:r>
          </w:p>
          <w:p w14:paraId="166A3AF7" w14:textId="77777777" w:rsidR="00587282" w:rsidRDefault="00000000">
            <w:pPr>
              <w:rPr>
                <w:rFonts w:cs="Calibri"/>
              </w:rPr>
            </w:pPr>
            <w:r>
              <w:rPr>
                <w:rFonts w:cs="Calibri"/>
              </w:rPr>
              <w:t>材质为</w:t>
            </w:r>
            <w:r>
              <w:rPr>
                <w:rFonts w:cs="Calibri"/>
              </w:rPr>
              <w:t>1.2mm</w:t>
            </w:r>
            <w:r>
              <w:rPr>
                <w:rFonts w:cs="Calibri"/>
              </w:rPr>
              <w:t>冷轧钢板，视窗</w:t>
            </w:r>
            <w:r>
              <w:rPr>
                <w:rFonts w:cs="Calibri"/>
              </w:rPr>
              <w:t>≥6mm</w:t>
            </w:r>
            <w:r>
              <w:rPr>
                <w:rFonts w:cs="Calibri"/>
              </w:rPr>
              <w:t>双层夹膜钢化安全玻璃，桌面为环氧树脂台面（厚</w:t>
            </w:r>
            <w:r>
              <w:rPr>
                <w:rFonts w:cs="Calibri"/>
              </w:rPr>
              <w:t>20mm</w:t>
            </w:r>
            <w:r>
              <w:rPr>
                <w:rFonts w:cs="Calibri" w:hint="eastAsia"/>
              </w:rPr>
              <w:t>）</w:t>
            </w:r>
            <w:r>
              <w:rPr>
                <w:rFonts w:cs="Calibri"/>
              </w:rPr>
              <w:t>，需要配风尘收集系统。含变风量控制系统。</w:t>
            </w:r>
          </w:p>
        </w:tc>
        <w:tc>
          <w:tcPr>
            <w:tcW w:w="851" w:type="dxa"/>
            <w:tcBorders>
              <w:top w:val="nil"/>
              <w:left w:val="nil"/>
              <w:bottom w:val="single" w:sz="4" w:space="0" w:color="auto"/>
              <w:right w:val="single" w:sz="4" w:space="0" w:color="auto"/>
            </w:tcBorders>
            <w:noWrap/>
            <w:vAlign w:val="center"/>
          </w:tcPr>
          <w:p w14:paraId="0464DDAA" w14:textId="77777777" w:rsidR="00587282" w:rsidRDefault="00000000">
            <w:pPr>
              <w:rPr>
                <w:rFonts w:cs="Calibri"/>
              </w:rPr>
            </w:pPr>
            <w:r>
              <w:rPr>
                <w:rFonts w:cs="Calibri"/>
              </w:rPr>
              <w:t>台</w:t>
            </w:r>
          </w:p>
        </w:tc>
        <w:tc>
          <w:tcPr>
            <w:tcW w:w="890" w:type="dxa"/>
            <w:tcBorders>
              <w:top w:val="nil"/>
              <w:left w:val="nil"/>
              <w:bottom w:val="single" w:sz="4" w:space="0" w:color="auto"/>
              <w:right w:val="single" w:sz="4" w:space="0" w:color="auto"/>
            </w:tcBorders>
            <w:noWrap/>
            <w:vAlign w:val="center"/>
          </w:tcPr>
          <w:p w14:paraId="2C98849F" w14:textId="77777777" w:rsidR="00587282" w:rsidRDefault="00000000">
            <w:pPr>
              <w:rPr>
                <w:rFonts w:cs="Calibri"/>
              </w:rPr>
            </w:pPr>
            <w:r>
              <w:rPr>
                <w:rFonts w:cs="Calibri"/>
              </w:rPr>
              <w:t>3</w:t>
            </w:r>
          </w:p>
        </w:tc>
      </w:tr>
      <w:tr w:rsidR="00587282" w14:paraId="7E9BE98B" w14:textId="77777777">
        <w:trPr>
          <w:trHeight w:val="454"/>
        </w:trPr>
        <w:tc>
          <w:tcPr>
            <w:tcW w:w="742" w:type="dxa"/>
            <w:vMerge w:val="restart"/>
            <w:tcBorders>
              <w:top w:val="nil"/>
              <w:left w:val="single" w:sz="4" w:space="0" w:color="auto"/>
              <w:right w:val="single" w:sz="4" w:space="0" w:color="auto"/>
            </w:tcBorders>
            <w:noWrap/>
            <w:vAlign w:val="center"/>
          </w:tcPr>
          <w:p w14:paraId="006718FF"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0E3691C8"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5E836066" w14:textId="77777777" w:rsidR="00587282" w:rsidRDefault="00000000">
            <w:pPr>
              <w:rPr>
                <w:rFonts w:cs="Calibri"/>
              </w:rPr>
            </w:pPr>
            <w:r>
              <w:rPr>
                <w:rFonts w:cs="Calibri" w:hint="eastAsia"/>
              </w:rPr>
              <w:t>外形尺寸：</w:t>
            </w:r>
            <w:r>
              <w:rPr>
                <w:rFonts w:cs="Calibri"/>
              </w:rPr>
              <w:t>3100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711620D8"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8F6F12E"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48F7583" w14:textId="77777777" w:rsidR="00587282" w:rsidRDefault="00000000">
            <w:pPr>
              <w:rPr>
                <w:rFonts w:cs="Calibri"/>
              </w:rPr>
            </w:pPr>
            <w:r>
              <w:rPr>
                <w:rFonts w:cs="Calibri"/>
              </w:rPr>
              <w:t>1</w:t>
            </w:r>
          </w:p>
        </w:tc>
      </w:tr>
      <w:tr w:rsidR="00587282" w14:paraId="782296CD" w14:textId="77777777">
        <w:trPr>
          <w:trHeight w:val="454"/>
        </w:trPr>
        <w:tc>
          <w:tcPr>
            <w:tcW w:w="742" w:type="dxa"/>
            <w:vMerge/>
            <w:tcBorders>
              <w:left w:val="single" w:sz="4" w:space="0" w:color="auto"/>
              <w:right w:val="single" w:sz="4" w:space="0" w:color="auto"/>
            </w:tcBorders>
            <w:noWrap/>
            <w:vAlign w:val="center"/>
          </w:tcPr>
          <w:p w14:paraId="3E5B7A39"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66CB8F1"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3FFE665" w14:textId="77777777" w:rsidR="00587282" w:rsidRDefault="00000000">
            <w:pPr>
              <w:rPr>
                <w:rFonts w:cs="Calibri"/>
              </w:rPr>
            </w:pPr>
            <w:r>
              <w:rPr>
                <w:rFonts w:cs="Calibri" w:hint="eastAsia"/>
              </w:rPr>
              <w:t>五孔插座</w:t>
            </w:r>
          </w:p>
        </w:tc>
        <w:tc>
          <w:tcPr>
            <w:tcW w:w="851" w:type="dxa"/>
            <w:tcBorders>
              <w:top w:val="nil"/>
              <w:left w:val="nil"/>
              <w:bottom w:val="single" w:sz="4" w:space="0" w:color="auto"/>
              <w:right w:val="single" w:sz="4" w:space="0" w:color="auto"/>
            </w:tcBorders>
            <w:noWrap/>
            <w:vAlign w:val="center"/>
          </w:tcPr>
          <w:p w14:paraId="2B36794C" w14:textId="77777777" w:rsidR="00587282" w:rsidRDefault="00000000">
            <w:pPr>
              <w:rPr>
                <w:rFonts w:cs="Calibri"/>
              </w:rPr>
            </w:pPr>
            <w:r>
              <w:rPr>
                <w:rFonts w:cs="Calibri" w:hint="eastAsia"/>
              </w:rPr>
              <w:t>个</w:t>
            </w:r>
          </w:p>
        </w:tc>
        <w:tc>
          <w:tcPr>
            <w:tcW w:w="890" w:type="dxa"/>
            <w:tcBorders>
              <w:top w:val="nil"/>
              <w:left w:val="nil"/>
              <w:bottom w:val="single" w:sz="4" w:space="0" w:color="auto"/>
              <w:right w:val="single" w:sz="4" w:space="0" w:color="auto"/>
            </w:tcBorders>
            <w:noWrap/>
            <w:vAlign w:val="center"/>
          </w:tcPr>
          <w:p w14:paraId="63D832D2" w14:textId="77777777" w:rsidR="00587282" w:rsidRDefault="00000000">
            <w:pPr>
              <w:rPr>
                <w:rFonts w:cs="Calibri"/>
              </w:rPr>
            </w:pPr>
            <w:r>
              <w:rPr>
                <w:rFonts w:cs="Calibri" w:hint="eastAsia"/>
              </w:rPr>
              <w:t>4</w:t>
            </w:r>
          </w:p>
        </w:tc>
      </w:tr>
      <w:tr w:rsidR="00587282" w14:paraId="6B4DDD31" w14:textId="77777777">
        <w:trPr>
          <w:trHeight w:val="454"/>
        </w:trPr>
        <w:tc>
          <w:tcPr>
            <w:tcW w:w="742" w:type="dxa"/>
            <w:vMerge/>
            <w:tcBorders>
              <w:left w:val="single" w:sz="4" w:space="0" w:color="auto"/>
              <w:right w:val="single" w:sz="4" w:space="0" w:color="auto"/>
            </w:tcBorders>
            <w:noWrap/>
            <w:vAlign w:val="center"/>
          </w:tcPr>
          <w:p w14:paraId="6200219E"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3A16A103"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12BB82D" w14:textId="77777777" w:rsidR="00587282" w:rsidRDefault="00000000">
            <w:pPr>
              <w:rPr>
                <w:rFonts w:cs="Calibri"/>
              </w:rPr>
            </w:pPr>
            <w:r>
              <w:rPr>
                <w:rFonts w:cs="Calibri" w:hint="eastAsia"/>
              </w:rPr>
              <w:t>PP</w:t>
            </w:r>
            <w:r>
              <w:rPr>
                <w:rFonts w:cs="Calibri" w:hint="eastAsia"/>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55453FC8" w14:textId="77777777" w:rsidR="00587282" w:rsidRDefault="00000000">
            <w:pPr>
              <w:rPr>
                <w:rFonts w:cs="Calibri"/>
              </w:rPr>
            </w:pPr>
            <w:r>
              <w:rPr>
                <w:rFonts w:cs="Calibri" w:hint="eastAsia"/>
              </w:rPr>
              <w:t>个</w:t>
            </w:r>
          </w:p>
        </w:tc>
        <w:tc>
          <w:tcPr>
            <w:tcW w:w="890" w:type="dxa"/>
            <w:tcBorders>
              <w:top w:val="nil"/>
              <w:left w:val="nil"/>
              <w:bottom w:val="single" w:sz="4" w:space="0" w:color="auto"/>
              <w:right w:val="single" w:sz="4" w:space="0" w:color="auto"/>
            </w:tcBorders>
            <w:noWrap/>
            <w:vAlign w:val="center"/>
          </w:tcPr>
          <w:p w14:paraId="5CACC6A7" w14:textId="77777777" w:rsidR="00587282" w:rsidRDefault="00000000">
            <w:pPr>
              <w:rPr>
                <w:rFonts w:cs="Calibri"/>
              </w:rPr>
            </w:pPr>
            <w:r>
              <w:rPr>
                <w:rFonts w:cs="Calibri" w:hint="eastAsia"/>
              </w:rPr>
              <w:t>1</w:t>
            </w:r>
          </w:p>
        </w:tc>
      </w:tr>
      <w:tr w:rsidR="00587282" w14:paraId="08E49FF5"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52B898D"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1248BDA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0BA0FBA0" w14:textId="77777777" w:rsidR="00587282" w:rsidRDefault="00000000">
            <w:pPr>
              <w:rPr>
                <w:rFonts w:cs="Calibri"/>
              </w:rPr>
            </w:pPr>
            <w:r>
              <w:rPr>
                <w:rFonts w:cs="Calibri" w:hint="eastAsia"/>
              </w:rPr>
              <w:t>主体加厚铜制三口水龙头</w:t>
            </w:r>
          </w:p>
        </w:tc>
        <w:tc>
          <w:tcPr>
            <w:tcW w:w="851" w:type="dxa"/>
            <w:tcBorders>
              <w:top w:val="nil"/>
              <w:left w:val="nil"/>
              <w:bottom w:val="single" w:sz="4" w:space="0" w:color="auto"/>
              <w:right w:val="single" w:sz="4" w:space="0" w:color="auto"/>
            </w:tcBorders>
            <w:noWrap/>
            <w:vAlign w:val="center"/>
          </w:tcPr>
          <w:p w14:paraId="39E1ECF0" w14:textId="77777777" w:rsidR="00587282" w:rsidRDefault="00000000">
            <w:pPr>
              <w:rPr>
                <w:rFonts w:cs="Calibri"/>
              </w:rPr>
            </w:pPr>
            <w:r>
              <w:rPr>
                <w:rFonts w:cs="Calibri" w:hint="eastAsia"/>
              </w:rPr>
              <w:t>个</w:t>
            </w:r>
          </w:p>
        </w:tc>
        <w:tc>
          <w:tcPr>
            <w:tcW w:w="890" w:type="dxa"/>
            <w:tcBorders>
              <w:top w:val="nil"/>
              <w:left w:val="nil"/>
              <w:bottom w:val="single" w:sz="4" w:space="0" w:color="auto"/>
              <w:right w:val="single" w:sz="4" w:space="0" w:color="auto"/>
            </w:tcBorders>
            <w:noWrap/>
            <w:vAlign w:val="center"/>
          </w:tcPr>
          <w:p w14:paraId="2B4B756D" w14:textId="77777777" w:rsidR="00587282" w:rsidRDefault="00000000">
            <w:pPr>
              <w:rPr>
                <w:rFonts w:cs="Calibri"/>
              </w:rPr>
            </w:pPr>
            <w:r>
              <w:rPr>
                <w:rFonts w:cs="Calibri" w:hint="eastAsia"/>
              </w:rPr>
              <w:t>1</w:t>
            </w:r>
          </w:p>
        </w:tc>
      </w:tr>
      <w:tr w:rsidR="00587282" w14:paraId="7DDE3847"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45D926D0" w14:textId="77777777" w:rsidR="00587282" w:rsidRDefault="00000000">
            <w:pPr>
              <w:jc w:val="center"/>
              <w:rPr>
                <w:rFonts w:cs="Calibri"/>
                <w:b/>
                <w:bCs/>
              </w:rPr>
            </w:pPr>
            <w:r>
              <w:rPr>
                <w:rFonts w:cs="Calibri" w:hint="eastAsia"/>
                <w:b/>
                <w:bCs/>
              </w:rPr>
              <w:t>2</w:t>
            </w:r>
          </w:p>
        </w:tc>
        <w:tc>
          <w:tcPr>
            <w:tcW w:w="1820" w:type="dxa"/>
            <w:tcBorders>
              <w:top w:val="nil"/>
              <w:left w:val="nil"/>
              <w:bottom w:val="single" w:sz="4" w:space="0" w:color="auto"/>
              <w:right w:val="single" w:sz="4" w:space="0" w:color="auto"/>
            </w:tcBorders>
            <w:vAlign w:val="center"/>
          </w:tcPr>
          <w:p w14:paraId="36B2C4DE" w14:textId="77777777" w:rsidR="00587282" w:rsidRDefault="00000000">
            <w:pPr>
              <w:rPr>
                <w:rFonts w:cs="Calibri"/>
                <w:b/>
                <w:bCs/>
              </w:rPr>
            </w:pPr>
            <w:r>
              <w:rPr>
                <w:rFonts w:cs="Calibri"/>
                <w:b/>
                <w:bCs/>
              </w:rPr>
              <w:t>气源室</w:t>
            </w:r>
          </w:p>
        </w:tc>
        <w:tc>
          <w:tcPr>
            <w:tcW w:w="5089" w:type="dxa"/>
            <w:tcBorders>
              <w:top w:val="nil"/>
              <w:left w:val="nil"/>
              <w:bottom w:val="single" w:sz="4" w:space="0" w:color="auto"/>
              <w:right w:val="single" w:sz="4" w:space="0" w:color="auto"/>
            </w:tcBorders>
            <w:vAlign w:val="center"/>
          </w:tcPr>
          <w:p w14:paraId="0337412F"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79CC54F4"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2EE40D47" w14:textId="77777777" w:rsidR="00587282" w:rsidRDefault="00587282">
            <w:pPr>
              <w:rPr>
                <w:rFonts w:cs="Calibri"/>
                <w:b/>
                <w:bCs/>
              </w:rPr>
            </w:pPr>
          </w:p>
        </w:tc>
      </w:tr>
      <w:tr w:rsidR="00587282" w14:paraId="10DC8178"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5121F3AD"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1E8E25AB" w14:textId="77777777" w:rsidR="00587282" w:rsidRDefault="00000000">
            <w:pPr>
              <w:rPr>
                <w:rFonts w:cs="Calibri"/>
              </w:rPr>
            </w:pPr>
            <w:r>
              <w:rPr>
                <w:rFonts w:cs="Calibri"/>
              </w:rPr>
              <w:t>钢瓶支架</w:t>
            </w:r>
          </w:p>
        </w:tc>
        <w:tc>
          <w:tcPr>
            <w:tcW w:w="5089" w:type="dxa"/>
            <w:tcBorders>
              <w:top w:val="single" w:sz="4" w:space="0" w:color="auto"/>
              <w:left w:val="nil"/>
              <w:bottom w:val="single" w:sz="4" w:space="0" w:color="auto"/>
              <w:right w:val="single" w:sz="4" w:space="0" w:color="auto"/>
            </w:tcBorders>
            <w:vAlign w:val="center"/>
          </w:tcPr>
          <w:p w14:paraId="4E47C139" w14:textId="77777777" w:rsidR="00587282" w:rsidRDefault="00000000">
            <w:pPr>
              <w:rPr>
                <w:rFonts w:cs="Calibri"/>
              </w:rPr>
            </w:pPr>
            <w:r>
              <w:rPr>
                <w:rFonts w:cs="Calibri"/>
              </w:rPr>
              <w:t>钢瓶支架</w:t>
            </w:r>
          </w:p>
        </w:tc>
        <w:tc>
          <w:tcPr>
            <w:tcW w:w="851" w:type="dxa"/>
            <w:tcBorders>
              <w:top w:val="single" w:sz="4" w:space="0" w:color="auto"/>
              <w:left w:val="nil"/>
              <w:bottom w:val="single" w:sz="4" w:space="0" w:color="auto"/>
              <w:right w:val="single" w:sz="4" w:space="0" w:color="auto"/>
            </w:tcBorders>
            <w:noWrap/>
            <w:vAlign w:val="center"/>
          </w:tcPr>
          <w:p w14:paraId="31CC9913" w14:textId="77777777" w:rsidR="00587282" w:rsidRDefault="00000000">
            <w:pPr>
              <w:rPr>
                <w:rFonts w:cs="Calibri"/>
              </w:rPr>
            </w:pPr>
            <w:r>
              <w:rPr>
                <w:rFonts w:cs="Calibri"/>
              </w:rPr>
              <w:t>套</w:t>
            </w:r>
          </w:p>
        </w:tc>
        <w:tc>
          <w:tcPr>
            <w:tcW w:w="890" w:type="dxa"/>
            <w:tcBorders>
              <w:top w:val="single" w:sz="4" w:space="0" w:color="auto"/>
              <w:left w:val="nil"/>
              <w:bottom w:val="single" w:sz="4" w:space="0" w:color="auto"/>
              <w:right w:val="single" w:sz="4" w:space="0" w:color="auto"/>
            </w:tcBorders>
            <w:noWrap/>
            <w:vAlign w:val="center"/>
          </w:tcPr>
          <w:p w14:paraId="111940ED" w14:textId="77777777" w:rsidR="00587282" w:rsidRDefault="00000000">
            <w:pPr>
              <w:rPr>
                <w:rFonts w:cs="Calibri"/>
              </w:rPr>
            </w:pPr>
            <w:r>
              <w:rPr>
                <w:rFonts w:cs="Calibri"/>
              </w:rPr>
              <w:t>5</w:t>
            </w:r>
          </w:p>
        </w:tc>
      </w:tr>
      <w:tr w:rsidR="00587282" w14:paraId="2FE08A32"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765F8300"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49318FDC"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0D68C451" w14:textId="77777777" w:rsidR="00587282" w:rsidRDefault="00000000">
            <w:pPr>
              <w:rPr>
                <w:rFonts w:cs="Calibri"/>
              </w:rPr>
            </w:pPr>
            <w:r>
              <w:rPr>
                <w:rFonts w:cs="Calibri"/>
              </w:rPr>
              <w:t>带开关插座，供气压机用</w:t>
            </w:r>
            <w:r>
              <w:rPr>
                <w:rFonts w:cs="Calibri" w:hint="eastAsia"/>
              </w:rPr>
              <w:t>。</w:t>
            </w:r>
          </w:p>
        </w:tc>
        <w:tc>
          <w:tcPr>
            <w:tcW w:w="851" w:type="dxa"/>
            <w:tcBorders>
              <w:top w:val="nil"/>
              <w:left w:val="nil"/>
              <w:bottom w:val="single" w:sz="4" w:space="0" w:color="auto"/>
              <w:right w:val="single" w:sz="4" w:space="0" w:color="auto"/>
            </w:tcBorders>
            <w:noWrap/>
            <w:vAlign w:val="center"/>
          </w:tcPr>
          <w:p w14:paraId="073FFF4B"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D3185A3" w14:textId="77777777" w:rsidR="00587282" w:rsidRDefault="00000000">
            <w:pPr>
              <w:rPr>
                <w:rFonts w:cs="Calibri"/>
              </w:rPr>
            </w:pPr>
            <w:r>
              <w:rPr>
                <w:rFonts w:cs="Calibri"/>
              </w:rPr>
              <w:t>2</w:t>
            </w:r>
          </w:p>
        </w:tc>
      </w:tr>
      <w:tr w:rsidR="00587282" w14:paraId="0994650B"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4225AAF" w14:textId="77777777" w:rsidR="00587282" w:rsidRDefault="00000000">
            <w:pPr>
              <w:jc w:val="center"/>
              <w:rPr>
                <w:rFonts w:cs="Calibri"/>
                <w:b/>
                <w:bCs/>
              </w:rPr>
            </w:pPr>
            <w:r>
              <w:rPr>
                <w:rFonts w:cs="Calibri" w:hint="eastAsia"/>
                <w:b/>
                <w:bCs/>
              </w:rPr>
              <w:t>3</w:t>
            </w:r>
          </w:p>
        </w:tc>
        <w:tc>
          <w:tcPr>
            <w:tcW w:w="1820" w:type="dxa"/>
            <w:tcBorders>
              <w:top w:val="nil"/>
              <w:left w:val="nil"/>
              <w:bottom w:val="single" w:sz="4" w:space="0" w:color="auto"/>
              <w:right w:val="single" w:sz="4" w:space="0" w:color="auto"/>
            </w:tcBorders>
            <w:vAlign w:val="center"/>
          </w:tcPr>
          <w:p w14:paraId="44FDC018" w14:textId="77777777" w:rsidR="00587282" w:rsidRDefault="00000000">
            <w:pPr>
              <w:rPr>
                <w:rFonts w:cs="Calibri"/>
                <w:b/>
                <w:bCs/>
              </w:rPr>
            </w:pPr>
            <w:r>
              <w:rPr>
                <w:rFonts w:cs="Calibri"/>
                <w:b/>
                <w:bCs/>
              </w:rPr>
              <w:t>待测样品室</w:t>
            </w:r>
          </w:p>
        </w:tc>
        <w:tc>
          <w:tcPr>
            <w:tcW w:w="5089" w:type="dxa"/>
            <w:tcBorders>
              <w:top w:val="nil"/>
              <w:left w:val="nil"/>
              <w:bottom w:val="single" w:sz="4" w:space="0" w:color="auto"/>
              <w:right w:val="single" w:sz="4" w:space="0" w:color="auto"/>
            </w:tcBorders>
            <w:vAlign w:val="center"/>
          </w:tcPr>
          <w:p w14:paraId="55BF2E5C"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226270DE"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3590A846" w14:textId="77777777" w:rsidR="00587282" w:rsidRDefault="00587282">
            <w:pPr>
              <w:rPr>
                <w:rFonts w:cs="Calibri"/>
                <w:b/>
                <w:bCs/>
              </w:rPr>
            </w:pPr>
          </w:p>
        </w:tc>
      </w:tr>
      <w:tr w:rsidR="00587282" w14:paraId="17159BC5" w14:textId="77777777">
        <w:trPr>
          <w:trHeight w:val="454"/>
        </w:trPr>
        <w:tc>
          <w:tcPr>
            <w:tcW w:w="742" w:type="dxa"/>
            <w:vMerge w:val="restart"/>
            <w:tcBorders>
              <w:top w:val="nil"/>
              <w:left w:val="single" w:sz="4" w:space="0" w:color="auto"/>
              <w:right w:val="single" w:sz="4" w:space="0" w:color="auto"/>
            </w:tcBorders>
            <w:noWrap/>
            <w:vAlign w:val="center"/>
          </w:tcPr>
          <w:p w14:paraId="1CF501C8"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7E5224A1" w14:textId="77777777" w:rsidR="00587282" w:rsidRDefault="00000000">
            <w:pPr>
              <w:rPr>
                <w:rFonts w:cs="Calibri"/>
              </w:rPr>
            </w:pPr>
            <w:r>
              <w:rPr>
                <w:rFonts w:cs="Calibri"/>
              </w:rPr>
              <w:t>电脑桌</w:t>
            </w:r>
          </w:p>
        </w:tc>
        <w:tc>
          <w:tcPr>
            <w:tcW w:w="5089" w:type="dxa"/>
            <w:tcBorders>
              <w:top w:val="nil"/>
              <w:left w:val="nil"/>
              <w:bottom w:val="single" w:sz="4" w:space="0" w:color="auto"/>
              <w:right w:val="single" w:sz="4" w:space="0" w:color="auto"/>
            </w:tcBorders>
            <w:vAlign w:val="center"/>
          </w:tcPr>
          <w:p w14:paraId="30541F90" w14:textId="77777777" w:rsidR="00587282" w:rsidRDefault="00000000">
            <w:pPr>
              <w:rPr>
                <w:rFonts w:cs="Calibri"/>
              </w:rPr>
            </w:pPr>
            <w:r>
              <w:rPr>
                <w:rFonts w:cs="Calibri" w:hint="eastAsia"/>
              </w:rPr>
              <w:t>外形尺寸：</w:t>
            </w:r>
            <w:r>
              <w:rPr>
                <w:rFonts w:cs="Calibri"/>
              </w:rPr>
              <w:t>1200</w:t>
            </w:r>
            <w:r>
              <w:rPr>
                <w:rFonts w:cs="Calibri" w:hint="eastAsia"/>
              </w:rPr>
              <w:t>mm</w:t>
            </w:r>
            <w:r>
              <w:rPr>
                <w:rFonts w:cs="Calibri"/>
              </w:rPr>
              <w:t>*900</w:t>
            </w:r>
            <w:r>
              <w:rPr>
                <w:rFonts w:cs="Calibri" w:hint="eastAsia"/>
              </w:rPr>
              <w:t>mm</w:t>
            </w:r>
            <w:r>
              <w:rPr>
                <w:rFonts w:cs="Calibri"/>
              </w:rPr>
              <w:t>*750</w:t>
            </w:r>
            <w:r>
              <w:rPr>
                <w:rFonts w:cs="Calibri" w:hint="eastAsia"/>
              </w:rPr>
              <w:t>mm</w:t>
            </w:r>
            <w:r>
              <w:rPr>
                <w:rFonts w:cs="Calibri" w:hint="eastAsia"/>
              </w:rPr>
              <w:t>。</w:t>
            </w:r>
          </w:p>
        </w:tc>
        <w:tc>
          <w:tcPr>
            <w:tcW w:w="851" w:type="dxa"/>
            <w:tcBorders>
              <w:top w:val="nil"/>
              <w:left w:val="nil"/>
              <w:bottom w:val="single" w:sz="4" w:space="0" w:color="auto"/>
              <w:right w:val="single" w:sz="4" w:space="0" w:color="auto"/>
            </w:tcBorders>
            <w:noWrap/>
            <w:vAlign w:val="center"/>
          </w:tcPr>
          <w:p w14:paraId="264BA085"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E59D38D" w14:textId="77777777" w:rsidR="00587282" w:rsidRDefault="00000000">
            <w:pPr>
              <w:rPr>
                <w:rFonts w:cs="Calibri"/>
              </w:rPr>
            </w:pPr>
            <w:r>
              <w:rPr>
                <w:rFonts w:cs="Calibri"/>
              </w:rPr>
              <w:t>3</w:t>
            </w:r>
          </w:p>
        </w:tc>
      </w:tr>
      <w:tr w:rsidR="00587282" w14:paraId="1020AEB5"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3059C59"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794BDC9E"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E5B94E1" w14:textId="77777777" w:rsidR="00587282" w:rsidRDefault="00000000">
            <w:pPr>
              <w:rPr>
                <w:rFonts w:cs="Calibri"/>
              </w:rPr>
            </w:pPr>
            <w:r>
              <w:rPr>
                <w:rFonts w:cs="Calibri" w:hint="eastAsia"/>
              </w:rPr>
              <w:t>五孔插座，</w:t>
            </w:r>
            <w:r>
              <w:rPr>
                <w:rFonts w:cs="Calibri"/>
              </w:rPr>
              <w:t>供大冰柜用电</w:t>
            </w:r>
            <w:r>
              <w:rPr>
                <w:rFonts w:cs="Calibri" w:hint="eastAsia"/>
              </w:rPr>
              <w:t>。</w:t>
            </w:r>
          </w:p>
        </w:tc>
        <w:tc>
          <w:tcPr>
            <w:tcW w:w="851" w:type="dxa"/>
            <w:tcBorders>
              <w:top w:val="nil"/>
              <w:left w:val="nil"/>
              <w:bottom w:val="single" w:sz="4" w:space="0" w:color="auto"/>
              <w:right w:val="single" w:sz="4" w:space="0" w:color="auto"/>
            </w:tcBorders>
            <w:noWrap/>
            <w:vAlign w:val="center"/>
          </w:tcPr>
          <w:p w14:paraId="4A6B62C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4B8C9C1" w14:textId="77777777" w:rsidR="00587282" w:rsidRDefault="00000000">
            <w:pPr>
              <w:rPr>
                <w:rFonts w:cs="Calibri"/>
              </w:rPr>
            </w:pPr>
            <w:r>
              <w:rPr>
                <w:rFonts w:cs="Calibri"/>
              </w:rPr>
              <w:t>1</w:t>
            </w:r>
          </w:p>
        </w:tc>
      </w:tr>
      <w:tr w:rsidR="00587282" w14:paraId="716889E2"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0DB1511" w14:textId="77777777" w:rsidR="00587282" w:rsidRDefault="00000000">
            <w:pPr>
              <w:jc w:val="center"/>
              <w:rPr>
                <w:rFonts w:cs="Calibri"/>
                <w:b/>
                <w:bCs/>
              </w:rPr>
            </w:pPr>
            <w:r>
              <w:rPr>
                <w:rFonts w:cs="Calibri" w:hint="eastAsia"/>
                <w:b/>
                <w:bCs/>
              </w:rPr>
              <w:t>4</w:t>
            </w:r>
          </w:p>
        </w:tc>
        <w:tc>
          <w:tcPr>
            <w:tcW w:w="1820" w:type="dxa"/>
            <w:tcBorders>
              <w:top w:val="nil"/>
              <w:left w:val="nil"/>
              <w:bottom w:val="single" w:sz="4" w:space="0" w:color="auto"/>
              <w:right w:val="single" w:sz="4" w:space="0" w:color="auto"/>
            </w:tcBorders>
            <w:vAlign w:val="center"/>
          </w:tcPr>
          <w:p w14:paraId="7FC419AB" w14:textId="77777777" w:rsidR="00587282" w:rsidRDefault="00000000">
            <w:pPr>
              <w:rPr>
                <w:rFonts w:cs="Calibri"/>
                <w:b/>
                <w:bCs/>
              </w:rPr>
            </w:pPr>
            <w:r>
              <w:rPr>
                <w:rFonts w:cs="Calibri"/>
                <w:b/>
                <w:bCs/>
              </w:rPr>
              <w:t>土壤风干室</w:t>
            </w:r>
          </w:p>
        </w:tc>
        <w:tc>
          <w:tcPr>
            <w:tcW w:w="5089" w:type="dxa"/>
            <w:tcBorders>
              <w:top w:val="nil"/>
              <w:left w:val="nil"/>
              <w:bottom w:val="single" w:sz="4" w:space="0" w:color="auto"/>
              <w:right w:val="single" w:sz="4" w:space="0" w:color="auto"/>
            </w:tcBorders>
            <w:vAlign w:val="center"/>
          </w:tcPr>
          <w:p w14:paraId="2119B5ED"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726501DD"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2805610A" w14:textId="77777777" w:rsidR="00587282" w:rsidRDefault="00587282">
            <w:pPr>
              <w:rPr>
                <w:rFonts w:cs="Calibri"/>
                <w:b/>
                <w:bCs/>
              </w:rPr>
            </w:pPr>
          </w:p>
        </w:tc>
      </w:tr>
      <w:tr w:rsidR="00587282" w14:paraId="700B30CB"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27E875B"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5B1B8965" w14:textId="77777777" w:rsidR="00587282" w:rsidRDefault="00000000">
            <w:pPr>
              <w:rPr>
                <w:rFonts w:cs="Calibri"/>
              </w:rPr>
            </w:pPr>
            <w:r>
              <w:rPr>
                <w:rFonts w:cs="Calibri"/>
              </w:rPr>
              <w:t>样品柜</w:t>
            </w:r>
          </w:p>
        </w:tc>
        <w:tc>
          <w:tcPr>
            <w:tcW w:w="5089" w:type="dxa"/>
            <w:tcBorders>
              <w:top w:val="nil"/>
              <w:left w:val="nil"/>
              <w:bottom w:val="single" w:sz="4" w:space="0" w:color="auto"/>
              <w:right w:val="single" w:sz="4" w:space="0" w:color="auto"/>
            </w:tcBorders>
            <w:vAlign w:val="center"/>
          </w:tcPr>
          <w:p w14:paraId="4A72D1A4"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31E15446" w14:textId="77777777" w:rsidR="00587282" w:rsidRDefault="00000000">
            <w:pPr>
              <w:rPr>
                <w:rFonts w:cs="Calibri"/>
              </w:rPr>
            </w:pPr>
            <w:r>
              <w:rPr>
                <w:rFonts w:cs="Calibri"/>
              </w:rPr>
              <w:t>可视窗口采用厚</w:t>
            </w:r>
            <w:r>
              <w:rPr>
                <w:rFonts w:cs="Calibri"/>
              </w:rPr>
              <w:t>6mm</w:t>
            </w:r>
            <w:r>
              <w:rPr>
                <w:rFonts w:cs="Calibri"/>
              </w:rPr>
              <w:t>厚钢化玻璃双开门板，四周以耐腐蚀的塑料材质或橡胶窗框与门板结合；</w:t>
            </w:r>
          </w:p>
          <w:p w14:paraId="2C6AD726" w14:textId="77777777" w:rsidR="00587282" w:rsidRDefault="00000000">
            <w:pPr>
              <w:rPr>
                <w:rFonts w:cs="Calibri"/>
              </w:rPr>
            </w:pPr>
            <w:r>
              <w:rPr>
                <w:rFonts w:cs="Calibri"/>
              </w:rPr>
              <w:t>门板为双层结构</w:t>
            </w:r>
            <w:r>
              <w:rPr>
                <w:rFonts w:cs="Calibri" w:hint="eastAsia"/>
              </w:rPr>
              <w:t>。</w:t>
            </w:r>
          </w:p>
        </w:tc>
        <w:tc>
          <w:tcPr>
            <w:tcW w:w="851" w:type="dxa"/>
            <w:tcBorders>
              <w:top w:val="nil"/>
              <w:left w:val="nil"/>
              <w:bottom w:val="single" w:sz="4" w:space="0" w:color="auto"/>
              <w:right w:val="single" w:sz="4" w:space="0" w:color="auto"/>
            </w:tcBorders>
            <w:noWrap/>
            <w:vAlign w:val="center"/>
          </w:tcPr>
          <w:p w14:paraId="19CC9EDB"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9F6E710" w14:textId="77777777" w:rsidR="00587282" w:rsidRDefault="00000000">
            <w:pPr>
              <w:rPr>
                <w:rFonts w:cs="Calibri"/>
              </w:rPr>
            </w:pPr>
            <w:r>
              <w:rPr>
                <w:rFonts w:cs="Calibri"/>
              </w:rPr>
              <w:t>2</w:t>
            </w:r>
          </w:p>
        </w:tc>
      </w:tr>
      <w:tr w:rsidR="00587282" w14:paraId="4A8D295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785BCFBB" w14:textId="77777777" w:rsidR="00587282" w:rsidRDefault="00000000">
            <w:pPr>
              <w:widowControl/>
              <w:adjustRightInd w:val="0"/>
              <w:rPr>
                <w:rFonts w:cs="Calibri"/>
                <w:b/>
                <w:bCs/>
              </w:rPr>
            </w:pPr>
            <w:r>
              <w:rPr>
                <w:rFonts w:cs="Calibri"/>
                <w:b/>
                <w:bCs/>
              </w:rPr>
              <w:t>二层</w:t>
            </w:r>
          </w:p>
        </w:tc>
        <w:tc>
          <w:tcPr>
            <w:tcW w:w="1820" w:type="dxa"/>
            <w:tcBorders>
              <w:top w:val="nil"/>
              <w:left w:val="nil"/>
              <w:bottom w:val="single" w:sz="4" w:space="0" w:color="auto"/>
              <w:right w:val="single" w:sz="4" w:space="0" w:color="auto"/>
            </w:tcBorders>
            <w:vAlign w:val="center"/>
          </w:tcPr>
          <w:p w14:paraId="753D4007" w14:textId="77777777" w:rsidR="00587282" w:rsidRDefault="00587282">
            <w:pPr>
              <w:rPr>
                <w:rFonts w:cs="Calibri"/>
                <w:b/>
                <w:bCs/>
              </w:rPr>
            </w:pPr>
          </w:p>
        </w:tc>
        <w:tc>
          <w:tcPr>
            <w:tcW w:w="5089" w:type="dxa"/>
            <w:tcBorders>
              <w:top w:val="nil"/>
              <w:left w:val="nil"/>
              <w:bottom w:val="single" w:sz="4" w:space="0" w:color="auto"/>
              <w:right w:val="single" w:sz="4" w:space="0" w:color="auto"/>
            </w:tcBorders>
            <w:vAlign w:val="center"/>
          </w:tcPr>
          <w:p w14:paraId="49CE3990"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07832E3F"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4E91CDB3" w14:textId="77777777" w:rsidR="00587282" w:rsidRDefault="00587282">
            <w:pPr>
              <w:rPr>
                <w:rFonts w:cs="Calibri"/>
                <w:b/>
                <w:bCs/>
              </w:rPr>
            </w:pPr>
          </w:p>
        </w:tc>
      </w:tr>
      <w:tr w:rsidR="00587282" w14:paraId="30FD75F6"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2476C160" w14:textId="77777777" w:rsidR="00587282" w:rsidRDefault="00000000">
            <w:pPr>
              <w:jc w:val="center"/>
              <w:rPr>
                <w:rFonts w:cs="Calibri"/>
                <w:b/>
                <w:bCs/>
              </w:rPr>
            </w:pPr>
            <w:r>
              <w:rPr>
                <w:rFonts w:cs="Calibri" w:hint="eastAsia"/>
                <w:b/>
                <w:bCs/>
              </w:rPr>
              <w:t>5</w:t>
            </w:r>
          </w:p>
        </w:tc>
        <w:tc>
          <w:tcPr>
            <w:tcW w:w="1820" w:type="dxa"/>
            <w:tcBorders>
              <w:top w:val="nil"/>
              <w:left w:val="nil"/>
              <w:bottom w:val="single" w:sz="4" w:space="0" w:color="auto"/>
              <w:right w:val="single" w:sz="4" w:space="0" w:color="auto"/>
            </w:tcBorders>
            <w:vAlign w:val="center"/>
          </w:tcPr>
          <w:p w14:paraId="7AE53525" w14:textId="77777777" w:rsidR="00587282" w:rsidRDefault="00000000">
            <w:pPr>
              <w:rPr>
                <w:rFonts w:cs="Calibri"/>
                <w:b/>
                <w:bCs/>
              </w:rPr>
            </w:pPr>
            <w:r>
              <w:rPr>
                <w:rFonts w:cs="Calibri"/>
                <w:b/>
                <w:bCs/>
              </w:rPr>
              <w:t>紫外</w:t>
            </w:r>
            <w:r>
              <w:rPr>
                <w:rFonts w:cs="Calibri"/>
                <w:b/>
                <w:bCs/>
              </w:rPr>
              <w:t>-</w:t>
            </w:r>
            <w:r>
              <w:rPr>
                <w:rFonts w:cs="Calibri"/>
                <w:b/>
                <w:bCs/>
              </w:rPr>
              <w:t>可见分光室</w:t>
            </w:r>
          </w:p>
        </w:tc>
        <w:tc>
          <w:tcPr>
            <w:tcW w:w="5089" w:type="dxa"/>
            <w:tcBorders>
              <w:top w:val="nil"/>
              <w:left w:val="nil"/>
              <w:bottom w:val="single" w:sz="4" w:space="0" w:color="auto"/>
              <w:right w:val="single" w:sz="4" w:space="0" w:color="auto"/>
            </w:tcBorders>
            <w:vAlign w:val="center"/>
          </w:tcPr>
          <w:p w14:paraId="4634D243"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73733E10"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2720D0F8" w14:textId="77777777" w:rsidR="00587282" w:rsidRDefault="00587282">
            <w:pPr>
              <w:rPr>
                <w:rFonts w:cs="Calibri"/>
                <w:b/>
                <w:bCs/>
              </w:rPr>
            </w:pPr>
          </w:p>
        </w:tc>
      </w:tr>
      <w:tr w:rsidR="00587282" w14:paraId="1565DFC6"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6A33D3B"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right w:val="single" w:sz="4" w:space="0" w:color="auto"/>
            </w:tcBorders>
            <w:vAlign w:val="center"/>
          </w:tcPr>
          <w:p w14:paraId="3F70B243"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61738629" w14:textId="77777777" w:rsidR="00587282" w:rsidRDefault="00000000">
            <w:pPr>
              <w:rPr>
                <w:rFonts w:cs="Calibri"/>
              </w:rPr>
            </w:pPr>
            <w:r>
              <w:rPr>
                <w:rFonts w:cs="Calibri" w:hint="eastAsia"/>
              </w:rPr>
              <w:t>外形尺寸：</w:t>
            </w:r>
            <w:r>
              <w:rPr>
                <w:rFonts w:cs="Calibri"/>
              </w:rPr>
              <w:t>5360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27EEBA39"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0C6AE2B2"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B876CCD" w14:textId="77777777" w:rsidR="00587282" w:rsidRDefault="00000000">
            <w:pPr>
              <w:rPr>
                <w:rFonts w:cs="Calibri"/>
              </w:rPr>
            </w:pPr>
            <w:r>
              <w:rPr>
                <w:rFonts w:cs="Calibri"/>
              </w:rPr>
              <w:t>1</w:t>
            </w:r>
          </w:p>
        </w:tc>
      </w:tr>
      <w:tr w:rsidR="00587282" w14:paraId="487553FB" w14:textId="77777777">
        <w:trPr>
          <w:trHeight w:val="454"/>
        </w:trPr>
        <w:tc>
          <w:tcPr>
            <w:tcW w:w="742" w:type="dxa"/>
            <w:vMerge w:val="restart"/>
            <w:tcBorders>
              <w:top w:val="nil"/>
              <w:left w:val="single" w:sz="4" w:space="0" w:color="auto"/>
              <w:right w:val="single" w:sz="4" w:space="0" w:color="auto"/>
            </w:tcBorders>
            <w:noWrap/>
            <w:vAlign w:val="center"/>
          </w:tcPr>
          <w:p w14:paraId="0046669B"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27DAFA36"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16BDC269" w14:textId="77777777" w:rsidR="00587282" w:rsidRDefault="00000000">
            <w:pPr>
              <w:rPr>
                <w:rFonts w:cs="Calibri"/>
              </w:rPr>
            </w:pPr>
            <w:r>
              <w:rPr>
                <w:rFonts w:cs="Calibri" w:hint="eastAsia"/>
              </w:rPr>
              <w:t>外形尺寸：</w:t>
            </w:r>
            <w:r>
              <w:rPr>
                <w:rFonts w:cs="Calibri"/>
              </w:rPr>
              <w:t>4000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08D80160" w14:textId="77777777" w:rsidR="00587282" w:rsidRDefault="00000000">
            <w:pPr>
              <w:rPr>
                <w:rFonts w:cs="Calibri"/>
              </w:rPr>
            </w:pPr>
            <w:r>
              <w:rPr>
                <w:rFonts w:cs="Calibri"/>
              </w:rPr>
              <w:t>柜体采用</w:t>
            </w:r>
            <w:r>
              <w:rPr>
                <w:rFonts w:cs="Calibri"/>
              </w:rPr>
              <w:t>≥1.0mm</w:t>
            </w:r>
            <w:r>
              <w:rPr>
                <w:rFonts w:cs="Calibri"/>
              </w:rPr>
              <w:t>厚优质冷轧钢板，表面均经静电及磷</w:t>
            </w:r>
            <w:r>
              <w:rPr>
                <w:rFonts w:cs="Calibri"/>
              </w:rPr>
              <w:lastRenderedPageBreak/>
              <w:t>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61B9816F" w14:textId="77777777" w:rsidR="00587282" w:rsidRDefault="00000000">
            <w:pPr>
              <w:rPr>
                <w:rFonts w:cs="Calibri"/>
              </w:rPr>
            </w:pPr>
            <w:r>
              <w:rPr>
                <w:rFonts w:cs="Calibri"/>
              </w:rPr>
              <w:lastRenderedPageBreak/>
              <w:t>张</w:t>
            </w:r>
          </w:p>
        </w:tc>
        <w:tc>
          <w:tcPr>
            <w:tcW w:w="890" w:type="dxa"/>
            <w:tcBorders>
              <w:top w:val="nil"/>
              <w:left w:val="nil"/>
              <w:bottom w:val="single" w:sz="4" w:space="0" w:color="auto"/>
              <w:right w:val="single" w:sz="4" w:space="0" w:color="auto"/>
            </w:tcBorders>
            <w:noWrap/>
            <w:vAlign w:val="center"/>
          </w:tcPr>
          <w:p w14:paraId="24A77D0E" w14:textId="77777777" w:rsidR="00587282" w:rsidRDefault="00000000">
            <w:pPr>
              <w:rPr>
                <w:rFonts w:cs="Calibri"/>
              </w:rPr>
            </w:pPr>
            <w:r>
              <w:rPr>
                <w:rFonts w:cs="Calibri"/>
              </w:rPr>
              <w:t>1</w:t>
            </w:r>
          </w:p>
        </w:tc>
      </w:tr>
      <w:tr w:rsidR="00587282" w14:paraId="1E12B5BF"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5823B27A"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6C82DA8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306F9BC" w14:textId="77777777" w:rsidR="00587282" w:rsidRDefault="00000000">
            <w:pPr>
              <w:rPr>
                <w:rFonts w:cs="Calibri"/>
              </w:rPr>
            </w:pPr>
            <w:r>
              <w:rPr>
                <w:rFonts w:cs="Calibri" w:hint="eastAsia"/>
              </w:rPr>
              <w:t>五孔插座。</w:t>
            </w:r>
          </w:p>
        </w:tc>
        <w:tc>
          <w:tcPr>
            <w:tcW w:w="851" w:type="dxa"/>
            <w:tcBorders>
              <w:top w:val="nil"/>
              <w:left w:val="nil"/>
              <w:bottom w:val="single" w:sz="4" w:space="0" w:color="auto"/>
              <w:right w:val="single" w:sz="4" w:space="0" w:color="auto"/>
            </w:tcBorders>
            <w:noWrap/>
            <w:vAlign w:val="center"/>
          </w:tcPr>
          <w:p w14:paraId="6DA78938" w14:textId="77777777" w:rsidR="00587282" w:rsidRDefault="00000000">
            <w:pPr>
              <w:rPr>
                <w:rFonts w:cs="Calibri"/>
              </w:rPr>
            </w:pPr>
            <w:r>
              <w:rPr>
                <w:rFonts w:cs="Calibri" w:hint="eastAsia"/>
              </w:rPr>
              <w:t>个</w:t>
            </w:r>
          </w:p>
        </w:tc>
        <w:tc>
          <w:tcPr>
            <w:tcW w:w="890" w:type="dxa"/>
            <w:tcBorders>
              <w:top w:val="nil"/>
              <w:left w:val="nil"/>
              <w:bottom w:val="single" w:sz="4" w:space="0" w:color="auto"/>
              <w:right w:val="single" w:sz="4" w:space="0" w:color="auto"/>
            </w:tcBorders>
            <w:noWrap/>
            <w:vAlign w:val="center"/>
          </w:tcPr>
          <w:p w14:paraId="4F482726" w14:textId="77777777" w:rsidR="00587282" w:rsidRDefault="00000000">
            <w:pPr>
              <w:rPr>
                <w:rFonts w:cs="Calibri"/>
              </w:rPr>
            </w:pPr>
            <w:r>
              <w:rPr>
                <w:rFonts w:cs="Calibri" w:hint="eastAsia"/>
              </w:rPr>
              <w:t>18</w:t>
            </w:r>
          </w:p>
        </w:tc>
      </w:tr>
      <w:tr w:rsidR="00587282" w14:paraId="6ACCEC81"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4ED32B2A" w14:textId="77777777" w:rsidR="00587282" w:rsidRDefault="00000000">
            <w:pPr>
              <w:jc w:val="center"/>
              <w:rPr>
                <w:rFonts w:cs="Calibri"/>
                <w:b/>
                <w:bCs/>
              </w:rPr>
            </w:pPr>
            <w:r>
              <w:rPr>
                <w:rFonts w:cs="Calibri" w:hint="eastAsia"/>
                <w:b/>
                <w:bCs/>
              </w:rPr>
              <w:t>6</w:t>
            </w:r>
          </w:p>
        </w:tc>
        <w:tc>
          <w:tcPr>
            <w:tcW w:w="1820" w:type="dxa"/>
            <w:tcBorders>
              <w:top w:val="nil"/>
              <w:left w:val="nil"/>
              <w:bottom w:val="single" w:sz="4" w:space="0" w:color="auto"/>
              <w:right w:val="single" w:sz="4" w:space="0" w:color="auto"/>
            </w:tcBorders>
            <w:vAlign w:val="center"/>
          </w:tcPr>
          <w:p w14:paraId="162BCEBD" w14:textId="77777777" w:rsidR="00587282" w:rsidRDefault="00000000">
            <w:pPr>
              <w:rPr>
                <w:rFonts w:cs="Calibri"/>
                <w:b/>
                <w:bCs/>
              </w:rPr>
            </w:pPr>
            <w:r>
              <w:rPr>
                <w:rFonts w:cs="Calibri"/>
                <w:b/>
                <w:bCs/>
              </w:rPr>
              <w:t>滴定室</w:t>
            </w:r>
          </w:p>
        </w:tc>
        <w:tc>
          <w:tcPr>
            <w:tcW w:w="5089" w:type="dxa"/>
            <w:tcBorders>
              <w:top w:val="nil"/>
              <w:left w:val="nil"/>
              <w:bottom w:val="single" w:sz="4" w:space="0" w:color="auto"/>
              <w:right w:val="single" w:sz="4" w:space="0" w:color="auto"/>
            </w:tcBorders>
            <w:vAlign w:val="center"/>
          </w:tcPr>
          <w:p w14:paraId="29A6F264"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04ADB5FB"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172B14E2" w14:textId="77777777" w:rsidR="00587282" w:rsidRDefault="00587282">
            <w:pPr>
              <w:rPr>
                <w:rFonts w:cs="Calibri"/>
                <w:b/>
                <w:bCs/>
              </w:rPr>
            </w:pPr>
          </w:p>
        </w:tc>
      </w:tr>
      <w:tr w:rsidR="00587282" w14:paraId="0FFBB180"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5299F8DD" w14:textId="77777777" w:rsidR="00587282" w:rsidRDefault="00587282">
            <w:pPr>
              <w:widowControl/>
              <w:numPr>
                <w:ilvl w:val="0"/>
                <w:numId w:val="6"/>
              </w:numPr>
              <w:tabs>
                <w:tab w:val="clear" w:pos="0"/>
              </w:tabs>
              <w:adjustRightInd w:val="0"/>
              <w:rPr>
                <w:rFonts w:cs="Calibri"/>
              </w:rPr>
            </w:pPr>
          </w:p>
        </w:tc>
        <w:tc>
          <w:tcPr>
            <w:tcW w:w="1820" w:type="dxa"/>
            <w:tcBorders>
              <w:top w:val="single" w:sz="4" w:space="0" w:color="auto"/>
              <w:left w:val="nil"/>
              <w:bottom w:val="single" w:sz="4" w:space="0" w:color="auto"/>
              <w:right w:val="single" w:sz="4" w:space="0" w:color="auto"/>
            </w:tcBorders>
            <w:vAlign w:val="center"/>
          </w:tcPr>
          <w:p w14:paraId="77ED149E" w14:textId="77777777" w:rsidR="00587282" w:rsidRDefault="00000000">
            <w:pPr>
              <w:rPr>
                <w:rFonts w:cs="Calibri"/>
              </w:rPr>
            </w:pPr>
            <w:r>
              <w:rPr>
                <w:rFonts w:cs="Calibri"/>
              </w:rPr>
              <w:t>实验边台</w:t>
            </w:r>
          </w:p>
        </w:tc>
        <w:tc>
          <w:tcPr>
            <w:tcW w:w="5089" w:type="dxa"/>
            <w:tcBorders>
              <w:top w:val="single" w:sz="4" w:space="0" w:color="auto"/>
              <w:left w:val="nil"/>
              <w:bottom w:val="single" w:sz="4" w:space="0" w:color="auto"/>
              <w:right w:val="single" w:sz="4" w:space="0" w:color="auto"/>
            </w:tcBorders>
            <w:vAlign w:val="center"/>
          </w:tcPr>
          <w:p w14:paraId="5D3CE589" w14:textId="77777777" w:rsidR="00587282" w:rsidRDefault="00000000">
            <w:pPr>
              <w:rPr>
                <w:rFonts w:cs="Calibri"/>
              </w:rPr>
            </w:pPr>
            <w:r>
              <w:rPr>
                <w:rFonts w:cs="Calibri" w:hint="eastAsia"/>
              </w:rPr>
              <w:t>外形尺寸：</w:t>
            </w:r>
            <w:r>
              <w:rPr>
                <w:rFonts w:cs="Calibri"/>
              </w:rPr>
              <w:t>5360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043EA798"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72B01821"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689AA6BE" w14:textId="77777777" w:rsidR="00587282" w:rsidRDefault="00000000">
            <w:pPr>
              <w:rPr>
                <w:rFonts w:cs="Calibri"/>
              </w:rPr>
            </w:pPr>
            <w:r>
              <w:rPr>
                <w:rFonts w:cs="Calibri"/>
              </w:rPr>
              <w:t>1</w:t>
            </w:r>
          </w:p>
        </w:tc>
      </w:tr>
      <w:tr w:rsidR="00587282" w14:paraId="3B508777"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45D5333F"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1F1BD71F" w14:textId="77777777" w:rsidR="00587282" w:rsidRDefault="00000000">
            <w:pPr>
              <w:rPr>
                <w:rFonts w:cs="Calibri"/>
              </w:rPr>
            </w:pPr>
            <w:r>
              <w:rPr>
                <w:rFonts w:cs="Calibri"/>
              </w:rPr>
              <w:t>实验边台</w:t>
            </w:r>
          </w:p>
        </w:tc>
        <w:tc>
          <w:tcPr>
            <w:tcW w:w="5089" w:type="dxa"/>
            <w:tcBorders>
              <w:top w:val="single" w:sz="4" w:space="0" w:color="auto"/>
              <w:left w:val="nil"/>
              <w:bottom w:val="single" w:sz="4" w:space="0" w:color="auto"/>
              <w:right w:val="single" w:sz="4" w:space="0" w:color="auto"/>
            </w:tcBorders>
            <w:vAlign w:val="center"/>
          </w:tcPr>
          <w:p w14:paraId="0A1894EF" w14:textId="77777777" w:rsidR="00587282" w:rsidRDefault="00000000">
            <w:pPr>
              <w:rPr>
                <w:rFonts w:cs="Calibri"/>
              </w:rPr>
            </w:pPr>
            <w:r>
              <w:rPr>
                <w:rFonts w:cs="Calibri" w:hint="eastAsia"/>
              </w:rPr>
              <w:t>外形尺寸：</w:t>
            </w:r>
            <w:r>
              <w:rPr>
                <w:rFonts w:cs="Calibri"/>
              </w:rPr>
              <w:t>4000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6C16520A"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2F5632D5"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18E8F01F" w14:textId="77777777" w:rsidR="00587282" w:rsidRDefault="00000000">
            <w:pPr>
              <w:rPr>
                <w:rFonts w:cs="Calibri"/>
              </w:rPr>
            </w:pPr>
            <w:r>
              <w:rPr>
                <w:rFonts w:cs="Calibri"/>
              </w:rPr>
              <w:t>1</w:t>
            </w:r>
          </w:p>
        </w:tc>
      </w:tr>
      <w:tr w:rsidR="00587282" w14:paraId="5F9A3013" w14:textId="77777777">
        <w:trPr>
          <w:trHeight w:val="454"/>
        </w:trPr>
        <w:tc>
          <w:tcPr>
            <w:tcW w:w="742" w:type="dxa"/>
            <w:vMerge/>
            <w:tcBorders>
              <w:left w:val="single" w:sz="4" w:space="0" w:color="auto"/>
              <w:right w:val="single" w:sz="4" w:space="0" w:color="auto"/>
            </w:tcBorders>
            <w:noWrap/>
            <w:vAlign w:val="center"/>
          </w:tcPr>
          <w:p w14:paraId="1B69AE88"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0596A21"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1493BD8" w14:textId="77777777" w:rsidR="00587282" w:rsidRDefault="00000000">
            <w:pPr>
              <w:rPr>
                <w:rFonts w:cs="Calibri"/>
              </w:rPr>
            </w:pPr>
            <w:r>
              <w:rPr>
                <w:rFonts w:cs="Calibri" w:hint="eastAsia"/>
              </w:rPr>
              <w:t>五孔插座。</w:t>
            </w:r>
          </w:p>
        </w:tc>
        <w:tc>
          <w:tcPr>
            <w:tcW w:w="851" w:type="dxa"/>
            <w:tcBorders>
              <w:top w:val="nil"/>
              <w:left w:val="nil"/>
              <w:bottom w:val="single" w:sz="4" w:space="0" w:color="auto"/>
              <w:right w:val="single" w:sz="4" w:space="0" w:color="auto"/>
            </w:tcBorders>
            <w:noWrap/>
            <w:vAlign w:val="center"/>
          </w:tcPr>
          <w:p w14:paraId="3189AEBA" w14:textId="77777777" w:rsidR="00587282" w:rsidRDefault="00000000">
            <w:pPr>
              <w:rPr>
                <w:rFonts w:cs="Calibri"/>
              </w:rPr>
            </w:pPr>
            <w:r>
              <w:rPr>
                <w:rFonts w:cs="Calibri" w:hint="eastAsia"/>
              </w:rPr>
              <w:t>个</w:t>
            </w:r>
          </w:p>
        </w:tc>
        <w:tc>
          <w:tcPr>
            <w:tcW w:w="890" w:type="dxa"/>
            <w:tcBorders>
              <w:top w:val="nil"/>
              <w:left w:val="nil"/>
              <w:bottom w:val="single" w:sz="4" w:space="0" w:color="auto"/>
              <w:right w:val="single" w:sz="4" w:space="0" w:color="auto"/>
            </w:tcBorders>
            <w:noWrap/>
            <w:vAlign w:val="center"/>
          </w:tcPr>
          <w:p w14:paraId="0A00E692" w14:textId="77777777" w:rsidR="00587282" w:rsidRDefault="00000000">
            <w:pPr>
              <w:rPr>
                <w:rFonts w:cs="Calibri"/>
              </w:rPr>
            </w:pPr>
            <w:r>
              <w:rPr>
                <w:rFonts w:cs="Calibri" w:hint="eastAsia"/>
              </w:rPr>
              <w:t>18</w:t>
            </w:r>
          </w:p>
        </w:tc>
      </w:tr>
      <w:tr w:rsidR="00587282" w14:paraId="5071ECFC"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9333C38"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7D99F8B9"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6E7BCE2" w14:textId="77777777" w:rsidR="00587282" w:rsidRDefault="00000000">
            <w:pPr>
              <w:rPr>
                <w:rFonts w:cs="Calibri"/>
              </w:rPr>
            </w:pPr>
            <w:r>
              <w:rPr>
                <w:rFonts w:cs="Calibri" w:hint="eastAsia"/>
              </w:rPr>
              <w:t>万向罩，</w:t>
            </w:r>
            <w:r>
              <w:rPr>
                <w:rFonts w:cs="Calibri"/>
              </w:rPr>
              <w:t>铝合金材质导管，</w:t>
            </w:r>
            <w:r>
              <w:rPr>
                <w:rFonts w:cs="Calibri"/>
              </w:rPr>
              <w:t>PP</w:t>
            </w:r>
            <w:r>
              <w:rPr>
                <w:rFonts w:cs="Calibri"/>
              </w:rPr>
              <w:t>关节透明罩子</w:t>
            </w:r>
            <w:r>
              <w:rPr>
                <w:rFonts w:cs="Calibri" w:hint="eastAsia"/>
              </w:rPr>
              <w:t>。</w:t>
            </w:r>
          </w:p>
        </w:tc>
        <w:tc>
          <w:tcPr>
            <w:tcW w:w="851" w:type="dxa"/>
            <w:tcBorders>
              <w:top w:val="nil"/>
              <w:left w:val="nil"/>
              <w:bottom w:val="single" w:sz="4" w:space="0" w:color="auto"/>
              <w:right w:val="single" w:sz="4" w:space="0" w:color="auto"/>
            </w:tcBorders>
            <w:noWrap/>
            <w:vAlign w:val="center"/>
          </w:tcPr>
          <w:p w14:paraId="5345DE53" w14:textId="77777777" w:rsidR="00587282" w:rsidRDefault="00000000">
            <w:pPr>
              <w:rPr>
                <w:rFonts w:cs="Calibri"/>
              </w:rPr>
            </w:pPr>
            <w:r>
              <w:rPr>
                <w:rFonts w:cs="Calibri" w:hint="eastAsia"/>
              </w:rPr>
              <w:t>个</w:t>
            </w:r>
          </w:p>
        </w:tc>
        <w:tc>
          <w:tcPr>
            <w:tcW w:w="890" w:type="dxa"/>
            <w:tcBorders>
              <w:top w:val="nil"/>
              <w:left w:val="nil"/>
              <w:bottom w:val="single" w:sz="4" w:space="0" w:color="auto"/>
              <w:right w:val="single" w:sz="4" w:space="0" w:color="auto"/>
            </w:tcBorders>
            <w:noWrap/>
            <w:vAlign w:val="center"/>
          </w:tcPr>
          <w:p w14:paraId="3A6F0725" w14:textId="77777777" w:rsidR="00587282" w:rsidRDefault="00000000">
            <w:pPr>
              <w:rPr>
                <w:rFonts w:cs="Calibri"/>
              </w:rPr>
            </w:pPr>
            <w:r>
              <w:rPr>
                <w:rFonts w:cs="Calibri" w:hint="eastAsia"/>
              </w:rPr>
              <w:t>1</w:t>
            </w:r>
          </w:p>
        </w:tc>
      </w:tr>
      <w:tr w:rsidR="00587282" w14:paraId="160CF663"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D9D5185"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574D2A37" w14:textId="77777777" w:rsidR="00587282" w:rsidRDefault="00000000">
            <w:pPr>
              <w:rPr>
                <w:rFonts w:cs="Calibri"/>
              </w:rPr>
            </w:pPr>
            <w:r>
              <w:rPr>
                <w:rFonts w:cs="Calibri"/>
              </w:rPr>
              <w:t>样品柜</w:t>
            </w:r>
          </w:p>
        </w:tc>
        <w:tc>
          <w:tcPr>
            <w:tcW w:w="5089" w:type="dxa"/>
            <w:tcBorders>
              <w:top w:val="nil"/>
              <w:left w:val="nil"/>
              <w:bottom w:val="single" w:sz="4" w:space="0" w:color="auto"/>
              <w:right w:val="single" w:sz="4" w:space="0" w:color="auto"/>
            </w:tcBorders>
            <w:vAlign w:val="center"/>
          </w:tcPr>
          <w:p w14:paraId="46596416"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6E616D3E" w14:textId="77777777" w:rsidR="00587282" w:rsidRDefault="00000000">
            <w:pPr>
              <w:rPr>
                <w:rFonts w:cs="Calibri"/>
              </w:rPr>
            </w:pPr>
            <w:r>
              <w:rPr>
                <w:rFonts w:cs="Calibri"/>
              </w:rPr>
              <w:t>可视窗口采用厚</w:t>
            </w:r>
            <w:r>
              <w:rPr>
                <w:rFonts w:cs="Calibri"/>
              </w:rPr>
              <w:t>6mm</w:t>
            </w:r>
            <w:r>
              <w:rPr>
                <w:rFonts w:cs="Calibri"/>
              </w:rPr>
              <w:t>厚钢化玻璃双开门板，四周以耐腐蚀的塑料材质或橡胶窗框与门板结合；</w:t>
            </w:r>
          </w:p>
          <w:p w14:paraId="2AA8C7C7" w14:textId="77777777" w:rsidR="00587282" w:rsidRDefault="00000000">
            <w:pPr>
              <w:rPr>
                <w:rFonts w:cs="Calibri"/>
              </w:rPr>
            </w:pPr>
            <w:r>
              <w:rPr>
                <w:rFonts w:cs="Calibri"/>
              </w:rPr>
              <w:t>门板为双层结构</w:t>
            </w:r>
            <w:r>
              <w:rPr>
                <w:rFonts w:cs="Calibri" w:hint="eastAsia"/>
              </w:rPr>
              <w:t>。</w:t>
            </w:r>
          </w:p>
        </w:tc>
        <w:tc>
          <w:tcPr>
            <w:tcW w:w="851" w:type="dxa"/>
            <w:tcBorders>
              <w:top w:val="nil"/>
              <w:left w:val="nil"/>
              <w:bottom w:val="single" w:sz="4" w:space="0" w:color="auto"/>
              <w:right w:val="single" w:sz="4" w:space="0" w:color="auto"/>
            </w:tcBorders>
            <w:noWrap/>
            <w:vAlign w:val="center"/>
          </w:tcPr>
          <w:p w14:paraId="2804F8A2"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1C3226F" w14:textId="77777777" w:rsidR="00587282" w:rsidRDefault="00000000">
            <w:pPr>
              <w:rPr>
                <w:rFonts w:cs="Calibri"/>
              </w:rPr>
            </w:pPr>
            <w:r>
              <w:rPr>
                <w:rFonts w:cs="Calibri"/>
              </w:rPr>
              <w:t>1</w:t>
            </w:r>
          </w:p>
        </w:tc>
      </w:tr>
      <w:tr w:rsidR="00587282" w14:paraId="164FA88C"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A54E353" w14:textId="77777777" w:rsidR="00587282" w:rsidRDefault="00000000">
            <w:pPr>
              <w:jc w:val="center"/>
              <w:rPr>
                <w:rFonts w:cs="Calibri"/>
                <w:b/>
                <w:bCs/>
              </w:rPr>
            </w:pPr>
            <w:r>
              <w:rPr>
                <w:rFonts w:cs="Calibri" w:hint="eastAsia"/>
                <w:b/>
                <w:bCs/>
              </w:rPr>
              <w:t>7</w:t>
            </w:r>
          </w:p>
        </w:tc>
        <w:tc>
          <w:tcPr>
            <w:tcW w:w="1820" w:type="dxa"/>
            <w:tcBorders>
              <w:top w:val="nil"/>
              <w:left w:val="nil"/>
              <w:bottom w:val="single" w:sz="4" w:space="0" w:color="auto"/>
              <w:right w:val="single" w:sz="4" w:space="0" w:color="auto"/>
            </w:tcBorders>
            <w:vAlign w:val="center"/>
          </w:tcPr>
          <w:p w14:paraId="75A192D5" w14:textId="77777777" w:rsidR="00587282" w:rsidRDefault="00000000">
            <w:pPr>
              <w:rPr>
                <w:rFonts w:cs="Calibri"/>
                <w:b/>
                <w:bCs/>
              </w:rPr>
            </w:pPr>
            <w:r>
              <w:rPr>
                <w:rFonts w:cs="Calibri"/>
                <w:b/>
                <w:bCs/>
              </w:rPr>
              <w:t>检测室</w:t>
            </w:r>
            <w:r>
              <w:rPr>
                <w:rFonts w:cs="Calibri"/>
                <w:b/>
                <w:bCs/>
              </w:rPr>
              <w:t>1</w:t>
            </w:r>
          </w:p>
        </w:tc>
        <w:tc>
          <w:tcPr>
            <w:tcW w:w="5089" w:type="dxa"/>
            <w:tcBorders>
              <w:top w:val="nil"/>
              <w:left w:val="nil"/>
              <w:bottom w:val="single" w:sz="4" w:space="0" w:color="auto"/>
              <w:right w:val="single" w:sz="4" w:space="0" w:color="auto"/>
            </w:tcBorders>
            <w:vAlign w:val="center"/>
          </w:tcPr>
          <w:p w14:paraId="528AF19C"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3763CDCE"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0ADB3367" w14:textId="77777777" w:rsidR="00587282" w:rsidRDefault="00587282">
            <w:pPr>
              <w:rPr>
                <w:rFonts w:cs="Calibri"/>
                <w:b/>
                <w:bCs/>
              </w:rPr>
            </w:pPr>
          </w:p>
        </w:tc>
      </w:tr>
      <w:tr w:rsidR="00587282" w14:paraId="1C4C9F94" w14:textId="77777777">
        <w:trPr>
          <w:trHeight w:val="454"/>
        </w:trPr>
        <w:tc>
          <w:tcPr>
            <w:tcW w:w="742" w:type="dxa"/>
            <w:vMerge w:val="restart"/>
            <w:tcBorders>
              <w:top w:val="nil"/>
              <w:left w:val="single" w:sz="4" w:space="0" w:color="auto"/>
              <w:right w:val="single" w:sz="4" w:space="0" w:color="auto"/>
            </w:tcBorders>
            <w:noWrap/>
            <w:vAlign w:val="center"/>
          </w:tcPr>
          <w:p w14:paraId="0901CA32"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24B690A5"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0AD7D16D" w14:textId="77777777" w:rsidR="00587282" w:rsidRDefault="00000000">
            <w:pPr>
              <w:rPr>
                <w:rFonts w:cs="Calibri"/>
              </w:rPr>
            </w:pPr>
            <w:r>
              <w:rPr>
                <w:rFonts w:cs="Calibri" w:hint="eastAsia"/>
              </w:rPr>
              <w:t>外形尺寸：</w:t>
            </w:r>
            <w:r>
              <w:rPr>
                <w:rFonts w:cs="Calibri" w:hint="eastAsia"/>
              </w:rPr>
              <w:t>31</w:t>
            </w:r>
            <w:r>
              <w:rPr>
                <w:rFonts w:cs="Calibri"/>
              </w:rPr>
              <w:t>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148A0104"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0D55B5B2"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2C282CD5" w14:textId="77777777" w:rsidR="00587282" w:rsidRDefault="00000000">
            <w:pPr>
              <w:rPr>
                <w:rFonts w:cs="Calibri"/>
              </w:rPr>
            </w:pPr>
            <w:r>
              <w:rPr>
                <w:rFonts w:cs="Calibri"/>
              </w:rPr>
              <w:t>1</w:t>
            </w:r>
          </w:p>
        </w:tc>
      </w:tr>
      <w:tr w:rsidR="00587282" w14:paraId="6F08212D" w14:textId="77777777">
        <w:trPr>
          <w:trHeight w:val="454"/>
        </w:trPr>
        <w:tc>
          <w:tcPr>
            <w:tcW w:w="742" w:type="dxa"/>
            <w:vMerge/>
            <w:tcBorders>
              <w:left w:val="single" w:sz="4" w:space="0" w:color="auto"/>
              <w:right w:val="single" w:sz="4" w:space="0" w:color="auto"/>
            </w:tcBorders>
            <w:noWrap/>
            <w:vAlign w:val="center"/>
          </w:tcPr>
          <w:p w14:paraId="4292AD15"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1006E0F0"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2F016A6" w14:textId="77777777" w:rsidR="00587282" w:rsidRDefault="00000000">
            <w:pPr>
              <w:rPr>
                <w:rFonts w:cs="Calibri"/>
              </w:rPr>
            </w:pPr>
            <w:r>
              <w:rPr>
                <w:rFonts w:cs="Calibri" w:hint="eastAsia"/>
              </w:rPr>
              <w:t>五孔插座。</w:t>
            </w:r>
          </w:p>
        </w:tc>
        <w:tc>
          <w:tcPr>
            <w:tcW w:w="851" w:type="dxa"/>
            <w:tcBorders>
              <w:top w:val="nil"/>
              <w:left w:val="nil"/>
              <w:bottom w:val="single" w:sz="4" w:space="0" w:color="auto"/>
              <w:right w:val="single" w:sz="4" w:space="0" w:color="auto"/>
            </w:tcBorders>
            <w:noWrap/>
            <w:vAlign w:val="center"/>
          </w:tcPr>
          <w:p w14:paraId="7FA1D8BC" w14:textId="77777777" w:rsidR="00587282" w:rsidRDefault="00000000">
            <w:pPr>
              <w:rPr>
                <w:rFonts w:cs="Calibri"/>
              </w:rPr>
            </w:pPr>
            <w:r>
              <w:rPr>
                <w:rFonts w:cs="Calibri" w:hint="eastAsia"/>
              </w:rPr>
              <w:t>个</w:t>
            </w:r>
          </w:p>
        </w:tc>
        <w:tc>
          <w:tcPr>
            <w:tcW w:w="890" w:type="dxa"/>
            <w:tcBorders>
              <w:top w:val="nil"/>
              <w:left w:val="nil"/>
              <w:bottom w:val="single" w:sz="4" w:space="0" w:color="auto"/>
              <w:right w:val="single" w:sz="4" w:space="0" w:color="auto"/>
            </w:tcBorders>
            <w:noWrap/>
            <w:vAlign w:val="center"/>
          </w:tcPr>
          <w:p w14:paraId="7F049D01" w14:textId="77777777" w:rsidR="00587282" w:rsidRDefault="00000000">
            <w:pPr>
              <w:rPr>
                <w:rFonts w:cs="Calibri"/>
              </w:rPr>
            </w:pPr>
            <w:r>
              <w:rPr>
                <w:rFonts w:cs="Calibri" w:hint="eastAsia"/>
              </w:rPr>
              <w:t>6</w:t>
            </w:r>
          </w:p>
        </w:tc>
      </w:tr>
      <w:tr w:rsidR="00587282" w14:paraId="7583251F"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25EDB841"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2BC267A9" w14:textId="77777777" w:rsidR="00587282" w:rsidRDefault="00000000">
            <w:pPr>
              <w:rPr>
                <w:rFonts w:cs="Calibri"/>
              </w:rPr>
            </w:pPr>
            <w:r>
              <w:rPr>
                <w:rFonts w:cs="Calibri"/>
              </w:rPr>
              <w:t>中央台</w:t>
            </w:r>
          </w:p>
        </w:tc>
        <w:tc>
          <w:tcPr>
            <w:tcW w:w="5089" w:type="dxa"/>
            <w:tcBorders>
              <w:top w:val="single" w:sz="4" w:space="0" w:color="auto"/>
              <w:left w:val="nil"/>
              <w:bottom w:val="single" w:sz="4" w:space="0" w:color="auto"/>
              <w:right w:val="single" w:sz="4" w:space="0" w:color="auto"/>
            </w:tcBorders>
            <w:vAlign w:val="center"/>
          </w:tcPr>
          <w:p w14:paraId="5C0F9443" w14:textId="77777777" w:rsidR="00587282" w:rsidRDefault="00000000">
            <w:pPr>
              <w:rPr>
                <w:rFonts w:cs="Calibri"/>
              </w:rPr>
            </w:pPr>
            <w:r>
              <w:rPr>
                <w:rFonts w:cs="Calibri" w:hint="eastAsia"/>
              </w:rPr>
              <w:t>外形尺寸：</w:t>
            </w:r>
            <w:r>
              <w:rPr>
                <w:rFonts w:cs="Calibri"/>
              </w:rPr>
              <w:t>4000</w:t>
            </w:r>
            <w:r>
              <w:rPr>
                <w:rFonts w:cs="Calibri" w:hint="eastAsia"/>
              </w:rPr>
              <w:t>mm</w:t>
            </w:r>
            <w:r>
              <w:rPr>
                <w:rFonts w:cs="Calibri"/>
              </w:rPr>
              <w:t>*1500</w:t>
            </w:r>
            <w:r>
              <w:rPr>
                <w:rFonts w:cs="Calibri" w:hint="eastAsia"/>
              </w:rPr>
              <w:t>mm</w:t>
            </w:r>
            <w:r>
              <w:rPr>
                <w:rFonts w:cs="Calibri"/>
              </w:rPr>
              <w:t>*850</w:t>
            </w:r>
            <w:r>
              <w:rPr>
                <w:rFonts w:cs="Calibri" w:hint="eastAsia"/>
              </w:rPr>
              <w:t>mm</w:t>
            </w:r>
            <w:r>
              <w:rPr>
                <w:rFonts w:cs="Calibri" w:hint="eastAsia"/>
              </w:rPr>
              <w:t>。</w:t>
            </w:r>
          </w:p>
          <w:p w14:paraId="5CB7AE52"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0DA773C8"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6C117A06" w14:textId="77777777" w:rsidR="00587282" w:rsidRDefault="00000000">
            <w:pPr>
              <w:rPr>
                <w:rFonts w:cs="Calibri"/>
              </w:rPr>
            </w:pPr>
            <w:r>
              <w:rPr>
                <w:rFonts w:cs="Calibri"/>
              </w:rPr>
              <w:t>1</w:t>
            </w:r>
          </w:p>
        </w:tc>
      </w:tr>
      <w:tr w:rsidR="00587282" w14:paraId="2DF59F4E" w14:textId="77777777">
        <w:trPr>
          <w:trHeight w:val="454"/>
        </w:trPr>
        <w:tc>
          <w:tcPr>
            <w:tcW w:w="742" w:type="dxa"/>
            <w:vMerge/>
            <w:tcBorders>
              <w:left w:val="single" w:sz="4" w:space="0" w:color="auto"/>
              <w:right w:val="single" w:sz="4" w:space="0" w:color="auto"/>
            </w:tcBorders>
            <w:noWrap/>
            <w:vAlign w:val="center"/>
          </w:tcPr>
          <w:p w14:paraId="43341AA9"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0EF9DBC" w14:textId="77777777" w:rsidR="00587282" w:rsidRDefault="00587282">
            <w:pPr>
              <w:rPr>
                <w:rFonts w:cs="Calibri"/>
              </w:rPr>
            </w:pPr>
          </w:p>
        </w:tc>
        <w:tc>
          <w:tcPr>
            <w:tcW w:w="5089" w:type="dxa"/>
            <w:tcBorders>
              <w:top w:val="single" w:sz="4" w:space="0" w:color="auto"/>
              <w:left w:val="nil"/>
              <w:bottom w:val="single" w:sz="4" w:space="0" w:color="auto"/>
              <w:right w:val="single" w:sz="4" w:space="0" w:color="auto"/>
            </w:tcBorders>
            <w:vAlign w:val="center"/>
          </w:tcPr>
          <w:p w14:paraId="4383150E" w14:textId="77777777" w:rsidR="00587282" w:rsidRDefault="00000000">
            <w:pPr>
              <w:rPr>
                <w:rFonts w:cs="Calibri"/>
              </w:rPr>
            </w:pPr>
            <w:r>
              <w:rPr>
                <w:rFonts w:cs="Calibri" w:hint="eastAsia"/>
              </w:rPr>
              <w:t>试剂架，外形尺寸：</w:t>
            </w:r>
            <w:r>
              <w:rPr>
                <w:rFonts w:cs="Calibri"/>
              </w:rPr>
              <w:t>400</w:t>
            </w:r>
            <w:r>
              <w:rPr>
                <w:rFonts w:cs="Calibri" w:hint="eastAsia"/>
              </w:rPr>
              <w:t>mm</w:t>
            </w:r>
            <w:r>
              <w:rPr>
                <w:rFonts w:cs="Calibri"/>
              </w:rPr>
              <w:t>*800</w:t>
            </w:r>
            <w:r>
              <w:rPr>
                <w:rFonts w:cs="Calibri" w:hint="eastAsia"/>
              </w:rPr>
              <w:t>mm</w:t>
            </w:r>
            <w:r>
              <w:rPr>
                <w:rFonts w:cs="Calibri"/>
              </w:rPr>
              <w:t>，柯德曼款式，</w:t>
            </w:r>
            <w:r>
              <w:rPr>
                <w:rFonts w:cs="Calibri"/>
              </w:rPr>
              <w:lastRenderedPageBreak/>
              <w:t>全钢结构，三角立柱</w:t>
            </w:r>
            <w:r>
              <w:rPr>
                <w:rFonts w:cs="Calibri" w:hint="eastAsia"/>
              </w:rPr>
              <w:t>。</w:t>
            </w:r>
          </w:p>
        </w:tc>
        <w:tc>
          <w:tcPr>
            <w:tcW w:w="851" w:type="dxa"/>
            <w:tcBorders>
              <w:top w:val="single" w:sz="4" w:space="0" w:color="auto"/>
              <w:left w:val="nil"/>
              <w:bottom w:val="single" w:sz="4" w:space="0" w:color="auto"/>
              <w:right w:val="single" w:sz="4" w:space="0" w:color="auto"/>
            </w:tcBorders>
            <w:noWrap/>
            <w:vAlign w:val="center"/>
          </w:tcPr>
          <w:p w14:paraId="16CB992C" w14:textId="77777777" w:rsidR="00587282" w:rsidRDefault="00000000">
            <w:pPr>
              <w:rPr>
                <w:rFonts w:cs="Calibri"/>
              </w:rPr>
            </w:pPr>
            <w:r>
              <w:rPr>
                <w:rFonts w:cs="Calibri" w:hint="eastAsia"/>
              </w:rPr>
              <w:lastRenderedPageBreak/>
              <w:t>米</w:t>
            </w:r>
          </w:p>
        </w:tc>
        <w:tc>
          <w:tcPr>
            <w:tcW w:w="890" w:type="dxa"/>
            <w:tcBorders>
              <w:top w:val="single" w:sz="4" w:space="0" w:color="auto"/>
              <w:left w:val="nil"/>
              <w:bottom w:val="single" w:sz="4" w:space="0" w:color="auto"/>
              <w:right w:val="single" w:sz="4" w:space="0" w:color="auto"/>
            </w:tcBorders>
            <w:noWrap/>
            <w:vAlign w:val="center"/>
          </w:tcPr>
          <w:p w14:paraId="1BBFF3B8" w14:textId="77777777" w:rsidR="00587282" w:rsidRDefault="00000000">
            <w:pPr>
              <w:rPr>
                <w:rFonts w:cs="Calibri"/>
              </w:rPr>
            </w:pPr>
            <w:r>
              <w:rPr>
                <w:rFonts w:cs="Calibri" w:hint="eastAsia"/>
              </w:rPr>
              <w:t>4</w:t>
            </w:r>
          </w:p>
        </w:tc>
      </w:tr>
      <w:tr w:rsidR="00587282" w14:paraId="52B17A31" w14:textId="77777777">
        <w:trPr>
          <w:trHeight w:val="454"/>
        </w:trPr>
        <w:tc>
          <w:tcPr>
            <w:tcW w:w="742" w:type="dxa"/>
            <w:vMerge/>
            <w:tcBorders>
              <w:left w:val="single" w:sz="4" w:space="0" w:color="auto"/>
              <w:right w:val="single" w:sz="4" w:space="0" w:color="auto"/>
            </w:tcBorders>
            <w:noWrap/>
            <w:vAlign w:val="center"/>
          </w:tcPr>
          <w:p w14:paraId="42ED356C"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2127520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C823EDD"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2BB2953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D12BB89" w14:textId="77777777" w:rsidR="00587282" w:rsidRDefault="00000000">
            <w:pPr>
              <w:rPr>
                <w:rFonts w:cs="Calibri"/>
              </w:rPr>
            </w:pPr>
            <w:r>
              <w:rPr>
                <w:rFonts w:cs="Calibri"/>
              </w:rPr>
              <w:t>16</w:t>
            </w:r>
          </w:p>
        </w:tc>
      </w:tr>
      <w:tr w:rsidR="00587282" w14:paraId="5D56CD50" w14:textId="77777777">
        <w:trPr>
          <w:trHeight w:val="454"/>
        </w:trPr>
        <w:tc>
          <w:tcPr>
            <w:tcW w:w="742" w:type="dxa"/>
            <w:vMerge/>
            <w:tcBorders>
              <w:left w:val="single" w:sz="4" w:space="0" w:color="auto"/>
              <w:right w:val="single" w:sz="4" w:space="0" w:color="auto"/>
            </w:tcBorders>
            <w:noWrap/>
            <w:vAlign w:val="center"/>
          </w:tcPr>
          <w:p w14:paraId="7DA99AB7"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6EA1546A"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E30631D"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61572C12" w14:textId="77777777" w:rsidR="00587282" w:rsidRDefault="00000000">
            <w:pPr>
              <w:rPr>
                <w:rFonts w:cs="Calibri"/>
              </w:rPr>
            </w:pPr>
            <w:r>
              <w:rPr>
                <w:rFonts w:cs="Calibri"/>
              </w:rPr>
              <w:t>根</w:t>
            </w:r>
          </w:p>
        </w:tc>
        <w:tc>
          <w:tcPr>
            <w:tcW w:w="890" w:type="dxa"/>
            <w:tcBorders>
              <w:top w:val="nil"/>
              <w:left w:val="nil"/>
              <w:bottom w:val="single" w:sz="4" w:space="0" w:color="auto"/>
              <w:right w:val="single" w:sz="4" w:space="0" w:color="auto"/>
            </w:tcBorders>
            <w:noWrap/>
            <w:vAlign w:val="center"/>
          </w:tcPr>
          <w:p w14:paraId="684294E4" w14:textId="77777777" w:rsidR="00587282" w:rsidRDefault="00000000">
            <w:pPr>
              <w:rPr>
                <w:rFonts w:cs="Calibri"/>
              </w:rPr>
            </w:pPr>
            <w:r>
              <w:rPr>
                <w:rFonts w:cs="Calibri"/>
              </w:rPr>
              <w:t>1</w:t>
            </w:r>
          </w:p>
        </w:tc>
      </w:tr>
      <w:tr w:rsidR="00587282" w14:paraId="7CC1EE4D"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660F51C6"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74C0FF5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B112B83" w14:textId="77777777" w:rsidR="00587282" w:rsidRDefault="00000000">
            <w:pPr>
              <w:rPr>
                <w:rFonts w:cs="Calibri"/>
              </w:rPr>
            </w:pPr>
            <w:r>
              <w:rPr>
                <w:rFonts w:cs="Calibri"/>
              </w:rPr>
              <w:t>万向罩</w:t>
            </w:r>
            <w:r>
              <w:rPr>
                <w:rFonts w:cs="Calibri" w:hint="eastAsia"/>
              </w:rPr>
              <w:t>，</w:t>
            </w:r>
            <w:r>
              <w:rPr>
                <w:rFonts w:cs="Calibri"/>
              </w:rPr>
              <w:t>铝合金材质导管，</w:t>
            </w:r>
            <w:r>
              <w:rPr>
                <w:rFonts w:cs="Calibri"/>
              </w:rPr>
              <w:t>PP</w:t>
            </w:r>
            <w:r>
              <w:rPr>
                <w:rFonts w:cs="Calibri"/>
              </w:rPr>
              <w:t>关节透明罩子</w:t>
            </w:r>
            <w:r>
              <w:rPr>
                <w:rFonts w:cs="Calibri" w:hint="eastAsia"/>
              </w:rPr>
              <w:t>。</w:t>
            </w:r>
          </w:p>
        </w:tc>
        <w:tc>
          <w:tcPr>
            <w:tcW w:w="851" w:type="dxa"/>
            <w:tcBorders>
              <w:top w:val="nil"/>
              <w:left w:val="nil"/>
              <w:bottom w:val="single" w:sz="4" w:space="0" w:color="auto"/>
              <w:right w:val="single" w:sz="4" w:space="0" w:color="auto"/>
            </w:tcBorders>
            <w:noWrap/>
            <w:vAlign w:val="center"/>
          </w:tcPr>
          <w:p w14:paraId="4CBF185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A154341" w14:textId="77777777" w:rsidR="00587282" w:rsidRDefault="00000000">
            <w:pPr>
              <w:rPr>
                <w:rFonts w:cs="Calibri"/>
              </w:rPr>
            </w:pPr>
            <w:r>
              <w:rPr>
                <w:rFonts w:cs="Calibri"/>
              </w:rPr>
              <w:t>4</w:t>
            </w:r>
          </w:p>
        </w:tc>
      </w:tr>
      <w:tr w:rsidR="00587282" w14:paraId="264F2F14"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6DFEA12"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4723962C" w14:textId="77777777" w:rsidR="00587282" w:rsidRDefault="00000000">
            <w:pPr>
              <w:rPr>
                <w:rFonts w:cs="Calibri"/>
              </w:rPr>
            </w:pPr>
            <w:r>
              <w:rPr>
                <w:rFonts w:cs="Calibri"/>
              </w:rPr>
              <w:t>样品柜</w:t>
            </w:r>
          </w:p>
        </w:tc>
        <w:tc>
          <w:tcPr>
            <w:tcW w:w="5089" w:type="dxa"/>
            <w:tcBorders>
              <w:top w:val="nil"/>
              <w:left w:val="nil"/>
              <w:bottom w:val="single" w:sz="4" w:space="0" w:color="auto"/>
              <w:right w:val="single" w:sz="4" w:space="0" w:color="auto"/>
            </w:tcBorders>
            <w:vAlign w:val="center"/>
          </w:tcPr>
          <w:p w14:paraId="3B44E376"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5CD6F8A9" w14:textId="77777777" w:rsidR="00587282" w:rsidRDefault="00000000">
            <w:pPr>
              <w:rPr>
                <w:rFonts w:cs="Calibri"/>
              </w:rPr>
            </w:pPr>
            <w:r>
              <w:rPr>
                <w:rFonts w:cs="Calibri"/>
              </w:rPr>
              <w:t>全钢结构，柜体采用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w:t>
            </w:r>
            <w:r>
              <w:rPr>
                <w:rFonts w:cs="Calibri" w:hint="eastAsia"/>
              </w:rPr>
              <w:t>。</w:t>
            </w:r>
          </w:p>
        </w:tc>
        <w:tc>
          <w:tcPr>
            <w:tcW w:w="851" w:type="dxa"/>
            <w:tcBorders>
              <w:top w:val="nil"/>
              <w:left w:val="nil"/>
              <w:bottom w:val="single" w:sz="4" w:space="0" w:color="auto"/>
              <w:right w:val="single" w:sz="4" w:space="0" w:color="auto"/>
            </w:tcBorders>
            <w:noWrap/>
            <w:vAlign w:val="center"/>
          </w:tcPr>
          <w:p w14:paraId="3E0E609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89C1144" w14:textId="77777777" w:rsidR="00587282" w:rsidRDefault="00000000">
            <w:pPr>
              <w:rPr>
                <w:rFonts w:cs="Calibri"/>
              </w:rPr>
            </w:pPr>
            <w:r>
              <w:rPr>
                <w:rFonts w:cs="Calibri"/>
              </w:rPr>
              <w:t>2</w:t>
            </w:r>
          </w:p>
        </w:tc>
      </w:tr>
      <w:tr w:rsidR="00587282" w14:paraId="57284C7F" w14:textId="77777777">
        <w:trPr>
          <w:trHeight w:val="454"/>
        </w:trPr>
        <w:tc>
          <w:tcPr>
            <w:tcW w:w="742" w:type="dxa"/>
            <w:vMerge w:val="restart"/>
            <w:tcBorders>
              <w:top w:val="nil"/>
              <w:left w:val="single" w:sz="4" w:space="0" w:color="auto"/>
              <w:right w:val="single" w:sz="4" w:space="0" w:color="auto"/>
            </w:tcBorders>
            <w:noWrap/>
            <w:vAlign w:val="center"/>
          </w:tcPr>
          <w:p w14:paraId="46CDCFC8"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60A90A5D"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4FFF8267"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183A837C"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17D2EC43"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11BE935F" w14:textId="77777777" w:rsidR="00587282" w:rsidRDefault="00000000">
            <w:pPr>
              <w:rPr>
                <w:rFonts w:cs="Calibri"/>
              </w:rPr>
            </w:pPr>
            <w:r>
              <w:rPr>
                <w:rFonts w:cs="Calibri"/>
              </w:rPr>
              <w:t>2</w:t>
            </w:r>
          </w:p>
        </w:tc>
      </w:tr>
      <w:tr w:rsidR="00587282" w14:paraId="7389017A" w14:textId="77777777">
        <w:trPr>
          <w:trHeight w:val="454"/>
        </w:trPr>
        <w:tc>
          <w:tcPr>
            <w:tcW w:w="742" w:type="dxa"/>
            <w:vMerge/>
            <w:tcBorders>
              <w:left w:val="single" w:sz="4" w:space="0" w:color="auto"/>
              <w:right w:val="single" w:sz="4" w:space="0" w:color="auto"/>
            </w:tcBorders>
            <w:noWrap/>
            <w:vAlign w:val="center"/>
          </w:tcPr>
          <w:p w14:paraId="400B8BB0"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15FAB9D4"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EB7BA27"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796D5696"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29FB253" w14:textId="77777777" w:rsidR="00587282" w:rsidRDefault="00000000">
            <w:pPr>
              <w:rPr>
                <w:rFonts w:cs="Calibri"/>
              </w:rPr>
            </w:pPr>
            <w:r>
              <w:rPr>
                <w:rFonts w:cs="Calibri" w:hint="eastAsia"/>
              </w:rPr>
              <w:t>2</w:t>
            </w:r>
          </w:p>
        </w:tc>
      </w:tr>
      <w:tr w:rsidR="00587282" w14:paraId="3F057221"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6A0A91BD"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3285F992"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8C41DD2"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76B8DB93"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2CCC91E3" w14:textId="77777777" w:rsidR="00587282" w:rsidRDefault="00000000">
            <w:pPr>
              <w:rPr>
                <w:rFonts w:cs="Calibri"/>
              </w:rPr>
            </w:pPr>
            <w:r>
              <w:rPr>
                <w:rFonts w:cs="Calibri" w:hint="eastAsia"/>
              </w:rPr>
              <w:t>2</w:t>
            </w:r>
          </w:p>
        </w:tc>
      </w:tr>
      <w:tr w:rsidR="00587282" w14:paraId="50D6CF1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4EF82C76" w14:textId="77777777" w:rsidR="00587282" w:rsidRDefault="00000000">
            <w:pPr>
              <w:jc w:val="center"/>
              <w:rPr>
                <w:rFonts w:cs="Calibri"/>
                <w:b/>
                <w:bCs/>
              </w:rPr>
            </w:pPr>
            <w:r>
              <w:rPr>
                <w:rFonts w:cs="Calibri" w:hint="eastAsia"/>
                <w:b/>
                <w:bCs/>
              </w:rPr>
              <w:t>8</w:t>
            </w:r>
          </w:p>
        </w:tc>
        <w:tc>
          <w:tcPr>
            <w:tcW w:w="1820" w:type="dxa"/>
            <w:tcBorders>
              <w:top w:val="nil"/>
              <w:left w:val="nil"/>
              <w:bottom w:val="single" w:sz="4" w:space="0" w:color="auto"/>
              <w:right w:val="single" w:sz="4" w:space="0" w:color="auto"/>
            </w:tcBorders>
            <w:vAlign w:val="center"/>
          </w:tcPr>
          <w:p w14:paraId="21CE87DB" w14:textId="77777777" w:rsidR="00587282" w:rsidRDefault="00000000">
            <w:pPr>
              <w:rPr>
                <w:rFonts w:cs="Calibri"/>
                <w:b/>
                <w:bCs/>
              </w:rPr>
            </w:pPr>
            <w:r>
              <w:rPr>
                <w:rFonts w:cs="Calibri"/>
                <w:b/>
                <w:bCs/>
              </w:rPr>
              <w:t>消煮室</w:t>
            </w:r>
            <w:r>
              <w:rPr>
                <w:rFonts w:cs="Calibri"/>
                <w:b/>
                <w:bCs/>
              </w:rPr>
              <w:t>2</w:t>
            </w:r>
          </w:p>
        </w:tc>
        <w:tc>
          <w:tcPr>
            <w:tcW w:w="5089" w:type="dxa"/>
            <w:tcBorders>
              <w:top w:val="nil"/>
              <w:left w:val="nil"/>
              <w:bottom w:val="single" w:sz="4" w:space="0" w:color="auto"/>
              <w:right w:val="single" w:sz="4" w:space="0" w:color="auto"/>
            </w:tcBorders>
            <w:vAlign w:val="center"/>
          </w:tcPr>
          <w:p w14:paraId="0B3E9FFF"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7C8CBF64"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3E9763A7" w14:textId="77777777" w:rsidR="00587282" w:rsidRDefault="00587282">
            <w:pPr>
              <w:rPr>
                <w:rFonts w:cs="Calibri"/>
                <w:b/>
                <w:bCs/>
              </w:rPr>
            </w:pPr>
          </w:p>
        </w:tc>
      </w:tr>
      <w:tr w:rsidR="00587282" w14:paraId="236DCFF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BD47662"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00CE6832" w14:textId="77777777" w:rsidR="00587282" w:rsidRDefault="00000000">
            <w:pPr>
              <w:rPr>
                <w:rFonts w:cs="Calibri"/>
              </w:rPr>
            </w:pPr>
            <w:r>
              <w:rPr>
                <w:rFonts w:cs="Calibri"/>
              </w:rPr>
              <w:t>PP</w:t>
            </w:r>
            <w:r>
              <w:rPr>
                <w:rFonts w:cs="Calibri"/>
              </w:rPr>
              <w:t>通风柜</w:t>
            </w:r>
          </w:p>
        </w:tc>
        <w:tc>
          <w:tcPr>
            <w:tcW w:w="5089" w:type="dxa"/>
            <w:tcBorders>
              <w:top w:val="nil"/>
              <w:left w:val="nil"/>
              <w:bottom w:val="single" w:sz="4" w:space="0" w:color="auto"/>
              <w:right w:val="single" w:sz="4" w:space="0" w:color="auto"/>
            </w:tcBorders>
            <w:vAlign w:val="center"/>
          </w:tcPr>
          <w:p w14:paraId="097FEA6F" w14:textId="77777777" w:rsidR="00587282" w:rsidRDefault="00000000">
            <w:pPr>
              <w:rPr>
                <w:rFonts w:cs="Calibri"/>
              </w:rPr>
            </w:pPr>
            <w:r>
              <w:rPr>
                <w:rFonts w:cs="Calibri" w:hint="eastAsia"/>
              </w:rPr>
              <w:t>外形尺寸：</w:t>
            </w:r>
            <w:r>
              <w:rPr>
                <w:rFonts w:cs="Calibri"/>
              </w:rPr>
              <w:t>1500</w:t>
            </w:r>
            <w:r>
              <w:rPr>
                <w:rFonts w:cs="Calibri" w:hint="eastAsia"/>
              </w:rPr>
              <w:t>mm</w:t>
            </w:r>
            <w:r>
              <w:rPr>
                <w:rFonts w:cs="Calibri"/>
              </w:rPr>
              <w:t>*900</w:t>
            </w:r>
            <w:r>
              <w:rPr>
                <w:rFonts w:cs="Calibri" w:hint="eastAsia"/>
              </w:rPr>
              <w:t>mm</w:t>
            </w:r>
            <w:r>
              <w:rPr>
                <w:rFonts w:cs="Calibri"/>
              </w:rPr>
              <w:t>*2350</w:t>
            </w:r>
            <w:r>
              <w:rPr>
                <w:rFonts w:cs="Calibri" w:hint="eastAsia"/>
              </w:rPr>
              <w:t>mm</w:t>
            </w:r>
            <w:r>
              <w:rPr>
                <w:rFonts w:cs="Calibri" w:hint="eastAsia"/>
              </w:rPr>
              <w:t>。</w:t>
            </w:r>
          </w:p>
          <w:p w14:paraId="0B515482" w14:textId="77777777" w:rsidR="00587282" w:rsidRDefault="00000000">
            <w:pPr>
              <w:rPr>
                <w:rFonts w:cs="Calibri"/>
              </w:rPr>
            </w:pPr>
            <w:r>
              <w:rPr>
                <w:rFonts w:cs="Calibri"/>
              </w:rPr>
              <w:t>视窗</w:t>
            </w:r>
            <w:r>
              <w:rPr>
                <w:rFonts w:cs="Calibri"/>
              </w:rPr>
              <w:t>≥6mm</w:t>
            </w:r>
            <w:r>
              <w:rPr>
                <w:rFonts w:cs="Calibri"/>
              </w:rPr>
              <w:t>双层夹膜钢化安全玻璃，桌面为环氧树脂台面（厚</w:t>
            </w:r>
            <w:r>
              <w:rPr>
                <w:rFonts w:cs="Calibri"/>
              </w:rPr>
              <w:t>20mm</w:t>
            </w:r>
            <w:r>
              <w:rPr>
                <w:rFonts w:cs="Calibri"/>
              </w:rPr>
              <w:t>）</w:t>
            </w:r>
            <w:r>
              <w:rPr>
                <w:rFonts w:cs="Calibri" w:hint="eastAsia"/>
              </w:rPr>
              <w:t>，</w:t>
            </w:r>
            <w:r>
              <w:rPr>
                <w:rFonts w:cs="Calibri"/>
              </w:rPr>
              <w:t>含变风量控制系统</w:t>
            </w:r>
            <w:r>
              <w:rPr>
                <w:rFonts w:cs="Calibri" w:hint="eastAsia"/>
              </w:rPr>
              <w:t>。</w:t>
            </w:r>
          </w:p>
        </w:tc>
        <w:tc>
          <w:tcPr>
            <w:tcW w:w="851" w:type="dxa"/>
            <w:tcBorders>
              <w:top w:val="nil"/>
              <w:left w:val="nil"/>
              <w:bottom w:val="single" w:sz="4" w:space="0" w:color="auto"/>
              <w:right w:val="single" w:sz="4" w:space="0" w:color="auto"/>
            </w:tcBorders>
            <w:noWrap/>
            <w:vAlign w:val="center"/>
          </w:tcPr>
          <w:p w14:paraId="4A23B656" w14:textId="77777777" w:rsidR="00587282" w:rsidRDefault="00000000">
            <w:pPr>
              <w:rPr>
                <w:rFonts w:cs="Calibri"/>
              </w:rPr>
            </w:pPr>
            <w:r>
              <w:rPr>
                <w:rFonts w:cs="Calibri"/>
              </w:rPr>
              <w:t>台</w:t>
            </w:r>
          </w:p>
        </w:tc>
        <w:tc>
          <w:tcPr>
            <w:tcW w:w="890" w:type="dxa"/>
            <w:tcBorders>
              <w:top w:val="nil"/>
              <w:left w:val="nil"/>
              <w:bottom w:val="single" w:sz="4" w:space="0" w:color="auto"/>
              <w:right w:val="single" w:sz="4" w:space="0" w:color="auto"/>
            </w:tcBorders>
            <w:noWrap/>
            <w:vAlign w:val="center"/>
          </w:tcPr>
          <w:p w14:paraId="5716DECA" w14:textId="77777777" w:rsidR="00587282" w:rsidRDefault="00000000">
            <w:pPr>
              <w:rPr>
                <w:rFonts w:cs="Calibri"/>
              </w:rPr>
            </w:pPr>
            <w:r>
              <w:rPr>
                <w:rFonts w:cs="Calibri"/>
              </w:rPr>
              <w:t>3</w:t>
            </w:r>
          </w:p>
        </w:tc>
      </w:tr>
      <w:tr w:rsidR="00587282" w14:paraId="4D0F8A16"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46CEFAE3"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0D7BA1FF" w14:textId="77777777" w:rsidR="00587282" w:rsidRDefault="00000000">
            <w:pPr>
              <w:rPr>
                <w:rFonts w:cs="Calibri"/>
              </w:rPr>
            </w:pPr>
            <w:r>
              <w:rPr>
                <w:rFonts w:cs="Calibri"/>
              </w:rPr>
              <w:t>实验边台</w:t>
            </w:r>
          </w:p>
        </w:tc>
        <w:tc>
          <w:tcPr>
            <w:tcW w:w="5089" w:type="dxa"/>
            <w:tcBorders>
              <w:top w:val="single" w:sz="4" w:space="0" w:color="auto"/>
              <w:left w:val="nil"/>
              <w:bottom w:val="single" w:sz="4" w:space="0" w:color="auto"/>
              <w:right w:val="single" w:sz="4" w:space="0" w:color="auto"/>
            </w:tcBorders>
            <w:vAlign w:val="center"/>
          </w:tcPr>
          <w:p w14:paraId="5B026AB5" w14:textId="77777777" w:rsidR="00587282" w:rsidRDefault="00000000">
            <w:pPr>
              <w:rPr>
                <w:rFonts w:cs="Calibri"/>
              </w:rPr>
            </w:pPr>
            <w:r>
              <w:rPr>
                <w:rFonts w:cs="Calibri" w:hint="eastAsia"/>
              </w:rPr>
              <w:t>外形尺寸：</w:t>
            </w:r>
            <w:r>
              <w:rPr>
                <w:rFonts w:cs="Calibri" w:hint="eastAsia"/>
              </w:rPr>
              <w:t>31</w:t>
            </w:r>
            <w:r>
              <w:rPr>
                <w:rFonts w:cs="Calibri"/>
              </w:rPr>
              <w:t>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06C48F01"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3DAEC665"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74FDF0E5" w14:textId="77777777" w:rsidR="00587282" w:rsidRDefault="00000000">
            <w:pPr>
              <w:rPr>
                <w:rFonts w:cs="Calibri"/>
              </w:rPr>
            </w:pPr>
            <w:r>
              <w:rPr>
                <w:rFonts w:cs="Calibri"/>
              </w:rPr>
              <w:t>1</w:t>
            </w:r>
          </w:p>
        </w:tc>
      </w:tr>
      <w:tr w:rsidR="00587282" w14:paraId="0EBF0FF0" w14:textId="77777777">
        <w:trPr>
          <w:trHeight w:val="454"/>
        </w:trPr>
        <w:tc>
          <w:tcPr>
            <w:tcW w:w="742" w:type="dxa"/>
            <w:vMerge/>
            <w:tcBorders>
              <w:left w:val="single" w:sz="4" w:space="0" w:color="auto"/>
              <w:right w:val="single" w:sz="4" w:space="0" w:color="auto"/>
            </w:tcBorders>
            <w:noWrap/>
            <w:vAlign w:val="center"/>
          </w:tcPr>
          <w:p w14:paraId="6831426F"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4CE915D"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3AB6BFC"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225A7C2A"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45A1407" w14:textId="77777777" w:rsidR="00587282" w:rsidRDefault="00000000">
            <w:pPr>
              <w:rPr>
                <w:rFonts w:cs="Calibri"/>
              </w:rPr>
            </w:pPr>
            <w:r>
              <w:rPr>
                <w:rFonts w:cs="Calibri"/>
              </w:rPr>
              <w:t>6</w:t>
            </w:r>
          </w:p>
        </w:tc>
      </w:tr>
      <w:tr w:rsidR="00587282" w14:paraId="54409508"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52D310ED"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063D2A6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39107EF" w14:textId="77777777" w:rsidR="00587282" w:rsidRDefault="00000000">
            <w:pPr>
              <w:rPr>
                <w:rFonts w:cs="Calibri"/>
              </w:rPr>
            </w:pPr>
            <w:r>
              <w:rPr>
                <w:rFonts w:cs="Calibri" w:hint="eastAsia"/>
              </w:rPr>
              <w:t>水蒸气</w:t>
            </w:r>
            <w:r>
              <w:rPr>
                <w:rFonts w:cs="Calibri"/>
              </w:rPr>
              <w:t>吸风罩</w:t>
            </w:r>
            <w:r>
              <w:rPr>
                <w:rFonts w:cs="Calibri" w:hint="eastAsia"/>
              </w:rPr>
              <w:t>。</w:t>
            </w:r>
          </w:p>
        </w:tc>
        <w:tc>
          <w:tcPr>
            <w:tcW w:w="851" w:type="dxa"/>
            <w:tcBorders>
              <w:top w:val="nil"/>
              <w:left w:val="nil"/>
              <w:bottom w:val="single" w:sz="4" w:space="0" w:color="auto"/>
              <w:right w:val="single" w:sz="4" w:space="0" w:color="auto"/>
            </w:tcBorders>
            <w:noWrap/>
            <w:vAlign w:val="center"/>
          </w:tcPr>
          <w:p w14:paraId="1DEA5D7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30FE7E8" w14:textId="77777777" w:rsidR="00587282" w:rsidRDefault="00000000">
            <w:pPr>
              <w:rPr>
                <w:rFonts w:cs="Calibri"/>
              </w:rPr>
            </w:pPr>
            <w:r>
              <w:rPr>
                <w:rFonts w:cs="Calibri"/>
              </w:rPr>
              <w:t>2</w:t>
            </w:r>
          </w:p>
        </w:tc>
      </w:tr>
      <w:tr w:rsidR="00587282" w14:paraId="2F553881" w14:textId="77777777">
        <w:trPr>
          <w:trHeight w:val="454"/>
        </w:trPr>
        <w:tc>
          <w:tcPr>
            <w:tcW w:w="742" w:type="dxa"/>
            <w:vMerge w:val="restart"/>
            <w:tcBorders>
              <w:top w:val="nil"/>
              <w:left w:val="single" w:sz="4" w:space="0" w:color="auto"/>
              <w:right w:val="single" w:sz="4" w:space="0" w:color="auto"/>
            </w:tcBorders>
            <w:noWrap/>
            <w:vAlign w:val="center"/>
          </w:tcPr>
          <w:p w14:paraId="4CA2475F"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0898DDD5"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6B82F171"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19757DAE"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4B6338FA"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88DB493" w14:textId="77777777" w:rsidR="00587282" w:rsidRDefault="00000000">
            <w:pPr>
              <w:rPr>
                <w:rFonts w:cs="Calibri"/>
              </w:rPr>
            </w:pPr>
            <w:r>
              <w:rPr>
                <w:rFonts w:cs="Calibri"/>
              </w:rPr>
              <w:t>1</w:t>
            </w:r>
          </w:p>
        </w:tc>
      </w:tr>
      <w:tr w:rsidR="00587282" w14:paraId="3C23E13F" w14:textId="77777777">
        <w:trPr>
          <w:trHeight w:val="454"/>
        </w:trPr>
        <w:tc>
          <w:tcPr>
            <w:tcW w:w="742" w:type="dxa"/>
            <w:vMerge/>
            <w:tcBorders>
              <w:left w:val="single" w:sz="4" w:space="0" w:color="auto"/>
              <w:right w:val="single" w:sz="4" w:space="0" w:color="auto"/>
            </w:tcBorders>
            <w:noWrap/>
            <w:vAlign w:val="center"/>
          </w:tcPr>
          <w:p w14:paraId="7365832E"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18665F2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A5CC36B"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43C1A37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6A89332" w14:textId="77777777" w:rsidR="00587282" w:rsidRDefault="00000000">
            <w:pPr>
              <w:rPr>
                <w:rFonts w:cs="Calibri"/>
              </w:rPr>
            </w:pPr>
            <w:r>
              <w:rPr>
                <w:rFonts w:cs="Calibri"/>
              </w:rPr>
              <w:t>1</w:t>
            </w:r>
          </w:p>
        </w:tc>
      </w:tr>
      <w:tr w:rsidR="00587282" w14:paraId="561185EE"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784FFEF"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45B49B1"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D26EB49"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691D1D2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CF3F52D" w14:textId="77777777" w:rsidR="00587282" w:rsidRDefault="00000000">
            <w:pPr>
              <w:rPr>
                <w:rFonts w:cs="Calibri"/>
              </w:rPr>
            </w:pPr>
            <w:r>
              <w:rPr>
                <w:rFonts w:cs="Calibri"/>
              </w:rPr>
              <w:t>1</w:t>
            </w:r>
          </w:p>
        </w:tc>
      </w:tr>
      <w:tr w:rsidR="00587282" w14:paraId="1466600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794BD958" w14:textId="77777777" w:rsidR="00587282" w:rsidRDefault="00000000">
            <w:pPr>
              <w:jc w:val="center"/>
              <w:rPr>
                <w:rFonts w:cs="Calibri"/>
                <w:b/>
                <w:bCs/>
              </w:rPr>
            </w:pPr>
            <w:r>
              <w:rPr>
                <w:rFonts w:cs="Calibri" w:hint="eastAsia"/>
                <w:b/>
                <w:bCs/>
              </w:rPr>
              <w:t>9</w:t>
            </w:r>
          </w:p>
        </w:tc>
        <w:tc>
          <w:tcPr>
            <w:tcW w:w="1820" w:type="dxa"/>
            <w:tcBorders>
              <w:top w:val="single" w:sz="4" w:space="0" w:color="auto"/>
              <w:left w:val="nil"/>
              <w:bottom w:val="single" w:sz="4" w:space="0" w:color="auto"/>
              <w:right w:val="single" w:sz="4" w:space="0" w:color="auto"/>
            </w:tcBorders>
            <w:vAlign w:val="center"/>
          </w:tcPr>
          <w:p w14:paraId="6DDDF5A9" w14:textId="77777777" w:rsidR="00587282" w:rsidRDefault="00000000">
            <w:pPr>
              <w:rPr>
                <w:rFonts w:cs="Calibri"/>
                <w:b/>
                <w:bCs/>
              </w:rPr>
            </w:pPr>
            <w:r>
              <w:rPr>
                <w:rFonts w:cs="Calibri"/>
                <w:b/>
                <w:bCs/>
              </w:rPr>
              <w:t>微机室</w:t>
            </w:r>
          </w:p>
        </w:tc>
        <w:tc>
          <w:tcPr>
            <w:tcW w:w="5089" w:type="dxa"/>
            <w:tcBorders>
              <w:top w:val="single" w:sz="4" w:space="0" w:color="auto"/>
              <w:left w:val="nil"/>
              <w:bottom w:val="single" w:sz="4" w:space="0" w:color="auto"/>
              <w:right w:val="single" w:sz="4" w:space="0" w:color="auto"/>
            </w:tcBorders>
            <w:vAlign w:val="center"/>
          </w:tcPr>
          <w:p w14:paraId="7726356C"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0FDC7922"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181FBB6F" w14:textId="77777777" w:rsidR="00587282" w:rsidRDefault="00587282">
            <w:pPr>
              <w:rPr>
                <w:rFonts w:cs="Calibri"/>
                <w:b/>
                <w:bCs/>
              </w:rPr>
            </w:pPr>
          </w:p>
        </w:tc>
      </w:tr>
      <w:tr w:rsidR="00587282" w14:paraId="62A3C855" w14:textId="77777777">
        <w:trPr>
          <w:trHeight w:val="454"/>
        </w:trPr>
        <w:tc>
          <w:tcPr>
            <w:tcW w:w="742" w:type="dxa"/>
            <w:vMerge w:val="restart"/>
            <w:tcBorders>
              <w:top w:val="nil"/>
              <w:left w:val="single" w:sz="4" w:space="0" w:color="auto"/>
              <w:right w:val="single" w:sz="4" w:space="0" w:color="auto"/>
            </w:tcBorders>
            <w:noWrap/>
            <w:vAlign w:val="center"/>
          </w:tcPr>
          <w:p w14:paraId="367DAF33"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0EB71125" w14:textId="77777777" w:rsidR="00587282" w:rsidRDefault="00000000">
            <w:pPr>
              <w:rPr>
                <w:rFonts w:cs="Calibri"/>
              </w:rPr>
            </w:pPr>
            <w:r>
              <w:rPr>
                <w:rFonts w:cs="Calibri"/>
              </w:rPr>
              <w:t>电脑桌</w:t>
            </w:r>
          </w:p>
        </w:tc>
        <w:tc>
          <w:tcPr>
            <w:tcW w:w="5089" w:type="dxa"/>
            <w:tcBorders>
              <w:top w:val="nil"/>
              <w:left w:val="nil"/>
              <w:bottom w:val="single" w:sz="4" w:space="0" w:color="auto"/>
              <w:right w:val="single" w:sz="4" w:space="0" w:color="auto"/>
            </w:tcBorders>
            <w:vAlign w:val="center"/>
          </w:tcPr>
          <w:p w14:paraId="20197536" w14:textId="77777777" w:rsidR="00587282" w:rsidRDefault="00000000">
            <w:pPr>
              <w:rPr>
                <w:rFonts w:cs="Calibri"/>
              </w:rPr>
            </w:pPr>
            <w:r>
              <w:rPr>
                <w:rFonts w:cs="Calibri" w:hint="eastAsia"/>
              </w:rPr>
              <w:t>外形尺寸：</w:t>
            </w:r>
            <w:r>
              <w:rPr>
                <w:rFonts w:cs="Calibri"/>
              </w:rPr>
              <w:t>1200</w:t>
            </w:r>
            <w:r>
              <w:rPr>
                <w:rFonts w:cs="Calibri" w:hint="eastAsia"/>
              </w:rPr>
              <w:t>mm</w:t>
            </w:r>
            <w:r>
              <w:rPr>
                <w:rFonts w:cs="Calibri"/>
              </w:rPr>
              <w:t>*600</w:t>
            </w:r>
            <w:r>
              <w:rPr>
                <w:rFonts w:cs="Calibri" w:hint="eastAsia"/>
              </w:rPr>
              <w:t>mm</w:t>
            </w:r>
            <w:r>
              <w:rPr>
                <w:rFonts w:cs="Calibri"/>
              </w:rPr>
              <w:t>*750</w:t>
            </w:r>
            <w:r>
              <w:rPr>
                <w:rFonts w:cs="Calibri" w:hint="eastAsia"/>
              </w:rPr>
              <w:t>mm</w:t>
            </w:r>
            <w:r>
              <w:rPr>
                <w:rFonts w:cs="Calibri" w:hint="eastAsia"/>
              </w:rPr>
              <w:t>。</w:t>
            </w:r>
          </w:p>
        </w:tc>
        <w:tc>
          <w:tcPr>
            <w:tcW w:w="851" w:type="dxa"/>
            <w:tcBorders>
              <w:top w:val="nil"/>
              <w:left w:val="nil"/>
              <w:bottom w:val="single" w:sz="4" w:space="0" w:color="auto"/>
              <w:right w:val="single" w:sz="4" w:space="0" w:color="auto"/>
            </w:tcBorders>
            <w:noWrap/>
            <w:vAlign w:val="center"/>
          </w:tcPr>
          <w:p w14:paraId="0BB25803"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53E711D4" w14:textId="77777777" w:rsidR="00587282" w:rsidRDefault="00000000">
            <w:pPr>
              <w:rPr>
                <w:rFonts w:cs="Calibri"/>
              </w:rPr>
            </w:pPr>
            <w:r>
              <w:rPr>
                <w:rFonts w:cs="Calibri"/>
              </w:rPr>
              <w:t>3</w:t>
            </w:r>
          </w:p>
        </w:tc>
      </w:tr>
      <w:tr w:rsidR="00587282" w14:paraId="376B9960"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049484F"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667D9F6"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9219558"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486B4F26"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7C83A26" w14:textId="77777777" w:rsidR="00587282" w:rsidRDefault="00000000">
            <w:pPr>
              <w:rPr>
                <w:rFonts w:cs="Calibri"/>
              </w:rPr>
            </w:pPr>
            <w:r>
              <w:rPr>
                <w:rFonts w:cs="Calibri"/>
              </w:rPr>
              <w:t>9</w:t>
            </w:r>
          </w:p>
        </w:tc>
      </w:tr>
      <w:tr w:rsidR="00587282" w14:paraId="008B744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5E7BBFC" w14:textId="77777777" w:rsidR="00587282" w:rsidRDefault="00000000">
            <w:pPr>
              <w:jc w:val="center"/>
              <w:rPr>
                <w:rFonts w:cs="Calibri"/>
                <w:b/>
                <w:bCs/>
              </w:rPr>
            </w:pPr>
            <w:r>
              <w:rPr>
                <w:rFonts w:cs="Calibri" w:hint="eastAsia"/>
                <w:b/>
                <w:bCs/>
              </w:rPr>
              <w:t>10</w:t>
            </w:r>
          </w:p>
        </w:tc>
        <w:tc>
          <w:tcPr>
            <w:tcW w:w="1820" w:type="dxa"/>
            <w:tcBorders>
              <w:top w:val="nil"/>
              <w:left w:val="nil"/>
              <w:bottom w:val="single" w:sz="4" w:space="0" w:color="auto"/>
              <w:right w:val="single" w:sz="4" w:space="0" w:color="auto"/>
            </w:tcBorders>
            <w:vAlign w:val="center"/>
          </w:tcPr>
          <w:p w14:paraId="162390A9" w14:textId="77777777" w:rsidR="00587282" w:rsidRDefault="00000000">
            <w:pPr>
              <w:rPr>
                <w:rFonts w:cs="Calibri"/>
                <w:b/>
                <w:bCs/>
              </w:rPr>
            </w:pPr>
            <w:r>
              <w:rPr>
                <w:rFonts w:cs="Calibri"/>
                <w:b/>
                <w:bCs/>
              </w:rPr>
              <w:t>电热室</w:t>
            </w:r>
            <w:r>
              <w:rPr>
                <w:rFonts w:cs="Calibri"/>
                <w:b/>
                <w:bCs/>
              </w:rPr>
              <w:t>1</w:t>
            </w:r>
          </w:p>
        </w:tc>
        <w:tc>
          <w:tcPr>
            <w:tcW w:w="5089" w:type="dxa"/>
            <w:tcBorders>
              <w:top w:val="nil"/>
              <w:left w:val="nil"/>
              <w:bottom w:val="single" w:sz="4" w:space="0" w:color="auto"/>
              <w:right w:val="single" w:sz="4" w:space="0" w:color="auto"/>
            </w:tcBorders>
            <w:vAlign w:val="center"/>
          </w:tcPr>
          <w:p w14:paraId="6D715C43"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30ED7160"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20232D3E" w14:textId="77777777" w:rsidR="00587282" w:rsidRDefault="00587282">
            <w:pPr>
              <w:rPr>
                <w:rFonts w:cs="Calibri"/>
                <w:b/>
                <w:bCs/>
              </w:rPr>
            </w:pPr>
          </w:p>
        </w:tc>
      </w:tr>
      <w:tr w:rsidR="00587282" w14:paraId="3F01F439"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0F95A1C"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7902971F" w14:textId="77777777" w:rsidR="00587282" w:rsidRDefault="00000000">
            <w:pPr>
              <w:rPr>
                <w:rFonts w:cs="Calibri"/>
              </w:rPr>
            </w:pPr>
            <w:r>
              <w:rPr>
                <w:rFonts w:cs="Calibri"/>
              </w:rPr>
              <w:t>高温台</w:t>
            </w:r>
          </w:p>
        </w:tc>
        <w:tc>
          <w:tcPr>
            <w:tcW w:w="5089" w:type="dxa"/>
            <w:tcBorders>
              <w:top w:val="nil"/>
              <w:left w:val="nil"/>
              <w:bottom w:val="single" w:sz="4" w:space="0" w:color="auto"/>
              <w:right w:val="single" w:sz="4" w:space="0" w:color="auto"/>
            </w:tcBorders>
            <w:vAlign w:val="center"/>
          </w:tcPr>
          <w:p w14:paraId="736C7961" w14:textId="77777777" w:rsidR="00587282" w:rsidRDefault="00000000">
            <w:pPr>
              <w:rPr>
                <w:rFonts w:cs="Calibri"/>
              </w:rPr>
            </w:pPr>
            <w:r>
              <w:rPr>
                <w:rFonts w:cs="Calibri" w:hint="eastAsia"/>
              </w:rPr>
              <w:t>外形尺寸：</w:t>
            </w:r>
            <w:r>
              <w:rPr>
                <w:rFonts w:cs="Calibri"/>
              </w:rPr>
              <w:t>5360</w:t>
            </w:r>
            <w:r>
              <w:rPr>
                <w:rFonts w:cs="Calibri" w:hint="eastAsia"/>
              </w:rPr>
              <w:t>mm</w:t>
            </w:r>
            <w:r>
              <w:rPr>
                <w:rFonts w:cs="Calibri"/>
              </w:rPr>
              <w:t>*900</w:t>
            </w:r>
            <w:r>
              <w:rPr>
                <w:rFonts w:cs="Calibri" w:hint="eastAsia"/>
              </w:rPr>
              <w:t>mm</w:t>
            </w:r>
            <w:r>
              <w:rPr>
                <w:rFonts w:cs="Calibri"/>
              </w:rPr>
              <w:t>*800</w:t>
            </w:r>
            <w:r>
              <w:rPr>
                <w:rFonts w:cs="Calibri" w:hint="eastAsia"/>
              </w:rPr>
              <w:t>mm</w:t>
            </w:r>
            <w:r>
              <w:rPr>
                <w:rFonts w:cs="Calibri" w:hint="eastAsia"/>
              </w:rPr>
              <w:t>。</w:t>
            </w:r>
          </w:p>
          <w:p w14:paraId="23796C29"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w:t>
            </w:r>
            <w:r>
              <w:rPr>
                <w:rFonts w:cs="Calibri" w:hint="eastAsia"/>
              </w:rPr>
              <w:t>黑色大理石</w:t>
            </w:r>
            <w:r>
              <w:rPr>
                <w:rFonts w:cs="Calibri"/>
              </w:rPr>
              <w:t>台面。下柜体按需求配置底柜。</w:t>
            </w:r>
          </w:p>
        </w:tc>
        <w:tc>
          <w:tcPr>
            <w:tcW w:w="851" w:type="dxa"/>
            <w:tcBorders>
              <w:top w:val="nil"/>
              <w:left w:val="nil"/>
              <w:bottom w:val="single" w:sz="4" w:space="0" w:color="auto"/>
              <w:right w:val="single" w:sz="4" w:space="0" w:color="auto"/>
            </w:tcBorders>
            <w:noWrap/>
            <w:vAlign w:val="center"/>
          </w:tcPr>
          <w:p w14:paraId="0437265B"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52C73325" w14:textId="77777777" w:rsidR="00587282" w:rsidRDefault="00000000">
            <w:pPr>
              <w:rPr>
                <w:rFonts w:cs="Calibri"/>
              </w:rPr>
            </w:pPr>
            <w:r>
              <w:rPr>
                <w:rFonts w:cs="Calibri"/>
              </w:rPr>
              <w:t>1</w:t>
            </w:r>
          </w:p>
        </w:tc>
      </w:tr>
      <w:tr w:rsidR="00587282" w14:paraId="7AFD2BA6"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49030A1F" w14:textId="77777777" w:rsidR="00587282" w:rsidRDefault="00000000">
            <w:pPr>
              <w:jc w:val="center"/>
              <w:rPr>
                <w:rFonts w:cs="Calibri"/>
                <w:b/>
                <w:bCs/>
              </w:rPr>
            </w:pPr>
            <w:r>
              <w:rPr>
                <w:rFonts w:cs="Calibri" w:hint="eastAsia"/>
                <w:b/>
                <w:bCs/>
              </w:rPr>
              <w:t>11</w:t>
            </w:r>
          </w:p>
        </w:tc>
        <w:tc>
          <w:tcPr>
            <w:tcW w:w="1820" w:type="dxa"/>
            <w:tcBorders>
              <w:top w:val="nil"/>
              <w:left w:val="nil"/>
              <w:bottom w:val="single" w:sz="4" w:space="0" w:color="auto"/>
              <w:right w:val="single" w:sz="4" w:space="0" w:color="auto"/>
            </w:tcBorders>
            <w:vAlign w:val="center"/>
          </w:tcPr>
          <w:p w14:paraId="14A811D1" w14:textId="77777777" w:rsidR="00587282" w:rsidRDefault="00000000">
            <w:pPr>
              <w:rPr>
                <w:rFonts w:cs="Calibri"/>
                <w:b/>
                <w:bCs/>
              </w:rPr>
            </w:pPr>
            <w:r>
              <w:rPr>
                <w:rFonts w:cs="Calibri"/>
                <w:b/>
                <w:bCs/>
              </w:rPr>
              <w:t>消煮室</w:t>
            </w:r>
            <w:r>
              <w:rPr>
                <w:rFonts w:cs="Calibri"/>
                <w:b/>
                <w:bCs/>
              </w:rPr>
              <w:t>1</w:t>
            </w:r>
          </w:p>
        </w:tc>
        <w:tc>
          <w:tcPr>
            <w:tcW w:w="5089" w:type="dxa"/>
            <w:tcBorders>
              <w:top w:val="nil"/>
              <w:left w:val="nil"/>
              <w:bottom w:val="single" w:sz="4" w:space="0" w:color="auto"/>
              <w:right w:val="single" w:sz="4" w:space="0" w:color="auto"/>
            </w:tcBorders>
            <w:vAlign w:val="center"/>
          </w:tcPr>
          <w:p w14:paraId="0EC04E81"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02905A99"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76F047BE" w14:textId="77777777" w:rsidR="00587282" w:rsidRDefault="00587282">
            <w:pPr>
              <w:rPr>
                <w:rFonts w:cs="Calibri"/>
                <w:b/>
                <w:bCs/>
              </w:rPr>
            </w:pPr>
          </w:p>
        </w:tc>
      </w:tr>
      <w:tr w:rsidR="00587282" w14:paraId="35F7CFB6"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5D80782A" w14:textId="77777777" w:rsidR="00587282" w:rsidRDefault="00587282">
            <w:pPr>
              <w:widowControl/>
              <w:numPr>
                <w:ilvl w:val="0"/>
                <w:numId w:val="6"/>
              </w:numPr>
              <w:tabs>
                <w:tab w:val="clear" w:pos="0"/>
              </w:tabs>
              <w:adjustRightInd w:val="0"/>
              <w:rPr>
                <w:rFonts w:cs="Calibri"/>
              </w:rPr>
            </w:pPr>
          </w:p>
        </w:tc>
        <w:tc>
          <w:tcPr>
            <w:tcW w:w="1820" w:type="dxa"/>
            <w:tcBorders>
              <w:top w:val="single" w:sz="4" w:space="0" w:color="auto"/>
              <w:left w:val="nil"/>
              <w:bottom w:val="single" w:sz="4" w:space="0" w:color="auto"/>
              <w:right w:val="single" w:sz="4" w:space="0" w:color="auto"/>
            </w:tcBorders>
            <w:vAlign w:val="center"/>
          </w:tcPr>
          <w:p w14:paraId="248EBCA6" w14:textId="77777777" w:rsidR="00587282" w:rsidRDefault="00000000">
            <w:pPr>
              <w:rPr>
                <w:rFonts w:cs="Calibri"/>
              </w:rPr>
            </w:pPr>
            <w:r>
              <w:rPr>
                <w:rFonts w:cs="Calibri"/>
              </w:rPr>
              <w:t>PP</w:t>
            </w:r>
            <w:r>
              <w:rPr>
                <w:rFonts w:cs="Calibri"/>
              </w:rPr>
              <w:t>通风柜</w:t>
            </w:r>
          </w:p>
        </w:tc>
        <w:tc>
          <w:tcPr>
            <w:tcW w:w="5089" w:type="dxa"/>
            <w:tcBorders>
              <w:top w:val="single" w:sz="4" w:space="0" w:color="auto"/>
              <w:left w:val="nil"/>
              <w:bottom w:val="single" w:sz="4" w:space="0" w:color="auto"/>
              <w:right w:val="single" w:sz="4" w:space="0" w:color="auto"/>
            </w:tcBorders>
            <w:vAlign w:val="center"/>
          </w:tcPr>
          <w:p w14:paraId="12E7FA88" w14:textId="77777777" w:rsidR="00587282" w:rsidRDefault="00000000">
            <w:pPr>
              <w:rPr>
                <w:rFonts w:cs="Calibri"/>
              </w:rPr>
            </w:pPr>
            <w:r>
              <w:rPr>
                <w:rFonts w:cs="Calibri" w:hint="eastAsia"/>
              </w:rPr>
              <w:t>外形尺寸：</w:t>
            </w:r>
            <w:r>
              <w:rPr>
                <w:rFonts w:cs="Calibri"/>
              </w:rPr>
              <w:t>1500mm*900mm*2350mm</w:t>
            </w:r>
            <w:r>
              <w:rPr>
                <w:rFonts w:cs="Calibri" w:hint="eastAsia"/>
              </w:rPr>
              <w:t>。</w:t>
            </w:r>
          </w:p>
          <w:p w14:paraId="6882FF28" w14:textId="77777777" w:rsidR="00587282" w:rsidRDefault="00000000">
            <w:pPr>
              <w:rPr>
                <w:rFonts w:cs="Calibri"/>
              </w:rPr>
            </w:pPr>
            <w:r>
              <w:rPr>
                <w:rFonts w:cs="Calibri"/>
              </w:rPr>
              <w:t>视窗</w:t>
            </w:r>
            <w:r>
              <w:rPr>
                <w:rFonts w:cs="Calibri"/>
              </w:rPr>
              <w:t>≥6mm</w:t>
            </w:r>
            <w:r>
              <w:rPr>
                <w:rFonts w:cs="Calibri"/>
              </w:rPr>
              <w:t>双层夹膜钢化安全玻璃，桌面为环氧树脂台面（厚</w:t>
            </w:r>
            <w:r>
              <w:rPr>
                <w:rFonts w:cs="Calibri"/>
              </w:rPr>
              <w:t>20mm</w:t>
            </w:r>
            <w:r>
              <w:rPr>
                <w:rFonts w:cs="Calibri"/>
              </w:rPr>
              <w:t>）含变风量控制系统</w:t>
            </w:r>
            <w:r>
              <w:rPr>
                <w:rFonts w:cs="Calibri" w:hint="eastAsia"/>
              </w:rPr>
              <w:t>。</w:t>
            </w:r>
          </w:p>
        </w:tc>
        <w:tc>
          <w:tcPr>
            <w:tcW w:w="851" w:type="dxa"/>
            <w:tcBorders>
              <w:top w:val="single" w:sz="4" w:space="0" w:color="auto"/>
              <w:left w:val="nil"/>
              <w:bottom w:val="single" w:sz="4" w:space="0" w:color="auto"/>
              <w:right w:val="single" w:sz="4" w:space="0" w:color="auto"/>
            </w:tcBorders>
            <w:noWrap/>
            <w:vAlign w:val="center"/>
          </w:tcPr>
          <w:p w14:paraId="048393E0" w14:textId="77777777" w:rsidR="00587282" w:rsidRDefault="00000000">
            <w:pPr>
              <w:rPr>
                <w:rFonts w:cs="Calibri"/>
              </w:rPr>
            </w:pPr>
            <w:r>
              <w:rPr>
                <w:rFonts w:cs="Calibri"/>
              </w:rPr>
              <w:t>台</w:t>
            </w:r>
          </w:p>
        </w:tc>
        <w:tc>
          <w:tcPr>
            <w:tcW w:w="890" w:type="dxa"/>
            <w:tcBorders>
              <w:top w:val="single" w:sz="4" w:space="0" w:color="auto"/>
              <w:left w:val="nil"/>
              <w:bottom w:val="single" w:sz="4" w:space="0" w:color="auto"/>
              <w:right w:val="single" w:sz="4" w:space="0" w:color="auto"/>
            </w:tcBorders>
            <w:noWrap/>
            <w:vAlign w:val="center"/>
          </w:tcPr>
          <w:p w14:paraId="46CCB2E5" w14:textId="77777777" w:rsidR="00587282" w:rsidRDefault="00000000">
            <w:pPr>
              <w:rPr>
                <w:rFonts w:cs="Calibri"/>
              </w:rPr>
            </w:pPr>
            <w:r>
              <w:rPr>
                <w:rFonts w:cs="Calibri"/>
              </w:rPr>
              <w:t>3</w:t>
            </w:r>
          </w:p>
        </w:tc>
      </w:tr>
      <w:tr w:rsidR="00587282" w14:paraId="49EDB834" w14:textId="77777777">
        <w:trPr>
          <w:trHeight w:val="454"/>
        </w:trPr>
        <w:tc>
          <w:tcPr>
            <w:tcW w:w="742" w:type="dxa"/>
            <w:vMerge w:val="restart"/>
            <w:tcBorders>
              <w:top w:val="nil"/>
              <w:left w:val="single" w:sz="4" w:space="0" w:color="auto"/>
              <w:right w:val="single" w:sz="4" w:space="0" w:color="auto"/>
            </w:tcBorders>
            <w:noWrap/>
            <w:vAlign w:val="center"/>
          </w:tcPr>
          <w:p w14:paraId="7EE84EC2"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312259EB"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0DE06683" w14:textId="77777777" w:rsidR="00587282" w:rsidRDefault="00000000">
            <w:pPr>
              <w:rPr>
                <w:rFonts w:cs="Calibri"/>
              </w:rPr>
            </w:pPr>
            <w:r>
              <w:rPr>
                <w:rFonts w:cs="Calibri" w:hint="eastAsia"/>
              </w:rPr>
              <w:t>外形尺寸：</w:t>
            </w:r>
            <w:r>
              <w:rPr>
                <w:rFonts w:cs="Calibri" w:hint="eastAsia"/>
              </w:rPr>
              <w:t>3100mm</w:t>
            </w:r>
            <w:r>
              <w:rPr>
                <w:rFonts w:cs="Calibri"/>
              </w:rPr>
              <w:t>*750</w:t>
            </w:r>
            <w:r>
              <w:rPr>
                <w:rFonts w:cs="Calibri" w:hint="eastAsia"/>
              </w:rPr>
              <w:t>mm</w:t>
            </w:r>
            <w:r>
              <w:rPr>
                <w:rFonts w:cs="Calibri"/>
              </w:rPr>
              <w:t>*850</w:t>
            </w:r>
            <w:r>
              <w:rPr>
                <w:rFonts w:cs="Calibri" w:hint="eastAsia"/>
              </w:rPr>
              <w:t>mm</w:t>
            </w:r>
            <w:r>
              <w:rPr>
                <w:rFonts w:cs="Calibri" w:hint="eastAsia"/>
              </w:rPr>
              <w:t>。</w:t>
            </w:r>
          </w:p>
          <w:p w14:paraId="74C976C5"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6FDE52D5"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F1CAB8B" w14:textId="77777777" w:rsidR="00587282" w:rsidRDefault="00000000">
            <w:pPr>
              <w:rPr>
                <w:rFonts w:cs="Calibri"/>
              </w:rPr>
            </w:pPr>
            <w:r>
              <w:rPr>
                <w:rFonts w:cs="Calibri"/>
              </w:rPr>
              <w:t>1</w:t>
            </w:r>
          </w:p>
        </w:tc>
      </w:tr>
      <w:tr w:rsidR="00587282" w14:paraId="3BB44A16"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FC09262"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9BC9E3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40F151A" w14:textId="77777777" w:rsidR="00587282" w:rsidRDefault="00000000">
            <w:pPr>
              <w:rPr>
                <w:rFonts w:cs="Calibri"/>
              </w:rPr>
            </w:pPr>
            <w:r>
              <w:rPr>
                <w:rFonts w:cs="Calibri"/>
              </w:rPr>
              <w:t>五孔插座</w:t>
            </w:r>
          </w:p>
        </w:tc>
        <w:tc>
          <w:tcPr>
            <w:tcW w:w="851" w:type="dxa"/>
            <w:tcBorders>
              <w:top w:val="nil"/>
              <w:left w:val="nil"/>
              <w:bottom w:val="single" w:sz="4" w:space="0" w:color="auto"/>
              <w:right w:val="single" w:sz="4" w:space="0" w:color="auto"/>
            </w:tcBorders>
            <w:noWrap/>
            <w:vAlign w:val="center"/>
          </w:tcPr>
          <w:p w14:paraId="41A94DDA"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71C8202" w14:textId="77777777" w:rsidR="00587282" w:rsidRDefault="00000000">
            <w:pPr>
              <w:rPr>
                <w:rFonts w:cs="Calibri"/>
              </w:rPr>
            </w:pPr>
            <w:r>
              <w:rPr>
                <w:rFonts w:cs="Calibri"/>
              </w:rPr>
              <w:t>6</w:t>
            </w:r>
          </w:p>
        </w:tc>
      </w:tr>
      <w:tr w:rsidR="00587282" w14:paraId="62F09D42" w14:textId="77777777">
        <w:trPr>
          <w:trHeight w:val="454"/>
        </w:trPr>
        <w:tc>
          <w:tcPr>
            <w:tcW w:w="742" w:type="dxa"/>
            <w:vMerge w:val="restart"/>
            <w:tcBorders>
              <w:top w:val="nil"/>
              <w:left w:val="single" w:sz="4" w:space="0" w:color="auto"/>
              <w:right w:val="single" w:sz="4" w:space="0" w:color="auto"/>
            </w:tcBorders>
            <w:noWrap/>
            <w:vAlign w:val="center"/>
          </w:tcPr>
          <w:p w14:paraId="0E8B1326"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086A5487" w14:textId="77777777" w:rsidR="00587282" w:rsidRDefault="00000000">
            <w:pPr>
              <w:rPr>
                <w:rFonts w:cs="Calibri"/>
              </w:rPr>
            </w:pPr>
            <w:r>
              <w:rPr>
                <w:rFonts w:cs="Calibri"/>
              </w:rPr>
              <w:t>水槽台</w:t>
            </w:r>
          </w:p>
        </w:tc>
        <w:tc>
          <w:tcPr>
            <w:tcW w:w="5089" w:type="dxa"/>
            <w:tcBorders>
              <w:top w:val="single" w:sz="4" w:space="0" w:color="auto"/>
              <w:left w:val="nil"/>
              <w:bottom w:val="single" w:sz="4" w:space="0" w:color="auto"/>
              <w:right w:val="single" w:sz="4" w:space="0" w:color="auto"/>
            </w:tcBorders>
            <w:vAlign w:val="center"/>
          </w:tcPr>
          <w:p w14:paraId="72396999"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1F951961"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5FB6F63"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09ECF7F1" w14:textId="77777777" w:rsidR="00587282" w:rsidRDefault="00000000">
            <w:pPr>
              <w:rPr>
                <w:rFonts w:cs="Calibri"/>
              </w:rPr>
            </w:pPr>
            <w:r>
              <w:rPr>
                <w:rFonts w:cs="Calibri"/>
              </w:rPr>
              <w:t>1</w:t>
            </w:r>
          </w:p>
        </w:tc>
      </w:tr>
      <w:tr w:rsidR="00587282" w14:paraId="2F5E0875" w14:textId="77777777">
        <w:trPr>
          <w:trHeight w:val="454"/>
        </w:trPr>
        <w:tc>
          <w:tcPr>
            <w:tcW w:w="742" w:type="dxa"/>
            <w:vMerge/>
            <w:tcBorders>
              <w:left w:val="single" w:sz="4" w:space="0" w:color="auto"/>
              <w:right w:val="single" w:sz="4" w:space="0" w:color="auto"/>
            </w:tcBorders>
            <w:noWrap/>
            <w:vAlign w:val="center"/>
          </w:tcPr>
          <w:p w14:paraId="43CDDC78"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B8FCC39"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69A7E5F"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4FEEF048"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C84D7F8" w14:textId="77777777" w:rsidR="00587282" w:rsidRDefault="00000000">
            <w:pPr>
              <w:rPr>
                <w:rFonts w:cs="Calibri"/>
              </w:rPr>
            </w:pPr>
            <w:r>
              <w:rPr>
                <w:rFonts w:cs="Calibri"/>
              </w:rPr>
              <w:t>1</w:t>
            </w:r>
          </w:p>
        </w:tc>
      </w:tr>
      <w:tr w:rsidR="00587282" w14:paraId="0F000F40"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5772F4B"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085E325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0BD9171"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2381561F"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3D1B456" w14:textId="77777777" w:rsidR="00587282" w:rsidRDefault="00000000">
            <w:pPr>
              <w:rPr>
                <w:rFonts w:cs="Calibri"/>
              </w:rPr>
            </w:pPr>
            <w:r>
              <w:rPr>
                <w:rFonts w:cs="Calibri"/>
              </w:rPr>
              <w:t>1</w:t>
            </w:r>
          </w:p>
        </w:tc>
      </w:tr>
      <w:tr w:rsidR="00587282" w14:paraId="3C55AE89"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055D315" w14:textId="77777777" w:rsidR="00587282" w:rsidRDefault="00000000">
            <w:pPr>
              <w:jc w:val="center"/>
              <w:rPr>
                <w:rFonts w:cs="Calibri"/>
                <w:b/>
                <w:bCs/>
              </w:rPr>
            </w:pPr>
            <w:r>
              <w:rPr>
                <w:rFonts w:cs="Calibri" w:hint="eastAsia"/>
                <w:b/>
                <w:bCs/>
              </w:rPr>
              <w:t>12</w:t>
            </w:r>
          </w:p>
        </w:tc>
        <w:tc>
          <w:tcPr>
            <w:tcW w:w="1820" w:type="dxa"/>
            <w:tcBorders>
              <w:top w:val="nil"/>
              <w:left w:val="nil"/>
              <w:bottom w:val="single" w:sz="4" w:space="0" w:color="auto"/>
              <w:right w:val="single" w:sz="4" w:space="0" w:color="auto"/>
            </w:tcBorders>
            <w:vAlign w:val="center"/>
          </w:tcPr>
          <w:p w14:paraId="478F9562" w14:textId="77777777" w:rsidR="00587282" w:rsidRDefault="00000000">
            <w:pPr>
              <w:rPr>
                <w:rFonts w:cs="Calibri"/>
                <w:b/>
                <w:bCs/>
              </w:rPr>
            </w:pPr>
            <w:r>
              <w:rPr>
                <w:rFonts w:cs="Calibri"/>
                <w:b/>
                <w:bCs/>
              </w:rPr>
              <w:t>天平室</w:t>
            </w:r>
            <w:r>
              <w:rPr>
                <w:rFonts w:cs="Calibri"/>
                <w:b/>
                <w:bCs/>
              </w:rPr>
              <w:t>1</w:t>
            </w:r>
          </w:p>
        </w:tc>
        <w:tc>
          <w:tcPr>
            <w:tcW w:w="5089" w:type="dxa"/>
            <w:tcBorders>
              <w:top w:val="nil"/>
              <w:left w:val="nil"/>
              <w:bottom w:val="single" w:sz="4" w:space="0" w:color="auto"/>
              <w:right w:val="single" w:sz="4" w:space="0" w:color="auto"/>
            </w:tcBorders>
            <w:vAlign w:val="center"/>
          </w:tcPr>
          <w:p w14:paraId="6A62B8C0"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68568A05"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5AF9CDB6" w14:textId="77777777" w:rsidR="00587282" w:rsidRDefault="00587282">
            <w:pPr>
              <w:rPr>
                <w:rFonts w:cs="Calibri"/>
                <w:b/>
                <w:bCs/>
              </w:rPr>
            </w:pPr>
          </w:p>
        </w:tc>
      </w:tr>
      <w:tr w:rsidR="00587282" w14:paraId="604BDE5B"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E159B6E"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5DF8A6BF" w14:textId="77777777" w:rsidR="00587282" w:rsidRDefault="00000000">
            <w:pPr>
              <w:rPr>
                <w:rFonts w:cs="Calibri"/>
              </w:rPr>
            </w:pPr>
            <w:r>
              <w:rPr>
                <w:rFonts w:cs="Calibri"/>
              </w:rPr>
              <w:t>天平台</w:t>
            </w:r>
          </w:p>
        </w:tc>
        <w:tc>
          <w:tcPr>
            <w:tcW w:w="5089" w:type="dxa"/>
            <w:tcBorders>
              <w:top w:val="nil"/>
              <w:left w:val="nil"/>
              <w:bottom w:val="single" w:sz="4" w:space="0" w:color="auto"/>
              <w:right w:val="single" w:sz="4" w:space="0" w:color="auto"/>
            </w:tcBorders>
            <w:vAlign w:val="center"/>
          </w:tcPr>
          <w:p w14:paraId="2721DAC9"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58D30BFD" w14:textId="77777777" w:rsidR="00587282" w:rsidRDefault="00000000">
            <w:pPr>
              <w:rPr>
                <w:rFonts w:cs="Calibri"/>
              </w:rPr>
            </w:pPr>
            <w:r>
              <w:rPr>
                <w:rFonts w:cs="Calibri"/>
              </w:rPr>
              <w:t>全钢材质结构，采用单片厚</w:t>
            </w:r>
            <w:r>
              <w:rPr>
                <w:rFonts w:cs="Calibri"/>
              </w:rPr>
              <w:t>50mm</w:t>
            </w:r>
            <w:r>
              <w:rPr>
                <w:rFonts w:cs="Calibri"/>
              </w:rPr>
              <w:t>黑色大理石，复合材料</w:t>
            </w:r>
            <w:r>
              <w:rPr>
                <w:rFonts w:cs="Calibri" w:hint="eastAsia"/>
              </w:rPr>
              <w:t>防震</w:t>
            </w:r>
            <w:r>
              <w:rPr>
                <w:rFonts w:cs="Calibri"/>
              </w:rPr>
              <w:t>垫。</w:t>
            </w:r>
          </w:p>
        </w:tc>
        <w:tc>
          <w:tcPr>
            <w:tcW w:w="851" w:type="dxa"/>
            <w:tcBorders>
              <w:top w:val="nil"/>
              <w:left w:val="nil"/>
              <w:bottom w:val="single" w:sz="4" w:space="0" w:color="auto"/>
              <w:right w:val="single" w:sz="4" w:space="0" w:color="auto"/>
            </w:tcBorders>
            <w:noWrap/>
            <w:vAlign w:val="center"/>
          </w:tcPr>
          <w:p w14:paraId="337FC0E1"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471734A8" w14:textId="77777777" w:rsidR="00587282" w:rsidRDefault="00000000">
            <w:pPr>
              <w:rPr>
                <w:rFonts w:cs="Calibri"/>
              </w:rPr>
            </w:pPr>
            <w:r>
              <w:rPr>
                <w:rFonts w:cs="Calibri"/>
              </w:rPr>
              <w:t>4</w:t>
            </w:r>
          </w:p>
        </w:tc>
      </w:tr>
      <w:tr w:rsidR="00587282" w14:paraId="5CEB748A" w14:textId="77777777">
        <w:trPr>
          <w:trHeight w:val="454"/>
        </w:trPr>
        <w:tc>
          <w:tcPr>
            <w:tcW w:w="742" w:type="dxa"/>
            <w:vMerge w:val="restart"/>
            <w:tcBorders>
              <w:top w:val="nil"/>
              <w:left w:val="single" w:sz="4" w:space="0" w:color="auto"/>
              <w:right w:val="single" w:sz="4" w:space="0" w:color="auto"/>
            </w:tcBorders>
            <w:noWrap/>
            <w:vAlign w:val="center"/>
          </w:tcPr>
          <w:p w14:paraId="599E3448"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2548853A" w14:textId="77777777" w:rsidR="00587282" w:rsidRDefault="00000000">
            <w:pPr>
              <w:rPr>
                <w:rFonts w:cs="Calibri"/>
              </w:rPr>
            </w:pPr>
            <w:r>
              <w:rPr>
                <w:rFonts w:cs="Calibri"/>
              </w:rPr>
              <w:t>周转台</w:t>
            </w:r>
          </w:p>
        </w:tc>
        <w:tc>
          <w:tcPr>
            <w:tcW w:w="5089" w:type="dxa"/>
            <w:tcBorders>
              <w:top w:val="nil"/>
              <w:left w:val="nil"/>
              <w:bottom w:val="single" w:sz="4" w:space="0" w:color="auto"/>
              <w:right w:val="single" w:sz="4" w:space="0" w:color="auto"/>
            </w:tcBorders>
            <w:vAlign w:val="center"/>
          </w:tcPr>
          <w:p w14:paraId="6A2BB817"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2A424923"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4BFC8414"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163CE3B" w14:textId="77777777" w:rsidR="00587282" w:rsidRDefault="00000000">
            <w:pPr>
              <w:rPr>
                <w:rFonts w:cs="Calibri"/>
              </w:rPr>
            </w:pPr>
            <w:r>
              <w:rPr>
                <w:rFonts w:cs="Calibri"/>
              </w:rPr>
              <w:t>2</w:t>
            </w:r>
          </w:p>
        </w:tc>
      </w:tr>
      <w:tr w:rsidR="00587282" w14:paraId="79D67777"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FE2BA6F"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4817082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6A13D47" w14:textId="77777777" w:rsidR="00587282" w:rsidRDefault="00000000">
            <w:pPr>
              <w:rPr>
                <w:rFonts w:cs="Calibri"/>
              </w:rPr>
            </w:pPr>
            <w:r>
              <w:rPr>
                <w:rFonts w:cs="Calibri"/>
              </w:rPr>
              <w:t>五孔插座</w:t>
            </w:r>
          </w:p>
        </w:tc>
        <w:tc>
          <w:tcPr>
            <w:tcW w:w="851" w:type="dxa"/>
            <w:tcBorders>
              <w:top w:val="nil"/>
              <w:left w:val="nil"/>
              <w:bottom w:val="single" w:sz="4" w:space="0" w:color="auto"/>
              <w:right w:val="single" w:sz="4" w:space="0" w:color="auto"/>
            </w:tcBorders>
            <w:noWrap/>
            <w:vAlign w:val="center"/>
          </w:tcPr>
          <w:p w14:paraId="62B89698"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E764233" w14:textId="77777777" w:rsidR="00587282" w:rsidRDefault="00000000">
            <w:pPr>
              <w:rPr>
                <w:rFonts w:cs="Calibri"/>
              </w:rPr>
            </w:pPr>
            <w:r>
              <w:rPr>
                <w:rFonts w:cs="Calibri"/>
              </w:rPr>
              <w:t>6</w:t>
            </w:r>
          </w:p>
        </w:tc>
      </w:tr>
      <w:tr w:rsidR="00587282" w14:paraId="0CAFD65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3B20160" w14:textId="77777777" w:rsidR="00587282" w:rsidRDefault="00000000">
            <w:pPr>
              <w:jc w:val="center"/>
              <w:rPr>
                <w:rFonts w:cs="Calibri"/>
                <w:b/>
                <w:bCs/>
              </w:rPr>
            </w:pPr>
            <w:r>
              <w:rPr>
                <w:rFonts w:cs="Calibri" w:hint="eastAsia"/>
                <w:b/>
                <w:bCs/>
              </w:rPr>
              <w:lastRenderedPageBreak/>
              <w:t>13</w:t>
            </w:r>
          </w:p>
        </w:tc>
        <w:tc>
          <w:tcPr>
            <w:tcW w:w="1820" w:type="dxa"/>
            <w:tcBorders>
              <w:top w:val="nil"/>
              <w:left w:val="nil"/>
              <w:bottom w:val="single" w:sz="4" w:space="0" w:color="auto"/>
              <w:right w:val="single" w:sz="4" w:space="0" w:color="auto"/>
            </w:tcBorders>
            <w:vAlign w:val="center"/>
          </w:tcPr>
          <w:p w14:paraId="4EEB7E24" w14:textId="77777777" w:rsidR="00587282" w:rsidRDefault="00000000">
            <w:pPr>
              <w:rPr>
                <w:rFonts w:cs="Calibri"/>
                <w:b/>
                <w:bCs/>
              </w:rPr>
            </w:pPr>
            <w:r>
              <w:rPr>
                <w:rFonts w:cs="Calibri"/>
                <w:b/>
                <w:bCs/>
              </w:rPr>
              <w:t>天平缓冲室</w:t>
            </w:r>
          </w:p>
        </w:tc>
        <w:tc>
          <w:tcPr>
            <w:tcW w:w="5089" w:type="dxa"/>
            <w:tcBorders>
              <w:top w:val="nil"/>
              <w:left w:val="nil"/>
              <w:bottom w:val="single" w:sz="4" w:space="0" w:color="auto"/>
              <w:right w:val="single" w:sz="4" w:space="0" w:color="auto"/>
            </w:tcBorders>
            <w:vAlign w:val="center"/>
          </w:tcPr>
          <w:p w14:paraId="3B5302BF"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7A9D20CA"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78FFE98E" w14:textId="77777777" w:rsidR="00587282" w:rsidRDefault="00587282">
            <w:pPr>
              <w:rPr>
                <w:rFonts w:cs="Calibri"/>
                <w:b/>
                <w:bCs/>
              </w:rPr>
            </w:pPr>
          </w:p>
        </w:tc>
      </w:tr>
      <w:tr w:rsidR="00587282" w14:paraId="4D2BEAEE"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50BD79ED" w14:textId="77777777" w:rsidR="00587282" w:rsidRDefault="00587282">
            <w:pPr>
              <w:widowControl/>
              <w:numPr>
                <w:ilvl w:val="0"/>
                <w:numId w:val="6"/>
              </w:numPr>
              <w:tabs>
                <w:tab w:val="clear" w:pos="0"/>
              </w:tabs>
              <w:adjustRightInd w:val="0"/>
              <w:rPr>
                <w:rFonts w:cs="Calibri"/>
              </w:rPr>
            </w:pPr>
          </w:p>
        </w:tc>
        <w:tc>
          <w:tcPr>
            <w:tcW w:w="1820" w:type="dxa"/>
            <w:tcBorders>
              <w:top w:val="single" w:sz="4" w:space="0" w:color="auto"/>
              <w:left w:val="nil"/>
              <w:bottom w:val="single" w:sz="4" w:space="0" w:color="auto"/>
              <w:right w:val="single" w:sz="4" w:space="0" w:color="auto"/>
            </w:tcBorders>
            <w:vAlign w:val="center"/>
          </w:tcPr>
          <w:p w14:paraId="0FFB6226" w14:textId="77777777" w:rsidR="00587282" w:rsidRDefault="00000000">
            <w:pPr>
              <w:rPr>
                <w:rFonts w:cs="Calibri"/>
              </w:rPr>
            </w:pPr>
            <w:r>
              <w:rPr>
                <w:rFonts w:cs="Calibri"/>
              </w:rPr>
              <w:t>试剂柜</w:t>
            </w:r>
          </w:p>
        </w:tc>
        <w:tc>
          <w:tcPr>
            <w:tcW w:w="5089" w:type="dxa"/>
            <w:tcBorders>
              <w:top w:val="single" w:sz="4" w:space="0" w:color="auto"/>
              <w:left w:val="nil"/>
              <w:bottom w:val="single" w:sz="4" w:space="0" w:color="auto"/>
              <w:right w:val="single" w:sz="4" w:space="0" w:color="auto"/>
            </w:tcBorders>
            <w:vAlign w:val="center"/>
          </w:tcPr>
          <w:p w14:paraId="39F1189B"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7149D31D" w14:textId="77777777" w:rsidR="00587282" w:rsidRDefault="00000000">
            <w:pPr>
              <w:rPr>
                <w:rFonts w:cs="Calibri"/>
              </w:rPr>
            </w:pPr>
            <w:r>
              <w:rPr>
                <w:rFonts w:cs="Calibri"/>
              </w:rPr>
              <w:t>可视窗口采用厚</w:t>
            </w:r>
            <w:r>
              <w:rPr>
                <w:rFonts w:cs="Calibri"/>
              </w:rPr>
              <w:t>6mm</w:t>
            </w:r>
            <w:r>
              <w:rPr>
                <w:rFonts w:cs="Calibri"/>
              </w:rPr>
              <w:t>厚钢化玻璃双开门板，四周以耐腐蚀的塑料材质或橡胶窗框与门板结合。</w:t>
            </w:r>
          </w:p>
          <w:p w14:paraId="3834F373" w14:textId="77777777" w:rsidR="00587282" w:rsidRDefault="00000000">
            <w:pPr>
              <w:rPr>
                <w:rFonts w:cs="Calibri"/>
              </w:rPr>
            </w:pPr>
            <w:r>
              <w:rPr>
                <w:rFonts w:cs="Calibri"/>
              </w:rPr>
              <w:t>门板为双层结构</w:t>
            </w:r>
            <w:r>
              <w:rPr>
                <w:rFonts w:cs="Calibri" w:hint="eastAsia"/>
              </w:rPr>
              <w:t>。</w:t>
            </w:r>
          </w:p>
        </w:tc>
        <w:tc>
          <w:tcPr>
            <w:tcW w:w="851" w:type="dxa"/>
            <w:tcBorders>
              <w:top w:val="single" w:sz="4" w:space="0" w:color="auto"/>
              <w:left w:val="nil"/>
              <w:bottom w:val="single" w:sz="4" w:space="0" w:color="auto"/>
              <w:right w:val="single" w:sz="4" w:space="0" w:color="auto"/>
            </w:tcBorders>
            <w:noWrap/>
            <w:vAlign w:val="center"/>
          </w:tcPr>
          <w:p w14:paraId="626C5C9D" w14:textId="77777777" w:rsidR="00587282" w:rsidRDefault="00000000">
            <w:pPr>
              <w:rPr>
                <w:rFonts w:cs="Calibri"/>
              </w:rPr>
            </w:pPr>
            <w:r>
              <w:rPr>
                <w:rFonts w:cs="Calibri"/>
              </w:rPr>
              <w:t>个</w:t>
            </w:r>
          </w:p>
        </w:tc>
        <w:tc>
          <w:tcPr>
            <w:tcW w:w="890" w:type="dxa"/>
            <w:tcBorders>
              <w:top w:val="single" w:sz="4" w:space="0" w:color="auto"/>
              <w:left w:val="nil"/>
              <w:bottom w:val="single" w:sz="4" w:space="0" w:color="auto"/>
              <w:right w:val="single" w:sz="4" w:space="0" w:color="auto"/>
            </w:tcBorders>
            <w:noWrap/>
            <w:vAlign w:val="center"/>
          </w:tcPr>
          <w:p w14:paraId="7229EB11" w14:textId="77777777" w:rsidR="00587282" w:rsidRDefault="00000000">
            <w:pPr>
              <w:rPr>
                <w:rFonts w:cs="Calibri"/>
              </w:rPr>
            </w:pPr>
            <w:r>
              <w:rPr>
                <w:rFonts w:cs="Calibri"/>
              </w:rPr>
              <w:t>1</w:t>
            </w:r>
          </w:p>
        </w:tc>
      </w:tr>
      <w:tr w:rsidR="00587282" w14:paraId="5FAA96B2"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28E07AC3" w14:textId="77777777" w:rsidR="00587282" w:rsidRDefault="00000000">
            <w:pPr>
              <w:jc w:val="center"/>
              <w:rPr>
                <w:rFonts w:cs="Calibri"/>
                <w:b/>
                <w:bCs/>
              </w:rPr>
            </w:pPr>
            <w:r>
              <w:rPr>
                <w:rFonts w:cs="Calibri" w:hint="eastAsia"/>
                <w:b/>
                <w:bCs/>
              </w:rPr>
              <w:t>14</w:t>
            </w:r>
          </w:p>
        </w:tc>
        <w:tc>
          <w:tcPr>
            <w:tcW w:w="1820" w:type="dxa"/>
            <w:tcBorders>
              <w:top w:val="nil"/>
              <w:left w:val="nil"/>
              <w:bottom w:val="single" w:sz="4" w:space="0" w:color="auto"/>
              <w:right w:val="single" w:sz="4" w:space="0" w:color="auto"/>
            </w:tcBorders>
            <w:vAlign w:val="center"/>
          </w:tcPr>
          <w:p w14:paraId="46D25D90" w14:textId="77777777" w:rsidR="00587282" w:rsidRDefault="00000000">
            <w:pPr>
              <w:rPr>
                <w:rFonts w:cs="Calibri"/>
                <w:b/>
                <w:bCs/>
              </w:rPr>
            </w:pPr>
            <w:r>
              <w:rPr>
                <w:rFonts w:cs="Calibri"/>
                <w:b/>
                <w:bCs/>
              </w:rPr>
              <w:t>定氮仪室</w:t>
            </w:r>
          </w:p>
        </w:tc>
        <w:tc>
          <w:tcPr>
            <w:tcW w:w="5089" w:type="dxa"/>
            <w:tcBorders>
              <w:top w:val="nil"/>
              <w:left w:val="nil"/>
              <w:bottom w:val="single" w:sz="4" w:space="0" w:color="auto"/>
              <w:right w:val="single" w:sz="4" w:space="0" w:color="auto"/>
            </w:tcBorders>
            <w:vAlign w:val="center"/>
          </w:tcPr>
          <w:p w14:paraId="0F5C252C"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5D0AC3E0"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01095FBD" w14:textId="77777777" w:rsidR="00587282" w:rsidRDefault="00587282">
            <w:pPr>
              <w:rPr>
                <w:rFonts w:cs="Calibri"/>
                <w:b/>
                <w:bCs/>
              </w:rPr>
            </w:pPr>
          </w:p>
        </w:tc>
      </w:tr>
      <w:tr w:rsidR="00587282" w14:paraId="453BC3E1"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2E641DFB"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51DEFA07"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722AC232" w14:textId="77777777" w:rsidR="00587282" w:rsidRDefault="00000000">
            <w:pPr>
              <w:rPr>
                <w:rFonts w:cs="Calibri"/>
              </w:rPr>
            </w:pPr>
            <w:r>
              <w:rPr>
                <w:rFonts w:cs="Calibri" w:hint="eastAsia"/>
              </w:rPr>
              <w:t>外形尺寸：</w:t>
            </w:r>
            <w:r>
              <w:rPr>
                <w:rFonts w:cs="Calibri"/>
              </w:rPr>
              <w:t>2560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6D68E854"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6CA5DB92"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1E55006" w14:textId="77777777" w:rsidR="00587282" w:rsidRDefault="00000000">
            <w:pPr>
              <w:rPr>
                <w:rFonts w:cs="Calibri"/>
              </w:rPr>
            </w:pPr>
            <w:r>
              <w:rPr>
                <w:rFonts w:cs="Calibri"/>
              </w:rPr>
              <w:t>1</w:t>
            </w:r>
          </w:p>
        </w:tc>
      </w:tr>
      <w:tr w:rsidR="00587282" w14:paraId="4C9E69A9" w14:textId="77777777">
        <w:trPr>
          <w:trHeight w:val="454"/>
        </w:trPr>
        <w:tc>
          <w:tcPr>
            <w:tcW w:w="742" w:type="dxa"/>
            <w:vMerge w:val="restart"/>
            <w:tcBorders>
              <w:top w:val="nil"/>
              <w:left w:val="single" w:sz="4" w:space="0" w:color="auto"/>
              <w:right w:val="single" w:sz="4" w:space="0" w:color="auto"/>
            </w:tcBorders>
            <w:noWrap/>
            <w:vAlign w:val="center"/>
          </w:tcPr>
          <w:p w14:paraId="20D67671"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5E8A8F83"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04B072DB" w14:textId="77777777" w:rsidR="00587282" w:rsidRDefault="00000000">
            <w:pPr>
              <w:rPr>
                <w:rFonts w:cs="Calibri"/>
              </w:rPr>
            </w:pPr>
            <w:r>
              <w:rPr>
                <w:rFonts w:cs="Calibri" w:hint="eastAsia"/>
              </w:rPr>
              <w:t>外形尺寸：</w:t>
            </w:r>
            <w:r>
              <w:rPr>
                <w:rFonts w:cs="Calibri" w:hint="eastAsia"/>
              </w:rPr>
              <w:t>31</w:t>
            </w:r>
            <w:r>
              <w:rPr>
                <w:rFonts w:cs="Calibri"/>
              </w:rPr>
              <w:t>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0032DC02"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A2EDECA"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325CFB7" w14:textId="77777777" w:rsidR="00587282" w:rsidRDefault="00000000">
            <w:pPr>
              <w:rPr>
                <w:rFonts w:cs="Calibri"/>
              </w:rPr>
            </w:pPr>
            <w:r>
              <w:rPr>
                <w:rFonts w:cs="Calibri"/>
              </w:rPr>
              <w:t>1</w:t>
            </w:r>
          </w:p>
        </w:tc>
      </w:tr>
      <w:tr w:rsidR="00587282" w14:paraId="4D88A0F9"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74484B7D"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1484E51C"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9562FD3" w14:textId="77777777" w:rsidR="00587282" w:rsidRDefault="00000000">
            <w:pPr>
              <w:rPr>
                <w:rFonts w:cs="Calibri"/>
              </w:rPr>
            </w:pPr>
            <w:r>
              <w:rPr>
                <w:rFonts w:cs="Calibri"/>
              </w:rPr>
              <w:t>五孔插座</w:t>
            </w:r>
          </w:p>
        </w:tc>
        <w:tc>
          <w:tcPr>
            <w:tcW w:w="851" w:type="dxa"/>
            <w:tcBorders>
              <w:top w:val="nil"/>
              <w:left w:val="nil"/>
              <w:bottom w:val="single" w:sz="4" w:space="0" w:color="auto"/>
              <w:right w:val="single" w:sz="4" w:space="0" w:color="auto"/>
            </w:tcBorders>
            <w:noWrap/>
            <w:vAlign w:val="center"/>
          </w:tcPr>
          <w:p w14:paraId="0A758487"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969DE79" w14:textId="77777777" w:rsidR="00587282" w:rsidRDefault="00000000">
            <w:pPr>
              <w:rPr>
                <w:rFonts w:cs="Calibri"/>
              </w:rPr>
            </w:pPr>
            <w:r>
              <w:rPr>
                <w:rFonts w:cs="Calibri"/>
              </w:rPr>
              <w:t>10</w:t>
            </w:r>
          </w:p>
        </w:tc>
      </w:tr>
      <w:tr w:rsidR="00587282" w14:paraId="3866F8FD" w14:textId="77777777">
        <w:trPr>
          <w:trHeight w:val="454"/>
        </w:trPr>
        <w:tc>
          <w:tcPr>
            <w:tcW w:w="742" w:type="dxa"/>
            <w:vMerge w:val="restart"/>
            <w:tcBorders>
              <w:top w:val="nil"/>
              <w:left w:val="single" w:sz="4" w:space="0" w:color="auto"/>
              <w:right w:val="single" w:sz="4" w:space="0" w:color="auto"/>
            </w:tcBorders>
            <w:noWrap/>
            <w:vAlign w:val="center"/>
          </w:tcPr>
          <w:p w14:paraId="0D944235"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0BBCA540" w14:textId="77777777" w:rsidR="00587282" w:rsidRDefault="00000000">
            <w:pPr>
              <w:rPr>
                <w:rFonts w:cs="Calibri"/>
              </w:rPr>
            </w:pPr>
            <w:r>
              <w:rPr>
                <w:rFonts w:cs="Calibri"/>
              </w:rPr>
              <w:t>水槽台</w:t>
            </w:r>
          </w:p>
        </w:tc>
        <w:tc>
          <w:tcPr>
            <w:tcW w:w="5089" w:type="dxa"/>
            <w:tcBorders>
              <w:top w:val="single" w:sz="4" w:space="0" w:color="auto"/>
              <w:left w:val="nil"/>
              <w:bottom w:val="single" w:sz="4" w:space="0" w:color="auto"/>
              <w:right w:val="single" w:sz="4" w:space="0" w:color="auto"/>
            </w:tcBorders>
            <w:vAlign w:val="center"/>
          </w:tcPr>
          <w:p w14:paraId="5F1C525A"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5C90392F"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23EEAEE5"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16B85379" w14:textId="77777777" w:rsidR="00587282" w:rsidRDefault="00000000">
            <w:pPr>
              <w:rPr>
                <w:rFonts w:cs="Calibri"/>
              </w:rPr>
            </w:pPr>
            <w:r>
              <w:rPr>
                <w:rFonts w:cs="Calibri"/>
              </w:rPr>
              <w:t>1</w:t>
            </w:r>
          </w:p>
        </w:tc>
      </w:tr>
      <w:tr w:rsidR="00587282" w14:paraId="56EC57FB" w14:textId="77777777">
        <w:trPr>
          <w:trHeight w:val="454"/>
        </w:trPr>
        <w:tc>
          <w:tcPr>
            <w:tcW w:w="742" w:type="dxa"/>
            <w:vMerge/>
            <w:tcBorders>
              <w:left w:val="single" w:sz="4" w:space="0" w:color="auto"/>
              <w:right w:val="single" w:sz="4" w:space="0" w:color="auto"/>
            </w:tcBorders>
            <w:noWrap/>
            <w:vAlign w:val="center"/>
          </w:tcPr>
          <w:p w14:paraId="616AC5F1"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838AC0E"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12D7872"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18725B59"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6272611" w14:textId="77777777" w:rsidR="00587282" w:rsidRDefault="00000000">
            <w:pPr>
              <w:rPr>
                <w:rFonts w:cs="Calibri"/>
              </w:rPr>
            </w:pPr>
            <w:r>
              <w:rPr>
                <w:rFonts w:cs="Calibri"/>
              </w:rPr>
              <w:t>1</w:t>
            </w:r>
          </w:p>
        </w:tc>
      </w:tr>
      <w:tr w:rsidR="00587282" w14:paraId="5889E9C1"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3F81120"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1EB5C368"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E162AE6" w14:textId="77777777" w:rsidR="00587282" w:rsidRDefault="00000000">
            <w:pPr>
              <w:rPr>
                <w:rFonts w:cs="Calibri"/>
              </w:rPr>
            </w:pPr>
            <w:r>
              <w:rPr>
                <w:rFonts w:cs="Calibri"/>
              </w:rPr>
              <w:t>主体加厚铜制三口水龙头</w:t>
            </w:r>
          </w:p>
        </w:tc>
        <w:tc>
          <w:tcPr>
            <w:tcW w:w="851" w:type="dxa"/>
            <w:tcBorders>
              <w:top w:val="nil"/>
              <w:left w:val="nil"/>
              <w:bottom w:val="single" w:sz="4" w:space="0" w:color="auto"/>
              <w:right w:val="single" w:sz="4" w:space="0" w:color="auto"/>
            </w:tcBorders>
            <w:noWrap/>
            <w:vAlign w:val="center"/>
          </w:tcPr>
          <w:p w14:paraId="73788348"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151572A" w14:textId="77777777" w:rsidR="00587282" w:rsidRDefault="00000000">
            <w:pPr>
              <w:rPr>
                <w:rFonts w:cs="Calibri"/>
              </w:rPr>
            </w:pPr>
            <w:r>
              <w:rPr>
                <w:rFonts w:cs="Calibri"/>
              </w:rPr>
              <w:t>1</w:t>
            </w:r>
          </w:p>
        </w:tc>
      </w:tr>
      <w:tr w:rsidR="00587282" w14:paraId="2E24F7DC"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3DD988ED"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5D66B095" w14:textId="77777777" w:rsidR="00587282" w:rsidRDefault="00000000">
            <w:pPr>
              <w:rPr>
                <w:rFonts w:cs="Calibri"/>
              </w:rPr>
            </w:pPr>
            <w:r>
              <w:rPr>
                <w:rFonts w:cs="Calibri"/>
              </w:rPr>
              <w:t>实验台</w:t>
            </w:r>
          </w:p>
        </w:tc>
        <w:tc>
          <w:tcPr>
            <w:tcW w:w="5089" w:type="dxa"/>
            <w:tcBorders>
              <w:top w:val="single" w:sz="4" w:space="0" w:color="auto"/>
              <w:left w:val="nil"/>
              <w:bottom w:val="single" w:sz="4" w:space="0" w:color="auto"/>
              <w:right w:val="single" w:sz="4" w:space="0" w:color="auto"/>
            </w:tcBorders>
            <w:vAlign w:val="center"/>
          </w:tcPr>
          <w:p w14:paraId="47911EB8" w14:textId="77777777" w:rsidR="00587282" w:rsidRDefault="00000000">
            <w:pPr>
              <w:rPr>
                <w:rFonts w:cs="Calibri"/>
              </w:rPr>
            </w:pPr>
            <w:r>
              <w:rPr>
                <w:rFonts w:cs="Calibri" w:hint="eastAsia"/>
              </w:rPr>
              <w:t>外形尺寸：</w:t>
            </w:r>
            <w:r>
              <w:rPr>
                <w:rFonts w:cs="Calibri"/>
              </w:rPr>
              <w:t>1200</w:t>
            </w:r>
            <w:r>
              <w:rPr>
                <w:rFonts w:cs="Calibri" w:hint="eastAsia"/>
              </w:rPr>
              <w:t>mm</w:t>
            </w:r>
            <w:r>
              <w:rPr>
                <w:rFonts w:cs="Calibri"/>
              </w:rPr>
              <w:t>*600</w:t>
            </w:r>
            <w:r>
              <w:rPr>
                <w:rFonts w:cs="Calibri" w:hint="eastAsia"/>
              </w:rPr>
              <w:t>mm</w:t>
            </w:r>
            <w:r>
              <w:rPr>
                <w:rFonts w:cs="Calibri"/>
              </w:rPr>
              <w:t>*850</w:t>
            </w:r>
            <w:r>
              <w:rPr>
                <w:rFonts w:cs="Calibri" w:hint="eastAsia"/>
              </w:rPr>
              <w:t>mm</w:t>
            </w:r>
            <w:r>
              <w:rPr>
                <w:rFonts w:cs="Calibri" w:hint="eastAsia"/>
              </w:rPr>
              <w:t>。</w:t>
            </w:r>
          </w:p>
          <w:p w14:paraId="25544379"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2CAD4F80"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0FCFB37A" w14:textId="77777777" w:rsidR="00587282" w:rsidRDefault="00000000">
            <w:pPr>
              <w:rPr>
                <w:rFonts w:cs="Calibri"/>
              </w:rPr>
            </w:pPr>
            <w:r>
              <w:rPr>
                <w:rFonts w:cs="Calibri"/>
              </w:rPr>
              <w:t>1</w:t>
            </w:r>
          </w:p>
        </w:tc>
      </w:tr>
      <w:tr w:rsidR="00587282" w14:paraId="11DC779F"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5B4570A9"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11FFF703"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3B3EBFC" w14:textId="77777777" w:rsidR="00587282" w:rsidRDefault="00000000">
            <w:pPr>
              <w:rPr>
                <w:rFonts w:cs="Calibri"/>
              </w:rPr>
            </w:pPr>
            <w:r>
              <w:rPr>
                <w:rFonts w:cs="Calibri"/>
              </w:rPr>
              <w:t>五孔插座</w:t>
            </w:r>
          </w:p>
        </w:tc>
        <w:tc>
          <w:tcPr>
            <w:tcW w:w="851" w:type="dxa"/>
            <w:tcBorders>
              <w:top w:val="nil"/>
              <w:left w:val="nil"/>
              <w:bottom w:val="single" w:sz="4" w:space="0" w:color="auto"/>
              <w:right w:val="single" w:sz="4" w:space="0" w:color="auto"/>
            </w:tcBorders>
            <w:noWrap/>
            <w:vAlign w:val="center"/>
          </w:tcPr>
          <w:p w14:paraId="4870D75F"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2C033386" w14:textId="77777777" w:rsidR="00587282" w:rsidRDefault="00000000">
            <w:pPr>
              <w:rPr>
                <w:rFonts w:cs="Calibri"/>
              </w:rPr>
            </w:pPr>
            <w:r>
              <w:rPr>
                <w:rFonts w:cs="Calibri"/>
              </w:rPr>
              <w:t>2</w:t>
            </w:r>
          </w:p>
        </w:tc>
      </w:tr>
      <w:tr w:rsidR="00587282" w14:paraId="0A34969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1E5BD5E" w14:textId="77777777" w:rsidR="00587282" w:rsidRDefault="00000000">
            <w:pPr>
              <w:jc w:val="center"/>
              <w:rPr>
                <w:rFonts w:cs="Calibri"/>
                <w:b/>
                <w:bCs/>
              </w:rPr>
            </w:pPr>
            <w:r>
              <w:rPr>
                <w:rFonts w:cs="Calibri" w:hint="eastAsia"/>
                <w:b/>
                <w:bCs/>
              </w:rPr>
              <w:t>15</w:t>
            </w:r>
          </w:p>
        </w:tc>
        <w:tc>
          <w:tcPr>
            <w:tcW w:w="1820" w:type="dxa"/>
            <w:tcBorders>
              <w:top w:val="nil"/>
              <w:left w:val="nil"/>
              <w:bottom w:val="single" w:sz="4" w:space="0" w:color="auto"/>
              <w:right w:val="single" w:sz="4" w:space="0" w:color="auto"/>
            </w:tcBorders>
            <w:vAlign w:val="center"/>
          </w:tcPr>
          <w:p w14:paraId="759E983C" w14:textId="77777777" w:rsidR="00587282" w:rsidRDefault="00000000">
            <w:pPr>
              <w:rPr>
                <w:rFonts w:cs="Calibri"/>
                <w:b/>
                <w:bCs/>
              </w:rPr>
            </w:pPr>
            <w:r>
              <w:rPr>
                <w:rFonts w:cs="Calibri"/>
                <w:b/>
                <w:bCs/>
              </w:rPr>
              <w:t>肥料制样室</w:t>
            </w:r>
          </w:p>
        </w:tc>
        <w:tc>
          <w:tcPr>
            <w:tcW w:w="5089" w:type="dxa"/>
            <w:tcBorders>
              <w:top w:val="nil"/>
              <w:left w:val="nil"/>
              <w:bottom w:val="single" w:sz="4" w:space="0" w:color="auto"/>
              <w:right w:val="single" w:sz="4" w:space="0" w:color="auto"/>
            </w:tcBorders>
            <w:vAlign w:val="center"/>
          </w:tcPr>
          <w:p w14:paraId="604334E0"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0D50519D"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5D57BE83" w14:textId="77777777" w:rsidR="00587282" w:rsidRDefault="00587282">
            <w:pPr>
              <w:rPr>
                <w:rFonts w:cs="Calibri"/>
                <w:b/>
                <w:bCs/>
              </w:rPr>
            </w:pPr>
          </w:p>
        </w:tc>
      </w:tr>
      <w:tr w:rsidR="00587282" w14:paraId="687439BE"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E80C62A"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4D3F0768" w14:textId="77777777" w:rsidR="00587282" w:rsidRDefault="00000000">
            <w:pPr>
              <w:rPr>
                <w:rFonts w:cs="Calibri"/>
              </w:rPr>
            </w:pPr>
            <w:r>
              <w:rPr>
                <w:rFonts w:cs="Calibri"/>
              </w:rPr>
              <w:t>台式通风柜</w:t>
            </w:r>
          </w:p>
        </w:tc>
        <w:tc>
          <w:tcPr>
            <w:tcW w:w="5089" w:type="dxa"/>
            <w:tcBorders>
              <w:top w:val="nil"/>
              <w:left w:val="nil"/>
              <w:bottom w:val="single" w:sz="4" w:space="0" w:color="auto"/>
              <w:right w:val="single" w:sz="4" w:space="0" w:color="auto"/>
            </w:tcBorders>
            <w:vAlign w:val="center"/>
          </w:tcPr>
          <w:p w14:paraId="060C0BEF" w14:textId="77777777" w:rsidR="00587282" w:rsidRDefault="00000000">
            <w:pPr>
              <w:rPr>
                <w:rFonts w:cs="Calibri"/>
              </w:rPr>
            </w:pPr>
            <w:r>
              <w:rPr>
                <w:rFonts w:cs="Calibri" w:hint="eastAsia"/>
              </w:rPr>
              <w:t>外形尺寸：</w:t>
            </w:r>
            <w:r>
              <w:rPr>
                <w:rFonts w:cs="Calibri"/>
              </w:rPr>
              <w:t>1500</w:t>
            </w:r>
            <w:r>
              <w:rPr>
                <w:rFonts w:cs="Calibri" w:hint="eastAsia"/>
              </w:rPr>
              <w:t>mm</w:t>
            </w:r>
            <w:r>
              <w:rPr>
                <w:rFonts w:cs="Calibri"/>
              </w:rPr>
              <w:t>*900</w:t>
            </w:r>
            <w:r>
              <w:rPr>
                <w:rFonts w:cs="Calibri" w:hint="eastAsia"/>
              </w:rPr>
              <w:t>mm</w:t>
            </w:r>
            <w:r>
              <w:rPr>
                <w:rFonts w:cs="Calibri"/>
              </w:rPr>
              <w:t>*2400</w:t>
            </w:r>
            <w:r>
              <w:rPr>
                <w:rFonts w:cs="Calibri" w:hint="eastAsia"/>
              </w:rPr>
              <w:t>mm</w:t>
            </w:r>
            <w:r>
              <w:rPr>
                <w:rFonts w:cs="Calibri" w:hint="eastAsia"/>
              </w:rPr>
              <w:t>。</w:t>
            </w:r>
          </w:p>
          <w:p w14:paraId="17327990" w14:textId="77777777" w:rsidR="00587282" w:rsidRDefault="00000000">
            <w:pPr>
              <w:rPr>
                <w:rFonts w:cs="Calibri"/>
              </w:rPr>
            </w:pPr>
            <w:r>
              <w:rPr>
                <w:rFonts w:cs="Calibri"/>
              </w:rPr>
              <w:t>材质为</w:t>
            </w:r>
            <w:r>
              <w:rPr>
                <w:rFonts w:cs="Calibri"/>
              </w:rPr>
              <w:t>1.2mm</w:t>
            </w:r>
            <w:r>
              <w:rPr>
                <w:rFonts w:cs="Calibri"/>
              </w:rPr>
              <w:t>冷轧钢板，视窗</w:t>
            </w:r>
            <w:r>
              <w:rPr>
                <w:rFonts w:cs="Calibri"/>
              </w:rPr>
              <w:t>≥6mm</w:t>
            </w:r>
            <w:r>
              <w:rPr>
                <w:rFonts w:cs="Calibri"/>
              </w:rPr>
              <w:t>双层夹膜钢化安全玻璃，桌面为环氧树脂台面（厚</w:t>
            </w:r>
            <w:r>
              <w:rPr>
                <w:rFonts w:cs="Calibri"/>
              </w:rPr>
              <w:t>20mm</w:t>
            </w:r>
            <w:r>
              <w:rPr>
                <w:rFonts w:cs="Calibri" w:hint="eastAsia"/>
              </w:rPr>
              <w:t>）</w:t>
            </w:r>
            <w:r>
              <w:rPr>
                <w:rFonts w:cs="Calibri"/>
              </w:rPr>
              <w:t>，需要配风尘收集系统。含变风量控制系统</w:t>
            </w:r>
            <w:r>
              <w:rPr>
                <w:rFonts w:cs="Calibri" w:hint="eastAsia"/>
              </w:rPr>
              <w:t>。</w:t>
            </w:r>
          </w:p>
        </w:tc>
        <w:tc>
          <w:tcPr>
            <w:tcW w:w="851" w:type="dxa"/>
            <w:tcBorders>
              <w:top w:val="nil"/>
              <w:left w:val="nil"/>
              <w:bottom w:val="single" w:sz="4" w:space="0" w:color="auto"/>
              <w:right w:val="single" w:sz="4" w:space="0" w:color="auto"/>
            </w:tcBorders>
            <w:noWrap/>
            <w:vAlign w:val="center"/>
          </w:tcPr>
          <w:p w14:paraId="066E4376" w14:textId="77777777" w:rsidR="00587282" w:rsidRDefault="00000000">
            <w:pPr>
              <w:rPr>
                <w:rFonts w:cs="Calibri"/>
              </w:rPr>
            </w:pPr>
            <w:r>
              <w:rPr>
                <w:rFonts w:cs="Calibri"/>
              </w:rPr>
              <w:t>台</w:t>
            </w:r>
          </w:p>
        </w:tc>
        <w:tc>
          <w:tcPr>
            <w:tcW w:w="890" w:type="dxa"/>
            <w:tcBorders>
              <w:top w:val="nil"/>
              <w:left w:val="nil"/>
              <w:bottom w:val="single" w:sz="4" w:space="0" w:color="auto"/>
              <w:right w:val="single" w:sz="4" w:space="0" w:color="auto"/>
            </w:tcBorders>
            <w:noWrap/>
            <w:vAlign w:val="center"/>
          </w:tcPr>
          <w:p w14:paraId="4F1EB78B" w14:textId="77777777" w:rsidR="00587282" w:rsidRDefault="00000000">
            <w:pPr>
              <w:rPr>
                <w:rFonts w:cs="Calibri"/>
              </w:rPr>
            </w:pPr>
            <w:r>
              <w:rPr>
                <w:rFonts w:cs="Calibri"/>
              </w:rPr>
              <w:t>2</w:t>
            </w:r>
          </w:p>
        </w:tc>
      </w:tr>
      <w:tr w:rsidR="00587282" w14:paraId="6EEE59D2" w14:textId="77777777">
        <w:trPr>
          <w:trHeight w:val="454"/>
        </w:trPr>
        <w:tc>
          <w:tcPr>
            <w:tcW w:w="742" w:type="dxa"/>
            <w:vMerge w:val="restart"/>
            <w:tcBorders>
              <w:top w:val="nil"/>
              <w:left w:val="single" w:sz="4" w:space="0" w:color="auto"/>
              <w:right w:val="single" w:sz="4" w:space="0" w:color="auto"/>
            </w:tcBorders>
            <w:noWrap/>
            <w:vAlign w:val="center"/>
          </w:tcPr>
          <w:p w14:paraId="4DD81D97"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76F41573"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0CE7D6B0" w14:textId="77777777" w:rsidR="00587282" w:rsidRDefault="00000000">
            <w:pPr>
              <w:rPr>
                <w:rFonts w:cs="Calibri"/>
              </w:rPr>
            </w:pPr>
            <w:r>
              <w:rPr>
                <w:rFonts w:cs="Calibri" w:hint="eastAsia"/>
              </w:rPr>
              <w:t>外形尺寸：</w:t>
            </w:r>
            <w:r>
              <w:rPr>
                <w:rFonts w:cs="Calibri" w:hint="eastAsia"/>
              </w:rPr>
              <w:t>31</w:t>
            </w:r>
            <w:r>
              <w:rPr>
                <w:rFonts w:cs="Calibri"/>
              </w:rPr>
              <w:t>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3523E5CB"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D337E01"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B75BD5C" w14:textId="77777777" w:rsidR="00587282" w:rsidRDefault="00000000">
            <w:pPr>
              <w:rPr>
                <w:rFonts w:cs="Calibri"/>
              </w:rPr>
            </w:pPr>
            <w:r>
              <w:rPr>
                <w:rFonts w:cs="Calibri"/>
              </w:rPr>
              <w:t>1</w:t>
            </w:r>
          </w:p>
        </w:tc>
      </w:tr>
      <w:tr w:rsidR="00587282" w14:paraId="2E2AA99E"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8F8C09A" w14:textId="77777777" w:rsidR="00587282" w:rsidRDefault="00587282">
            <w:pPr>
              <w:widowControl/>
              <w:adjustRightInd w:val="0"/>
              <w:rPr>
                <w:rFonts w:cs="Calibri"/>
              </w:rPr>
            </w:pPr>
          </w:p>
        </w:tc>
        <w:tc>
          <w:tcPr>
            <w:tcW w:w="1820" w:type="dxa"/>
            <w:vMerge/>
            <w:tcBorders>
              <w:top w:val="single" w:sz="4" w:space="0" w:color="auto"/>
              <w:left w:val="single" w:sz="4" w:space="0" w:color="auto"/>
              <w:bottom w:val="single" w:sz="4" w:space="0" w:color="auto"/>
              <w:right w:val="single" w:sz="4" w:space="0" w:color="auto"/>
            </w:tcBorders>
            <w:vAlign w:val="center"/>
          </w:tcPr>
          <w:p w14:paraId="0A01C2C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0099A57C" w14:textId="77777777" w:rsidR="00587282" w:rsidRDefault="00000000">
            <w:pPr>
              <w:rPr>
                <w:rFonts w:cs="Calibri"/>
              </w:rPr>
            </w:pPr>
            <w:r>
              <w:rPr>
                <w:rFonts w:cs="Calibri"/>
              </w:rPr>
              <w:t>五孔插座</w:t>
            </w:r>
          </w:p>
        </w:tc>
        <w:tc>
          <w:tcPr>
            <w:tcW w:w="851" w:type="dxa"/>
            <w:tcBorders>
              <w:top w:val="nil"/>
              <w:left w:val="nil"/>
              <w:bottom w:val="single" w:sz="4" w:space="0" w:color="auto"/>
              <w:right w:val="single" w:sz="4" w:space="0" w:color="auto"/>
            </w:tcBorders>
            <w:noWrap/>
            <w:vAlign w:val="center"/>
          </w:tcPr>
          <w:p w14:paraId="216E361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C1D614E" w14:textId="77777777" w:rsidR="00587282" w:rsidRDefault="00000000">
            <w:pPr>
              <w:rPr>
                <w:rFonts w:cs="Calibri"/>
              </w:rPr>
            </w:pPr>
            <w:r>
              <w:rPr>
                <w:rFonts w:cs="Calibri"/>
              </w:rPr>
              <w:t>10</w:t>
            </w:r>
          </w:p>
        </w:tc>
      </w:tr>
      <w:tr w:rsidR="00587282" w14:paraId="3A11D8B1" w14:textId="77777777">
        <w:trPr>
          <w:trHeight w:val="454"/>
        </w:trPr>
        <w:tc>
          <w:tcPr>
            <w:tcW w:w="742" w:type="dxa"/>
            <w:vMerge w:val="restart"/>
            <w:tcBorders>
              <w:top w:val="nil"/>
              <w:left w:val="single" w:sz="4" w:space="0" w:color="auto"/>
              <w:right w:val="single" w:sz="4" w:space="0" w:color="auto"/>
            </w:tcBorders>
            <w:noWrap/>
            <w:vAlign w:val="center"/>
          </w:tcPr>
          <w:p w14:paraId="35B9DE0A"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3687FA57"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199BAF87"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04A9924E"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85E8004"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5C6216CF" w14:textId="77777777" w:rsidR="00587282" w:rsidRDefault="00000000">
            <w:pPr>
              <w:rPr>
                <w:rFonts w:cs="Calibri"/>
              </w:rPr>
            </w:pPr>
            <w:r>
              <w:rPr>
                <w:rFonts w:cs="Calibri"/>
              </w:rPr>
              <w:t>1</w:t>
            </w:r>
          </w:p>
        </w:tc>
      </w:tr>
      <w:tr w:rsidR="00587282" w14:paraId="46A83543" w14:textId="77777777">
        <w:trPr>
          <w:trHeight w:val="454"/>
        </w:trPr>
        <w:tc>
          <w:tcPr>
            <w:tcW w:w="742" w:type="dxa"/>
            <w:vMerge/>
            <w:tcBorders>
              <w:left w:val="single" w:sz="4" w:space="0" w:color="auto"/>
              <w:right w:val="single" w:sz="4" w:space="0" w:color="auto"/>
            </w:tcBorders>
            <w:noWrap/>
            <w:vAlign w:val="center"/>
          </w:tcPr>
          <w:p w14:paraId="59B2E1CE"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3E8D7E11"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52A3109"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4EA7FE76"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DD9C6B1" w14:textId="77777777" w:rsidR="00587282" w:rsidRDefault="00000000">
            <w:pPr>
              <w:rPr>
                <w:rFonts w:cs="Calibri"/>
              </w:rPr>
            </w:pPr>
            <w:r>
              <w:rPr>
                <w:rFonts w:cs="Calibri"/>
              </w:rPr>
              <w:t>1</w:t>
            </w:r>
          </w:p>
        </w:tc>
      </w:tr>
      <w:tr w:rsidR="00587282" w14:paraId="7B8AB67A"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E1037B0"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0F352771"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0536DEFD"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2515479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C67F765" w14:textId="77777777" w:rsidR="00587282" w:rsidRDefault="00000000">
            <w:pPr>
              <w:rPr>
                <w:rFonts w:cs="Calibri"/>
              </w:rPr>
            </w:pPr>
            <w:r>
              <w:rPr>
                <w:rFonts w:cs="Calibri"/>
              </w:rPr>
              <w:t>1</w:t>
            </w:r>
          </w:p>
        </w:tc>
      </w:tr>
      <w:tr w:rsidR="00587282" w14:paraId="1C593FBC"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13876FE4" w14:textId="77777777" w:rsidR="00587282" w:rsidRDefault="00587282">
            <w:pPr>
              <w:widowControl/>
              <w:numPr>
                <w:ilvl w:val="0"/>
                <w:numId w:val="6"/>
              </w:numPr>
              <w:tabs>
                <w:tab w:val="clear" w:pos="0"/>
              </w:tabs>
              <w:adjustRightInd w:val="0"/>
              <w:rPr>
                <w:rFonts w:cs="Calibri"/>
              </w:rPr>
            </w:pPr>
          </w:p>
        </w:tc>
        <w:tc>
          <w:tcPr>
            <w:tcW w:w="1820" w:type="dxa"/>
            <w:tcBorders>
              <w:top w:val="single" w:sz="4" w:space="0" w:color="auto"/>
              <w:left w:val="nil"/>
              <w:bottom w:val="single" w:sz="4" w:space="0" w:color="auto"/>
              <w:right w:val="single" w:sz="4" w:space="0" w:color="auto"/>
            </w:tcBorders>
            <w:vAlign w:val="center"/>
          </w:tcPr>
          <w:p w14:paraId="4DDC442F" w14:textId="77777777" w:rsidR="00587282" w:rsidRDefault="00000000">
            <w:pPr>
              <w:rPr>
                <w:rFonts w:cs="Calibri"/>
              </w:rPr>
            </w:pPr>
            <w:r>
              <w:rPr>
                <w:rFonts w:cs="Calibri"/>
              </w:rPr>
              <w:t>试剂柜</w:t>
            </w:r>
          </w:p>
        </w:tc>
        <w:tc>
          <w:tcPr>
            <w:tcW w:w="5089" w:type="dxa"/>
            <w:tcBorders>
              <w:top w:val="single" w:sz="4" w:space="0" w:color="auto"/>
              <w:left w:val="nil"/>
              <w:bottom w:val="single" w:sz="4" w:space="0" w:color="auto"/>
              <w:right w:val="single" w:sz="4" w:space="0" w:color="auto"/>
            </w:tcBorders>
            <w:vAlign w:val="center"/>
          </w:tcPr>
          <w:p w14:paraId="1630AE6C"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64A01590" w14:textId="77777777" w:rsidR="00587282" w:rsidRDefault="00000000">
            <w:pPr>
              <w:rPr>
                <w:rFonts w:cs="Calibri"/>
              </w:rPr>
            </w:pPr>
            <w:r>
              <w:rPr>
                <w:rFonts w:cs="Calibri"/>
              </w:rPr>
              <w:t>可视窗口采用厚</w:t>
            </w:r>
            <w:r>
              <w:rPr>
                <w:rFonts w:cs="Calibri"/>
              </w:rPr>
              <w:t>6mm</w:t>
            </w:r>
            <w:r>
              <w:rPr>
                <w:rFonts w:cs="Calibri"/>
              </w:rPr>
              <w:t>厚钢化玻璃双开门板，四周以耐腐蚀的塑料材质或橡胶窗框与门板结合。</w:t>
            </w:r>
          </w:p>
          <w:p w14:paraId="6C681538" w14:textId="77777777" w:rsidR="00587282" w:rsidRDefault="00000000">
            <w:pPr>
              <w:rPr>
                <w:rFonts w:cs="Calibri"/>
              </w:rPr>
            </w:pPr>
            <w:r>
              <w:rPr>
                <w:rFonts w:cs="Calibri"/>
              </w:rPr>
              <w:t>门板为双层结构</w:t>
            </w:r>
            <w:r>
              <w:rPr>
                <w:rFonts w:cs="Calibri" w:hint="eastAsia"/>
              </w:rPr>
              <w:t>。</w:t>
            </w:r>
          </w:p>
        </w:tc>
        <w:tc>
          <w:tcPr>
            <w:tcW w:w="851" w:type="dxa"/>
            <w:tcBorders>
              <w:top w:val="single" w:sz="4" w:space="0" w:color="auto"/>
              <w:left w:val="nil"/>
              <w:bottom w:val="single" w:sz="4" w:space="0" w:color="auto"/>
              <w:right w:val="single" w:sz="4" w:space="0" w:color="auto"/>
            </w:tcBorders>
            <w:noWrap/>
            <w:vAlign w:val="center"/>
          </w:tcPr>
          <w:p w14:paraId="7002F25D" w14:textId="77777777" w:rsidR="00587282" w:rsidRDefault="00000000">
            <w:pPr>
              <w:rPr>
                <w:rFonts w:cs="Calibri"/>
              </w:rPr>
            </w:pPr>
            <w:r>
              <w:rPr>
                <w:rFonts w:cs="Calibri"/>
              </w:rPr>
              <w:t>个</w:t>
            </w:r>
          </w:p>
        </w:tc>
        <w:tc>
          <w:tcPr>
            <w:tcW w:w="890" w:type="dxa"/>
            <w:tcBorders>
              <w:top w:val="single" w:sz="4" w:space="0" w:color="auto"/>
              <w:left w:val="nil"/>
              <w:bottom w:val="single" w:sz="4" w:space="0" w:color="auto"/>
              <w:right w:val="single" w:sz="4" w:space="0" w:color="auto"/>
            </w:tcBorders>
            <w:noWrap/>
            <w:vAlign w:val="center"/>
          </w:tcPr>
          <w:p w14:paraId="3C18BEB7" w14:textId="77777777" w:rsidR="00587282" w:rsidRDefault="00000000">
            <w:pPr>
              <w:rPr>
                <w:rFonts w:cs="Calibri"/>
              </w:rPr>
            </w:pPr>
            <w:r>
              <w:rPr>
                <w:rFonts w:cs="Calibri"/>
              </w:rPr>
              <w:t>1</w:t>
            </w:r>
          </w:p>
        </w:tc>
      </w:tr>
      <w:tr w:rsidR="00587282" w14:paraId="378A024E"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26EECD31" w14:textId="77777777" w:rsidR="00587282" w:rsidRDefault="00000000">
            <w:pPr>
              <w:jc w:val="center"/>
              <w:rPr>
                <w:rFonts w:cs="Calibri"/>
                <w:b/>
                <w:bCs/>
              </w:rPr>
            </w:pPr>
            <w:r>
              <w:rPr>
                <w:rFonts w:cs="Calibri" w:hint="eastAsia"/>
                <w:b/>
                <w:bCs/>
              </w:rPr>
              <w:t>16</w:t>
            </w:r>
          </w:p>
        </w:tc>
        <w:tc>
          <w:tcPr>
            <w:tcW w:w="1820" w:type="dxa"/>
            <w:tcBorders>
              <w:top w:val="nil"/>
              <w:left w:val="nil"/>
              <w:bottom w:val="single" w:sz="4" w:space="0" w:color="auto"/>
              <w:right w:val="single" w:sz="4" w:space="0" w:color="auto"/>
            </w:tcBorders>
            <w:vAlign w:val="center"/>
          </w:tcPr>
          <w:p w14:paraId="324285A0" w14:textId="77777777" w:rsidR="00587282" w:rsidRDefault="00000000">
            <w:pPr>
              <w:rPr>
                <w:rFonts w:cs="Calibri"/>
                <w:b/>
                <w:bCs/>
              </w:rPr>
            </w:pPr>
            <w:r>
              <w:rPr>
                <w:rFonts w:cs="Calibri"/>
                <w:b/>
                <w:bCs/>
              </w:rPr>
              <w:t>卫生间</w:t>
            </w:r>
          </w:p>
        </w:tc>
        <w:tc>
          <w:tcPr>
            <w:tcW w:w="5089" w:type="dxa"/>
            <w:tcBorders>
              <w:top w:val="nil"/>
              <w:left w:val="nil"/>
              <w:bottom w:val="single" w:sz="4" w:space="0" w:color="auto"/>
              <w:right w:val="single" w:sz="4" w:space="0" w:color="auto"/>
            </w:tcBorders>
            <w:vAlign w:val="center"/>
          </w:tcPr>
          <w:p w14:paraId="3D0D2723"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3CA345A7"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5EB3ECA3" w14:textId="77777777" w:rsidR="00587282" w:rsidRDefault="00587282">
            <w:pPr>
              <w:rPr>
                <w:rFonts w:cs="Calibri"/>
                <w:b/>
                <w:bCs/>
              </w:rPr>
            </w:pPr>
          </w:p>
        </w:tc>
      </w:tr>
      <w:tr w:rsidR="00587282" w14:paraId="2A3F3312"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4487430D"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142425F6" w14:textId="77777777" w:rsidR="00587282" w:rsidRDefault="00000000">
            <w:pPr>
              <w:rPr>
                <w:rFonts w:cs="Calibri"/>
              </w:rPr>
            </w:pPr>
            <w:r>
              <w:rPr>
                <w:rFonts w:cs="Calibri"/>
              </w:rPr>
              <w:t>紧急喷淋</w:t>
            </w:r>
          </w:p>
        </w:tc>
        <w:tc>
          <w:tcPr>
            <w:tcW w:w="5089" w:type="dxa"/>
            <w:tcBorders>
              <w:top w:val="nil"/>
              <w:left w:val="nil"/>
              <w:bottom w:val="single" w:sz="4" w:space="0" w:color="auto"/>
              <w:right w:val="single" w:sz="4" w:space="0" w:color="auto"/>
            </w:tcBorders>
            <w:vAlign w:val="center"/>
          </w:tcPr>
          <w:p w14:paraId="49D118D8" w14:textId="77777777" w:rsidR="00587282" w:rsidRDefault="00000000">
            <w:pPr>
              <w:rPr>
                <w:rFonts w:cs="Calibri"/>
              </w:rPr>
            </w:pPr>
            <w:r>
              <w:rPr>
                <w:rFonts w:cs="Calibri"/>
              </w:rPr>
              <w:t>主体：不锈钢材质，外层高亮度</w:t>
            </w:r>
            <w:r>
              <w:rPr>
                <w:rFonts w:cs="Calibri" w:hint="eastAsia"/>
              </w:rPr>
              <w:t>环氧树脂</w:t>
            </w:r>
            <w:r>
              <w:rPr>
                <w:rFonts w:cs="Calibri"/>
              </w:rPr>
              <w:t>涂层；冲淋器及洗眼器，不锈钢</w:t>
            </w:r>
            <w:r>
              <w:rPr>
                <w:rFonts w:cs="Calibri" w:hint="eastAsia"/>
              </w:rPr>
              <w:t>。</w:t>
            </w:r>
          </w:p>
        </w:tc>
        <w:tc>
          <w:tcPr>
            <w:tcW w:w="851" w:type="dxa"/>
            <w:tcBorders>
              <w:top w:val="nil"/>
              <w:left w:val="nil"/>
              <w:bottom w:val="single" w:sz="4" w:space="0" w:color="auto"/>
              <w:right w:val="single" w:sz="4" w:space="0" w:color="auto"/>
            </w:tcBorders>
            <w:noWrap/>
            <w:vAlign w:val="center"/>
          </w:tcPr>
          <w:p w14:paraId="75B3056F" w14:textId="77777777" w:rsidR="00587282" w:rsidRDefault="00000000">
            <w:pPr>
              <w:rPr>
                <w:rFonts w:cs="Calibri"/>
              </w:rPr>
            </w:pPr>
            <w:r>
              <w:rPr>
                <w:rFonts w:cs="Calibri"/>
              </w:rPr>
              <w:t>套</w:t>
            </w:r>
          </w:p>
        </w:tc>
        <w:tc>
          <w:tcPr>
            <w:tcW w:w="890" w:type="dxa"/>
            <w:tcBorders>
              <w:top w:val="nil"/>
              <w:left w:val="nil"/>
              <w:bottom w:val="single" w:sz="4" w:space="0" w:color="auto"/>
              <w:right w:val="single" w:sz="4" w:space="0" w:color="auto"/>
            </w:tcBorders>
            <w:noWrap/>
            <w:vAlign w:val="center"/>
          </w:tcPr>
          <w:p w14:paraId="6FE473E6" w14:textId="77777777" w:rsidR="00587282" w:rsidRDefault="00000000">
            <w:pPr>
              <w:rPr>
                <w:rFonts w:cs="Calibri"/>
              </w:rPr>
            </w:pPr>
            <w:r>
              <w:rPr>
                <w:rFonts w:cs="Calibri"/>
              </w:rPr>
              <w:t>1</w:t>
            </w:r>
          </w:p>
        </w:tc>
      </w:tr>
      <w:tr w:rsidR="00587282" w14:paraId="2988F414"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596FE66" w14:textId="77777777" w:rsidR="00587282" w:rsidRDefault="00000000">
            <w:pPr>
              <w:jc w:val="center"/>
              <w:rPr>
                <w:rFonts w:cs="Calibri"/>
                <w:b/>
                <w:bCs/>
              </w:rPr>
            </w:pPr>
            <w:r>
              <w:rPr>
                <w:rFonts w:cs="Calibri" w:hint="eastAsia"/>
                <w:b/>
                <w:bCs/>
              </w:rPr>
              <w:t>17</w:t>
            </w:r>
          </w:p>
        </w:tc>
        <w:tc>
          <w:tcPr>
            <w:tcW w:w="1820" w:type="dxa"/>
            <w:tcBorders>
              <w:top w:val="nil"/>
              <w:left w:val="nil"/>
              <w:bottom w:val="single" w:sz="4" w:space="0" w:color="auto"/>
              <w:right w:val="single" w:sz="4" w:space="0" w:color="auto"/>
            </w:tcBorders>
            <w:vAlign w:val="center"/>
          </w:tcPr>
          <w:p w14:paraId="1CAA6620" w14:textId="77777777" w:rsidR="00587282" w:rsidRDefault="00000000">
            <w:pPr>
              <w:rPr>
                <w:rFonts w:cs="Calibri"/>
                <w:b/>
                <w:bCs/>
              </w:rPr>
            </w:pPr>
            <w:r>
              <w:rPr>
                <w:rFonts w:cs="Calibri"/>
                <w:b/>
                <w:bCs/>
              </w:rPr>
              <w:t>高效液相色谱室</w:t>
            </w:r>
          </w:p>
        </w:tc>
        <w:tc>
          <w:tcPr>
            <w:tcW w:w="5089" w:type="dxa"/>
            <w:tcBorders>
              <w:top w:val="nil"/>
              <w:left w:val="nil"/>
              <w:bottom w:val="single" w:sz="4" w:space="0" w:color="auto"/>
              <w:right w:val="single" w:sz="4" w:space="0" w:color="auto"/>
            </w:tcBorders>
            <w:vAlign w:val="center"/>
          </w:tcPr>
          <w:p w14:paraId="501C8FA6"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72BFABB8"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3E2B9892" w14:textId="77777777" w:rsidR="00587282" w:rsidRDefault="00587282">
            <w:pPr>
              <w:rPr>
                <w:rFonts w:cs="Calibri"/>
                <w:b/>
                <w:bCs/>
              </w:rPr>
            </w:pPr>
          </w:p>
        </w:tc>
      </w:tr>
      <w:tr w:rsidR="00587282" w14:paraId="2FA0176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6087158"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0CF0FACA"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13D1C53E" w14:textId="77777777" w:rsidR="00587282" w:rsidRDefault="00000000">
            <w:pPr>
              <w:rPr>
                <w:rFonts w:cs="Calibri"/>
              </w:rPr>
            </w:pPr>
            <w:r>
              <w:rPr>
                <w:rFonts w:cs="Calibri" w:hint="eastAsia"/>
              </w:rPr>
              <w:t>外形尺寸：</w:t>
            </w:r>
            <w:r>
              <w:rPr>
                <w:rFonts w:cs="Calibri"/>
              </w:rPr>
              <w:t>2800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7188954A"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1FD439D0"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2BBA92D7" w14:textId="77777777" w:rsidR="00587282" w:rsidRDefault="00000000">
            <w:pPr>
              <w:rPr>
                <w:rFonts w:cs="Calibri"/>
              </w:rPr>
            </w:pPr>
            <w:r>
              <w:rPr>
                <w:rFonts w:cs="Calibri"/>
              </w:rPr>
              <w:t>1</w:t>
            </w:r>
          </w:p>
        </w:tc>
      </w:tr>
      <w:tr w:rsidR="00587282" w14:paraId="5F82D41D" w14:textId="77777777">
        <w:trPr>
          <w:trHeight w:val="454"/>
        </w:trPr>
        <w:tc>
          <w:tcPr>
            <w:tcW w:w="742" w:type="dxa"/>
            <w:vMerge w:val="restart"/>
            <w:tcBorders>
              <w:top w:val="nil"/>
              <w:left w:val="single" w:sz="4" w:space="0" w:color="auto"/>
              <w:right w:val="single" w:sz="4" w:space="0" w:color="auto"/>
            </w:tcBorders>
            <w:noWrap/>
            <w:vAlign w:val="center"/>
          </w:tcPr>
          <w:p w14:paraId="2BAD8C7A"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3BF2EC8D" w14:textId="77777777" w:rsidR="00587282" w:rsidRDefault="00000000">
            <w:pPr>
              <w:rPr>
                <w:rFonts w:cs="Calibri"/>
              </w:rPr>
            </w:pPr>
            <w:r>
              <w:rPr>
                <w:rFonts w:cs="Calibri"/>
              </w:rPr>
              <w:t>仪器台</w:t>
            </w:r>
          </w:p>
        </w:tc>
        <w:tc>
          <w:tcPr>
            <w:tcW w:w="5089" w:type="dxa"/>
            <w:tcBorders>
              <w:top w:val="nil"/>
              <w:left w:val="nil"/>
              <w:bottom w:val="single" w:sz="4" w:space="0" w:color="auto"/>
              <w:right w:val="single" w:sz="4" w:space="0" w:color="auto"/>
            </w:tcBorders>
            <w:vAlign w:val="center"/>
          </w:tcPr>
          <w:p w14:paraId="7169BAF5" w14:textId="77777777" w:rsidR="00587282" w:rsidRDefault="00000000">
            <w:pPr>
              <w:rPr>
                <w:rFonts w:cs="Calibri"/>
              </w:rPr>
            </w:pPr>
            <w:r>
              <w:rPr>
                <w:rFonts w:cs="Calibri" w:hint="eastAsia"/>
              </w:rPr>
              <w:t>外形尺寸：</w:t>
            </w:r>
            <w:r>
              <w:rPr>
                <w:rFonts w:cs="Calibri"/>
              </w:rPr>
              <w:t>2800</w:t>
            </w:r>
            <w:r>
              <w:rPr>
                <w:rFonts w:cs="Calibri" w:hint="eastAsia"/>
              </w:rPr>
              <w:t>mm</w:t>
            </w:r>
            <w:r>
              <w:rPr>
                <w:rFonts w:cs="Calibri"/>
              </w:rPr>
              <w:t>*800</w:t>
            </w:r>
            <w:r>
              <w:rPr>
                <w:rFonts w:cs="Calibri" w:hint="eastAsia"/>
              </w:rPr>
              <w:t>mm</w:t>
            </w:r>
            <w:r>
              <w:rPr>
                <w:rFonts w:cs="Calibri"/>
              </w:rPr>
              <w:t>*850</w:t>
            </w:r>
            <w:r>
              <w:rPr>
                <w:rFonts w:cs="Calibri" w:hint="eastAsia"/>
              </w:rPr>
              <w:t>mm</w:t>
            </w:r>
            <w:r>
              <w:rPr>
                <w:rFonts w:cs="Calibri" w:hint="eastAsia"/>
              </w:rPr>
              <w:t>。</w:t>
            </w:r>
          </w:p>
          <w:p w14:paraId="00362BC3"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9399AE7"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1F85932" w14:textId="77777777" w:rsidR="00587282" w:rsidRDefault="00000000">
            <w:pPr>
              <w:rPr>
                <w:rFonts w:cs="Calibri"/>
              </w:rPr>
            </w:pPr>
            <w:r>
              <w:rPr>
                <w:rFonts w:cs="Calibri"/>
              </w:rPr>
              <w:t>3</w:t>
            </w:r>
          </w:p>
        </w:tc>
      </w:tr>
      <w:tr w:rsidR="00587282" w14:paraId="1A61D0F4" w14:textId="77777777">
        <w:trPr>
          <w:trHeight w:val="454"/>
        </w:trPr>
        <w:tc>
          <w:tcPr>
            <w:tcW w:w="742" w:type="dxa"/>
            <w:vMerge/>
            <w:tcBorders>
              <w:left w:val="single" w:sz="4" w:space="0" w:color="auto"/>
              <w:right w:val="single" w:sz="4" w:space="0" w:color="auto"/>
            </w:tcBorders>
            <w:noWrap/>
            <w:vAlign w:val="center"/>
          </w:tcPr>
          <w:p w14:paraId="39104D9A"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17DEA7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698585B"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6D826A5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F361F76" w14:textId="77777777" w:rsidR="00587282" w:rsidRDefault="00000000">
            <w:pPr>
              <w:rPr>
                <w:rFonts w:cs="Calibri"/>
              </w:rPr>
            </w:pPr>
            <w:r>
              <w:rPr>
                <w:rFonts w:cs="Calibri"/>
              </w:rPr>
              <w:t>24</w:t>
            </w:r>
          </w:p>
        </w:tc>
      </w:tr>
      <w:tr w:rsidR="00587282" w14:paraId="4A255B84" w14:textId="77777777">
        <w:trPr>
          <w:trHeight w:val="454"/>
        </w:trPr>
        <w:tc>
          <w:tcPr>
            <w:tcW w:w="742" w:type="dxa"/>
            <w:vMerge/>
            <w:tcBorders>
              <w:left w:val="single" w:sz="4" w:space="0" w:color="auto"/>
              <w:right w:val="single" w:sz="4" w:space="0" w:color="auto"/>
            </w:tcBorders>
            <w:noWrap/>
            <w:vAlign w:val="center"/>
          </w:tcPr>
          <w:p w14:paraId="3599E760"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6C4E135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0A488C55" w14:textId="77777777" w:rsidR="00587282" w:rsidRDefault="00000000">
            <w:pPr>
              <w:rPr>
                <w:rFonts w:cs="Calibri"/>
              </w:rPr>
            </w:pPr>
            <w:r>
              <w:rPr>
                <w:rFonts w:cs="Calibri"/>
              </w:rPr>
              <w:t>线槽</w:t>
            </w:r>
            <w:r>
              <w:rPr>
                <w:rFonts w:cs="Calibri" w:hint="eastAsia"/>
              </w:rPr>
              <w:t>。</w:t>
            </w:r>
          </w:p>
        </w:tc>
        <w:tc>
          <w:tcPr>
            <w:tcW w:w="851" w:type="dxa"/>
            <w:tcBorders>
              <w:top w:val="nil"/>
              <w:left w:val="nil"/>
              <w:bottom w:val="single" w:sz="4" w:space="0" w:color="auto"/>
              <w:right w:val="single" w:sz="4" w:space="0" w:color="auto"/>
            </w:tcBorders>
            <w:noWrap/>
            <w:vAlign w:val="center"/>
          </w:tcPr>
          <w:p w14:paraId="1C3C5473" w14:textId="77777777" w:rsidR="00587282" w:rsidRDefault="00000000">
            <w:pPr>
              <w:rPr>
                <w:rFonts w:cs="Calibri"/>
              </w:rPr>
            </w:pPr>
            <w:r>
              <w:rPr>
                <w:rFonts w:cs="Calibri"/>
              </w:rPr>
              <w:t>m</w:t>
            </w:r>
          </w:p>
        </w:tc>
        <w:tc>
          <w:tcPr>
            <w:tcW w:w="890" w:type="dxa"/>
            <w:tcBorders>
              <w:top w:val="nil"/>
              <w:left w:val="nil"/>
              <w:bottom w:val="single" w:sz="4" w:space="0" w:color="auto"/>
              <w:right w:val="single" w:sz="4" w:space="0" w:color="auto"/>
            </w:tcBorders>
            <w:noWrap/>
            <w:vAlign w:val="center"/>
          </w:tcPr>
          <w:p w14:paraId="518082C3" w14:textId="77777777" w:rsidR="00587282" w:rsidRDefault="00000000">
            <w:pPr>
              <w:rPr>
                <w:rFonts w:cs="Calibri"/>
              </w:rPr>
            </w:pPr>
            <w:r>
              <w:rPr>
                <w:rFonts w:cs="Calibri"/>
              </w:rPr>
              <w:t>8</w:t>
            </w:r>
          </w:p>
        </w:tc>
      </w:tr>
      <w:tr w:rsidR="00587282" w14:paraId="44C4579A" w14:textId="77777777">
        <w:trPr>
          <w:trHeight w:val="454"/>
        </w:trPr>
        <w:tc>
          <w:tcPr>
            <w:tcW w:w="742" w:type="dxa"/>
            <w:vMerge/>
            <w:tcBorders>
              <w:left w:val="single" w:sz="4" w:space="0" w:color="auto"/>
              <w:right w:val="single" w:sz="4" w:space="0" w:color="auto"/>
            </w:tcBorders>
            <w:noWrap/>
            <w:vAlign w:val="center"/>
          </w:tcPr>
          <w:p w14:paraId="1634A747"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7D021DD7"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53FB325" w14:textId="77777777" w:rsidR="00587282" w:rsidRDefault="00000000">
            <w:pPr>
              <w:rPr>
                <w:rFonts w:cs="Calibri"/>
              </w:rPr>
            </w:pPr>
            <w:r>
              <w:rPr>
                <w:rFonts w:cs="Calibri"/>
              </w:rPr>
              <w:t>万向罩</w:t>
            </w:r>
            <w:r>
              <w:rPr>
                <w:rFonts w:cs="Calibri" w:hint="eastAsia"/>
              </w:rPr>
              <w:t>，</w:t>
            </w:r>
            <w:r>
              <w:rPr>
                <w:rFonts w:cs="Calibri"/>
              </w:rPr>
              <w:t>铝合金材质导管，</w:t>
            </w:r>
            <w:r>
              <w:rPr>
                <w:rFonts w:cs="Calibri"/>
              </w:rPr>
              <w:t>PP</w:t>
            </w:r>
            <w:r>
              <w:rPr>
                <w:rFonts w:cs="Calibri"/>
              </w:rPr>
              <w:t>关节透明罩子</w:t>
            </w:r>
          </w:p>
        </w:tc>
        <w:tc>
          <w:tcPr>
            <w:tcW w:w="851" w:type="dxa"/>
            <w:tcBorders>
              <w:top w:val="nil"/>
              <w:left w:val="nil"/>
              <w:bottom w:val="single" w:sz="4" w:space="0" w:color="auto"/>
              <w:right w:val="single" w:sz="4" w:space="0" w:color="auto"/>
            </w:tcBorders>
            <w:noWrap/>
            <w:vAlign w:val="center"/>
          </w:tcPr>
          <w:p w14:paraId="07C87DF8"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195394F" w14:textId="77777777" w:rsidR="00587282" w:rsidRDefault="00000000">
            <w:pPr>
              <w:rPr>
                <w:rFonts w:cs="Calibri"/>
              </w:rPr>
            </w:pPr>
            <w:r>
              <w:rPr>
                <w:rFonts w:cs="Calibri"/>
              </w:rPr>
              <w:t>3</w:t>
            </w:r>
          </w:p>
        </w:tc>
      </w:tr>
      <w:tr w:rsidR="00587282" w14:paraId="411F75FE"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B6188DC"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27CC3890"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0A2C194"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5EE93FBA"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53EB12A" w14:textId="77777777" w:rsidR="00587282" w:rsidRDefault="00000000">
            <w:pPr>
              <w:rPr>
                <w:rFonts w:cs="Calibri"/>
              </w:rPr>
            </w:pPr>
            <w:r>
              <w:rPr>
                <w:rFonts w:cs="Calibri"/>
              </w:rPr>
              <w:t>3</w:t>
            </w:r>
          </w:p>
        </w:tc>
      </w:tr>
      <w:tr w:rsidR="00587282" w14:paraId="4652F86E"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6EFE7407"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32B619D2" w14:textId="77777777" w:rsidR="00587282" w:rsidRDefault="00000000">
            <w:pPr>
              <w:rPr>
                <w:rFonts w:cs="Calibri"/>
              </w:rPr>
            </w:pPr>
            <w:r>
              <w:rPr>
                <w:rFonts w:cs="Calibri"/>
              </w:rPr>
              <w:t>耗材柜</w:t>
            </w:r>
          </w:p>
        </w:tc>
        <w:tc>
          <w:tcPr>
            <w:tcW w:w="5089" w:type="dxa"/>
            <w:tcBorders>
              <w:top w:val="nil"/>
              <w:left w:val="nil"/>
              <w:bottom w:val="single" w:sz="4" w:space="0" w:color="auto"/>
              <w:right w:val="single" w:sz="4" w:space="0" w:color="auto"/>
            </w:tcBorders>
            <w:vAlign w:val="center"/>
          </w:tcPr>
          <w:p w14:paraId="0F0948B6"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7237232A" w14:textId="77777777" w:rsidR="00587282" w:rsidRDefault="00000000">
            <w:pPr>
              <w:rPr>
                <w:rFonts w:cs="Calibri"/>
              </w:rPr>
            </w:pPr>
            <w:r>
              <w:rPr>
                <w:rFonts w:cs="Calibri"/>
              </w:rPr>
              <w:t>可视窗口采用厚</w:t>
            </w:r>
            <w:r>
              <w:rPr>
                <w:rFonts w:cs="Calibri"/>
              </w:rPr>
              <w:t>6mm</w:t>
            </w:r>
            <w:r>
              <w:rPr>
                <w:rFonts w:cs="Calibri"/>
              </w:rPr>
              <w:t>厚钢化玻璃双开门板，四周以耐腐蚀的塑料材质或橡胶窗框与门板结合。</w:t>
            </w:r>
          </w:p>
          <w:p w14:paraId="484CF32D" w14:textId="77777777" w:rsidR="00587282" w:rsidRDefault="00000000">
            <w:pPr>
              <w:rPr>
                <w:rFonts w:cs="Calibri"/>
              </w:rPr>
            </w:pPr>
            <w:r>
              <w:rPr>
                <w:rFonts w:cs="Calibri"/>
              </w:rPr>
              <w:t>门板为双层结构</w:t>
            </w:r>
            <w:r>
              <w:rPr>
                <w:rFonts w:cs="Calibri" w:hint="eastAsia"/>
              </w:rPr>
              <w:t>。</w:t>
            </w:r>
          </w:p>
        </w:tc>
        <w:tc>
          <w:tcPr>
            <w:tcW w:w="851" w:type="dxa"/>
            <w:tcBorders>
              <w:top w:val="nil"/>
              <w:left w:val="nil"/>
              <w:bottom w:val="single" w:sz="4" w:space="0" w:color="auto"/>
              <w:right w:val="single" w:sz="4" w:space="0" w:color="auto"/>
            </w:tcBorders>
            <w:noWrap/>
            <w:vAlign w:val="center"/>
          </w:tcPr>
          <w:p w14:paraId="4B19D4FF"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90D17B3" w14:textId="77777777" w:rsidR="00587282" w:rsidRDefault="00000000">
            <w:pPr>
              <w:rPr>
                <w:rFonts w:cs="Calibri"/>
              </w:rPr>
            </w:pPr>
            <w:r>
              <w:rPr>
                <w:rFonts w:cs="Calibri"/>
              </w:rPr>
              <w:t>2</w:t>
            </w:r>
          </w:p>
        </w:tc>
      </w:tr>
      <w:tr w:rsidR="00587282" w14:paraId="7742DD4F"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78117BF5" w14:textId="77777777" w:rsidR="00587282" w:rsidRDefault="00000000">
            <w:pPr>
              <w:rPr>
                <w:rFonts w:cs="Calibri"/>
                <w:b/>
                <w:bCs/>
              </w:rPr>
            </w:pPr>
            <w:r>
              <w:rPr>
                <w:rFonts w:cs="Calibri"/>
                <w:b/>
                <w:bCs/>
              </w:rPr>
              <w:t>三层</w:t>
            </w:r>
          </w:p>
        </w:tc>
        <w:tc>
          <w:tcPr>
            <w:tcW w:w="1820" w:type="dxa"/>
            <w:tcBorders>
              <w:top w:val="nil"/>
              <w:left w:val="nil"/>
              <w:bottom w:val="single" w:sz="4" w:space="0" w:color="auto"/>
              <w:right w:val="single" w:sz="4" w:space="0" w:color="auto"/>
            </w:tcBorders>
            <w:vAlign w:val="center"/>
          </w:tcPr>
          <w:p w14:paraId="51CD6AB3" w14:textId="77777777" w:rsidR="00587282" w:rsidRDefault="00587282">
            <w:pPr>
              <w:rPr>
                <w:rFonts w:cs="Calibri"/>
                <w:b/>
                <w:bCs/>
              </w:rPr>
            </w:pPr>
          </w:p>
        </w:tc>
        <w:tc>
          <w:tcPr>
            <w:tcW w:w="5089" w:type="dxa"/>
            <w:tcBorders>
              <w:top w:val="nil"/>
              <w:left w:val="nil"/>
              <w:bottom w:val="single" w:sz="4" w:space="0" w:color="auto"/>
              <w:right w:val="single" w:sz="4" w:space="0" w:color="auto"/>
            </w:tcBorders>
            <w:vAlign w:val="center"/>
          </w:tcPr>
          <w:p w14:paraId="5083493E"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579D9ECC"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54E1D8B1" w14:textId="77777777" w:rsidR="00587282" w:rsidRDefault="00587282">
            <w:pPr>
              <w:rPr>
                <w:rFonts w:cs="Calibri"/>
                <w:b/>
                <w:bCs/>
              </w:rPr>
            </w:pPr>
          </w:p>
        </w:tc>
      </w:tr>
      <w:tr w:rsidR="00587282" w14:paraId="52567E15"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5B3105D3" w14:textId="77777777" w:rsidR="00587282" w:rsidRDefault="00000000">
            <w:pPr>
              <w:jc w:val="center"/>
              <w:rPr>
                <w:rFonts w:cs="Calibri"/>
                <w:b/>
                <w:bCs/>
              </w:rPr>
            </w:pPr>
            <w:r>
              <w:rPr>
                <w:rFonts w:cs="Calibri" w:hint="eastAsia"/>
                <w:b/>
                <w:bCs/>
              </w:rPr>
              <w:t>18</w:t>
            </w:r>
          </w:p>
        </w:tc>
        <w:tc>
          <w:tcPr>
            <w:tcW w:w="1820" w:type="dxa"/>
            <w:tcBorders>
              <w:top w:val="single" w:sz="4" w:space="0" w:color="auto"/>
              <w:left w:val="nil"/>
              <w:bottom w:val="single" w:sz="4" w:space="0" w:color="auto"/>
              <w:right w:val="single" w:sz="4" w:space="0" w:color="auto"/>
            </w:tcBorders>
            <w:vAlign w:val="center"/>
          </w:tcPr>
          <w:p w14:paraId="02B95FAD" w14:textId="77777777" w:rsidR="00587282" w:rsidRDefault="00000000">
            <w:pPr>
              <w:rPr>
                <w:rFonts w:cs="Calibri"/>
                <w:b/>
                <w:bCs/>
              </w:rPr>
            </w:pPr>
            <w:r>
              <w:rPr>
                <w:rFonts w:cs="Calibri"/>
                <w:b/>
                <w:bCs/>
              </w:rPr>
              <w:t>质谱、光谱仪室</w:t>
            </w:r>
          </w:p>
        </w:tc>
        <w:tc>
          <w:tcPr>
            <w:tcW w:w="5089" w:type="dxa"/>
            <w:tcBorders>
              <w:top w:val="single" w:sz="4" w:space="0" w:color="auto"/>
              <w:left w:val="nil"/>
              <w:bottom w:val="single" w:sz="4" w:space="0" w:color="auto"/>
              <w:right w:val="single" w:sz="4" w:space="0" w:color="auto"/>
            </w:tcBorders>
            <w:vAlign w:val="center"/>
          </w:tcPr>
          <w:p w14:paraId="1C98122B" w14:textId="77777777" w:rsidR="00587282" w:rsidRDefault="00587282">
            <w:pPr>
              <w:rPr>
                <w:rFonts w:cs="Calibri"/>
                <w:b/>
                <w:bCs/>
              </w:rPr>
            </w:pPr>
          </w:p>
        </w:tc>
        <w:tc>
          <w:tcPr>
            <w:tcW w:w="851" w:type="dxa"/>
            <w:tcBorders>
              <w:top w:val="single" w:sz="4" w:space="0" w:color="auto"/>
              <w:left w:val="nil"/>
              <w:bottom w:val="single" w:sz="4" w:space="0" w:color="auto"/>
              <w:right w:val="single" w:sz="4" w:space="0" w:color="auto"/>
            </w:tcBorders>
            <w:noWrap/>
            <w:vAlign w:val="center"/>
          </w:tcPr>
          <w:p w14:paraId="10FDB672" w14:textId="77777777" w:rsidR="00587282" w:rsidRDefault="00587282">
            <w:pPr>
              <w:rPr>
                <w:rFonts w:cs="Calibri"/>
                <w:b/>
                <w:bCs/>
              </w:rPr>
            </w:pPr>
          </w:p>
        </w:tc>
        <w:tc>
          <w:tcPr>
            <w:tcW w:w="890" w:type="dxa"/>
            <w:tcBorders>
              <w:top w:val="single" w:sz="4" w:space="0" w:color="auto"/>
              <w:left w:val="nil"/>
              <w:bottom w:val="single" w:sz="4" w:space="0" w:color="auto"/>
              <w:right w:val="single" w:sz="4" w:space="0" w:color="auto"/>
            </w:tcBorders>
            <w:noWrap/>
            <w:vAlign w:val="center"/>
          </w:tcPr>
          <w:p w14:paraId="704CEE15" w14:textId="77777777" w:rsidR="00587282" w:rsidRDefault="00587282">
            <w:pPr>
              <w:rPr>
                <w:rFonts w:cs="Calibri"/>
                <w:b/>
                <w:bCs/>
              </w:rPr>
            </w:pPr>
          </w:p>
        </w:tc>
      </w:tr>
      <w:tr w:rsidR="00587282" w14:paraId="6B7C06D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B2FDF8B"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569FB142" w14:textId="77777777" w:rsidR="00587282" w:rsidRDefault="00000000">
            <w:pPr>
              <w:rPr>
                <w:rFonts w:cs="Calibri"/>
              </w:rPr>
            </w:pPr>
            <w:r>
              <w:rPr>
                <w:rFonts w:cs="Calibri"/>
              </w:rPr>
              <w:t>仪器台</w:t>
            </w:r>
          </w:p>
        </w:tc>
        <w:tc>
          <w:tcPr>
            <w:tcW w:w="5089" w:type="dxa"/>
            <w:tcBorders>
              <w:top w:val="nil"/>
              <w:left w:val="nil"/>
              <w:bottom w:val="single" w:sz="4" w:space="0" w:color="auto"/>
              <w:right w:val="single" w:sz="4" w:space="0" w:color="auto"/>
            </w:tcBorders>
            <w:vAlign w:val="center"/>
          </w:tcPr>
          <w:p w14:paraId="4760220B" w14:textId="77777777" w:rsidR="00587282" w:rsidRDefault="00000000">
            <w:pPr>
              <w:rPr>
                <w:rFonts w:cs="Calibri"/>
              </w:rPr>
            </w:pPr>
            <w:r>
              <w:rPr>
                <w:rFonts w:cs="Calibri" w:hint="eastAsia"/>
              </w:rPr>
              <w:t>外形尺寸：</w:t>
            </w:r>
            <w:r>
              <w:rPr>
                <w:rFonts w:cs="Calibri"/>
              </w:rPr>
              <w:t>4100</w:t>
            </w:r>
            <w:r>
              <w:rPr>
                <w:rFonts w:cs="Calibri" w:hint="eastAsia"/>
              </w:rPr>
              <w:t>mm</w:t>
            </w:r>
            <w:r>
              <w:rPr>
                <w:rFonts w:cs="Calibri"/>
              </w:rPr>
              <w:t>*900</w:t>
            </w:r>
            <w:r>
              <w:rPr>
                <w:rFonts w:cs="Calibri" w:hint="eastAsia"/>
              </w:rPr>
              <w:t>mm</w:t>
            </w:r>
            <w:r>
              <w:rPr>
                <w:rFonts w:cs="Calibri"/>
              </w:rPr>
              <w:t>*850</w:t>
            </w:r>
            <w:r>
              <w:rPr>
                <w:rFonts w:cs="Calibri" w:hint="eastAsia"/>
              </w:rPr>
              <w:t>mm</w:t>
            </w:r>
            <w:r>
              <w:rPr>
                <w:rFonts w:cs="Calibri" w:hint="eastAsia"/>
              </w:rPr>
              <w:t>。</w:t>
            </w:r>
          </w:p>
          <w:p w14:paraId="4E06DD82"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86C9213"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82CD889" w14:textId="77777777" w:rsidR="00587282" w:rsidRDefault="00000000">
            <w:pPr>
              <w:rPr>
                <w:rFonts w:cs="Calibri"/>
              </w:rPr>
            </w:pPr>
            <w:r>
              <w:rPr>
                <w:rFonts w:cs="Calibri"/>
              </w:rPr>
              <w:t>1</w:t>
            </w:r>
          </w:p>
        </w:tc>
      </w:tr>
      <w:tr w:rsidR="00587282" w14:paraId="09B72BD2" w14:textId="77777777">
        <w:trPr>
          <w:trHeight w:val="454"/>
        </w:trPr>
        <w:tc>
          <w:tcPr>
            <w:tcW w:w="742" w:type="dxa"/>
            <w:vMerge w:val="restart"/>
            <w:tcBorders>
              <w:top w:val="nil"/>
              <w:left w:val="single" w:sz="4" w:space="0" w:color="auto"/>
              <w:right w:val="single" w:sz="4" w:space="0" w:color="auto"/>
            </w:tcBorders>
            <w:noWrap/>
            <w:vAlign w:val="center"/>
          </w:tcPr>
          <w:p w14:paraId="1020394F"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3F434A44" w14:textId="77777777" w:rsidR="00587282" w:rsidRDefault="00000000">
            <w:pPr>
              <w:rPr>
                <w:rFonts w:cs="Calibri"/>
              </w:rPr>
            </w:pPr>
            <w:r>
              <w:rPr>
                <w:rFonts w:cs="Calibri"/>
              </w:rPr>
              <w:t>仪器台</w:t>
            </w:r>
          </w:p>
        </w:tc>
        <w:tc>
          <w:tcPr>
            <w:tcW w:w="5089" w:type="dxa"/>
            <w:tcBorders>
              <w:top w:val="nil"/>
              <w:left w:val="nil"/>
              <w:bottom w:val="single" w:sz="4" w:space="0" w:color="auto"/>
              <w:right w:val="single" w:sz="4" w:space="0" w:color="auto"/>
            </w:tcBorders>
            <w:vAlign w:val="center"/>
          </w:tcPr>
          <w:p w14:paraId="1384DFE2" w14:textId="77777777" w:rsidR="00587282" w:rsidRDefault="00000000">
            <w:pPr>
              <w:rPr>
                <w:rFonts w:cs="Calibri"/>
              </w:rPr>
            </w:pPr>
            <w:r>
              <w:rPr>
                <w:rFonts w:cs="Calibri" w:hint="eastAsia"/>
              </w:rPr>
              <w:t>外形尺寸：</w:t>
            </w:r>
            <w:r>
              <w:rPr>
                <w:rFonts w:cs="Calibri"/>
              </w:rPr>
              <w:t>3100</w:t>
            </w:r>
            <w:r>
              <w:rPr>
                <w:rFonts w:cs="Calibri" w:hint="eastAsia"/>
              </w:rPr>
              <w:t>mm</w:t>
            </w:r>
            <w:r>
              <w:rPr>
                <w:rFonts w:cs="Calibri"/>
              </w:rPr>
              <w:t>*900</w:t>
            </w:r>
            <w:r>
              <w:rPr>
                <w:rFonts w:cs="Calibri" w:hint="eastAsia"/>
              </w:rPr>
              <w:t>mm</w:t>
            </w:r>
            <w:r>
              <w:rPr>
                <w:rFonts w:cs="Calibri"/>
              </w:rPr>
              <w:t>*850</w:t>
            </w:r>
            <w:r>
              <w:rPr>
                <w:rFonts w:cs="Calibri" w:hint="eastAsia"/>
              </w:rPr>
              <w:t>mm</w:t>
            </w:r>
            <w:r>
              <w:rPr>
                <w:rFonts w:cs="Calibri" w:hint="eastAsia"/>
              </w:rPr>
              <w:t>。</w:t>
            </w:r>
          </w:p>
          <w:p w14:paraId="6B8D9806"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20DFD7D"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5DC2800C" w14:textId="77777777" w:rsidR="00587282" w:rsidRDefault="00000000">
            <w:pPr>
              <w:rPr>
                <w:rFonts w:cs="Calibri"/>
              </w:rPr>
            </w:pPr>
            <w:r>
              <w:rPr>
                <w:rFonts w:cs="Calibri"/>
              </w:rPr>
              <w:t>1</w:t>
            </w:r>
          </w:p>
        </w:tc>
      </w:tr>
      <w:tr w:rsidR="00587282" w14:paraId="679BC892" w14:textId="77777777">
        <w:trPr>
          <w:trHeight w:val="454"/>
        </w:trPr>
        <w:tc>
          <w:tcPr>
            <w:tcW w:w="742" w:type="dxa"/>
            <w:vMerge/>
            <w:tcBorders>
              <w:left w:val="single" w:sz="4" w:space="0" w:color="auto"/>
              <w:right w:val="single" w:sz="4" w:space="0" w:color="auto"/>
            </w:tcBorders>
            <w:noWrap/>
            <w:vAlign w:val="center"/>
          </w:tcPr>
          <w:p w14:paraId="5318DA80"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7B8337B7"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3FD51CD"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58381C1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B9A4025" w14:textId="77777777" w:rsidR="00587282" w:rsidRDefault="00000000">
            <w:pPr>
              <w:rPr>
                <w:rFonts w:cs="Calibri"/>
              </w:rPr>
            </w:pPr>
            <w:r>
              <w:rPr>
                <w:rFonts w:cs="Calibri"/>
              </w:rPr>
              <w:t>32</w:t>
            </w:r>
          </w:p>
        </w:tc>
      </w:tr>
      <w:tr w:rsidR="00587282" w14:paraId="02B2BAD8" w14:textId="77777777">
        <w:trPr>
          <w:trHeight w:val="454"/>
        </w:trPr>
        <w:tc>
          <w:tcPr>
            <w:tcW w:w="742" w:type="dxa"/>
            <w:vMerge/>
            <w:tcBorders>
              <w:left w:val="single" w:sz="4" w:space="0" w:color="auto"/>
              <w:right w:val="single" w:sz="4" w:space="0" w:color="auto"/>
            </w:tcBorders>
            <w:noWrap/>
            <w:vAlign w:val="center"/>
          </w:tcPr>
          <w:p w14:paraId="5E6A7010"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345A0CA6"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DA4194A" w14:textId="77777777" w:rsidR="00587282" w:rsidRDefault="00000000">
            <w:pPr>
              <w:rPr>
                <w:rFonts w:cs="Calibri"/>
              </w:rPr>
            </w:pPr>
            <w:r>
              <w:rPr>
                <w:rFonts w:cs="Calibri"/>
              </w:rPr>
              <w:t>线槽</w:t>
            </w:r>
            <w:r>
              <w:rPr>
                <w:rFonts w:cs="Calibri" w:hint="eastAsia"/>
              </w:rPr>
              <w:t>。</w:t>
            </w:r>
          </w:p>
        </w:tc>
        <w:tc>
          <w:tcPr>
            <w:tcW w:w="851" w:type="dxa"/>
            <w:tcBorders>
              <w:top w:val="nil"/>
              <w:left w:val="nil"/>
              <w:bottom w:val="single" w:sz="4" w:space="0" w:color="auto"/>
              <w:right w:val="single" w:sz="4" w:space="0" w:color="auto"/>
            </w:tcBorders>
            <w:noWrap/>
            <w:vAlign w:val="center"/>
          </w:tcPr>
          <w:p w14:paraId="1B6B15AF" w14:textId="77777777" w:rsidR="00587282" w:rsidRDefault="00000000">
            <w:pPr>
              <w:rPr>
                <w:rFonts w:cs="Calibri"/>
              </w:rPr>
            </w:pPr>
            <w:r>
              <w:rPr>
                <w:rFonts w:cs="Calibri"/>
              </w:rPr>
              <w:t>m</w:t>
            </w:r>
          </w:p>
        </w:tc>
        <w:tc>
          <w:tcPr>
            <w:tcW w:w="890" w:type="dxa"/>
            <w:tcBorders>
              <w:top w:val="nil"/>
              <w:left w:val="nil"/>
              <w:bottom w:val="single" w:sz="4" w:space="0" w:color="auto"/>
              <w:right w:val="single" w:sz="4" w:space="0" w:color="auto"/>
            </w:tcBorders>
            <w:noWrap/>
            <w:vAlign w:val="center"/>
          </w:tcPr>
          <w:p w14:paraId="762BA054" w14:textId="77777777" w:rsidR="00587282" w:rsidRDefault="00000000">
            <w:pPr>
              <w:rPr>
                <w:rFonts w:cs="Calibri"/>
              </w:rPr>
            </w:pPr>
            <w:r>
              <w:rPr>
                <w:rFonts w:cs="Calibri"/>
              </w:rPr>
              <w:t>7</w:t>
            </w:r>
          </w:p>
        </w:tc>
      </w:tr>
      <w:tr w:rsidR="00587282" w14:paraId="29D228FD" w14:textId="77777777">
        <w:trPr>
          <w:trHeight w:val="454"/>
        </w:trPr>
        <w:tc>
          <w:tcPr>
            <w:tcW w:w="742" w:type="dxa"/>
            <w:vMerge/>
            <w:tcBorders>
              <w:left w:val="single" w:sz="4" w:space="0" w:color="auto"/>
              <w:right w:val="single" w:sz="4" w:space="0" w:color="auto"/>
            </w:tcBorders>
            <w:noWrap/>
            <w:vAlign w:val="center"/>
          </w:tcPr>
          <w:p w14:paraId="1DB69B8E"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017A5B14"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E04B321" w14:textId="77777777" w:rsidR="00587282" w:rsidRDefault="00000000">
            <w:pPr>
              <w:rPr>
                <w:rFonts w:cs="Calibri"/>
              </w:rPr>
            </w:pPr>
            <w:r>
              <w:rPr>
                <w:rFonts w:cs="Calibri"/>
              </w:rPr>
              <w:t>吸收罩</w:t>
            </w:r>
            <w:r>
              <w:rPr>
                <w:rFonts w:cs="Calibri" w:hint="eastAsia"/>
              </w:rPr>
              <w:t>。</w:t>
            </w:r>
          </w:p>
        </w:tc>
        <w:tc>
          <w:tcPr>
            <w:tcW w:w="851" w:type="dxa"/>
            <w:tcBorders>
              <w:top w:val="nil"/>
              <w:left w:val="nil"/>
              <w:bottom w:val="single" w:sz="4" w:space="0" w:color="auto"/>
              <w:right w:val="single" w:sz="4" w:space="0" w:color="auto"/>
            </w:tcBorders>
            <w:noWrap/>
            <w:vAlign w:val="center"/>
          </w:tcPr>
          <w:p w14:paraId="2558E0EB"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DB953D6" w14:textId="77777777" w:rsidR="00587282" w:rsidRDefault="00000000">
            <w:pPr>
              <w:rPr>
                <w:rFonts w:cs="Calibri"/>
              </w:rPr>
            </w:pPr>
            <w:r>
              <w:rPr>
                <w:rFonts w:cs="Calibri"/>
              </w:rPr>
              <w:t>1</w:t>
            </w:r>
          </w:p>
        </w:tc>
      </w:tr>
      <w:tr w:rsidR="00587282" w14:paraId="151B16B9"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7E7B2921"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5E5D22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CBCAD23"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1D4AF8AD"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032BA1F" w14:textId="77777777" w:rsidR="00587282" w:rsidRDefault="00000000">
            <w:pPr>
              <w:rPr>
                <w:rFonts w:cs="Calibri"/>
              </w:rPr>
            </w:pPr>
            <w:r>
              <w:rPr>
                <w:rFonts w:cs="Calibri"/>
              </w:rPr>
              <w:t>2</w:t>
            </w:r>
          </w:p>
        </w:tc>
      </w:tr>
      <w:tr w:rsidR="00587282" w14:paraId="51398942"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4B437A6B" w14:textId="77777777" w:rsidR="00587282" w:rsidRDefault="00000000">
            <w:pPr>
              <w:jc w:val="center"/>
              <w:rPr>
                <w:rFonts w:cs="Calibri"/>
                <w:b/>
                <w:bCs/>
              </w:rPr>
            </w:pPr>
            <w:r>
              <w:rPr>
                <w:rFonts w:cs="Calibri" w:hint="eastAsia"/>
                <w:b/>
                <w:bCs/>
              </w:rPr>
              <w:t>19</w:t>
            </w:r>
          </w:p>
        </w:tc>
        <w:tc>
          <w:tcPr>
            <w:tcW w:w="1820" w:type="dxa"/>
            <w:tcBorders>
              <w:top w:val="nil"/>
              <w:left w:val="nil"/>
              <w:bottom w:val="single" w:sz="4" w:space="0" w:color="auto"/>
              <w:right w:val="single" w:sz="4" w:space="0" w:color="auto"/>
            </w:tcBorders>
            <w:vAlign w:val="center"/>
          </w:tcPr>
          <w:p w14:paraId="76BC3216" w14:textId="77777777" w:rsidR="00587282" w:rsidRDefault="00000000">
            <w:pPr>
              <w:rPr>
                <w:rFonts w:cs="Calibri"/>
                <w:b/>
                <w:bCs/>
              </w:rPr>
            </w:pPr>
            <w:r>
              <w:rPr>
                <w:rFonts w:cs="Calibri"/>
                <w:b/>
                <w:bCs/>
              </w:rPr>
              <w:t>分析室</w:t>
            </w:r>
            <w:r>
              <w:rPr>
                <w:rFonts w:cs="Calibri"/>
                <w:b/>
                <w:bCs/>
              </w:rPr>
              <w:t>2</w:t>
            </w:r>
          </w:p>
        </w:tc>
        <w:tc>
          <w:tcPr>
            <w:tcW w:w="5089" w:type="dxa"/>
            <w:tcBorders>
              <w:top w:val="nil"/>
              <w:left w:val="nil"/>
              <w:bottom w:val="single" w:sz="4" w:space="0" w:color="auto"/>
              <w:right w:val="single" w:sz="4" w:space="0" w:color="auto"/>
            </w:tcBorders>
            <w:vAlign w:val="center"/>
          </w:tcPr>
          <w:p w14:paraId="2CDA6051"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50ADD3AC"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379E5BEE" w14:textId="77777777" w:rsidR="00587282" w:rsidRDefault="00587282">
            <w:pPr>
              <w:rPr>
                <w:rFonts w:cs="Calibri"/>
                <w:b/>
                <w:bCs/>
              </w:rPr>
            </w:pPr>
          </w:p>
        </w:tc>
      </w:tr>
      <w:tr w:rsidR="00587282" w14:paraId="79698206" w14:textId="77777777">
        <w:trPr>
          <w:trHeight w:val="454"/>
        </w:trPr>
        <w:tc>
          <w:tcPr>
            <w:tcW w:w="742" w:type="dxa"/>
            <w:vMerge w:val="restart"/>
            <w:tcBorders>
              <w:top w:val="nil"/>
              <w:left w:val="single" w:sz="4" w:space="0" w:color="auto"/>
              <w:right w:val="single" w:sz="4" w:space="0" w:color="auto"/>
            </w:tcBorders>
            <w:noWrap/>
            <w:vAlign w:val="center"/>
          </w:tcPr>
          <w:p w14:paraId="275393FA"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4C609FFB"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31E648EF" w14:textId="77777777" w:rsidR="00587282" w:rsidRDefault="00000000">
            <w:pPr>
              <w:rPr>
                <w:rFonts w:cs="Calibri"/>
              </w:rPr>
            </w:pPr>
            <w:r>
              <w:rPr>
                <w:rFonts w:cs="Calibri" w:hint="eastAsia"/>
              </w:rPr>
              <w:t>外形尺寸：</w:t>
            </w:r>
            <w:r>
              <w:rPr>
                <w:rFonts w:cs="Calibri" w:hint="eastAsia"/>
              </w:rPr>
              <w:t>31</w:t>
            </w:r>
            <w:r>
              <w:rPr>
                <w:rFonts w:cs="Calibri"/>
              </w:rPr>
              <w:t>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6A88D01D"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1DA4D9D4"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58456611" w14:textId="77777777" w:rsidR="00587282" w:rsidRDefault="00000000">
            <w:pPr>
              <w:rPr>
                <w:rFonts w:cs="Calibri"/>
              </w:rPr>
            </w:pPr>
            <w:r>
              <w:rPr>
                <w:rFonts w:cs="Calibri"/>
              </w:rPr>
              <w:t>1</w:t>
            </w:r>
          </w:p>
        </w:tc>
      </w:tr>
      <w:tr w:rsidR="00587282" w14:paraId="1A3FD0E4" w14:textId="77777777">
        <w:trPr>
          <w:trHeight w:val="454"/>
        </w:trPr>
        <w:tc>
          <w:tcPr>
            <w:tcW w:w="742" w:type="dxa"/>
            <w:vMerge/>
            <w:tcBorders>
              <w:left w:val="single" w:sz="4" w:space="0" w:color="auto"/>
              <w:right w:val="single" w:sz="4" w:space="0" w:color="auto"/>
            </w:tcBorders>
            <w:noWrap/>
            <w:vAlign w:val="center"/>
          </w:tcPr>
          <w:p w14:paraId="5FAE16F0"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34B2F1A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FED1577"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555D5DDB"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9E67C69" w14:textId="77777777" w:rsidR="00587282" w:rsidRDefault="00000000">
            <w:pPr>
              <w:rPr>
                <w:rFonts w:cs="Calibri"/>
              </w:rPr>
            </w:pPr>
            <w:r>
              <w:rPr>
                <w:rFonts w:cs="Calibri"/>
              </w:rPr>
              <w:t>6</w:t>
            </w:r>
          </w:p>
        </w:tc>
      </w:tr>
      <w:tr w:rsidR="00587282" w14:paraId="28B6BD74" w14:textId="77777777">
        <w:trPr>
          <w:trHeight w:val="454"/>
        </w:trPr>
        <w:tc>
          <w:tcPr>
            <w:tcW w:w="742" w:type="dxa"/>
            <w:vMerge/>
            <w:tcBorders>
              <w:left w:val="single" w:sz="4" w:space="0" w:color="auto"/>
              <w:right w:val="single" w:sz="4" w:space="0" w:color="auto"/>
            </w:tcBorders>
            <w:noWrap/>
            <w:vAlign w:val="center"/>
          </w:tcPr>
          <w:p w14:paraId="1D3D8157"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B979728"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18ECE58"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3E8EE6A0"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B326E1B" w14:textId="77777777" w:rsidR="00587282" w:rsidRDefault="00000000">
            <w:pPr>
              <w:rPr>
                <w:rFonts w:cs="Calibri"/>
              </w:rPr>
            </w:pPr>
            <w:r>
              <w:rPr>
                <w:rFonts w:cs="Calibri" w:hint="eastAsia"/>
              </w:rPr>
              <w:t>1</w:t>
            </w:r>
          </w:p>
        </w:tc>
      </w:tr>
      <w:tr w:rsidR="00587282" w14:paraId="5BB8DD35"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058ED519"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391DE46"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E08F421"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588A618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FCBE263" w14:textId="77777777" w:rsidR="00587282" w:rsidRDefault="00000000">
            <w:pPr>
              <w:rPr>
                <w:rFonts w:cs="Calibri"/>
              </w:rPr>
            </w:pPr>
            <w:r>
              <w:rPr>
                <w:rFonts w:cs="Calibri" w:hint="eastAsia"/>
              </w:rPr>
              <w:t>1</w:t>
            </w:r>
          </w:p>
        </w:tc>
      </w:tr>
      <w:tr w:rsidR="00587282" w14:paraId="3F879C18"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5E0B3403"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6ED7374C" w14:textId="77777777" w:rsidR="00587282" w:rsidRDefault="00000000">
            <w:pPr>
              <w:rPr>
                <w:rFonts w:cs="Calibri"/>
              </w:rPr>
            </w:pPr>
            <w:r>
              <w:rPr>
                <w:rFonts w:cs="Calibri"/>
              </w:rPr>
              <w:t>中央台</w:t>
            </w:r>
          </w:p>
        </w:tc>
        <w:tc>
          <w:tcPr>
            <w:tcW w:w="5089" w:type="dxa"/>
            <w:tcBorders>
              <w:top w:val="single" w:sz="4" w:space="0" w:color="auto"/>
              <w:left w:val="nil"/>
              <w:bottom w:val="single" w:sz="4" w:space="0" w:color="auto"/>
              <w:right w:val="single" w:sz="4" w:space="0" w:color="auto"/>
            </w:tcBorders>
            <w:vAlign w:val="center"/>
          </w:tcPr>
          <w:p w14:paraId="51714124" w14:textId="77777777" w:rsidR="00587282" w:rsidRDefault="00000000">
            <w:pPr>
              <w:rPr>
                <w:rFonts w:cs="Calibri"/>
              </w:rPr>
            </w:pPr>
            <w:r>
              <w:rPr>
                <w:rFonts w:cs="Calibri" w:hint="eastAsia"/>
              </w:rPr>
              <w:t>外形尺寸：</w:t>
            </w:r>
            <w:r>
              <w:rPr>
                <w:rFonts w:cs="Calibri"/>
              </w:rPr>
              <w:t>4000</w:t>
            </w:r>
            <w:r>
              <w:rPr>
                <w:rFonts w:cs="Calibri" w:hint="eastAsia"/>
              </w:rPr>
              <w:t>mm</w:t>
            </w:r>
            <w:r>
              <w:rPr>
                <w:rFonts w:cs="Calibri"/>
              </w:rPr>
              <w:t>*1500</w:t>
            </w:r>
            <w:r>
              <w:rPr>
                <w:rFonts w:cs="Calibri" w:hint="eastAsia"/>
              </w:rPr>
              <w:t>mm</w:t>
            </w:r>
            <w:r>
              <w:rPr>
                <w:rFonts w:cs="Calibri"/>
              </w:rPr>
              <w:t>*850</w:t>
            </w:r>
            <w:r>
              <w:rPr>
                <w:rFonts w:cs="Calibri" w:hint="eastAsia"/>
              </w:rPr>
              <w:t>mm</w:t>
            </w:r>
            <w:r>
              <w:rPr>
                <w:rFonts w:cs="Calibri" w:hint="eastAsia"/>
              </w:rPr>
              <w:t>。</w:t>
            </w:r>
          </w:p>
          <w:p w14:paraId="00DCD687"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w:t>
            </w:r>
            <w:r>
              <w:rPr>
                <w:rFonts w:cs="Calibri"/>
              </w:rPr>
              <w:lastRenderedPageBreak/>
              <w:t>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331EA15B" w14:textId="77777777" w:rsidR="00587282" w:rsidRDefault="00000000">
            <w:pPr>
              <w:rPr>
                <w:rFonts w:cs="Calibri"/>
              </w:rPr>
            </w:pPr>
            <w:r>
              <w:rPr>
                <w:rFonts w:cs="Calibri"/>
              </w:rPr>
              <w:lastRenderedPageBreak/>
              <w:t>张</w:t>
            </w:r>
          </w:p>
        </w:tc>
        <w:tc>
          <w:tcPr>
            <w:tcW w:w="890" w:type="dxa"/>
            <w:tcBorders>
              <w:top w:val="single" w:sz="4" w:space="0" w:color="auto"/>
              <w:left w:val="nil"/>
              <w:bottom w:val="single" w:sz="4" w:space="0" w:color="auto"/>
              <w:right w:val="single" w:sz="4" w:space="0" w:color="auto"/>
            </w:tcBorders>
            <w:noWrap/>
            <w:vAlign w:val="center"/>
          </w:tcPr>
          <w:p w14:paraId="3920EF42" w14:textId="77777777" w:rsidR="00587282" w:rsidRDefault="00000000">
            <w:pPr>
              <w:rPr>
                <w:rFonts w:cs="Calibri"/>
              </w:rPr>
            </w:pPr>
            <w:r>
              <w:rPr>
                <w:rFonts w:cs="Calibri"/>
              </w:rPr>
              <w:t>1</w:t>
            </w:r>
          </w:p>
        </w:tc>
      </w:tr>
      <w:tr w:rsidR="00587282" w14:paraId="05CED274" w14:textId="77777777">
        <w:trPr>
          <w:trHeight w:val="454"/>
        </w:trPr>
        <w:tc>
          <w:tcPr>
            <w:tcW w:w="742" w:type="dxa"/>
            <w:vMerge/>
            <w:tcBorders>
              <w:left w:val="single" w:sz="4" w:space="0" w:color="auto"/>
              <w:right w:val="single" w:sz="4" w:space="0" w:color="auto"/>
            </w:tcBorders>
            <w:noWrap/>
            <w:vAlign w:val="center"/>
          </w:tcPr>
          <w:p w14:paraId="507C1019"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2825E9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E734941" w14:textId="77777777" w:rsidR="00587282" w:rsidRDefault="00000000">
            <w:pPr>
              <w:rPr>
                <w:rFonts w:cs="Calibri"/>
              </w:rPr>
            </w:pPr>
            <w:r>
              <w:rPr>
                <w:rFonts w:cs="Calibri"/>
              </w:rPr>
              <w:t>试剂架</w:t>
            </w:r>
            <w:r>
              <w:rPr>
                <w:rFonts w:cs="Calibri" w:hint="eastAsia"/>
              </w:rPr>
              <w:t>，外形尺寸：</w:t>
            </w:r>
            <w:r>
              <w:rPr>
                <w:rFonts w:cs="Calibri"/>
              </w:rPr>
              <w:t>400</w:t>
            </w:r>
            <w:r>
              <w:rPr>
                <w:rFonts w:cs="Calibri" w:hint="eastAsia"/>
              </w:rPr>
              <w:t>mm</w:t>
            </w:r>
            <w:r>
              <w:rPr>
                <w:rFonts w:cs="Calibri"/>
              </w:rPr>
              <w:t>*800</w:t>
            </w:r>
            <w:r>
              <w:rPr>
                <w:rFonts w:cs="Calibri" w:hint="eastAsia"/>
              </w:rPr>
              <w:t>mm</w:t>
            </w:r>
            <w:r>
              <w:rPr>
                <w:rFonts w:cs="Calibri"/>
              </w:rPr>
              <w:t>，柯德曼款式，全钢结构，三角立柱</w:t>
            </w:r>
            <w:r>
              <w:rPr>
                <w:rFonts w:cs="Calibri" w:hint="eastAsia"/>
              </w:rPr>
              <w:t>。</w:t>
            </w:r>
          </w:p>
        </w:tc>
        <w:tc>
          <w:tcPr>
            <w:tcW w:w="851" w:type="dxa"/>
            <w:tcBorders>
              <w:top w:val="nil"/>
              <w:left w:val="nil"/>
              <w:bottom w:val="single" w:sz="4" w:space="0" w:color="auto"/>
              <w:right w:val="single" w:sz="4" w:space="0" w:color="auto"/>
            </w:tcBorders>
            <w:noWrap/>
            <w:vAlign w:val="center"/>
          </w:tcPr>
          <w:p w14:paraId="47CE1542" w14:textId="77777777" w:rsidR="00587282" w:rsidRDefault="00000000">
            <w:pPr>
              <w:rPr>
                <w:rFonts w:cs="Calibri"/>
              </w:rPr>
            </w:pPr>
            <w:r>
              <w:rPr>
                <w:rFonts w:cs="Calibri"/>
              </w:rPr>
              <w:t>米</w:t>
            </w:r>
          </w:p>
        </w:tc>
        <w:tc>
          <w:tcPr>
            <w:tcW w:w="890" w:type="dxa"/>
            <w:tcBorders>
              <w:top w:val="nil"/>
              <w:left w:val="nil"/>
              <w:bottom w:val="single" w:sz="4" w:space="0" w:color="auto"/>
              <w:right w:val="single" w:sz="4" w:space="0" w:color="auto"/>
            </w:tcBorders>
            <w:noWrap/>
            <w:vAlign w:val="center"/>
          </w:tcPr>
          <w:p w14:paraId="48126C3A" w14:textId="77777777" w:rsidR="00587282" w:rsidRDefault="00000000">
            <w:pPr>
              <w:rPr>
                <w:rFonts w:cs="Calibri"/>
              </w:rPr>
            </w:pPr>
            <w:r>
              <w:rPr>
                <w:rFonts w:cs="Calibri"/>
              </w:rPr>
              <w:t>4</w:t>
            </w:r>
          </w:p>
        </w:tc>
      </w:tr>
      <w:tr w:rsidR="00587282" w14:paraId="4C2A5CC9" w14:textId="77777777">
        <w:trPr>
          <w:trHeight w:val="454"/>
        </w:trPr>
        <w:tc>
          <w:tcPr>
            <w:tcW w:w="742" w:type="dxa"/>
            <w:vMerge/>
            <w:tcBorders>
              <w:left w:val="single" w:sz="4" w:space="0" w:color="auto"/>
              <w:right w:val="single" w:sz="4" w:space="0" w:color="auto"/>
            </w:tcBorders>
            <w:noWrap/>
            <w:vAlign w:val="center"/>
          </w:tcPr>
          <w:p w14:paraId="6A6C5666"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93B71FA"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8906560"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368E00BF"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0BF764F" w14:textId="77777777" w:rsidR="00587282" w:rsidRDefault="00000000">
            <w:pPr>
              <w:rPr>
                <w:rFonts w:cs="Calibri"/>
              </w:rPr>
            </w:pPr>
            <w:r>
              <w:rPr>
                <w:rFonts w:cs="Calibri"/>
              </w:rPr>
              <w:t>16</w:t>
            </w:r>
          </w:p>
        </w:tc>
      </w:tr>
      <w:tr w:rsidR="00587282" w14:paraId="6DCB649E" w14:textId="77777777">
        <w:trPr>
          <w:trHeight w:val="454"/>
        </w:trPr>
        <w:tc>
          <w:tcPr>
            <w:tcW w:w="742" w:type="dxa"/>
            <w:vMerge/>
            <w:tcBorders>
              <w:left w:val="single" w:sz="4" w:space="0" w:color="auto"/>
              <w:right w:val="single" w:sz="4" w:space="0" w:color="auto"/>
            </w:tcBorders>
            <w:noWrap/>
            <w:vAlign w:val="center"/>
          </w:tcPr>
          <w:p w14:paraId="10366BAE"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12CDBD4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9E399DE"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2B92DF9F" w14:textId="77777777" w:rsidR="00587282" w:rsidRDefault="00000000">
            <w:pPr>
              <w:rPr>
                <w:rFonts w:cs="Calibri"/>
              </w:rPr>
            </w:pPr>
            <w:r>
              <w:rPr>
                <w:rFonts w:cs="Calibri"/>
              </w:rPr>
              <w:t>根</w:t>
            </w:r>
          </w:p>
        </w:tc>
        <w:tc>
          <w:tcPr>
            <w:tcW w:w="890" w:type="dxa"/>
            <w:tcBorders>
              <w:top w:val="nil"/>
              <w:left w:val="nil"/>
              <w:bottom w:val="single" w:sz="4" w:space="0" w:color="auto"/>
              <w:right w:val="single" w:sz="4" w:space="0" w:color="auto"/>
            </w:tcBorders>
            <w:noWrap/>
            <w:vAlign w:val="center"/>
          </w:tcPr>
          <w:p w14:paraId="3C99A7E9" w14:textId="77777777" w:rsidR="00587282" w:rsidRDefault="00000000">
            <w:pPr>
              <w:rPr>
                <w:rFonts w:cs="Calibri"/>
              </w:rPr>
            </w:pPr>
            <w:r>
              <w:rPr>
                <w:rFonts w:cs="Calibri"/>
              </w:rPr>
              <w:t>1</w:t>
            </w:r>
          </w:p>
        </w:tc>
      </w:tr>
      <w:tr w:rsidR="00587282" w14:paraId="3A91AC54"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EDFEC79"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F7FA729"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F3CBB7E" w14:textId="77777777" w:rsidR="00587282" w:rsidRDefault="00000000">
            <w:pPr>
              <w:rPr>
                <w:rFonts w:cs="Calibri"/>
              </w:rPr>
            </w:pPr>
            <w:r>
              <w:rPr>
                <w:rFonts w:cs="Calibri"/>
              </w:rPr>
              <w:t>万向罩</w:t>
            </w:r>
            <w:r>
              <w:rPr>
                <w:rFonts w:cs="Calibri" w:hint="eastAsia"/>
              </w:rPr>
              <w:t>，</w:t>
            </w:r>
            <w:r>
              <w:rPr>
                <w:rFonts w:cs="Calibri"/>
              </w:rPr>
              <w:t>铝合金材质导管，</w:t>
            </w:r>
            <w:r>
              <w:rPr>
                <w:rFonts w:cs="Calibri"/>
              </w:rPr>
              <w:t>PP</w:t>
            </w:r>
            <w:r>
              <w:rPr>
                <w:rFonts w:cs="Calibri"/>
              </w:rPr>
              <w:t>关节透明罩子</w:t>
            </w:r>
            <w:r>
              <w:rPr>
                <w:rFonts w:cs="Calibri" w:hint="eastAsia"/>
              </w:rPr>
              <w:t>。</w:t>
            </w:r>
          </w:p>
        </w:tc>
        <w:tc>
          <w:tcPr>
            <w:tcW w:w="851" w:type="dxa"/>
            <w:tcBorders>
              <w:top w:val="nil"/>
              <w:left w:val="nil"/>
              <w:bottom w:val="single" w:sz="4" w:space="0" w:color="auto"/>
              <w:right w:val="single" w:sz="4" w:space="0" w:color="auto"/>
            </w:tcBorders>
            <w:noWrap/>
            <w:vAlign w:val="center"/>
          </w:tcPr>
          <w:p w14:paraId="17F1A452"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2C39A592" w14:textId="77777777" w:rsidR="00587282" w:rsidRDefault="00000000">
            <w:pPr>
              <w:rPr>
                <w:rFonts w:cs="Calibri"/>
              </w:rPr>
            </w:pPr>
            <w:r>
              <w:rPr>
                <w:rFonts w:cs="Calibri"/>
              </w:rPr>
              <w:t>4</w:t>
            </w:r>
          </w:p>
        </w:tc>
      </w:tr>
      <w:tr w:rsidR="00587282" w14:paraId="120C6A98"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18CE7A3"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159F18E2" w14:textId="77777777" w:rsidR="00587282" w:rsidRDefault="00000000">
            <w:pPr>
              <w:rPr>
                <w:rFonts w:cs="Calibri"/>
              </w:rPr>
            </w:pPr>
            <w:r>
              <w:rPr>
                <w:rFonts w:cs="Calibri"/>
              </w:rPr>
              <w:t>样品柜</w:t>
            </w:r>
          </w:p>
        </w:tc>
        <w:tc>
          <w:tcPr>
            <w:tcW w:w="5089" w:type="dxa"/>
            <w:tcBorders>
              <w:top w:val="nil"/>
              <w:left w:val="nil"/>
              <w:bottom w:val="single" w:sz="4" w:space="0" w:color="auto"/>
              <w:right w:val="single" w:sz="4" w:space="0" w:color="auto"/>
            </w:tcBorders>
            <w:vAlign w:val="center"/>
          </w:tcPr>
          <w:p w14:paraId="138A4037"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39CE401B" w14:textId="77777777" w:rsidR="00587282" w:rsidRDefault="00000000">
            <w:pPr>
              <w:rPr>
                <w:rFonts w:cs="Calibri"/>
              </w:rPr>
            </w:pPr>
            <w:r>
              <w:rPr>
                <w:rFonts w:cs="Calibri"/>
              </w:rPr>
              <w:t>全钢结构，柜体采用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w:t>
            </w:r>
          </w:p>
        </w:tc>
        <w:tc>
          <w:tcPr>
            <w:tcW w:w="851" w:type="dxa"/>
            <w:tcBorders>
              <w:top w:val="nil"/>
              <w:left w:val="nil"/>
              <w:bottom w:val="single" w:sz="4" w:space="0" w:color="auto"/>
              <w:right w:val="single" w:sz="4" w:space="0" w:color="auto"/>
            </w:tcBorders>
            <w:noWrap/>
            <w:vAlign w:val="center"/>
          </w:tcPr>
          <w:p w14:paraId="387E1DE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94DA053" w14:textId="77777777" w:rsidR="00587282" w:rsidRDefault="00000000">
            <w:pPr>
              <w:rPr>
                <w:rFonts w:cs="Calibri"/>
              </w:rPr>
            </w:pPr>
            <w:r>
              <w:rPr>
                <w:rFonts w:cs="Calibri"/>
              </w:rPr>
              <w:t>2</w:t>
            </w:r>
          </w:p>
        </w:tc>
      </w:tr>
      <w:tr w:rsidR="00587282" w14:paraId="208CF4C6" w14:textId="77777777">
        <w:trPr>
          <w:trHeight w:val="454"/>
        </w:trPr>
        <w:tc>
          <w:tcPr>
            <w:tcW w:w="742" w:type="dxa"/>
            <w:vMerge w:val="restart"/>
            <w:tcBorders>
              <w:top w:val="nil"/>
              <w:left w:val="single" w:sz="4" w:space="0" w:color="auto"/>
              <w:right w:val="single" w:sz="4" w:space="0" w:color="auto"/>
            </w:tcBorders>
            <w:noWrap/>
            <w:vAlign w:val="center"/>
          </w:tcPr>
          <w:p w14:paraId="016205EA"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28899A6E"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41F63F2F"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1EE2CF85"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E3FF096"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5FDB16F" w14:textId="77777777" w:rsidR="00587282" w:rsidRDefault="00000000">
            <w:pPr>
              <w:rPr>
                <w:rFonts w:cs="Calibri"/>
              </w:rPr>
            </w:pPr>
            <w:r>
              <w:rPr>
                <w:rFonts w:cs="Calibri"/>
              </w:rPr>
              <w:t>2</w:t>
            </w:r>
          </w:p>
        </w:tc>
      </w:tr>
      <w:tr w:rsidR="00587282" w14:paraId="3FB0540A" w14:textId="77777777">
        <w:trPr>
          <w:trHeight w:val="454"/>
        </w:trPr>
        <w:tc>
          <w:tcPr>
            <w:tcW w:w="742" w:type="dxa"/>
            <w:vMerge/>
            <w:tcBorders>
              <w:left w:val="single" w:sz="4" w:space="0" w:color="auto"/>
              <w:right w:val="single" w:sz="4" w:space="0" w:color="auto"/>
            </w:tcBorders>
            <w:noWrap/>
            <w:vAlign w:val="center"/>
          </w:tcPr>
          <w:p w14:paraId="5A9716BC"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71501D16"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978B953"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176A6106"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718DBAC" w14:textId="77777777" w:rsidR="00587282" w:rsidRDefault="00000000">
            <w:pPr>
              <w:rPr>
                <w:rFonts w:cs="Calibri"/>
              </w:rPr>
            </w:pPr>
            <w:r>
              <w:rPr>
                <w:rFonts w:cs="Calibri" w:hint="eastAsia"/>
              </w:rPr>
              <w:t>1</w:t>
            </w:r>
          </w:p>
        </w:tc>
      </w:tr>
      <w:tr w:rsidR="00587282" w14:paraId="36E196B0"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6A94D574"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6ACDAA77"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F118393"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0DF1916C"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76488D2" w14:textId="77777777" w:rsidR="00587282" w:rsidRDefault="00000000">
            <w:pPr>
              <w:rPr>
                <w:rFonts w:cs="Calibri"/>
              </w:rPr>
            </w:pPr>
            <w:r>
              <w:rPr>
                <w:rFonts w:cs="Calibri" w:hint="eastAsia"/>
              </w:rPr>
              <w:t>1</w:t>
            </w:r>
          </w:p>
        </w:tc>
      </w:tr>
      <w:tr w:rsidR="00587282" w14:paraId="04E6FC7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75EB2D6" w14:textId="77777777" w:rsidR="00587282" w:rsidRDefault="00000000">
            <w:pPr>
              <w:jc w:val="center"/>
              <w:rPr>
                <w:rFonts w:cs="Calibri"/>
                <w:b/>
                <w:bCs/>
              </w:rPr>
            </w:pPr>
            <w:r>
              <w:rPr>
                <w:rFonts w:cs="Calibri" w:hint="eastAsia"/>
                <w:b/>
                <w:bCs/>
              </w:rPr>
              <w:t>20</w:t>
            </w:r>
          </w:p>
        </w:tc>
        <w:tc>
          <w:tcPr>
            <w:tcW w:w="1820" w:type="dxa"/>
            <w:tcBorders>
              <w:top w:val="nil"/>
              <w:left w:val="nil"/>
              <w:bottom w:val="single" w:sz="4" w:space="0" w:color="auto"/>
              <w:right w:val="single" w:sz="4" w:space="0" w:color="auto"/>
            </w:tcBorders>
            <w:vAlign w:val="center"/>
          </w:tcPr>
          <w:p w14:paraId="56FF6780" w14:textId="77777777" w:rsidR="00587282" w:rsidRDefault="00000000">
            <w:pPr>
              <w:rPr>
                <w:rFonts w:cs="Calibri"/>
                <w:b/>
                <w:bCs/>
              </w:rPr>
            </w:pPr>
            <w:r>
              <w:rPr>
                <w:rFonts w:cs="Calibri"/>
                <w:b/>
                <w:bCs/>
              </w:rPr>
              <w:t>消煮室</w:t>
            </w:r>
            <w:r>
              <w:rPr>
                <w:rFonts w:cs="Calibri"/>
                <w:b/>
                <w:bCs/>
              </w:rPr>
              <w:t>2</w:t>
            </w:r>
          </w:p>
        </w:tc>
        <w:tc>
          <w:tcPr>
            <w:tcW w:w="5089" w:type="dxa"/>
            <w:tcBorders>
              <w:top w:val="nil"/>
              <w:left w:val="nil"/>
              <w:bottom w:val="single" w:sz="4" w:space="0" w:color="auto"/>
              <w:right w:val="single" w:sz="4" w:space="0" w:color="auto"/>
            </w:tcBorders>
            <w:vAlign w:val="center"/>
          </w:tcPr>
          <w:p w14:paraId="1F327657"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6DF29D1A"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0F81E2D0" w14:textId="77777777" w:rsidR="00587282" w:rsidRDefault="00587282">
            <w:pPr>
              <w:rPr>
                <w:rFonts w:cs="Calibri"/>
                <w:b/>
                <w:bCs/>
              </w:rPr>
            </w:pPr>
          </w:p>
        </w:tc>
      </w:tr>
      <w:tr w:rsidR="00587282" w14:paraId="238DC3B1"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2C71005B"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06277EB3" w14:textId="77777777" w:rsidR="00587282" w:rsidRDefault="00000000">
            <w:pPr>
              <w:rPr>
                <w:rFonts w:cs="Calibri"/>
              </w:rPr>
            </w:pPr>
            <w:r>
              <w:rPr>
                <w:rFonts w:cs="Calibri"/>
              </w:rPr>
              <w:t>PP</w:t>
            </w:r>
            <w:r>
              <w:rPr>
                <w:rFonts w:cs="Calibri"/>
              </w:rPr>
              <w:t>通风柜</w:t>
            </w:r>
          </w:p>
        </w:tc>
        <w:tc>
          <w:tcPr>
            <w:tcW w:w="5089" w:type="dxa"/>
            <w:tcBorders>
              <w:top w:val="nil"/>
              <w:left w:val="nil"/>
              <w:bottom w:val="single" w:sz="4" w:space="0" w:color="auto"/>
              <w:right w:val="single" w:sz="4" w:space="0" w:color="auto"/>
            </w:tcBorders>
            <w:vAlign w:val="center"/>
          </w:tcPr>
          <w:p w14:paraId="34345220" w14:textId="77777777" w:rsidR="00587282" w:rsidRDefault="00000000">
            <w:pPr>
              <w:rPr>
                <w:rFonts w:cs="Calibri"/>
              </w:rPr>
            </w:pPr>
            <w:r>
              <w:rPr>
                <w:rFonts w:cs="Calibri" w:hint="eastAsia"/>
              </w:rPr>
              <w:t>外形尺寸：</w:t>
            </w:r>
            <w:r>
              <w:rPr>
                <w:rFonts w:cs="Calibri"/>
              </w:rPr>
              <w:t>1500</w:t>
            </w:r>
            <w:r>
              <w:rPr>
                <w:rFonts w:cs="Calibri" w:hint="eastAsia"/>
              </w:rPr>
              <w:t>mm</w:t>
            </w:r>
            <w:r>
              <w:rPr>
                <w:rFonts w:cs="Calibri"/>
              </w:rPr>
              <w:t>*900</w:t>
            </w:r>
            <w:r>
              <w:rPr>
                <w:rFonts w:cs="Calibri" w:hint="eastAsia"/>
              </w:rPr>
              <w:t>mm</w:t>
            </w:r>
            <w:r>
              <w:rPr>
                <w:rFonts w:cs="Calibri"/>
              </w:rPr>
              <w:t>*2350</w:t>
            </w:r>
            <w:r>
              <w:rPr>
                <w:rFonts w:cs="Calibri" w:hint="eastAsia"/>
              </w:rPr>
              <w:t>mm</w:t>
            </w:r>
            <w:r>
              <w:rPr>
                <w:rFonts w:cs="Calibri" w:hint="eastAsia"/>
              </w:rPr>
              <w:t>。</w:t>
            </w:r>
          </w:p>
          <w:p w14:paraId="563F58D6" w14:textId="77777777" w:rsidR="00587282" w:rsidRDefault="00000000">
            <w:pPr>
              <w:rPr>
                <w:rFonts w:cs="Calibri"/>
              </w:rPr>
            </w:pPr>
            <w:r>
              <w:rPr>
                <w:rFonts w:cs="Calibri"/>
              </w:rPr>
              <w:t>视窗</w:t>
            </w:r>
            <w:r>
              <w:rPr>
                <w:rFonts w:cs="Calibri"/>
              </w:rPr>
              <w:t>≥6mm</w:t>
            </w:r>
            <w:r>
              <w:rPr>
                <w:rFonts w:cs="Calibri"/>
              </w:rPr>
              <w:t>双层夹膜钢化安全玻璃，桌面为环氧树脂台面（厚</w:t>
            </w:r>
            <w:r>
              <w:rPr>
                <w:rFonts w:cs="Calibri"/>
              </w:rPr>
              <w:t>20mm</w:t>
            </w:r>
            <w:r>
              <w:rPr>
                <w:rFonts w:cs="Calibri"/>
              </w:rPr>
              <w:t>）含变风量控制系统</w:t>
            </w:r>
            <w:r>
              <w:rPr>
                <w:rFonts w:cs="Calibri" w:hint="eastAsia"/>
              </w:rPr>
              <w:t>。</w:t>
            </w:r>
          </w:p>
        </w:tc>
        <w:tc>
          <w:tcPr>
            <w:tcW w:w="851" w:type="dxa"/>
            <w:tcBorders>
              <w:top w:val="nil"/>
              <w:left w:val="nil"/>
              <w:bottom w:val="single" w:sz="4" w:space="0" w:color="auto"/>
              <w:right w:val="single" w:sz="4" w:space="0" w:color="auto"/>
            </w:tcBorders>
            <w:noWrap/>
            <w:vAlign w:val="center"/>
          </w:tcPr>
          <w:p w14:paraId="573FE0F5" w14:textId="77777777" w:rsidR="00587282" w:rsidRDefault="00000000">
            <w:pPr>
              <w:rPr>
                <w:rFonts w:cs="Calibri"/>
              </w:rPr>
            </w:pPr>
            <w:r>
              <w:rPr>
                <w:rFonts w:cs="Calibri"/>
              </w:rPr>
              <w:t>台</w:t>
            </w:r>
          </w:p>
        </w:tc>
        <w:tc>
          <w:tcPr>
            <w:tcW w:w="890" w:type="dxa"/>
            <w:tcBorders>
              <w:top w:val="nil"/>
              <w:left w:val="nil"/>
              <w:bottom w:val="single" w:sz="4" w:space="0" w:color="auto"/>
              <w:right w:val="single" w:sz="4" w:space="0" w:color="auto"/>
            </w:tcBorders>
            <w:noWrap/>
            <w:vAlign w:val="center"/>
          </w:tcPr>
          <w:p w14:paraId="48A60154" w14:textId="77777777" w:rsidR="00587282" w:rsidRDefault="00000000">
            <w:pPr>
              <w:rPr>
                <w:rFonts w:cs="Calibri"/>
              </w:rPr>
            </w:pPr>
            <w:r>
              <w:rPr>
                <w:rFonts w:cs="Calibri"/>
              </w:rPr>
              <w:t>3</w:t>
            </w:r>
          </w:p>
        </w:tc>
      </w:tr>
      <w:tr w:rsidR="00587282" w14:paraId="748AF7CA"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10991E6B"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5D309C6D" w14:textId="77777777" w:rsidR="00587282" w:rsidRDefault="00000000">
            <w:pPr>
              <w:rPr>
                <w:rFonts w:cs="Calibri"/>
              </w:rPr>
            </w:pPr>
            <w:r>
              <w:rPr>
                <w:rFonts w:cs="Calibri"/>
              </w:rPr>
              <w:t>实验边台</w:t>
            </w:r>
          </w:p>
        </w:tc>
        <w:tc>
          <w:tcPr>
            <w:tcW w:w="5089" w:type="dxa"/>
            <w:tcBorders>
              <w:top w:val="single" w:sz="4" w:space="0" w:color="auto"/>
              <w:left w:val="nil"/>
              <w:bottom w:val="single" w:sz="4" w:space="0" w:color="auto"/>
              <w:right w:val="single" w:sz="4" w:space="0" w:color="auto"/>
            </w:tcBorders>
            <w:vAlign w:val="center"/>
          </w:tcPr>
          <w:p w14:paraId="2CEDEC39" w14:textId="77777777" w:rsidR="00587282" w:rsidRDefault="00000000">
            <w:pPr>
              <w:rPr>
                <w:rFonts w:cs="Calibri"/>
              </w:rPr>
            </w:pPr>
            <w:r>
              <w:rPr>
                <w:rFonts w:cs="Calibri" w:hint="eastAsia"/>
              </w:rPr>
              <w:t>外形尺寸：</w:t>
            </w:r>
            <w:r>
              <w:rPr>
                <w:rFonts w:cs="Calibri" w:hint="eastAsia"/>
              </w:rPr>
              <w:t>31</w:t>
            </w:r>
            <w:r>
              <w:rPr>
                <w:rFonts w:cs="Calibri"/>
              </w:rPr>
              <w:t>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3E8C0C64"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1DC42F53"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0A583236" w14:textId="77777777" w:rsidR="00587282" w:rsidRDefault="00000000">
            <w:pPr>
              <w:rPr>
                <w:rFonts w:cs="Calibri"/>
              </w:rPr>
            </w:pPr>
            <w:r>
              <w:rPr>
                <w:rFonts w:cs="Calibri"/>
              </w:rPr>
              <w:t>1</w:t>
            </w:r>
          </w:p>
        </w:tc>
      </w:tr>
      <w:tr w:rsidR="00587282" w14:paraId="462D2BE3" w14:textId="77777777">
        <w:trPr>
          <w:trHeight w:val="454"/>
        </w:trPr>
        <w:tc>
          <w:tcPr>
            <w:tcW w:w="742" w:type="dxa"/>
            <w:vMerge/>
            <w:tcBorders>
              <w:left w:val="single" w:sz="4" w:space="0" w:color="auto"/>
              <w:right w:val="single" w:sz="4" w:space="0" w:color="auto"/>
            </w:tcBorders>
            <w:noWrap/>
            <w:vAlign w:val="center"/>
          </w:tcPr>
          <w:p w14:paraId="1250E6BD"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4B098EE"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5E7CC1C"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688E2C5B"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1488543" w14:textId="77777777" w:rsidR="00587282" w:rsidRDefault="00000000">
            <w:pPr>
              <w:rPr>
                <w:rFonts w:cs="Calibri"/>
              </w:rPr>
            </w:pPr>
            <w:r>
              <w:rPr>
                <w:rFonts w:cs="Calibri"/>
              </w:rPr>
              <w:t>6</w:t>
            </w:r>
          </w:p>
        </w:tc>
      </w:tr>
      <w:tr w:rsidR="00587282" w14:paraId="6C4B86BC"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DF9876B"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78CCF98C" w14:textId="77777777" w:rsidR="00587282" w:rsidRDefault="00587282">
            <w:pPr>
              <w:widowControl/>
              <w:jc w:val="left"/>
              <w:textAlignment w:val="center"/>
              <w:rPr>
                <w:rFonts w:cs="Calibri"/>
                <w:szCs w:val="21"/>
              </w:rPr>
            </w:pPr>
          </w:p>
        </w:tc>
        <w:tc>
          <w:tcPr>
            <w:tcW w:w="5089" w:type="dxa"/>
            <w:tcBorders>
              <w:top w:val="nil"/>
              <w:left w:val="nil"/>
              <w:bottom w:val="single" w:sz="4" w:space="0" w:color="auto"/>
              <w:right w:val="single" w:sz="4" w:space="0" w:color="auto"/>
            </w:tcBorders>
            <w:vAlign w:val="center"/>
          </w:tcPr>
          <w:p w14:paraId="6A8E5C5A" w14:textId="77777777" w:rsidR="00587282" w:rsidRDefault="00000000">
            <w:pPr>
              <w:widowControl/>
              <w:jc w:val="left"/>
              <w:textAlignment w:val="center"/>
              <w:rPr>
                <w:rFonts w:cs="Calibri"/>
                <w:szCs w:val="21"/>
              </w:rPr>
            </w:pPr>
            <w:r>
              <w:rPr>
                <w:rFonts w:cs="Calibri"/>
                <w:kern w:val="0"/>
                <w:szCs w:val="21"/>
              </w:rPr>
              <w:t>万向罩</w:t>
            </w:r>
            <w:r>
              <w:rPr>
                <w:rFonts w:cs="Calibri" w:hint="eastAsia"/>
                <w:kern w:val="0"/>
                <w:szCs w:val="21"/>
              </w:rPr>
              <w:t>（耐强酸腐蚀）。</w:t>
            </w:r>
          </w:p>
        </w:tc>
        <w:tc>
          <w:tcPr>
            <w:tcW w:w="851" w:type="dxa"/>
            <w:tcBorders>
              <w:top w:val="nil"/>
              <w:left w:val="nil"/>
              <w:bottom w:val="single" w:sz="4" w:space="0" w:color="auto"/>
              <w:right w:val="single" w:sz="4" w:space="0" w:color="auto"/>
            </w:tcBorders>
            <w:noWrap/>
            <w:vAlign w:val="center"/>
          </w:tcPr>
          <w:p w14:paraId="7279E97F" w14:textId="77777777" w:rsidR="00587282" w:rsidRDefault="00000000">
            <w:pPr>
              <w:widowControl/>
              <w:jc w:val="left"/>
              <w:textAlignment w:val="center"/>
              <w:rPr>
                <w:rFonts w:cs="Calibri"/>
                <w:szCs w:val="21"/>
              </w:rPr>
            </w:pPr>
            <w:r>
              <w:rPr>
                <w:rFonts w:cs="Calibri"/>
                <w:kern w:val="0"/>
                <w:szCs w:val="21"/>
              </w:rPr>
              <w:t>个</w:t>
            </w:r>
          </w:p>
        </w:tc>
        <w:tc>
          <w:tcPr>
            <w:tcW w:w="890" w:type="dxa"/>
            <w:tcBorders>
              <w:top w:val="nil"/>
              <w:left w:val="nil"/>
              <w:bottom w:val="single" w:sz="4" w:space="0" w:color="auto"/>
              <w:right w:val="single" w:sz="4" w:space="0" w:color="auto"/>
            </w:tcBorders>
            <w:noWrap/>
            <w:vAlign w:val="center"/>
          </w:tcPr>
          <w:p w14:paraId="49FF9031" w14:textId="77777777" w:rsidR="00587282" w:rsidRDefault="00000000">
            <w:pPr>
              <w:widowControl/>
              <w:adjustRightInd w:val="0"/>
              <w:jc w:val="left"/>
              <w:rPr>
                <w:rFonts w:cs="Calibri"/>
                <w:kern w:val="0"/>
                <w:szCs w:val="21"/>
              </w:rPr>
            </w:pPr>
            <w:r>
              <w:rPr>
                <w:rFonts w:cs="Calibri" w:hint="eastAsia"/>
                <w:kern w:val="0"/>
                <w:szCs w:val="21"/>
              </w:rPr>
              <w:t>2</w:t>
            </w:r>
          </w:p>
        </w:tc>
      </w:tr>
      <w:tr w:rsidR="00587282" w14:paraId="2019E072" w14:textId="77777777">
        <w:trPr>
          <w:trHeight w:val="454"/>
        </w:trPr>
        <w:tc>
          <w:tcPr>
            <w:tcW w:w="742" w:type="dxa"/>
            <w:vMerge w:val="restart"/>
            <w:tcBorders>
              <w:top w:val="nil"/>
              <w:left w:val="single" w:sz="4" w:space="0" w:color="auto"/>
              <w:right w:val="single" w:sz="4" w:space="0" w:color="auto"/>
            </w:tcBorders>
            <w:noWrap/>
            <w:vAlign w:val="center"/>
          </w:tcPr>
          <w:p w14:paraId="287CB975"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53E38B5A" w14:textId="77777777" w:rsidR="00587282" w:rsidRDefault="00000000">
            <w:pPr>
              <w:rPr>
                <w:rFonts w:cs="Calibri"/>
              </w:rPr>
            </w:pPr>
            <w:r>
              <w:rPr>
                <w:rFonts w:cs="Calibri"/>
              </w:rPr>
              <w:t>水槽台</w:t>
            </w:r>
          </w:p>
        </w:tc>
        <w:tc>
          <w:tcPr>
            <w:tcW w:w="5089" w:type="dxa"/>
            <w:tcBorders>
              <w:top w:val="single" w:sz="4" w:space="0" w:color="auto"/>
              <w:left w:val="nil"/>
              <w:bottom w:val="single" w:sz="4" w:space="0" w:color="auto"/>
              <w:right w:val="single" w:sz="4" w:space="0" w:color="auto"/>
            </w:tcBorders>
            <w:vAlign w:val="center"/>
          </w:tcPr>
          <w:p w14:paraId="5B65F155"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70E82A75"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15B1CFE1"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6180AA80" w14:textId="77777777" w:rsidR="00587282" w:rsidRDefault="00000000">
            <w:pPr>
              <w:rPr>
                <w:rFonts w:cs="Calibri"/>
              </w:rPr>
            </w:pPr>
            <w:r>
              <w:rPr>
                <w:rFonts w:cs="Calibri"/>
              </w:rPr>
              <w:t>1</w:t>
            </w:r>
          </w:p>
        </w:tc>
      </w:tr>
      <w:tr w:rsidR="00587282" w14:paraId="0ADAE863" w14:textId="77777777">
        <w:trPr>
          <w:trHeight w:val="454"/>
        </w:trPr>
        <w:tc>
          <w:tcPr>
            <w:tcW w:w="742" w:type="dxa"/>
            <w:vMerge/>
            <w:tcBorders>
              <w:left w:val="single" w:sz="4" w:space="0" w:color="auto"/>
              <w:right w:val="single" w:sz="4" w:space="0" w:color="auto"/>
            </w:tcBorders>
            <w:noWrap/>
            <w:vAlign w:val="center"/>
          </w:tcPr>
          <w:p w14:paraId="1BC43721"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183ABED"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367931E"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7783AE93"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1CD44F3" w14:textId="77777777" w:rsidR="00587282" w:rsidRDefault="00000000">
            <w:pPr>
              <w:rPr>
                <w:rFonts w:cs="Calibri"/>
              </w:rPr>
            </w:pPr>
            <w:r>
              <w:rPr>
                <w:rFonts w:cs="Calibri"/>
              </w:rPr>
              <w:t>1</w:t>
            </w:r>
          </w:p>
        </w:tc>
      </w:tr>
      <w:tr w:rsidR="00587282" w14:paraId="7D5E02BC"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0B11C3BB"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438EA564"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26BB99B"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09BC45B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6CACE6E" w14:textId="77777777" w:rsidR="00587282" w:rsidRDefault="00000000">
            <w:pPr>
              <w:rPr>
                <w:rFonts w:cs="Calibri"/>
              </w:rPr>
            </w:pPr>
            <w:r>
              <w:rPr>
                <w:rFonts w:cs="Calibri"/>
              </w:rPr>
              <w:t>1</w:t>
            </w:r>
          </w:p>
        </w:tc>
      </w:tr>
      <w:tr w:rsidR="00587282" w14:paraId="5AF77CE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A9BF005"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6B539DE5" w14:textId="77777777" w:rsidR="00587282" w:rsidRDefault="00000000">
            <w:pPr>
              <w:rPr>
                <w:rFonts w:cs="Calibri"/>
              </w:rPr>
            </w:pPr>
            <w:r>
              <w:rPr>
                <w:rFonts w:cs="Calibri"/>
              </w:rPr>
              <w:t>可移动试验台</w:t>
            </w:r>
          </w:p>
        </w:tc>
        <w:tc>
          <w:tcPr>
            <w:tcW w:w="5089" w:type="dxa"/>
            <w:tcBorders>
              <w:top w:val="nil"/>
              <w:left w:val="nil"/>
              <w:bottom w:val="single" w:sz="4" w:space="0" w:color="auto"/>
              <w:right w:val="single" w:sz="4" w:space="0" w:color="auto"/>
            </w:tcBorders>
            <w:vAlign w:val="center"/>
          </w:tcPr>
          <w:p w14:paraId="01DD4F3C" w14:textId="77777777" w:rsidR="00587282" w:rsidRDefault="00000000">
            <w:pPr>
              <w:rPr>
                <w:rFonts w:cs="Calibri"/>
              </w:rPr>
            </w:pPr>
            <w:r>
              <w:rPr>
                <w:rFonts w:cs="Calibri" w:hint="eastAsia"/>
              </w:rPr>
              <w:t>外形尺寸：</w:t>
            </w:r>
            <w:r>
              <w:rPr>
                <w:rFonts w:cs="Calibri"/>
              </w:rPr>
              <w:t>800</w:t>
            </w:r>
            <w:r>
              <w:rPr>
                <w:rFonts w:cs="Calibri" w:hint="eastAsia"/>
              </w:rPr>
              <w:t>mm</w:t>
            </w:r>
            <w:r>
              <w:rPr>
                <w:rFonts w:cs="Calibri"/>
              </w:rPr>
              <w:t>*600</w:t>
            </w:r>
            <w:r>
              <w:rPr>
                <w:rFonts w:cs="Calibri" w:hint="eastAsia"/>
              </w:rPr>
              <w:t>mm</w:t>
            </w:r>
            <w:r>
              <w:rPr>
                <w:rFonts w:cs="Calibri"/>
              </w:rPr>
              <w:t>*750</w:t>
            </w:r>
            <w:r>
              <w:rPr>
                <w:rFonts w:cs="Calibri" w:hint="eastAsia"/>
              </w:rPr>
              <w:t>mm</w:t>
            </w:r>
            <w:r>
              <w:rPr>
                <w:rFonts w:cs="Calibri" w:hint="eastAsia"/>
              </w:rPr>
              <w:t>。</w:t>
            </w:r>
          </w:p>
          <w:p w14:paraId="223559C9"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3C23535"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C802424" w14:textId="77777777" w:rsidR="00587282" w:rsidRDefault="00000000">
            <w:pPr>
              <w:rPr>
                <w:rFonts w:cs="Calibri"/>
              </w:rPr>
            </w:pPr>
            <w:r>
              <w:rPr>
                <w:rFonts w:cs="Calibri"/>
              </w:rPr>
              <w:t>1</w:t>
            </w:r>
          </w:p>
        </w:tc>
      </w:tr>
      <w:tr w:rsidR="00587282" w14:paraId="5F3AAA98"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637E8AB2" w14:textId="77777777" w:rsidR="00587282" w:rsidRDefault="00000000">
            <w:pPr>
              <w:jc w:val="center"/>
              <w:rPr>
                <w:rFonts w:cs="Calibri"/>
                <w:b/>
                <w:bCs/>
              </w:rPr>
            </w:pPr>
            <w:r>
              <w:rPr>
                <w:rFonts w:cs="Calibri" w:hint="eastAsia"/>
                <w:b/>
                <w:bCs/>
              </w:rPr>
              <w:t>21</w:t>
            </w:r>
          </w:p>
        </w:tc>
        <w:tc>
          <w:tcPr>
            <w:tcW w:w="1820" w:type="dxa"/>
            <w:tcBorders>
              <w:top w:val="nil"/>
              <w:left w:val="nil"/>
              <w:bottom w:val="single" w:sz="4" w:space="0" w:color="auto"/>
              <w:right w:val="single" w:sz="4" w:space="0" w:color="auto"/>
            </w:tcBorders>
            <w:vAlign w:val="center"/>
          </w:tcPr>
          <w:p w14:paraId="089BA908" w14:textId="77777777" w:rsidR="00587282" w:rsidRDefault="00000000">
            <w:pPr>
              <w:rPr>
                <w:rFonts w:cs="Calibri"/>
                <w:b/>
                <w:bCs/>
              </w:rPr>
            </w:pPr>
            <w:r>
              <w:rPr>
                <w:rFonts w:cs="Calibri"/>
                <w:b/>
                <w:bCs/>
              </w:rPr>
              <w:t>电热室</w:t>
            </w:r>
            <w:r>
              <w:rPr>
                <w:rFonts w:cs="Calibri"/>
                <w:b/>
                <w:bCs/>
              </w:rPr>
              <w:t>2</w:t>
            </w:r>
          </w:p>
        </w:tc>
        <w:tc>
          <w:tcPr>
            <w:tcW w:w="5089" w:type="dxa"/>
            <w:tcBorders>
              <w:top w:val="nil"/>
              <w:left w:val="nil"/>
              <w:bottom w:val="single" w:sz="4" w:space="0" w:color="auto"/>
              <w:right w:val="single" w:sz="4" w:space="0" w:color="auto"/>
            </w:tcBorders>
            <w:vAlign w:val="center"/>
          </w:tcPr>
          <w:p w14:paraId="56B04DA1"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449EFC65"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22457F8B" w14:textId="77777777" w:rsidR="00587282" w:rsidRDefault="00587282">
            <w:pPr>
              <w:rPr>
                <w:rFonts w:cs="Calibri"/>
                <w:b/>
                <w:bCs/>
              </w:rPr>
            </w:pPr>
          </w:p>
        </w:tc>
      </w:tr>
      <w:tr w:rsidR="00587282" w14:paraId="2AB4AA38"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68AF84C6"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30858DED" w14:textId="77777777" w:rsidR="00587282" w:rsidRDefault="00000000">
            <w:pPr>
              <w:rPr>
                <w:rFonts w:cs="Calibri"/>
              </w:rPr>
            </w:pPr>
            <w:r>
              <w:rPr>
                <w:rFonts w:cs="Calibri"/>
              </w:rPr>
              <w:t>高温台</w:t>
            </w:r>
          </w:p>
        </w:tc>
        <w:tc>
          <w:tcPr>
            <w:tcW w:w="5089" w:type="dxa"/>
            <w:tcBorders>
              <w:top w:val="nil"/>
              <w:left w:val="nil"/>
              <w:bottom w:val="single" w:sz="4" w:space="0" w:color="auto"/>
              <w:right w:val="single" w:sz="4" w:space="0" w:color="auto"/>
            </w:tcBorders>
            <w:vAlign w:val="center"/>
          </w:tcPr>
          <w:p w14:paraId="0EA28974" w14:textId="77777777" w:rsidR="00587282" w:rsidRDefault="00000000">
            <w:pPr>
              <w:rPr>
                <w:rFonts w:cs="Calibri"/>
              </w:rPr>
            </w:pPr>
            <w:r>
              <w:rPr>
                <w:rFonts w:cs="Calibri" w:hint="eastAsia"/>
              </w:rPr>
              <w:t>外形尺寸：</w:t>
            </w:r>
            <w:r>
              <w:rPr>
                <w:rFonts w:cs="Calibri" w:hint="eastAsia"/>
              </w:rPr>
              <w:t>5360mm</w:t>
            </w:r>
            <w:r>
              <w:rPr>
                <w:rFonts w:cs="Calibri"/>
              </w:rPr>
              <w:t>*900</w:t>
            </w:r>
            <w:r>
              <w:rPr>
                <w:rFonts w:cs="Calibri" w:hint="eastAsia"/>
              </w:rPr>
              <w:t>mm</w:t>
            </w:r>
            <w:r>
              <w:rPr>
                <w:rFonts w:cs="Calibri"/>
              </w:rPr>
              <w:t>*800</w:t>
            </w:r>
            <w:r>
              <w:rPr>
                <w:rFonts w:cs="Calibri" w:hint="eastAsia"/>
              </w:rPr>
              <w:t>mm</w:t>
            </w:r>
            <w:r>
              <w:rPr>
                <w:rFonts w:cs="Calibri" w:hint="eastAsia"/>
              </w:rPr>
              <w:t>。</w:t>
            </w:r>
          </w:p>
          <w:p w14:paraId="0C7FDE24"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w:t>
            </w:r>
            <w:r>
              <w:rPr>
                <w:rFonts w:cs="Calibri" w:hint="eastAsia"/>
              </w:rPr>
              <w:t>黑色大理石</w:t>
            </w:r>
            <w:r>
              <w:rPr>
                <w:rFonts w:cs="Calibri"/>
              </w:rPr>
              <w:t>台面。下柜体按需求配置底柜。</w:t>
            </w:r>
          </w:p>
        </w:tc>
        <w:tc>
          <w:tcPr>
            <w:tcW w:w="851" w:type="dxa"/>
            <w:tcBorders>
              <w:top w:val="nil"/>
              <w:left w:val="nil"/>
              <w:bottom w:val="single" w:sz="4" w:space="0" w:color="auto"/>
              <w:right w:val="single" w:sz="4" w:space="0" w:color="auto"/>
            </w:tcBorders>
            <w:noWrap/>
            <w:vAlign w:val="center"/>
          </w:tcPr>
          <w:p w14:paraId="2079CAFF"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B6D49C9" w14:textId="77777777" w:rsidR="00587282" w:rsidRDefault="00000000">
            <w:pPr>
              <w:rPr>
                <w:rFonts w:cs="Calibri"/>
              </w:rPr>
            </w:pPr>
            <w:r>
              <w:rPr>
                <w:rFonts w:cs="Calibri"/>
              </w:rPr>
              <w:t>1</w:t>
            </w:r>
          </w:p>
        </w:tc>
      </w:tr>
      <w:tr w:rsidR="00587282" w14:paraId="1FFD517C"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6FF2E61B" w14:textId="77777777" w:rsidR="00587282" w:rsidRDefault="00000000">
            <w:pPr>
              <w:jc w:val="center"/>
              <w:rPr>
                <w:rFonts w:cs="Calibri"/>
                <w:b/>
                <w:bCs/>
              </w:rPr>
            </w:pPr>
            <w:r>
              <w:rPr>
                <w:rFonts w:cs="Calibri" w:hint="eastAsia"/>
                <w:b/>
                <w:bCs/>
              </w:rPr>
              <w:t>22</w:t>
            </w:r>
          </w:p>
        </w:tc>
        <w:tc>
          <w:tcPr>
            <w:tcW w:w="1820" w:type="dxa"/>
            <w:tcBorders>
              <w:top w:val="nil"/>
              <w:left w:val="nil"/>
              <w:bottom w:val="single" w:sz="4" w:space="0" w:color="auto"/>
              <w:right w:val="single" w:sz="4" w:space="0" w:color="auto"/>
            </w:tcBorders>
            <w:vAlign w:val="center"/>
          </w:tcPr>
          <w:p w14:paraId="547289C0" w14:textId="77777777" w:rsidR="00587282" w:rsidRDefault="00000000">
            <w:pPr>
              <w:rPr>
                <w:rFonts w:cs="Calibri"/>
                <w:b/>
                <w:bCs/>
              </w:rPr>
            </w:pPr>
            <w:r>
              <w:rPr>
                <w:rFonts w:cs="Calibri"/>
                <w:b/>
                <w:bCs/>
              </w:rPr>
              <w:t>标准室</w:t>
            </w:r>
          </w:p>
        </w:tc>
        <w:tc>
          <w:tcPr>
            <w:tcW w:w="5089" w:type="dxa"/>
            <w:tcBorders>
              <w:top w:val="nil"/>
              <w:left w:val="nil"/>
              <w:bottom w:val="single" w:sz="4" w:space="0" w:color="auto"/>
              <w:right w:val="single" w:sz="4" w:space="0" w:color="auto"/>
            </w:tcBorders>
            <w:vAlign w:val="center"/>
          </w:tcPr>
          <w:p w14:paraId="491B72FA"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3D16ADB2"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2A126D71" w14:textId="77777777" w:rsidR="00587282" w:rsidRDefault="00587282">
            <w:pPr>
              <w:rPr>
                <w:rFonts w:cs="Calibri"/>
                <w:b/>
                <w:bCs/>
              </w:rPr>
            </w:pPr>
          </w:p>
        </w:tc>
      </w:tr>
      <w:tr w:rsidR="00587282" w14:paraId="6A85A2F2"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542BB5D2"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2BEB26D6" w14:textId="77777777" w:rsidR="00587282" w:rsidRDefault="00000000">
            <w:pPr>
              <w:rPr>
                <w:rFonts w:cs="Calibri"/>
              </w:rPr>
            </w:pPr>
            <w:r>
              <w:rPr>
                <w:rFonts w:cs="Calibri"/>
              </w:rPr>
              <w:t>实验边台</w:t>
            </w:r>
          </w:p>
        </w:tc>
        <w:tc>
          <w:tcPr>
            <w:tcW w:w="5089" w:type="dxa"/>
            <w:tcBorders>
              <w:top w:val="single" w:sz="4" w:space="0" w:color="auto"/>
              <w:left w:val="nil"/>
              <w:bottom w:val="single" w:sz="4" w:space="0" w:color="auto"/>
              <w:right w:val="single" w:sz="4" w:space="0" w:color="auto"/>
            </w:tcBorders>
            <w:vAlign w:val="center"/>
          </w:tcPr>
          <w:p w14:paraId="773DA8A5" w14:textId="77777777" w:rsidR="00587282" w:rsidRDefault="00000000">
            <w:pPr>
              <w:rPr>
                <w:rFonts w:cs="Calibri"/>
              </w:rPr>
            </w:pPr>
            <w:r>
              <w:rPr>
                <w:rFonts w:cs="Calibri" w:hint="eastAsia"/>
              </w:rPr>
              <w:t>外形尺寸：</w:t>
            </w:r>
            <w:r>
              <w:rPr>
                <w:rFonts w:cs="Calibri" w:hint="eastAsia"/>
              </w:rPr>
              <w:t>3035mm</w:t>
            </w:r>
            <w:r>
              <w:rPr>
                <w:rFonts w:cs="Calibri"/>
              </w:rPr>
              <w:t>*750</w:t>
            </w:r>
            <w:r>
              <w:rPr>
                <w:rFonts w:cs="Calibri" w:hint="eastAsia"/>
              </w:rPr>
              <w:t>mm</w:t>
            </w:r>
            <w:r>
              <w:rPr>
                <w:rFonts w:cs="Calibri"/>
              </w:rPr>
              <w:t>*850</w:t>
            </w:r>
            <w:r>
              <w:rPr>
                <w:rFonts w:cs="Calibri" w:hint="eastAsia"/>
              </w:rPr>
              <w:t>mm</w:t>
            </w:r>
            <w:r>
              <w:rPr>
                <w:rFonts w:cs="Calibri" w:hint="eastAsia"/>
              </w:rPr>
              <w:t>。</w:t>
            </w:r>
          </w:p>
          <w:p w14:paraId="137BB808"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0C4FC893"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6BCE75AF" w14:textId="77777777" w:rsidR="00587282" w:rsidRDefault="00000000">
            <w:pPr>
              <w:rPr>
                <w:rFonts w:cs="Calibri"/>
              </w:rPr>
            </w:pPr>
            <w:r>
              <w:rPr>
                <w:rFonts w:cs="Calibri"/>
              </w:rPr>
              <w:t>1</w:t>
            </w:r>
          </w:p>
        </w:tc>
      </w:tr>
      <w:tr w:rsidR="00587282" w14:paraId="2AECFFBA"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3C91F2B" w14:textId="77777777" w:rsidR="00587282" w:rsidRDefault="00587282">
            <w:pPr>
              <w:widowControl/>
              <w:adjustRightInd w:val="0"/>
              <w:rPr>
                <w:rFonts w:cs="Calibri"/>
              </w:rPr>
            </w:pPr>
          </w:p>
        </w:tc>
        <w:tc>
          <w:tcPr>
            <w:tcW w:w="1820" w:type="dxa"/>
            <w:vMerge/>
            <w:tcBorders>
              <w:top w:val="single" w:sz="4" w:space="0" w:color="auto"/>
              <w:left w:val="single" w:sz="4" w:space="0" w:color="auto"/>
              <w:bottom w:val="single" w:sz="4" w:space="0" w:color="auto"/>
              <w:right w:val="single" w:sz="4" w:space="0" w:color="auto"/>
            </w:tcBorders>
            <w:vAlign w:val="center"/>
          </w:tcPr>
          <w:p w14:paraId="75BD74C2"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003522E7"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1188A51A"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2329E3A" w14:textId="77777777" w:rsidR="00587282" w:rsidRDefault="00000000">
            <w:pPr>
              <w:rPr>
                <w:rFonts w:cs="Calibri"/>
              </w:rPr>
            </w:pPr>
            <w:r>
              <w:rPr>
                <w:rFonts w:cs="Calibri"/>
              </w:rPr>
              <w:t>6</w:t>
            </w:r>
          </w:p>
        </w:tc>
      </w:tr>
      <w:tr w:rsidR="00587282" w14:paraId="00A52B62" w14:textId="77777777">
        <w:trPr>
          <w:trHeight w:val="454"/>
        </w:trPr>
        <w:tc>
          <w:tcPr>
            <w:tcW w:w="742" w:type="dxa"/>
            <w:vMerge w:val="restart"/>
            <w:tcBorders>
              <w:top w:val="nil"/>
              <w:left w:val="single" w:sz="4" w:space="0" w:color="auto"/>
              <w:right w:val="single" w:sz="4" w:space="0" w:color="auto"/>
            </w:tcBorders>
            <w:noWrap/>
            <w:vAlign w:val="center"/>
          </w:tcPr>
          <w:p w14:paraId="611B5AC2"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7175BCA9"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4CD386B8"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69E42D43"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1A95D2C"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0968482A" w14:textId="77777777" w:rsidR="00587282" w:rsidRDefault="00000000">
            <w:pPr>
              <w:rPr>
                <w:rFonts w:cs="Calibri"/>
              </w:rPr>
            </w:pPr>
            <w:r>
              <w:rPr>
                <w:rFonts w:cs="Calibri"/>
              </w:rPr>
              <w:t>1</w:t>
            </w:r>
          </w:p>
        </w:tc>
      </w:tr>
      <w:tr w:rsidR="00587282" w14:paraId="22BB0935" w14:textId="77777777">
        <w:trPr>
          <w:trHeight w:val="454"/>
        </w:trPr>
        <w:tc>
          <w:tcPr>
            <w:tcW w:w="742" w:type="dxa"/>
            <w:vMerge/>
            <w:tcBorders>
              <w:left w:val="single" w:sz="4" w:space="0" w:color="auto"/>
              <w:right w:val="single" w:sz="4" w:space="0" w:color="auto"/>
            </w:tcBorders>
            <w:noWrap/>
            <w:vAlign w:val="center"/>
          </w:tcPr>
          <w:p w14:paraId="5B7E03F3"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0C6A67B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919554E"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0BEA8747"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F545E86" w14:textId="77777777" w:rsidR="00587282" w:rsidRDefault="00000000">
            <w:pPr>
              <w:rPr>
                <w:rFonts w:cs="Calibri"/>
              </w:rPr>
            </w:pPr>
            <w:r>
              <w:rPr>
                <w:rFonts w:cs="Calibri"/>
              </w:rPr>
              <w:t>1</w:t>
            </w:r>
          </w:p>
        </w:tc>
      </w:tr>
      <w:tr w:rsidR="00587282" w14:paraId="23386252"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7C5CF783"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159064D0"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F783BBA"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2298494E"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740FD0B" w14:textId="77777777" w:rsidR="00587282" w:rsidRDefault="00000000">
            <w:pPr>
              <w:rPr>
                <w:rFonts w:cs="Calibri"/>
              </w:rPr>
            </w:pPr>
            <w:r>
              <w:rPr>
                <w:rFonts w:cs="Calibri"/>
              </w:rPr>
              <w:t>1</w:t>
            </w:r>
          </w:p>
        </w:tc>
      </w:tr>
      <w:tr w:rsidR="00587282" w14:paraId="54970CA6" w14:textId="77777777">
        <w:trPr>
          <w:trHeight w:val="454"/>
        </w:trPr>
        <w:tc>
          <w:tcPr>
            <w:tcW w:w="742" w:type="dxa"/>
            <w:vMerge w:val="restart"/>
            <w:tcBorders>
              <w:top w:val="nil"/>
              <w:left w:val="single" w:sz="4" w:space="0" w:color="auto"/>
              <w:right w:val="single" w:sz="4" w:space="0" w:color="auto"/>
            </w:tcBorders>
            <w:noWrap/>
            <w:vAlign w:val="center"/>
          </w:tcPr>
          <w:p w14:paraId="452096AA"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0E40DE6A"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69A13623" w14:textId="77777777" w:rsidR="00587282" w:rsidRDefault="00000000">
            <w:pPr>
              <w:rPr>
                <w:rFonts w:cs="Calibri"/>
              </w:rPr>
            </w:pPr>
            <w:r>
              <w:rPr>
                <w:rFonts w:cs="Calibri" w:hint="eastAsia"/>
              </w:rPr>
              <w:t>外形尺寸：</w:t>
            </w:r>
            <w:r>
              <w:rPr>
                <w:rFonts w:cs="Calibri"/>
              </w:rPr>
              <w:t>3000</w:t>
            </w:r>
            <w:r>
              <w:rPr>
                <w:rFonts w:cs="Calibri" w:hint="eastAsia"/>
              </w:rPr>
              <w:t>mm</w:t>
            </w:r>
            <w:r>
              <w:rPr>
                <w:rFonts w:cs="Calibri"/>
              </w:rPr>
              <w:t>*600</w:t>
            </w:r>
            <w:r>
              <w:rPr>
                <w:rFonts w:cs="Calibri" w:hint="eastAsia"/>
              </w:rPr>
              <w:t>mm</w:t>
            </w:r>
            <w:r>
              <w:rPr>
                <w:rFonts w:cs="Calibri"/>
              </w:rPr>
              <w:t>*850</w:t>
            </w:r>
            <w:r>
              <w:rPr>
                <w:rFonts w:cs="Calibri" w:hint="eastAsia"/>
              </w:rPr>
              <w:t>mm</w:t>
            </w:r>
            <w:r>
              <w:rPr>
                <w:rFonts w:cs="Calibri" w:hint="eastAsia"/>
              </w:rPr>
              <w:t>。</w:t>
            </w:r>
          </w:p>
          <w:p w14:paraId="68A6CE4E"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62456E42"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1CA3D7B5" w14:textId="77777777" w:rsidR="00587282" w:rsidRDefault="00000000">
            <w:pPr>
              <w:rPr>
                <w:rFonts w:cs="Calibri"/>
              </w:rPr>
            </w:pPr>
            <w:r>
              <w:rPr>
                <w:rFonts w:cs="Calibri"/>
              </w:rPr>
              <w:t>1</w:t>
            </w:r>
          </w:p>
        </w:tc>
      </w:tr>
      <w:tr w:rsidR="00587282" w14:paraId="683CCE7F"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41CD2A99"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76E817CE"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0E62D13"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595C19D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D57B162" w14:textId="77777777" w:rsidR="00587282" w:rsidRDefault="00000000">
            <w:pPr>
              <w:rPr>
                <w:rFonts w:cs="Calibri"/>
              </w:rPr>
            </w:pPr>
            <w:r>
              <w:rPr>
                <w:rFonts w:cs="Calibri"/>
              </w:rPr>
              <w:t>8</w:t>
            </w:r>
          </w:p>
        </w:tc>
      </w:tr>
      <w:tr w:rsidR="00587282" w14:paraId="70BDE131"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7FCACC6D"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22118030" w14:textId="77777777" w:rsidR="00587282" w:rsidRDefault="00000000">
            <w:pPr>
              <w:rPr>
                <w:rFonts w:cs="Calibri"/>
              </w:rPr>
            </w:pPr>
            <w:r>
              <w:rPr>
                <w:rFonts w:cs="Calibri"/>
              </w:rPr>
              <w:t>样品柜</w:t>
            </w:r>
          </w:p>
        </w:tc>
        <w:tc>
          <w:tcPr>
            <w:tcW w:w="5089" w:type="dxa"/>
            <w:tcBorders>
              <w:top w:val="nil"/>
              <w:left w:val="nil"/>
              <w:bottom w:val="single" w:sz="4" w:space="0" w:color="auto"/>
              <w:right w:val="single" w:sz="4" w:space="0" w:color="auto"/>
            </w:tcBorders>
            <w:vAlign w:val="center"/>
          </w:tcPr>
          <w:p w14:paraId="146F7E64"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14508AB6" w14:textId="77777777" w:rsidR="00587282" w:rsidRDefault="00000000">
            <w:pPr>
              <w:rPr>
                <w:rFonts w:cs="Calibri"/>
              </w:rPr>
            </w:pPr>
            <w:r>
              <w:rPr>
                <w:rFonts w:cs="Calibri"/>
              </w:rPr>
              <w:t>全钢结构，柜体采用</w:t>
            </w:r>
            <w:r>
              <w:rPr>
                <w:rFonts w:cs="Calibri"/>
              </w:rPr>
              <w:t>≥1.0mm</w:t>
            </w:r>
            <w:r>
              <w:rPr>
                <w:rFonts w:cs="Calibri"/>
              </w:rPr>
              <w:t>厚优质冷轧钢板，表面均经静电及磷化处理，环氧树脂喷涂厚度</w:t>
            </w:r>
            <w:r>
              <w:rPr>
                <w:rFonts w:cs="Calibri"/>
              </w:rPr>
              <w:t>≥80µm</w:t>
            </w:r>
            <w:r>
              <w:rPr>
                <w:rFonts w:cs="Calibri"/>
              </w:rPr>
              <w:t>，采用</w:t>
            </w:r>
            <w:r>
              <w:rPr>
                <w:rFonts w:cs="Calibri"/>
              </w:rPr>
              <w:lastRenderedPageBreak/>
              <w:t>环氧树脂粉末</w:t>
            </w:r>
            <w:r>
              <w:rPr>
                <w:rFonts w:cs="Calibri" w:hint="eastAsia"/>
              </w:rPr>
              <w:t>。</w:t>
            </w:r>
          </w:p>
        </w:tc>
        <w:tc>
          <w:tcPr>
            <w:tcW w:w="851" w:type="dxa"/>
            <w:tcBorders>
              <w:top w:val="nil"/>
              <w:left w:val="nil"/>
              <w:bottom w:val="single" w:sz="4" w:space="0" w:color="auto"/>
              <w:right w:val="single" w:sz="4" w:space="0" w:color="auto"/>
            </w:tcBorders>
            <w:noWrap/>
            <w:vAlign w:val="center"/>
          </w:tcPr>
          <w:p w14:paraId="70E62D6C" w14:textId="77777777" w:rsidR="00587282" w:rsidRDefault="00000000">
            <w:pPr>
              <w:rPr>
                <w:rFonts w:cs="Calibri"/>
              </w:rPr>
            </w:pPr>
            <w:r>
              <w:rPr>
                <w:rFonts w:cs="Calibri"/>
              </w:rPr>
              <w:lastRenderedPageBreak/>
              <w:t>个</w:t>
            </w:r>
          </w:p>
        </w:tc>
        <w:tc>
          <w:tcPr>
            <w:tcW w:w="890" w:type="dxa"/>
            <w:tcBorders>
              <w:top w:val="nil"/>
              <w:left w:val="nil"/>
              <w:bottom w:val="single" w:sz="4" w:space="0" w:color="auto"/>
              <w:right w:val="single" w:sz="4" w:space="0" w:color="auto"/>
            </w:tcBorders>
            <w:noWrap/>
            <w:vAlign w:val="center"/>
          </w:tcPr>
          <w:p w14:paraId="4969891C" w14:textId="77777777" w:rsidR="00587282" w:rsidRDefault="00000000">
            <w:pPr>
              <w:rPr>
                <w:rFonts w:cs="Calibri"/>
              </w:rPr>
            </w:pPr>
            <w:r>
              <w:rPr>
                <w:rFonts w:cs="Calibri"/>
              </w:rPr>
              <w:t>2</w:t>
            </w:r>
          </w:p>
        </w:tc>
      </w:tr>
      <w:tr w:rsidR="00587282" w14:paraId="4981B1A4"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F7515D4" w14:textId="77777777" w:rsidR="00587282" w:rsidRDefault="00000000">
            <w:pPr>
              <w:jc w:val="center"/>
              <w:rPr>
                <w:rFonts w:cs="Calibri"/>
                <w:b/>
                <w:bCs/>
              </w:rPr>
            </w:pPr>
            <w:r>
              <w:rPr>
                <w:rFonts w:cs="Calibri" w:hint="eastAsia"/>
                <w:b/>
                <w:bCs/>
              </w:rPr>
              <w:t>23</w:t>
            </w:r>
          </w:p>
        </w:tc>
        <w:tc>
          <w:tcPr>
            <w:tcW w:w="1820" w:type="dxa"/>
            <w:tcBorders>
              <w:top w:val="nil"/>
              <w:left w:val="nil"/>
              <w:bottom w:val="single" w:sz="4" w:space="0" w:color="auto"/>
              <w:right w:val="single" w:sz="4" w:space="0" w:color="auto"/>
            </w:tcBorders>
            <w:vAlign w:val="center"/>
          </w:tcPr>
          <w:p w14:paraId="09D337C4" w14:textId="77777777" w:rsidR="00587282" w:rsidRDefault="00000000">
            <w:pPr>
              <w:rPr>
                <w:rFonts w:cs="Calibri"/>
                <w:b/>
                <w:bCs/>
              </w:rPr>
            </w:pPr>
            <w:r>
              <w:rPr>
                <w:rFonts w:cs="Calibri"/>
                <w:b/>
                <w:bCs/>
              </w:rPr>
              <w:t>危化试剂库</w:t>
            </w:r>
          </w:p>
        </w:tc>
        <w:tc>
          <w:tcPr>
            <w:tcW w:w="5089" w:type="dxa"/>
            <w:tcBorders>
              <w:top w:val="nil"/>
              <w:left w:val="nil"/>
              <w:bottom w:val="single" w:sz="4" w:space="0" w:color="auto"/>
              <w:right w:val="single" w:sz="4" w:space="0" w:color="auto"/>
            </w:tcBorders>
            <w:vAlign w:val="center"/>
          </w:tcPr>
          <w:p w14:paraId="070F1434"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6886B2A1"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127FBCFB" w14:textId="77777777" w:rsidR="00587282" w:rsidRDefault="00587282">
            <w:pPr>
              <w:rPr>
                <w:rFonts w:cs="Calibri"/>
                <w:b/>
                <w:bCs/>
              </w:rPr>
            </w:pPr>
          </w:p>
        </w:tc>
      </w:tr>
      <w:tr w:rsidR="00587282" w14:paraId="5F8F50B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0F88ACDC"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095C23F4" w14:textId="77777777" w:rsidR="00587282" w:rsidRDefault="00000000">
            <w:pPr>
              <w:rPr>
                <w:rFonts w:cs="Calibri"/>
              </w:rPr>
            </w:pPr>
            <w:r>
              <w:rPr>
                <w:rFonts w:cs="Calibri"/>
              </w:rPr>
              <w:t>防火安全柜</w:t>
            </w:r>
          </w:p>
        </w:tc>
        <w:tc>
          <w:tcPr>
            <w:tcW w:w="5089" w:type="dxa"/>
            <w:tcBorders>
              <w:top w:val="nil"/>
              <w:left w:val="nil"/>
              <w:bottom w:val="single" w:sz="4" w:space="0" w:color="auto"/>
              <w:right w:val="single" w:sz="4" w:space="0" w:color="auto"/>
            </w:tcBorders>
            <w:vAlign w:val="center"/>
          </w:tcPr>
          <w:p w14:paraId="2EDC0BAD" w14:textId="77777777" w:rsidR="00587282" w:rsidRDefault="00000000">
            <w:pPr>
              <w:rPr>
                <w:rFonts w:cs="Calibri"/>
              </w:rPr>
            </w:pPr>
            <w:r>
              <w:rPr>
                <w:rFonts w:cs="Calibri" w:hint="eastAsia"/>
              </w:rPr>
              <w:t>外形尺寸：</w:t>
            </w:r>
            <w:r>
              <w:rPr>
                <w:rFonts w:cs="Calibri"/>
              </w:rPr>
              <w:t>1090</w:t>
            </w:r>
            <w:r>
              <w:rPr>
                <w:rFonts w:cs="Calibri" w:hint="eastAsia"/>
              </w:rPr>
              <w:t>mm</w:t>
            </w:r>
            <w:r>
              <w:rPr>
                <w:rFonts w:cs="Calibri"/>
              </w:rPr>
              <w:t>*460</w:t>
            </w:r>
            <w:r>
              <w:rPr>
                <w:rFonts w:cs="Calibri" w:hint="eastAsia"/>
              </w:rPr>
              <w:t>mm</w:t>
            </w:r>
            <w:r>
              <w:rPr>
                <w:rFonts w:cs="Calibri"/>
              </w:rPr>
              <w:t>*1650</w:t>
            </w:r>
            <w:r>
              <w:rPr>
                <w:rFonts w:cs="Calibri" w:hint="eastAsia"/>
              </w:rPr>
              <w:t>mm</w:t>
            </w:r>
            <w:r>
              <w:rPr>
                <w:rFonts w:cs="Calibri" w:hint="eastAsia"/>
              </w:rPr>
              <w:t>。</w:t>
            </w:r>
          </w:p>
          <w:p w14:paraId="4AB8C2FD" w14:textId="77777777" w:rsidR="00587282" w:rsidRDefault="00000000">
            <w:pPr>
              <w:rPr>
                <w:rFonts w:cs="Calibri"/>
              </w:rPr>
            </w:pPr>
            <w:r>
              <w:rPr>
                <w:rFonts w:cs="Calibri"/>
              </w:rPr>
              <w:t>柜体内部</w:t>
            </w:r>
            <w:r>
              <w:rPr>
                <w:rFonts w:cs="Calibri"/>
              </w:rPr>
              <w:t>PP</w:t>
            </w:r>
            <w:r>
              <w:rPr>
                <w:rFonts w:cs="Calibri"/>
              </w:rPr>
              <w:t>能耐强酸，顶部有排风口，柜体能上锁（内有五层隔板）。</w:t>
            </w:r>
          </w:p>
        </w:tc>
        <w:tc>
          <w:tcPr>
            <w:tcW w:w="851" w:type="dxa"/>
            <w:tcBorders>
              <w:top w:val="nil"/>
              <w:left w:val="nil"/>
              <w:bottom w:val="single" w:sz="4" w:space="0" w:color="auto"/>
              <w:right w:val="single" w:sz="4" w:space="0" w:color="auto"/>
            </w:tcBorders>
            <w:noWrap/>
            <w:vAlign w:val="center"/>
          </w:tcPr>
          <w:p w14:paraId="2D1D4744"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743CFFF" w14:textId="77777777" w:rsidR="00587282" w:rsidRDefault="00000000">
            <w:pPr>
              <w:rPr>
                <w:rFonts w:cs="Calibri"/>
              </w:rPr>
            </w:pPr>
            <w:r>
              <w:rPr>
                <w:rFonts w:cs="Calibri"/>
              </w:rPr>
              <w:t>2</w:t>
            </w:r>
          </w:p>
        </w:tc>
      </w:tr>
      <w:tr w:rsidR="00587282" w14:paraId="475E9A93"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8193A1B" w14:textId="77777777" w:rsidR="00587282" w:rsidRDefault="00000000">
            <w:pPr>
              <w:jc w:val="center"/>
              <w:rPr>
                <w:rFonts w:cs="Calibri"/>
                <w:b/>
                <w:bCs/>
              </w:rPr>
            </w:pPr>
            <w:r>
              <w:rPr>
                <w:rFonts w:cs="Calibri" w:hint="eastAsia"/>
                <w:b/>
                <w:bCs/>
              </w:rPr>
              <w:t>24</w:t>
            </w:r>
          </w:p>
        </w:tc>
        <w:tc>
          <w:tcPr>
            <w:tcW w:w="1820" w:type="dxa"/>
            <w:tcBorders>
              <w:top w:val="nil"/>
              <w:left w:val="nil"/>
              <w:bottom w:val="single" w:sz="4" w:space="0" w:color="auto"/>
              <w:right w:val="single" w:sz="4" w:space="0" w:color="auto"/>
            </w:tcBorders>
            <w:vAlign w:val="center"/>
          </w:tcPr>
          <w:p w14:paraId="1AD6D050" w14:textId="77777777" w:rsidR="00587282" w:rsidRDefault="00000000">
            <w:pPr>
              <w:rPr>
                <w:rFonts w:cs="Calibri"/>
                <w:b/>
                <w:bCs/>
              </w:rPr>
            </w:pPr>
            <w:r>
              <w:rPr>
                <w:rFonts w:cs="Calibri"/>
                <w:b/>
                <w:bCs/>
              </w:rPr>
              <w:t>原子吸收室</w:t>
            </w:r>
          </w:p>
        </w:tc>
        <w:tc>
          <w:tcPr>
            <w:tcW w:w="5089" w:type="dxa"/>
            <w:tcBorders>
              <w:top w:val="nil"/>
              <w:left w:val="nil"/>
              <w:bottom w:val="single" w:sz="4" w:space="0" w:color="auto"/>
              <w:right w:val="single" w:sz="4" w:space="0" w:color="auto"/>
            </w:tcBorders>
            <w:vAlign w:val="center"/>
          </w:tcPr>
          <w:p w14:paraId="3E0250E0"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79E5639C"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702B4763" w14:textId="77777777" w:rsidR="00587282" w:rsidRDefault="00587282">
            <w:pPr>
              <w:rPr>
                <w:rFonts w:cs="Calibri"/>
                <w:b/>
                <w:bCs/>
              </w:rPr>
            </w:pPr>
          </w:p>
        </w:tc>
      </w:tr>
      <w:tr w:rsidR="00587282" w14:paraId="0EA3D9BB" w14:textId="77777777">
        <w:trPr>
          <w:trHeight w:val="454"/>
        </w:trPr>
        <w:tc>
          <w:tcPr>
            <w:tcW w:w="742" w:type="dxa"/>
            <w:vMerge w:val="restart"/>
            <w:tcBorders>
              <w:top w:val="nil"/>
              <w:left w:val="single" w:sz="4" w:space="0" w:color="auto"/>
              <w:right w:val="single" w:sz="4" w:space="0" w:color="auto"/>
            </w:tcBorders>
            <w:noWrap/>
            <w:vAlign w:val="center"/>
          </w:tcPr>
          <w:p w14:paraId="135CCBC0"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6A015020" w14:textId="77777777" w:rsidR="00587282" w:rsidRDefault="00000000">
            <w:pPr>
              <w:rPr>
                <w:rFonts w:cs="Calibri"/>
              </w:rPr>
            </w:pPr>
            <w:r>
              <w:rPr>
                <w:rFonts w:cs="Calibri"/>
              </w:rPr>
              <w:t>仪器台</w:t>
            </w:r>
          </w:p>
        </w:tc>
        <w:tc>
          <w:tcPr>
            <w:tcW w:w="5089" w:type="dxa"/>
            <w:tcBorders>
              <w:top w:val="nil"/>
              <w:left w:val="nil"/>
              <w:bottom w:val="single" w:sz="4" w:space="0" w:color="auto"/>
              <w:right w:val="single" w:sz="4" w:space="0" w:color="auto"/>
            </w:tcBorders>
            <w:vAlign w:val="center"/>
          </w:tcPr>
          <w:p w14:paraId="4F6BD17D" w14:textId="77777777" w:rsidR="00587282" w:rsidRDefault="00000000">
            <w:pPr>
              <w:rPr>
                <w:rFonts w:cs="Calibri"/>
              </w:rPr>
            </w:pPr>
            <w:r>
              <w:rPr>
                <w:rFonts w:cs="Calibri" w:hint="eastAsia"/>
              </w:rPr>
              <w:t>外形尺寸：</w:t>
            </w:r>
            <w:r>
              <w:rPr>
                <w:rFonts w:cs="Calibri"/>
              </w:rPr>
              <w:t>5300</w:t>
            </w:r>
            <w:r>
              <w:rPr>
                <w:rFonts w:cs="Calibri" w:hint="eastAsia"/>
              </w:rPr>
              <w:t>mm</w:t>
            </w:r>
            <w:r>
              <w:rPr>
                <w:rFonts w:cs="Calibri"/>
              </w:rPr>
              <w:t>*900</w:t>
            </w:r>
            <w:r>
              <w:rPr>
                <w:rFonts w:cs="Calibri" w:hint="eastAsia"/>
              </w:rPr>
              <w:t>mm</w:t>
            </w:r>
            <w:r>
              <w:rPr>
                <w:rFonts w:cs="Calibri"/>
              </w:rPr>
              <w:t>*850</w:t>
            </w:r>
            <w:r>
              <w:rPr>
                <w:rFonts w:cs="Calibri" w:hint="eastAsia"/>
              </w:rPr>
              <w:t>mm</w:t>
            </w:r>
            <w:r>
              <w:rPr>
                <w:rFonts w:cs="Calibri" w:hint="eastAsia"/>
              </w:rPr>
              <w:t>。</w:t>
            </w:r>
          </w:p>
          <w:p w14:paraId="76507788"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0806956B"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F9EEAD5" w14:textId="77777777" w:rsidR="00587282" w:rsidRDefault="00000000">
            <w:pPr>
              <w:rPr>
                <w:rFonts w:cs="Calibri"/>
              </w:rPr>
            </w:pPr>
            <w:r>
              <w:rPr>
                <w:rFonts w:cs="Calibri"/>
              </w:rPr>
              <w:t>2</w:t>
            </w:r>
          </w:p>
        </w:tc>
      </w:tr>
      <w:tr w:rsidR="00587282" w14:paraId="1D98E8AE" w14:textId="77777777">
        <w:trPr>
          <w:trHeight w:val="454"/>
        </w:trPr>
        <w:tc>
          <w:tcPr>
            <w:tcW w:w="742" w:type="dxa"/>
            <w:vMerge/>
            <w:tcBorders>
              <w:left w:val="single" w:sz="4" w:space="0" w:color="auto"/>
              <w:right w:val="single" w:sz="4" w:space="0" w:color="auto"/>
            </w:tcBorders>
            <w:noWrap/>
            <w:vAlign w:val="center"/>
          </w:tcPr>
          <w:p w14:paraId="3EE48139"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F3E3A93"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15A158E"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27F9E7F7"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3944C07A" w14:textId="77777777" w:rsidR="00587282" w:rsidRDefault="00000000">
            <w:pPr>
              <w:rPr>
                <w:rFonts w:cs="Calibri"/>
              </w:rPr>
            </w:pPr>
            <w:r>
              <w:rPr>
                <w:rFonts w:cs="Calibri"/>
              </w:rPr>
              <w:t>40</w:t>
            </w:r>
          </w:p>
        </w:tc>
      </w:tr>
      <w:tr w:rsidR="00587282" w14:paraId="35232594" w14:textId="77777777">
        <w:trPr>
          <w:trHeight w:val="454"/>
        </w:trPr>
        <w:tc>
          <w:tcPr>
            <w:tcW w:w="742" w:type="dxa"/>
            <w:vMerge/>
            <w:tcBorders>
              <w:left w:val="single" w:sz="4" w:space="0" w:color="auto"/>
              <w:right w:val="single" w:sz="4" w:space="0" w:color="auto"/>
            </w:tcBorders>
            <w:noWrap/>
            <w:vAlign w:val="center"/>
          </w:tcPr>
          <w:p w14:paraId="0E232552"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755B608D"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D93F00B" w14:textId="77777777" w:rsidR="00587282" w:rsidRDefault="00000000">
            <w:pPr>
              <w:rPr>
                <w:rFonts w:cs="Calibri"/>
              </w:rPr>
            </w:pPr>
            <w:r>
              <w:rPr>
                <w:rFonts w:cs="Calibri"/>
              </w:rPr>
              <w:t>线槽</w:t>
            </w:r>
            <w:r>
              <w:rPr>
                <w:rFonts w:cs="Calibri" w:hint="eastAsia"/>
              </w:rPr>
              <w:t>。</w:t>
            </w:r>
          </w:p>
        </w:tc>
        <w:tc>
          <w:tcPr>
            <w:tcW w:w="851" w:type="dxa"/>
            <w:tcBorders>
              <w:top w:val="nil"/>
              <w:left w:val="nil"/>
              <w:bottom w:val="single" w:sz="4" w:space="0" w:color="auto"/>
              <w:right w:val="single" w:sz="4" w:space="0" w:color="auto"/>
            </w:tcBorders>
            <w:noWrap/>
            <w:vAlign w:val="center"/>
          </w:tcPr>
          <w:p w14:paraId="3F6CA259" w14:textId="77777777" w:rsidR="00587282" w:rsidRDefault="00000000">
            <w:pPr>
              <w:rPr>
                <w:rFonts w:cs="Calibri"/>
              </w:rPr>
            </w:pPr>
            <w:r>
              <w:rPr>
                <w:rFonts w:cs="Calibri"/>
              </w:rPr>
              <w:t>m</w:t>
            </w:r>
          </w:p>
        </w:tc>
        <w:tc>
          <w:tcPr>
            <w:tcW w:w="890" w:type="dxa"/>
            <w:tcBorders>
              <w:top w:val="nil"/>
              <w:left w:val="nil"/>
              <w:bottom w:val="single" w:sz="4" w:space="0" w:color="auto"/>
              <w:right w:val="single" w:sz="4" w:space="0" w:color="auto"/>
            </w:tcBorders>
            <w:noWrap/>
            <w:vAlign w:val="center"/>
          </w:tcPr>
          <w:p w14:paraId="459D0DB1" w14:textId="77777777" w:rsidR="00587282" w:rsidRDefault="00000000">
            <w:pPr>
              <w:rPr>
                <w:rFonts w:cs="Calibri"/>
              </w:rPr>
            </w:pPr>
            <w:r>
              <w:rPr>
                <w:rFonts w:cs="Calibri"/>
              </w:rPr>
              <w:t>11</w:t>
            </w:r>
          </w:p>
        </w:tc>
      </w:tr>
      <w:tr w:rsidR="00587282" w14:paraId="4C632A2F"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0657649"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6F7787FD"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7A8DAF6"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03E4F87F"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21DCD8C" w14:textId="77777777" w:rsidR="00587282" w:rsidRDefault="00000000">
            <w:pPr>
              <w:rPr>
                <w:rFonts w:cs="Calibri"/>
              </w:rPr>
            </w:pPr>
            <w:r>
              <w:rPr>
                <w:rFonts w:cs="Calibri"/>
              </w:rPr>
              <w:t>2</w:t>
            </w:r>
          </w:p>
        </w:tc>
      </w:tr>
      <w:tr w:rsidR="00587282" w14:paraId="1F2BD8D1"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3561B01"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6956BC3E" w14:textId="77777777" w:rsidR="00587282" w:rsidRDefault="00000000">
            <w:pPr>
              <w:rPr>
                <w:rFonts w:cs="Calibri"/>
              </w:rPr>
            </w:pPr>
            <w:r>
              <w:rPr>
                <w:rFonts w:cs="Calibri"/>
              </w:rPr>
              <w:t>试剂柜</w:t>
            </w:r>
          </w:p>
        </w:tc>
        <w:tc>
          <w:tcPr>
            <w:tcW w:w="5089" w:type="dxa"/>
            <w:tcBorders>
              <w:top w:val="nil"/>
              <w:left w:val="nil"/>
              <w:bottom w:val="single" w:sz="4" w:space="0" w:color="auto"/>
              <w:right w:val="single" w:sz="4" w:space="0" w:color="auto"/>
            </w:tcBorders>
            <w:vAlign w:val="center"/>
          </w:tcPr>
          <w:p w14:paraId="3F809048"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422BFA5D" w14:textId="77777777" w:rsidR="00587282" w:rsidRDefault="00000000">
            <w:pPr>
              <w:rPr>
                <w:rFonts w:cs="Calibri"/>
              </w:rPr>
            </w:pPr>
            <w:r>
              <w:rPr>
                <w:rFonts w:cs="Calibri"/>
              </w:rPr>
              <w:t>全钢结构，柜体采用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w:t>
            </w:r>
          </w:p>
        </w:tc>
        <w:tc>
          <w:tcPr>
            <w:tcW w:w="851" w:type="dxa"/>
            <w:tcBorders>
              <w:top w:val="nil"/>
              <w:left w:val="nil"/>
              <w:bottom w:val="single" w:sz="4" w:space="0" w:color="auto"/>
              <w:right w:val="single" w:sz="4" w:space="0" w:color="auto"/>
            </w:tcBorders>
            <w:noWrap/>
            <w:vAlign w:val="center"/>
          </w:tcPr>
          <w:p w14:paraId="2C30A451"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11C8BCB" w14:textId="77777777" w:rsidR="00587282" w:rsidRDefault="00000000">
            <w:pPr>
              <w:rPr>
                <w:rFonts w:cs="Calibri"/>
              </w:rPr>
            </w:pPr>
            <w:r>
              <w:rPr>
                <w:rFonts w:cs="Calibri"/>
              </w:rPr>
              <w:t>2</w:t>
            </w:r>
          </w:p>
        </w:tc>
      </w:tr>
      <w:tr w:rsidR="00587282" w14:paraId="43F014C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70299D3E" w14:textId="77777777" w:rsidR="00587282" w:rsidRDefault="00000000">
            <w:pPr>
              <w:jc w:val="center"/>
              <w:rPr>
                <w:rFonts w:cs="Calibri"/>
                <w:b/>
                <w:bCs/>
              </w:rPr>
            </w:pPr>
            <w:r>
              <w:rPr>
                <w:rFonts w:cs="Calibri" w:hint="eastAsia"/>
                <w:b/>
                <w:bCs/>
              </w:rPr>
              <w:t>25</w:t>
            </w:r>
          </w:p>
        </w:tc>
        <w:tc>
          <w:tcPr>
            <w:tcW w:w="1820" w:type="dxa"/>
            <w:tcBorders>
              <w:top w:val="nil"/>
              <w:left w:val="nil"/>
              <w:bottom w:val="single" w:sz="4" w:space="0" w:color="auto"/>
              <w:right w:val="single" w:sz="4" w:space="0" w:color="auto"/>
            </w:tcBorders>
            <w:vAlign w:val="center"/>
          </w:tcPr>
          <w:p w14:paraId="07825321" w14:textId="77777777" w:rsidR="00587282" w:rsidRDefault="00000000">
            <w:pPr>
              <w:rPr>
                <w:rFonts w:cs="Calibri"/>
                <w:b/>
                <w:bCs/>
              </w:rPr>
            </w:pPr>
            <w:r>
              <w:rPr>
                <w:rFonts w:cs="Calibri"/>
                <w:b/>
                <w:bCs/>
              </w:rPr>
              <w:t>原子荧光室</w:t>
            </w:r>
          </w:p>
        </w:tc>
        <w:tc>
          <w:tcPr>
            <w:tcW w:w="5089" w:type="dxa"/>
            <w:tcBorders>
              <w:top w:val="nil"/>
              <w:left w:val="nil"/>
              <w:bottom w:val="single" w:sz="4" w:space="0" w:color="auto"/>
              <w:right w:val="single" w:sz="4" w:space="0" w:color="auto"/>
            </w:tcBorders>
            <w:vAlign w:val="center"/>
          </w:tcPr>
          <w:p w14:paraId="2DBBD95A"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1A8E2CA9"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5B541680" w14:textId="77777777" w:rsidR="00587282" w:rsidRDefault="00587282">
            <w:pPr>
              <w:rPr>
                <w:rFonts w:cs="Calibri"/>
                <w:b/>
                <w:bCs/>
              </w:rPr>
            </w:pPr>
          </w:p>
        </w:tc>
      </w:tr>
      <w:tr w:rsidR="00587282" w14:paraId="2EBB5289" w14:textId="77777777">
        <w:trPr>
          <w:trHeight w:val="454"/>
        </w:trPr>
        <w:tc>
          <w:tcPr>
            <w:tcW w:w="742" w:type="dxa"/>
            <w:vMerge w:val="restart"/>
            <w:tcBorders>
              <w:top w:val="nil"/>
              <w:left w:val="single" w:sz="4" w:space="0" w:color="auto"/>
              <w:right w:val="single" w:sz="4" w:space="0" w:color="auto"/>
            </w:tcBorders>
            <w:noWrap/>
            <w:vAlign w:val="center"/>
          </w:tcPr>
          <w:p w14:paraId="6C5AD051"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72F69714" w14:textId="77777777" w:rsidR="00587282" w:rsidRDefault="00000000">
            <w:pPr>
              <w:rPr>
                <w:rFonts w:cs="Calibri"/>
              </w:rPr>
            </w:pPr>
            <w:r>
              <w:rPr>
                <w:rFonts w:cs="Calibri"/>
              </w:rPr>
              <w:t>仪器台</w:t>
            </w:r>
          </w:p>
        </w:tc>
        <w:tc>
          <w:tcPr>
            <w:tcW w:w="5089" w:type="dxa"/>
            <w:tcBorders>
              <w:top w:val="nil"/>
              <w:left w:val="nil"/>
              <w:bottom w:val="single" w:sz="4" w:space="0" w:color="auto"/>
              <w:right w:val="single" w:sz="4" w:space="0" w:color="auto"/>
            </w:tcBorders>
            <w:vAlign w:val="center"/>
          </w:tcPr>
          <w:p w14:paraId="790ECA94" w14:textId="77777777" w:rsidR="00587282" w:rsidRDefault="00000000">
            <w:pPr>
              <w:rPr>
                <w:rFonts w:cs="Calibri"/>
              </w:rPr>
            </w:pPr>
            <w:r>
              <w:rPr>
                <w:rFonts w:cs="Calibri" w:hint="eastAsia"/>
              </w:rPr>
              <w:t>外形尺寸：</w:t>
            </w:r>
            <w:r>
              <w:rPr>
                <w:rFonts w:cs="Calibri"/>
              </w:rPr>
              <w:t>4800</w:t>
            </w:r>
            <w:r>
              <w:rPr>
                <w:rFonts w:cs="Calibri" w:hint="eastAsia"/>
              </w:rPr>
              <w:t>mm</w:t>
            </w:r>
            <w:r>
              <w:rPr>
                <w:rFonts w:cs="Calibri"/>
              </w:rPr>
              <w:t>*900</w:t>
            </w:r>
            <w:r>
              <w:rPr>
                <w:rFonts w:cs="Calibri" w:hint="eastAsia"/>
              </w:rPr>
              <w:t>mm</w:t>
            </w:r>
            <w:r>
              <w:rPr>
                <w:rFonts w:cs="Calibri"/>
              </w:rPr>
              <w:t>*850</w:t>
            </w:r>
            <w:r>
              <w:rPr>
                <w:rFonts w:cs="Calibri" w:hint="eastAsia"/>
              </w:rPr>
              <w:t>mm</w:t>
            </w:r>
            <w:r>
              <w:rPr>
                <w:rFonts w:cs="Calibri" w:hint="eastAsia"/>
              </w:rPr>
              <w:t>。</w:t>
            </w:r>
          </w:p>
          <w:p w14:paraId="477E9AC2"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5F03DC37"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2241EB8" w14:textId="77777777" w:rsidR="00587282" w:rsidRDefault="00000000">
            <w:pPr>
              <w:rPr>
                <w:rFonts w:cs="Calibri"/>
              </w:rPr>
            </w:pPr>
            <w:r>
              <w:rPr>
                <w:rFonts w:cs="Calibri"/>
              </w:rPr>
              <w:t>1</w:t>
            </w:r>
          </w:p>
        </w:tc>
      </w:tr>
      <w:tr w:rsidR="00587282" w14:paraId="6210AAE5" w14:textId="77777777">
        <w:trPr>
          <w:trHeight w:val="454"/>
        </w:trPr>
        <w:tc>
          <w:tcPr>
            <w:tcW w:w="742" w:type="dxa"/>
            <w:vMerge/>
            <w:tcBorders>
              <w:left w:val="single" w:sz="4" w:space="0" w:color="auto"/>
              <w:right w:val="single" w:sz="4" w:space="0" w:color="auto"/>
            </w:tcBorders>
            <w:noWrap/>
            <w:vAlign w:val="center"/>
          </w:tcPr>
          <w:p w14:paraId="635A1581"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11F7D77F"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C12F09C"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2DA589D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2A57F47" w14:textId="77777777" w:rsidR="00587282" w:rsidRDefault="00000000">
            <w:pPr>
              <w:rPr>
                <w:rFonts w:cs="Calibri"/>
              </w:rPr>
            </w:pPr>
            <w:r>
              <w:rPr>
                <w:rFonts w:cs="Calibri"/>
              </w:rPr>
              <w:t>20</w:t>
            </w:r>
          </w:p>
        </w:tc>
      </w:tr>
      <w:tr w:rsidR="00587282" w14:paraId="2C3B2D3B" w14:textId="77777777">
        <w:trPr>
          <w:trHeight w:val="454"/>
        </w:trPr>
        <w:tc>
          <w:tcPr>
            <w:tcW w:w="742" w:type="dxa"/>
            <w:vMerge/>
            <w:tcBorders>
              <w:left w:val="single" w:sz="4" w:space="0" w:color="auto"/>
              <w:right w:val="single" w:sz="4" w:space="0" w:color="auto"/>
            </w:tcBorders>
            <w:noWrap/>
            <w:vAlign w:val="center"/>
          </w:tcPr>
          <w:p w14:paraId="347906CF"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2206F118"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F5BDA8A" w14:textId="77777777" w:rsidR="00587282" w:rsidRDefault="00000000">
            <w:pPr>
              <w:rPr>
                <w:rFonts w:cs="Calibri"/>
              </w:rPr>
            </w:pPr>
            <w:r>
              <w:rPr>
                <w:rFonts w:cs="Calibri"/>
              </w:rPr>
              <w:t>线槽</w:t>
            </w:r>
            <w:r>
              <w:rPr>
                <w:rFonts w:cs="Calibri" w:hint="eastAsia"/>
              </w:rPr>
              <w:t>。</w:t>
            </w:r>
          </w:p>
        </w:tc>
        <w:tc>
          <w:tcPr>
            <w:tcW w:w="851" w:type="dxa"/>
            <w:tcBorders>
              <w:top w:val="nil"/>
              <w:left w:val="nil"/>
              <w:bottom w:val="single" w:sz="4" w:space="0" w:color="auto"/>
              <w:right w:val="single" w:sz="4" w:space="0" w:color="auto"/>
            </w:tcBorders>
            <w:noWrap/>
            <w:vAlign w:val="center"/>
          </w:tcPr>
          <w:p w14:paraId="01DBE283" w14:textId="77777777" w:rsidR="00587282" w:rsidRDefault="00000000">
            <w:pPr>
              <w:rPr>
                <w:rFonts w:cs="Calibri"/>
              </w:rPr>
            </w:pPr>
            <w:r>
              <w:rPr>
                <w:rFonts w:cs="Calibri"/>
              </w:rPr>
              <w:t>m</w:t>
            </w:r>
          </w:p>
        </w:tc>
        <w:tc>
          <w:tcPr>
            <w:tcW w:w="890" w:type="dxa"/>
            <w:tcBorders>
              <w:top w:val="nil"/>
              <w:left w:val="nil"/>
              <w:bottom w:val="single" w:sz="4" w:space="0" w:color="auto"/>
              <w:right w:val="single" w:sz="4" w:space="0" w:color="auto"/>
            </w:tcBorders>
            <w:noWrap/>
            <w:vAlign w:val="center"/>
          </w:tcPr>
          <w:p w14:paraId="6B8D7129" w14:textId="77777777" w:rsidR="00587282" w:rsidRDefault="00000000">
            <w:pPr>
              <w:rPr>
                <w:rFonts w:cs="Calibri"/>
              </w:rPr>
            </w:pPr>
            <w:r>
              <w:rPr>
                <w:rFonts w:cs="Calibri"/>
              </w:rPr>
              <w:t>5</w:t>
            </w:r>
          </w:p>
        </w:tc>
      </w:tr>
      <w:tr w:rsidR="00587282" w14:paraId="640FF1E7"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7542FA3C"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2586CCC7"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F6AC73C"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7E6A1392"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67DD2E2" w14:textId="77777777" w:rsidR="00587282" w:rsidRDefault="00000000">
            <w:pPr>
              <w:rPr>
                <w:rFonts w:cs="Calibri"/>
              </w:rPr>
            </w:pPr>
            <w:r>
              <w:rPr>
                <w:rFonts w:cs="Calibri"/>
              </w:rPr>
              <w:t>1</w:t>
            </w:r>
          </w:p>
        </w:tc>
      </w:tr>
      <w:tr w:rsidR="00587282" w14:paraId="40859186"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2C027E6"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30C77B7F" w14:textId="77777777" w:rsidR="00587282" w:rsidRDefault="00000000">
            <w:pPr>
              <w:rPr>
                <w:rFonts w:cs="Calibri"/>
              </w:rPr>
            </w:pPr>
            <w:r>
              <w:rPr>
                <w:rFonts w:cs="Calibri"/>
              </w:rPr>
              <w:t>试剂柜</w:t>
            </w:r>
          </w:p>
        </w:tc>
        <w:tc>
          <w:tcPr>
            <w:tcW w:w="5089" w:type="dxa"/>
            <w:tcBorders>
              <w:top w:val="nil"/>
              <w:left w:val="nil"/>
              <w:bottom w:val="single" w:sz="4" w:space="0" w:color="auto"/>
              <w:right w:val="single" w:sz="4" w:space="0" w:color="auto"/>
            </w:tcBorders>
            <w:vAlign w:val="center"/>
          </w:tcPr>
          <w:p w14:paraId="6FD981EA"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0659D27E" w14:textId="77777777" w:rsidR="00587282" w:rsidRDefault="00000000">
            <w:pPr>
              <w:rPr>
                <w:rFonts w:cs="Calibri"/>
              </w:rPr>
            </w:pPr>
            <w:r>
              <w:rPr>
                <w:rFonts w:cs="Calibri"/>
              </w:rPr>
              <w:t>全钢结构，柜体采用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w:t>
            </w:r>
            <w:r>
              <w:rPr>
                <w:rFonts w:cs="Calibri" w:hint="eastAsia"/>
              </w:rPr>
              <w:t>。</w:t>
            </w:r>
          </w:p>
        </w:tc>
        <w:tc>
          <w:tcPr>
            <w:tcW w:w="851" w:type="dxa"/>
            <w:tcBorders>
              <w:top w:val="nil"/>
              <w:left w:val="nil"/>
              <w:bottom w:val="single" w:sz="4" w:space="0" w:color="auto"/>
              <w:right w:val="single" w:sz="4" w:space="0" w:color="auto"/>
            </w:tcBorders>
            <w:noWrap/>
            <w:vAlign w:val="center"/>
          </w:tcPr>
          <w:p w14:paraId="3EECCF37"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DD6479A" w14:textId="77777777" w:rsidR="00587282" w:rsidRDefault="00000000">
            <w:pPr>
              <w:rPr>
                <w:rFonts w:cs="Calibri"/>
              </w:rPr>
            </w:pPr>
            <w:r>
              <w:rPr>
                <w:rFonts w:cs="Calibri"/>
              </w:rPr>
              <w:t>2</w:t>
            </w:r>
          </w:p>
        </w:tc>
      </w:tr>
      <w:tr w:rsidR="00587282" w14:paraId="5CF912F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F2C8C75" w14:textId="77777777" w:rsidR="00587282" w:rsidRDefault="00000000">
            <w:pPr>
              <w:jc w:val="center"/>
              <w:rPr>
                <w:rFonts w:cs="Calibri"/>
                <w:b/>
                <w:bCs/>
              </w:rPr>
            </w:pPr>
            <w:r>
              <w:rPr>
                <w:rFonts w:cs="Calibri" w:hint="eastAsia"/>
                <w:b/>
                <w:bCs/>
              </w:rPr>
              <w:t>26</w:t>
            </w:r>
          </w:p>
        </w:tc>
        <w:tc>
          <w:tcPr>
            <w:tcW w:w="1820" w:type="dxa"/>
            <w:tcBorders>
              <w:top w:val="nil"/>
              <w:left w:val="nil"/>
              <w:bottom w:val="single" w:sz="4" w:space="0" w:color="auto"/>
              <w:right w:val="single" w:sz="4" w:space="0" w:color="auto"/>
            </w:tcBorders>
            <w:vAlign w:val="center"/>
          </w:tcPr>
          <w:p w14:paraId="4B1548FB" w14:textId="77777777" w:rsidR="00587282" w:rsidRDefault="00000000">
            <w:pPr>
              <w:rPr>
                <w:rFonts w:cs="Calibri"/>
                <w:b/>
                <w:bCs/>
              </w:rPr>
            </w:pPr>
            <w:r>
              <w:rPr>
                <w:rFonts w:cs="Calibri"/>
                <w:b/>
                <w:bCs/>
              </w:rPr>
              <w:t>天平室</w:t>
            </w:r>
            <w:r>
              <w:rPr>
                <w:rFonts w:cs="Calibri"/>
                <w:b/>
                <w:bCs/>
              </w:rPr>
              <w:t>2</w:t>
            </w:r>
          </w:p>
        </w:tc>
        <w:tc>
          <w:tcPr>
            <w:tcW w:w="5089" w:type="dxa"/>
            <w:tcBorders>
              <w:top w:val="nil"/>
              <w:left w:val="nil"/>
              <w:bottom w:val="single" w:sz="4" w:space="0" w:color="auto"/>
              <w:right w:val="single" w:sz="4" w:space="0" w:color="auto"/>
            </w:tcBorders>
            <w:vAlign w:val="center"/>
          </w:tcPr>
          <w:p w14:paraId="0A9DB548"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5F403471"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3D28B01D" w14:textId="77777777" w:rsidR="00587282" w:rsidRDefault="00587282">
            <w:pPr>
              <w:rPr>
                <w:rFonts w:cs="Calibri"/>
                <w:b/>
                <w:bCs/>
              </w:rPr>
            </w:pPr>
          </w:p>
        </w:tc>
      </w:tr>
      <w:tr w:rsidR="00587282" w14:paraId="73A7C2E1"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A586930"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0CC834C7" w14:textId="77777777" w:rsidR="00587282" w:rsidRDefault="00000000">
            <w:pPr>
              <w:rPr>
                <w:rFonts w:cs="Calibri"/>
              </w:rPr>
            </w:pPr>
            <w:r>
              <w:rPr>
                <w:rFonts w:cs="Calibri"/>
              </w:rPr>
              <w:t>天平台</w:t>
            </w:r>
          </w:p>
        </w:tc>
        <w:tc>
          <w:tcPr>
            <w:tcW w:w="5089" w:type="dxa"/>
            <w:tcBorders>
              <w:top w:val="nil"/>
              <w:left w:val="nil"/>
              <w:bottom w:val="single" w:sz="4" w:space="0" w:color="auto"/>
              <w:right w:val="single" w:sz="4" w:space="0" w:color="auto"/>
            </w:tcBorders>
            <w:vAlign w:val="center"/>
          </w:tcPr>
          <w:p w14:paraId="779D5DB4"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6B20B10F" w14:textId="77777777" w:rsidR="00587282" w:rsidRDefault="00000000">
            <w:pPr>
              <w:rPr>
                <w:rFonts w:cs="Calibri"/>
              </w:rPr>
            </w:pPr>
            <w:r>
              <w:rPr>
                <w:rFonts w:cs="Calibri"/>
              </w:rPr>
              <w:t>全钢材质结构，采用单片厚</w:t>
            </w:r>
            <w:r>
              <w:rPr>
                <w:rFonts w:cs="Calibri"/>
              </w:rPr>
              <w:t>50mm</w:t>
            </w:r>
            <w:r>
              <w:rPr>
                <w:rFonts w:cs="Calibri"/>
              </w:rPr>
              <w:t>黑色大理石，复合材料</w:t>
            </w:r>
            <w:r>
              <w:rPr>
                <w:rFonts w:cs="Calibri" w:hint="eastAsia"/>
              </w:rPr>
              <w:t>防震</w:t>
            </w:r>
            <w:r>
              <w:rPr>
                <w:rFonts w:cs="Calibri"/>
              </w:rPr>
              <w:t>垫。</w:t>
            </w:r>
          </w:p>
        </w:tc>
        <w:tc>
          <w:tcPr>
            <w:tcW w:w="851" w:type="dxa"/>
            <w:tcBorders>
              <w:top w:val="nil"/>
              <w:left w:val="nil"/>
              <w:bottom w:val="single" w:sz="4" w:space="0" w:color="auto"/>
              <w:right w:val="single" w:sz="4" w:space="0" w:color="auto"/>
            </w:tcBorders>
            <w:noWrap/>
            <w:vAlign w:val="center"/>
          </w:tcPr>
          <w:p w14:paraId="6035713A"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D45A3BF" w14:textId="77777777" w:rsidR="00587282" w:rsidRDefault="00000000">
            <w:pPr>
              <w:rPr>
                <w:rFonts w:cs="Calibri"/>
              </w:rPr>
            </w:pPr>
            <w:r>
              <w:rPr>
                <w:rFonts w:cs="Calibri"/>
              </w:rPr>
              <w:t>4</w:t>
            </w:r>
          </w:p>
        </w:tc>
      </w:tr>
      <w:tr w:rsidR="00587282" w14:paraId="47B8FCEC" w14:textId="77777777">
        <w:trPr>
          <w:trHeight w:val="454"/>
        </w:trPr>
        <w:tc>
          <w:tcPr>
            <w:tcW w:w="742" w:type="dxa"/>
            <w:vMerge w:val="restart"/>
            <w:tcBorders>
              <w:top w:val="nil"/>
              <w:left w:val="single" w:sz="4" w:space="0" w:color="auto"/>
              <w:right w:val="single" w:sz="4" w:space="0" w:color="auto"/>
            </w:tcBorders>
            <w:noWrap/>
            <w:vAlign w:val="center"/>
          </w:tcPr>
          <w:p w14:paraId="05EC328B"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515BBB43" w14:textId="77777777" w:rsidR="00587282" w:rsidRDefault="00000000">
            <w:pPr>
              <w:rPr>
                <w:rFonts w:cs="Calibri"/>
              </w:rPr>
            </w:pPr>
            <w:r>
              <w:rPr>
                <w:rFonts w:cs="Calibri"/>
              </w:rPr>
              <w:t>周转台</w:t>
            </w:r>
          </w:p>
        </w:tc>
        <w:tc>
          <w:tcPr>
            <w:tcW w:w="5089" w:type="dxa"/>
            <w:tcBorders>
              <w:top w:val="nil"/>
              <w:left w:val="nil"/>
              <w:bottom w:val="single" w:sz="4" w:space="0" w:color="auto"/>
              <w:right w:val="single" w:sz="4" w:space="0" w:color="auto"/>
            </w:tcBorders>
            <w:vAlign w:val="center"/>
          </w:tcPr>
          <w:p w14:paraId="472BDF18"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791A68D1"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0534169C"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3A541BBD" w14:textId="77777777" w:rsidR="00587282" w:rsidRDefault="00000000">
            <w:pPr>
              <w:rPr>
                <w:rFonts w:cs="Calibri"/>
              </w:rPr>
            </w:pPr>
            <w:r>
              <w:rPr>
                <w:rFonts w:cs="Calibri"/>
              </w:rPr>
              <w:t>2</w:t>
            </w:r>
          </w:p>
        </w:tc>
      </w:tr>
      <w:tr w:rsidR="00587282" w14:paraId="4545DAAE"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1ECBCCB8"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0B79604D"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A7018F4"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497A1E3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CE5C1B9" w14:textId="77777777" w:rsidR="00587282" w:rsidRDefault="00000000">
            <w:pPr>
              <w:rPr>
                <w:rFonts w:cs="Calibri"/>
              </w:rPr>
            </w:pPr>
            <w:r>
              <w:rPr>
                <w:rFonts w:cs="Calibri"/>
              </w:rPr>
              <w:t>16</w:t>
            </w:r>
          </w:p>
        </w:tc>
      </w:tr>
      <w:tr w:rsidR="00587282" w14:paraId="51D2ABA3"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23E32472"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5BF9FE15" w14:textId="77777777" w:rsidR="00587282" w:rsidRDefault="00000000">
            <w:pPr>
              <w:rPr>
                <w:rFonts w:cs="Calibri"/>
              </w:rPr>
            </w:pPr>
            <w:r>
              <w:rPr>
                <w:rFonts w:cs="Calibri"/>
              </w:rPr>
              <w:t>试剂柜</w:t>
            </w:r>
          </w:p>
        </w:tc>
        <w:tc>
          <w:tcPr>
            <w:tcW w:w="5089" w:type="dxa"/>
            <w:tcBorders>
              <w:top w:val="nil"/>
              <w:left w:val="nil"/>
              <w:bottom w:val="single" w:sz="4" w:space="0" w:color="auto"/>
              <w:right w:val="single" w:sz="4" w:space="0" w:color="auto"/>
            </w:tcBorders>
            <w:vAlign w:val="center"/>
          </w:tcPr>
          <w:p w14:paraId="20954F36"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1B0C8D75" w14:textId="77777777" w:rsidR="00587282" w:rsidRDefault="00000000">
            <w:pPr>
              <w:rPr>
                <w:rFonts w:cs="Calibri"/>
              </w:rPr>
            </w:pPr>
            <w:r>
              <w:rPr>
                <w:rFonts w:cs="Calibri"/>
              </w:rPr>
              <w:t>全钢结构，柜体采用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w:t>
            </w:r>
          </w:p>
        </w:tc>
        <w:tc>
          <w:tcPr>
            <w:tcW w:w="851" w:type="dxa"/>
            <w:tcBorders>
              <w:top w:val="nil"/>
              <w:left w:val="nil"/>
              <w:bottom w:val="single" w:sz="4" w:space="0" w:color="auto"/>
              <w:right w:val="single" w:sz="4" w:space="0" w:color="auto"/>
            </w:tcBorders>
            <w:noWrap/>
            <w:vAlign w:val="center"/>
          </w:tcPr>
          <w:p w14:paraId="4B9B75E1"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2606114E" w14:textId="77777777" w:rsidR="00587282" w:rsidRDefault="00000000">
            <w:pPr>
              <w:rPr>
                <w:rFonts w:cs="Calibri"/>
              </w:rPr>
            </w:pPr>
            <w:r>
              <w:rPr>
                <w:rFonts w:cs="Calibri"/>
              </w:rPr>
              <w:t>1</w:t>
            </w:r>
          </w:p>
        </w:tc>
      </w:tr>
      <w:tr w:rsidR="00587282" w14:paraId="5A20E3DA"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A0F5EF0" w14:textId="77777777" w:rsidR="00587282" w:rsidRDefault="00000000">
            <w:pPr>
              <w:jc w:val="center"/>
              <w:rPr>
                <w:rFonts w:cs="Calibri"/>
                <w:b/>
                <w:bCs/>
              </w:rPr>
            </w:pPr>
            <w:r>
              <w:rPr>
                <w:rFonts w:cs="Calibri" w:hint="eastAsia"/>
                <w:b/>
                <w:bCs/>
              </w:rPr>
              <w:t>27</w:t>
            </w:r>
          </w:p>
        </w:tc>
        <w:tc>
          <w:tcPr>
            <w:tcW w:w="1820" w:type="dxa"/>
            <w:tcBorders>
              <w:top w:val="nil"/>
              <w:left w:val="nil"/>
              <w:bottom w:val="single" w:sz="4" w:space="0" w:color="auto"/>
              <w:right w:val="single" w:sz="4" w:space="0" w:color="auto"/>
            </w:tcBorders>
            <w:vAlign w:val="center"/>
          </w:tcPr>
          <w:p w14:paraId="5AB9E50B" w14:textId="77777777" w:rsidR="00587282" w:rsidRDefault="00000000">
            <w:pPr>
              <w:rPr>
                <w:rFonts w:cs="Calibri"/>
                <w:b/>
                <w:bCs/>
              </w:rPr>
            </w:pPr>
            <w:r>
              <w:rPr>
                <w:rFonts w:cs="Calibri"/>
                <w:b/>
                <w:bCs/>
              </w:rPr>
              <w:t>消煮室（微波仪）</w:t>
            </w:r>
          </w:p>
        </w:tc>
        <w:tc>
          <w:tcPr>
            <w:tcW w:w="5089" w:type="dxa"/>
            <w:tcBorders>
              <w:top w:val="nil"/>
              <w:left w:val="nil"/>
              <w:bottom w:val="single" w:sz="4" w:space="0" w:color="auto"/>
              <w:right w:val="single" w:sz="4" w:space="0" w:color="auto"/>
            </w:tcBorders>
            <w:vAlign w:val="center"/>
          </w:tcPr>
          <w:p w14:paraId="2894B841"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6C6D669C"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3C065613" w14:textId="77777777" w:rsidR="00587282" w:rsidRDefault="00587282">
            <w:pPr>
              <w:rPr>
                <w:rFonts w:cs="Calibri"/>
                <w:b/>
                <w:bCs/>
              </w:rPr>
            </w:pPr>
          </w:p>
        </w:tc>
      </w:tr>
      <w:tr w:rsidR="00587282" w14:paraId="35ACCA1C"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AD210F1"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27E0B2DC" w14:textId="77777777" w:rsidR="00587282" w:rsidRDefault="00000000">
            <w:pPr>
              <w:rPr>
                <w:rFonts w:cs="Calibri"/>
              </w:rPr>
            </w:pPr>
            <w:r>
              <w:rPr>
                <w:rFonts w:cs="Calibri" w:hint="eastAsia"/>
              </w:rPr>
              <w:t>仪器</w:t>
            </w:r>
            <w:r>
              <w:rPr>
                <w:rFonts w:cs="Calibri"/>
              </w:rPr>
              <w:t>台</w:t>
            </w:r>
          </w:p>
        </w:tc>
        <w:tc>
          <w:tcPr>
            <w:tcW w:w="5089" w:type="dxa"/>
            <w:tcBorders>
              <w:top w:val="nil"/>
              <w:left w:val="nil"/>
              <w:bottom w:val="single" w:sz="4" w:space="0" w:color="auto"/>
              <w:right w:val="single" w:sz="4" w:space="0" w:color="auto"/>
            </w:tcBorders>
            <w:vAlign w:val="center"/>
          </w:tcPr>
          <w:p w14:paraId="723A7C6F" w14:textId="77777777" w:rsidR="00587282" w:rsidRDefault="00000000">
            <w:pPr>
              <w:rPr>
                <w:rFonts w:cs="Calibri"/>
              </w:rPr>
            </w:pPr>
            <w:r>
              <w:rPr>
                <w:rFonts w:cs="Calibri" w:hint="eastAsia"/>
              </w:rPr>
              <w:t>外形尺寸：</w:t>
            </w:r>
            <w:r>
              <w:rPr>
                <w:rFonts w:cs="Calibri"/>
              </w:rPr>
              <w:t>3100</w:t>
            </w:r>
            <w:r>
              <w:rPr>
                <w:rFonts w:cs="Calibri" w:hint="eastAsia"/>
              </w:rPr>
              <w:t>mm</w:t>
            </w:r>
            <w:r>
              <w:rPr>
                <w:rFonts w:cs="Calibri"/>
              </w:rPr>
              <w:t>*800</w:t>
            </w:r>
            <w:r>
              <w:rPr>
                <w:rFonts w:cs="Calibri" w:hint="eastAsia"/>
              </w:rPr>
              <w:t>mm</w:t>
            </w:r>
            <w:r>
              <w:rPr>
                <w:rFonts w:cs="Calibri"/>
              </w:rPr>
              <w:t>*800</w:t>
            </w:r>
            <w:r>
              <w:rPr>
                <w:rFonts w:cs="Calibri" w:hint="eastAsia"/>
              </w:rPr>
              <w:t>mm</w:t>
            </w:r>
            <w:r>
              <w:rPr>
                <w:rFonts w:cs="Calibri" w:hint="eastAsia"/>
              </w:rPr>
              <w:t>。</w:t>
            </w:r>
          </w:p>
          <w:p w14:paraId="48C49859"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9156912"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056CB01C" w14:textId="77777777" w:rsidR="00587282" w:rsidRDefault="00000000">
            <w:pPr>
              <w:rPr>
                <w:rFonts w:cs="Calibri"/>
              </w:rPr>
            </w:pPr>
            <w:r>
              <w:rPr>
                <w:rFonts w:cs="Calibri"/>
              </w:rPr>
              <w:t>1</w:t>
            </w:r>
          </w:p>
        </w:tc>
      </w:tr>
      <w:tr w:rsidR="00587282" w14:paraId="589DE7DD" w14:textId="77777777">
        <w:trPr>
          <w:trHeight w:val="454"/>
        </w:trPr>
        <w:tc>
          <w:tcPr>
            <w:tcW w:w="742" w:type="dxa"/>
            <w:vMerge w:val="restart"/>
            <w:tcBorders>
              <w:top w:val="nil"/>
              <w:left w:val="single" w:sz="4" w:space="0" w:color="auto"/>
              <w:right w:val="single" w:sz="4" w:space="0" w:color="auto"/>
            </w:tcBorders>
            <w:noWrap/>
            <w:vAlign w:val="center"/>
          </w:tcPr>
          <w:p w14:paraId="40D266E5"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62C2270C"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4D60D89E"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1762F666"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4A936818"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140D2DAC" w14:textId="77777777" w:rsidR="00587282" w:rsidRDefault="00000000">
            <w:pPr>
              <w:rPr>
                <w:rFonts w:cs="Calibri"/>
              </w:rPr>
            </w:pPr>
            <w:r>
              <w:rPr>
                <w:rFonts w:cs="Calibri"/>
              </w:rPr>
              <w:t>1</w:t>
            </w:r>
          </w:p>
        </w:tc>
      </w:tr>
      <w:tr w:rsidR="00587282" w14:paraId="540FED5D" w14:textId="77777777">
        <w:trPr>
          <w:trHeight w:val="454"/>
        </w:trPr>
        <w:tc>
          <w:tcPr>
            <w:tcW w:w="742" w:type="dxa"/>
            <w:vMerge/>
            <w:tcBorders>
              <w:left w:val="single" w:sz="4" w:space="0" w:color="auto"/>
              <w:right w:val="single" w:sz="4" w:space="0" w:color="auto"/>
            </w:tcBorders>
            <w:noWrap/>
            <w:vAlign w:val="center"/>
          </w:tcPr>
          <w:p w14:paraId="3CD4F4F5"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0C63584"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EFFF2FA"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1C193B7C"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F0BD5A6" w14:textId="77777777" w:rsidR="00587282" w:rsidRDefault="00000000">
            <w:pPr>
              <w:rPr>
                <w:rFonts w:cs="Calibri"/>
              </w:rPr>
            </w:pPr>
            <w:r>
              <w:rPr>
                <w:rFonts w:cs="Calibri"/>
              </w:rPr>
              <w:t>1</w:t>
            </w:r>
          </w:p>
        </w:tc>
      </w:tr>
      <w:tr w:rsidR="00587282" w14:paraId="02B22C54"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0211DB23"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021072BC"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C0E3F6F"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59A46B72"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3BADCB8" w14:textId="77777777" w:rsidR="00587282" w:rsidRDefault="00000000">
            <w:pPr>
              <w:rPr>
                <w:rFonts w:cs="Calibri"/>
              </w:rPr>
            </w:pPr>
            <w:r>
              <w:rPr>
                <w:rFonts w:cs="Calibri"/>
              </w:rPr>
              <w:t>1</w:t>
            </w:r>
          </w:p>
        </w:tc>
      </w:tr>
      <w:tr w:rsidR="00587282" w14:paraId="7FCA7C9D"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085B4FD0" w14:textId="77777777" w:rsidR="00587282" w:rsidRDefault="00587282">
            <w:pPr>
              <w:widowControl/>
              <w:numPr>
                <w:ilvl w:val="0"/>
                <w:numId w:val="6"/>
              </w:numPr>
              <w:tabs>
                <w:tab w:val="clear" w:pos="0"/>
              </w:tabs>
              <w:adjustRightInd w:val="0"/>
              <w:rPr>
                <w:rFonts w:cs="Calibri"/>
              </w:rPr>
            </w:pPr>
          </w:p>
        </w:tc>
        <w:tc>
          <w:tcPr>
            <w:tcW w:w="1820" w:type="dxa"/>
            <w:tcBorders>
              <w:top w:val="single" w:sz="4" w:space="0" w:color="auto"/>
              <w:left w:val="nil"/>
              <w:bottom w:val="single" w:sz="4" w:space="0" w:color="auto"/>
              <w:right w:val="single" w:sz="4" w:space="0" w:color="auto"/>
            </w:tcBorders>
            <w:vAlign w:val="center"/>
          </w:tcPr>
          <w:p w14:paraId="32118202" w14:textId="77777777" w:rsidR="00587282" w:rsidRDefault="00000000">
            <w:pPr>
              <w:rPr>
                <w:rFonts w:cs="Calibri"/>
              </w:rPr>
            </w:pPr>
            <w:r>
              <w:rPr>
                <w:rFonts w:cs="Calibri"/>
              </w:rPr>
              <w:t>PP</w:t>
            </w:r>
            <w:r>
              <w:rPr>
                <w:rFonts w:cs="Calibri"/>
              </w:rPr>
              <w:t>通风柜</w:t>
            </w:r>
          </w:p>
        </w:tc>
        <w:tc>
          <w:tcPr>
            <w:tcW w:w="5089" w:type="dxa"/>
            <w:tcBorders>
              <w:top w:val="single" w:sz="4" w:space="0" w:color="auto"/>
              <w:left w:val="nil"/>
              <w:bottom w:val="single" w:sz="4" w:space="0" w:color="auto"/>
              <w:right w:val="single" w:sz="4" w:space="0" w:color="auto"/>
            </w:tcBorders>
            <w:vAlign w:val="center"/>
          </w:tcPr>
          <w:p w14:paraId="64B54DF9" w14:textId="77777777" w:rsidR="00587282" w:rsidRDefault="00000000">
            <w:pPr>
              <w:rPr>
                <w:rFonts w:cs="Calibri"/>
              </w:rPr>
            </w:pPr>
            <w:r>
              <w:rPr>
                <w:rFonts w:cs="Calibri" w:hint="eastAsia"/>
              </w:rPr>
              <w:t>外形尺寸：</w:t>
            </w:r>
            <w:r>
              <w:rPr>
                <w:rFonts w:cs="Calibri"/>
              </w:rPr>
              <w:t>1500</w:t>
            </w:r>
            <w:r>
              <w:rPr>
                <w:rFonts w:cs="Calibri" w:hint="eastAsia"/>
              </w:rPr>
              <w:t>mm</w:t>
            </w:r>
            <w:r>
              <w:rPr>
                <w:rFonts w:cs="Calibri"/>
              </w:rPr>
              <w:t>*900</w:t>
            </w:r>
            <w:r>
              <w:rPr>
                <w:rFonts w:cs="Calibri" w:hint="eastAsia"/>
              </w:rPr>
              <w:t>mm</w:t>
            </w:r>
            <w:r>
              <w:rPr>
                <w:rFonts w:cs="Calibri"/>
              </w:rPr>
              <w:t>*2350</w:t>
            </w:r>
            <w:r>
              <w:rPr>
                <w:rFonts w:cs="Calibri" w:hint="eastAsia"/>
              </w:rPr>
              <w:t>mm</w:t>
            </w:r>
            <w:r>
              <w:rPr>
                <w:rFonts w:cs="Calibri" w:hint="eastAsia"/>
              </w:rPr>
              <w:t>。</w:t>
            </w:r>
          </w:p>
          <w:p w14:paraId="1A7D3073" w14:textId="77777777" w:rsidR="00587282" w:rsidRDefault="00000000">
            <w:pPr>
              <w:rPr>
                <w:rFonts w:cs="Calibri"/>
              </w:rPr>
            </w:pPr>
            <w:r>
              <w:rPr>
                <w:rFonts w:cs="Calibri"/>
              </w:rPr>
              <w:t>视窗</w:t>
            </w:r>
            <w:r>
              <w:rPr>
                <w:rFonts w:cs="Calibri"/>
              </w:rPr>
              <w:t>≥6mm</w:t>
            </w:r>
            <w:r>
              <w:rPr>
                <w:rFonts w:cs="Calibri"/>
              </w:rPr>
              <w:t>双层夹膜钢化安全玻璃，桌面为环氧树脂台面（厚</w:t>
            </w:r>
            <w:r>
              <w:rPr>
                <w:rFonts w:cs="Calibri"/>
              </w:rPr>
              <w:t>20mm</w:t>
            </w:r>
            <w:r>
              <w:rPr>
                <w:rFonts w:cs="Calibri"/>
              </w:rPr>
              <w:t>）含变风量控制系统。</w:t>
            </w:r>
          </w:p>
        </w:tc>
        <w:tc>
          <w:tcPr>
            <w:tcW w:w="851" w:type="dxa"/>
            <w:tcBorders>
              <w:top w:val="single" w:sz="4" w:space="0" w:color="auto"/>
              <w:left w:val="nil"/>
              <w:bottom w:val="single" w:sz="4" w:space="0" w:color="auto"/>
              <w:right w:val="single" w:sz="4" w:space="0" w:color="auto"/>
            </w:tcBorders>
            <w:noWrap/>
            <w:vAlign w:val="center"/>
          </w:tcPr>
          <w:p w14:paraId="4FB8659F" w14:textId="77777777" w:rsidR="00587282" w:rsidRDefault="00000000">
            <w:pPr>
              <w:rPr>
                <w:rFonts w:cs="Calibri"/>
              </w:rPr>
            </w:pPr>
            <w:r>
              <w:rPr>
                <w:rFonts w:cs="Calibri"/>
              </w:rPr>
              <w:t>台</w:t>
            </w:r>
          </w:p>
        </w:tc>
        <w:tc>
          <w:tcPr>
            <w:tcW w:w="890" w:type="dxa"/>
            <w:tcBorders>
              <w:top w:val="single" w:sz="4" w:space="0" w:color="auto"/>
              <w:left w:val="nil"/>
              <w:bottom w:val="single" w:sz="4" w:space="0" w:color="auto"/>
              <w:right w:val="single" w:sz="4" w:space="0" w:color="auto"/>
            </w:tcBorders>
            <w:noWrap/>
            <w:vAlign w:val="center"/>
          </w:tcPr>
          <w:p w14:paraId="701F674A" w14:textId="77777777" w:rsidR="00587282" w:rsidRDefault="00000000">
            <w:pPr>
              <w:rPr>
                <w:rFonts w:cs="Calibri"/>
              </w:rPr>
            </w:pPr>
            <w:r>
              <w:rPr>
                <w:rFonts w:cs="Calibri"/>
              </w:rPr>
              <w:t>3</w:t>
            </w:r>
          </w:p>
        </w:tc>
      </w:tr>
      <w:tr w:rsidR="00587282" w14:paraId="4C3C2E4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61B8142" w14:textId="77777777" w:rsidR="00587282" w:rsidRDefault="00000000">
            <w:pPr>
              <w:jc w:val="center"/>
              <w:rPr>
                <w:rFonts w:cs="Calibri"/>
                <w:b/>
                <w:bCs/>
              </w:rPr>
            </w:pPr>
            <w:r>
              <w:rPr>
                <w:rFonts w:cs="Calibri" w:hint="eastAsia"/>
                <w:b/>
                <w:bCs/>
              </w:rPr>
              <w:t>28</w:t>
            </w:r>
          </w:p>
        </w:tc>
        <w:tc>
          <w:tcPr>
            <w:tcW w:w="1820" w:type="dxa"/>
            <w:tcBorders>
              <w:top w:val="nil"/>
              <w:left w:val="nil"/>
              <w:bottom w:val="single" w:sz="4" w:space="0" w:color="auto"/>
              <w:right w:val="single" w:sz="4" w:space="0" w:color="auto"/>
            </w:tcBorders>
            <w:vAlign w:val="center"/>
          </w:tcPr>
          <w:p w14:paraId="383A7BF2" w14:textId="77777777" w:rsidR="00587282" w:rsidRDefault="00000000">
            <w:pPr>
              <w:rPr>
                <w:rFonts w:cs="Calibri"/>
                <w:b/>
                <w:bCs/>
              </w:rPr>
            </w:pPr>
            <w:r>
              <w:rPr>
                <w:rFonts w:cs="Calibri"/>
                <w:b/>
                <w:bCs/>
              </w:rPr>
              <w:t>制水室</w:t>
            </w:r>
          </w:p>
        </w:tc>
        <w:tc>
          <w:tcPr>
            <w:tcW w:w="5089" w:type="dxa"/>
            <w:tcBorders>
              <w:top w:val="nil"/>
              <w:left w:val="nil"/>
              <w:bottom w:val="single" w:sz="4" w:space="0" w:color="auto"/>
              <w:right w:val="single" w:sz="4" w:space="0" w:color="auto"/>
            </w:tcBorders>
            <w:vAlign w:val="center"/>
          </w:tcPr>
          <w:p w14:paraId="36B1CAE1"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5DC0FD04"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4FB77624" w14:textId="77777777" w:rsidR="00587282" w:rsidRDefault="00587282">
            <w:pPr>
              <w:rPr>
                <w:rFonts w:cs="Calibri"/>
                <w:b/>
                <w:bCs/>
              </w:rPr>
            </w:pPr>
          </w:p>
        </w:tc>
      </w:tr>
      <w:tr w:rsidR="00587282" w14:paraId="467FC7D8" w14:textId="77777777">
        <w:trPr>
          <w:trHeight w:val="454"/>
        </w:trPr>
        <w:tc>
          <w:tcPr>
            <w:tcW w:w="742" w:type="dxa"/>
            <w:vMerge w:val="restart"/>
            <w:tcBorders>
              <w:top w:val="nil"/>
              <w:left w:val="single" w:sz="4" w:space="0" w:color="auto"/>
              <w:right w:val="single" w:sz="4" w:space="0" w:color="auto"/>
            </w:tcBorders>
            <w:noWrap/>
            <w:vAlign w:val="center"/>
          </w:tcPr>
          <w:p w14:paraId="3BC9170A"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2C85B705"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20CB133C" w14:textId="77777777" w:rsidR="00587282" w:rsidRDefault="00000000">
            <w:pPr>
              <w:rPr>
                <w:rFonts w:cs="Calibri"/>
              </w:rPr>
            </w:pPr>
            <w:r>
              <w:rPr>
                <w:rFonts w:cs="Calibri" w:hint="eastAsia"/>
              </w:rPr>
              <w:t>外形尺寸：</w:t>
            </w:r>
            <w:r>
              <w:rPr>
                <w:rFonts w:cs="Calibri"/>
              </w:rPr>
              <w:t>5360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29ADA529"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05A5F0DD"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4A15EF07" w14:textId="77777777" w:rsidR="00587282" w:rsidRDefault="00000000">
            <w:pPr>
              <w:rPr>
                <w:rFonts w:cs="Calibri"/>
              </w:rPr>
            </w:pPr>
            <w:r>
              <w:rPr>
                <w:rFonts w:cs="Calibri"/>
              </w:rPr>
              <w:t>1</w:t>
            </w:r>
          </w:p>
        </w:tc>
      </w:tr>
      <w:tr w:rsidR="00587282" w14:paraId="077AA0A1"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F227D51"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92E49B7"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FCEE1A6"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1EB373ED"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572FDAC" w14:textId="77777777" w:rsidR="00587282" w:rsidRDefault="00000000">
            <w:pPr>
              <w:rPr>
                <w:rFonts w:cs="Calibri"/>
              </w:rPr>
            </w:pPr>
            <w:r>
              <w:rPr>
                <w:rFonts w:cs="Calibri"/>
              </w:rPr>
              <w:t>10</w:t>
            </w:r>
          </w:p>
        </w:tc>
      </w:tr>
      <w:tr w:rsidR="00587282" w14:paraId="6BE9214C" w14:textId="77777777">
        <w:trPr>
          <w:trHeight w:val="454"/>
        </w:trPr>
        <w:tc>
          <w:tcPr>
            <w:tcW w:w="742" w:type="dxa"/>
            <w:vMerge w:val="restart"/>
            <w:tcBorders>
              <w:top w:val="nil"/>
              <w:left w:val="single" w:sz="4" w:space="0" w:color="auto"/>
              <w:right w:val="single" w:sz="4" w:space="0" w:color="auto"/>
            </w:tcBorders>
            <w:noWrap/>
            <w:vAlign w:val="center"/>
          </w:tcPr>
          <w:p w14:paraId="0670FE9C"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37E44A0A"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4BF93148"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31E47438" w14:textId="77777777" w:rsidR="00587282" w:rsidRDefault="00000000">
            <w:pPr>
              <w:rPr>
                <w:rFonts w:cs="Calibri"/>
              </w:rPr>
            </w:pPr>
            <w:r>
              <w:rPr>
                <w:rFonts w:cs="Calibri"/>
              </w:rPr>
              <w:t>柜体采用</w:t>
            </w:r>
            <w:r>
              <w:rPr>
                <w:rFonts w:cs="Calibri"/>
              </w:rPr>
              <w:t>≥1.0mm</w:t>
            </w:r>
            <w:r>
              <w:rPr>
                <w:rFonts w:cs="Calibri"/>
              </w:rPr>
              <w:t>厚优质冷轧钢板，表面均经静电及磷</w:t>
            </w:r>
            <w:r>
              <w:rPr>
                <w:rFonts w:cs="Calibri"/>
              </w:rPr>
              <w:lastRenderedPageBreak/>
              <w:t>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244B52C0" w14:textId="77777777" w:rsidR="00587282" w:rsidRDefault="00000000">
            <w:pPr>
              <w:rPr>
                <w:rFonts w:cs="Calibri"/>
              </w:rPr>
            </w:pPr>
            <w:r>
              <w:rPr>
                <w:rFonts w:cs="Calibri"/>
              </w:rPr>
              <w:lastRenderedPageBreak/>
              <w:t>张</w:t>
            </w:r>
          </w:p>
        </w:tc>
        <w:tc>
          <w:tcPr>
            <w:tcW w:w="890" w:type="dxa"/>
            <w:tcBorders>
              <w:top w:val="nil"/>
              <w:left w:val="nil"/>
              <w:bottom w:val="single" w:sz="4" w:space="0" w:color="auto"/>
              <w:right w:val="single" w:sz="4" w:space="0" w:color="auto"/>
            </w:tcBorders>
            <w:noWrap/>
            <w:vAlign w:val="center"/>
          </w:tcPr>
          <w:p w14:paraId="78B25162" w14:textId="77777777" w:rsidR="00587282" w:rsidRDefault="00000000">
            <w:pPr>
              <w:rPr>
                <w:rFonts w:cs="Calibri"/>
              </w:rPr>
            </w:pPr>
            <w:r>
              <w:rPr>
                <w:rFonts w:cs="Calibri"/>
              </w:rPr>
              <w:t>1</w:t>
            </w:r>
          </w:p>
        </w:tc>
      </w:tr>
      <w:tr w:rsidR="00587282" w14:paraId="63E85BE7" w14:textId="77777777">
        <w:trPr>
          <w:trHeight w:val="454"/>
        </w:trPr>
        <w:tc>
          <w:tcPr>
            <w:tcW w:w="742" w:type="dxa"/>
            <w:vMerge/>
            <w:tcBorders>
              <w:left w:val="single" w:sz="4" w:space="0" w:color="auto"/>
              <w:right w:val="single" w:sz="4" w:space="0" w:color="auto"/>
            </w:tcBorders>
            <w:noWrap/>
            <w:vAlign w:val="center"/>
          </w:tcPr>
          <w:p w14:paraId="69AF54D2"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0655F201"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A31D18D"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5440E91C"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93BBDAC" w14:textId="77777777" w:rsidR="00587282" w:rsidRDefault="00000000">
            <w:pPr>
              <w:rPr>
                <w:rFonts w:cs="Calibri"/>
              </w:rPr>
            </w:pPr>
            <w:r>
              <w:rPr>
                <w:rFonts w:cs="Calibri"/>
              </w:rPr>
              <w:t>1</w:t>
            </w:r>
          </w:p>
        </w:tc>
      </w:tr>
      <w:tr w:rsidR="00587282" w14:paraId="214EC7A9"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641AA6C0"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6D7BFAEC"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8563482"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2E2933F9"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DBB9BA3" w14:textId="77777777" w:rsidR="00587282" w:rsidRDefault="00000000">
            <w:pPr>
              <w:rPr>
                <w:rFonts w:cs="Calibri"/>
              </w:rPr>
            </w:pPr>
            <w:r>
              <w:rPr>
                <w:rFonts w:cs="Calibri"/>
              </w:rPr>
              <w:t>1</w:t>
            </w:r>
          </w:p>
        </w:tc>
      </w:tr>
      <w:tr w:rsidR="00587282" w14:paraId="73C038C4"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664E5338" w14:textId="77777777" w:rsidR="00587282" w:rsidRDefault="00000000">
            <w:pPr>
              <w:jc w:val="center"/>
              <w:rPr>
                <w:rFonts w:cs="Calibri"/>
                <w:b/>
                <w:bCs/>
              </w:rPr>
            </w:pPr>
            <w:r>
              <w:rPr>
                <w:rFonts w:cs="Calibri" w:hint="eastAsia"/>
                <w:b/>
                <w:bCs/>
              </w:rPr>
              <w:t>29</w:t>
            </w:r>
          </w:p>
        </w:tc>
        <w:tc>
          <w:tcPr>
            <w:tcW w:w="1820" w:type="dxa"/>
            <w:tcBorders>
              <w:top w:val="nil"/>
              <w:left w:val="nil"/>
              <w:bottom w:val="single" w:sz="4" w:space="0" w:color="auto"/>
              <w:right w:val="single" w:sz="4" w:space="0" w:color="auto"/>
            </w:tcBorders>
            <w:vAlign w:val="center"/>
          </w:tcPr>
          <w:p w14:paraId="65DB675B" w14:textId="77777777" w:rsidR="00587282" w:rsidRDefault="00000000">
            <w:pPr>
              <w:rPr>
                <w:rFonts w:cs="Calibri"/>
                <w:b/>
                <w:bCs/>
              </w:rPr>
            </w:pPr>
            <w:r>
              <w:rPr>
                <w:rFonts w:cs="Calibri"/>
                <w:b/>
                <w:bCs/>
              </w:rPr>
              <w:t>测汞仪室</w:t>
            </w:r>
          </w:p>
        </w:tc>
        <w:tc>
          <w:tcPr>
            <w:tcW w:w="5089" w:type="dxa"/>
            <w:tcBorders>
              <w:top w:val="nil"/>
              <w:left w:val="nil"/>
              <w:bottom w:val="single" w:sz="4" w:space="0" w:color="auto"/>
              <w:right w:val="single" w:sz="4" w:space="0" w:color="auto"/>
            </w:tcBorders>
            <w:vAlign w:val="center"/>
          </w:tcPr>
          <w:p w14:paraId="2D18E9FF"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2FD5B09B"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33E50366" w14:textId="77777777" w:rsidR="00587282" w:rsidRDefault="00587282">
            <w:pPr>
              <w:rPr>
                <w:rFonts w:cs="Calibri"/>
                <w:b/>
                <w:bCs/>
              </w:rPr>
            </w:pPr>
          </w:p>
        </w:tc>
      </w:tr>
      <w:tr w:rsidR="00587282" w14:paraId="090554AA"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304EB9CE"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573ADE63" w14:textId="77777777" w:rsidR="00587282" w:rsidRDefault="00000000">
            <w:pPr>
              <w:rPr>
                <w:rFonts w:cs="Calibri"/>
              </w:rPr>
            </w:pPr>
            <w:r>
              <w:rPr>
                <w:rFonts w:cs="Calibri"/>
              </w:rPr>
              <w:t>紧急喷淋</w:t>
            </w:r>
          </w:p>
        </w:tc>
        <w:tc>
          <w:tcPr>
            <w:tcW w:w="5089" w:type="dxa"/>
            <w:tcBorders>
              <w:top w:val="nil"/>
              <w:left w:val="nil"/>
              <w:bottom w:val="single" w:sz="4" w:space="0" w:color="auto"/>
              <w:right w:val="single" w:sz="4" w:space="0" w:color="auto"/>
            </w:tcBorders>
            <w:vAlign w:val="center"/>
          </w:tcPr>
          <w:p w14:paraId="087271E8" w14:textId="77777777" w:rsidR="00587282" w:rsidRDefault="00000000">
            <w:pPr>
              <w:rPr>
                <w:rFonts w:cs="Calibri"/>
              </w:rPr>
            </w:pPr>
            <w:r>
              <w:rPr>
                <w:rFonts w:cs="Calibri"/>
              </w:rPr>
              <w:t>主体：不锈钢材质，外层高亮度</w:t>
            </w:r>
            <w:r>
              <w:rPr>
                <w:rFonts w:cs="Calibri" w:hint="eastAsia"/>
              </w:rPr>
              <w:t>环氧树脂</w:t>
            </w:r>
            <w:r>
              <w:rPr>
                <w:rFonts w:cs="Calibri"/>
              </w:rPr>
              <w:t>涂层；冲淋器及洗眼器，不锈钢</w:t>
            </w:r>
            <w:r>
              <w:rPr>
                <w:rFonts w:cs="Calibri" w:hint="eastAsia"/>
              </w:rPr>
              <w:t>。</w:t>
            </w:r>
          </w:p>
        </w:tc>
        <w:tc>
          <w:tcPr>
            <w:tcW w:w="851" w:type="dxa"/>
            <w:tcBorders>
              <w:top w:val="nil"/>
              <w:left w:val="nil"/>
              <w:bottom w:val="single" w:sz="4" w:space="0" w:color="auto"/>
              <w:right w:val="single" w:sz="4" w:space="0" w:color="auto"/>
            </w:tcBorders>
            <w:noWrap/>
            <w:vAlign w:val="center"/>
          </w:tcPr>
          <w:p w14:paraId="29888103" w14:textId="77777777" w:rsidR="00587282" w:rsidRDefault="00000000">
            <w:pPr>
              <w:rPr>
                <w:rFonts w:cs="Calibri"/>
              </w:rPr>
            </w:pPr>
            <w:r>
              <w:rPr>
                <w:rFonts w:cs="Calibri"/>
              </w:rPr>
              <w:t>套</w:t>
            </w:r>
          </w:p>
        </w:tc>
        <w:tc>
          <w:tcPr>
            <w:tcW w:w="890" w:type="dxa"/>
            <w:tcBorders>
              <w:top w:val="nil"/>
              <w:left w:val="nil"/>
              <w:bottom w:val="single" w:sz="4" w:space="0" w:color="auto"/>
              <w:right w:val="single" w:sz="4" w:space="0" w:color="auto"/>
            </w:tcBorders>
            <w:noWrap/>
            <w:vAlign w:val="center"/>
          </w:tcPr>
          <w:p w14:paraId="74CA1E9D" w14:textId="77777777" w:rsidR="00587282" w:rsidRDefault="00000000">
            <w:pPr>
              <w:rPr>
                <w:rFonts w:cs="Calibri"/>
              </w:rPr>
            </w:pPr>
            <w:r>
              <w:rPr>
                <w:rFonts w:cs="Calibri"/>
              </w:rPr>
              <w:t>1</w:t>
            </w:r>
          </w:p>
        </w:tc>
      </w:tr>
      <w:tr w:rsidR="00587282" w14:paraId="769727C9" w14:textId="77777777">
        <w:trPr>
          <w:trHeight w:val="454"/>
        </w:trPr>
        <w:tc>
          <w:tcPr>
            <w:tcW w:w="742" w:type="dxa"/>
            <w:vMerge w:val="restart"/>
            <w:tcBorders>
              <w:top w:val="nil"/>
              <w:left w:val="single" w:sz="4" w:space="0" w:color="auto"/>
              <w:right w:val="single" w:sz="4" w:space="0" w:color="auto"/>
            </w:tcBorders>
            <w:noWrap/>
            <w:vAlign w:val="center"/>
          </w:tcPr>
          <w:p w14:paraId="2C8DB954"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540B8E80" w14:textId="77777777" w:rsidR="00587282" w:rsidRDefault="00000000">
            <w:pPr>
              <w:rPr>
                <w:rFonts w:cs="Calibri"/>
              </w:rPr>
            </w:pPr>
            <w:r>
              <w:rPr>
                <w:rFonts w:cs="Calibri"/>
              </w:rPr>
              <w:t>仪器台</w:t>
            </w:r>
          </w:p>
        </w:tc>
        <w:tc>
          <w:tcPr>
            <w:tcW w:w="5089" w:type="dxa"/>
            <w:tcBorders>
              <w:top w:val="nil"/>
              <w:left w:val="nil"/>
              <w:bottom w:val="single" w:sz="4" w:space="0" w:color="auto"/>
              <w:right w:val="single" w:sz="4" w:space="0" w:color="auto"/>
            </w:tcBorders>
            <w:vAlign w:val="center"/>
          </w:tcPr>
          <w:p w14:paraId="5A66AD2C" w14:textId="77777777" w:rsidR="00587282" w:rsidRDefault="00000000">
            <w:pPr>
              <w:rPr>
                <w:rFonts w:cs="Calibri"/>
              </w:rPr>
            </w:pPr>
            <w:r>
              <w:rPr>
                <w:rFonts w:cs="Calibri" w:hint="eastAsia"/>
              </w:rPr>
              <w:t>外形尺寸：</w:t>
            </w:r>
            <w:r>
              <w:rPr>
                <w:rFonts w:cs="Calibri"/>
              </w:rPr>
              <w:t>2860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300E67AC"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3AC0089"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689D5372" w14:textId="77777777" w:rsidR="00587282" w:rsidRDefault="00000000">
            <w:pPr>
              <w:rPr>
                <w:rFonts w:cs="Calibri"/>
              </w:rPr>
            </w:pPr>
            <w:r>
              <w:rPr>
                <w:rFonts w:cs="Calibri"/>
              </w:rPr>
              <w:t>3</w:t>
            </w:r>
          </w:p>
        </w:tc>
      </w:tr>
      <w:tr w:rsidR="00587282" w14:paraId="5F65A8BC" w14:textId="77777777">
        <w:trPr>
          <w:trHeight w:val="454"/>
        </w:trPr>
        <w:tc>
          <w:tcPr>
            <w:tcW w:w="742" w:type="dxa"/>
            <w:vMerge/>
            <w:tcBorders>
              <w:left w:val="single" w:sz="4" w:space="0" w:color="auto"/>
              <w:right w:val="single" w:sz="4" w:space="0" w:color="auto"/>
            </w:tcBorders>
            <w:noWrap/>
            <w:vAlign w:val="center"/>
          </w:tcPr>
          <w:p w14:paraId="1FDE2F06"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29BECD53"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7D7C252"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4B467D1C"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A3A7349" w14:textId="77777777" w:rsidR="00587282" w:rsidRDefault="00000000">
            <w:pPr>
              <w:rPr>
                <w:rFonts w:cs="Calibri"/>
              </w:rPr>
            </w:pPr>
            <w:r>
              <w:rPr>
                <w:rFonts w:cs="Calibri"/>
              </w:rPr>
              <w:t>12</w:t>
            </w:r>
          </w:p>
        </w:tc>
      </w:tr>
      <w:tr w:rsidR="00587282" w14:paraId="58EF2A92"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5A071FBE"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E59A7FE"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08EB1A9" w14:textId="77777777" w:rsidR="00587282" w:rsidRDefault="00000000">
            <w:pPr>
              <w:rPr>
                <w:rFonts w:cs="Calibri"/>
              </w:rPr>
            </w:pPr>
            <w:r>
              <w:rPr>
                <w:rFonts w:cs="Calibri"/>
              </w:rPr>
              <w:t>线槽</w:t>
            </w:r>
            <w:r>
              <w:rPr>
                <w:rFonts w:cs="Calibri" w:hint="eastAsia"/>
              </w:rPr>
              <w:t>。</w:t>
            </w:r>
          </w:p>
        </w:tc>
        <w:tc>
          <w:tcPr>
            <w:tcW w:w="851" w:type="dxa"/>
            <w:tcBorders>
              <w:top w:val="nil"/>
              <w:left w:val="nil"/>
              <w:bottom w:val="single" w:sz="4" w:space="0" w:color="auto"/>
              <w:right w:val="single" w:sz="4" w:space="0" w:color="auto"/>
            </w:tcBorders>
            <w:noWrap/>
            <w:vAlign w:val="center"/>
          </w:tcPr>
          <w:p w14:paraId="6D4279EE" w14:textId="77777777" w:rsidR="00587282" w:rsidRDefault="00000000">
            <w:pPr>
              <w:rPr>
                <w:rFonts w:cs="Calibri"/>
              </w:rPr>
            </w:pPr>
            <w:r>
              <w:rPr>
                <w:rFonts w:cs="Calibri"/>
              </w:rPr>
              <w:t>m</w:t>
            </w:r>
          </w:p>
        </w:tc>
        <w:tc>
          <w:tcPr>
            <w:tcW w:w="890" w:type="dxa"/>
            <w:tcBorders>
              <w:top w:val="nil"/>
              <w:left w:val="nil"/>
              <w:bottom w:val="single" w:sz="4" w:space="0" w:color="auto"/>
              <w:right w:val="single" w:sz="4" w:space="0" w:color="auto"/>
            </w:tcBorders>
            <w:noWrap/>
            <w:vAlign w:val="center"/>
          </w:tcPr>
          <w:p w14:paraId="2A4CA1FD" w14:textId="77777777" w:rsidR="00587282" w:rsidRDefault="00000000">
            <w:pPr>
              <w:rPr>
                <w:rFonts w:cs="Calibri"/>
              </w:rPr>
            </w:pPr>
            <w:r>
              <w:rPr>
                <w:rFonts w:cs="Calibri"/>
              </w:rPr>
              <w:t>9</w:t>
            </w:r>
          </w:p>
        </w:tc>
      </w:tr>
      <w:tr w:rsidR="00587282" w14:paraId="506BCBFE" w14:textId="77777777">
        <w:trPr>
          <w:trHeight w:val="454"/>
        </w:trPr>
        <w:tc>
          <w:tcPr>
            <w:tcW w:w="742" w:type="dxa"/>
            <w:vMerge w:val="restart"/>
            <w:tcBorders>
              <w:top w:val="nil"/>
              <w:left w:val="single" w:sz="4" w:space="0" w:color="auto"/>
              <w:right w:val="single" w:sz="4" w:space="0" w:color="auto"/>
            </w:tcBorders>
            <w:noWrap/>
            <w:vAlign w:val="center"/>
          </w:tcPr>
          <w:p w14:paraId="6A40FDB3"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5A51B3FC"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0B72C356" w14:textId="77777777" w:rsidR="00587282" w:rsidRDefault="00000000">
            <w:pPr>
              <w:rPr>
                <w:rFonts w:cs="Calibri"/>
              </w:rPr>
            </w:pPr>
            <w:r>
              <w:rPr>
                <w:rFonts w:cs="Calibri" w:hint="eastAsia"/>
              </w:rPr>
              <w:t>外形尺寸：</w:t>
            </w:r>
            <w:r>
              <w:rPr>
                <w:rFonts w:cs="Calibri"/>
              </w:rPr>
              <w:t>2860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4CBC663A"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2AA8A72"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138E2D48" w14:textId="77777777" w:rsidR="00587282" w:rsidRDefault="00000000">
            <w:pPr>
              <w:rPr>
                <w:rFonts w:cs="Calibri"/>
              </w:rPr>
            </w:pPr>
            <w:r>
              <w:rPr>
                <w:rFonts w:cs="Calibri"/>
              </w:rPr>
              <w:t>1</w:t>
            </w:r>
          </w:p>
        </w:tc>
      </w:tr>
      <w:tr w:rsidR="00587282" w14:paraId="79660821"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527DA8E3"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39C4EF98"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3287FF8"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53C2408F"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E338444" w14:textId="77777777" w:rsidR="00587282" w:rsidRDefault="00000000">
            <w:pPr>
              <w:rPr>
                <w:rFonts w:cs="Calibri"/>
              </w:rPr>
            </w:pPr>
            <w:r>
              <w:rPr>
                <w:rFonts w:cs="Calibri"/>
              </w:rPr>
              <w:t>6</w:t>
            </w:r>
          </w:p>
        </w:tc>
      </w:tr>
      <w:tr w:rsidR="00587282" w14:paraId="7F729653"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A52DB9D" w14:textId="77777777" w:rsidR="00587282" w:rsidRDefault="00000000">
            <w:pPr>
              <w:rPr>
                <w:rFonts w:cs="Calibri"/>
                <w:b/>
                <w:bCs/>
              </w:rPr>
            </w:pPr>
            <w:r>
              <w:rPr>
                <w:rFonts w:cs="Calibri"/>
                <w:b/>
                <w:bCs/>
              </w:rPr>
              <w:t>五层</w:t>
            </w:r>
          </w:p>
        </w:tc>
        <w:tc>
          <w:tcPr>
            <w:tcW w:w="1820" w:type="dxa"/>
            <w:tcBorders>
              <w:top w:val="nil"/>
              <w:left w:val="nil"/>
              <w:bottom w:val="single" w:sz="4" w:space="0" w:color="auto"/>
              <w:right w:val="single" w:sz="4" w:space="0" w:color="auto"/>
            </w:tcBorders>
            <w:vAlign w:val="center"/>
          </w:tcPr>
          <w:p w14:paraId="37BFF92B" w14:textId="77777777" w:rsidR="00587282" w:rsidRDefault="00587282">
            <w:pPr>
              <w:rPr>
                <w:rFonts w:cs="Calibri"/>
                <w:b/>
                <w:bCs/>
              </w:rPr>
            </w:pPr>
          </w:p>
        </w:tc>
        <w:tc>
          <w:tcPr>
            <w:tcW w:w="5089" w:type="dxa"/>
            <w:tcBorders>
              <w:top w:val="nil"/>
              <w:left w:val="nil"/>
              <w:bottom w:val="single" w:sz="4" w:space="0" w:color="auto"/>
              <w:right w:val="single" w:sz="4" w:space="0" w:color="auto"/>
            </w:tcBorders>
            <w:vAlign w:val="center"/>
          </w:tcPr>
          <w:p w14:paraId="5AC6A602"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11DB8E32"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2EEAC41F" w14:textId="77777777" w:rsidR="00587282" w:rsidRDefault="00587282">
            <w:pPr>
              <w:rPr>
                <w:rFonts w:cs="Calibri"/>
                <w:b/>
                <w:bCs/>
              </w:rPr>
            </w:pPr>
          </w:p>
        </w:tc>
      </w:tr>
      <w:tr w:rsidR="00587282" w14:paraId="022F1937"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69FDEFC7" w14:textId="77777777" w:rsidR="00587282" w:rsidRDefault="00000000">
            <w:pPr>
              <w:jc w:val="center"/>
              <w:rPr>
                <w:rFonts w:cs="Calibri"/>
                <w:b/>
                <w:bCs/>
              </w:rPr>
            </w:pPr>
            <w:r>
              <w:rPr>
                <w:rFonts w:cs="Calibri" w:hint="eastAsia"/>
                <w:b/>
                <w:bCs/>
              </w:rPr>
              <w:t>30</w:t>
            </w:r>
          </w:p>
        </w:tc>
        <w:tc>
          <w:tcPr>
            <w:tcW w:w="1820" w:type="dxa"/>
            <w:tcBorders>
              <w:top w:val="nil"/>
              <w:left w:val="nil"/>
              <w:bottom w:val="single" w:sz="4" w:space="0" w:color="auto"/>
              <w:right w:val="single" w:sz="4" w:space="0" w:color="auto"/>
            </w:tcBorders>
            <w:vAlign w:val="center"/>
          </w:tcPr>
          <w:p w14:paraId="4DE4886C" w14:textId="77777777" w:rsidR="00587282" w:rsidRDefault="00000000">
            <w:pPr>
              <w:rPr>
                <w:rFonts w:cs="Calibri"/>
                <w:b/>
                <w:bCs/>
              </w:rPr>
            </w:pPr>
            <w:r>
              <w:rPr>
                <w:rFonts w:cs="Calibri"/>
                <w:b/>
                <w:bCs/>
              </w:rPr>
              <w:t>生化培养室</w:t>
            </w:r>
          </w:p>
        </w:tc>
        <w:tc>
          <w:tcPr>
            <w:tcW w:w="5089" w:type="dxa"/>
            <w:tcBorders>
              <w:top w:val="nil"/>
              <w:left w:val="nil"/>
              <w:bottom w:val="single" w:sz="4" w:space="0" w:color="auto"/>
              <w:right w:val="single" w:sz="4" w:space="0" w:color="auto"/>
            </w:tcBorders>
            <w:vAlign w:val="center"/>
          </w:tcPr>
          <w:p w14:paraId="53527CFC"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1E91C304"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58F32068" w14:textId="77777777" w:rsidR="00587282" w:rsidRDefault="00587282">
            <w:pPr>
              <w:rPr>
                <w:rFonts w:cs="Calibri"/>
                <w:b/>
                <w:bCs/>
              </w:rPr>
            </w:pPr>
          </w:p>
        </w:tc>
      </w:tr>
      <w:tr w:rsidR="00587282" w14:paraId="4ED742E3" w14:textId="77777777">
        <w:trPr>
          <w:trHeight w:val="454"/>
        </w:trPr>
        <w:tc>
          <w:tcPr>
            <w:tcW w:w="742" w:type="dxa"/>
            <w:vMerge w:val="restart"/>
            <w:tcBorders>
              <w:top w:val="nil"/>
              <w:left w:val="single" w:sz="4" w:space="0" w:color="auto"/>
              <w:right w:val="single" w:sz="4" w:space="0" w:color="auto"/>
            </w:tcBorders>
            <w:noWrap/>
            <w:vAlign w:val="center"/>
          </w:tcPr>
          <w:p w14:paraId="63E707E1"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312625B9"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1F81F2AA" w14:textId="77777777" w:rsidR="00587282" w:rsidRDefault="00000000">
            <w:pPr>
              <w:rPr>
                <w:rFonts w:cs="Calibri"/>
              </w:rPr>
            </w:pPr>
            <w:r>
              <w:rPr>
                <w:rFonts w:cs="Calibri" w:hint="eastAsia"/>
              </w:rPr>
              <w:t>外形尺寸：</w:t>
            </w:r>
            <w:r>
              <w:rPr>
                <w:rFonts w:cs="Calibri"/>
              </w:rPr>
              <w:t>2500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57473009"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610A9FA9"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6F9C00CA" w14:textId="77777777" w:rsidR="00587282" w:rsidRDefault="00000000">
            <w:pPr>
              <w:rPr>
                <w:rFonts w:cs="Calibri"/>
              </w:rPr>
            </w:pPr>
            <w:r>
              <w:rPr>
                <w:rFonts w:cs="Calibri"/>
              </w:rPr>
              <w:t>1</w:t>
            </w:r>
          </w:p>
        </w:tc>
      </w:tr>
      <w:tr w:rsidR="00587282" w14:paraId="733E6989"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32DE1E5"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023FE975"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8EBEA1E"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3D817F15"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2BF50E9D" w14:textId="77777777" w:rsidR="00587282" w:rsidRDefault="00000000">
            <w:pPr>
              <w:rPr>
                <w:rFonts w:cs="Calibri"/>
              </w:rPr>
            </w:pPr>
            <w:r>
              <w:rPr>
                <w:rFonts w:cs="Calibri"/>
              </w:rPr>
              <w:t>4</w:t>
            </w:r>
          </w:p>
        </w:tc>
      </w:tr>
      <w:tr w:rsidR="00587282" w14:paraId="33D8D178" w14:textId="77777777">
        <w:trPr>
          <w:trHeight w:val="454"/>
        </w:trPr>
        <w:tc>
          <w:tcPr>
            <w:tcW w:w="742" w:type="dxa"/>
            <w:vMerge w:val="restart"/>
            <w:tcBorders>
              <w:top w:val="nil"/>
              <w:left w:val="single" w:sz="4" w:space="0" w:color="auto"/>
              <w:right w:val="single" w:sz="4" w:space="0" w:color="auto"/>
            </w:tcBorders>
            <w:noWrap/>
            <w:vAlign w:val="center"/>
          </w:tcPr>
          <w:p w14:paraId="3C639811"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53CDA236" w14:textId="77777777" w:rsidR="00587282" w:rsidRDefault="00000000">
            <w:pPr>
              <w:rPr>
                <w:rFonts w:cs="Calibri"/>
              </w:rPr>
            </w:pPr>
            <w:r>
              <w:rPr>
                <w:rFonts w:cs="Calibri"/>
              </w:rPr>
              <w:t>水槽台</w:t>
            </w:r>
          </w:p>
        </w:tc>
        <w:tc>
          <w:tcPr>
            <w:tcW w:w="5089" w:type="dxa"/>
            <w:tcBorders>
              <w:top w:val="nil"/>
              <w:left w:val="nil"/>
              <w:bottom w:val="single" w:sz="4" w:space="0" w:color="auto"/>
              <w:right w:val="single" w:sz="4" w:space="0" w:color="auto"/>
            </w:tcBorders>
            <w:vAlign w:val="center"/>
          </w:tcPr>
          <w:p w14:paraId="12D4C9E3"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0851BBE5"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w:t>
            </w:r>
            <w:r>
              <w:rPr>
                <w:rFonts w:cs="Calibri"/>
              </w:rPr>
              <w:lastRenderedPageBreak/>
              <w:t>体按需求配置底柜。</w:t>
            </w:r>
          </w:p>
        </w:tc>
        <w:tc>
          <w:tcPr>
            <w:tcW w:w="851" w:type="dxa"/>
            <w:tcBorders>
              <w:top w:val="nil"/>
              <w:left w:val="nil"/>
              <w:bottom w:val="single" w:sz="4" w:space="0" w:color="auto"/>
              <w:right w:val="single" w:sz="4" w:space="0" w:color="auto"/>
            </w:tcBorders>
            <w:noWrap/>
            <w:vAlign w:val="center"/>
          </w:tcPr>
          <w:p w14:paraId="42A1FD09" w14:textId="77777777" w:rsidR="00587282" w:rsidRDefault="00000000">
            <w:pPr>
              <w:rPr>
                <w:rFonts w:cs="Calibri"/>
              </w:rPr>
            </w:pPr>
            <w:r>
              <w:rPr>
                <w:rFonts w:cs="Calibri"/>
              </w:rPr>
              <w:lastRenderedPageBreak/>
              <w:t>张</w:t>
            </w:r>
          </w:p>
        </w:tc>
        <w:tc>
          <w:tcPr>
            <w:tcW w:w="890" w:type="dxa"/>
            <w:tcBorders>
              <w:top w:val="nil"/>
              <w:left w:val="nil"/>
              <w:bottom w:val="single" w:sz="4" w:space="0" w:color="auto"/>
              <w:right w:val="single" w:sz="4" w:space="0" w:color="auto"/>
            </w:tcBorders>
            <w:noWrap/>
            <w:vAlign w:val="center"/>
          </w:tcPr>
          <w:p w14:paraId="5B7508A0" w14:textId="77777777" w:rsidR="00587282" w:rsidRDefault="00000000">
            <w:pPr>
              <w:rPr>
                <w:rFonts w:cs="Calibri"/>
              </w:rPr>
            </w:pPr>
            <w:r>
              <w:rPr>
                <w:rFonts w:cs="Calibri"/>
              </w:rPr>
              <w:t>1</w:t>
            </w:r>
          </w:p>
        </w:tc>
      </w:tr>
      <w:tr w:rsidR="00587282" w14:paraId="4C4C7FB2" w14:textId="77777777">
        <w:trPr>
          <w:trHeight w:val="454"/>
        </w:trPr>
        <w:tc>
          <w:tcPr>
            <w:tcW w:w="742" w:type="dxa"/>
            <w:vMerge/>
            <w:tcBorders>
              <w:left w:val="single" w:sz="4" w:space="0" w:color="auto"/>
              <w:right w:val="single" w:sz="4" w:space="0" w:color="auto"/>
            </w:tcBorders>
            <w:noWrap/>
            <w:vAlign w:val="center"/>
          </w:tcPr>
          <w:p w14:paraId="1FE8BF4A"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3EFF336E"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F64C99E"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38979741"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2A925ED3" w14:textId="77777777" w:rsidR="00587282" w:rsidRDefault="00000000">
            <w:pPr>
              <w:rPr>
                <w:rFonts w:cs="Calibri"/>
              </w:rPr>
            </w:pPr>
            <w:r>
              <w:rPr>
                <w:rFonts w:cs="Calibri"/>
              </w:rPr>
              <w:t>1</w:t>
            </w:r>
          </w:p>
        </w:tc>
      </w:tr>
      <w:tr w:rsidR="00587282" w14:paraId="7383ACE7"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DCBAE9A"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79F602BD"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DD400B9"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792CA0FB"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4028AD0D" w14:textId="77777777" w:rsidR="00587282" w:rsidRDefault="00000000">
            <w:pPr>
              <w:rPr>
                <w:rFonts w:cs="Calibri"/>
              </w:rPr>
            </w:pPr>
            <w:r>
              <w:rPr>
                <w:rFonts w:cs="Calibri"/>
              </w:rPr>
              <w:t>1</w:t>
            </w:r>
          </w:p>
        </w:tc>
      </w:tr>
      <w:tr w:rsidR="00587282" w14:paraId="07D464B0"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1D8D0A50"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46D16439" w14:textId="77777777" w:rsidR="00587282" w:rsidRDefault="00000000">
            <w:pPr>
              <w:rPr>
                <w:rFonts w:cs="Calibri"/>
              </w:rPr>
            </w:pPr>
            <w:r>
              <w:rPr>
                <w:rFonts w:cs="Calibri"/>
              </w:rPr>
              <w:t>中央台</w:t>
            </w:r>
          </w:p>
        </w:tc>
        <w:tc>
          <w:tcPr>
            <w:tcW w:w="5089" w:type="dxa"/>
            <w:tcBorders>
              <w:top w:val="single" w:sz="4" w:space="0" w:color="auto"/>
              <w:left w:val="nil"/>
              <w:bottom w:val="single" w:sz="4" w:space="0" w:color="auto"/>
              <w:right w:val="single" w:sz="4" w:space="0" w:color="auto"/>
            </w:tcBorders>
            <w:vAlign w:val="center"/>
          </w:tcPr>
          <w:p w14:paraId="69FEAB48" w14:textId="77777777" w:rsidR="00587282" w:rsidRDefault="00000000">
            <w:pPr>
              <w:rPr>
                <w:rFonts w:cs="Calibri"/>
              </w:rPr>
            </w:pPr>
            <w:r>
              <w:rPr>
                <w:rFonts w:cs="Calibri" w:hint="eastAsia"/>
              </w:rPr>
              <w:t>外形尺寸：</w:t>
            </w:r>
            <w:r>
              <w:rPr>
                <w:rFonts w:cs="Calibri"/>
              </w:rPr>
              <w:t>4000</w:t>
            </w:r>
            <w:r>
              <w:rPr>
                <w:rFonts w:cs="Calibri" w:hint="eastAsia"/>
              </w:rPr>
              <w:t>mm</w:t>
            </w:r>
            <w:r>
              <w:rPr>
                <w:rFonts w:cs="Calibri"/>
              </w:rPr>
              <w:t>*1500</w:t>
            </w:r>
            <w:r>
              <w:rPr>
                <w:rFonts w:cs="Calibri" w:hint="eastAsia"/>
              </w:rPr>
              <w:t>mm</w:t>
            </w:r>
            <w:r>
              <w:rPr>
                <w:rFonts w:cs="Calibri"/>
              </w:rPr>
              <w:t>*850</w:t>
            </w:r>
            <w:r>
              <w:rPr>
                <w:rFonts w:cs="Calibri" w:hint="eastAsia"/>
              </w:rPr>
              <w:t>mm</w:t>
            </w:r>
            <w:r>
              <w:rPr>
                <w:rFonts w:cs="Calibri" w:hint="eastAsia"/>
              </w:rPr>
              <w:t>。</w:t>
            </w:r>
          </w:p>
          <w:p w14:paraId="69FDDB6B"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single" w:sz="4" w:space="0" w:color="auto"/>
              <w:left w:val="nil"/>
              <w:bottom w:val="single" w:sz="4" w:space="0" w:color="auto"/>
              <w:right w:val="single" w:sz="4" w:space="0" w:color="auto"/>
            </w:tcBorders>
            <w:noWrap/>
            <w:vAlign w:val="center"/>
          </w:tcPr>
          <w:p w14:paraId="4AD79826" w14:textId="77777777" w:rsidR="00587282" w:rsidRDefault="00000000">
            <w:pPr>
              <w:rPr>
                <w:rFonts w:cs="Calibri"/>
              </w:rPr>
            </w:pPr>
            <w:r>
              <w:rPr>
                <w:rFonts w:cs="Calibri"/>
              </w:rPr>
              <w:t>张</w:t>
            </w:r>
          </w:p>
        </w:tc>
        <w:tc>
          <w:tcPr>
            <w:tcW w:w="890" w:type="dxa"/>
            <w:tcBorders>
              <w:top w:val="single" w:sz="4" w:space="0" w:color="auto"/>
              <w:left w:val="nil"/>
              <w:bottom w:val="single" w:sz="4" w:space="0" w:color="auto"/>
              <w:right w:val="single" w:sz="4" w:space="0" w:color="auto"/>
            </w:tcBorders>
            <w:noWrap/>
            <w:vAlign w:val="center"/>
          </w:tcPr>
          <w:p w14:paraId="4BF4C272" w14:textId="77777777" w:rsidR="00587282" w:rsidRDefault="00000000">
            <w:pPr>
              <w:rPr>
                <w:rFonts w:cs="Calibri"/>
              </w:rPr>
            </w:pPr>
            <w:r>
              <w:rPr>
                <w:rFonts w:cs="Calibri"/>
              </w:rPr>
              <w:t>1</w:t>
            </w:r>
          </w:p>
        </w:tc>
      </w:tr>
      <w:tr w:rsidR="00587282" w14:paraId="2BEF15EA" w14:textId="77777777">
        <w:trPr>
          <w:trHeight w:val="454"/>
        </w:trPr>
        <w:tc>
          <w:tcPr>
            <w:tcW w:w="742" w:type="dxa"/>
            <w:vMerge/>
            <w:tcBorders>
              <w:left w:val="single" w:sz="4" w:space="0" w:color="auto"/>
              <w:right w:val="single" w:sz="4" w:space="0" w:color="auto"/>
            </w:tcBorders>
            <w:noWrap/>
            <w:vAlign w:val="center"/>
          </w:tcPr>
          <w:p w14:paraId="7A275C2C"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307F294"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2F1F580" w14:textId="77777777" w:rsidR="00587282" w:rsidRDefault="00000000">
            <w:pPr>
              <w:rPr>
                <w:rFonts w:cs="Calibri"/>
              </w:rPr>
            </w:pPr>
            <w:r>
              <w:rPr>
                <w:rFonts w:cs="Calibri"/>
              </w:rPr>
              <w:t>试剂架</w:t>
            </w:r>
            <w:r>
              <w:rPr>
                <w:rFonts w:cs="Calibri" w:hint="eastAsia"/>
              </w:rPr>
              <w:t>，外形尺寸：</w:t>
            </w:r>
            <w:r>
              <w:rPr>
                <w:rFonts w:cs="Calibri"/>
              </w:rPr>
              <w:t>400</w:t>
            </w:r>
            <w:r>
              <w:rPr>
                <w:rFonts w:cs="Calibri" w:hint="eastAsia"/>
              </w:rPr>
              <w:t>mm</w:t>
            </w:r>
            <w:r>
              <w:rPr>
                <w:rFonts w:cs="Calibri"/>
              </w:rPr>
              <w:t>*800</w:t>
            </w:r>
            <w:r>
              <w:rPr>
                <w:rFonts w:cs="Calibri" w:hint="eastAsia"/>
              </w:rPr>
              <w:t>mm</w:t>
            </w:r>
            <w:r>
              <w:rPr>
                <w:rFonts w:cs="Calibri"/>
              </w:rPr>
              <w:t>，柯德曼款式，全钢结构，三角立柱</w:t>
            </w:r>
            <w:r>
              <w:rPr>
                <w:rFonts w:cs="Calibri" w:hint="eastAsia"/>
              </w:rPr>
              <w:t>。</w:t>
            </w:r>
          </w:p>
        </w:tc>
        <w:tc>
          <w:tcPr>
            <w:tcW w:w="851" w:type="dxa"/>
            <w:tcBorders>
              <w:top w:val="nil"/>
              <w:left w:val="nil"/>
              <w:bottom w:val="single" w:sz="4" w:space="0" w:color="auto"/>
              <w:right w:val="single" w:sz="4" w:space="0" w:color="auto"/>
            </w:tcBorders>
            <w:noWrap/>
            <w:vAlign w:val="center"/>
          </w:tcPr>
          <w:p w14:paraId="47641241" w14:textId="77777777" w:rsidR="00587282" w:rsidRDefault="00000000">
            <w:pPr>
              <w:rPr>
                <w:rFonts w:cs="Calibri"/>
              </w:rPr>
            </w:pPr>
            <w:r>
              <w:rPr>
                <w:rFonts w:cs="Calibri"/>
              </w:rPr>
              <w:t>米</w:t>
            </w:r>
          </w:p>
        </w:tc>
        <w:tc>
          <w:tcPr>
            <w:tcW w:w="890" w:type="dxa"/>
            <w:tcBorders>
              <w:top w:val="nil"/>
              <w:left w:val="nil"/>
              <w:bottom w:val="single" w:sz="4" w:space="0" w:color="auto"/>
              <w:right w:val="single" w:sz="4" w:space="0" w:color="auto"/>
            </w:tcBorders>
            <w:noWrap/>
            <w:vAlign w:val="center"/>
          </w:tcPr>
          <w:p w14:paraId="651D3109" w14:textId="77777777" w:rsidR="00587282" w:rsidRDefault="00000000">
            <w:pPr>
              <w:rPr>
                <w:rFonts w:cs="Calibri"/>
              </w:rPr>
            </w:pPr>
            <w:r>
              <w:rPr>
                <w:rFonts w:cs="Calibri"/>
              </w:rPr>
              <w:t>4</w:t>
            </w:r>
          </w:p>
        </w:tc>
      </w:tr>
      <w:tr w:rsidR="00587282" w14:paraId="6D6337ED" w14:textId="77777777">
        <w:trPr>
          <w:trHeight w:val="454"/>
        </w:trPr>
        <w:tc>
          <w:tcPr>
            <w:tcW w:w="742" w:type="dxa"/>
            <w:vMerge/>
            <w:tcBorders>
              <w:left w:val="single" w:sz="4" w:space="0" w:color="auto"/>
              <w:right w:val="single" w:sz="4" w:space="0" w:color="auto"/>
            </w:tcBorders>
            <w:noWrap/>
            <w:vAlign w:val="center"/>
          </w:tcPr>
          <w:p w14:paraId="0E287E37"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427EAD0B"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0C14728"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61D379EF" w14:textId="77777777" w:rsidR="00587282" w:rsidRDefault="00000000">
            <w:pPr>
              <w:rPr>
                <w:rFonts w:cs="Calibri"/>
              </w:rPr>
            </w:pPr>
            <w:r>
              <w:rPr>
                <w:rFonts w:cs="Calibri"/>
              </w:rPr>
              <w:t>根</w:t>
            </w:r>
          </w:p>
        </w:tc>
        <w:tc>
          <w:tcPr>
            <w:tcW w:w="890" w:type="dxa"/>
            <w:tcBorders>
              <w:top w:val="nil"/>
              <w:left w:val="nil"/>
              <w:bottom w:val="single" w:sz="4" w:space="0" w:color="auto"/>
              <w:right w:val="single" w:sz="4" w:space="0" w:color="auto"/>
            </w:tcBorders>
            <w:noWrap/>
            <w:vAlign w:val="center"/>
          </w:tcPr>
          <w:p w14:paraId="08F9ACB4" w14:textId="77777777" w:rsidR="00587282" w:rsidRDefault="00000000">
            <w:pPr>
              <w:rPr>
                <w:rFonts w:cs="Calibri"/>
              </w:rPr>
            </w:pPr>
            <w:r>
              <w:rPr>
                <w:rFonts w:cs="Calibri"/>
              </w:rPr>
              <w:t>1</w:t>
            </w:r>
          </w:p>
        </w:tc>
      </w:tr>
      <w:tr w:rsidR="00587282" w14:paraId="38F81C57" w14:textId="77777777">
        <w:trPr>
          <w:trHeight w:val="454"/>
        </w:trPr>
        <w:tc>
          <w:tcPr>
            <w:tcW w:w="742" w:type="dxa"/>
            <w:vMerge/>
            <w:tcBorders>
              <w:left w:val="single" w:sz="4" w:space="0" w:color="auto"/>
              <w:right w:val="single" w:sz="4" w:space="0" w:color="auto"/>
            </w:tcBorders>
            <w:noWrap/>
            <w:vAlign w:val="center"/>
          </w:tcPr>
          <w:p w14:paraId="12656454"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56C6AD47"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EF25091"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51098100"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74A6AAEC" w14:textId="77777777" w:rsidR="00587282" w:rsidRDefault="00000000">
            <w:pPr>
              <w:rPr>
                <w:rFonts w:cs="Calibri"/>
              </w:rPr>
            </w:pPr>
            <w:r>
              <w:rPr>
                <w:rFonts w:cs="Calibri"/>
              </w:rPr>
              <w:t>1</w:t>
            </w:r>
          </w:p>
        </w:tc>
      </w:tr>
      <w:tr w:rsidR="00587282" w14:paraId="6233622C"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1641225"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1718D56F"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2EC0BB72" w14:textId="77777777" w:rsidR="00587282" w:rsidRDefault="00000000">
            <w:pPr>
              <w:rPr>
                <w:rFonts w:cs="Calibri"/>
              </w:rPr>
            </w:pPr>
            <w:r>
              <w:rPr>
                <w:rFonts w:cs="Calibri"/>
              </w:rPr>
              <w:t>万向罩</w:t>
            </w:r>
            <w:r>
              <w:rPr>
                <w:rFonts w:cs="Calibri" w:hint="eastAsia"/>
              </w:rPr>
              <w:t>，</w:t>
            </w:r>
            <w:r>
              <w:rPr>
                <w:rFonts w:cs="Calibri"/>
              </w:rPr>
              <w:t>铝合金材质导管，</w:t>
            </w:r>
            <w:r>
              <w:rPr>
                <w:rFonts w:cs="Calibri"/>
              </w:rPr>
              <w:t>PP</w:t>
            </w:r>
            <w:r>
              <w:rPr>
                <w:rFonts w:cs="Calibri"/>
              </w:rPr>
              <w:t>关节透明罩子</w:t>
            </w:r>
            <w:r>
              <w:rPr>
                <w:rFonts w:cs="Calibri" w:hint="eastAsia"/>
              </w:rPr>
              <w:t>。</w:t>
            </w:r>
          </w:p>
        </w:tc>
        <w:tc>
          <w:tcPr>
            <w:tcW w:w="851" w:type="dxa"/>
            <w:tcBorders>
              <w:top w:val="nil"/>
              <w:left w:val="nil"/>
              <w:bottom w:val="single" w:sz="4" w:space="0" w:color="auto"/>
              <w:right w:val="single" w:sz="4" w:space="0" w:color="auto"/>
            </w:tcBorders>
            <w:noWrap/>
            <w:vAlign w:val="center"/>
          </w:tcPr>
          <w:p w14:paraId="32E3E021"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B1A120D" w14:textId="77777777" w:rsidR="00587282" w:rsidRDefault="00000000">
            <w:pPr>
              <w:rPr>
                <w:rFonts w:cs="Calibri"/>
              </w:rPr>
            </w:pPr>
            <w:r>
              <w:rPr>
                <w:rFonts w:cs="Calibri"/>
              </w:rPr>
              <w:t>4</w:t>
            </w:r>
          </w:p>
        </w:tc>
      </w:tr>
      <w:tr w:rsidR="00587282" w14:paraId="4A102646"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684A3016" w14:textId="77777777" w:rsidR="00587282" w:rsidRDefault="00000000">
            <w:pPr>
              <w:jc w:val="center"/>
              <w:rPr>
                <w:rFonts w:cs="Calibri"/>
                <w:b/>
                <w:bCs/>
              </w:rPr>
            </w:pPr>
            <w:r>
              <w:rPr>
                <w:rFonts w:cs="Calibri" w:hint="eastAsia"/>
                <w:b/>
                <w:bCs/>
              </w:rPr>
              <w:t>31</w:t>
            </w:r>
          </w:p>
        </w:tc>
        <w:tc>
          <w:tcPr>
            <w:tcW w:w="1820" w:type="dxa"/>
            <w:tcBorders>
              <w:top w:val="nil"/>
              <w:left w:val="nil"/>
              <w:bottom w:val="single" w:sz="4" w:space="0" w:color="auto"/>
              <w:right w:val="single" w:sz="4" w:space="0" w:color="auto"/>
            </w:tcBorders>
            <w:vAlign w:val="center"/>
          </w:tcPr>
          <w:p w14:paraId="0123B0BC" w14:textId="77777777" w:rsidR="00587282" w:rsidRDefault="00000000">
            <w:pPr>
              <w:rPr>
                <w:rFonts w:cs="Calibri"/>
                <w:b/>
                <w:bCs/>
              </w:rPr>
            </w:pPr>
            <w:r>
              <w:rPr>
                <w:rFonts w:cs="Calibri"/>
                <w:b/>
                <w:bCs/>
              </w:rPr>
              <w:t>生化室</w:t>
            </w:r>
          </w:p>
        </w:tc>
        <w:tc>
          <w:tcPr>
            <w:tcW w:w="5089" w:type="dxa"/>
            <w:tcBorders>
              <w:top w:val="nil"/>
              <w:left w:val="nil"/>
              <w:bottom w:val="single" w:sz="4" w:space="0" w:color="auto"/>
              <w:right w:val="single" w:sz="4" w:space="0" w:color="auto"/>
            </w:tcBorders>
            <w:vAlign w:val="center"/>
          </w:tcPr>
          <w:p w14:paraId="513FCF9F"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180CF0DD"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43811504" w14:textId="77777777" w:rsidR="00587282" w:rsidRDefault="00587282">
            <w:pPr>
              <w:rPr>
                <w:rFonts w:cs="Calibri"/>
                <w:b/>
                <w:bCs/>
              </w:rPr>
            </w:pPr>
          </w:p>
        </w:tc>
      </w:tr>
      <w:tr w:rsidR="00587282" w14:paraId="2A4D18CA" w14:textId="77777777">
        <w:trPr>
          <w:trHeight w:val="454"/>
        </w:trPr>
        <w:tc>
          <w:tcPr>
            <w:tcW w:w="742" w:type="dxa"/>
            <w:vMerge w:val="restart"/>
            <w:tcBorders>
              <w:top w:val="nil"/>
              <w:left w:val="single" w:sz="4" w:space="0" w:color="auto"/>
              <w:right w:val="single" w:sz="4" w:space="0" w:color="auto"/>
            </w:tcBorders>
            <w:noWrap/>
            <w:vAlign w:val="center"/>
          </w:tcPr>
          <w:p w14:paraId="689933E1"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58682085" w14:textId="77777777" w:rsidR="00587282" w:rsidRDefault="00000000">
            <w:pPr>
              <w:rPr>
                <w:rFonts w:cs="Calibri"/>
              </w:rPr>
            </w:pPr>
            <w:r>
              <w:rPr>
                <w:rFonts w:cs="Calibri"/>
              </w:rPr>
              <w:t>电脑桌</w:t>
            </w:r>
          </w:p>
        </w:tc>
        <w:tc>
          <w:tcPr>
            <w:tcW w:w="5089" w:type="dxa"/>
            <w:tcBorders>
              <w:top w:val="nil"/>
              <w:left w:val="nil"/>
              <w:bottom w:val="single" w:sz="4" w:space="0" w:color="auto"/>
              <w:right w:val="single" w:sz="4" w:space="0" w:color="auto"/>
            </w:tcBorders>
            <w:vAlign w:val="center"/>
          </w:tcPr>
          <w:p w14:paraId="2DB469BB" w14:textId="77777777" w:rsidR="00587282" w:rsidRDefault="00000000">
            <w:pPr>
              <w:rPr>
                <w:rFonts w:cs="Calibri"/>
              </w:rPr>
            </w:pPr>
            <w:r>
              <w:rPr>
                <w:rFonts w:cs="Calibri" w:hint="eastAsia"/>
              </w:rPr>
              <w:t>外形尺寸：</w:t>
            </w:r>
            <w:r>
              <w:rPr>
                <w:rFonts w:cs="Calibri"/>
              </w:rPr>
              <w:t>1200</w:t>
            </w:r>
            <w:r>
              <w:rPr>
                <w:rFonts w:cs="Calibri" w:hint="eastAsia"/>
              </w:rPr>
              <w:t>mm</w:t>
            </w:r>
            <w:r>
              <w:rPr>
                <w:rFonts w:cs="Calibri"/>
              </w:rPr>
              <w:t>*600</w:t>
            </w:r>
            <w:r>
              <w:rPr>
                <w:rFonts w:cs="Calibri" w:hint="eastAsia"/>
              </w:rPr>
              <w:t>mm</w:t>
            </w:r>
            <w:r>
              <w:rPr>
                <w:rFonts w:cs="Calibri"/>
              </w:rPr>
              <w:t>*850</w:t>
            </w:r>
            <w:r>
              <w:rPr>
                <w:rFonts w:cs="Calibri" w:hint="eastAsia"/>
              </w:rPr>
              <w:t>mm</w:t>
            </w:r>
            <w:r>
              <w:rPr>
                <w:rFonts w:cs="Calibri" w:hint="eastAsia"/>
              </w:rPr>
              <w:t>。</w:t>
            </w:r>
          </w:p>
        </w:tc>
        <w:tc>
          <w:tcPr>
            <w:tcW w:w="851" w:type="dxa"/>
            <w:tcBorders>
              <w:top w:val="nil"/>
              <w:left w:val="nil"/>
              <w:bottom w:val="single" w:sz="4" w:space="0" w:color="auto"/>
              <w:right w:val="single" w:sz="4" w:space="0" w:color="auto"/>
            </w:tcBorders>
            <w:noWrap/>
            <w:vAlign w:val="center"/>
          </w:tcPr>
          <w:p w14:paraId="7D48F57C"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72FE8BFB" w14:textId="77777777" w:rsidR="00587282" w:rsidRDefault="00000000">
            <w:pPr>
              <w:rPr>
                <w:rFonts w:cs="Calibri"/>
              </w:rPr>
            </w:pPr>
            <w:r>
              <w:rPr>
                <w:rFonts w:cs="Calibri"/>
              </w:rPr>
              <w:t>2</w:t>
            </w:r>
          </w:p>
        </w:tc>
      </w:tr>
      <w:tr w:rsidR="00587282" w14:paraId="4C5C797B"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6ABCD9EB"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6A00F2B9" w14:textId="77777777" w:rsidR="00587282" w:rsidRDefault="00587282">
            <w:pPr>
              <w:rPr>
                <w:rFonts w:cs="Calibri"/>
              </w:rPr>
            </w:pPr>
          </w:p>
        </w:tc>
        <w:tc>
          <w:tcPr>
            <w:tcW w:w="5089" w:type="dxa"/>
            <w:tcBorders>
              <w:top w:val="single" w:sz="4" w:space="0" w:color="auto"/>
              <w:left w:val="single" w:sz="4" w:space="0" w:color="auto"/>
              <w:bottom w:val="single" w:sz="4" w:space="0" w:color="auto"/>
              <w:right w:val="single" w:sz="4" w:space="0" w:color="auto"/>
            </w:tcBorders>
            <w:vAlign w:val="center"/>
          </w:tcPr>
          <w:p w14:paraId="416C81B1" w14:textId="77777777" w:rsidR="00587282" w:rsidRDefault="00000000">
            <w:pPr>
              <w:rPr>
                <w:rFonts w:cs="Calibri"/>
              </w:rPr>
            </w:pPr>
            <w:r>
              <w:rPr>
                <w:rFonts w:cs="Calibri"/>
              </w:rPr>
              <w:t>五孔插座</w:t>
            </w:r>
            <w:r>
              <w:rPr>
                <w:rFonts w:cs="Calibri" w:hint="eastAsia"/>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AB83F02" w14:textId="77777777" w:rsidR="00587282" w:rsidRDefault="00000000">
            <w:pPr>
              <w:rPr>
                <w:rFonts w:cs="Calibri"/>
              </w:rPr>
            </w:pPr>
            <w:r>
              <w:rPr>
                <w:rFonts w:cs="Calibri"/>
              </w:rPr>
              <w:t>个</w:t>
            </w:r>
          </w:p>
        </w:tc>
        <w:tc>
          <w:tcPr>
            <w:tcW w:w="890" w:type="dxa"/>
            <w:tcBorders>
              <w:top w:val="single" w:sz="4" w:space="0" w:color="auto"/>
              <w:left w:val="single" w:sz="4" w:space="0" w:color="auto"/>
              <w:bottom w:val="single" w:sz="4" w:space="0" w:color="auto"/>
              <w:right w:val="single" w:sz="4" w:space="0" w:color="auto"/>
            </w:tcBorders>
            <w:noWrap/>
            <w:vAlign w:val="center"/>
          </w:tcPr>
          <w:p w14:paraId="09563C85" w14:textId="77777777" w:rsidR="00587282" w:rsidRDefault="00000000">
            <w:pPr>
              <w:rPr>
                <w:rFonts w:cs="Calibri"/>
              </w:rPr>
            </w:pPr>
            <w:r>
              <w:rPr>
                <w:rFonts w:cs="Calibri"/>
              </w:rPr>
              <w:t>4</w:t>
            </w:r>
          </w:p>
        </w:tc>
      </w:tr>
      <w:tr w:rsidR="00587282" w14:paraId="49743410"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12AD423F"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1BD32735" w14:textId="77777777" w:rsidR="00587282" w:rsidRDefault="00000000">
            <w:pPr>
              <w:rPr>
                <w:rFonts w:cs="Calibri"/>
              </w:rPr>
            </w:pPr>
            <w:r>
              <w:rPr>
                <w:rFonts w:cs="Calibri"/>
              </w:rPr>
              <w:t>样品柜</w:t>
            </w:r>
          </w:p>
        </w:tc>
        <w:tc>
          <w:tcPr>
            <w:tcW w:w="5089" w:type="dxa"/>
            <w:tcBorders>
              <w:top w:val="nil"/>
              <w:left w:val="nil"/>
              <w:bottom w:val="single" w:sz="4" w:space="0" w:color="auto"/>
              <w:right w:val="single" w:sz="4" w:space="0" w:color="auto"/>
            </w:tcBorders>
            <w:vAlign w:val="center"/>
          </w:tcPr>
          <w:p w14:paraId="0E93D833"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*450</w:t>
            </w:r>
            <w:r>
              <w:rPr>
                <w:rFonts w:cs="Calibri" w:hint="eastAsia"/>
              </w:rPr>
              <w:t>mm</w:t>
            </w:r>
            <w:r>
              <w:rPr>
                <w:rFonts w:cs="Calibri"/>
              </w:rPr>
              <w:t>*2000</w:t>
            </w:r>
            <w:r>
              <w:rPr>
                <w:rFonts w:cs="Calibri" w:hint="eastAsia"/>
              </w:rPr>
              <w:t>mm</w:t>
            </w:r>
            <w:r>
              <w:rPr>
                <w:rFonts w:cs="Calibri" w:hint="eastAsia"/>
              </w:rPr>
              <w:t>。</w:t>
            </w:r>
          </w:p>
          <w:p w14:paraId="58D9DBFE" w14:textId="77777777" w:rsidR="00587282" w:rsidRDefault="00000000">
            <w:pPr>
              <w:rPr>
                <w:rFonts w:cs="Calibri"/>
              </w:rPr>
            </w:pPr>
            <w:r>
              <w:rPr>
                <w:rFonts w:cs="Calibri"/>
              </w:rPr>
              <w:t>全钢结构，柜体采用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w:t>
            </w:r>
            <w:r>
              <w:rPr>
                <w:rFonts w:cs="Calibri" w:hint="eastAsia"/>
              </w:rPr>
              <w:t>。</w:t>
            </w:r>
          </w:p>
        </w:tc>
        <w:tc>
          <w:tcPr>
            <w:tcW w:w="851" w:type="dxa"/>
            <w:tcBorders>
              <w:top w:val="nil"/>
              <w:left w:val="nil"/>
              <w:bottom w:val="single" w:sz="4" w:space="0" w:color="auto"/>
              <w:right w:val="single" w:sz="4" w:space="0" w:color="auto"/>
            </w:tcBorders>
            <w:noWrap/>
            <w:vAlign w:val="center"/>
          </w:tcPr>
          <w:p w14:paraId="38D97358"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92AC92B" w14:textId="77777777" w:rsidR="00587282" w:rsidRDefault="00000000">
            <w:pPr>
              <w:rPr>
                <w:rFonts w:cs="Calibri"/>
              </w:rPr>
            </w:pPr>
            <w:r>
              <w:rPr>
                <w:rFonts w:cs="Calibri"/>
              </w:rPr>
              <w:t>2</w:t>
            </w:r>
          </w:p>
        </w:tc>
      </w:tr>
      <w:tr w:rsidR="00587282" w14:paraId="656AB31E" w14:textId="77777777">
        <w:trPr>
          <w:trHeight w:val="454"/>
        </w:trPr>
        <w:tc>
          <w:tcPr>
            <w:tcW w:w="742" w:type="dxa"/>
            <w:tcBorders>
              <w:top w:val="single" w:sz="4" w:space="0" w:color="auto"/>
              <w:left w:val="single" w:sz="4" w:space="0" w:color="auto"/>
              <w:bottom w:val="single" w:sz="4" w:space="0" w:color="auto"/>
              <w:right w:val="single" w:sz="4" w:space="0" w:color="auto"/>
            </w:tcBorders>
            <w:noWrap/>
            <w:vAlign w:val="center"/>
          </w:tcPr>
          <w:p w14:paraId="09FE218F" w14:textId="77777777" w:rsidR="00587282" w:rsidRDefault="00000000">
            <w:pPr>
              <w:jc w:val="center"/>
              <w:rPr>
                <w:rFonts w:cs="Calibri"/>
                <w:b/>
                <w:bCs/>
              </w:rPr>
            </w:pPr>
            <w:r>
              <w:rPr>
                <w:rFonts w:cs="Calibri" w:hint="eastAsia"/>
                <w:b/>
                <w:bCs/>
              </w:rPr>
              <w:t>32</w:t>
            </w:r>
          </w:p>
        </w:tc>
        <w:tc>
          <w:tcPr>
            <w:tcW w:w="1820" w:type="dxa"/>
            <w:tcBorders>
              <w:top w:val="single" w:sz="4" w:space="0" w:color="auto"/>
              <w:left w:val="nil"/>
              <w:bottom w:val="single" w:sz="4" w:space="0" w:color="auto"/>
              <w:right w:val="single" w:sz="4" w:space="0" w:color="auto"/>
            </w:tcBorders>
            <w:vAlign w:val="center"/>
          </w:tcPr>
          <w:p w14:paraId="755A12F5" w14:textId="77777777" w:rsidR="00587282" w:rsidRDefault="00000000">
            <w:pPr>
              <w:rPr>
                <w:rFonts w:cs="Calibri"/>
                <w:b/>
                <w:bCs/>
              </w:rPr>
            </w:pPr>
            <w:r>
              <w:rPr>
                <w:rFonts w:cs="Calibri"/>
                <w:b/>
                <w:bCs/>
              </w:rPr>
              <w:t>土壤理化分析室</w:t>
            </w:r>
          </w:p>
        </w:tc>
        <w:tc>
          <w:tcPr>
            <w:tcW w:w="5089" w:type="dxa"/>
            <w:tcBorders>
              <w:top w:val="single" w:sz="4" w:space="0" w:color="auto"/>
              <w:left w:val="nil"/>
              <w:bottom w:val="single" w:sz="4" w:space="0" w:color="auto"/>
              <w:right w:val="single" w:sz="4" w:space="0" w:color="auto"/>
            </w:tcBorders>
            <w:vAlign w:val="center"/>
          </w:tcPr>
          <w:p w14:paraId="1B96410F" w14:textId="77777777" w:rsidR="00587282" w:rsidRDefault="00587282">
            <w:pPr>
              <w:rPr>
                <w:rFonts w:cs="Calibri"/>
                <w:b/>
                <w:bCs/>
              </w:rPr>
            </w:pPr>
          </w:p>
        </w:tc>
        <w:tc>
          <w:tcPr>
            <w:tcW w:w="851" w:type="dxa"/>
            <w:tcBorders>
              <w:top w:val="single" w:sz="4" w:space="0" w:color="auto"/>
              <w:left w:val="nil"/>
              <w:bottom w:val="single" w:sz="4" w:space="0" w:color="auto"/>
              <w:right w:val="single" w:sz="4" w:space="0" w:color="auto"/>
            </w:tcBorders>
            <w:noWrap/>
            <w:vAlign w:val="center"/>
          </w:tcPr>
          <w:p w14:paraId="6E4AA042" w14:textId="77777777" w:rsidR="00587282" w:rsidRDefault="00587282">
            <w:pPr>
              <w:rPr>
                <w:rFonts w:cs="Calibri"/>
                <w:b/>
                <w:bCs/>
              </w:rPr>
            </w:pPr>
          </w:p>
        </w:tc>
        <w:tc>
          <w:tcPr>
            <w:tcW w:w="890" w:type="dxa"/>
            <w:tcBorders>
              <w:top w:val="single" w:sz="4" w:space="0" w:color="auto"/>
              <w:left w:val="nil"/>
              <w:bottom w:val="single" w:sz="4" w:space="0" w:color="auto"/>
              <w:right w:val="single" w:sz="4" w:space="0" w:color="auto"/>
            </w:tcBorders>
            <w:noWrap/>
            <w:vAlign w:val="center"/>
          </w:tcPr>
          <w:p w14:paraId="3FF2EC94" w14:textId="77777777" w:rsidR="00587282" w:rsidRDefault="00587282">
            <w:pPr>
              <w:rPr>
                <w:rFonts w:cs="Calibri"/>
                <w:b/>
                <w:bCs/>
              </w:rPr>
            </w:pPr>
          </w:p>
        </w:tc>
      </w:tr>
      <w:tr w:rsidR="00587282" w14:paraId="3D1C32C8" w14:textId="77777777">
        <w:trPr>
          <w:trHeight w:val="454"/>
        </w:trPr>
        <w:tc>
          <w:tcPr>
            <w:tcW w:w="742" w:type="dxa"/>
            <w:vMerge w:val="restart"/>
            <w:tcBorders>
              <w:top w:val="nil"/>
              <w:left w:val="single" w:sz="4" w:space="0" w:color="auto"/>
              <w:right w:val="single" w:sz="4" w:space="0" w:color="auto"/>
            </w:tcBorders>
            <w:noWrap/>
            <w:vAlign w:val="center"/>
          </w:tcPr>
          <w:p w14:paraId="49667F6F"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7C3390A0" w14:textId="77777777" w:rsidR="00587282" w:rsidRDefault="00000000">
            <w:pPr>
              <w:rPr>
                <w:rFonts w:cs="Calibri"/>
              </w:rPr>
            </w:pPr>
            <w:r>
              <w:rPr>
                <w:rFonts w:cs="Calibri"/>
              </w:rPr>
              <w:t>中央台</w:t>
            </w:r>
          </w:p>
        </w:tc>
        <w:tc>
          <w:tcPr>
            <w:tcW w:w="5089" w:type="dxa"/>
            <w:tcBorders>
              <w:top w:val="nil"/>
              <w:left w:val="nil"/>
              <w:bottom w:val="single" w:sz="4" w:space="0" w:color="auto"/>
              <w:right w:val="single" w:sz="4" w:space="0" w:color="auto"/>
            </w:tcBorders>
            <w:vAlign w:val="center"/>
          </w:tcPr>
          <w:p w14:paraId="61403904" w14:textId="77777777" w:rsidR="00587282" w:rsidRDefault="00000000">
            <w:pPr>
              <w:rPr>
                <w:rFonts w:cs="Calibri"/>
              </w:rPr>
            </w:pPr>
            <w:r>
              <w:rPr>
                <w:rFonts w:cs="Calibri" w:hint="eastAsia"/>
              </w:rPr>
              <w:t>外形尺寸：</w:t>
            </w:r>
            <w:r>
              <w:rPr>
                <w:rFonts w:cs="Calibri"/>
              </w:rPr>
              <w:t>4000</w:t>
            </w:r>
            <w:r>
              <w:rPr>
                <w:rFonts w:cs="Calibri" w:hint="eastAsia"/>
              </w:rPr>
              <w:t>mm</w:t>
            </w:r>
            <w:r>
              <w:rPr>
                <w:rFonts w:cs="Calibri"/>
              </w:rPr>
              <w:t>*1500</w:t>
            </w:r>
            <w:r>
              <w:rPr>
                <w:rFonts w:cs="Calibri" w:hint="eastAsia"/>
              </w:rPr>
              <w:t>mm</w:t>
            </w:r>
            <w:r>
              <w:rPr>
                <w:rFonts w:cs="Calibri"/>
              </w:rPr>
              <w:t>*850</w:t>
            </w:r>
            <w:r>
              <w:rPr>
                <w:rFonts w:cs="Calibri" w:hint="eastAsia"/>
              </w:rPr>
              <w:t>mm</w:t>
            </w:r>
            <w:r>
              <w:rPr>
                <w:rFonts w:cs="Calibri" w:hint="eastAsia"/>
              </w:rPr>
              <w:t>。</w:t>
            </w:r>
          </w:p>
          <w:p w14:paraId="77D8480F"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3F516016"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2FDFF08E" w14:textId="77777777" w:rsidR="00587282" w:rsidRDefault="00000000">
            <w:pPr>
              <w:rPr>
                <w:rFonts w:cs="Calibri"/>
              </w:rPr>
            </w:pPr>
            <w:r>
              <w:rPr>
                <w:rFonts w:cs="Calibri"/>
              </w:rPr>
              <w:t>1</w:t>
            </w:r>
          </w:p>
        </w:tc>
      </w:tr>
      <w:tr w:rsidR="00587282" w14:paraId="197FF6C3" w14:textId="77777777">
        <w:trPr>
          <w:trHeight w:val="454"/>
        </w:trPr>
        <w:tc>
          <w:tcPr>
            <w:tcW w:w="742" w:type="dxa"/>
            <w:vMerge/>
            <w:tcBorders>
              <w:left w:val="single" w:sz="4" w:space="0" w:color="auto"/>
              <w:right w:val="single" w:sz="4" w:space="0" w:color="auto"/>
            </w:tcBorders>
            <w:noWrap/>
            <w:vAlign w:val="center"/>
          </w:tcPr>
          <w:p w14:paraId="7DD4E929"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6C01C72C"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B42D7CD" w14:textId="77777777" w:rsidR="00587282" w:rsidRDefault="00000000">
            <w:pPr>
              <w:rPr>
                <w:rFonts w:cs="Calibri"/>
              </w:rPr>
            </w:pPr>
            <w:r>
              <w:rPr>
                <w:rFonts w:cs="Calibri"/>
              </w:rPr>
              <w:t>试剂架</w:t>
            </w:r>
            <w:r>
              <w:rPr>
                <w:rFonts w:cs="Calibri" w:hint="eastAsia"/>
              </w:rPr>
              <w:t>，外形尺寸：</w:t>
            </w:r>
            <w:r>
              <w:rPr>
                <w:rFonts w:cs="Calibri"/>
              </w:rPr>
              <w:t>400</w:t>
            </w:r>
            <w:r>
              <w:rPr>
                <w:rFonts w:cs="Calibri" w:hint="eastAsia"/>
              </w:rPr>
              <w:t>mm</w:t>
            </w:r>
            <w:r>
              <w:rPr>
                <w:rFonts w:cs="Calibri"/>
              </w:rPr>
              <w:t>*800</w:t>
            </w:r>
            <w:r>
              <w:rPr>
                <w:rFonts w:cs="Calibri" w:hint="eastAsia"/>
              </w:rPr>
              <w:t>mm</w:t>
            </w:r>
            <w:r>
              <w:rPr>
                <w:rFonts w:cs="Calibri"/>
              </w:rPr>
              <w:t>，柯德曼款式，全钢结构，三角立柱</w:t>
            </w:r>
            <w:r>
              <w:rPr>
                <w:rFonts w:cs="Calibri" w:hint="eastAsia"/>
              </w:rPr>
              <w:t>。</w:t>
            </w:r>
          </w:p>
        </w:tc>
        <w:tc>
          <w:tcPr>
            <w:tcW w:w="851" w:type="dxa"/>
            <w:tcBorders>
              <w:top w:val="nil"/>
              <w:left w:val="nil"/>
              <w:bottom w:val="single" w:sz="4" w:space="0" w:color="auto"/>
              <w:right w:val="single" w:sz="4" w:space="0" w:color="auto"/>
            </w:tcBorders>
            <w:noWrap/>
            <w:vAlign w:val="center"/>
          </w:tcPr>
          <w:p w14:paraId="6E5D8DD7" w14:textId="77777777" w:rsidR="00587282" w:rsidRDefault="00000000">
            <w:pPr>
              <w:rPr>
                <w:rFonts w:cs="Calibri"/>
              </w:rPr>
            </w:pPr>
            <w:r>
              <w:rPr>
                <w:rFonts w:cs="Calibri"/>
              </w:rPr>
              <w:t>米</w:t>
            </w:r>
          </w:p>
        </w:tc>
        <w:tc>
          <w:tcPr>
            <w:tcW w:w="890" w:type="dxa"/>
            <w:tcBorders>
              <w:top w:val="nil"/>
              <w:left w:val="nil"/>
              <w:bottom w:val="single" w:sz="4" w:space="0" w:color="auto"/>
              <w:right w:val="single" w:sz="4" w:space="0" w:color="auto"/>
            </w:tcBorders>
            <w:noWrap/>
            <w:vAlign w:val="center"/>
          </w:tcPr>
          <w:p w14:paraId="16175E0E" w14:textId="77777777" w:rsidR="00587282" w:rsidRDefault="00000000">
            <w:pPr>
              <w:rPr>
                <w:rFonts w:cs="Calibri"/>
              </w:rPr>
            </w:pPr>
            <w:r>
              <w:rPr>
                <w:rFonts w:cs="Calibri"/>
              </w:rPr>
              <w:t>4</w:t>
            </w:r>
          </w:p>
        </w:tc>
      </w:tr>
      <w:tr w:rsidR="00587282" w14:paraId="4FC0C11B" w14:textId="77777777">
        <w:trPr>
          <w:trHeight w:val="454"/>
        </w:trPr>
        <w:tc>
          <w:tcPr>
            <w:tcW w:w="742" w:type="dxa"/>
            <w:vMerge/>
            <w:tcBorders>
              <w:left w:val="single" w:sz="4" w:space="0" w:color="auto"/>
              <w:right w:val="single" w:sz="4" w:space="0" w:color="auto"/>
            </w:tcBorders>
            <w:noWrap/>
            <w:vAlign w:val="center"/>
          </w:tcPr>
          <w:p w14:paraId="5D2A48BE"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3A3579D0"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308F03C5" w14:textId="77777777" w:rsidR="00587282" w:rsidRDefault="00000000">
            <w:pPr>
              <w:rPr>
                <w:rFonts w:cs="Calibri"/>
              </w:rPr>
            </w:pPr>
            <w:r>
              <w:rPr>
                <w:rFonts w:cs="Calibri"/>
              </w:rPr>
              <w:t>全钢定制服务柱</w:t>
            </w:r>
            <w:r>
              <w:rPr>
                <w:rFonts w:cs="Calibri" w:hint="eastAsia"/>
              </w:rPr>
              <w:t>。</w:t>
            </w:r>
          </w:p>
        </w:tc>
        <w:tc>
          <w:tcPr>
            <w:tcW w:w="851" w:type="dxa"/>
            <w:tcBorders>
              <w:top w:val="nil"/>
              <w:left w:val="nil"/>
              <w:bottom w:val="single" w:sz="4" w:space="0" w:color="auto"/>
              <w:right w:val="single" w:sz="4" w:space="0" w:color="auto"/>
            </w:tcBorders>
            <w:noWrap/>
            <w:vAlign w:val="center"/>
          </w:tcPr>
          <w:p w14:paraId="799062EC" w14:textId="77777777" w:rsidR="00587282" w:rsidRDefault="00000000">
            <w:pPr>
              <w:rPr>
                <w:rFonts w:cs="Calibri"/>
              </w:rPr>
            </w:pPr>
            <w:r>
              <w:rPr>
                <w:rFonts w:cs="Calibri"/>
              </w:rPr>
              <w:t>根</w:t>
            </w:r>
          </w:p>
        </w:tc>
        <w:tc>
          <w:tcPr>
            <w:tcW w:w="890" w:type="dxa"/>
            <w:tcBorders>
              <w:top w:val="nil"/>
              <w:left w:val="nil"/>
              <w:bottom w:val="single" w:sz="4" w:space="0" w:color="auto"/>
              <w:right w:val="single" w:sz="4" w:space="0" w:color="auto"/>
            </w:tcBorders>
            <w:noWrap/>
            <w:vAlign w:val="center"/>
          </w:tcPr>
          <w:p w14:paraId="332FE714" w14:textId="77777777" w:rsidR="00587282" w:rsidRDefault="00000000">
            <w:pPr>
              <w:rPr>
                <w:rFonts w:cs="Calibri"/>
              </w:rPr>
            </w:pPr>
            <w:r>
              <w:rPr>
                <w:rFonts w:cs="Calibri"/>
              </w:rPr>
              <w:t>1</w:t>
            </w:r>
          </w:p>
        </w:tc>
      </w:tr>
      <w:tr w:rsidR="00587282" w14:paraId="3FC518B4"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0BD16A8"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611AE972"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607AA004"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5B599EFB"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834E1BF" w14:textId="77777777" w:rsidR="00587282" w:rsidRDefault="00000000">
            <w:pPr>
              <w:rPr>
                <w:rFonts w:cs="Calibri"/>
              </w:rPr>
            </w:pPr>
            <w:r>
              <w:rPr>
                <w:rFonts w:cs="Calibri"/>
              </w:rPr>
              <w:t>16</w:t>
            </w:r>
          </w:p>
        </w:tc>
      </w:tr>
      <w:tr w:rsidR="00587282" w14:paraId="3FFFCC5A" w14:textId="77777777">
        <w:trPr>
          <w:trHeight w:val="454"/>
        </w:trPr>
        <w:tc>
          <w:tcPr>
            <w:tcW w:w="742" w:type="dxa"/>
            <w:vMerge w:val="restart"/>
            <w:tcBorders>
              <w:top w:val="single" w:sz="4" w:space="0" w:color="auto"/>
              <w:left w:val="single" w:sz="4" w:space="0" w:color="auto"/>
              <w:right w:val="single" w:sz="4" w:space="0" w:color="auto"/>
            </w:tcBorders>
            <w:noWrap/>
            <w:vAlign w:val="center"/>
          </w:tcPr>
          <w:p w14:paraId="075193B3"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5F9BF97D" w14:textId="77777777" w:rsidR="00587282" w:rsidRDefault="00000000">
            <w:pPr>
              <w:rPr>
                <w:rFonts w:cs="Calibri"/>
              </w:rPr>
            </w:pPr>
            <w:r>
              <w:rPr>
                <w:rFonts w:cs="Calibri"/>
              </w:rPr>
              <w:t>实验边台</w:t>
            </w:r>
          </w:p>
        </w:tc>
        <w:tc>
          <w:tcPr>
            <w:tcW w:w="5089" w:type="dxa"/>
            <w:tcBorders>
              <w:top w:val="single" w:sz="4" w:space="0" w:color="auto"/>
              <w:left w:val="nil"/>
              <w:bottom w:val="single" w:sz="4" w:space="0" w:color="auto"/>
              <w:right w:val="single" w:sz="4" w:space="0" w:color="auto"/>
            </w:tcBorders>
            <w:vAlign w:val="center"/>
          </w:tcPr>
          <w:p w14:paraId="7DBF2AD7" w14:textId="77777777" w:rsidR="00587282" w:rsidRDefault="00000000">
            <w:pPr>
              <w:rPr>
                <w:rFonts w:cs="Calibri"/>
              </w:rPr>
            </w:pPr>
            <w:r>
              <w:rPr>
                <w:rFonts w:cs="Calibri" w:hint="eastAsia"/>
              </w:rPr>
              <w:t>外形尺寸：</w:t>
            </w:r>
            <w:r>
              <w:rPr>
                <w:rFonts w:cs="Calibri" w:hint="eastAsia"/>
              </w:rPr>
              <w:t>31</w:t>
            </w:r>
            <w:r>
              <w:rPr>
                <w:rFonts w:cs="Calibri"/>
              </w:rPr>
              <w:t>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29DB72AB"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w:t>
            </w:r>
            <w:r>
              <w:rPr>
                <w:rFonts w:cs="Calibri"/>
              </w:rPr>
              <w:lastRenderedPageBreak/>
              <w:t>体按需求配置底柜。</w:t>
            </w:r>
          </w:p>
        </w:tc>
        <w:tc>
          <w:tcPr>
            <w:tcW w:w="851" w:type="dxa"/>
            <w:tcBorders>
              <w:top w:val="single" w:sz="4" w:space="0" w:color="auto"/>
              <w:left w:val="nil"/>
              <w:bottom w:val="single" w:sz="4" w:space="0" w:color="auto"/>
              <w:right w:val="single" w:sz="4" w:space="0" w:color="auto"/>
            </w:tcBorders>
            <w:noWrap/>
            <w:vAlign w:val="center"/>
          </w:tcPr>
          <w:p w14:paraId="62CAC7A3" w14:textId="77777777" w:rsidR="00587282" w:rsidRDefault="00000000">
            <w:pPr>
              <w:rPr>
                <w:rFonts w:cs="Calibri"/>
              </w:rPr>
            </w:pPr>
            <w:r>
              <w:rPr>
                <w:rFonts w:cs="Calibri"/>
              </w:rPr>
              <w:lastRenderedPageBreak/>
              <w:t>张</w:t>
            </w:r>
          </w:p>
        </w:tc>
        <w:tc>
          <w:tcPr>
            <w:tcW w:w="890" w:type="dxa"/>
            <w:tcBorders>
              <w:top w:val="single" w:sz="4" w:space="0" w:color="auto"/>
              <w:left w:val="nil"/>
              <w:bottom w:val="single" w:sz="4" w:space="0" w:color="auto"/>
              <w:right w:val="single" w:sz="4" w:space="0" w:color="auto"/>
            </w:tcBorders>
            <w:noWrap/>
            <w:vAlign w:val="center"/>
          </w:tcPr>
          <w:p w14:paraId="185996ED" w14:textId="77777777" w:rsidR="00587282" w:rsidRDefault="00000000">
            <w:pPr>
              <w:rPr>
                <w:rFonts w:cs="Calibri"/>
              </w:rPr>
            </w:pPr>
            <w:r>
              <w:rPr>
                <w:rFonts w:cs="Calibri"/>
              </w:rPr>
              <w:t>1</w:t>
            </w:r>
          </w:p>
        </w:tc>
      </w:tr>
      <w:tr w:rsidR="00587282" w14:paraId="5156628E"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534F72C2"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29F2630E"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52CEDD1D"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650570E2"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CC875A8" w14:textId="77777777" w:rsidR="00587282" w:rsidRDefault="00000000">
            <w:pPr>
              <w:rPr>
                <w:rFonts w:cs="Calibri"/>
              </w:rPr>
            </w:pPr>
            <w:r>
              <w:rPr>
                <w:rFonts w:cs="Calibri"/>
              </w:rPr>
              <w:t>8</w:t>
            </w:r>
          </w:p>
        </w:tc>
      </w:tr>
      <w:tr w:rsidR="00587282" w14:paraId="6299975C" w14:textId="77777777">
        <w:trPr>
          <w:trHeight w:val="454"/>
        </w:trPr>
        <w:tc>
          <w:tcPr>
            <w:tcW w:w="742" w:type="dxa"/>
            <w:vMerge w:val="restart"/>
            <w:tcBorders>
              <w:top w:val="nil"/>
              <w:left w:val="single" w:sz="4" w:space="0" w:color="auto"/>
              <w:right w:val="single" w:sz="4" w:space="0" w:color="auto"/>
            </w:tcBorders>
            <w:noWrap/>
            <w:vAlign w:val="center"/>
          </w:tcPr>
          <w:p w14:paraId="7A0FC816"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single" w:sz="4" w:space="0" w:color="auto"/>
              <w:left w:val="nil"/>
              <w:right w:val="single" w:sz="4" w:space="0" w:color="auto"/>
            </w:tcBorders>
            <w:vAlign w:val="center"/>
          </w:tcPr>
          <w:p w14:paraId="4A7BE06A" w14:textId="77777777" w:rsidR="00587282" w:rsidRDefault="00000000">
            <w:pPr>
              <w:rPr>
                <w:rFonts w:cs="Calibri"/>
              </w:rPr>
            </w:pPr>
            <w:r>
              <w:rPr>
                <w:rFonts w:cs="Calibri"/>
              </w:rPr>
              <w:t>水槽台</w:t>
            </w:r>
          </w:p>
        </w:tc>
        <w:tc>
          <w:tcPr>
            <w:tcW w:w="5089" w:type="dxa"/>
            <w:tcBorders>
              <w:top w:val="single" w:sz="4" w:space="0" w:color="auto"/>
              <w:left w:val="nil"/>
              <w:bottom w:val="single" w:sz="4" w:space="0" w:color="auto"/>
              <w:right w:val="single" w:sz="4" w:space="0" w:color="auto"/>
            </w:tcBorders>
            <w:vAlign w:val="center"/>
          </w:tcPr>
          <w:p w14:paraId="0D5D160E" w14:textId="77777777" w:rsidR="00587282" w:rsidRDefault="00000000">
            <w:pPr>
              <w:rPr>
                <w:rFonts w:cs="Calibri"/>
              </w:rPr>
            </w:pPr>
            <w:r>
              <w:rPr>
                <w:rFonts w:cs="Calibri" w:hint="eastAsia"/>
              </w:rPr>
              <w:t>外形尺寸：</w:t>
            </w:r>
            <w:r>
              <w:rPr>
                <w:rFonts w:cs="Calibri"/>
              </w:rPr>
              <w:t>900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4723DEDE"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4629C4F0"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4B75004E" w14:textId="77777777" w:rsidR="00587282" w:rsidRDefault="00000000">
            <w:pPr>
              <w:rPr>
                <w:rFonts w:cs="Calibri"/>
              </w:rPr>
            </w:pPr>
            <w:r>
              <w:rPr>
                <w:rFonts w:cs="Calibri"/>
              </w:rPr>
              <w:t>1</w:t>
            </w:r>
          </w:p>
        </w:tc>
      </w:tr>
      <w:tr w:rsidR="00587282" w14:paraId="50BE11B2" w14:textId="77777777">
        <w:trPr>
          <w:trHeight w:val="454"/>
        </w:trPr>
        <w:tc>
          <w:tcPr>
            <w:tcW w:w="742" w:type="dxa"/>
            <w:vMerge/>
            <w:tcBorders>
              <w:left w:val="single" w:sz="4" w:space="0" w:color="auto"/>
              <w:right w:val="single" w:sz="4" w:space="0" w:color="auto"/>
            </w:tcBorders>
            <w:noWrap/>
            <w:vAlign w:val="center"/>
          </w:tcPr>
          <w:p w14:paraId="39509B42" w14:textId="77777777" w:rsidR="00587282" w:rsidRDefault="00587282">
            <w:pPr>
              <w:widowControl/>
              <w:adjustRightInd w:val="0"/>
              <w:rPr>
                <w:rFonts w:cs="Calibri"/>
              </w:rPr>
            </w:pPr>
          </w:p>
        </w:tc>
        <w:tc>
          <w:tcPr>
            <w:tcW w:w="1820" w:type="dxa"/>
            <w:vMerge/>
            <w:tcBorders>
              <w:left w:val="nil"/>
              <w:right w:val="single" w:sz="4" w:space="0" w:color="auto"/>
            </w:tcBorders>
            <w:vAlign w:val="center"/>
          </w:tcPr>
          <w:p w14:paraId="64610FF6"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7AAE3A2A" w14:textId="77777777" w:rsidR="00587282" w:rsidRDefault="00000000">
            <w:pPr>
              <w:rPr>
                <w:rFonts w:cs="Calibri"/>
              </w:rPr>
            </w:pPr>
            <w:r>
              <w:rPr>
                <w:rFonts w:cs="Calibri"/>
              </w:rPr>
              <w:t>主体加厚铜制三口水龙头</w:t>
            </w:r>
            <w:r>
              <w:rPr>
                <w:rFonts w:cs="Calibri" w:hint="eastAsia"/>
              </w:rPr>
              <w:t>。</w:t>
            </w:r>
          </w:p>
        </w:tc>
        <w:tc>
          <w:tcPr>
            <w:tcW w:w="851" w:type="dxa"/>
            <w:tcBorders>
              <w:top w:val="nil"/>
              <w:left w:val="nil"/>
              <w:bottom w:val="single" w:sz="4" w:space="0" w:color="auto"/>
              <w:right w:val="single" w:sz="4" w:space="0" w:color="auto"/>
            </w:tcBorders>
            <w:noWrap/>
            <w:vAlign w:val="center"/>
          </w:tcPr>
          <w:p w14:paraId="08FA4962"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4DDEC47" w14:textId="77777777" w:rsidR="00587282" w:rsidRDefault="00000000">
            <w:pPr>
              <w:rPr>
                <w:rFonts w:cs="Calibri"/>
              </w:rPr>
            </w:pPr>
            <w:r>
              <w:rPr>
                <w:rFonts w:cs="Calibri"/>
              </w:rPr>
              <w:t>1</w:t>
            </w:r>
          </w:p>
        </w:tc>
      </w:tr>
      <w:tr w:rsidR="00587282" w14:paraId="643036D0"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6B9B275"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3CFFEF59"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18DEFB1" w14:textId="77777777" w:rsidR="00587282" w:rsidRDefault="00000000">
            <w:pPr>
              <w:rPr>
                <w:rFonts w:cs="Calibri"/>
              </w:rPr>
            </w:pPr>
            <w:r>
              <w:rPr>
                <w:rFonts w:cs="Calibri"/>
              </w:rPr>
              <w:t>PP</w:t>
            </w:r>
            <w:r>
              <w:rPr>
                <w:rFonts w:cs="Calibri"/>
              </w:rPr>
              <w:t>水槽</w:t>
            </w:r>
            <w:r>
              <w:rPr>
                <w:rFonts w:cs="Calibri" w:hint="eastAsia"/>
                <w:kern w:val="0"/>
                <w:szCs w:val="21"/>
              </w:rPr>
              <w:t>（内径</w:t>
            </w:r>
            <w:r>
              <w:rPr>
                <w:rFonts w:cs="Calibri" w:hint="eastAsia"/>
                <w:kern w:val="0"/>
                <w:szCs w:val="21"/>
              </w:rPr>
              <w:t>490*390*300</w:t>
            </w:r>
            <w:r>
              <w:rPr>
                <w:rFonts w:cs="Calibri" w:hint="eastAsia"/>
                <w:kern w:val="0"/>
                <w:szCs w:val="21"/>
              </w:rPr>
              <w:t>）。</w:t>
            </w:r>
          </w:p>
        </w:tc>
        <w:tc>
          <w:tcPr>
            <w:tcW w:w="851" w:type="dxa"/>
            <w:tcBorders>
              <w:top w:val="nil"/>
              <w:left w:val="nil"/>
              <w:bottom w:val="single" w:sz="4" w:space="0" w:color="auto"/>
              <w:right w:val="single" w:sz="4" w:space="0" w:color="auto"/>
            </w:tcBorders>
            <w:noWrap/>
            <w:vAlign w:val="center"/>
          </w:tcPr>
          <w:p w14:paraId="7D312247"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60FCFAD9" w14:textId="77777777" w:rsidR="00587282" w:rsidRDefault="00000000">
            <w:pPr>
              <w:rPr>
                <w:rFonts w:cs="Calibri"/>
              </w:rPr>
            </w:pPr>
            <w:r>
              <w:rPr>
                <w:rFonts w:cs="Calibri"/>
              </w:rPr>
              <w:t>1</w:t>
            </w:r>
          </w:p>
        </w:tc>
      </w:tr>
      <w:tr w:rsidR="00587282" w14:paraId="5DEEA348" w14:textId="77777777">
        <w:trPr>
          <w:trHeight w:val="454"/>
        </w:trPr>
        <w:tc>
          <w:tcPr>
            <w:tcW w:w="742" w:type="dxa"/>
            <w:vMerge w:val="restart"/>
            <w:tcBorders>
              <w:top w:val="nil"/>
              <w:left w:val="single" w:sz="4" w:space="0" w:color="auto"/>
              <w:right w:val="single" w:sz="4" w:space="0" w:color="auto"/>
            </w:tcBorders>
            <w:noWrap/>
            <w:vAlign w:val="center"/>
          </w:tcPr>
          <w:p w14:paraId="28B3BD8E"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127BAAF5" w14:textId="77777777" w:rsidR="00587282" w:rsidRDefault="00000000">
            <w:pPr>
              <w:rPr>
                <w:rFonts w:cs="Calibri"/>
              </w:rPr>
            </w:pPr>
            <w:r>
              <w:rPr>
                <w:rFonts w:cs="Calibri"/>
              </w:rPr>
              <w:t>实验边台</w:t>
            </w:r>
          </w:p>
        </w:tc>
        <w:tc>
          <w:tcPr>
            <w:tcW w:w="5089" w:type="dxa"/>
            <w:tcBorders>
              <w:top w:val="nil"/>
              <w:left w:val="nil"/>
              <w:bottom w:val="single" w:sz="4" w:space="0" w:color="auto"/>
              <w:right w:val="single" w:sz="4" w:space="0" w:color="auto"/>
            </w:tcBorders>
            <w:vAlign w:val="center"/>
          </w:tcPr>
          <w:p w14:paraId="2D5A3F96" w14:textId="77777777" w:rsidR="00587282" w:rsidRDefault="00000000">
            <w:pPr>
              <w:rPr>
                <w:rFonts w:cs="Calibri"/>
              </w:rPr>
            </w:pPr>
            <w:r>
              <w:rPr>
                <w:rFonts w:cs="Calibri" w:hint="eastAsia"/>
              </w:rPr>
              <w:t>外形尺寸：</w:t>
            </w:r>
            <w:r>
              <w:rPr>
                <w:rFonts w:cs="Calibri"/>
              </w:rPr>
              <w:t>2690</w:t>
            </w:r>
            <w:r>
              <w:rPr>
                <w:rFonts w:cs="Calibri" w:hint="eastAsia"/>
              </w:rPr>
              <w:t>mm</w:t>
            </w:r>
            <w:r>
              <w:rPr>
                <w:rFonts w:cs="Calibri"/>
              </w:rPr>
              <w:t>*750</w:t>
            </w:r>
            <w:r>
              <w:rPr>
                <w:rFonts w:cs="Calibri" w:hint="eastAsia"/>
              </w:rPr>
              <w:t>mm</w:t>
            </w:r>
            <w:r>
              <w:rPr>
                <w:rFonts w:cs="Calibri"/>
              </w:rPr>
              <w:t>*850</w:t>
            </w:r>
            <w:r>
              <w:rPr>
                <w:rFonts w:cs="Calibri" w:hint="eastAsia"/>
              </w:rPr>
              <w:t>mm</w:t>
            </w:r>
            <w:r>
              <w:rPr>
                <w:rFonts w:cs="Calibri" w:hint="eastAsia"/>
              </w:rPr>
              <w:t>。</w:t>
            </w:r>
          </w:p>
          <w:p w14:paraId="7A463B60" w14:textId="77777777" w:rsidR="00587282" w:rsidRDefault="00000000">
            <w:pPr>
              <w:rPr>
                <w:rFonts w:cs="Calibri"/>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51" w:type="dxa"/>
            <w:tcBorders>
              <w:top w:val="nil"/>
              <w:left w:val="nil"/>
              <w:bottom w:val="single" w:sz="4" w:space="0" w:color="auto"/>
              <w:right w:val="single" w:sz="4" w:space="0" w:color="auto"/>
            </w:tcBorders>
            <w:noWrap/>
            <w:vAlign w:val="center"/>
          </w:tcPr>
          <w:p w14:paraId="7360C290"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621515B5" w14:textId="77777777" w:rsidR="00587282" w:rsidRDefault="00000000">
            <w:pPr>
              <w:rPr>
                <w:rFonts w:cs="Calibri"/>
              </w:rPr>
            </w:pPr>
            <w:r>
              <w:rPr>
                <w:rFonts w:cs="Calibri"/>
              </w:rPr>
              <w:t>1</w:t>
            </w:r>
          </w:p>
        </w:tc>
      </w:tr>
      <w:tr w:rsidR="00587282" w14:paraId="6C1AB301"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26FAFBE4"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059E218A"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1E795818"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30354399"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066F04E0" w14:textId="77777777" w:rsidR="00587282" w:rsidRDefault="00000000">
            <w:pPr>
              <w:rPr>
                <w:rFonts w:cs="Calibri"/>
              </w:rPr>
            </w:pPr>
            <w:r>
              <w:rPr>
                <w:rFonts w:cs="Calibri"/>
              </w:rPr>
              <w:t>5</w:t>
            </w:r>
          </w:p>
        </w:tc>
      </w:tr>
      <w:tr w:rsidR="00587282" w14:paraId="318FA97D"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7521EF4" w14:textId="77777777" w:rsidR="00587282" w:rsidRDefault="00000000">
            <w:pPr>
              <w:jc w:val="center"/>
              <w:rPr>
                <w:rFonts w:cs="Calibri"/>
                <w:b/>
                <w:bCs/>
              </w:rPr>
            </w:pPr>
            <w:r>
              <w:rPr>
                <w:rFonts w:cs="Calibri" w:hint="eastAsia"/>
                <w:b/>
                <w:bCs/>
              </w:rPr>
              <w:t>33</w:t>
            </w:r>
          </w:p>
        </w:tc>
        <w:tc>
          <w:tcPr>
            <w:tcW w:w="1820" w:type="dxa"/>
            <w:tcBorders>
              <w:top w:val="nil"/>
              <w:left w:val="nil"/>
              <w:bottom w:val="single" w:sz="4" w:space="0" w:color="auto"/>
              <w:right w:val="single" w:sz="4" w:space="0" w:color="auto"/>
            </w:tcBorders>
            <w:vAlign w:val="center"/>
          </w:tcPr>
          <w:p w14:paraId="047A5E92" w14:textId="77777777" w:rsidR="00587282" w:rsidRDefault="00000000">
            <w:pPr>
              <w:rPr>
                <w:rFonts w:cs="Calibri"/>
                <w:b/>
                <w:bCs/>
              </w:rPr>
            </w:pPr>
            <w:r>
              <w:rPr>
                <w:rFonts w:cs="Calibri"/>
                <w:b/>
                <w:bCs/>
              </w:rPr>
              <w:t>档案室</w:t>
            </w:r>
          </w:p>
        </w:tc>
        <w:tc>
          <w:tcPr>
            <w:tcW w:w="5089" w:type="dxa"/>
            <w:tcBorders>
              <w:top w:val="nil"/>
              <w:left w:val="nil"/>
              <w:bottom w:val="single" w:sz="4" w:space="0" w:color="auto"/>
              <w:right w:val="single" w:sz="4" w:space="0" w:color="auto"/>
            </w:tcBorders>
            <w:vAlign w:val="center"/>
          </w:tcPr>
          <w:p w14:paraId="658AB80A" w14:textId="77777777" w:rsidR="00587282" w:rsidRDefault="00587282">
            <w:pPr>
              <w:rPr>
                <w:rFonts w:cs="Calibri"/>
                <w:b/>
                <w:bCs/>
              </w:rPr>
            </w:pPr>
          </w:p>
        </w:tc>
        <w:tc>
          <w:tcPr>
            <w:tcW w:w="851" w:type="dxa"/>
            <w:tcBorders>
              <w:top w:val="nil"/>
              <w:left w:val="nil"/>
              <w:bottom w:val="single" w:sz="4" w:space="0" w:color="auto"/>
              <w:right w:val="single" w:sz="4" w:space="0" w:color="auto"/>
            </w:tcBorders>
            <w:noWrap/>
            <w:vAlign w:val="center"/>
          </w:tcPr>
          <w:p w14:paraId="15C34FE5" w14:textId="77777777" w:rsidR="00587282" w:rsidRDefault="00587282">
            <w:pPr>
              <w:rPr>
                <w:rFonts w:cs="Calibri"/>
                <w:b/>
                <w:bCs/>
              </w:rPr>
            </w:pPr>
          </w:p>
        </w:tc>
        <w:tc>
          <w:tcPr>
            <w:tcW w:w="890" w:type="dxa"/>
            <w:tcBorders>
              <w:top w:val="nil"/>
              <w:left w:val="nil"/>
              <w:bottom w:val="single" w:sz="4" w:space="0" w:color="auto"/>
              <w:right w:val="single" w:sz="4" w:space="0" w:color="auto"/>
            </w:tcBorders>
            <w:noWrap/>
            <w:vAlign w:val="center"/>
          </w:tcPr>
          <w:p w14:paraId="00DCCC20" w14:textId="77777777" w:rsidR="00587282" w:rsidRDefault="00587282">
            <w:pPr>
              <w:rPr>
                <w:rFonts w:cs="Calibri"/>
                <w:b/>
                <w:bCs/>
              </w:rPr>
            </w:pPr>
          </w:p>
        </w:tc>
      </w:tr>
      <w:tr w:rsidR="00587282" w14:paraId="0B5406E4" w14:textId="77777777">
        <w:trPr>
          <w:trHeight w:val="454"/>
        </w:trPr>
        <w:tc>
          <w:tcPr>
            <w:tcW w:w="742" w:type="dxa"/>
            <w:vMerge w:val="restart"/>
            <w:tcBorders>
              <w:top w:val="nil"/>
              <w:left w:val="single" w:sz="4" w:space="0" w:color="auto"/>
              <w:right w:val="single" w:sz="4" w:space="0" w:color="auto"/>
            </w:tcBorders>
            <w:noWrap/>
            <w:vAlign w:val="center"/>
          </w:tcPr>
          <w:p w14:paraId="6F65ED49" w14:textId="77777777" w:rsidR="00587282" w:rsidRDefault="00587282">
            <w:pPr>
              <w:widowControl/>
              <w:numPr>
                <w:ilvl w:val="0"/>
                <w:numId w:val="6"/>
              </w:numPr>
              <w:tabs>
                <w:tab w:val="clear" w:pos="0"/>
              </w:tabs>
              <w:adjustRightInd w:val="0"/>
              <w:rPr>
                <w:rFonts w:cs="Calibri"/>
              </w:rPr>
            </w:pPr>
          </w:p>
        </w:tc>
        <w:tc>
          <w:tcPr>
            <w:tcW w:w="1820" w:type="dxa"/>
            <w:vMerge w:val="restart"/>
            <w:tcBorders>
              <w:top w:val="nil"/>
              <w:left w:val="nil"/>
              <w:right w:val="single" w:sz="4" w:space="0" w:color="auto"/>
            </w:tcBorders>
            <w:vAlign w:val="center"/>
          </w:tcPr>
          <w:p w14:paraId="344CFCCC" w14:textId="77777777" w:rsidR="00587282" w:rsidRDefault="00000000">
            <w:pPr>
              <w:rPr>
                <w:rFonts w:cs="Calibri"/>
              </w:rPr>
            </w:pPr>
            <w:r>
              <w:rPr>
                <w:rFonts w:cs="Calibri"/>
              </w:rPr>
              <w:t>电脑桌</w:t>
            </w:r>
          </w:p>
        </w:tc>
        <w:tc>
          <w:tcPr>
            <w:tcW w:w="5089" w:type="dxa"/>
            <w:tcBorders>
              <w:top w:val="nil"/>
              <w:left w:val="nil"/>
              <w:bottom w:val="single" w:sz="4" w:space="0" w:color="auto"/>
              <w:right w:val="single" w:sz="4" w:space="0" w:color="auto"/>
            </w:tcBorders>
            <w:vAlign w:val="center"/>
          </w:tcPr>
          <w:p w14:paraId="088AF64E" w14:textId="77777777" w:rsidR="00587282" w:rsidRDefault="00000000">
            <w:pPr>
              <w:rPr>
                <w:rFonts w:cs="Calibri"/>
              </w:rPr>
            </w:pPr>
            <w:r>
              <w:rPr>
                <w:rFonts w:cs="Calibri" w:hint="eastAsia"/>
              </w:rPr>
              <w:t>外形尺寸：</w:t>
            </w:r>
            <w:r>
              <w:rPr>
                <w:rFonts w:cs="Calibri"/>
              </w:rPr>
              <w:t>1200</w:t>
            </w:r>
            <w:r>
              <w:rPr>
                <w:rFonts w:cs="Calibri" w:hint="eastAsia"/>
              </w:rPr>
              <w:t>mm</w:t>
            </w:r>
            <w:r>
              <w:rPr>
                <w:rFonts w:cs="Calibri"/>
              </w:rPr>
              <w:t>*600</w:t>
            </w:r>
            <w:r>
              <w:rPr>
                <w:rFonts w:cs="Calibri" w:hint="eastAsia"/>
              </w:rPr>
              <w:t>mm</w:t>
            </w:r>
            <w:r>
              <w:rPr>
                <w:rFonts w:cs="Calibri"/>
              </w:rPr>
              <w:t>*850</w:t>
            </w:r>
            <w:r>
              <w:rPr>
                <w:rFonts w:cs="Calibri" w:hint="eastAsia"/>
              </w:rPr>
              <w:t>mm</w:t>
            </w:r>
            <w:r>
              <w:rPr>
                <w:rFonts w:cs="Calibri" w:hint="eastAsia"/>
              </w:rPr>
              <w:t>。</w:t>
            </w:r>
          </w:p>
        </w:tc>
        <w:tc>
          <w:tcPr>
            <w:tcW w:w="851" w:type="dxa"/>
            <w:tcBorders>
              <w:top w:val="nil"/>
              <w:left w:val="nil"/>
              <w:bottom w:val="single" w:sz="4" w:space="0" w:color="auto"/>
              <w:right w:val="single" w:sz="4" w:space="0" w:color="auto"/>
            </w:tcBorders>
            <w:noWrap/>
            <w:vAlign w:val="center"/>
          </w:tcPr>
          <w:p w14:paraId="5617B9CB" w14:textId="77777777" w:rsidR="00587282" w:rsidRDefault="00000000">
            <w:pPr>
              <w:rPr>
                <w:rFonts w:cs="Calibri"/>
              </w:rPr>
            </w:pPr>
            <w:r>
              <w:rPr>
                <w:rFonts w:cs="Calibri"/>
              </w:rPr>
              <w:t>张</w:t>
            </w:r>
          </w:p>
        </w:tc>
        <w:tc>
          <w:tcPr>
            <w:tcW w:w="890" w:type="dxa"/>
            <w:tcBorders>
              <w:top w:val="nil"/>
              <w:left w:val="nil"/>
              <w:bottom w:val="single" w:sz="4" w:space="0" w:color="auto"/>
              <w:right w:val="single" w:sz="4" w:space="0" w:color="auto"/>
            </w:tcBorders>
            <w:noWrap/>
            <w:vAlign w:val="center"/>
          </w:tcPr>
          <w:p w14:paraId="673F8812" w14:textId="77777777" w:rsidR="00587282" w:rsidRDefault="00000000">
            <w:pPr>
              <w:rPr>
                <w:rFonts w:cs="Calibri"/>
              </w:rPr>
            </w:pPr>
            <w:r>
              <w:rPr>
                <w:rFonts w:cs="Calibri"/>
              </w:rPr>
              <w:t>2</w:t>
            </w:r>
          </w:p>
        </w:tc>
      </w:tr>
      <w:tr w:rsidR="00587282" w14:paraId="00FF1BE0" w14:textId="77777777">
        <w:trPr>
          <w:trHeight w:val="454"/>
        </w:trPr>
        <w:tc>
          <w:tcPr>
            <w:tcW w:w="742" w:type="dxa"/>
            <w:vMerge/>
            <w:tcBorders>
              <w:left w:val="single" w:sz="4" w:space="0" w:color="auto"/>
              <w:bottom w:val="single" w:sz="4" w:space="0" w:color="auto"/>
              <w:right w:val="single" w:sz="4" w:space="0" w:color="auto"/>
            </w:tcBorders>
            <w:noWrap/>
            <w:vAlign w:val="center"/>
          </w:tcPr>
          <w:p w14:paraId="3198FEF8" w14:textId="77777777" w:rsidR="00587282" w:rsidRDefault="00587282">
            <w:pPr>
              <w:widowControl/>
              <w:adjustRightInd w:val="0"/>
              <w:rPr>
                <w:rFonts w:cs="Calibri"/>
              </w:rPr>
            </w:pPr>
          </w:p>
        </w:tc>
        <w:tc>
          <w:tcPr>
            <w:tcW w:w="1820" w:type="dxa"/>
            <w:vMerge/>
            <w:tcBorders>
              <w:left w:val="nil"/>
              <w:bottom w:val="single" w:sz="4" w:space="0" w:color="auto"/>
              <w:right w:val="single" w:sz="4" w:space="0" w:color="auto"/>
            </w:tcBorders>
            <w:vAlign w:val="center"/>
          </w:tcPr>
          <w:p w14:paraId="557A3507" w14:textId="77777777" w:rsidR="00587282" w:rsidRDefault="00587282">
            <w:pPr>
              <w:rPr>
                <w:rFonts w:cs="Calibri"/>
              </w:rPr>
            </w:pPr>
          </w:p>
        </w:tc>
        <w:tc>
          <w:tcPr>
            <w:tcW w:w="5089" w:type="dxa"/>
            <w:tcBorders>
              <w:top w:val="nil"/>
              <w:left w:val="nil"/>
              <w:bottom w:val="single" w:sz="4" w:space="0" w:color="auto"/>
              <w:right w:val="single" w:sz="4" w:space="0" w:color="auto"/>
            </w:tcBorders>
            <w:vAlign w:val="center"/>
          </w:tcPr>
          <w:p w14:paraId="4C512B94" w14:textId="77777777" w:rsidR="00587282" w:rsidRDefault="00000000">
            <w:pPr>
              <w:rPr>
                <w:rFonts w:cs="Calibri"/>
              </w:rPr>
            </w:pPr>
            <w:r>
              <w:rPr>
                <w:rFonts w:cs="Calibri"/>
              </w:rPr>
              <w:t>五孔插座</w:t>
            </w:r>
            <w:r>
              <w:rPr>
                <w:rFonts w:cs="Calibri" w:hint="eastAsia"/>
              </w:rPr>
              <w:t>。</w:t>
            </w:r>
          </w:p>
        </w:tc>
        <w:tc>
          <w:tcPr>
            <w:tcW w:w="851" w:type="dxa"/>
            <w:tcBorders>
              <w:top w:val="nil"/>
              <w:left w:val="nil"/>
              <w:bottom w:val="single" w:sz="4" w:space="0" w:color="auto"/>
              <w:right w:val="single" w:sz="4" w:space="0" w:color="auto"/>
            </w:tcBorders>
            <w:noWrap/>
            <w:vAlign w:val="center"/>
          </w:tcPr>
          <w:p w14:paraId="6101A508"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1724FCB3" w14:textId="77777777" w:rsidR="00587282" w:rsidRDefault="00000000">
            <w:pPr>
              <w:rPr>
                <w:rFonts w:cs="Calibri"/>
              </w:rPr>
            </w:pPr>
            <w:r>
              <w:rPr>
                <w:rFonts w:cs="Calibri"/>
              </w:rPr>
              <w:t>5</w:t>
            </w:r>
          </w:p>
        </w:tc>
      </w:tr>
      <w:tr w:rsidR="00587282" w14:paraId="7E87692C"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55DD005E" w14:textId="77777777" w:rsidR="00587282" w:rsidRDefault="00000000">
            <w:pPr>
              <w:jc w:val="center"/>
              <w:rPr>
                <w:rFonts w:cs="Calibri"/>
                <w:b/>
                <w:bCs/>
              </w:rPr>
            </w:pPr>
            <w:r>
              <w:rPr>
                <w:rFonts w:cs="Calibri" w:hint="eastAsia"/>
                <w:b/>
                <w:bCs/>
              </w:rPr>
              <w:t>34</w:t>
            </w:r>
          </w:p>
        </w:tc>
        <w:tc>
          <w:tcPr>
            <w:tcW w:w="1820" w:type="dxa"/>
            <w:tcBorders>
              <w:top w:val="nil"/>
              <w:left w:val="nil"/>
              <w:bottom w:val="single" w:sz="4" w:space="0" w:color="auto"/>
              <w:right w:val="single" w:sz="4" w:space="0" w:color="auto"/>
            </w:tcBorders>
            <w:vAlign w:val="center"/>
          </w:tcPr>
          <w:p w14:paraId="1A64057F" w14:textId="77777777" w:rsidR="00587282" w:rsidRDefault="00000000">
            <w:pPr>
              <w:rPr>
                <w:rFonts w:cs="Calibri"/>
              </w:rPr>
            </w:pPr>
            <w:r>
              <w:rPr>
                <w:rFonts w:cs="Calibri"/>
              </w:rPr>
              <w:t>其他</w:t>
            </w:r>
          </w:p>
        </w:tc>
        <w:tc>
          <w:tcPr>
            <w:tcW w:w="5089" w:type="dxa"/>
            <w:tcBorders>
              <w:top w:val="nil"/>
              <w:left w:val="nil"/>
              <w:bottom w:val="single" w:sz="4" w:space="0" w:color="auto"/>
              <w:right w:val="single" w:sz="4" w:space="0" w:color="auto"/>
            </w:tcBorders>
            <w:vAlign w:val="center"/>
          </w:tcPr>
          <w:p w14:paraId="0A3394EF" w14:textId="77777777" w:rsidR="00587282" w:rsidRDefault="00587282">
            <w:pPr>
              <w:rPr>
                <w:rFonts w:cs="Calibri"/>
              </w:rPr>
            </w:pPr>
          </w:p>
        </w:tc>
        <w:tc>
          <w:tcPr>
            <w:tcW w:w="851" w:type="dxa"/>
            <w:tcBorders>
              <w:top w:val="nil"/>
              <w:left w:val="nil"/>
              <w:bottom w:val="single" w:sz="4" w:space="0" w:color="auto"/>
              <w:right w:val="single" w:sz="4" w:space="0" w:color="auto"/>
            </w:tcBorders>
            <w:noWrap/>
            <w:vAlign w:val="center"/>
          </w:tcPr>
          <w:p w14:paraId="77E54659" w14:textId="77777777" w:rsidR="00587282" w:rsidRDefault="00587282">
            <w:pPr>
              <w:rPr>
                <w:rFonts w:cs="Calibri"/>
              </w:rPr>
            </w:pPr>
          </w:p>
        </w:tc>
        <w:tc>
          <w:tcPr>
            <w:tcW w:w="890" w:type="dxa"/>
            <w:tcBorders>
              <w:top w:val="nil"/>
              <w:left w:val="nil"/>
              <w:bottom w:val="single" w:sz="4" w:space="0" w:color="auto"/>
              <w:right w:val="single" w:sz="4" w:space="0" w:color="auto"/>
            </w:tcBorders>
            <w:noWrap/>
            <w:vAlign w:val="center"/>
          </w:tcPr>
          <w:p w14:paraId="31C8C702" w14:textId="77777777" w:rsidR="00587282" w:rsidRDefault="00587282">
            <w:pPr>
              <w:rPr>
                <w:rFonts w:cs="Calibri"/>
              </w:rPr>
            </w:pPr>
          </w:p>
        </w:tc>
      </w:tr>
      <w:tr w:rsidR="00587282" w14:paraId="306260C7" w14:textId="77777777">
        <w:trPr>
          <w:trHeight w:val="454"/>
        </w:trPr>
        <w:tc>
          <w:tcPr>
            <w:tcW w:w="742" w:type="dxa"/>
            <w:tcBorders>
              <w:top w:val="nil"/>
              <w:left w:val="single" w:sz="4" w:space="0" w:color="auto"/>
              <w:bottom w:val="single" w:sz="4" w:space="0" w:color="auto"/>
              <w:right w:val="single" w:sz="4" w:space="0" w:color="auto"/>
            </w:tcBorders>
            <w:noWrap/>
            <w:vAlign w:val="center"/>
          </w:tcPr>
          <w:p w14:paraId="2BDAA7D5" w14:textId="77777777" w:rsidR="00587282" w:rsidRDefault="00587282">
            <w:pPr>
              <w:widowControl/>
              <w:numPr>
                <w:ilvl w:val="0"/>
                <w:numId w:val="6"/>
              </w:numPr>
              <w:tabs>
                <w:tab w:val="clear" w:pos="0"/>
              </w:tabs>
              <w:adjustRightInd w:val="0"/>
              <w:rPr>
                <w:rFonts w:cs="Calibri"/>
              </w:rPr>
            </w:pPr>
          </w:p>
        </w:tc>
        <w:tc>
          <w:tcPr>
            <w:tcW w:w="1820" w:type="dxa"/>
            <w:tcBorders>
              <w:top w:val="nil"/>
              <w:left w:val="nil"/>
              <w:bottom w:val="single" w:sz="4" w:space="0" w:color="auto"/>
              <w:right w:val="single" w:sz="4" w:space="0" w:color="auto"/>
            </w:tcBorders>
            <w:vAlign w:val="center"/>
          </w:tcPr>
          <w:p w14:paraId="7E65711D" w14:textId="77777777" w:rsidR="00587282" w:rsidRDefault="00000000">
            <w:pPr>
              <w:rPr>
                <w:rFonts w:cs="Calibri"/>
              </w:rPr>
            </w:pPr>
            <w:r>
              <w:rPr>
                <w:rFonts w:cs="Calibri"/>
              </w:rPr>
              <w:t>实验凳</w:t>
            </w:r>
          </w:p>
        </w:tc>
        <w:tc>
          <w:tcPr>
            <w:tcW w:w="5089" w:type="dxa"/>
            <w:tcBorders>
              <w:top w:val="nil"/>
              <w:left w:val="nil"/>
              <w:bottom w:val="single" w:sz="4" w:space="0" w:color="auto"/>
              <w:right w:val="single" w:sz="4" w:space="0" w:color="auto"/>
            </w:tcBorders>
            <w:vAlign w:val="center"/>
          </w:tcPr>
          <w:p w14:paraId="14B16477" w14:textId="77777777" w:rsidR="00587282" w:rsidRDefault="00587282">
            <w:pPr>
              <w:rPr>
                <w:rFonts w:cs="Calibri"/>
              </w:rPr>
            </w:pPr>
          </w:p>
        </w:tc>
        <w:tc>
          <w:tcPr>
            <w:tcW w:w="851" w:type="dxa"/>
            <w:tcBorders>
              <w:top w:val="nil"/>
              <w:left w:val="nil"/>
              <w:bottom w:val="single" w:sz="4" w:space="0" w:color="auto"/>
              <w:right w:val="single" w:sz="4" w:space="0" w:color="auto"/>
            </w:tcBorders>
            <w:noWrap/>
            <w:vAlign w:val="center"/>
          </w:tcPr>
          <w:p w14:paraId="7467F7AD" w14:textId="77777777" w:rsidR="00587282" w:rsidRDefault="00000000">
            <w:pPr>
              <w:rPr>
                <w:rFonts w:cs="Calibri"/>
              </w:rPr>
            </w:pPr>
            <w:r>
              <w:rPr>
                <w:rFonts w:cs="Calibri"/>
              </w:rPr>
              <w:t>个</w:t>
            </w:r>
          </w:p>
        </w:tc>
        <w:tc>
          <w:tcPr>
            <w:tcW w:w="890" w:type="dxa"/>
            <w:tcBorders>
              <w:top w:val="nil"/>
              <w:left w:val="nil"/>
              <w:bottom w:val="single" w:sz="4" w:space="0" w:color="auto"/>
              <w:right w:val="single" w:sz="4" w:space="0" w:color="auto"/>
            </w:tcBorders>
            <w:noWrap/>
            <w:vAlign w:val="center"/>
          </w:tcPr>
          <w:p w14:paraId="5395AEDE" w14:textId="77777777" w:rsidR="00587282" w:rsidRDefault="00000000">
            <w:pPr>
              <w:rPr>
                <w:rFonts w:cs="Calibri"/>
              </w:rPr>
            </w:pPr>
            <w:r>
              <w:rPr>
                <w:rFonts w:cs="Calibri"/>
              </w:rPr>
              <w:t>30</w:t>
            </w:r>
          </w:p>
        </w:tc>
      </w:tr>
    </w:tbl>
    <w:p w14:paraId="49277BDF" w14:textId="77777777" w:rsidR="00587282" w:rsidRDefault="00000000">
      <w:pPr>
        <w:pStyle w:val="2"/>
        <w:ind w:firstLine="420"/>
        <w:rPr>
          <w:rFonts w:cs="Calibri"/>
        </w:rPr>
      </w:pPr>
      <w:r>
        <w:rPr>
          <w:rFonts w:cs="Calibri" w:hint="eastAsia"/>
        </w:rPr>
        <w:t>（四）产品详细技术要求</w:t>
      </w:r>
    </w:p>
    <w:p w14:paraId="0AC80217" w14:textId="77777777" w:rsidR="00587282" w:rsidRDefault="00000000">
      <w:pPr>
        <w:pStyle w:val="3"/>
        <w:ind w:firstLine="420"/>
      </w:pPr>
      <w:bookmarkStart w:id="54" w:name="_Toc126854736"/>
      <w:r>
        <w:rPr>
          <w:rFonts w:hint="eastAsia"/>
        </w:rPr>
        <w:t>1.</w:t>
      </w:r>
      <w:r>
        <w:rPr>
          <w:rFonts w:hint="eastAsia"/>
        </w:rPr>
        <w:t>实验室通风系统</w:t>
      </w:r>
    </w:p>
    <w:p w14:paraId="3604EB4C" w14:textId="77777777" w:rsidR="00587282" w:rsidRDefault="00000000">
      <w:pPr>
        <w:ind w:firstLineChars="200" w:firstLine="420"/>
      </w:pPr>
      <w:r>
        <w:rPr>
          <w:rFonts w:hint="eastAsia"/>
        </w:rPr>
        <w:t>1.1</w:t>
      </w:r>
      <w:r>
        <w:rPr>
          <w:rFonts w:hint="eastAsia"/>
        </w:rPr>
        <w:t>通风空调变风量控制系统参考标准</w:t>
      </w:r>
      <w:bookmarkEnd w:id="54"/>
    </w:p>
    <w:p w14:paraId="75C38C43" w14:textId="77777777" w:rsidR="00587282" w:rsidRDefault="00000000">
      <w:pPr>
        <w:ind w:firstLineChars="200" w:firstLine="420"/>
      </w:pPr>
      <w:r>
        <w:rPr>
          <w:rFonts w:hint="eastAsia"/>
        </w:rPr>
        <w:t>实验室通风控制系统应符合但不限于以下标准和规范的要求：</w:t>
      </w:r>
    </w:p>
    <w:p w14:paraId="69E8D562" w14:textId="77777777" w:rsidR="00587282" w:rsidRDefault="00000000">
      <w:pPr>
        <w:ind w:firstLineChars="200" w:firstLine="420"/>
      </w:pPr>
      <w:r>
        <w:rPr>
          <w:rFonts w:hint="eastAsia"/>
        </w:rPr>
        <w:t>（</w:t>
      </w:r>
      <w:r>
        <w:rPr>
          <w:rFonts w:hint="eastAsia"/>
        </w:rPr>
        <w:t>1</w:t>
      </w:r>
      <w:r>
        <w:rPr>
          <w:rFonts w:hint="eastAsia"/>
        </w:rPr>
        <w:t>）《通风与空调工程施工质量验收规范》</w:t>
      </w:r>
      <w:r>
        <w:rPr>
          <w:rFonts w:hint="eastAsia"/>
        </w:rPr>
        <w:t>GB50243-2002</w:t>
      </w:r>
      <w:r>
        <w:rPr>
          <w:rFonts w:hint="eastAsia"/>
        </w:rPr>
        <w:t>；</w:t>
      </w:r>
    </w:p>
    <w:p w14:paraId="244EF1EF" w14:textId="77777777" w:rsidR="00587282" w:rsidRDefault="00000000">
      <w:pPr>
        <w:ind w:firstLineChars="200" w:firstLine="420"/>
      </w:pPr>
      <w:r>
        <w:rPr>
          <w:rFonts w:hint="eastAsia"/>
        </w:rPr>
        <w:t>（</w:t>
      </w:r>
      <w:r>
        <w:rPr>
          <w:rFonts w:hint="eastAsia"/>
        </w:rPr>
        <w:t>2</w:t>
      </w:r>
      <w:r>
        <w:rPr>
          <w:rFonts w:hint="eastAsia"/>
        </w:rPr>
        <w:t>）《低压配电设计规范》</w:t>
      </w:r>
      <w:r>
        <w:rPr>
          <w:rFonts w:hint="eastAsia"/>
        </w:rPr>
        <w:t>GB50054-1995</w:t>
      </w:r>
      <w:r>
        <w:rPr>
          <w:rFonts w:hint="eastAsia"/>
        </w:rPr>
        <w:t>；</w:t>
      </w:r>
    </w:p>
    <w:p w14:paraId="03A435CB" w14:textId="77777777" w:rsidR="00587282" w:rsidRDefault="00000000">
      <w:pPr>
        <w:ind w:firstLineChars="200" w:firstLine="420"/>
      </w:pPr>
      <w:r>
        <w:rPr>
          <w:rFonts w:hint="eastAsia"/>
        </w:rPr>
        <w:t>（</w:t>
      </w:r>
      <w:r>
        <w:rPr>
          <w:rFonts w:hint="eastAsia"/>
        </w:rPr>
        <w:t>3</w:t>
      </w:r>
      <w:r>
        <w:rPr>
          <w:rFonts w:hint="eastAsia"/>
        </w:rPr>
        <w:t>）《环境空气质量标准》</w:t>
      </w:r>
      <w:r>
        <w:rPr>
          <w:rFonts w:hint="eastAsia"/>
        </w:rPr>
        <w:t>GB3095-1996</w:t>
      </w:r>
      <w:r>
        <w:rPr>
          <w:rFonts w:hint="eastAsia"/>
        </w:rPr>
        <w:t>；</w:t>
      </w:r>
    </w:p>
    <w:p w14:paraId="4DB069AA" w14:textId="77777777" w:rsidR="00587282" w:rsidRDefault="00000000">
      <w:pPr>
        <w:ind w:firstLineChars="200" w:firstLine="420"/>
      </w:pPr>
      <w:r>
        <w:rPr>
          <w:rFonts w:hint="eastAsia"/>
        </w:rPr>
        <w:t>（</w:t>
      </w:r>
      <w:r>
        <w:rPr>
          <w:rFonts w:hint="eastAsia"/>
        </w:rPr>
        <w:t>4</w:t>
      </w:r>
      <w:r>
        <w:rPr>
          <w:rFonts w:hint="eastAsia"/>
        </w:rPr>
        <w:t>）《采暖通风和空气调节设计规范》</w:t>
      </w:r>
      <w:r>
        <w:rPr>
          <w:rFonts w:hint="eastAsia"/>
        </w:rPr>
        <w:t>GBJ50019-2003</w:t>
      </w:r>
      <w:r>
        <w:rPr>
          <w:rFonts w:hint="eastAsia"/>
        </w:rPr>
        <w:t>；</w:t>
      </w:r>
    </w:p>
    <w:p w14:paraId="03D26C16" w14:textId="77777777" w:rsidR="00587282" w:rsidRDefault="00000000">
      <w:pPr>
        <w:ind w:firstLineChars="200" w:firstLine="420"/>
      </w:pPr>
      <w:r>
        <w:rPr>
          <w:rFonts w:hint="eastAsia"/>
        </w:rPr>
        <w:t>（</w:t>
      </w:r>
      <w:r>
        <w:rPr>
          <w:rFonts w:hint="eastAsia"/>
        </w:rPr>
        <w:t>5</w:t>
      </w:r>
      <w:r>
        <w:rPr>
          <w:rFonts w:hint="eastAsia"/>
        </w:rPr>
        <w:t>）《简明通风设计手册》</w:t>
      </w:r>
      <w:r>
        <w:rPr>
          <w:rFonts w:hint="eastAsia"/>
        </w:rPr>
        <w:t>GB50194-2002</w:t>
      </w:r>
      <w:r>
        <w:rPr>
          <w:rFonts w:hint="eastAsia"/>
        </w:rPr>
        <w:t>；</w:t>
      </w:r>
    </w:p>
    <w:p w14:paraId="3A894CDA" w14:textId="77777777" w:rsidR="00587282" w:rsidRDefault="00000000">
      <w:pPr>
        <w:ind w:firstLineChars="200" w:firstLine="420"/>
      </w:pPr>
      <w:bookmarkStart w:id="55" w:name="_Hlk65050335"/>
      <w:r>
        <w:rPr>
          <w:rFonts w:hint="eastAsia"/>
        </w:rPr>
        <w:t>（</w:t>
      </w:r>
      <w:r>
        <w:rPr>
          <w:rFonts w:hint="eastAsia"/>
        </w:rPr>
        <w:t>6</w:t>
      </w:r>
      <w:r>
        <w:rPr>
          <w:rFonts w:hint="eastAsia"/>
        </w:rPr>
        <w:t>）《压缩机、风机、泵安装工程施工及验收规范》</w:t>
      </w:r>
      <w:r>
        <w:rPr>
          <w:rFonts w:hint="eastAsia"/>
        </w:rPr>
        <w:t>GB50275-98</w:t>
      </w:r>
      <w:r>
        <w:rPr>
          <w:rFonts w:hint="eastAsia"/>
        </w:rPr>
        <w:t>；</w:t>
      </w:r>
    </w:p>
    <w:bookmarkEnd w:id="55"/>
    <w:p w14:paraId="40561E43" w14:textId="77777777" w:rsidR="00587282" w:rsidRDefault="00000000">
      <w:pPr>
        <w:ind w:firstLineChars="200" w:firstLine="420"/>
      </w:pPr>
      <w:r>
        <w:rPr>
          <w:rFonts w:hint="eastAsia"/>
        </w:rPr>
        <w:t>（</w:t>
      </w:r>
      <w:r>
        <w:rPr>
          <w:rFonts w:hint="eastAsia"/>
        </w:rPr>
        <w:t>7</w:t>
      </w:r>
      <w:r>
        <w:rPr>
          <w:rFonts w:hint="eastAsia"/>
        </w:rPr>
        <w:t>）《电气装置安装工程电缆线路施工及验收规范》</w:t>
      </w:r>
      <w:r>
        <w:rPr>
          <w:rFonts w:hint="eastAsia"/>
        </w:rPr>
        <w:t>GB50168-2002</w:t>
      </w:r>
      <w:r>
        <w:rPr>
          <w:rFonts w:hint="eastAsia"/>
        </w:rPr>
        <w:t>；</w:t>
      </w:r>
    </w:p>
    <w:p w14:paraId="42D3CCBA" w14:textId="77777777" w:rsidR="00587282" w:rsidRDefault="00000000">
      <w:pPr>
        <w:ind w:firstLineChars="200" w:firstLine="420"/>
      </w:pPr>
      <w:r>
        <w:rPr>
          <w:rFonts w:hint="eastAsia"/>
        </w:rPr>
        <w:t>（</w:t>
      </w:r>
      <w:r>
        <w:rPr>
          <w:rFonts w:hint="eastAsia"/>
        </w:rPr>
        <w:t>8</w:t>
      </w:r>
      <w:r>
        <w:rPr>
          <w:rFonts w:hint="eastAsia"/>
        </w:rPr>
        <w:t>）《通用用电设备配电设计规范》</w:t>
      </w:r>
      <w:r>
        <w:rPr>
          <w:rFonts w:hint="eastAsia"/>
        </w:rPr>
        <w:t>GB50055-1993</w:t>
      </w:r>
      <w:r>
        <w:rPr>
          <w:rFonts w:hint="eastAsia"/>
        </w:rPr>
        <w:t>；</w:t>
      </w:r>
    </w:p>
    <w:p w14:paraId="5261D3FC" w14:textId="77777777" w:rsidR="00587282" w:rsidRDefault="00000000">
      <w:pPr>
        <w:ind w:firstLineChars="200" w:firstLine="420"/>
      </w:pPr>
      <w:r>
        <w:rPr>
          <w:rFonts w:hint="eastAsia"/>
        </w:rPr>
        <w:t>（</w:t>
      </w:r>
      <w:r>
        <w:rPr>
          <w:rFonts w:hint="eastAsia"/>
        </w:rPr>
        <w:t>9</w:t>
      </w:r>
      <w:r>
        <w:rPr>
          <w:rFonts w:hint="eastAsia"/>
        </w:rPr>
        <w:t>）《排风柜》</w:t>
      </w:r>
      <w:r>
        <w:rPr>
          <w:rFonts w:hint="eastAsia"/>
        </w:rPr>
        <w:t>JB/T6412-1999</w:t>
      </w:r>
      <w:r>
        <w:rPr>
          <w:rFonts w:hint="eastAsia"/>
        </w:rPr>
        <w:t>；</w:t>
      </w:r>
    </w:p>
    <w:p w14:paraId="0E0E5147" w14:textId="77777777" w:rsidR="00587282" w:rsidRDefault="00000000">
      <w:pPr>
        <w:ind w:firstLineChars="200" w:firstLine="420"/>
      </w:pPr>
      <w:r>
        <w:rPr>
          <w:rFonts w:hint="eastAsia"/>
        </w:rPr>
        <w:t>（</w:t>
      </w:r>
      <w:r>
        <w:rPr>
          <w:rFonts w:hint="eastAsia"/>
        </w:rPr>
        <w:t>10</w:t>
      </w:r>
      <w:r>
        <w:rPr>
          <w:rFonts w:hint="eastAsia"/>
        </w:rPr>
        <w:t>）《实验室变风量排风柜》</w:t>
      </w:r>
      <w:r>
        <w:rPr>
          <w:rFonts w:hint="eastAsia"/>
        </w:rPr>
        <w:t>JGT222-2007</w:t>
      </w:r>
      <w:r>
        <w:rPr>
          <w:rFonts w:hint="eastAsia"/>
        </w:rPr>
        <w:t>；</w:t>
      </w:r>
    </w:p>
    <w:p w14:paraId="5650C564" w14:textId="77777777" w:rsidR="00587282" w:rsidRDefault="00000000">
      <w:pPr>
        <w:ind w:firstLineChars="200" w:firstLine="420"/>
      </w:pPr>
      <w:bookmarkStart w:id="56" w:name="_Toc126854737"/>
      <w:r>
        <w:rPr>
          <w:rFonts w:hint="eastAsia"/>
        </w:rPr>
        <w:t>1.2</w:t>
      </w:r>
      <w:r>
        <w:rPr>
          <w:rFonts w:hint="eastAsia"/>
        </w:rPr>
        <w:t>实验室变风量通风空调系统技术要求</w:t>
      </w:r>
      <w:bookmarkEnd w:id="56"/>
    </w:p>
    <w:p w14:paraId="73B17ACC" w14:textId="77777777" w:rsidR="00587282" w:rsidRDefault="00000000">
      <w:pPr>
        <w:ind w:firstLineChars="200" w:firstLine="420"/>
      </w:pPr>
      <w:r>
        <w:rPr>
          <w:rFonts w:hint="eastAsia"/>
        </w:rPr>
        <w:t>1.2.1</w:t>
      </w:r>
      <w:r>
        <w:rPr>
          <w:rFonts w:hint="eastAsia"/>
        </w:rPr>
        <w:t>实验室通风空调系统设计总则</w:t>
      </w:r>
    </w:p>
    <w:p w14:paraId="7AC0CC68" w14:textId="77777777" w:rsidR="00587282" w:rsidRDefault="00000000">
      <w:pPr>
        <w:ind w:firstLineChars="200" w:firstLine="420"/>
      </w:pPr>
      <w:r>
        <w:rPr>
          <w:rFonts w:hint="eastAsia"/>
        </w:rPr>
        <w:lastRenderedPageBreak/>
        <w:t>1.2.1.1</w:t>
      </w:r>
      <w:r>
        <w:rPr>
          <w:rFonts w:hint="eastAsia"/>
        </w:rPr>
        <w:t>明确通风柜对实验中有害物质的防护</w:t>
      </w:r>
      <w:r>
        <w:rPr>
          <w:rFonts w:hint="eastAsia"/>
        </w:rPr>
        <w:t>-</w:t>
      </w:r>
      <w:r>
        <w:rPr>
          <w:rFonts w:hint="eastAsia"/>
        </w:rPr>
        <w:t>安全的面风速控制，控制面风速</w:t>
      </w:r>
      <w:r>
        <w:rPr>
          <w:rFonts w:hint="eastAsia"/>
        </w:rPr>
        <w:t>0.4</w:t>
      </w:r>
      <w:r>
        <w:rPr>
          <w:rFonts w:hint="eastAsia"/>
        </w:rPr>
        <w:t>～</w:t>
      </w:r>
      <w:r>
        <w:rPr>
          <w:rFonts w:hint="eastAsia"/>
        </w:rPr>
        <w:t>0.6m/s</w:t>
      </w:r>
      <w:r>
        <w:rPr>
          <w:rFonts w:hint="eastAsia"/>
        </w:rPr>
        <w:t>；控制浓度≤</w:t>
      </w:r>
      <w:r>
        <w:rPr>
          <w:rFonts w:hint="eastAsia"/>
        </w:rPr>
        <w:t>0.5ml/m3</w:t>
      </w:r>
      <w:r>
        <w:rPr>
          <w:rFonts w:hint="eastAsia"/>
        </w:rPr>
        <w:t>，响应时间</w:t>
      </w:r>
      <w:r>
        <w:rPr>
          <w:rFonts w:hint="eastAsia"/>
        </w:rPr>
        <w:t>1s</w:t>
      </w:r>
      <w:r>
        <w:rPr>
          <w:rFonts w:hint="eastAsia"/>
        </w:rPr>
        <w:t>；面风速偏差≤±</w:t>
      </w:r>
      <w:r>
        <w:rPr>
          <w:rFonts w:hint="eastAsia"/>
        </w:rPr>
        <w:t>20%</w:t>
      </w:r>
      <w:r>
        <w:rPr>
          <w:rFonts w:hint="eastAsia"/>
        </w:rPr>
        <w:t>，噪声</w:t>
      </w:r>
      <w:r>
        <w:rPr>
          <w:rFonts w:hint="eastAsia"/>
        </w:rPr>
        <w:t>60dB</w:t>
      </w:r>
      <w:r>
        <w:rPr>
          <w:rFonts w:hint="eastAsia"/>
        </w:rPr>
        <w:t>（</w:t>
      </w:r>
      <w:r>
        <w:rPr>
          <w:rFonts w:hint="eastAsia"/>
        </w:rPr>
        <w:t>A</w:t>
      </w:r>
      <w:r>
        <w:rPr>
          <w:rFonts w:hint="eastAsia"/>
        </w:rPr>
        <w:t>）。</w:t>
      </w:r>
    </w:p>
    <w:p w14:paraId="516EABFD" w14:textId="77777777" w:rsidR="00587282" w:rsidRDefault="00000000">
      <w:pPr>
        <w:ind w:firstLineChars="200" w:firstLine="420"/>
      </w:pPr>
      <w:r>
        <w:rPr>
          <w:rFonts w:hint="eastAsia"/>
        </w:rPr>
        <w:t>1.2.1.2</w:t>
      </w:r>
      <w:r>
        <w:rPr>
          <w:rFonts w:hint="eastAsia"/>
        </w:rPr>
        <w:t>确保房间压力</w:t>
      </w:r>
      <w:r>
        <w:rPr>
          <w:rFonts w:hint="eastAsia"/>
        </w:rPr>
        <w:t>-</w:t>
      </w:r>
      <w:r>
        <w:rPr>
          <w:rFonts w:hint="eastAsia"/>
        </w:rPr>
        <w:t>气流组织从办公、管理用房、内走道到产生危险物质的实验房间，通风柜的位置布置应该在远离空气流动、紊流大的地方，远离行走区域和空气新风区。新风从远离通风柜的地方引入，空气流动路径远离通风柜，防止气流对通风柜的面风速产生扰动。</w:t>
      </w:r>
    </w:p>
    <w:p w14:paraId="1DC8ECA4" w14:textId="77777777" w:rsidR="00587282" w:rsidRDefault="00000000">
      <w:pPr>
        <w:ind w:firstLineChars="200" w:firstLine="420"/>
      </w:pPr>
      <w:r>
        <w:rPr>
          <w:rFonts w:hint="eastAsia"/>
        </w:rPr>
        <w:t>1.2.1.3</w:t>
      </w:r>
      <w:r>
        <w:rPr>
          <w:rFonts w:hint="eastAsia"/>
        </w:rPr>
        <w:t>某些较小的房间为避免气流扰动对通风柜面风速的影响，应该避免设置散流器或者在通风柜</w:t>
      </w:r>
      <w:r>
        <w:rPr>
          <w:rFonts w:hint="eastAsia"/>
        </w:rPr>
        <w:t>1.5m</w:t>
      </w:r>
      <w:r>
        <w:rPr>
          <w:rFonts w:hint="eastAsia"/>
        </w:rPr>
        <w:t>范围内设置散流器。</w:t>
      </w:r>
    </w:p>
    <w:p w14:paraId="402B205A" w14:textId="77777777" w:rsidR="00587282" w:rsidRDefault="00000000">
      <w:pPr>
        <w:ind w:firstLineChars="200" w:firstLine="420"/>
      </w:pPr>
      <w:r>
        <w:rPr>
          <w:rFonts w:hint="eastAsia"/>
        </w:rPr>
        <w:t>1.2.1.4</w:t>
      </w:r>
      <w:r>
        <w:rPr>
          <w:rFonts w:hint="eastAsia"/>
        </w:rPr>
        <w:t>房间最小换气次数</w:t>
      </w:r>
      <w:r>
        <w:rPr>
          <w:rFonts w:hint="eastAsia"/>
        </w:rPr>
        <w:t>-</w:t>
      </w:r>
      <w:r>
        <w:rPr>
          <w:rFonts w:hint="eastAsia"/>
        </w:rPr>
        <w:t>适当的换气量控制，化学实验室换气次数不小于</w:t>
      </w:r>
      <w:r>
        <w:rPr>
          <w:rFonts w:hint="eastAsia"/>
        </w:rPr>
        <w:t>6</w:t>
      </w:r>
      <w:r>
        <w:rPr>
          <w:rFonts w:hint="eastAsia"/>
        </w:rPr>
        <w:t>次</w:t>
      </w:r>
      <w:r>
        <w:rPr>
          <w:rFonts w:hint="eastAsia"/>
        </w:rPr>
        <w:t>/</w:t>
      </w:r>
      <w:r>
        <w:rPr>
          <w:rFonts w:hint="eastAsia"/>
        </w:rPr>
        <w:t>小时。</w:t>
      </w:r>
    </w:p>
    <w:p w14:paraId="5184EF31" w14:textId="77777777" w:rsidR="00587282" w:rsidRDefault="00000000">
      <w:pPr>
        <w:ind w:firstLineChars="200" w:firstLine="420"/>
      </w:pPr>
      <w:r>
        <w:rPr>
          <w:rFonts w:hint="eastAsia"/>
        </w:rPr>
        <w:t>1.2.1.5</w:t>
      </w:r>
      <w:r>
        <w:rPr>
          <w:rFonts w:hint="eastAsia"/>
        </w:rPr>
        <w:t>为实验室操作者提供安全的工作环境，并满足一定的舒适性要求。</w:t>
      </w:r>
    </w:p>
    <w:p w14:paraId="73D9041D" w14:textId="77777777" w:rsidR="00587282" w:rsidRDefault="00000000">
      <w:pPr>
        <w:ind w:firstLineChars="200" w:firstLine="420"/>
      </w:pPr>
      <w:r>
        <w:rPr>
          <w:rFonts w:hint="eastAsia"/>
        </w:rPr>
        <w:t>1.2.2</w:t>
      </w:r>
      <w:r>
        <w:rPr>
          <w:rFonts w:hint="eastAsia"/>
        </w:rPr>
        <w:t>通风柜的变风量控制系统</w:t>
      </w:r>
    </w:p>
    <w:p w14:paraId="677FBA27" w14:textId="77777777" w:rsidR="00587282" w:rsidRDefault="00000000">
      <w:pPr>
        <w:ind w:firstLineChars="200" w:firstLine="420"/>
      </w:pPr>
      <w:r>
        <w:rPr>
          <w:rFonts w:hint="eastAsia"/>
        </w:rPr>
        <w:t>1.2.2.1</w:t>
      </w:r>
      <w:r>
        <w:rPr>
          <w:rFonts w:hint="eastAsia"/>
        </w:rPr>
        <w:t>本次选用的变风量控制系统元件需要满足以下必要条件：</w:t>
      </w:r>
    </w:p>
    <w:p w14:paraId="2A15607B" w14:textId="77777777" w:rsidR="00587282" w:rsidRDefault="00000000">
      <w:pPr>
        <w:ind w:firstLineChars="200" w:firstLine="420"/>
      </w:pPr>
      <w:r>
        <w:rPr>
          <w:rFonts w:hint="eastAsia"/>
        </w:rPr>
        <w:t>（</w:t>
      </w:r>
      <w:r>
        <w:rPr>
          <w:rFonts w:hint="eastAsia"/>
        </w:rPr>
        <w:t>1</w:t>
      </w:r>
      <w:r>
        <w:rPr>
          <w:rFonts w:hint="eastAsia"/>
        </w:rPr>
        <w:t>）快速反应：指当由于外界因素影响导致风量变化，变风量风阀的执行机构必须在</w:t>
      </w:r>
      <w:r>
        <w:rPr>
          <w:rFonts w:hint="eastAsia"/>
        </w:rPr>
        <w:t>3</w:t>
      </w:r>
      <w:r>
        <w:rPr>
          <w:rFonts w:hint="eastAsia"/>
        </w:rPr>
        <w:t>秒内响应并迅速地调整，并将风量重新控制在设计值范围内。</w:t>
      </w:r>
    </w:p>
    <w:p w14:paraId="11232142" w14:textId="77777777" w:rsidR="00587282" w:rsidRDefault="00000000">
      <w:pPr>
        <w:ind w:firstLineChars="200" w:firstLine="420"/>
      </w:pPr>
      <w:r>
        <w:rPr>
          <w:rFonts w:hint="eastAsia"/>
        </w:rPr>
        <w:t>（</w:t>
      </w:r>
      <w:r>
        <w:rPr>
          <w:rFonts w:hint="eastAsia"/>
        </w:rPr>
        <w:t>2</w:t>
      </w:r>
      <w:r>
        <w:rPr>
          <w:rFonts w:hint="eastAsia"/>
        </w:rPr>
        <w:t>）精确控制：指当执行机构依据控制器发出的指令动作时，通过</w:t>
      </w:r>
      <w:r>
        <w:rPr>
          <w:rFonts w:hint="eastAsia"/>
        </w:rPr>
        <w:t>VAV</w:t>
      </w:r>
      <w:r>
        <w:rPr>
          <w:rFonts w:hint="eastAsia"/>
        </w:rPr>
        <w:t>的风量与设计的风量之间的偏差不应超过</w:t>
      </w:r>
      <w:r>
        <w:rPr>
          <w:rFonts w:hint="eastAsia"/>
        </w:rPr>
        <w:t>3.5%</w:t>
      </w:r>
      <w:r>
        <w:rPr>
          <w:rFonts w:hint="eastAsia"/>
        </w:rPr>
        <w:t>。</w:t>
      </w:r>
    </w:p>
    <w:p w14:paraId="0BBF9AE6" w14:textId="77777777" w:rsidR="00587282" w:rsidRDefault="00000000">
      <w:pPr>
        <w:ind w:firstLineChars="200" w:firstLine="420"/>
      </w:pPr>
      <w:r>
        <w:rPr>
          <w:rFonts w:hint="eastAsia"/>
        </w:rPr>
        <w:t>（</w:t>
      </w:r>
      <w:r>
        <w:rPr>
          <w:rFonts w:hint="eastAsia"/>
        </w:rPr>
        <w:t>3</w:t>
      </w:r>
      <w:r>
        <w:rPr>
          <w:rFonts w:hint="eastAsia"/>
        </w:rPr>
        <w:t>）压力无关：指当由于风管内因其他风阀的风量发生变化而导致风管的静压发生变化时，不影响到当前这只变风量风阀的通风风量。</w:t>
      </w:r>
    </w:p>
    <w:p w14:paraId="50A62CB1" w14:textId="77777777" w:rsidR="00587282" w:rsidRDefault="00000000">
      <w:pPr>
        <w:ind w:firstLineChars="200" w:firstLine="420"/>
      </w:pPr>
      <w:r>
        <w:rPr>
          <w:rFonts w:hint="eastAsia"/>
        </w:rPr>
        <w:t>（</w:t>
      </w:r>
      <w:r>
        <w:rPr>
          <w:rFonts w:hint="eastAsia"/>
        </w:rPr>
        <w:t>4</w:t>
      </w:r>
      <w:r>
        <w:rPr>
          <w:rFonts w:hint="eastAsia"/>
        </w:rPr>
        <w:t>）一一对应：通风柜的调节门高度需要具备与通风柜的排风风量进行一一对应的关系，即通风柜的调节门在任意的一个位置仅有唯一的排风数值与其对应，并且对应的关系并不随着风管内的静压变化而变化。</w:t>
      </w:r>
    </w:p>
    <w:p w14:paraId="120D528D" w14:textId="77777777" w:rsidR="00587282" w:rsidRDefault="00000000">
      <w:pPr>
        <w:ind w:firstLineChars="200" w:firstLine="420"/>
      </w:pPr>
      <w:r>
        <w:rPr>
          <w:rFonts w:hint="eastAsia"/>
        </w:rPr>
        <w:t>（</w:t>
      </w:r>
      <w:r>
        <w:rPr>
          <w:rFonts w:hint="eastAsia"/>
        </w:rPr>
        <w:t>5</w:t>
      </w:r>
      <w:r>
        <w:rPr>
          <w:rFonts w:hint="eastAsia"/>
        </w:rPr>
        <w:t>）采用位移传感器风量测量调节系统，调节窗动作时，由位移传感器迅速调节变风量阀至设定位置，维持通风柜恒定面风速。当移门不上下移动时，由位移传感器控制通风柜的排风量。</w:t>
      </w:r>
    </w:p>
    <w:p w14:paraId="2424B34E" w14:textId="77777777" w:rsidR="00587282" w:rsidRDefault="00000000">
      <w:pPr>
        <w:ind w:firstLineChars="200" w:firstLine="420"/>
      </w:pPr>
      <w:r>
        <w:rPr>
          <w:rFonts w:hint="eastAsia"/>
        </w:rPr>
        <w:t>1.2.2.2</w:t>
      </w:r>
      <w:r>
        <w:rPr>
          <w:rFonts w:hint="eastAsia"/>
        </w:rPr>
        <w:t>变风量控制系统元件需提供满足如下要求的检测报告及认证：</w:t>
      </w:r>
    </w:p>
    <w:p w14:paraId="2EFF8723" w14:textId="77777777" w:rsidR="00587282" w:rsidRDefault="00000000">
      <w:pPr>
        <w:ind w:firstLineChars="200" w:firstLine="420"/>
      </w:pPr>
      <w:r>
        <w:rPr>
          <w:rFonts w:hint="eastAsia"/>
        </w:rPr>
        <w:t>（</w:t>
      </w:r>
      <w:r>
        <w:rPr>
          <w:rFonts w:hint="eastAsia"/>
        </w:rPr>
        <w:t>1</w:t>
      </w:r>
      <w:r>
        <w:rPr>
          <w:rFonts w:hint="eastAsia"/>
        </w:rPr>
        <w:t>）★</w:t>
      </w:r>
      <w:r>
        <w:rPr>
          <w:rFonts w:hint="eastAsia"/>
          <w:u w:val="single"/>
        </w:rPr>
        <w:t>通风柜变风量阀。在</w:t>
      </w:r>
      <w:r>
        <w:rPr>
          <w:rFonts w:hint="eastAsia"/>
          <w:u w:val="single"/>
        </w:rPr>
        <w:t>400CMH</w:t>
      </w:r>
      <w:r>
        <w:rPr>
          <w:rFonts w:hint="eastAsia"/>
          <w:u w:val="single"/>
        </w:rPr>
        <w:t>、</w:t>
      </w:r>
      <w:r>
        <w:rPr>
          <w:rFonts w:hint="eastAsia"/>
          <w:u w:val="single"/>
        </w:rPr>
        <w:t>800CMH</w:t>
      </w:r>
      <w:r>
        <w:rPr>
          <w:rFonts w:hint="eastAsia"/>
          <w:u w:val="single"/>
        </w:rPr>
        <w:t>和</w:t>
      </w:r>
      <w:r>
        <w:rPr>
          <w:rFonts w:hint="eastAsia"/>
          <w:u w:val="single"/>
        </w:rPr>
        <w:t>1200CMH</w:t>
      </w:r>
      <w:r>
        <w:rPr>
          <w:rFonts w:hint="eastAsia"/>
          <w:u w:val="single"/>
        </w:rPr>
        <w:t>的设定风量下，阀前静压设定为</w:t>
      </w:r>
      <w:r>
        <w:rPr>
          <w:rFonts w:hint="eastAsia"/>
          <w:u w:val="single"/>
        </w:rPr>
        <w:t>-100Pa</w:t>
      </w:r>
      <w:r>
        <w:rPr>
          <w:rFonts w:hint="eastAsia"/>
          <w:u w:val="single"/>
        </w:rPr>
        <w:t>，</w:t>
      </w:r>
      <w:r>
        <w:rPr>
          <w:rFonts w:hint="eastAsia"/>
          <w:u w:val="single"/>
        </w:rPr>
        <w:t>-200Pa</w:t>
      </w:r>
      <w:r>
        <w:rPr>
          <w:rFonts w:hint="eastAsia"/>
          <w:u w:val="single"/>
        </w:rPr>
        <w:t>，</w:t>
      </w:r>
      <w:r>
        <w:rPr>
          <w:rFonts w:hint="eastAsia"/>
          <w:u w:val="single"/>
        </w:rPr>
        <w:t>-300Pa</w:t>
      </w:r>
      <w:r>
        <w:rPr>
          <w:rFonts w:hint="eastAsia"/>
          <w:u w:val="single"/>
        </w:rPr>
        <w:t>，</w:t>
      </w:r>
      <w:r>
        <w:rPr>
          <w:rFonts w:hint="eastAsia"/>
          <w:u w:val="single"/>
        </w:rPr>
        <w:t>-400Pa</w:t>
      </w:r>
      <w:r>
        <w:rPr>
          <w:rFonts w:hint="eastAsia"/>
          <w:u w:val="single"/>
        </w:rPr>
        <w:t>以及</w:t>
      </w:r>
      <w:r>
        <w:rPr>
          <w:rFonts w:hint="eastAsia"/>
          <w:u w:val="single"/>
        </w:rPr>
        <w:t>-500Pa</w:t>
      </w:r>
      <w:r>
        <w:rPr>
          <w:rFonts w:hint="eastAsia"/>
          <w:u w:val="single"/>
        </w:rPr>
        <w:t>，风量偏差小于</w:t>
      </w:r>
      <w:r>
        <w:rPr>
          <w:rFonts w:hint="eastAsia"/>
          <w:u w:val="single"/>
        </w:rPr>
        <w:t>3.5%</w:t>
      </w:r>
      <w:r>
        <w:rPr>
          <w:rFonts w:hint="eastAsia"/>
          <w:u w:val="single"/>
        </w:rPr>
        <w:t>的检测。投标文件中提供产品制造商盖章的国家认可的具有检测能力的检测机构出具的风量与阀前静压无关性检测报告进行证明。</w:t>
      </w:r>
    </w:p>
    <w:p w14:paraId="1BF00E5A" w14:textId="77777777" w:rsidR="00587282" w:rsidRDefault="00000000">
      <w:pPr>
        <w:ind w:firstLineChars="200" w:firstLine="420"/>
      </w:pPr>
      <w:r>
        <w:rPr>
          <w:rFonts w:hint="eastAsia"/>
        </w:rPr>
        <w:t>（</w:t>
      </w:r>
      <w:r>
        <w:rPr>
          <w:rFonts w:hint="eastAsia"/>
        </w:rPr>
        <w:t>2</w:t>
      </w:r>
      <w:r>
        <w:rPr>
          <w:rFonts w:hint="eastAsia"/>
        </w:rPr>
        <w:t>）★</w:t>
      </w:r>
      <w:r>
        <w:rPr>
          <w:rFonts w:hint="eastAsia"/>
          <w:u w:val="single"/>
        </w:rPr>
        <w:t>房间变风量阀。在阀前静压设定为</w:t>
      </w:r>
      <w:r>
        <w:rPr>
          <w:rFonts w:hint="eastAsia"/>
          <w:u w:val="single"/>
        </w:rPr>
        <w:t>100Pa</w:t>
      </w:r>
      <w:r>
        <w:rPr>
          <w:rFonts w:hint="eastAsia"/>
          <w:u w:val="single"/>
        </w:rPr>
        <w:t>，</w:t>
      </w:r>
      <w:r>
        <w:rPr>
          <w:rFonts w:hint="eastAsia"/>
          <w:u w:val="single"/>
        </w:rPr>
        <w:t>200Pa</w:t>
      </w:r>
      <w:r>
        <w:rPr>
          <w:rFonts w:hint="eastAsia"/>
          <w:u w:val="single"/>
        </w:rPr>
        <w:t>，</w:t>
      </w:r>
      <w:r>
        <w:rPr>
          <w:rFonts w:hint="eastAsia"/>
          <w:u w:val="single"/>
        </w:rPr>
        <w:t>300Pa</w:t>
      </w:r>
      <w:r>
        <w:rPr>
          <w:rFonts w:hint="eastAsia"/>
          <w:u w:val="single"/>
        </w:rPr>
        <w:t>，</w:t>
      </w:r>
      <w:r>
        <w:rPr>
          <w:rFonts w:hint="eastAsia"/>
          <w:u w:val="single"/>
        </w:rPr>
        <w:t>400Pa</w:t>
      </w:r>
      <w:r>
        <w:rPr>
          <w:rFonts w:hint="eastAsia"/>
          <w:u w:val="single"/>
        </w:rPr>
        <w:t>，</w:t>
      </w:r>
      <w:r>
        <w:rPr>
          <w:rFonts w:hint="eastAsia"/>
          <w:u w:val="single"/>
        </w:rPr>
        <w:t>500Pa</w:t>
      </w:r>
      <w:r>
        <w:rPr>
          <w:rFonts w:hint="eastAsia"/>
          <w:u w:val="single"/>
        </w:rPr>
        <w:t>以及</w:t>
      </w:r>
      <w:r>
        <w:rPr>
          <w:rFonts w:hint="eastAsia"/>
          <w:u w:val="single"/>
        </w:rPr>
        <w:t>600Pa</w:t>
      </w:r>
      <w:r>
        <w:rPr>
          <w:rFonts w:hint="eastAsia"/>
          <w:u w:val="single"/>
        </w:rPr>
        <w:t>时，实际风量与设定风量偏差小于</w:t>
      </w:r>
      <w:r>
        <w:rPr>
          <w:rFonts w:hint="eastAsia"/>
          <w:u w:val="single"/>
        </w:rPr>
        <w:t>3.5%</w:t>
      </w:r>
      <w:r>
        <w:rPr>
          <w:rFonts w:hint="eastAsia"/>
          <w:u w:val="single"/>
        </w:rPr>
        <w:t>的检测。投标文件中提供产品制造商盖章的国家认可的具有检测能力的检测机构出具的风量与阀前静压无关性检测报告进行证明。</w:t>
      </w:r>
    </w:p>
    <w:p w14:paraId="636354DB" w14:textId="77777777" w:rsidR="00587282" w:rsidRDefault="00000000">
      <w:pPr>
        <w:ind w:firstLineChars="200" w:firstLine="420"/>
      </w:pPr>
      <w:r>
        <w:rPr>
          <w:rFonts w:hint="eastAsia"/>
        </w:rPr>
        <w:t>（</w:t>
      </w:r>
      <w:r>
        <w:rPr>
          <w:rFonts w:hint="eastAsia"/>
        </w:rPr>
        <w:t>3</w:t>
      </w:r>
      <w:r>
        <w:rPr>
          <w:rFonts w:hint="eastAsia"/>
        </w:rPr>
        <w:t>）★</w:t>
      </w:r>
      <w:r>
        <w:rPr>
          <w:rFonts w:hint="eastAsia"/>
          <w:u w:val="single"/>
        </w:rPr>
        <w:t>通风柜变风量阀。在阀片两侧设定压差为</w:t>
      </w:r>
      <w:r>
        <w:rPr>
          <w:rFonts w:hint="eastAsia"/>
          <w:u w:val="single"/>
        </w:rPr>
        <w:t>-200Pa</w:t>
      </w:r>
      <w:r>
        <w:rPr>
          <w:rFonts w:hint="eastAsia"/>
          <w:u w:val="single"/>
        </w:rPr>
        <w:t>，</w:t>
      </w:r>
      <w:r>
        <w:rPr>
          <w:rFonts w:hint="eastAsia"/>
          <w:u w:val="single"/>
        </w:rPr>
        <w:t>-300Pa</w:t>
      </w:r>
      <w:r>
        <w:rPr>
          <w:rFonts w:hint="eastAsia"/>
          <w:u w:val="single"/>
        </w:rPr>
        <w:t>，</w:t>
      </w:r>
      <w:r>
        <w:rPr>
          <w:rFonts w:hint="eastAsia"/>
          <w:u w:val="single"/>
        </w:rPr>
        <w:t>-400Pa</w:t>
      </w:r>
      <w:r>
        <w:rPr>
          <w:rFonts w:hint="eastAsia"/>
          <w:u w:val="single"/>
        </w:rPr>
        <w:t>以及</w:t>
      </w:r>
      <w:r>
        <w:rPr>
          <w:rFonts w:hint="eastAsia"/>
          <w:u w:val="single"/>
        </w:rPr>
        <w:t>-500Pa</w:t>
      </w:r>
      <w:r>
        <w:rPr>
          <w:rFonts w:hint="eastAsia"/>
          <w:u w:val="single"/>
        </w:rPr>
        <w:t>，阀片漏风量小于</w:t>
      </w:r>
      <w:r>
        <w:rPr>
          <w:rFonts w:hint="eastAsia"/>
          <w:u w:val="single"/>
        </w:rPr>
        <w:t>15CMH</w:t>
      </w:r>
      <w:r>
        <w:rPr>
          <w:rFonts w:hint="eastAsia"/>
          <w:u w:val="single"/>
        </w:rPr>
        <w:t>。投标文件中提供产品制造商盖章的国家认可的具有检测能力的检测机构出具的阀片漏风量检测报告进行证明。</w:t>
      </w:r>
    </w:p>
    <w:p w14:paraId="74BB3E4E" w14:textId="77777777" w:rsidR="00587282" w:rsidRDefault="00000000">
      <w:pPr>
        <w:ind w:firstLineChars="200" w:firstLine="420"/>
      </w:pPr>
      <w:r>
        <w:rPr>
          <w:rFonts w:hint="eastAsia"/>
        </w:rPr>
        <w:t>（</w:t>
      </w:r>
      <w:r>
        <w:rPr>
          <w:rFonts w:hint="eastAsia"/>
        </w:rPr>
        <w:t>4</w:t>
      </w:r>
      <w:r>
        <w:rPr>
          <w:rFonts w:hint="eastAsia"/>
        </w:rPr>
        <w:t>）★</w:t>
      </w:r>
      <w:r>
        <w:rPr>
          <w:rFonts w:hint="eastAsia"/>
          <w:u w:val="single"/>
        </w:rPr>
        <w:t>变风量控制器材质中不得含有汞、镉、多溴联苯和多溴二苯醚等有害物质，铅含量不得超过</w:t>
      </w:r>
      <w:r>
        <w:rPr>
          <w:rFonts w:hint="eastAsia"/>
          <w:u w:val="single"/>
        </w:rPr>
        <w:t>180mg/kg</w:t>
      </w:r>
      <w:r>
        <w:rPr>
          <w:rFonts w:hint="eastAsia"/>
          <w:u w:val="single"/>
        </w:rPr>
        <w:t>。投标文件中提供产品制造商盖章的国家认可的具有检测能力的检测机构出具的电子电气产品中限用物质检测报告进行证明。</w:t>
      </w:r>
    </w:p>
    <w:p w14:paraId="4E5233FD" w14:textId="77777777" w:rsidR="00587282" w:rsidRDefault="00000000">
      <w:pPr>
        <w:ind w:firstLineChars="200" w:firstLine="420"/>
      </w:pPr>
      <w:r>
        <w:rPr>
          <w:rFonts w:hint="eastAsia"/>
        </w:rPr>
        <w:t>1.2.2.2</w:t>
      </w:r>
      <w:r>
        <w:rPr>
          <w:rFonts w:hint="eastAsia"/>
        </w:rPr>
        <w:t>通风柜变风量系统的主要部分</w:t>
      </w:r>
    </w:p>
    <w:p w14:paraId="42A16247" w14:textId="77777777" w:rsidR="00587282" w:rsidRDefault="00000000">
      <w:pPr>
        <w:ind w:firstLineChars="200" w:firstLine="420"/>
      </w:pPr>
      <w:r>
        <w:rPr>
          <w:rFonts w:hint="eastAsia"/>
        </w:rPr>
        <w:t>系统的组成由调节门拉绳传感器，变风量风阀及通风柜的监控器组成，其各个组成部分的功能基本包含以下必需要素：</w:t>
      </w:r>
    </w:p>
    <w:p w14:paraId="444410D0" w14:textId="77777777" w:rsidR="00587282" w:rsidRDefault="00000000">
      <w:pPr>
        <w:ind w:firstLineChars="200" w:firstLine="420"/>
      </w:pPr>
      <w:r>
        <w:rPr>
          <w:rFonts w:hint="eastAsia"/>
        </w:rPr>
        <w:t>（</w:t>
      </w:r>
      <w:r>
        <w:rPr>
          <w:rFonts w:hint="eastAsia"/>
        </w:rPr>
        <w:t>1</w:t>
      </w:r>
      <w:r>
        <w:rPr>
          <w:rFonts w:hint="eastAsia"/>
        </w:rPr>
        <w:t>）通风柜监控面板</w:t>
      </w:r>
    </w:p>
    <w:p w14:paraId="0245DF4C" w14:textId="77777777" w:rsidR="00587282" w:rsidRDefault="00000000">
      <w:pPr>
        <w:ind w:firstLineChars="200" w:firstLine="420"/>
      </w:pPr>
      <w:r>
        <w:rPr>
          <w:rFonts w:hint="eastAsia"/>
        </w:rPr>
        <w:t>具有</w:t>
      </w:r>
      <w:r>
        <w:rPr>
          <w:rFonts w:hint="eastAsia"/>
        </w:rPr>
        <w:t>OLED</w:t>
      </w:r>
      <w:r>
        <w:rPr>
          <w:rFonts w:hint="eastAsia"/>
        </w:rPr>
        <w:t>显示面板，</w:t>
      </w:r>
      <w:r>
        <w:rPr>
          <w:rFonts w:hint="eastAsia"/>
        </w:rPr>
        <w:t>0.66</w:t>
      </w:r>
      <w:r>
        <w:rPr>
          <w:rFonts w:hint="eastAsia"/>
        </w:rPr>
        <w:t>英寸屏幕，实时显示当前通风柜风量值，支持位移控制模式；面风速过低或者风量过低的“警示”状态显示及声音警报；“正常”状态的通风柜指示灯；通风柜调节门高</w:t>
      </w:r>
      <w:r>
        <w:rPr>
          <w:rFonts w:hint="eastAsia"/>
        </w:rPr>
        <w:lastRenderedPageBreak/>
        <w:t>度超过</w:t>
      </w:r>
      <w:r>
        <w:rPr>
          <w:rFonts w:hint="eastAsia"/>
        </w:rPr>
        <w:t>50CM</w:t>
      </w:r>
      <w:r>
        <w:rPr>
          <w:rFonts w:hint="eastAsia"/>
        </w:rPr>
        <w:t>的警示灯指示；通风柜“最小排风风量”一键按钮；具备紧急排风按键，紧急情况下，通过此按键实现最大排风操作；可通过监控面板控制通风柜照明开关以及风机设备的启动需要；可通过监控面板控制通风柜视窗升降；“消音”按钮；控制面板尺寸</w:t>
      </w:r>
      <w:r>
        <w:rPr>
          <w:rFonts w:hint="eastAsia"/>
        </w:rPr>
        <w:t>310mmX25mm</w:t>
      </w:r>
      <w:r>
        <w:rPr>
          <w:rFonts w:hint="eastAsia"/>
        </w:rPr>
        <w:t>。</w:t>
      </w:r>
    </w:p>
    <w:p w14:paraId="4D941105" w14:textId="77777777" w:rsidR="00587282" w:rsidRDefault="00000000">
      <w:pPr>
        <w:ind w:firstLineChars="200" w:firstLine="420"/>
      </w:pPr>
      <w:r>
        <w:rPr>
          <w:rFonts w:hint="eastAsia"/>
        </w:rPr>
        <w:t>（</w:t>
      </w:r>
      <w:r>
        <w:rPr>
          <w:rFonts w:hint="eastAsia"/>
        </w:rPr>
        <w:t>2</w:t>
      </w:r>
      <w:r>
        <w:rPr>
          <w:rFonts w:hint="eastAsia"/>
        </w:rPr>
        <w:t>）调节门拉绳传感器</w:t>
      </w:r>
    </w:p>
    <w:p w14:paraId="445DBF51" w14:textId="77777777" w:rsidR="00587282" w:rsidRDefault="00000000">
      <w:pPr>
        <w:ind w:firstLineChars="200" w:firstLine="420"/>
        <w:rPr>
          <w:lang w:val="en-GB"/>
        </w:rPr>
      </w:pPr>
      <w:r>
        <w:rPr>
          <w:rFonts w:hint="eastAsia"/>
        </w:rPr>
        <w:t>高精度电阻制造而成，测量精度±</w:t>
      </w:r>
      <w:r>
        <w:rPr>
          <w:rFonts w:hint="eastAsia"/>
        </w:rPr>
        <w:t>0.2%</w:t>
      </w:r>
      <w:r>
        <w:rPr>
          <w:rFonts w:hint="eastAsia"/>
        </w:rPr>
        <w:t>；测量范围</w:t>
      </w:r>
      <w:r>
        <w:rPr>
          <w:rFonts w:hint="eastAsia"/>
        </w:rPr>
        <w:t>0-1M</w:t>
      </w:r>
      <w:r>
        <w:rPr>
          <w:rFonts w:hint="eastAsia"/>
        </w:rPr>
        <w:t>；响应时间＜</w:t>
      </w:r>
      <w:r>
        <w:rPr>
          <w:rFonts w:hint="eastAsia"/>
        </w:rPr>
        <w:t>1ms</w:t>
      </w:r>
      <w:r>
        <w:rPr>
          <w:rFonts w:hint="eastAsia"/>
        </w:rPr>
        <w:t>；</w:t>
      </w:r>
      <w:r>
        <w:rPr>
          <w:rFonts w:hint="eastAsia"/>
          <w:lang w:val="en-GB"/>
        </w:rPr>
        <w:t>模拟输出</w:t>
      </w:r>
      <w:r>
        <w:rPr>
          <w:rFonts w:hint="eastAsia"/>
          <w:lang w:val="en-GB"/>
        </w:rPr>
        <w:t>0-5VDC</w:t>
      </w:r>
      <w:r>
        <w:rPr>
          <w:rFonts w:hint="eastAsia"/>
          <w:lang w:val="en-GB"/>
        </w:rPr>
        <w:t>信号。</w:t>
      </w:r>
    </w:p>
    <w:p w14:paraId="5B815061" w14:textId="77777777" w:rsidR="00587282" w:rsidRDefault="00000000">
      <w:pPr>
        <w:ind w:firstLineChars="200" w:firstLine="420"/>
      </w:pPr>
      <w:r>
        <w:rPr>
          <w:rFonts w:hint="eastAsia"/>
        </w:rPr>
        <w:t>（</w:t>
      </w:r>
      <w:r>
        <w:rPr>
          <w:rFonts w:hint="eastAsia"/>
        </w:rPr>
        <w:t>3</w:t>
      </w:r>
      <w:r>
        <w:rPr>
          <w:rFonts w:hint="eastAsia"/>
        </w:rPr>
        <w:t>）变风量排风阀</w:t>
      </w:r>
    </w:p>
    <w:p w14:paraId="0AF57DCC" w14:textId="77777777" w:rsidR="00587282" w:rsidRDefault="00000000">
      <w:pPr>
        <w:ind w:firstLineChars="200" w:firstLine="420"/>
      </w:pPr>
      <w:r>
        <w:rPr>
          <w:rFonts w:hint="eastAsia"/>
        </w:rPr>
        <w:t>高强度耐腐蚀材料精密制造而成；执行器驱动方式：高速电动执行器</w:t>
      </w:r>
      <w:r>
        <w:rPr>
          <w:rFonts w:hint="eastAsia"/>
        </w:rPr>
        <w:t>90</w:t>
      </w:r>
      <w:r>
        <w:rPr>
          <w:rFonts w:hint="eastAsia"/>
        </w:rPr>
        <w:t>度全行程≤</w:t>
      </w:r>
      <w:r>
        <w:rPr>
          <w:rFonts w:hint="eastAsia"/>
        </w:rPr>
        <w:t>3</w:t>
      </w:r>
      <w:r>
        <w:rPr>
          <w:rFonts w:hint="eastAsia"/>
        </w:rPr>
        <w:t>秒，数字驱动，无磁滞；带风量测量管，免清洗，免维护，风量控制精度小于设定风量的±</w:t>
      </w:r>
      <w:r>
        <w:rPr>
          <w:rFonts w:hint="eastAsia"/>
        </w:rPr>
        <w:t>3.5</w:t>
      </w:r>
      <w:r>
        <w:rPr>
          <w:rFonts w:hint="eastAsia"/>
        </w:rPr>
        <w:t>％；采用风量测量管测量监控原理，风量与调节门一一对应关系；压力无关特性：当风管内静压值发生变化时，在</w:t>
      </w:r>
      <w:r>
        <w:rPr>
          <w:rFonts w:hint="eastAsia"/>
        </w:rPr>
        <w:t>3</w:t>
      </w:r>
      <w:r>
        <w:rPr>
          <w:rFonts w:hint="eastAsia"/>
        </w:rPr>
        <w:t>秒内，能自动调节至所需求的风量值，其误差范围应在±</w:t>
      </w:r>
      <w:r>
        <w:rPr>
          <w:rFonts w:hint="eastAsia"/>
        </w:rPr>
        <w:t>3.5%</w:t>
      </w:r>
      <w:r>
        <w:rPr>
          <w:rFonts w:hint="eastAsia"/>
        </w:rPr>
        <w:t>之内），而不受风管内静压变化而有所变化（适用于变化范围在</w:t>
      </w:r>
      <w:r>
        <w:rPr>
          <w:rFonts w:hint="eastAsia"/>
        </w:rPr>
        <w:t>50-1000Pa</w:t>
      </w:r>
      <w:r>
        <w:rPr>
          <w:rFonts w:hint="eastAsia"/>
        </w:rPr>
        <w:t>之内）。</w:t>
      </w:r>
    </w:p>
    <w:p w14:paraId="06E7A573" w14:textId="77777777" w:rsidR="00587282" w:rsidRDefault="00000000">
      <w:pPr>
        <w:ind w:firstLineChars="200" w:firstLine="420"/>
      </w:pPr>
      <w:r>
        <w:rPr>
          <w:rFonts w:hint="eastAsia"/>
        </w:rPr>
        <w:t>（</w:t>
      </w:r>
      <w:r>
        <w:rPr>
          <w:rFonts w:hint="eastAsia"/>
        </w:rPr>
        <w:t>4</w:t>
      </w:r>
      <w:r>
        <w:rPr>
          <w:rFonts w:hint="eastAsia"/>
        </w:rPr>
        <w:t>）通风柜控制器</w:t>
      </w:r>
    </w:p>
    <w:p w14:paraId="7FC2D1F0" w14:textId="77777777" w:rsidR="00587282" w:rsidRDefault="00000000">
      <w:pPr>
        <w:ind w:firstLineChars="200" w:firstLine="420"/>
      </w:pPr>
      <w:r>
        <w:rPr>
          <w:rFonts w:hint="eastAsia"/>
        </w:rPr>
        <w:t>微处理器控制系统集成</w:t>
      </w:r>
      <w:r>
        <w:rPr>
          <w:rFonts w:hint="eastAsia"/>
        </w:rPr>
        <w:t>220V</w:t>
      </w:r>
      <w:r>
        <w:rPr>
          <w:rFonts w:hint="eastAsia"/>
        </w:rPr>
        <w:t>电源适配；带有数据断电保护功能；模块化设计易于安装和接线；</w:t>
      </w:r>
    </w:p>
    <w:p w14:paraId="6FFCE7FC" w14:textId="77777777" w:rsidR="00587282" w:rsidRDefault="00000000">
      <w:pPr>
        <w:ind w:firstLineChars="200" w:firstLine="420"/>
      </w:pPr>
      <w:r>
        <w:rPr>
          <w:rFonts w:hint="eastAsia"/>
        </w:rPr>
        <w:t>配备压差传感器实时监测通风柜的排风风量；快速预判的控制算法；所有控制参数可在线优化；</w:t>
      </w:r>
    </w:p>
    <w:p w14:paraId="545C9BDE" w14:textId="77777777" w:rsidR="00587282" w:rsidRDefault="00000000">
      <w:pPr>
        <w:ind w:firstLineChars="200" w:firstLine="420"/>
      </w:pPr>
      <w:r>
        <w:rPr>
          <w:rFonts w:hint="eastAsia"/>
        </w:rPr>
        <w:t>闭环控制；可选配应急电源包；支持</w:t>
      </w:r>
      <w:r>
        <w:rPr>
          <w:rFonts w:hint="eastAsia"/>
        </w:rPr>
        <w:t>Modbus</w:t>
      </w:r>
      <w:r>
        <w:rPr>
          <w:rFonts w:hint="eastAsia"/>
        </w:rPr>
        <w:t>标准协议，控制器需标配一款开放式通讯协议，便捷接入中控管理。</w:t>
      </w:r>
    </w:p>
    <w:p w14:paraId="7FD46E15" w14:textId="77777777" w:rsidR="00587282" w:rsidRDefault="00000000">
      <w:pPr>
        <w:ind w:firstLineChars="200" w:firstLine="420"/>
      </w:pPr>
      <w:r>
        <w:rPr>
          <w:rFonts w:hint="eastAsia"/>
        </w:rPr>
        <w:t>1.</w:t>
      </w:r>
      <w:r>
        <w:t>2.</w:t>
      </w:r>
      <w:r>
        <w:rPr>
          <w:rFonts w:hint="eastAsia"/>
        </w:rPr>
        <w:t>3</w:t>
      </w:r>
      <w:r>
        <w:rPr>
          <w:rFonts w:hint="eastAsia"/>
        </w:rPr>
        <w:t>尾气处理装置</w:t>
      </w:r>
    </w:p>
    <w:p w14:paraId="1390250D" w14:textId="77777777" w:rsidR="00587282" w:rsidRDefault="00000000">
      <w:pPr>
        <w:ind w:firstLineChars="200" w:firstLine="420"/>
      </w:pPr>
      <w:r>
        <w:rPr>
          <w:rFonts w:hint="eastAsia"/>
        </w:rPr>
        <w:t>具体配置与有关参数，应参照相关招标文件提供的设备清单、技术条款和图纸所示。</w:t>
      </w:r>
    </w:p>
    <w:p w14:paraId="1BEA1C4C" w14:textId="77777777" w:rsidR="00587282" w:rsidRDefault="00000000">
      <w:pPr>
        <w:ind w:firstLineChars="200" w:firstLine="420"/>
      </w:pPr>
      <w:r>
        <w:rPr>
          <w:rFonts w:hint="eastAsia"/>
        </w:rPr>
        <w:t>净化后的尾气排放符合《大气污染物综合排放标准》</w:t>
      </w:r>
      <w:r>
        <w:rPr>
          <w:rFonts w:hint="eastAsia"/>
        </w:rPr>
        <w:t>GB16297-1996</w:t>
      </w:r>
      <w:r>
        <w:rPr>
          <w:rFonts w:hint="eastAsia"/>
        </w:rPr>
        <w:t>的规定。</w:t>
      </w:r>
    </w:p>
    <w:p w14:paraId="7F4C4867" w14:textId="77777777" w:rsidR="00587282" w:rsidRDefault="00000000">
      <w:pPr>
        <w:ind w:firstLineChars="200" w:firstLine="420"/>
      </w:pPr>
      <w:r>
        <w:rPr>
          <w:rFonts w:hint="eastAsia"/>
        </w:rPr>
        <w:t>1.</w:t>
      </w:r>
      <w:r>
        <w:t>2.</w:t>
      </w:r>
      <w:r>
        <w:rPr>
          <w:rFonts w:hint="eastAsia"/>
        </w:rPr>
        <w:t>4</w:t>
      </w:r>
      <w:r>
        <w:rPr>
          <w:rFonts w:hint="eastAsia"/>
        </w:rPr>
        <w:t>排风风管材料</w:t>
      </w:r>
    </w:p>
    <w:p w14:paraId="2C828B7C" w14:textId="77777777" w:rsidR="00587282" w:rsidRDefault="00000000">
      <w:pPr>
        <w:ind w:firstLineChars="200" w:firstLine="420"/>
      </w:pPr>
      <w:r>
        <w:rPr>
          <w:rFonts w:hint="eastAsia"/>
        </w:rPr>
        <w:t>具体配置与有关参数，应参照相关招标文件提供的设备清单、技术条款和图纸所示。</w:t>
      </w:r>
    </w:p>
    <w:p w14:paraId="272DD576" w14:textId="77777777" w:rsidR="00587282" w:rsidRDefault="00000000">
      <w:pPr>
        <w:ind w:firstLineChars="200" w:firstLine="420"/>
      </w:pPr>
      <w:r>
        <w:rPr>
          <w:rFonts w:hint="eastAsia"/>
        </w:rPr>
        <w:t>1.</w:t>
      </w:r>
      <w:r>
        <w:t>2</w:t>
      </w:r>
      <w:r>
        <w:rPr>
          <w:rFonts w:hint="eastAsia"/>
        </w:rPr>
        <w:t>.4</w:t>
      </w:r>
      <w:r>
        <w:t>.1</w:t>
      </w:r>
      <w:r>
        <w:rPr>
          <w:rFonts w:hint="eastAsia"/>
        </w:rPr>
        <w:t>排风管道室内采用阻燃</w:t>
      </w:r>
      <w:r>
        <w:rPr>
          <w:rFonts w:hint="eastAsia"/>
        </w:rPr>
        <w:t>PP</w:t>
      </w:r>
      <w:r>
        <w:rPr>
          <w:rFonts w:hint="eastAsia"/>
        </w:rPr>
        <w:t>、镀锌钢板，详见施工图纸，加工制作方法及安装按照《通风与空调工程施工及验收规范》（</w:t>
      </w:r>
      <w:r>
        <w:rPr>
          <w:rFonts w:hint="eastAsia"/>
        </w:rPr>
        <w:t>GB50243-2002</w:t>
      </w:r>
      <w:r>
        <w:rPr>
          <w:rFonts w:hint="eastAsia"/>
        </w:rPr>
        <w:t>）的规定确定。</w:t>
      </w:r>
    </w:p>
    <w:p w14:paraId="2462D94D" w14:textId="77777777" w:rsidR="00587282" w:rsidRDefault="00000000">
      <w:pPr>
        <w:ind w:firstLineChars="200" w:firstLine="420"/>
      </w:pPr>
      <w:r>
        <w:rPr>
          <w:rFonts w:hint="eastAsia"/>
        </w:rPr>
        <w:t>1.</w:t>
      </w:r>
      <w:r>
        <w:t>2.</w:t>
      </w:r>
      <w:r>
        <w:rPr>
          <w:rFonts w:hint="eastAsia"/>
        </w:rPr>
        <w:t>4</w:t>
      </w:r>
      <w:r>
        <w:t>.2</w:t>
      </w:r>
      <w:r>
        <w:rPr>
          <w:rFonts w:hint="eastAsia"/>
        </w:rPr>
        <w:t>当排风管道通过不同防火分区时需设计防火阀，防火阀采用</w:t>
      </w:r>
      <w:r>
        <w:rPr>
          <w:rFonts w:hint="eastAsia"/>
        </w:rPr>
        <w:t>70</w:t>
      </w:r>
      <w:r>
        <w:rPr>
          <w:rFonts w:hint="eastAsia"/>
        </w:rPr>
        <w:t>度常开防火阀。一般情况下，防火阀的安装依据图纸；但是施工方应根据现场情况相应的防火要求设计、安装防火阀；</w:t>
      </w:r>
    </w:p>
    <w:p w14:paraId="7F3712BF" w14:textId="77777777" w:rsidR="00587282" w:rsidRDefault="00000000">
      <w:pPr>
        <w:ind w:firstLineChars="200" w:firstLine="420"/>
      </w:pPr>
      <w:r>
        <w:rPr>
          <w:rFonts w:hint="eastAsia"/>
        </w:rPr>
        <w:t>1.</w:t>
      </w:r>
      <w:r>
        <w:t>2.</w:t>
      </w:r>
      <w:r>
        <w:rPr>
          <w:rFonts w:hint="eastAsia"/>
        </w:rPr>
        <w:t>4</w:t>
      </w:r>
      <w:r>
        <w:t>.3</w:t>
      </w:r>
      <w:r>
        <w:rPr>
          <w:rFonts w:hint="eastAsia"/>
        </w:rPr>
        <w:t>所有水平垂直的风管，必须设置必要的支、吊或托架，其构造形式由安装单位在保证牢固、可靠的原则下根据现场情况选定，详见《国标风管支吊架》</w:t>
      </w:r>
      <w:r>
        <w:rPr>
          <w:rFonts w:hint="eastAsia"/>
        </w:rPr>
        <w:t>03K132</w:t>
      </w:r>
      <w:r>
        <w:rPr>
          <w:rFonts w:hint="eastAsia"/>
        </w:rPr>
        <w:t>，管架与楼板之间采用膨胀螺栓固定。需提供供货安装案例照片。</w:t>
      </w:r>
    </w:p>
    <w:p w14:paraId="7ED716EE" w14:textId="77777777" w:rsidR="00587282" w:rsidRDefault="00000000">
      <w:pPr>
        <w:ind w:firstLineChars="200" w:firstLine="420"/>
      </w:pPr>
      <w:r>
        <w:rPr>
          <w:rFonts w:hint="eastAsia"/>
        </w:rPr>
        <w:t>1.2.4.4</w:t>
      </w:r>
      <w:r>
        <w:rPr>
          <w:rFonts w:hint="eastAsia"/>
        </w:rPr>
        <w:t>其他各项施工要求和未尽事宜，应严格遵守《通风与空调工程施工质量验收规范》</w:t>
      </w:r>
      <w:r>
        <w:rPr>
          <w:rFonts w:hint="eastAsia"/>
        </w:rPr>
        <w:t>GB50243-2002</w:t>
      </w:r>
      <w:r>
        <w:rPr>
          <w:rFonts w:hint="eastAsia"/>
        </w:rPr>
        <w:t>的有关规定。</w:t>
      </w:r>
    </w:p>
    <w:p w14:paraId="1C9797E2" w14:textId="77777777" w:rsidR="00587282" w:rsidRDefault="00000000">
      <w:pPr>
        <w:pStyle w:val="3"/>
        <w:ind w:firstLine="420"/>
      </w:pPr>
      <w:r>
        <w:rPr>
          <w:rFonts w:hint="eastAsia"/>
        </w:rPr>
        <w:t>2.</w:t>
      </w:r>
      <w:r>
        <w:rPr>
          <w:rFonts w:hint="eastAsia"/>
        </w:rPr>
        <w:t>实验室集中供气系统</w:t>
      </w:r>
    </w:p>
    <w:p w14:paraId="7EAA7078" w14:textId="77777777" w:rsidR="00587282" w:rsidRDefault="00000000">
      <w:pPr>
        <w:ind w:firstLineChars="200" w:firstLine="420"/>
      </w:pPr>
      <w:r>
        <w:rPr>
          <w:rFonts w:hint="eastAsia"/>
        </w:rPr>
        <w:t>2.1</w:t>
      </w:r>
      <w:r>
        <w:rPr>
          <w:rFonts w:hint="eastAsia"/>
        </w:rPr>
        <w:t>实验室气体管路供气系统工程包括气体管路的设计、材质要求、安装、验收和保养维修等方面的内容。</w:t>
      </w:r>
    </w:p>
    <w:p w14:paraId="6BA9B4B6" w14:textId="77777777" w:rsidR="00587282" w:rsidRDefault="00000000">
      <w:pPr>
        <w:ind w:firstLineChars="200" w:firstLine="420"/>
      </w:pPr>
      <w:r>
        <w:rPr>
          <w:rFonts w:hint="eastAsia"/>
        </w:rPr>
        <w:t>供方负责气体管路系统</w:t>
      </w:r>
      <w:r>
        <w:rPr>
          <w:rFonts w:hint="eastAsia"/>
        </w:rPr>
        <w:t>(</w:t>
      </w:r>
      <w:r>
        <w:rPr>
          <w:rFonts w:hint="eastAsia"/>
        </w:rPr>
        <w:t>自气瓶出口至分析仪器气体入口之间所有管道、管件、设施</w:t>
      </w:r>
      <w:r>
        <w:rPr>
          <w:rFonts w:hint="eastAsia"/>
        </w:rPr>
        <w:t>)</w:t>
      </w:r>
      <w:r>
        <w:rPr>
          <w:rFonts w:hint="eastAsia"/>
        </w:rPr>
        <w:t>，含气路系统的设计、供货、安装及调试、验收、保修等；</w:t>
      </w:r>
    </w:p>
    <w:p w14:paraId="6886938A" w14:textId="77777777" w:rsidR="00587282" w:rsidRDefault="00000000">
      <w:pPr>
        <w:ind w:firstLineChars="200" w:firstLine="420"/>
      </w:pPr>
      <w:r>
        <w:rPr>
          <w:rFonts w:hint="eastAsia"/>
        </w:rPr>
        <w:t>2.2</w:t>
      </w:r>
      <w:r>
        <w:rPr>
          <w:rFonts w:hint="eastAsia"/>
        </w:rPr>
        <w:t>实验室气体管道系统的工作施工验收等范围描述：</w:t>
      </w:r>
    </w:p>
    <w:p w14:paraId="0DD704DB" w14:textId="77777777" w:rsidR="00587282" w:rsidRDefault="00000000">
      <w:pPr>
        <w:ind w:firstLineChars="200" w:firstLine="420"/>
      </w:pPr>
      <w:r>
        <w:rPr>
          <w:rFonts w:hint="eastAsia"/>
        </w:rPr>
        <w:t>2.2.1</w:t>
      </w:r>
      <w:r>
        <w:rPr>
          <w:rFonts w:hint="eastAsia"/>
        </w:rPr>
        <w:t>气体输送系统整体深化设计（包括输送管道系统、输送设备管道布置设计等）；</w:t>
      </w:r>
    </w:p>
    <w:p w14:paraId="0CE1F25F" w14:textId="77777777" w:rsidR="00587282" w:rsidRDefault="00000000">
      <w:pPr>
        <w:ind w:firstLineChars="200" w:firstLine="420"/>
      </w:pPr>
      <w:r>
        <w:rPr>
          <w:rFonts w:hint="eastAsia"/>
        </w:rPr>
        <w:t>2.2.2</w:t>
      </w:r>
      <w:r>
        <w:rPr>
          <w:rFonts w:hint="eastAsia"/>
        </w:rPr>
        <w:t>气体输送系统的材料采购、工程安装，内容包含支架、管道、配件、阀门等；</w:t>
      </w:r>
    </w:p>
    <w:p w14:paraId="531BCB73" w14:textId="77777777" w:rsidR="00587282" w:rsidRDefault="00000000">
      <w:pPr>
        <w:ind w:firstLineChars="200" w:firstLine="420"/>
      </w:pPr>
      <w:r>
        <w:rPr>
          <w:rFonts w:hint="eastAsia"/>
        </w:rPr>
        <w:t>2.2.3</w:t>
      </w:r>
      <w:r>
        <w:rPr>
          <w:rFonts w:hint="eastAsia"/>
        </w:rPr>
        <w:t>气体设备供应及安装调试；</w:t>
      </w:r>
    </w:p>
    <w:p w14:paraId="6C58E9AB" w14:textId="77777777" w:rsidR="00587282" w:rsidRDefault="00000000">
      <w:pPr>
        <w:ind w:firstLineChars="200" w:firstLine="420"/>
      </w:pPr>
      <w:r>
        <w:rPr>
          <w:rFonts w:hint="eastAsia"/>
        </w:rPr>
        <w:t>2.2.4</w:t>
      </w:r>
      <w:r>
        <w:rPr>
          <w:rFonts w:hint="eastAsia"/>
        </w:rPr>
        <w:t>气体输送管道检测和测试，测试项目包括强度、严密性、洁净度、稳定性等；</w:t>
      </w:r>
    </w:p>
    <w:p w14:paraId="2A093EBB" w14:textId="77777777" w:rsidR="00587282" w:rsidRDefault="00000000">
      <w:pPr>
        <w:ind w:firstLineChars="200" w:firstLine="420"/>
      </w:pPr>
      <w:r>
        <w:rPr>
          <w:rFonts w:hint="eastAsia"/>
        </w:rPr>
        <w:lastRenderedPageBreak/>
        <w:t>2.3.</w:t>
      </w:r>
      <w:r>
        <w:rPr>
          <w:rFonts w:hint="eastAsia"/>
        </w:rPr>
        <w:t>助燃性及易燃易爆性气体</w:t>
      </w:r>
    </w:p>
    <w:p w14:paraId="3FB85E48" w14:textId="77777777" w:rsidR="00587282" w:rsidRDefault="00000000">
      <w:pPr>
        <w:ind w:firstLineChars="200" w:firstLine="420"/>
      </w:pPr>
      <w:r>
        <w:rPr>
          <w:rFonts w:hint="eastAsia"/>
        </w:rPr>
        <w:t>2.3.1</w:t>
      </w:r>
      <w:r>
        <w:rPr>
          <w:rFonts w:hint="eastAsia"/>
        </w:rPr>
        <w:t>气体在汇流排中配置排空，排空能有效地在更换钢瓶时排掉钢瓶内余气及混入的空气排放掉，并在排空装置主管路上加阻火器，确保供气安全。</w:t>
      </w:r>
    </w:p>
    <w:p w14:paraId="1F05BB89" w14:textId="77777777" w:rsidR="00587282" w:rsidRDefault="00000000">
      <w:pPr>
        <w:ind w:firstLineChars="200" w:firstLine="420"/>
      </w:pPr>
      <w:r>
        <w:rPr>
          <w:rFonts w:hint="eastAsia"/>
        </w:rPr>
        <w:t>2.3.2</w:t>
      </w:r>
      <w:r>
        <w:rPr>
          <w:rFonts w:hint="eastAsia"/>
        </w:rPr>
        <w:t>钢瓶间设置手动切换装置，能有效地将在用气钢瓶和备用钢瓶之间的切换。</w:t>
      </w:r>
    </w:p>
    <w:p w14:paraId="39F84645" w14:textId="77777777" w:rsidR="00587282" w:rsidRDefault="00000000">
      <w:pPr>
        <w:ind w:firstLineChars="200" w:firstLine="420"/>
      </w:pPr>
      <w:r>
        <w:rPr>
          <w:rFonts w:hint="eastAsia"/>
        </w:rPr>
        <w:t>2.3.3</w:t>
      </w:r>
      <w:r>
        <w:rPr>
          <w:rFonts w:hint="eastAsia"/>
        </w:rPr>
        <w:t>易燃易爆性气体（</w:t>
      </w:r>
      <w:r>
        <w:rPr>
          <w:rFonts w:hint="eastAsia"/>
        </w:rPr>
        <w:t>H2/C2H2</w:t>
      </w:r>
      <w:r>
        <w:rPr>
          <w:rFonts w:hint="eastAsia"/>
        </w:rPr>
        <w:t>）气瓶间及用气房间设置泄漏侦测系统，当有气体泄漏时泄漏侦测系统探头输出信息给</w:t>
      </w:r>
      <w:r>
        <w:rPr>
          <w:rFonts w:hint="eastAsia"/>
        </w:rPr>
        <w:t>PLC</w:t>
      </w:r>
      <w:r>
        <w:rPr>
          <w:rFonts w:hint="eastAsia"/>
        </w:rPr>
        <w:t>控制箱，</w:t>
      </w:r>
      <w:r>
        <w:rPr>
          <w:rFonts w:hint="eastAsia"/>
        </w:rPr>
        <w:t>PLA</w:t>
      </w:r>
      <w:r>
        <w:rPr>
          <w:rFonts w:hint="eastAsia"/>
        </w:rPr>
        <w:t>控制箱经处理输出信号给声光报警，提醒工作人员，保证供气安全。</w:t>
      </w:r>
    </w:p>
    <w:p w14:paraId="04AC9432" w14:textId="77777777" w:rsidR="00587282" w:rsidRDefault="00000000">
      <w:pPr>
        <w:ind w:firstLineChars="200" w:firstLine="420"/>
      </w:pPr>
      <w:r>
        <w:rPr>
          <w:rFonts w:hint="eastAsia"/>
        </w:rPr>
        <w:t>2.4.</w:t>
      </w:r>
      <w:r>
        <w:rPr>
          <w:rFonts w:hint="eastAsia"/>
        </w:rPr>
        <w:t>惰性气体</w:t>
      </w:r>
    </w:p>
    <w:p w14:paraId="6BBDEE72" w14:textId="77777777" w:rsidR="00587282" w:rsidRDefault="00000000">
      <w:pPr>
        <w:ind w:firstLineChars="200" w:firstLine="420"/>
      </w:pPr>
      <w:r>
        <w:rPr>
          <w:rFonts w:hint="eastAsia"/>
        </w:rPr>
        <w:t>2.4.1</w:t>
      </w:r>
      <w:r>
        <w:rPr>
          <w:rFonts w:hint="eastAsia"/>
        </w:rPr>
        <w:t>气体在汇流排中配置排空，排空能有效地在更换钢瓶时排掉钢瓶内余气及混入的空气排放掉，并在排空装置主管路上加阻火器，确保供气安全。</w:t>
      </w:r>
    </w:p>
    <w:p w14:paraId="707172AA" w14:textId="77777777" w:rsidR="00587282" w:rsidRDefault="00000000">
      <w:pPr>
        <w:ind w:firstLineChars="200" w:firstLine="420"/>
      </w:pPr>
      <w:r>
        <w:rPr>
          <w:rFonts w:hint="eastAsia"/>
        </w:rPr>
        <w:t>2.4.2</w:t>
      </w:r>
      <w:r>
        <w:rPr>
          <w:rFonts w:hint="eastAsia"/>
        </w:rPr>
        <w:t>钢瓶间设置半自动切换装置，能有效地将在用气钢瓶和备用钢瓶之间的切换。</w:t>
      </w:r>
    </w:p>
    <w:p w14:paraId="4B48C949" w14:textId="77777777" w:rsidR="00587282" w:rsidRDefault="00000000">
      <w:pPr>
        <w:ind w:firstLineChars="200" w:firstLine="420"/>
      </w:pPr>
      <w:bookmarkStart w:id="57" w:name="_Toc126854750"/>
      <w:r>
        <w:rPr>
          <w:rFonts w:hint="eastAsia"/>
        </w:rPr>
        <w:t>2.5.</w:t>
      </w:r>
      <w:r>
        <w:rPr>
          <w:rFonts w:hint="eastAsia"/>
        </w:rPr>
        <w:t>气体管路产品技术要求</w:t>
      </w:r>
      <w:bookmarkEnd w:id="57"/>
    </w:p>
    <w:p w14:paraId="425ED427" w14:textId="77777777" w:rsidR="00587282" w:rsidRDefault="00000000">
      <w:pPr>
        <w:ind w:firstLineChars="200" w:firstLine="420"/>
      </w:pPr>
      <w:r>
        <w:rPr>
          <w:rFonts w:hint="eastAsia"/>
        </w:rPr>
        <w:t>2.5.1</w:t>
      </w:r>
      <w:r>
        <w:rPr>
          <w:rFonts w:hint="eastAsia"/>
        </w:rPr>
        <w:t>钢瓶接头：采用不锈钢</w:t>
      </w:r>
      <w:r>
        <w:rPr>
          <w:rFonts w:hint="eastAsia"/>
        </w:rPr>
        <w:t>316</w:t>
      </w:r>
      <w:r>
        <w:rPr>
          <w:rFonts w:hint="eastAsia"/>
        </w:rPr>
        <w:t>的材质，承压</w:t>
      </w:r>
      <w:r>
        <w:rPr>
          <w:rFonts w:hint="eastAsia"/>
        </w:rPr>
        <w:t>3000PSI</w:t>
      </w:r>
      <w:r>
        <w:rPr>
          <w:rFonts w:hint="eastAsia"/>
        </w:rPr>
        <w:t>，一端符合各种气体的标准钢瓶连接，另一端为螺纹连接。</w:t>
      </w:r>
    </w:p>
    <w:p w14:paraId="4AFDC5D1" w14:textId="77777777" w:rsidR="00587282" w:rsidRDefault="00000000">
      <w:pPr>
        <w:ind w:firstLineChars="200" w:firstLine="420"/>
      </w:pPr>
      <w:r>
        <w:rPr>
          <w:rFonts w:hint="eastAsia"/>
        </w:rPr>
        <w:t>2.5.2</w:t>
      </w:r>
      <w:r>
        <w:rPr>
          <w:rFonts w:hint="eastAsia"/>
        </w:rPr>
        <w:t>高压软管：承压大于</w:t>
      </w:r>
      <w:r>
        <w:rPr>
          <w:rFonts w:hint="eastAsia"/>
        </w:rPr>
        <w:t>3000PSI</w:t>
      </w:r>
      <w:r>
        <w:rPr>
          <w:rFonts w:hint="eastAsia"/>
        </w:rPr>
        <w:t>，外表不锈钢金属网内衬</w:t>
      </w:r>
      <w:r>
        <w:rPr>
          <w:rFonts w:hint="eastAsia"/>
        </w:rPr>
        <w:t>PTFE</w:t>
      </w:r>
      <w:r>
        <w:rPr>
          <w:rFonts w:hint="eastAsia"/>
        </w:rPr>
        <w:t>材质，长一米以上，通径大于</w:t>
      </w:r>
      <w:r>
        <w:rPr>
          <w:rFonts w:hint="eastAsia"/>
        </w:rPr>
        <w:t>6mm</w:t>
      </w:r>
      <w:r>
        <w:rPr>
          <w:rFonts w:hint="eastAsia"/>
        </w:rPr>
        <w:t>。</w:t>
      </w:r>
    </w:p>
    <w:p w14:paraId="049AC11D" w14:textId="77777777" w:rsidR="00587282" w:rsidRDefault="00000000">
      <w:pPr>
        <w:ind w:firstLineChars="200" w:firstLine="420"/>
      </w:pPr>
      <w:r>
        <w:rPr>
          <w:rFonts w:hint="eastAsia"/>
        </w:rPr>
        <w:t>2.5.3</w:t>
      </w:r>
      <w:r>
        <w:rPr>
          <w:rFonts w:hint="eastAsia"/>
        </w:rPr>
        <w:t>减压阀：</w:t>
      </w:r>
      <w:r>
        <w:rPr>
          <w:rFonts w:hint="eastAsia"/>
        </w:rPr>
        <w:t>316</w:t>
      </w:r>
      <w:r>
        <w:rPr>
          <w:rFonts w:hint="eastAsia"/>
        </w:rPr>
        <w:t>不锈钢材质，减压器配有相对应的压力释放口，释放口的压力等级要有清楚标识。</w:t>
      </w:r>
    </w:p>
    <w:p w14:paraId="3FEF3560" w14:textId="77777777" w:rsidR="00587282" w:rsidRDefault="00000000">
      <w:pPr>
        <w:ind w:firstLineChars="200" w:firstLine="420"/>
      </w:pPr>
      <w:r>
        <w:rPr>
          <w:rFonts w:hint="eastAsia"/>
        </w:rPr>
        <w:t>2.5.4</w:t>
      </w:r>
      <w:r>
        <w:rPr>
          <w:rFonts w:hint="eastAsia"/>
        </w:rPr>
        <w:t>管道：统一采用</w:t>
      </w:r>
      <w:r>
        <w:rPr>
          <w:rFonts w:hint="eastAsia"/>
        </w:rPr>
        <w:t>316L BA</w:t>
      </w:r>
      <w:r>
        <w:rPr>
          <w:rFonts w:hint="eastAsia"/>
        </w:rPr>
        <w:t>气体管路，整体管路采用自动焊接而成。管道的标准：</w:t>
      </w:r>
      <w:r>
        <w:rPr>
          <w:rFonts w:hint="eastAsia"/>
        </w:rPr>
        <w:t>1/4</w:t>
      </w:r>
      <w:r>
        <w:rPr>
          <w:rFonts w:hint="eastAsia"/>
        </w:rPr>
        <w:t>″～</w:t>
      </w:r>
      <w:r>
        <w:rPr>
          <w:rFonts w:hint="eastAsia"/>
        </w:rPr>
        <w:t>1/2</w:t>
      </w:r>
      <w:r>
        <w:rPr>
          <w:rFonts w:hint="eastAsia"/>
        </w:rPr>
        <w:t>″壁厚</w:t>
      </w:r>
      <w:r>
        <w:rPr>
          <w:rFonts w:hint="eastAsia"/>
        </w:rPr>
        <w:t>0.89mm</w:t>
      </w:r>
      <w:r>
        <w:rPr>
          <w:rFonts w:hint="eastAsia"/>
        </w:rPr>
        <w:t>，</w:t>
      </w:r>
      <w:r>
        <w:rPr>
          <w:rFonts w:hint="eastAsia"/>
        </w:rPr>
        <w:t>3/4</w:t>
      </w:r>
      <w:r>
        <w:rPr>
          <w:rFonts w:hint="eastAsia"/>
        </w:rPr>
        <w:t>″～</w:t>
      </w:r>
      <w:r>
        <w:rPr>
          <w:rFonts w:hint="eastAsia"/>
        </w:rPr>
        <w:t>1</w:t>
      </w:r>
      <w:r>
        <w:rPr>
          <w:rFonts w:hint="eastAsia"/>
        </w:rPr>
        <w:t>″壁厚</w:t>
      </w:r>
      <w:r>
        <w:rPr>
          <w:rFonts w:hint="eastAsia"/>
        </w:rPr>
        <w:t>1.24mm</w:t>
      </w:r>
      <w:r>
        <w:rPr>
          <w:rFonts w:hint="eastAsia"/>
        </w:rPr>
        <w:t>，管壁的厚度不得减小。</w:t>
      </w:r>
    </w:p>
    <w:p w14:paraId="56DF746C" w14:textId="77777777" w:rsidR="00587282" w:rsidRDefault="00000000">
      <w:pPr>
        <w:ind w:firstLineChars="200" w:firstLine="420"/>
      </w:pPr>
      <w:r>
        <w:rPr>
          <w:rFonts w:hint="eastAsia"/>
        </w:rPr>
        <w:t>2.5.5</w:t>
      </w:r>
      <w:r>
        <w:rPr>
          <w:rFonts w:hint="eastAsia"/>
        </w:rPr>
        <w:t>三通、大小头、弯头：采用</w:t>
      </w:r>
      <w:r>
        <w:rPr>
          <w:rFonts w:hint="eastAsia"/>
        </w:rPr>
        <w:t>316</w:t>
      </w:r>
      <w:r>
        <w:rPr>
          <w:rFonts w:hint="eastAsia"/>
        </w:rPr>
        <w:t>不锈钢光亮退火，母材符合</w:t>
      </w:r>
      <w:r>
        <w:rPr>
          <w:rFonts w:hint="eastAsia"/>
        </w:rPr>
        <w:t>BA</w:t>
      </w:r>
      <w:r>
        <w:rPr>
          <w:rFonts w:hint="eastAsia"/>
        </w:rPr>
        <w:t>级的高纯气路配件，均为自动焊接的配件。</w:t>
      </w:r>
    </w:p>
    <w:p w14:paraId="55823730" w14:textId="77777777" w:rsidR="00587282" w:rsidRDefault="00000000">
      <w:pPr>
        <w:ind w:firstLineChars="200" w:firstLine="420"/>
      </w:pPr>
      <w:r>
        <w:rPr>
          <w:rFonts w:hint="eastAsia"/>
        </w:rPr>
        <w:t>2.5.6</w:t>
      </w:r>
      <w:r>
        <w:rPr>
          <w:rFonts w:hint="eastAsia"/>
        </w:rPr>
        <w:t>球阀：阀门卡套球阀，承压不小于</w:t>
      </w:r>
      <w:r>
        <w:rPr>
          <w:rFonts w:hint="eastAsia"/>
        </w:rPr>
        <w:t>1000Psi</w:t>
      </w:r>
      <w:r>
        <w:rPr>
          <w:rFonts w:hint="eastAsia"/>
        </w:rPr>
        <w:t>，不锈钢</w:t>
      </w:r>
      <w:r>
        <w:rPr>
          <w:rFonts w:hint="eastAsia"/>
        </w:rPr>
        <w:t>316</w:t>
      </w:r>
      <w:r>
        <w:rPr>
          <w:rFonts w:hint="eastAsia"/>
        </w:rPr>
        <w:t>材质，易操作不易泄漏。</w:t>
      </w:r>
    </w:p>
    <w:p w14:paraId="7F8C121D" w14:textId="77777777" w:rsidR="00587282" w:rsidRDefault="00000000">
      <w:pPr>
        <w:ind w:firstLineChars="200" w:firstLine="420"/>
      </w:pPr>
      <w:r>
        <w:rPr>
          <w:rFonts w:hint="eastAsia"/>
        </w:rPr>
        <w:t>2.5.7</w:t>
      </w:r>
      <w:r>
        <w:rPr>
          <w:rFonts w:hint="eastAsia"/>
        </w:rPr>
        <w:t>隔膜阀：内密封泄漏率可以高达</w:t>
      </w:r>
      <w:r>
        <w:rPr>
          <w:rFonts w:hint="eastAsia"/>
        </w:rPr>
        <w:t>1</w:t>
      </w:r>
      <w:r>
        <w:rPr>
          <w:rFonts w:hint="eastAsia"/>
        </w:rPr>
        <w:t>×</w:t>
      </w:r>
      <w:r>
        <w:rPr>
          <w:rFonts w:hint="eastAsia"/>
        </w:rPr>
        <w:t>10</w:t>
      </w:r>
      <w:r>
        <w:rPr>
          <w:rFonts w:hint="eastAsia"/>
          <w:vertAlign w:val="superscript"/>
        </w:rPr>
        <w:t>-8</w:t>
      </w:r>
      <w:r>
        <w:rPr>
          <w:rFonts w:hint="eastAsia"/>
        </w:rPr>
        <w:t>mbar l/s</w:t>
      </w:r>
      <w:r>
        <w:rPr>
          <w:rFonts w:hint="eastAsia"/>
        </w:rPr>
        <w:t>，外密封泄漏率同样可以高达</w:t>
      </w:r>
      <w:r>
        <w:rPr>
          <w:rFonts w:hint="eastAsia"/>
        </w:rPr>
        <w:t>1</w:t>
      </w:r>
      <w:r>
        <w:rPr>
          <w:rFonts w:hint="eastAsia"/>
        </w:rPr>
        <w:t>×</w:t>
      </w:r>
      <w:r>
        <w:rPr>
          <w:rFonts w:hint="eastAsia"/>
        </w:rPr>
        <w:t>10</w:t>
      </w:r>
      <w:r>
        <w:rPr>
          <w:rFonts w:hint="eastAsia"/>
          <w:vertAlign w:val="superscript"/>
        </w:rPr>
        <w:t>-8</w:t>
      </w:r>
      <w:r>
        <w:rPr>
          <w:rFonts w:hint="eastAsia"/>
        </w:rPr>
        <w:t>mbar l/s</w:t>
      </w:r>
      <w:r>
        <w:rPr>
          <w:rFonts w:hint="eastAsia"/>
        </w:rPr>
        <w:t>。这样的泄漏率即为标准中提到的无泄漏。在这种标准下的气体，</w:t>
      </w:r>
      <w:r>
        <w:rPr>
          <w:rFonts w:hint="eastAsia"/>
        </w:rPr>
        <w:t>2000</w:t>
      </w:r>
      <w:r>
        <w:rPr>
          <w:rFonts w:hint="eastAsia"/>
        </w:rPr>
        <w:t>分钟才可以泄漏</w:t>
      </w:r>
      <w:r>
        <w:rPr>
          <w:rFonts w:hint="eastAsia"/>
        </w:rPr>
        <w:t>1</w:t>
      </w:r>
      <w:r>
        <w:rPr>
          <w:rFonts w:hint="eastAsia"/>
        </w:rPr>
        <w:t>个气泡（</w:t>
      </w:r>
      <w:r>
        <w:rPr>
          <w:rFonts w:hint="eastAsia"/>
        </w:rPr>
        <w:t>Bubble</w:t>
      </w:r>
      <w:r>
        <w:rPr>
          <w:rFonts w:hint="eastAsia"/>
        </w:rPr>
        <w:t>），开启时，气体缓慢打开，确保安全。</w:t>
      </w:r>
    </w:p>
    <w:p w14:paraId="3B9FCF08" w14:textId="77777777" w:rsidR="00587282" w:rsidRDefault="00000000">
      <w:pPr>
        <w:ind w:firstLineChars="200" w:firstLine="420"/>
      </w:pPr>
      <w:bookmarkStart w:id="58" w:name="_Toc126854751"/>
      <w:r>
        <w:rPr>
          <w:rFonts w:hint="eastAsia"/>
        </w:rPr>
        <w:t>2.6.</w:t>
      </w:r>
      <w:r>
        <w:rPr>
          <w:rFonts w:hint="eastAsia"/>
        </w:rPr>
        <w:t>自动切换装置</w:t>
      </w:r>
      <w:bookmarkEnd w:id="58"/>
    </w:p>
    <w:p w14:paraId="7CD64057" w14:textId="77777777" w:rsidR="00587282" w:rsidRDefault="00000000">
      <w:pPr>
        <w:ind w:firstLineChars="200" w:firstLine="420"/>
      </w:pPr>
      <w:r>
        <w:rPr>
          <w:rFonts w:hint="eastAsia"/>
        </w:rPr>
        <w:t>2.6.1</w:t>
      </w:r>
      <w:r>
        <w:rPr>
          <w:rFonts w:hint="eastAsia"/>
        </w:rPr>
        <w:t>自动切换功能（当一侧的气瓶组气体用完后会自动关闭输送阀同时另外一侧的气瓶组会自动供入气体）；</w:t>
      </w:r>
    </w:p>
    <w:p w14:paraId="426F5306" w14:textId="77777777" w:rsidR="00587282" w:rsidRDefault="00000000">
      <w:pPr>
        <w:ind w:firstLineChars="200" w:firstLine="420"/>
      </w:pPr>
      <w:r>
        <w:rPr>
          <w:rFonts w:hint="eastAsia"/>
        </w:rPr>
        <w:t>2.6.2</w:t>
      </w:r>
      <w:r>
        <w:rPr>
          <w:rFonts w:hint="eastAsia"/>
        </w:rPr>
        <w:t>母体材质：不锈钢</w:t>
      </w:r>
      <w:r>
        <w:rPr>
          <w:rFonts w:hint="eastAsia"/>
        </w:rPr>
        <w:t>316L</w:t>
      </w:r>
      <w:r>
        <w:rPr>
          <w:rFonts w:hint="eastAsia"/>
        </w:rPr>
        <w:t>（</w:t>
      </w:r>
      <w:r>
        <w:rPr>
          <w:rFonts w:hint="eastAsia"/>
        </w:rPr>
        <w:t>1.4404</w:t>
      </w:r>
      <w:r>
        <w:rPr>
          <w:rFonts w:hint="eastAsia"/>
        </w:rPr>
        <w:t>）；</w:t>
      </w:r>
    </w:p>
    <w:p w14:paraId="43D0EC1D" w14:textId="77777777" w:rsidR="00587282" w:rsidRDefault="00000000">
      <w:pPr>
        <w:ind w:firstLineChars="200" w:firstLine="420"/>
      </w:pPr>
      <w:r>
        <w:rPr>
          <w:rFonts w:hint="eastAsia"/>
        </w:rPr>
        <w:t>2.6.3</w:t>
      </w:r>
      <w:r>
        <w:rPr>
          <w:rFonts w:hint="eastAsia"/>
        </w:rPr>
        <w:t>膜片材质：哈氏合金</w:t>
      </w:r>
      <w:r>
        <w:rPr>
          <w:rFonts w:hint="eastAsia"/>
        </w:rPr>
        <w:t>C276</w:t>
      </w:r>
      <w:r>
        <w:rPr>
          <w:rFonts w:hint="eastAsia"/>
        </w:rPr>
        <w:t>；</w:t>
      </w:r>
    </w:p>
    <w:p w14:paraId="40FEF3B2" w14:textId="77777777" w:rsidR="00587282" w:rsidRDefault="00000000">
      <w:pPr>
        <w:ind w:firstLineChars="200" w:firstLine="420"/>
      </w:pPr>
      <w:r>
        <w:rPr>
          <w:rFonts w:hint="eastAsia"/>
        </w:rPr>
        <w:t>2.6.4</w:t>
      </w:r>
      <w:r>
        <w:rPr>
          <w:rFonts w:hint="eastAsia"/>
        </w:rPr>
        <w:t>进气压力：</w:t>
      </w:r>
      <w:r>
        <w:rPr>
          <w:rFonts w:hint="eastAsia"/>
        </w:rPr>
        <w:t>230bar</w:t>
      </w:r>
      <w:r>
        <w:rPr>
          <w:rFonts w:hint="eastAsia"/>
        </w:rPr>
        <w:t>；出气压力：</w:t>
      </w:r>
      <w:r>
        <w:rPr>
          <w:rFonts w:hint="eastAsia"/>
        </w:rPr>
        <w:t>14bar</w:t>
      </w:r>
      <w:r>
        <w:rPr>
          <w:rFonts w:hint="eastAsia"/>
        </w:rPr>
        <w:t>；</w:t>
      </w:r>
    </w:p>
    <w:p w14:paraId="0FD7C15E" w14:textId="77777777" w:rsidR="00587282" w:rsidRDefault="00000000">
      <w:pPr>
        <w:ind w:firstLineChars="200" w:firstLine="420"/>
      </w:pPr>
      <w:r>
        <w:rPr>
          <w:rFonts w:hint="eastAsia"/>
        </w:rPr>
        <w:t>2.6.5</w:t>
      </w:r>
      <w:r>
        <w:rPr>
          <w:rFonts w:hint="eastAsia"/>
        </w:rPr>
        <w:t>进气接口：</w:t>
      </w:r>
      <w:r>
        <w:rPr>
          <w:rFonts w:hint="eastAsia"/>
        </w:rPr>
        <w:t>NPT1/4"F</w:t>
      </w:r>
      <w:r>
        <w:rPr>
          <w:rFonts w:hint="eastAsia"/>
        </w:rPr>
        <w:t>；出气接口：</w:t>
      </w:r>
      <w:r>
        <w:rPr>
          <w:rFonts w:hint="eastAsia"/>
        </w:rPr>
        <w:t>NPT1/4"F</w:t>
      </w:r>
      <w:r>
        <w:rPr>
          <w:rFonts w:hint="eastAsia"/>
        </w:rPr>
        <w:t>；</w:t>
      </w:r>
    </w:p>
    <w:p w14:paraId="6321F47C" w14:textId="77777777" w:rsidR="00587282" w:rsidRDefault="00000000">
      <w:pPr>
        <w:ind w:firstLineChars="200" w:firstLine="420"/>
      </w:pPr>
      <w:r>
        <w:rPr>
          <w:rFonts w:hint="eastAsia"/>
        </w:rPr>
        <w:t>2.6.7</w:t>
      </w:r>
      <w:r>
        <w:rPr>
          <w:rFonts w:hint="eastAsia"/>
        </w:rPr>
        <w:t>最大流量：</w:t>
      </w:r>
      <w:r>
        <w:rPr>
          <w:rFonts w:hint="eastAsia"/>
        </w:rPr>
        <w:t>20~30Nm</w:t>
      </w:r>
      <w:r>
        <w:rPr>
          <w:rFonts w:hint="eastAsia"/>
          <w:vertAlign w:val="superscript"/>
        </w:rPr>
        <w:t>3</w:t>
      </w:r>
      <w:r>
        <w:rPr>
          <w:rFonts w:hint="eastAsia"/>
        </w:rPr>
        <w:t>/h</w:t>
      </w:r>
      <w:r>
        <w:rPr>
          <w:rFonts w:hint="eastAsia"/>
        </w:rPr>
        <w:t>；</w:t>
      </w:r>
    </w:p>
    <w:p w14:paraId="28AD21E0" w14:textId="77777777" w:rsidR="00587282" w:rsidRDefault="00000000">
      <w:pPr>
        <w:ind w:firstLineChars="200" w:firstLine="420"/>
      </w:pPr>
      <w:r>
        <w:rPr>
          <w:rFonts w:hint="eastAsia"/>
        </w:rPr>
        <w:t>2.6.8</w:t>
      </w:r>
      <w:r>
        <w:rPr>
          <w:rFonts w:hint="eastAsia"/>
        </w:rPr>
        <w:t>母体泄漏率：</w:t>
      </w:r>
      <w:r>
        <w:rPr>
          <w:rFonts w:hint="eastAsia"/>
        </w:rPr>
        <w:t>&lt; 1</w:t>
      </w:r>
      <w:r>
        <w:rPr>
          <w:rFonts w:hint="eastAsia"/>
        </w:rPr>
        <w:t>×</w:t>
      </w:r>
      <w:r>
        <w:rPr>
          <w:rFonts w:hint="eastAsia"/>
        </w:rPr>
        <w:t>10</w:t>
      </w:r>
      <w:r>
        <w:rPr>
          <w:rFonts w:hint="eastAsia"/>
          <w:vertAlign w:val="superscript"/>
        </w:rPr>
        <w:t>-9</w:t>
      </w:r>
      <w:r>
        <w:rPr>
          <w:rFonts w:hint="eastAsia"/>
        </w:rPr>
        <w:t xml:space="preserve">mbar l/s </w:t>
      </w:r>
      <w:r>
        <w:rPr>
          <w:rFonts w:hint="eastAsia"/>
        </w:rPr>
        <w:t>氦气测试；</w:t>
      </w:r>
    </w:p>
    <w:p w14:paraId="14F94646" w14:textId="77777777" w:rsidR="00587282" w:rsidRDefault="00000000">
      <w:pPr>
        <w:ind w:firstLineChars="200" w:firstLine="420"/>
      </w:pPr>
      <w:r>
        <w:rPr>
          <w:rFonts w:hint="eastAsia"/>
        </w:rPr>
        <w:t>2.6.9</w:t>
      </w:r>
      <w:r>
        <w:rPr>
          <w:rFonts w:hint="eastAsia"/>
        </w:rPr>
        <w:t>阀体泄漏率：</w:t>
      </w:r>
      <w:r>
        <w:rPr>
          <w:rFonts w:hint="eastAsia"/>
        </w:rPr>
        <w:t>&lt; 1</w:t>
      </w:r>
      <w:r>
        <w:rPr>
          <w:rFonts w:hint="eastAsia"/>
        </w:rPr>
        <w:t>×</w:t>
      </w:r>
      <w:r>
        <w:rPr>
          <w:rFonts w:hint="eastAsia"/>
        </w:rPr>
        <w:t>10</w:t>
      </w:r>
      <w:r>
        <w:rPr>
          <w:rFonts w:hint="eastAsia"/>
          <w:vertAlign w:val="superscript"/>
        </w:rPr>
        <w:t>-6</w:t>
      </w:r>
      <w:r>
        <w:rPr>
          <w:rFonts w:hint="eastAsia"/>
        </w:rPr>
        <w:t xml:space="preserve">mbar l/s </w:t>
      </w:r>
      <w:r>
        <w:rPr>
          <w:rFonts w:hint="eastAsia"/>
        </w:rPr>
        <w:t>氦气测试；</w:t>
      </w:r>
    </w:p>
    <w:p w14:paraId="3A09B23D" w14:textId="77777777" w:rsidR="00587282" w:rsidRDefault="00000000">
      <w:pPr>
        <w:ind w:firstLineChars="200" w:firstLine="420"/>
      </w:pPr>
      <w:r>
        <w:rPr>
          <w:rFonts w:hint="eastAsia"/>
        </w:rPr>
        <w:t>2.6.10</w:t>
      </w:r>
      <w:r>
        <w:rPr>
          <w:rFonts w:hint="eastAsia"/>
        </w:rPr>
        <w:t>工作温度：</w:t>
      </w:r>
      <w:r>
        <w:rPr>
          <w:rFonts w:cs="Calibri"/>
        </w:rPr>
        <w:t>-25 ℃</w:t>
      </w:r>
      <w:r>
        <w:rPr>
          <w:rFonts w:cs="Calibri"/>
        </w:rPr>
        <w:t>～</w:t>
      </w:r>
      <w:r>
        <w:rPr>
          <w:rFonts w:cs="Calibri"/>
        </w:rPr>
        <w:t>+70℃ / -13 ℉</w:t>
      </w:r>
      <w:r>
        <w:rPr>
          <w:rFonts w:cs="Calibri"/>
        </w:rPr>
        <w:t>～</w:t>
      </w:r>
      <w:r>
        <w:rPr>
          <w:rFonts w:cs="Calibri"/>
        </w:rPr>
        <w:t>158 ℉</w:t>
      </w:r>
      <w:r>
        <w:rPr>
          <w:rFonts w:hint="eastAsia"/>
        </w:rPr>
        <w:t>；</w:t>
      </w:r>
    </w:p>
    <w:p w14:paraId="21079A97" w14:textId="77777777" w:rsidR="00587282" w:rsidRDefault="00000000">
      <w:pPr>
        <w:ind w:firstLineChars="200" w:firstLine="420"/>
      </w:pPr>
      <w:r>
        <w:rPr>
          <w:rFonts w:hint="eastAsia"/>
        </w:rPr>
        <w:t>2.6.11</w:t>
      </w:r>
      <w:r>
        <w:rPr>
          <w:rFonts w:hint="eastAsia"/>
        </w:rPr>
        <w:t>减压器母体内设集成式过滤网，</w:t>
      </w:r>
      <w:r>
        <w:rPr>
          <w:rFonts w:hint="eastAsia"/>
        </w:rPr>
        <w:t xml:space="preserve"> </w:t>
      </w:r>
      <w:r>
        <w:rPr>
          <w:rFonts w:hint="eastAsia"/>
        </w:rPr>
        <w:t>阀门进气处带精度为</w:t>
      </w:r>
      <w:r>
        <w:rPr>
          <w:rFonts w:hint="eastAsia"/>
        </w:rPr>
        <w:t>10µm</w:t>
      </w:r>
      <w:r>
        <w:rPr>
          <w:rFonts w:hint="eastAsia"/>
        </w:rPr>
        <w:t>的过滤网，</w:t>
      </w:r>
      <w:r>
        <w:rPr>
          <w:rFonts w:hint="eastAsia"/>
        </w:rPr>
        <w:t xml:space="preserve"> </w:t>
      </w:r>
      <w:r>
        <w:rPr>
          <w:rFonts w:hint="eastAsia"/>
        </w:rPr>
        <w:t>出气处带精度为</w:t>
      </w:r>
      <w:r>
        <w:rPr>
          <w:rFonts w:hint="eastAsia"/>
        </w:rPr>
        <w:t>100µm</w:t>
      </w:r>
      <w:r>
        <w:rPr>
          <w:rFonts w:hint="eastAsia"/>
        </w:rPr>
        <w:t>的过滤网；吹扫隔膜阀进口内置阻火网；</w:t>
      </w:r>
    </w:p>
    <w:p w14:paraId="3BC250D2" w14:textId="77777777" w:rsidR="00587282" w:rsidRDefault="00000000">
      <w:pPr>
        <w:ind w:firstLineChars="200" w:firstLine="420"/>
      </w:pPr>
      <w:r>
        <w:rPr>
          <w:rFonts w:hint="eastAsia"/>
        </w:rPr>
        <w:t>2.6.12</w:t>
      </w:r>
      <w:r>
        <w:rPr>
          <w:rFonts w:hint="eastAsia"/>
        </w:rPr>
        <w:t>结构包括：</w:t>
      </w:r>
      <w:r>
        <w:rPr>
          <w:rFonts w:hint="eastAsia"/>
        </w:rPr>
        <w:t>2</w:t>
      </w:r>
      <w:r>
        <w:rPr>
          <w:rFonts w:hint="eastAsia"/>
        </w:rPr>
        <w:t>个减压阀（注：一体式阀芯），</w:t>
      </w:r>
      <w:r>
        <w:rPr>
          <w:rFonts w:hint="eastAsia"/>
        </w:rPr>
        <w:t>2</w:t>
      </w:r>
      <w:r>
        <w:rPr>
          <w:rFonts w:hint="eastAsia"/>
        </w:rPr>
        <w:t>个进气压力表，</w:t>
      </w:r>
      <w:r>
        <w:rPr>
          <w:rFonts w:hint="eastAsia"/>
        </w:rPr>
        <w:t>1</w:t>
      </w:r>
      <w:r>
        <w:rPr>
          <w:rFonts w:hint="eastAsia"/>
        </w:rPr>
        <w:t>个出气压力表，</w:t>
      </w:r>
      <w:r>
        <w:t>10</w:t>
      </w:r>
      <w:r>
        <w:rPr>
          <w:rFonts w:hint="eastAsia"/>
        </w:rPr>
        <w:t>个进气隔膜开关阀，</w:t>
      </w:r>
      <w:r>
        <w:rPr>
          <w:rFonts w:hint="eastAsia"/>
        </w:rPr>
        <w:t>2</w:t>
      </w:r>
      <w:r>
        <w:rPr>
          <w:rFonts w:hint="eastAsia"/>
        </w:rPr>
        <w:t>个吹扫隔膜开关阀；</w:t>
      </w:r>
    </w:p>
    <w:p w14:paraId="28A36A72" w14:textId="77777777" w:rsidR="00587282" w:rsidRDefault="00000000">
      <w:pPr>
        <w:ind w:firstLineChars="200" w:firstLine="420"/>
      </w:pPr>
      <w:r>
        <w:rPr>
          <w:rFonts w:hint="eastAsia"/>
        </w:rPr>
        <w:lastRenderedPageBreak/>
        <w:t>2.6.13</w:t>
      </w:r>
      <w:r>
        <w:rPr>
          <w:rFonts w:hint="eastAsia"/>
        </w:rPr>
        <w:t>出口配</w:t>
      </w:r>
      <w:r>
        <w:rPr>
          <w:rFonts w:hint="eastAsia"/>
        </w:rPr>
        <w:t>21.6bar</w:t>
      </w:r>
      <w:r>
        <w:rPr>
          <w:rFonts w:hint="eastAsia"/>
        </w:rPr>
        <w:t>泄压阀，纯机械式结构，无电气控制元件；</w:t>
      </w:r>
    </w:p>
    <w:p w14:paraId="20376F4F" w14:textId="77777777" w:rsidR="00587282" w:rsidRDefault="00000000">
      <w:pPr>
        <w:ind w:firstLineChars="200" w:firstLine="420"/>
      </w:pPr>
      <w:r>
        <w:rPr>
          <w:rFonts w:hint="eastAsia"/>
        </w:rPr>
        <w:t>2.6.14</w:t>
      </w:r>
      <w:r>
        <w:rPr>
          <w:rFonts w:hint="eastAsia"/>
        </w:rPr>
        <w:t>功能：当一侧钢瓶用空后自动切换到另一侧供气，保证系统连续供气低压报价系统配置</w:t>
      </w:r>
      <w:r>
        <w:rPr>
          <w:rFonts w:hint="eastAsia"/>
        </w:rPr>
        <w:t>4-20Am</w:t>
      </w:r>
      <w:r>
        <w:rPr>
          <w:rFonts w:hint="eastAsia"/>
        </w:rPr>
        <w:t>压力传感器，远程显示压力数据。传感器监控钢瓶气源用量及压力正常运行状态的数据及欠压报警系统记录日志。当其中一侧的气体压力低于设定的范围时，发出报警。对每个钢瓶单元的存气量气体数据进行监控，最大限度缩短停机时间。</w:t>
      </w:r>
    </w:p>
    <w:p w14:paraId="09B5DFA7" w14:textId="77777777" w:rsidR="00587282" w:rsidRDefault="00000000">
      <w:pPr>
        <w:ind w:firstLineChars="200" w:firstLine="420"/>
      </w:pPr>
      <w:bookmarkStart w:id="59" w:name="_Toc126854752"/>
      <w:r>
        <w:rPr>
          <w:rFonts w:hint="eastAsia"/>
        </w:rPr>
        <w:t>2.</w:t>
      </w:r>
      <w:r>
        <w:t>7.</w:t>
      </w:r>
      <w:r>
        <w:rPr>
          <w:rFonts w:hint="eastAsia"/>
        </w:rPr>
        <w:t>二级减压阀</w:t>
      </w:r>
      <w:bookmarkEnd w:id="59"/>
    </w:p>
    <w:p w14:paraId="2151B4C1" w14:textId="77777777" w:rsidR="00587282" w:rsidRDefault="00000000">
      <w:pPr>
        <w:ind w:firstLineChars="200" w:firstLine="420"/>
      </w:pPr>
      <w:r>
        <w:rPr>
          <w:rFonts w:hint="eastAsia"/>
        </w:rPr>
        <w:t>2.</w:t>
      </w:r>
      <w:r>
        <w:t>7.1</w:t>
      </w:r>
      <w:r>
        <w:rPr>
          <w:rFonts w:hint="eastAsia"/>
        </w:rPr>
        <w:t>二级减压阀技术要求：</w:t>
      </w:r>
    </w:p>
    <w:p w14:paraId="56901499" w14:textId="77777777" w:rsidR="00587282" w:rsidRDefault="00000000">
      <w:pPr>
        <w:ind w:firstLineChars="200" w:firstLine="420"/>
      </w:pPr>
      <w:r>
        <w:rPr>
          <w:rFonts w:hint="eastAsia"/>
        </w:rPr>
        <w:t>2.</w:t>
      </w:r>
      <w:r>
        <w:t>7.1.1</w:t>
      </w:r>
      <w:r>
        <w:rPr>
          <w:rFonts w:hint="eastAsia"/>
        </w:rPr>
        <w:t>气体通过时，能满足纯度</w:t>
      </w:r>
      <w:r>
        <w:rPr>
          <w:rFonts w:hint="eastAsia"/>
        </w:rPr>
        <w:t>99.9999%</w:t>
      </w:r>
      <w:r>
        <w:rPr>
          <w:rFonts w:hint="eastAsia"/>
        </w:rPr>
        <w:t>的输出；</w:t>
      </w:r>
    </w:p>
    <w:p w14:paraId="70730C2B" w14:textId="77777777" w:rsidR="00587282" w:rsidRDefault="00000000">
      <w:pPr>
        <w:ind w:firstLineChars="200" w:firstLine="420"/>
      </w:pPr>
      <w:r>
        <w:rPr>
          <w:rFonts w:hint="eastAsia"/>
        </w:rPr>
        <w:t>2.</w:t>
      </w:r>
      <w:r>
        <w:t>7.1.2</w:t>
      </w:r>
      <w:r>
        <w:rPr>
          <w:rFonts w:hint="eastAsia"/>
        </w:rPr>
        <w:t>母体材质：不锈钢</w:t>
      </w:r>
      <w:r>
        <w:rPr>
          <w:rFonts w:hint="eastAsia"/>
        </w:rPr>
        <w:t>316L</w:t>
      </w:r>
      <w:r>
        <w:rPr>
          <w:rFonts w:hint="eastAsia"/>
        </w:rPr>
        <w:t>（</w:t>
      </w:r>
      <w:r>
        <w:rPr>
          <w:rFonts w:hint="eastAsia"/>
        </w:rPr>
        <w:t>1.4404</w:t>
      </w:r>
      <w:r>
        <w:rPr>
          <w:rFonts w:hint="eastAsia"/>
        </w:rPr>
        <w:t>）；</w:t>
      </w:r>
    </w:p>
    <w:p w14:paraId="08A6BE9E" w14:textId="77777777" w:rsidR="00587282" w:rsidRDefault="00000000">
      <w:pPr>
        <w:ind w:firstLineChars="200" w:firstLine="420"/>
      </w:pPr>
      <w:r>
        <w:rPr>
          <w:rFonts w:hint="eastAsia"/>
        </w:rPr>
        <w:t>2.</w:t>
      </w:r>
      <w:r>
        <w:t>7.1.3</w:t>
      </w:r>
      <w:r>
        <w:rPr>
          <w:rFonts w:hint="eastAsia"/>
        </w:rPr>
        <w:t>膜片材质：哈氏合金</w:t>
      </w:r>
      <w:r>
        <w:rPr>
          <w:rFonts w:hint="eastAsia"/>
        </w:rPr>
        <w:t>C276</w:t>
      </w:r>
      <w:r>
        <w:rPr>
          <w:rFonts w:hint="eastAsia"/>
        </w:rPr>
        <w:t>；</w:t>
      </w:r>
    </w:p>
    <w:p w14:paraId="7FEB6393" w14:textId="77777777" w:rsidR="00587282" w:rsidRDefault="00000000">
      <w:pPr>
        <w:ind w:firstLineChars="200" w:firstLine="420"/>
      </w:pPr>
      <w:r>
        <w:rPr>
          <w:rFonts w:hint="eastAsia"/>
        </w:rPr>
        <w:t>2.</w:t>
      </w:r>
      <w:r>
        <w:t>7.1.4</w:t>
      </w:r>
      <w:r>
        <w:rPr>
          <w:rFonts w:hint="eastAsia"/>
        </w:rPr>
        <w:t>进气压力：</w:t>
      </w:r>
      <w:r>
        <w:rPr>
          <w:rFonts w:hint="eastAsia"/>
        </w:rPr>
        <w:t>40bar</w:t>
      </w:r>
      <w:r>
        <w:rPr>
          <w:rFonts w:hint="eastAsia"/>
        </w:rPr>
        <w:t>；出气压力：</w:t>
      </w:r>
      <w:r>
        <w:rPr>
          <w:rFonts w:hint="eastAsia"/>
        </w:rPr>
        <w:t>0-10bar</w:t>
      </w:r>
      <w:r>
        <w:rPr>
          <w:rFonts w:hint="eastAsia"/>
        </w:rPr>
        <w:t>，以设计参数表为准；</w:t>
      </w:r>
    </w:p>
    <w:p w14:paraId="0457F6BE" w14:textId="77777777" w:rsidR="00587282" w:rsidRDefault="00000000">
      <w:pPr>
        <w:ind w:firstLineChars="200" w:firstLine="420"/>
      </w:pPr>
      <w:r>
        <w:rPr>
          <w:rFonts w:hint="eastAsia"/>
        </w:rPr>
        <w:t>2.</w:t>
      </w:r>
      <w:r>
        <w:t>7.1.5</w:t>
      </w:r>
      <w:r>
        <w:rPr>
          <w:rFonts w:hint="eastAsia"/>
        </w:rPr>
        <w:t>进气接口：</w:t>
      </w:r>
      <w:r>
        <w:rPr>
          <w:rFonts w:hint="eastAsia"/>
        </w:rPr>
        <w:t>NPT1/4"F</w:t>
      </w:r>
      <w:r>
        <w:rPr>
          <w:rFonts w:hint="eastAsia"/>
        </w:rPr>
        <w:t>；出气接口：</w:t>
      </w:r>
      <w:r>
        <w:rPr>
          <w:rFonts w:hint="eastAsia"/>
        </w:rPr>
        <w:t>NPT1/4"F</w:t>
      </w:r>
      <w:r>
        <w:rPr>
          <w:rFonts w:hint="eastAsia"/>
        </w:rPr>
        <w:t>；</w:t>
      </w:r>
    </w:p>
    <w:p w14:paraId="3DA17FB6" w14:textId="77777777" w:rsidR="00587282" w:rsidRDefault="00000000">
      <w:pPr>
        <w:ind w:firstLineChars="200" w:firstLine="420"/>
      </w:pPr>
      <w:r>
        <w:rPr>
          <w:rFonts w:hint="eastAsia"/>
        </w:rPr>
        <w:t>2.</w:t>
      </w:r>
      <w:r>
        <w:t>7.1.6</w:t>
      </w:r>
      <w:r>
        <w:rPr>
          <w:rFonts w:hint="eastAsia"/>
        </w:rPr>
        <w:t>最大流量：</w:t>
      </w:r>
      <w:r>
        <w:rPr>
          <w:rFonts w:hint="eastAsia"/>
        </w:rPr>
        <w:t>10~14Nm</w:t>
      </w:r>
      <w:r>
        <w:rPr>
          <w:rFonts w:hint="eastAsia"/>
          <w:vertAlign w:val="superscript"/>
        </w:rPr>
        <w:t>3</w:t>
      </w:r>
      <w:r>
        <w:rPr>
          <w:rFonts w:hint="eastAsia"/>
        </w:rPr>
        <w:t>/h</w:t>
      </w:r>
      <w:r>
        <w:rPr>
          <w:rFonts w:hint="eastAsia"/>
        </w:rPr>
        <w:t>；</w:t>
      </w:r>
    </w:p>
    <w:p w14:paraId="77AD34CB" w14:textId="77777777" w:rsidR="00587282" w:rsidRDefault="00000000">
      <w:pPr>
        <w:ind w:firstLineChars="200" w:firstLine="420"/>
      </w:pPr>
      <w:r>
        <w:rPr>
          <w:rFonts w:hint="eastAsia"/>
        </w:rPr>
        <w:t>2.</w:t>
      </w:r>
      <w:r>
        <w:t>7.1.7</w:t>
      </w:r>
      <w:r>
        <w:rPr>
          <w:rFonts w:hint="eastAsia"/>
        </w:rPr>
        <w:t>母体泄漏率：</w:t>
      </w:r>
      <w:r>
        <w:rPr>
          <w:rFonts w:hint="eastAsia"/>
        </w:rPr>
        <w:t>&lt; 1</w:t>
      </w:r>
      <w:r>
        <w:rPr>
          <w:rFonts w:hint="eastAsia"/>
        </w:rPr>
        <w:t>×</w:t>
      </w:r>
      <w:r>
        <w:rPr>
          <w:rFonts w:hint="eastAsia"/>
        </w:rPr>
        <w:t>10</w:t>
      </w:r>
      <w:r>
        <w:rPr>
          <w:rFonts w:hint="eastAsia"/>
          <w:vertAlign w:val="superscript"/>
        </w:rPr>
        <w:t>-9</w:t>
      </w:r>
      <w:r>
        <w:rPr>
          <w:rFonts w:hint="eastAsia"/>
        </w:rPr>
        <w:t xml:space="preserve">mbar l/s </w:t>
      </w:r>
      <w:r>
        <w:rPr>
          <w:rFonts w:hint="eastAsia"/>
        </w:rPr>
        <w:t>氦气测试；</w:t>
      </w:r>
    </w:p>
    <w:p w14:paraId="4ACF3B1E" w14:textId="77777777" w:rsidR="00587282" w:rsidRDefault="00000000">
      <w:pPr>
        <w:ind w:firstLineChars="200" w:firstLine="420"/>
      </w:pPr>
      <w:r>
        <w:rPr>
          <w:rFonts w:hint="eastAsia"/>
        </w:rPr>
        <w:t>2.</w:t>
      </w:r>
      <w:r>
        <w:t>7.1.8</w:t>
      </w:r>
      <w:r>
        <w:rPr>
          <w:rFonts w:hint="eastAsia"/>
        </w:rPr>
        <w:t>阀体泄漏率：</w:t>
      </w:r>
      <w:r>
        <w:rPr>
          <w:rFonts w:hint="eastAsia"/>
        </w:rPr>
        <w:t>&lt; 1</w:t>
      </w:r>
      <w:r>
        <w:rPr>
          <w:rFonts w:hint="eastAsia"/>
        </w:rPr>
        <w:t>×</w:t>
      </w:r>
      <w:r>
        <w:rPr>
          <w:rFonts w:hint="eastAsia"/>
        </w:rPr>
        <w:t>10</w:t>
      </w:r>
      <w:r>
        <w:rPr>
          <w:rFonts w:hint="eastAsia"/>
          <w:vertAlign w:val="superscript"/>
        </w:rPr>
        <w:t>-6</w:t>
      </w:r>
      <w:r>
        <w:rPr>
          <w:rFonts w:hint="eastAsia"/>
        </w:rPr>
        <w:t xml:space="preserve">mbar l/s </w:t>
      </w:r>
      <w:r>
        <w:rPr>
          <w:rFonts w:hint="eastAsia"/>
        </w:rPr>
        <w:t>氦气测试；</w:t>
      </w:r>
    </w:p>
    <w:p w14:paraId="0B1BD2FB" w14:textId="77777777" w:rsidR="00587282" w:rsidRDefault="00000000">
      <w:pPr>
        <w:ind w:firstLineChars="200" w:firstLine="420"/>
      </w:pPr>
      <w:r>
        <w:rPr>
          <w:rFonts w:hint="eastAsia"/>
        </w:rPr>
        <w:t>2.</w:t>
      </w:r>
      <w:r>
        <w:t>7.1.9</w:t>
      </w:r>
      <w:r>
        <w:rPr>
          <w:rFonts w:hint="eastAsia"/>
        </w:rPr>
        <w:t>工作温度：</w:t>
      </w:r>
      <w:r>
        <w:rPr>
          <w:rFonts w:hint="eastAsia"/>
        </w:rPr>
        <w:t>-25</w:t>
      </w:r>
      <w:r>
        <w:rPr>
          <w:rFonts w:hint="eastAsia"/>
        </w:rPr>
        <w:t>℃～</w:t>
      </w:r>
      <w:r>
        <w:rPr>
          <w:rFonts w:hint="eastAsia"/>
        </w:rPr>
        <w:t>+70</w:t>
      </w:r>
      <w:r>
        <w:rPr>
          <w:rFonts w:hint="eastAsia"/>
        </w:rPr>
        <w:t>℃</w:t>
      </w:r>
      <w:r>
        <w:rPr>
          <w:rFonts w:hint="eastAsia"/>
        </w:rPr>
        <w:t xml:space="preserve"> / -13</w:t>
      </w:r>
      <w:r>
        <w:rPr>
          <w:rFonts w:hint="eastAsia"/>
        </w:rPr>
        <w:t>℉～</w:t>
      </w:r>
      <w:r>
        <w:rPr>
          <w:rFonts w:hint="eastAsia"/>
        </w:rPr>
        <w:t>158</w:t>
      </w:r>
      <w:r>
        <w:rPr>
          <w:rFonts w:hint="eastAsia"/>
        </w:rPr>
        <w:t>℉；</w:t>
      </w:r>
    </w:p>
    <w:p w14:paraId="45799BEF" w14:textId="77777777" w:rsidR="00587282" w:rsidRDefault="00000000">
      <w:pPr>
        <w:ind w:firstLineChars="200" w:firstLine="420"/>
      </w:pPr>
      <w:r>
        <w:rPr>
          <w:rFonts w:hint="eastAsia"/>
        </w:rPr>
        <w:t>2.</w:t>
      </w:r>
      <w:r>
        <w:t>7.1.10</w:t>
      </w:r>
      <w:r>
        <w:rPr>
          <w:rFonts w:hint="eastAsia"/>
        </w:rPr>
        <w:t>减压器母体内设集成式过滤网，阀门进气处带精度为</w:t>
      </w:r>
      <w:r>
        <w:rPr>
          <w:rFonts w:hint="eastAsia"/>
        </w:rPr>
        <w:t>10µm</w:t>
      </w:r>
      <w:r>
        <w:rPr>
          <w:rFonts w:hint="eastAsia"/>
        </w:rPr>
        <w:t>的过滤网，出气处带精度为</w:t>
      </w:r>
      <w:r>
        <w:rPr>
          <w:rFonts w:hint="eastAsia"/>
        </w:rPr>
        <w:t>100µm</w:t>
      </w:r>
      <w:r>
        <w:rPr>
          <w:rFonts w:hint="eastAsia"/>
        </w:rPr>
        <w:t>的过滤网；</w:t>
      </w:r>
    </w:p>
    <w:p w14:paraId="655FF4DE" w14:textId="77777777" w:rsidR="00587282" w:rsidRDefault="00000000">
      <w:pPr>
        <w:ind w:firstLineChars="200" w:firstLine="420"/>
      </w:pPr>
      <w:r>
        <w:rPr>
          <w:rFonts w:hint="eastAsia"/>
        </w:rPr>
        <w:t>2.</w:t>
      </w:r>
      <w:r>
        <w:t>7.1.11</w:t>
      </w:r>
      <w:r>
        <w:rPr>
          <w:rFonts w:hint="eastAsia"/>
        </w:rPr>
        <w:t>结构包括：减压阀（注：一体式阀芯），配出气压力表。</w:t>
      </w:r>
    </w:p>
    <w:p w14:paraId="2D41C8B5" w14:textId="77777777" w:rsidR="00587282" w:rsidRDefault="00000000">
      <w:pPr>
        <w:ind w:firstLineChars="200" w:firstLine="420"/>
      </w:pPr>
      <w:r>
        <w:rPr>
          <w:rFonts w:hint="eastAsia"/>
        </w:rPr>
        <w:t>2.7.2</w:t>
      </w:r>
      <w:r>
        <w:rPr>
          <w:rFonts w:hint="eastAsia"/>
        </w:rPr>
        <w:t>需要提供相关技术证明文件：</w:t>
      </w:r>
    </w:p>
    <w:p w14:paraId="4FBD9C59" w14:textId="77777777" w:rsidR="00587282" w:rsidRDefault="00000000">
      <w:pPr>
        <w:ind w:firstLineChars="200" w:firstLine="420"/>
      </w:pPr>
      <w:r>
        <w:rPr>
          <w:rFonts w:hint="eastAsia"/>
        </w:rPr>
        <w:t>（</w:t>
      </w:r>
      <w:r>
        <w:rPr>
          <w:rFonts w:hint="eastAsia"/>
        </w:rPr>
        <w:t>1</w:t>
      </w:r>
      <w:r>
        <w:rPr>
          <w:rFonts w:hint="eastAsia"/>
        </w:rPr>
        <w:t>）★</w:t>
      </w:r>
      <w:r>
        <w:rPr>
          <w:rFonts w:hint="eastAsia"/>
          <w:u w:val="single"/>
        </w:rPr>
        <w:t>产品须通过国家级第三方出具的符合国标的减压器形式实验测试报告；</w:t>
      </w:r>
    </w:p>
    <w:p w14:paraId="3823DEF2" w14:textId="77777777" w:rsidR="00587282" w:rsidRDefault="00000000">
      <w:pPr>
        <w:ind w:firstLineChars="200" w:firstLine="420"/>
      </w:pPr>
      <w:r>
        <w:rPr>
          <w:rFonts w:hint="eastAsia"/>
        </w:rPr>
        <w:t>（</w:t>
      </w:r>
      <w:r>
        <w:rPr>
          <w:rFonts w:hint="eastAsia"/>
        </w:rPr>
        <w:t>1</w:t>
      </w:r>
      <w:r>
        <w:rPr>
          <w:rFonts w:hint="eastAsia"/>
        </w:rPr>
        <w:t>）★</w:t>
      </w:r>
      <w:r>
        <w:rPr>
          <w:rFonts w:hint="eastAsia"/>
          <w:u w:val="single"/>
        </w:rPr>
        <w:t>产品须通过第三方检测：有完整的检测报告；</w:t>
      </w:r>
    </w:p>
    <w:p w14:paraId="532CB0DF" w14:textId="77777777" w:rsidR="00587282" w:rsidRDefault="00000000">
      <w:pPr>
        <w:ind w:firstLineChars="200" w:firstLine="420"/>
      </w:pPr>
      <w:r>
        <w:rPr>
          <w:rFonts w:hint="eastAsia"/>
        </w:rPr>
        <w:t>（</w:t>
      </w:r>
      <w:r>
        <w:rPr>
          <w:rFonts w:hint="eastAsia"/>
        </w:rPr>
        <w:t>1</w:t>
      </w:r>
      <w:r>
        <w:rPr>
          <w:rFonts w:hint="eastAsia"/>
        </w:rPr>
        <w:t>）★</w:t>
      </w:r>
      <w:r>
        <w:rPr>
          <w:rFonts w:hint="eastAsia"/>
          <w:u w:val="single"/>
        </w:rPr>
        <w:t>产品须通过盐雾测试报告；有完整的检测报告；</w:t>
      </w:r>
    </w:p>
    <w:p w14:paraId="748A355F" w14:textId="77777777" w:rsidR="00587282" w:rsidRDefault="00000000">
      <w:pPr>
        <w:ind w:firstLineChars="200" w:firstLine="420"/>
      </w:pPr>
      <w:r>
        <w:rPr>
          <w:rFonts w:hint="eastAsia"/>
        </w:rPr>
        <w:t>（</w:t>
      </w:r>
      <w:r>
        <w:rPr>
          <w:rFonts w:hint="eastAsia"/>
        </w:rPr>
        <w:t>1</w:t>
      </w:r>
      <w:r>
        <w:rPr>
          <w:rFonts w:hint="eastAsia"/>
        </w:rPr>
        <w:t>）★</w:t>
      </w:r>
      <w:r>
        <w:rPr>
          <w:rFonts w:hint="eastAsia"/>
          <w:u w:val="single"/>
        </w:rPr>
        <w:t>产品须通过阻燃报告。</w:t>
      </w:r>
    </w:p>
    <w:p w14:paraId="752E7FF5" w14:textId="77777777" w:rsidR="00587282" w:rsidRDefault="00000000">
      <w:pPr>
        <w:ind w:firstLineChars="200" w:firstLine="420"/>
      </w:pPr>
      <w:r>
        <w:rPr>
          <w:rFonts w:hint="eastAsia"/>
        </w:rPr>
        <w:t>2.</w:t>
      </w:r>
      <w:r>
        <w:t>8</w:t>
      </w:r>
      <w:r>
        <w:rPr>
          <w:rFonts w:hint="eastAsia"/>
        </w:rPr>
        <w:t>泄漏报警器技术要求</w:t>
      </w:r>
    </w:p>
    <w:p w14:paraId="13EFE35A" w14:textId="77777777" w:rsidR="00587282" w:rsidRDefault="00000000">
      <w:pPr>
        <w:ind w:firstLineChars="200" w:firstLine="420"/>
      </w:pPr>
      <w:r>
        <w:rPr>
          <w:rFonts w:hint="eastAsia"/>
        </w:rPr>
        <w:t>2.</w:t>
      </w:r>
      <w:r>
        <w:t>8.1</w:t>
      </w:r>
      <w:r>
        <w:rPr>
          <w:rFonts w:hint="eastAsia"/>
        </w:rPr>
        <w:t>可燃气体检测器采用催化燃烧式，氧气气体检测器采用电化学式。</w:t>
      </w:r>
    </w:p>
    <w:p w14:paraId="74F1A538" w14:textId="77777777" w:rsidR="00587282" w:rsidRDefault="00000000">
      <w:pPr>
        <w:ind w:firstLineChars="200" w:firstLine="420"/>
      </w:pPr>
      <w:r>
        <w:rPr>
          <w:rFonts w:hint="eastAsia"/>
        </w:rPr>
        <w:t>2.</w:t>
      </w:r>
      <w:r>
        <w:t>8.2</w:t>
      </w:r>
      <w:r>
        <w:rPr>
          <w:rFonts w:hint="eastAsia"/>
        </w:rPr>
        <w:t>检测器测量范围：</w:t>
      </w:r>
    </w:p>
    <w:p w14:paraId="755C5804" w14:textId="77777777" w:rsidR="00587282" w:rsidRDefault="00000000">
      <w:pPr>
        <w:ind w:firstLineChars="200" w:firstLine="420"/>
      </w:pPr>
      <w:r>
        <w:rPr>
          <w:rFonts w:hint="eastAsia"/>
        </w:rPr>
        <w:t>2.</w:t>
      </w:r>
      <w:r>
        <w:t>8.2.1</w:t>
      </w:r>
      <w:r>
        <w:rPr>
          <w:rFonts w:hint="eastAsia"/>
        </w:rPr>
        <w:t>可燃气体的测量范围为</w:t>
      </w:r>
      <w:r>
        <w:rPr>
          <w:rFonts w:hint="eastAsia"/>
        </w:rPr>
        <w:t>0</w:t>
      </w:r>
      <w:r>
        <w:rPr>
          <w:rFonts w:hint="eastAsia"/>
        </w:rPr>
        <w:t>〜</w:t>
      </w:r>
      <w:r>
        <w:rPr>
          <w:rFonts w:hint="eastAsia"/>
        </w:rPr>
        <w:t>100%LEL</w:t>
      </w:r>
      <w:r>
        <w:rPr>
          <w:rFonts w:hint="eastAsia"/>
        </w:rPr>
        <w:t>，可燃气体报警值为低限报警</w:t>
      </w:r>
      <w:r>
        <w:rPr>
          <w:rFonts w:hint="eastAsia"/>
        </w:rPr>
        <w:t>25%LEL</w:t>
      </w:r>
      <w:r>
        <w:rPr>
          <w:rFonts w:hint="eastAsia"/>
        </w:rPr>
        <w:t>，高限报警点为</w:t>
      </w:r>
      <w:r>
        <w:rPr>
          <w:rFonts w:hint="eastAsia"/>
        </w:rPr>
        <w:t>50%LEL</w:t>
      </w:r>
      <w:r>
        <w:rPr>
          <w:rFonts w:hint="eastAsia"/>
        </w:rPr>
        <w:t>。</w:t>
      </w:r>
    </w:p>
    <w:p w14:paraId="72A98943" w14:textId="77777777" w:rsidR="00587282" w:rsidRDefault="00000000">
      <w:pPr>
        <w:ind w:firstLineChars="200" w:firstLine="420"/>
      </w:pPr>
      <w:r>
        <w:rPr>
          <w:rFonts w:hint="eastAsia"/>
        </w:rPr>
        <w:t>2.</w:t>
      </w:r>
      <w:r>
        <w:t>8.2.2</w:t>
      </w:r>
      <w:r>
        <w:rPr>
          <w:rFonts w:hint="eastAsia"/>
        </w:rPr>
        <w:t>氧气气体的测量范围为</w:t>
      </w:r>
      <w:r>
        <w:rPr>
          <w:rFonts w:hint="eastAsia"/>
        </w:rPr>
        <w:t>0</w:t>
      </w:r>
      <w:r>
        <w:rPr>
          <w:rFonts w:hint="eastAsia"/>
        </w:rPr>
        <w:t>〜</w:t>
      </w:r>
      <w:r>
        <w:rPr>
          <w:rFonts w:hint="eastAsia"/>
        </w:rPr>
        <w:t>25%VOL</w:t>
      </w:r>
      <w:r>
        <w:rPr>
          <w:rFonts w:hint="eastAsia"/>
        </w:rPr>
        <w:t>一级报警欠氧报警</w:t>
      </w:r>
      <w:r>
        <w:rPr>
          <w:rFonts w:hint="eastAsia"/>
        </w:rPr>
        <w:t>17%VOL</w:t>
      </w:r>
      <w:r>
        <w:rPr>
          <w:rFonts w:hint="eastAsia"/>
        </w:rPr>
        <w:t>，二级报警过氧报警</w:t>
      </w:r>
      <w:r>
        <w:rPr>
          <w:rFonts w:hint="eastAsia"/>
        </w:rPr>
        <w:t>23%VOL</w:t>
      </w:r>
      <w:r>
        <w:rPr>
          <w:rFonts w:hint="eastAsia"/>
        </w:rPr>
        <w:t>。</w:t>
      </w:r>
    </w:p>
    <w:p w14:paraId="6D03BA43" w14:textId="77777777" w:rsidR="00587282" w:rsidRDefault="00000000">
      <w:pPr>
        <w:ind w:firstLineChars="200" w:firstLine="420"/>
      </w:pPr>
      <w:r>
        <w:rPr>
          <w:rFonts w:hint="eastAsia"/>
        </w:rPr>
        <w:t>2.</w:t>
      </w:r>
      <w:r>
        <w:t>8.3</w:t>
      </w:r>
      <w:r>
        <w:rPr>
          <w:rFonts w:hint="eastAsia"/>
        </w:rPr>
        <w:t>可燃气体检测和氧气检测的采样方式采用扩散式，并加装防尘网保护传感器。</w:t>
      </w:r>
    </w:p>
    <w:p w14:paraId="430D7DF9" w14:textId="77777777" w:rsidR="00587282" w:rsidRDefault="00000000">
      <w:pPr>
        <w:ind w:firstLineChars="200" w:firstLine="420"/>
      </w:pPr>
      <w:r>
        <w:rPr>
          <w:rFonts w:hint="eastAsia"/>
        </w:rPr>
        <w:t>2.</w:t>
      </w:r>
      <w:r>
        <w:t>8.4</w:t>
      </w:r>
      <w:r>
        <w:rPr>
          <w:rFonts w:hint="eastAsia"/>
        </w:rPr>
        <w:t>控制器应具备开关量输出功能；控制器发出报警后，即使安装场所被测气体浓度恢复到正常水平，仍应持续报警，只有经确认并采取措施后才能停止报警。</w:t>
      </w:r>
    </w:p>
    <w:p w14:paraId="77A68701" w14:textId="77777777" w:rsidR="00587282" w:rsidRDefault="00000000">
      <w:pPr>
        <w:ind w:firstLineChars="200" w:firstLine="420"/>
      </w:pPr>
      <w:r>
        <w:rPr>
          <w:rFonts w:hint="eastAsia"/>
        </w:rPr>
        <w:t>2.</w:t>
      </w:r>
      <w:r>
        <w:t>8.5</w:t>
      </w:r>
      <w:r>
        <w:rPr>
          <w:rFonts w:hint="eastAsia"/>
        </w:rPr>
        <w:t>气体检测器必须为隔爆型，具有</w:t>
      </w:r>
      <w:r>
        <w:rPr>
          <w:rFonts w:hint="eastAsia"/>
        </w:rPr>
        <w:t>Exd IICT6</w:t>
      </w:r>
      <w:r>
        <w:rPr>
          <w:rFonts w:hint="eastAsia"/>
        </w:rPr>
        <w:t>以上防爆认证。防护等级</w:t>
      </w:r>
      <w:r>
        <w:rPr>
          <w:rFonts w:hint="eastAsia"/>
        </w:rPr>
        <w:t>IP66</w:t>
      </w:r>
      <w:r>
        <w:rPr>
          <w:rFonts w:hint="eastAsia"/>
        </w:rPr>
        <w:t>。</w:t>
      </w:r>
    </w:p>
    <w:p w14:paraId="4A96317E" w14:textId="77777777" w:rsidR="00587282" w:rsidRDefault="00000000">
      <w:pPr>
        <w:ind w:firstLineChars="200" w:firstLine="420"/>
      </w:pPr>
      <w:r>
        <w:rPr>
          <w:rFonts w:hint="eastAsia"/>
        </w:rPr>
        <w:t>2.</w:t>
      </w:r>
      <w:r>
        <w:t>8.6</w:t>
      </w:r>
      <w:r>
        <w:rPr>
          <w:rFonts w:hint="eastAsia"/>
        </w:rPr>
        <w:t>报警控制器能够提供每一路报警探测器的两组开关量（高报警和低报警）联锁保护信号输出。一组故障输出，</w:t>
      </w:r>
      <w:r>
        <w:rPr>
          <w:rFonts w:hint="eastAsia"/>
        </w:rPr>
        <w:t>RS485</w:t>
      </w:r>
      <w:r>
        <w:rPr>
          <w:rFonts w:hint="eastAsia"/>
        </w:rPr>
        <w:t>通信功能。</w:t>
      </w:r>
    </w:p>
    <w:p w14:paraId="7EF579A0" w14:textId="77777777" w:rsidR="00587282" w:rsidRDefault="00000000">
      <w:pPr>
        <w:ind w:firstLineChars="200" w:firstLine="420"/>
      </w:pPr>
      <w:bookmarkStart w:id="60" w:name="_Toc126854753"/>
      <w:r>
        <w:rPr>
          <w:rFonts w:hint="eastAsia"/>
        </w:rPr>
        <w:t>2.</w:t>
      </w:r>
      <w:r>
        <w:t>9</w:t>
      </w:r>
      <w:r>
        <w:rPr>
          <w:rFonts w:hint="eastAsia"/>
        </w:rPr>
        <w:t>不锈钢管的焊接质量要求</w:t>
      </w:r>
      <w:bookmarkEnd w:id="60"/>
    </w:p>
    <w:p w14:paraId="2A47DA93" w14:textId="77777777" w:rsidR="00587282" w:rsidRDefault="00000000">
      <w:pPr>
        <w:ind w:firstLineChars="200" w:firstLine="420"/>
      </w:pPr>
      <w:r>
        <w:rPr>
          <w:rFonts w:hint="eastAsia"/>
        </w:rPr>
        <w:t>不锈钢管采用微处理控制</w:t>
      </w:r>
      <w:r>
        <w:rPr>
          <w:rFonts w:hint="eastAsia"/>
        </w:rPr>
        <w:t>TIG</w:t>
      </w:r>
      <w:r>
        <w:rPr>
          <w:rFonts w:hint="eastAsia"/>
        </w:rPr>
        <w:t>电源和全封闭式焊头进行的全自动焊，焊接质量要求如下：</w:t>
      </w:r>
    </w:p>
    <w:p w14:paraId="2198FF2A" w14:textId="77777777" w:rsidR="00587282" w:rsidRDefault="00000000">
      <w:pPr>
        <w:ind w:firstLineChars="200" w:firstLine="420"/>
      </w:pPr>
      <w:r>
        <w:rPr>
          <w:rFonts w:hint="eastAsia"/>
        </w:rPr>
        <w:t>2.</w:t>
      </w:r>
      <w:r>
        <w:t>9.</w:t>
      </w:r>
      <w:r>
        <w:rPr>
          <w:rFonts w:hint="eastAsia"/>
        </w:rPr>
        <w:t>1</w:t>
      </w:r>
      <w:r>
        <w:rPr>
          <w:rFonts w:hint="eastAsia"/>
        </w:rPr>
        <w:t>不锈钢管的焊接两端必须垂直于管中心轴线：端面平整光滑、无毛刺；对口不得有间隙；应无错边。即使不错边：直径等于和小于</w:t>
      </w:r>
      <w:r>
        <w:rPr>
          <w:rFonts w:hint="eastAsia"/>
        </w:rPr>
        <w:t>2</w:t>
      </w:r>
      <w:r>
        <w:rPr>
          <w:rFonts w:hint="eastAsia"/>
        </w:rPr>
        <w:t>英寸的不锈钢管，错边量不得超过管壁厚的</w:t>
      </w:r>
      <w:r>
        <w:rPr>
          <w:rFonts w:hint="eastAsia"/>
        </w:rPr>
        <w:t>10%</w:t>
      </w:r>
      <w:r>
        <w:rPr>
          <w:rFonts w:hint="eastAsia"/>
        </w:rPr>
        <w:t>；直径大于</w:t>
      </w:r>
      <w:r>
        <w:rPr>
          <w:rFonts w:hint="eastAsia"/>
        </w:rPr>
        <w:t>2</w:t>
      </w:r>
      <w:r>
        <w:rPr>
          <w:rFonts w:hint="eastAsia"/>
        </w:rPr>
        <w:t>英寸的不锈钢管，错边量不得超过管壁厚度的</w:t>
      </w:r>
      <w:r>
        <w:rPr>
          <w:rFonts w:hint="eastAsia"/>
        </w:rPr>
        <w:t>15%</w:t>
      </w:r>
      <w:r>
        <w:rPr>
          <w:rFonts w:hint="eastAsia"/>
        </w:rPr>
        <w:t>。</w:t>
      </w:r>
    </w:p>
    <w:p w14:paraId="0581A5DC" w14:textId="77777777" w:rsidR="00587282" w:rsidRDefault="00000000">
      <w:pPr>
        <w:ind w:firstLineChars="200" w:firstLine="420"/>
      </w:pPr>
      <w:r>
        <w:rPr>
          <w:rFonts w:hint="eastAsia"/>
        </w:rPr>
        <w:lastRenderedPageBreak/>
        <w:t>2.</w:t>
      </w:r>
      <w:r>
        <w:t>9.</w:t>
      </w:r>
      <w:r>
        <w:rPr>
          <w:rFonts w:hint="eastAsia"/>
        </w:rPr>
        <w:t>2</w:t>
      </w:r>
      <w:r>
        <w:rPr>
          <w:rFonts w:hint="eastAsia"/>
        </w:rPr>
        <w:t>不锈钢管的焊接质量为自熔全焊透焊缝，管内外焊接平整光滑，焊波整齐美观。</w:t>
      </w:r>
    </w:p>
    <w:p w14:paraId="59C493DB" w14:textId="77777777" w:rsidR="00587282" w:rsidRDefault="00000000">
      <w:pPr>
        <w:ind w:firstLineChars="200" w:firstLine="420"/>
      </w:pPr>
      <w:r>
        <w:rPr>
          <w:rFonts w:hint="eastAsia"/>
        </w:rPr>
        <w:t>2.</w:t>
      </w:r>
      <w:r>
        <w:t>9.</w:t>
      </w:r>
      <w:r>
        <w:rPr>
          <w:rFonts w:hint="eastAsia"/>
        </w:rPr>
        <w:t>3</w:t>
      </w:r>
      <w:r>
        <w:rPr>
          <w:rFonts w:hint="eastAsia"/>
        </w:rPr>
        <w:t>焊缝如有凹凸部分，最多不应超过管壁厚度的</w:t>
      </w:r>
      <w:r>
        <w:rPr>
          <w:rFonts w:hint="eastAsia"/>
        </w:rPr>
        <w:t>10%</w:t>
      </w:r>
      <w:r>
        <w:rPr>
          <w:rFonts w:hint="eastAsia"/>
        </w:rPr>
        <w:t>。</w:t>
      </w:r>
    </w:p>
    <w:p w14:paraId="65691578" w14:textId="77777777" w:rsidR="00587282" w:rsidRDefault="00000000">
      <w:pPr>
        <w:ind w:firstLineChars="200" w:firstLine="420"/>
      </w:pPr>
      <w:r>
        <w:rPr>
          <w:rFonts w:hint="eastAsia"/>
        </w:rPr>
        <w:t>2.</w:t>
      </w:r>
      <w:r>
        <w:t>9.</w:t>
      </w:r>
      <w:r>
        <w:rPr>
          <w:rFonts w:hint="eastAsia"/>
        </w:rPr>
        <w:t>4</w:t>
      </w:r>
      <w:r>
        <w:rPr>
          <w:rFonts w:hint="eastAsia"/>
        </w:rPr>
        <w:t>不锈钢管焊接焊缝应焊趾整齐，焊波均匀，焊缝宽度一致，焊缝如有宽窄，应不超过±</w:t>
      </w:r>
      <w:r>
        <w:rPr>
          <w:rFonts w:hint="eastAsia"/>
        </w:rPr>
        <w:t>0.008</w:t>
      </w:r>
      <w:r>
        <w:rPr>
          <w:rFonts w:hint="eastAsia"/>
        </w:rPr>
        <w:t>英寸（即：</w:t>
      </w:r>
      <w:r>
        <w:rPr>
          <w:rFonts w:hint="eastAsia"/>
        </w:rPr>
        <w:t>0.2mm</w:t>
      </w:r>
      <w:r>
        <w:rPr>
          <w:rFonts w:hint="eastAsia"/>
        </w:rPr>
        <w:t>）。管内焊缝表面宽度为外缝表面宽度的</w:t>
      </w:r>
      <w:r>
        <w:rPr>
          <w:rFonts w:hint="eastAsia"/>
        </w:rPr>
        <w:t>60%</w:t>
      </w:r>
      <w:r>
        <w:rPr>
          <w:rFonts w:hint="eastAsia"/>
        </w:rPr>
        <w:t>左右。</w:t>
      </w:r>
    </w:p>
    <w:p w14:paraId="0B697F6D" w14:textId="77777777" w:rsidR="00587282" w:rsidRDefault="00000000">
      <w:pPr>
        <w:ind w:firstLineChars="200" w:firstLine="420"/>
      </w:pPr>
      <w:r>
        <w:rPr>
          <w:rFonts w:hint="eastAsia"/>
        </w:rPr>
        <w:t>2.</w:t>
      </w:r>
      <w:r>
        <w:t>9.</w:t>
      </w:r>
      <w:r>
        <w:rPr>
          <w:rFonts w:hint="eastAsia"/>
        </w:rPr>
        <w:t>5</w:t>
      </w:r>
      <w:r>
        <w:rPr>
          <w:rFonts w:hint="eastAsia"/>
        </w:rPr>
        <w:t>不锈钢管内焊缝及热影响区不应有氧化变色。</w:t>
      </w:r>
    </w:p>
    <w:p w14:paraId="694A427A" w14:textId="77777777" w:rsidR="00587282" w:rsidRDefault="00000000">
      <w:pPr>
        <w:ind w:firstLineChars="200" w:firstLine="420"/>
      </w:pPr>
      <w:r>
        <w:rPr>
          <w:rFonts w:hint="eastAsia"/>
        </w:rPr>
        <w:t>2.</w:t>
      </w:r>
      <w:r>
        <w:t>9.</w:t>
      </w:r>
      <w:r>
        <w:rPr>
          <w:rFonts w:hint="eastAsia"/>
        </w:rPr>
        <w:t>6</w:t>
      </w:r>
      <w:r>
        <w:rPr>
          <w:rFonts w:hint="eastAsia"/>
        </w:rPr>
        <w:t>不锈钢管内、外焊缝表面不准有气孔、裂纹等任何焊接缺陷。</w:t>
      </w:r>
    </w:p>
    <w:p w14:paraId="60E51FE7" w14:textId="77777777" w:rsidR="00587282" w:rsidRDefault="00000000">
      <w:pPr>
        <w:ind w:firstLineChars="200" w:firstLine="420"/>
      </w:pPr>
      <w:r>
        <w:rPr>
          <w:rFonts w:hint="eastAsia"/>
        </w:rPr>
        <w:t>2.</w:t>
      </w:r>
      <w:r>
        <w:t>9.</w:t>
      </w:r>
      <w:r>
        <w:rPr>
          <w:rFonts w:hint="eastAsia"/>
        </w:rPr>
        <w:t>7</w:t>
      </w:r>
      <w:r>
        <w:rPr>
          <w:rFonts w:hint="eastAsia"/>
        </w:rPr>
        <w:t>不锈钢管焊缝的波纹圆弧线清楚，内外焊缝平整光滑。</w:t>
      </w:r>
      <w:bookmarkStart w:id="61" w:name="_Toc126854754"/>
    </w:p>
    <w:p w14:paraId="5105DC19" w14:textId="77777777" w:rsidR="00587282" w:rsidRDefault="00000000">
      <w:pPr>
        <w:ind w:firstLineChars="200" w:firstLine="420"/>
      </w:pPr>
      <w:r>
        <w:rPr>
          <w:rFonts w:hint="eastAsia"/>
        </w:rPr>
        <w:t>2.</w:t>
      </w:r>
      <w:r>
        <w:t>10</w:t>
      </w:r>
      <w:r>
        <w:rPr>
          <w:rFonts w:hint="eastAsia"/>
        </w:rPr>
        <w:t>不锈钢管的安装</w:t>
      </w:r>
      <w:bookmarkEnd w:id="61"/>
    </w:p>
    <w:p w14:paraId="68D99C99" w14:textId="77777777" w:rsidR="00587282" w:rsidRDefault="00000000">
      <w:pPr>
        <w:ind w:firstLineChars="200" w:firstLine="420"/>
      </w:pPr>
      <w:r>
        <w:rPr>
          <w:rFonts w:hint="eastAsia"/>
        </w:rPr>
        <w:t>2.</w:t>
      </w:r>
      <w:r>
        <w:t>10.1</w:t>
      </w:r>
      <w:r>
        <w:rPr>
          <w:rFonts w:hint="eastAsia"/>
        </w:rPr>
        <w:t>施工前的准备：熟悉设计方案和施工图纸，现场对照比较，准备合格的施工工具，购买合格的材料配件，储存好材料的说明书。采购时要有合格的证明和标识，从而对工程的安全性做最基本保障。</w:t>
      </w:r>
    </w:p>
    <w:p w14:paraId="7F597A89" w14:textId="77777777" w:rsidR="00587282" w:rsidRDefault="00000000">
      <w:pPr>
        <w:ind w:firstLineChars="200" w:firstLine="420"/>
      </w:pPr>
      <w:r>
        <w:rPr>
          <w:rFonts w:hint="eastAsia"/>
        </w:rPr>
        <w:t>2.</w:t>
      </w:r>
      <w:r>
        <w:t>10.2</w:t>
      </w:r>
      <w:r>
        <w:rPr>
          <w:rFonts w:hint="eastAsia"/>
        </w:rPr>
        <w:t>施工过程中：所有不锈钢管道两端用塑料盖密封，外部有塑料套密封，在进入施工现场后，安装前方将塑料套拆封，并除去塑料盖。施工时注意周边的环境保护；焊接人员均已经过培训并有焊接证证件上岗，从而保证安装合格；管道及管件之间的连接采用无缝焊接，一体成型，无需增加任何焊接填料。</w:t>
      </w:r>
    </w:p>
    <w:p w14:paraId="26BEDB9F" w14:textId="77777777" w:rsidR="00587282" w:rsidRDefault="00000000">
      <w:pPr>
        <w:ind w:firstLineChars="200" w:firstLine="420"/>
      </w:pPr>
      <w:r>
        <w:rPr>
          <w:rFonts w:hint="eastAsia"/>
        </w:rPr>
        <w:t>2.</w:t>
      </w:r>
      <w:r>
        <w:t>10.3★</w:t>
      </w:r>
      <w:r>
        <w:rPr>
          <w:rFonts w:hint="eastAsia"/>
          <w:u w:val="single"/>
        </w:rPr>
        <w:t>施工人员必须是持有焊接资格证书的专业人员，禁止无证上岗施工。</w:t>
      </w:r>
    </w:p>
    <w:p w14:paraId="02FC345D" w14:textId="77777777" w:rsidR="00587282" w:rsidRDefault="00000000">
      <w:pPr>
        <w:ind w:firstLineChars="200" w:firstLine="420"/>
      </w:pPr>
      <w:r>
        <w:rPr>
          <w:rFonts w:hint="eastAsia"/>
        </w:rPr>
        <w:t>2.</w:t>
      </w:r>
      <w:r>
        <w:t>10.4</w:t>
      </w:r>
      <w:r>
        <w:rPr>
          <w:rFonts w:hint="eastAsia"/>
        </w:rPr>
        <w:t>氢气和氧气系统需要做防静电接地措施，接地按照国家规范实施，以保证气体输送安全。</w:t>
      </w:r>
    </w:p>
    <w:p w14:paraId="20717FD8" w14:textId="77777777" w:rsidR="00587282" w:rsidRDefault="00000000">
      <w:pPr>
        <w:ind w:firstLineChars="200" w:firstLine="420"/>
      </w:pPr>
      <w:r>
        <w:rPr>
          <w:rFonts w:hint="eastAsia"/>
        </w:rPr>
        <w:t>2.</w:t>
      </w:r>
      <w:r>
        <w:t>10.5</w:t>
      </w:r>
      <w:r>
        <w:rPr>
          <w:rFonts w:hint="eastAsia"/>
        </w:rPr>
        <w:t>易燃易爆气体设置阻火装置，防止气体回火，保证供气安全。</w:t>
      </w:r>
    </w:p>
    <w:p w14:paraId="3D4253D1" w14:textId="77777777" w:rsidR="00587282" w:rsidRDefault="00000000">
      <w:pPr>
        <w:ind w:firstLineChars="200" w:firstLine="420"/>
      </w:pPr>
      <w:r>
        <w:rPr>
          <w:rFonts w:hint="eastAsia"/>
        </w:rPr>
        <w:t>2.</w:t>
      </w:r>
      <w:r>
        <w:t>10.6</w:t>
      </w:r>
      <w:r>
        <w:rPr>
          <w:rFonts w:hint="eastAsia"/>
        </w:rPr>
        <w:t>易燃易爆气体在气源和使用点处设置泄漏报警侦测器，当气体泄漏时报警器开启报警，并有声和光提示。</w:t>
      </w:r>
    </w:p>
    <w:p w14:paraId="34965B4F" w14:textId="77777777" w:rsidR="00587282" w:rsidRDefault="00000000">
      <w:pPr>
        <w:ind w:firstLineChars="200" w:firstLine="420"/>
      </w:pPr>
      <w:r>
        <w:rPr>
          <w:rFonts w:hint="eastAsia"/>
        </w:rPr>
        <w:t>2.</w:t>
      </w:r>
      <w:r>
        <w:t>10.7</w:t>
      </w:r>
      <w:r>
        <w:rPr>
          <w:rFonts w:hint="eastAsia"/>
        </w:rPr>
        <w:t>连接到工作台的气体管路要求安装单独的控制阀来进行控制。</w:t>
      </w:r>
    </w:p>
    <w:p w14:paraId="0739AC23" w14:textId="77777777" w:rsidR="00587282" w:rsidRDefault="00000000">
      <w:pPr>
        <w:ind w:firstLineChars="200" w:firstLine="420"/>
      </w:pPr>
      <w:r>
        <w:rPr>
          <w:rFonts w:hint="eastAsia"/>
        </w:rPr>
        <w:t>2.</w:t>
      </w:r>
      <w:r>
        <w:t>10.8</w:t>
      </w:r>
      <w:r>
        <w:rPr>
          <w:rFonts w:hint="eastAsia"/>
        </w:rPr>
        <w:t>对于要求单独进行压力调节的仪器，工作台上气体出口点需要安装单独的阀门来控制。</w:t>
      </w:r>
    </w:p>
    <w:p w14:paraId="4A8D644D" w14:textId="77777777" w:rsidR="00587282" w:rsidRDefault="00000000">
      <w:pPr>
        <w:ind w:firstLineChars="200" w:firstLine="420"/>
      </w:pPr>
      <w:r>
        <w:rPr>
          <w:rFonts w:hint="eastAsia"/>
        </w:rPr>
        <w:t>2.</w:t>
      </w:r>
      <w:r>
        <w:t>10.9</w:t>
      </w:r>
      <w:r>
        <w:rPr>
          <w:rFonts w:hint="eastAsia"/>
        </w:rPr>
        <w:t>管道穿墙及出地面（或楼板）处应设套管保护，套管穿墙处应与墙平齐。</w:t>
      </w:r>
    </w:p>
    <w:p w14:paraId="2D4DB08C" w14:textId="77777777" w:rsidR="00587282" w:rsidRDefault="00000000">
      <w:pPr>
        <w:ind w:firstLineChars="200" w:firstLine="420"/>
      </w:pPr>
      <w:r>
        <w:rPr>
          <w:rFonts w:hint="eastAsia"/>
        </w:rPr>
        <w:t>2.</w:t>
      </w:r>
      <w:r>
        <w:t>10.10</w:t>
      </w:r>
      <w:r>
        <w:rPr>
          <w:rFonts w:hint="eastAsia"/>
        </w:rPr>
        <w:t>用于支撑气体管路安装的所有支架都要进行防腐处理。禁止使用容易生锈的支架辅材</w:t>
      </w:r>
      <w:r>
        <w:rPr>
          <w:rFonts w:hint="eastAsia"/>
        </w:rPr>
        <w:t>.</w:t>
      </w:r>
    </w:p>
    <w:p w14:paraId="187AA4C8" w14:textId="77777777" w:rsidR="00587282" w:rsidRDefault="00000000">
      <w:pPr>
        <w:ind w:firstLineChars="200" w:firstLine="420"/>
      </w:pPr>
      <w:r>
        <w:rPr>
          <w:rFonts w:hint="eastAsia"/>
        </w:rPr>
        <w:t>2.</w:t>
      </w:r>
      <w:r>
        <w:t>10.11</w:t>
      </w:r>
      <w:r>
        <w:rPr>
          <w:rFonts w:hint="eastAsia"/>
        </w:rPr>
        <w:t>气体管路支架间隔不大于</w:t>
      </w:r>
      <w:r>
        <w:rPr>
          <w:rFonts w:hint="eastAsia"/>
        </w:rPr>
        <w:t>1.5</w:t>
      </w:r>
      <w:r>
        <w:rPr>
          <w:rFonts w:hint="eastAsia"/>
        </w:rPr>
        <w:t>米。根据内径最小的气体管路确定支撑距离。</w:t>
      </w:r>
    </w:p>
    <w:p w14:paraId="34104FCB" w14:textId="77777777" w:rsidR="00587282" w:rsidRDefault="00000000">
      <w:pPr>
        <w:ind w:firstLineChars="200" w:firstLine="420"/>
      </w:pPr>
      <w:r>
        <w:rPr>
          <w:rFonts w:hint="eastAsia"/>
        </w:rPr>
        <w:t>2.</w:t>
      </w:r>
      <w:r>
        <w:t>10.12</w:t>
      </w:r>
      <w:r>
        <w:rPr>
          <w:rFonts w:hint="eastAsia"/>
        </w:rPr>
        <w:t>所有弯曲处都要分别在两侧独立进行支撑。</w:t>
      </w:r>
    </w:p>
    <w:p w14:paraId="70D1EEFE" w14:textId="77777777" w:rsidR="00587282" w:rsidRDefault="00000000">
      <w:pPr>
        <w:ind w:firstLineChars="200" w:firstLine="420"/>
      </w:pPr>
      <w:r>
        <w:rPr>
          <w:rFonts w:hint="eastAsia"/>
        </w:rPr>
        <w:t>2.</w:t>
      </w:r>
      <w:r>
        <w:t>10.13</w:t>
      </w:r>
      <w:r>
        <w:rPr>
          <w:rFonts w:hint="eastAsia"/>
        </w:rPr>
        <w:t>中央仪器台及靠边实验台气体管路的引入有功能柱的通过功能柱来实现，无功能柱的沿墙壁往下。所有的气体管路在工作台上配备合适的控制阀门。</w:t>
      </w:r>
    </w:p>
    <w:p w14:paraId="40CA74B8" w14:textId="77777777" w:rsidR="00587282" w:rsidRDefault="00000000">
      <w:pPr>
        <w:ind w:firstLineChars="200" w:firstLine="420"/>
      </w:pPr>
      <w:r>
        <w:rPr>
          <w:rFonts w:hint="eastAsia"/>
        </w:rPr>
        <w:t>2.</w:t>
      </w:r>
      <w:r>
        <w:t>10.14</w:t>
      </w:r>
      <w:r>
        <w:rPr>
          <w:rFonts w:hint="eastAsia"/>
        </w:rPr>
        <w:t>管道的连接除与设备、阀门等一些必要的卡套连接外，所有气体均采用全自动数码无缝焊接连接。</w:t>
      </w:r>
      <w:r>
        <w:rPr>
          <w:rFonts w:hint="eastAsia"/>
        </w:rPr>
        <w:t>1/2</w:t>
      </w:r>
      <w:r>
        <w:t>”</w:t>
      </w:r>
      <w:r>
        <w:rPr>
          <w:rFonts w:hint="eastAsia"/>
        </w:rPr>
        <w:t>及以下管道转弯用弯管器机械来执行，</w:t>
      </w:r>
      <w:r>
        <w:rPr>
          <w:rFonts w:hint="eastAsia"/>
        </w:rPr>
        <w:t>3/4</w:t>
      </w:r>
      <w:r>
        <w:t>”</w:t>
      </w:r>
      <w:r>
        <w:rPr>
          <w:rFonts w:hint="eastAsia"/>
        </w:rPr>
        <w:t>及以上管道转弯用焊接弯头来执行。</w:t>
      </w:r>
    </w:p>
    <w:p w14:paraId="31EC86CB" w14:textId="77777777" w:rsidR="00587282" w:rsidRDefault="00000000">
      <w:pPr>
        <w:ind w:firstLineChars="200" w:firstLine="420"/>
      </w:pPr>
      <w:r>
        <w:rPr>
          <w:rFonts w:hint="eastAsia"/>
        </w:rPr>
        <w:t>2.</w:t>
      </w:r>
      <w:r>
        <w:t>10.15</w:t>
      </w:r>
      <w:r>
        <w:rPr>
          <w:rFonts w:hint="eastAsia"/>
        </w:rPr>
        <w:t>为了区别管道输送的介质，调节阀固定面板、所有出口点控制面板及管道上，都应贴设标有对应气体的成分的气体标头。管道成排安装时，排列整齐，间距应均匀一致。所有管道在安装完毕后都在明确位置标有介质标识及介质走向。并用不同颜色区别。</w:t>
      </w:r>
    </w:p>
    <w:p w14:paraId="59FBEC51" w14:textId="77777777" w:rsidR="00587282" w:rsidRDefault="00000000">
      <w:pPr>
        <w:ind w:firstLineChars="200" w:firstLine="420"/>
      </w:pPr>
      <w:r>
        <w:rPr>
          <w:rFonts w:hint="eastAsia"/>
        </w:rPr>
        <w:t>2.</w:t>
      </w:r>
      <w:r>
        <w:t>10.16</w:t>
      </w:r>
      <w:r>
        <w:rPr>
          <w:rFonts w:hint="eastAsia"/>
        </w:rPr>
        <w:t>所有管件在安装进系统前，用高纯氮气</w:t>
      </w:r>
      <w:r>
        <w:rPr>
          <w:rFonts w:hint="eastAsia"/>
        </w:rPr>
        <w:t>(99.999%)</w:t>
      </w:r>
      <w:r>
        <w:rPr>
          <w:rFonts w:hint="eastAsia"/>
        </w:rPr>
        <w:t>进行三遍以上的吹扫。气体管路吹扫先主管线，后支管线。</w:t>
      </w:r>
    </w:p>
    <w:p w14:paraId="30A5BFB6" w14:textId="77777777" w:rsidR="00587282" w:rsidRDefault="00000000">
      <w:pPr>
        <w:ind w:firstLineChars="200" w:firstLine="420"/>
      </w:pPr>
      <w:r>
        <w:rPr>
          <w:rFonts w:hint="eastAsia"/>
        </w:rPr>
        <w:t>2.</w:t>
      </w:r>
      <w:r>
        <w:t>10.17</w:t>
      </w:r>
      <w:r>
        <w:rPr>
          <w:rFonts w:hint="eastAsia"/>
        </w:rPr>
        <w:t>管道铺设时，采用专用弯管器和专用切管器操作。管道切断后，用专用工具处理断口。</w:t>
      </w:r>
    </w:p>
    <w:p w14:paraId="61B86C40" w14:textId="77777777" w:rsidR="00587282" w:rsidRDefault="00000000">
      <w:pPr>
        <w:ind w:firstLineChars="200" w:firstLine="420"/>
      </w:pPr>
      <w:r>
        <w:rPr>
          <w:rFonts w:hint="eastAsia"/>
        </w:rPr>
        <w:t>2.</w:t>
      </w:r>
      <w:r>
        <w:t>10.18</w:t>
      </w:r>
      <w:r>
        <w:rPr>
          <w:rFonts w:hint="eastAsia"/>
        </w:rPr>
        <w:t>所有螺纹连接处采用密封带密封，保证更好的密封性。</w:t>
      </w:r>
    </w:p>
    <w:p w14:paraId="7B1DC9DC" w14:textId="77777777" w:rsidR="00587282" w:rsidRDefault="00000000">
      <w:pPr>
        <w:ind w:firstLineChars="200" w:firstLine="420"/>
      </w:pPr>
      <w:r>
        <w:rPr>
          <w:rFonts w:hint="eastAsia"/>
        </w:rPr>
        <w:t>2.</w:t>
      </w:r>
      <w:r>
        <w:t>10.19</w:t>
      </w:r>
      <w:r>
        <w:rPr>
          <w:rFonts w:hint="eastAsia"/>
        </w:rPr>
        <w:t>管道弯管器及切管工具（均为不锈钢材料），以及焊接机，焊针等其他材料和工具均可在现场温度条件下（</w:t>
      </w:r>
      <w:r>
        <w:rPr>
          <w:rFonts w:hint="eastAsia"/>
        </w:rPr>
        <w:t>-40</w:t>
      </w:r>
      <w:r>
        <w:rPr>
          <w:rFonts w:hint="eastAsia"/>
        </w:rPr>
        <w:t>℃</w:t>
      </w:r>
      <w:r>
        <w:rPr>
          <w:rFonts w:hint="eastAsia"/>
        </w:rPr>
        <w:t>-+40</w:t>
      </w:r>
      <w:r>
        <w:rPr>
          <w:rFonts w:hint="eastAsia"/>
        </w:rPr>
        <w:t>℃）正常使用。</w:t>
      </w:r>
    </w:p>
    <w:p w14:paraId="40D5EB5E" w14:textId="77777777" w:rsidR="00587282" w:rsidRDefault="00000000">
      <w:pPr>
        <w:pStyle w:val="3"/>
        <w:ind w:firstLine="420"/>
      </w:pPr>
      <w:r>
        <w:rPr>
          <w:rFonts w:hint="eastAsia"/>
        </w:rPr>
        <w:t>3.</w:t>
      </w:r>
      <w:r>
        <w:rPr>
          <w:rFonts w:hint="eastAsia"/>
        </w:rPr>
        <w:t>实验台柜系统</w:t>
      </w:r>
    </w:p>
    <w:p w14:paraId="69B34518" w14:textId="77777777" w:rsidR="00587282" w:rsidRDefault="00000000">
      <w:pPr>
        <w:pStyle w:val="3"/>
        <w:ind w:firstLine="420"/>
      </w:pPr>
      <w:r>
        <w:rPr>
          <w:rFonts w:hint="eastAsia"/>
        </w:rPr>
        <w:t>3.1.</w:t>
      </w:r>
      <w:r>
        <w:rPr>
          <w:rFonts w:hint="eastAsia"/>
        </w:rPr>
        <w:t>通风柜</w:t>
      </w:r>
    </w:p>
    <w:p w14:paraId="1D6EA2A8" w14:textId="77777777" w:rsidR="00587282" w:rsidRDefault="00000000">
      <w:pPr>
        <w:ind w:firstLineChars="200" w:firstLine="420"/>
      </w:pPr>
      <w:r>
        <w:rPr>
          <w:rFonts w:hint="eastAsia"/>
        </w:rPr>
        <w:lastRenderedPageBreak/>
        <w:t>3.</w:t>
      </w:r>
      <w:r>
        <w:t>1.1</w:t>
      </w:r>
      <w:r>
        <w:t>台式通风柜（全钢</w:t>
      </w:r>
      <w:r>
        <w:rPr>
          <w:rFonts w:hint="eastAsia"/>
        </w:rPr>
        <w:t>、背部抽风</w:t>
      </w:r>
      <w:r>
        <w:t>）</w:t>
      </w:r>
    </w:p>
    <w:p w14:paraId="3862C0F4" w14:textId="77777777" w:rsidR="00587282" w:rsidRDefault="00000000">
      <w:pPr>
        <w:ind w:firstLineChars="200" w:firstLine="420"/>
      </w:pPr>
      <w:r>
        <w:rPr>
          <w:rFonts w:hint="eastAsia"/>
        </w:rPr>
        <w:t>3.1.1.1</w:t>
      </w:r>
      <w:r>
        <w:t>通风柜通用要求：</w:t>
      </w:r>
      <w:r>
        <w:rPr>
          <w:lang w:val="zh-TW"/>
        </w:rPr>
        <w:t>实验室专用排风设备的材料及其配套件性能、技术及其安装位置应满足</w:t>
      </w:r>
      <w:r>
        <w:rPr>
          <w:rFonts w:hint="eastAsia"/>
          <w:lang w:val="zh-TW"/>
        </w:rPr>
        <w:t>采购人</w:t>
      </w:r>
      <w:r>
        <w:rPr>
          <w:lang w:val="zh-TW"/>
        </w:rPr>
        <w:t>提供的有关文件和设计图要求：</w:t>
      </w:r>
    </w:p>
    <w:p w14:paraId="3F9113C7" w14:textId="77777777" w:rsidR="00587282" w:rsidRDefault="00000000">
      <w:pPr>
        <w:ind w:firstLineChars="200" w:firstLine="420"/>
        <w:rPr>
          <w:lang w:eastAsia="zh-TW"/>
        </w:rPr>
      </w:pPr>
      <w:r>
        <w:t>①</w:t>
      </w:r>
      <w:r>
        <w:t>排风柜</w:t>
      </w:r>
      <w:r>
        <w:rPr>
          <w:lang w:val="zh-TW"/>
        </w:rPr>
        <w:t>主体</w:t>
      </w:r>
      <w:r>
        <w:t>支撑采用全钢材料</w:t>
      </w:r>
      <w:r>
        <w:rPr>
          <w:lang w:val="zh-TW"/>
        </w:rPr>
        <w:t>，</w:t>
      </w:r>
      <w:r>
        <w:t>厚度</w:t>
      </w:r>
      <w:r>
        <w:rPr>
          <w:lang w:val="zh-TW"/>
        </w:rPr>
        <w:t>≥</w:t>
      </w:r>
      <w:r>
        <w:rPr>
          <w:lang w:val="zh-TW" w:eastAsia="zh-TW"/>
        </w:rPr>
        <w:t>1.2mm</w:t>
      </w:r>
      <w:r>
        <w:rPr>
          <w:lang w:val="zh-TW"/>
        </w:rPr>
        <w:t>，</w:t>
      </w:r>
      <w:r>
        <w:t>内腔</w:t>
      </w:r>
      <w:r>
        <w:rPr>
          <w:lang w:val="zh-TW"/>
        </w:rPr>
        <w:t>为抗腐蚀内衬材料，</w:t>
      </w:r>
      <w:r>
        <w:t>台面下方内部空间可布置</w:t>
      </w:r>
      <w:r>
        <w:rPr>
          <w:lang w:val="zh-TW"/>
        </w:rPr>
        <w:t>公用设备管道、配件等。</w:t>
      </w:r>
    </w:p>
    <w:p w14:paraId="3BB0898B" w14:textId="77777777" w:rsidR="00587282" w:rsidRDefault="00000000">
      <w:pPr>
        <w:ind w:firstLineChars="200" w:firstLine="420"/>
        <w:rPr>
          <w:lang w:val="zh-TW" w:eastAsia="zh-TW"/>
        </w:rPr>
      </w:pPr>
      <w:r>
        <w:rPr>
          <w:lang w:val="zh-TW"/>
        </w:rPr>
        <w:t>③</w:t>
      </w:r>
      <w:r>
        <w:rPr>
          <w:lang w:val="zh-TW"/>
        </w:rPr>
        <w:t>为方便后期产品维修维护便捷，产品上柜</w:t>
      </w:r>
      <w:r>
        <w:t>面板具备</w:t>
      </w:r>
      <w:r>
        <w:rPr>
          <w:lang w:val="zh-TW"/>
        </w:rPr>
        <w:t>可快速拆卸结构，</w:t>
      </w:r>
      <w:r>
        <w:t>方便</w:t>
      </w:r>
      <w:r>
        <w:rPr>
          <w:lang w:val="zh-TW"/>
        </w:rPr>
        <w:t>检修维护等。</w:t>
      </w:r>
    </w:p>
    <w:p w14:paraId="7E996193" w14:textId="77777777" w:rsidR="00587282" w:rsidRDefault="00000000">
      <w:pPr>
        <w:ind w:firstLineChars="200" w:firstLine="420"/>
        <w:rPr>
          <w:lang w:val="zh-TW" w:eastAsia="zh-TW"/>
        </w:rPr>
      </w:pPr>
      <w:r>
        <w:rPr>
          <w:lang w:val="zh-TW"/>
        </w:rPr>
        <w:t>④</w:t>
      </w:r>
      <w:r>
        <w:rPr>
          <w:lang w:val="zh-TW"/>
        </w:rPr>
        <w:t>所有</w:t>
      </w:r>
      <w:r>
        <w:t>金属</w:t>
      </w:r>
      <w:r>
        <w:rPr>
          <w:lang w:val="zh-TW"/>
        </w:rPr>
        <w:t>表面必须喷涂处理，涂层厚度</w:t>
      </w:r>
      <w:r>
        <w:rPr>
          <w:lang w:val="zh-TW"/>
        </w:rPr>
        <w:t>≥</w:t>
      </w:r>
      <w:r>
        <w:t>75</w:t>
      </w:r>
      <w:r>
        <w:rPr>
          <w:lang w:val="zh-TW"/>
        </w:rPr>
        <w:t>μ</w:t>
      </w:r>
      <w:r>
        <w:rPr>
          <w:lang w:val="zh-TW" w:eastAsia="zh-TW"/>
        </w:rPr>
        <w:t>m</w:t>
      </w:r>
      <w:r>
        <w:rPr>
          <w:lang w:val="zh-TW"/>
        </w:rPr>
        <w:t>，平整光滑，不允许有喷涂层脱落、鼓泡、凹陷、压痕以及表面划伤、麻点、裂痕、崩角和刃口等。</w:t>
      </w:r>
    </w:p>
    <w:p w14:paraId="5D413A90" w14:textId="77777777" w:rsidR="00587282" w:rsidRDefault="00000000">
      <w:pPr>
        <w:ind w:firstLineChars="200" w:firstLine="420"/>
        <w:rPr>
          <w:lang w:val="zh-TW" w:eastAsia="zh-TW"/>
        </w:rPr>
      </w:pPr>
      <w:r>
        <w:rPr>
          <w:lang w:val="zh-TW"/>
        </w:rPr>
        <w:t>⑤</w:t>
      </w:r>
      <w:r>
        <w:rPr>
          <w:lang w:val="zh-TW"/>
        </w:rPr>
        <w:t>预处理：脱脂、水洗、酸洗、水洗中和、磷化、水洗等过程或纳米陶化前处理技术。</w:t>
      </w:r>
    </w:p>
    <w:p w14:paraId="2A709163" w14:textId="77777777" w:rsidR="00587282" w:rsidRDefault="00000000">
      <w:pPr>
        <w:ind w:firstLineChars="200" w:firstLine="420"/>
      </w:pPr>
      <w:r>
        <w:rPr>
          <w:lang w:val="zh-TW"/>
        </w:rPr>
        <w:t>⑥</w:t>
      </w:r>
      <w:r>
        <w:rPr>
          <w:lang w:val="zh-TW"/>
        </w:rPr>
        <w:t>喷涂后的金属</w:t>
      </w:r>
      <w:r>
        <w:t>表面涂层性能试验、耐化学性能试验，</w:t>
      </w:r>
      <w:r>
        <w:rPr>
          <w:lang w:val="zh-TW"/>
        </w:rPr>
        <w:t>能达到如下性能：</w:t>
      </w:r>
    </w:p>
    <w:p w14:paraId="3B864C18" w14:textId="77777777" w:rsidR="00587282" w:rsidRDefault="00000000">
      <w:pPr>
        <w:ind w:firstLineChars="200" w:firstLine="420"/>
        <w:rPr>
          <w:lang w:val="zh-TW" w:eastAsia="zh-TW"/>
        </w:rPr>
      </w:pPr>
      <w:r>
        <w:rPr>
          <w:rFonts w:hint="eastAsia"/>
        </w:rPr>
        <w:t>★</w:t>
      </w:r>
      <w:r>
        <w:rPr>
          <w:u w:val="single"/>
          <w:lang w:val="zh-TW"/>
        </w:rPr>
        <w:t>附着</w:t>
      </w:r>
      <w:r>
        <w:rPr>
          <w:u w:val="single"/>
        </w:rPr>
        <w:t>力试验</w:t>
      </w:r>
      <w:r>
        <w:rPr>
          <w:u w:val="single"/>
          <w:lang w:val="zh-TW"/>
        </w:rPr>
        <w:t>：</w:t>
      </w:r>
      <w:r>
        <w:rPr>
          <w:u w:val="single"/>
        </w:rPr>
        <w:t>划两组间隔</w:t>
      </w:r>
      <w:r>
        <w:rPr>
          <w:u w:val="single"/>
        </w:rPr>
        <w:t>1.6mm</w:t>
      </w:r>
      <w:r>
        <w:rPr>
          <w:u w:val="single"/>
        </w:rPr>
        <w:t>的平行线，各六条，两组相互垂直</w:t>
      </w:r>
      <w:r>
        <w:rPr>
          <w:u w:val="single"/>
          <w:lang w:val="zh-TW"/>
        </w:rPr>
        <w:t>，</w:t>
      </w:r>
      <w:r>
        <w:rPr>
          <w:u w:val="single"/>
        </w:rPr>
        <w:t>形成</w:t>
      </w:r>
      <w:r>
        <w:rPr>
          <w:u w:val="single"/>
        </w:rPr>
        <w:t>25</w:t>
      </w:r>
      <w:r>
        <w:rPr>
          <w:u w:val="single"/>
        </w:rPr>
        <w:t>个方格。覆盖一层胶并快速地撕离胶带无掉漆</w:t>
      </w:r>
      <w:r>
        <w:rPr>
          <w:u w:val="single"/>
          <w:lang w:val="zh-TW"/>
        </w:rPr>
        <w:t>。</w:t>
      </w:r>
    </w:p>
    <w:p w14:paraId="2A221959" w14:textId="77777777" w:rsidR="00587282" w:rsidRDefault="00000000">
      <w:pPr>
        <w:ind w:firstLineChars="200" w:firstLine="420"/>
        <w:rPr>
          <w:lang w:val="zh-TW" w:eastAsia="zh-TW"/>
        </w:rPr>
      </w:pPr>
      <w:r>
        <w:rPr>
          <w:lang w:val="zh-TW"/>
        </w:rPr>
        <w:t>硬度</w:t>
      </w:r>
      <w:r>
        <w:t>试验</w:t>
      </w:r>
      <w:r>
        <w:rPr>
          <w:lang w:val="zh-TW"/>
        </w:rPr>
        <w:t>：</w:t>
      </w:r>
      <w:r>
        <w:t>漆膜硬度应在</w:t>
      </w:r>
      <w:r>
        <w:rPr>
          <w:lang w:val="zh-TW" w:eastAsia="zh-TW"/>
        </w:rPr>
        <w:t>4H</w:t>
      </w:r>
      <w:r>
        <w:rPr>
          <w:lang w:val="zh-TW"/>
        </w:rPr>
        <w:t>铅笔</w:t>
      </w:r>
      <w:r>
        <w:t>硬度或以上</w:t>
      </w:r>
      <w:r>
        <w:rPr>
          <w:lang w:val="zh-TW"/>
        </w:rPr>
        <w:t>。</w:t>
      </w:r>
    </w:p>
    <w:p w14:paraId="793342FF" w14:textId="77777777" w:rsidR="00587282" w:rsidRDefault="00000000">
      <w:pPr>
        <w:ind w:firstLineChars="200" w:firstLine="420"/>
        <w:rPr>
          <w:lang w:val="zh-TW" w:eastAsia="zh-TW"/>
        </w:rPr>
      </w:pPr>
      <w:r>
        <w:rPr>
          <w:rFonts w:hint="eastAsia"/>
        </w:rPr>
        <w:t>★</w:t>
      </w:r>
      <w:r>
        <w:rPr>
          <w:u w:val="single"/>
        </w:rPr>
        <w:t>盐雾试验</w:t>
      </w:r>
      <w:r>
        <w:rPr>
          <w:u w:val="single"/>
          <w:lang w:val="zh-TW"/>
        </w:rPr>
        <w:t>：</w:t>
      </w:r>
      <w:r>
        <w:rPr>
          <w:u w:val="single"/>
        </w:rPr>
        <w:t>试验时间</w:t>
      </w:r>
      <w:r>
        <w:rPr>
          <w:u w:val="single"/>
          <w:lang w:val="zh-TW" w:eastAsia="zh-TW"/>
        </w:rPr>
        <w:t>200</w:t>
      </w:r>
      <w:r>
        <w:rPr>
          <w:u w:val="single"/>
          <w:lang w:val="zh-TW"/>
        </w:rPr>
        <w:t>小时</w:t>
      </w:r>
      <w:r>
        <w:rPr>
          <w:u w:val="single"/>
        </w:rPr>
        <w:t>无明显</w:t>
      </w:r>
      <w:r>
        <w:rPr>
          <w:u w:val="single"/>
          <w:lang w:val="zh-TW"/>
        </w:rPr>
        <w:t>变化。防潮性能</w:t>
      </w:r>
      <w:r>
        <w:rPr>
          <w:u w:val="single"/>
        </w:rPr>
        <w:t>试验</w:t>
      </w:r>
      <w:r>
        <w:rPr>
          <w:u w:val="single"/>
          <w:lang w:val="zh-TW"/>
        </w:rPr>
        <w:t>：</w:t>
      </w:r>
      <w:r>
        <w:rPr>
          <w:u w:val="single"/>
        </w:rPr>
        <w:t>试样放置在</w:t>
      </w:r>
      <w:r>
        <w:rPr>
          <w:u w:val="single"/>
        </w:rPr>
        <w:t>100</w:t>
      </w:r>
      <w:r>
        <w:rPr>
          <w:u w:val="single"/>
          <w:lang w:val="zh-TW"/>
        </w:rPr>
        <w:t>华氏度、饱和湿度</w:t>
      </w:r>
      <w:r>
        <w:rPr>
          <w:u w:val="single"/>
        </w:rPr>
        <w:t>的环境中</w:t>
      </w:r>
      <w:r>
        <w:rPr>
          <w:u w:val="single"/>
          <w:lang w:val="zh-TW" w:eastAsia="zh-TW"/>
        </w:rPr>
        <w:t>1000</w:t>
      </w:r>
      <w:r>
        <w:rPr>
          <w:u w:val="single"/>
          <w:lang w:val="zh-TW"/>
        </w:rPr>
        <w:t>小时，</w:t>
      </w:r>
      <w:r>
        <w:rPr>
          <w:u w:val="single"/>
        </w:rPr>
        <w:t>无明显变化</w:t>
      </w:r>
      <w:r>
        <w:rPr>
          <w:u w:val="single"/>
          <w:lang w:val="zh-TW"/>
        </w:rPr>
        <w:t>。湿度</w:t>
      </w:r>
      <w:r>
        <w:rPr>
          <w:u w:val="single"/>
        </w:rPr>
        <w:t>试验</w:t>
      </w:r>
      <w:r>
        <w:rPr>
          <w:u w:val="single"/>
          <w:lang w:val="zh-TW"/>
        </w:rPr>
        <w:t>：</w:t>
      </w:r>
      <w:r>
        <w:rPr>
          <w:u w:val="single"/>
        </w:rPr>
        <w:t>试样</w:t>
      </w:r>
      <w:r>
        <w:rPr>
          <w:u w:val="single"/>
          <w:lang w:val="zh-TW" w:eastAsia="zh-TW"/>
        </w:rPr>
        <w:t>45</w:t>
      </w:r>
      <w:r>
        <w:rPr>
          <w:u w:val="single"/>
          <w:lang w:val="zh-TW"/>
        </w:rPr>
        <w:t>度角</w:t>
      </w:r>
      <w:r>
        <w:rPr>
          <w:u w:val="single"/>
        </w:rPr>
        <w:t>放置，热水</w:t>
      </w:r>
      <w:r>
        <w:rPr>
          <w:u w:val="single"/>
          <w:lang w:val="zh-TW"/>
        </w:rPr>
        <w:t>冲淋</w:t>
      </w:r>
      <w:r>
        <w:rPr>
          <w:u w:val="single"/>
        </w:rPr>
        <w:t>漆面</w:t>
      </w:r>
      <w:r>
        <w:rPr>
          <w:u w:val="single"/>
          <w:lang w:val="zh-TW" w:eastAsia="zh-TW"/>
        </w:rPr>
        <w:t>5</w:t>
      </w:r>
      <w:r>
        <w:rPr>
          <w:u w:val="single"/>
          <w:lang w:val="zh-TW"/>
        </w:rPr>
        <w:t>分钟</w:t>
      </w:r>
      <w:r>
        <w:rPr>
          <w:u w:val="single"/>
        </w:rPr>
        <w:t>后漆面无明显变化</w:t>
      </w:r>
      <w:r>
        <w:rPr>
          <w:u w:val="single"/>
          <w:lang w:val="zh-TW"/>
        </w:rPr>
        <w:t>。</w:t>
      </w:r>
      <w:r>
        <w:rPr>
          <w:u w:val="single"/>
        </w:rPr>
        <w:t>试样浸没在水中并保持</w:t>
      </w:r>
      <w:r>
        <w:rPr>
          <w:u w:val="single"/>
          <w:lang w:val="zh-TW" w:eastAsia="zh-TW"/>
        </w:rPr>
        <w:t>100</w:t>
      </w:r>
      <w:r>
        <w:rPr>
          <w:u w:val="single"/>
          <w:lang w:val="zh-TW"/>
        </w:rPr>
        <w:t>小时</w:t>
      </w:r>
      <w:r>
        <w:rPr>
          <w:u w:val="single"/>
        </w:rPr>
        <w:t>无明显</w:t>
      </w:r>
      <w:r>
        <w:rPr>
          <w:u w:val="single"/>
          <w:lang w:val="zh-TW"/>
        </w:rPr>
        <w:t>变化</w:t>
      </w:r>
      <w:r>
        <w:rPr>
          <w:rFonts w:hint="eastAsia"/>
          <w:u w:val="single"/>
          <w:lang w:val="zh-TW"/>
        </w:rPr>
        <w:t>。</w:t>
      </w:r>
    </w:p>
    <w:p w14:paraId="3E9E1E68" w14:textId="77777777" w:rsidR="00587282" w:rsidRDefault="00000000">
      <w:pPr>
        <w:ind w:firstLineChars="200" w:firstLine="420"/>
      </w:pPr>
      <w:r>
        <w:rPr>
          <w:lang w:val="zh-TW"/>
        </w:rPr>
        <w:t>所有钣金的表面接缝均应满焊，焊接处均应打磨平整以</w:t>
      </w:r>
      <w:r>
        <w:rPr>
          <w:rFonts w:hint="eastAsia"/>
          <w:lang w:val="zh-TW"/>
        </w:rPr>
        <w:t>保持</w:t>
      </w:r>
      <w:r>
        <w:rPr>
          <w:lang w:val="zh-TW"/>
        </w:rPr>
        <w:t>连续的平滑表面；所有钣金部件不得于安装现场焊接加工，以避免破坏表面环氧树脂涂层。</w:t>
      </w:r>
      <w:r>
        <w:t>柜门开启最大时，应设缓冲防撞装置。</w:t>
      </w:r>
    </w:p>
    <w:p w14:paraId="530159AA" w14:textId="77777777" w:rsidR="00587282" w:rsidRDefault="00000000">
      <w:pPr>
        <w:ind w:firstLineChars="200" w:firstLine="420"/>
      </w:pPr>
      <w:r>
        <w:rPr>
          <w:rFonts w:hint="eastAsia"/>
        </w:rPr>
        <w:t>3.1.1.2</w:t>
      </w:r>
      <w:r>
        <w:t>通风柜性能技术要求：</w:t>
      </w:r>
    </w:p>
    <w:p w14:paraId="75D9BF72" w14:textId="77777777" w:rsidR="00587282" w:rsidRDefault="00000000">
      <w:pPr>
        <w:ind w:firstLineChars="200" w:firstLine="420"/>
      </w:pPr>
      <w:r>
        <w:t>①</w:t>
      </w:r>
      <w:r>
        <w:rPr>
          <w:rFonts w:hint="eastAsia"/>
        </w:rPr>
        <w:t>★</w:t>
      </w:r>
      <w:r>
        <w:rPr>
          <w:rFonts w:hint="eastAsia"/>
          <w:u w:val="single"/>
        </w:rPr>
        <w:t>提供相关检测报告，检</w:t>
      </w:r>
      <w:r>
        <w:rPr>
          <w:u w:val="single"/>
        </w:rPr>
        <w:t>测报告必须包含以下测试项目，并满足要求的技术指标：平均面风速：</w:t>
      </w:r>
      <w:r>
        <w:rPr>
          <w:u w:val="single"/>
        </w:rPr>
        <w:t>0.3m/s+-10%</w:t>
      </w:r>
      <w:r>
        <w:rPr>
          <w:u w:val="single"/>
        </w:rPr>
        <w:t>；可视化－小烟雾：无可见外溢或逃逸；可视化－大烟雾：无可见外溢或逃逸；示踪气体浓度：泄漏浓度平均值不得大于</w:t>
      </w:r>
      <w:r>
        <w:rPr>
          <w:u w:val="single"/>
        </w:rPr>
        <w:t>0.01ppm</w:t>
      </w:r>
      <w:r>
        <w:rPr>
          <w:u w:val="single"/>
        </w:rPr>
        <w:t>；拉门移动影响：泄漏浓度平均值不得大于</w:t>
      </w:r>
      <w:r>
        <w:rPr>
          <w:u w:val="single"/>
        </w:rPr>
        <w:t>0.01ppm</w:t>
      </w:r>
      <w:r>
        <w:rPr>
          <w:u w:val="single"/>
        </w:rPr>
        <w:t>；周边扫描：泄漏浓度平均值不得大于</w:t>
      </w:r>
      <w:r>
        <w:rPr>
          <w:u w:val="single"/>
        </w:rPr>
        <w:t>0.01ppm</w:t>
      </w:r>
      <w:r>
        <w:rPr>
          <w:u w:val="single"/>
        </w:rPr>
        <w:t>。</w:t>
      </w:r>
    </w:p>
    <w:p w14:paraId="3D927FCF" w14:textId="77777777" w:rsidR="00587282" w:rsidRDefault="00000000">
      <w:pPr>
        <w:ind w:firstLineChars="200" w:firstLine="420"/>
      </w:pPr>
      <w:r>
        <w:t>②</w:t>
      </w:r>
      <w:r>
        <w:t>内部顶板装有</w:t>
      </w:r>
      <w:r>
        <w:t>LED</w:t>
      </w:r>
      <w:r>
        <w:t>节能灯，灯光光线柔和，无频闪、快速启动类型，平均照度不应小于</w:t>
      </w:r>
      <w:r>
        <w:t>800lx</w:t>
      </w:r>
      <w:r>
        <w:t>。</w:t>
      </w:r>
    </w:p>
    <w:p w14:paraId="383E0ABB" w14:textId="77777777" w:rsidR="00587282" w:rsidRDefault="00000000">
      <w:pPr>
        <w:ind w:firstLineChars="200" w:firstLine="420"/>
        <w:rPr>
          <w:lang w:val="zh-TW"/>
        </w:rPr>
      </w:pPr>
      <w:r>
        <w:t>③</w:t>
      </w:r>
      <w:r>
        <w:t>调节门玻璃采用不低于</w:t>
      </w:r>
      <w:r>
        <w:t>5mm</w:t>
      </w:r>
      <w:r>
        <w:t>厚的</w:t>
      </w:r>
      <w:r>
        <w:rPr>
          <w:rFonts w:hint="eastAsia"/>
        </w:rPr>
        <w:t>钢化</w:t>
      </w:r>
      <w:r>
        <w:t>玻璃，可保证万一破碎时不会伤及人员，</w:t>
      </w:r>
      <w:r>
        <w:rPr>
          <w:lang w:val="zh-TW"/>
        </w:rPr>
        <w:t>移门最大开启高度不得低于</w:t>
      </w:r>
      <w:r>
        <w:t>720mm</w:t>
      </w:r>
      <w:r>
        <w:rPr>
          <w:lang w:val="zh-TW"/>
        </w:rPr>
        <w:t>，移门开启</w:t>
      </w:r>
      <w:r>
        <w:rPr>
          <w:lang w:val="zh-TW" w:eastAsia="zh-TW"/>
        </w:rPr>
        <w:t>/</w:t>
      </w:r>
      <w:r>
        <w:rPr>
          <w:lang w:val="zh-TW"/>
        </w:rPr>
        <w:t>关闭轻便灵活，无卡阻，并可在任意位置停留。</w:t>
      </w:r>
    </w:p>
    <w:p w14:paraId="3F2E7C4E" w14:textId="77777777" w:rsidR="00587282" w:rsidRDefault="00000000">
      <w:pPr>
        <w:ind w:firstLineChars="200" w:firstLine="420"/>
      </w:pPr>
      <w:r>
        <w:t>④</w:t>
      </w:r>
      <w:r>
        <w:t>调节门</w:t>
      </w:r>
      <w:r>
        <w:rPr>
          <w:lang w:val="zh-TW"/>
        </w:rPr>
        <w:t>向上推至</w:t>
      </w:r>
      <w:r>
        <w:t>设计</w:t>
      </w:r>
      <w:r>
        <w:rPr>
          <w:lang w:val="zh-TW"/>
        </w:rPr>
        <w:t>高</w:t>
      </w:r>
      <w:r>
        <w:t>度</w:t>
      </w:r>
      <w:r>
        <w:rPr>
          <w:lang w:val="zh-TW"/>
        </w:rPr>
        <w:t>时，</w:t>
      </w:r>
      <w:r>
        <w:t>必须有限位装置</w:t>
      </w:r>
      <w:r>
        <w:rPr>
          <w:lang w:val="zh-TW"/>
        </w:rPr>
        <w:t>，</w:t>
      </w:r>
      <w:r>
        <w:t>如需更大开度时，可单手解除限位，再将调节门打开至最大，关闭调节门时限位装置无需手动操作。</w:t>
      </w:r>
    </w:p>
    <w:p w14:paraId="7563840A" w14:textId="77777777" w:rsidR="00587282" w:rsidRDefault="00000000">
      <w:pPr>
        <w:ind w:firstLineChars="200" w:firstLine="420"/>
      </w:pPr>
      <w:r>
        <w:t>⑤</w:t>
      </w:r>
      <w:r>
        <w:t>排风柜内腔顶部设计有泄压口，当操作舱实验装置发生意外爆炸时，泄压口可以分担舱内压力并释放，以减少对调节门玻璃的冲击力，最大化保护操作人员。排风柜调节门滑槽须使用防腐蚀的塑料滑槽，增加耐腐性，调节门开关时更加顺畅和安静。</w:t>
      </w:r>
    </w:p>
    <w:p w14:paraId="05CD6D52" w14:textId="77777777" w:rsidR="00587282" w:rsidRDefault="00000000">
      <w:pPr>
        <w:ind w:firstLineChars="200" w:firstLine="420"/>
      </w:pPr>
      <w:r>
        <w:t>⑥</w:t>
      </w:r>
      <w:r>
        <w:t>平衡系统使用同步带传动结构，采用圆弧齿高强度钢丝芯聚氨</w:t>
      </w:r>
      <w:r>
        <w:rPr>
          <w:rFonts w:hint="eastAsia"/>
        </w:rPr>
        <w:t>酯</w:t>
      </w:r>
      <w:r>
        <w:t>同步带，齿面</w:t>
      </w:r>
      <w:r>
        <w:rPr>
          <w:rFonts w:hint="eastAsia"/>
        </w:rPr>
        <w:t>加厚</w:t>
      </w:r>
      <w:r>
        <w:t>，具有低噪声高性能和足够的承重能力并保证防腐蚀。平衡系统保证调节门不倾斜，并且可用一只手轻松操控升、降调节门，并可停留在任意高度而不下滑。</w:t>
      </w:r>
    </w:p>
    <w:p w14:paraId="34E795AB" w14:textId="77777777" w:rsidR="00587282" w:rsidRDefault="00000000">
      <w:pPr>
        <w:ind w:firstLineChars="200" w:firstLine="420"/>
      </w:pPr>
      <w:r>
        <w:t>⑦</w:t>
      </w:r>
      <w:r>
        <w:t>集气罩为阻燃</w:t>
      </w:r>
      <w:r>
        <w:t>PP</w:t>
      </w:r>
      <w:r>
        <w:t>材质，锥形缩口设计，应</w:t>
      </w:r>
      <w:r>
        <w:rPr>
          <w:rFonts w:hint="eastAsia"/>
        </w:rPr>
        <w:t>具有</w:t>
      </w:r>
      <w:r>
        <w:t>良好的锥形集气角度及圆滑度，保证低噪音，气流均匀，以获得良好集气平均性及低压损。</w:t>
      </w:r>
    </w:p>
    <w:p w14:paraId="33658169" w14:textId="77777777" w:rsidR="00587282" w:rsidRDefault="00000000">
      <w:pPr>
        <w:ind w:firstLineChars="200" w:firstLine="420"/>
      </w:pPr>
      <w:r>
        <w:t>⑧</w:t>
      </w:r>
      <w:r>
        <w:rPr>
          <w:lang w:val="zh-TW"/>
        </w:rPr>
        <w:t>电气设施安装在</w:t>
      </w:r>
      <w:r>
        <w:t>排</w:t>
      </w:r>
      <w:r>
        <w:rPr>
          <w:lang w:val="zh-TW"/>
        </w:rPr>
        <w:t>风柜的功能面板上，</w:t>
      </w:r>
      <w:r>
        <w:t>必须具备灵活的拆卸结构，方便后期功能调整，</w:t>
      </w:r>
      <w:r>
        <w:rPr>
          <w:lang w:val="zh-TW"/>
        </w:rPr>
        <w:t>灵活性强</w:t>
      </w:r>
      <w:r>
        <w:t>。</w:t>
      </w:r>
      <w:r>
        <w:rPr>
          <w:lang w:val="zh-TW"/>
        </w:rPr>
        <w:t>同时安装有漏电保护装置。不少于</w:t>
      </w:r>
      <w:r>
        <w:rPr>
          <w:lang w:val="zh-TW" w:eastAsia="zh-TW"/>
        </w:rPr>
        <w:t>4</w:t>
      </w:r>
      <w:r>
        <w:rPr>
          <w:lang w:val="zh-TW"/>
        </w:rPr>
        <w:t>个</w:t>
      </w:r>
      <w:r>
        <w:rPr>
          <w:lang w:val="zh-TW" w:eastAsia="zh-TW"/>
        </w:rPr>
        <w:t>220V10A</w:t>
      </w:r>
      <w:r>
        <w:rPr>
          <w:lang w:val="zh-TW"/>
        </w:rPr>
        <w:t>，</w:t>
      </w:r>
      <w:r>
        <w:t>方便设备使用。</w:t>
      </w:r>
    </w:p>
    <w:p w14:paraId="58226D23" w14:textId="77777777" w:rsidR="00587282" w:rsidRDefault="00000000">
      <w:pPr>
        <w:ind w:firstLineChars="200" w:firstLine="420"/>
      </w:pPr>
      <w:r>
        <w:t>⑨</w:t>
      </w:r>
      <w:r>
        <w:rPr>
          <w:lang w:val="zh-TW"/>
        </w:rPr>
        <w:t>前框</w:t>
      </w:r>
      <w:r>
        <w:t>两侧立柱可以安装</w:t>
      </w:r>
      <w:r>
        <w:t>VAV</w:t>
      </w:r>
      <w:r>
        <w:t>系统的控制面板，控制面板底壳必须嵌入立柱内安装，不得外漏螺丝安装，整体美观性强。</w:t>
      </w:r>
    </w:p>
    <w:p w14:paraId="3BC1C94F" w14:textId="77777777" w:rsidR="00587282" w:rsidRDefault="00000000">
      <w:pPr>
        <w:ind w:firstLineChars="200" w:firstLine="420"/>
      </w:pPr>
      <w:r>
        <w:t>⑩</w:t>
      </w:r>
      <w:r>
        <w:t>底柜柜体：柜体与实验台柜体制作要求同。每个柜体均应为完整独立的落地型全钢制柜体设</w:t>
      </w:r>
      <w:r>
        <w:lastRenderedPageBreak/>
        <w:t>计，除有特别说明者外，每台排风柜配置两只双开门款式底柜单元。底柜后方应具备容易拆装的活动背板；根据需要也可配置框架支撑结构，底柜可选配安全柜或废液收集柜</w:t>
      </w:r>
      <w:r>
        <w:t>(</w:t>
      </w:r>
      <w:r>
        <w:t>废液收集柜需配置有</w:t>
      </w:r>
      <w:r>
        <w:t>PP</w:t>
      </w:r>
      <w:r>
        <w:t>托盘，托盘并可轻易拉出</w:t>
      </w:r>
      <w:r>
        <w:t>)</w:t>
      </w:r>
      <w:r>
        <w:t>。</w:t>
      </w:r>
    </w:p>
    <w:p w14:paraId="14549D44" w14:textId="77777777" w:rsidR="00587282" w:rsidRDefault="00000000">
      <w:pPr>
        <w:ind w:firstLineChars="200" w:firstLine="420"/>
      </w:pPr>
      <w:r>
        <w:t>⑪</w:t>
      </w:r>
      <w:r>
        <w:t>排风柜阻力应小于</w:t>
      </w:r>
      <w:r>
        <w:t>50Pa</w:t>
      </w:r>
      <w:r>
        <w:t>。</w:t>
      </w:r>
    </w:p>
    <w:p w14:paraId="0D21EAB6" w14:textId="77777777" w:rsidR="00587282" w:rsidRDefault="00000000">
      <w:pPr>
        <w:ind w:firstLineChars="200" w:firstLine="420"/>
      </w:pPr>
      <w:r>
        <w:rPr>
          <w:rFonts w:hint="eastAsia"/>
        </w:rPr>
        <w:t>3.1.1.3</w:t>
      </w:r>
      <w:r>
        <w:rPr>
          <w:rFonts w:hint="eastAsia"/>
        </w:rPr>
        <w:t>通风柜台面：</w:t>
      </w:r>
      <w:r>
        <w:rPr>
          <w:rFonts w:hint="eastAsia"/>
        </w:rPr>
        <w:t>20mm</w:t>
      </w:r>
      <w:r>
        <w:t>环氧树脂台面耐强酸强碱，产品参照</w:t>
      </w:r>
      <w:r>
        <w:t>GB/T17657-2013</w:t>
      </w:r>
      <w:r>
        <w:t>标准，表面耐污染性能测试，</w:t>
      </w:r>
      <w:r>
        <w:t>43</w:t>
      </w:r>
      <w:r>
        <w:t>种酸碱试剂测试，检验结果为无变化。耐化学</w:t>
      </w:r>
      <w:r>
        <w:t>/</w:t>
      </w:r>
      <w:r>
        <w:t>耐污性能检测样品符合要求。</w:t>
      </w:r>
    </w:p>
    <w:p w14:paraId="6935F3A6" w14:textId="77777777" w:rsidR="00587282" w:rsidRDefault="00000000">
      <w:pPr>
        <w:pStyle w:val="3"/>
        <w:ind w:firstLine="420"/>
      </w:pPr>
      <w:r>
        <w:rPr>
          <w:rFonts w:hint="eastAsia"/>
        </w:rPr>
        <w:t>3.</w:t>
      </w:r>
      <w:r>
        <w:t>2 PP</w:t>
      </w:r>
      <w:r>
        <w:t>通风柜</w:t>
      </w:r>
    </w:p>
    <w:p w14:paraId="55D11599" w14:textId="77777777" w:rsidR="00587282" w:rsidRDefault="00000000">
      <w:pPr>
        <w:ind w:firstLineChars="200" w:firstLine="420"/>
      </w:pPr>
      <w:r>
        <w:rPr>
          <w:rFonts w:hint="eastAsia"/>
        </w:rPr>
        <w:t>台式</w:t>
      </w:r>
      <w:r>
        <w:rPr>
          <w:rFonts w:hint="eastAsia"/>
        </w:rPr>
        <w:t>P</w:t>
      </w:r>
      <w:r>
        <w:t>P</w:t>
      </w:r>
      <w:r>
        <w:rPr>
          <w:rFonts w:hint="eastAsia"/>
        </w:rPr>
        <w:t>排风柜（背部抽风）</w:t>
      </w:r>
    </w:p>
    <w:p w14:paraId="513676CE" w14:textId="77777777" w:rsidR="00587282" w:rsidRDefault="00000000">
      <w:pPr>
        <w:ind w:firstLineChars="200" w:firstLine="420"/>
      </w:pPr>
      <w:r>
        <w:rPr>
          <w:rFonts w:hint="eastAsia"/>
        </w:rPr>
        <w:t>（</w:t>
      </w:r>
      <w:r>
        <w:rPr>
          <w:rFonts w:hint="eastAsia"/>
        </w:rPr>
        <w:t>1</w:t>
      </w:r>
      <w:r>
        <w:rPr>
          <w:rFonts w:hint="eastAsia"/>
        </w:rPr>
        <w:t>）材料要求</w:t>
      </w:r>
    </w:p>
    <w:p w14:paraId="3178B014" w14:textId="77777777" w:rsidR="00587282" w:rsidRDefault="00000000">
      <w:pPr>
        <w:ind w:firstLineChars="200" w:firstLine="420"/>
      </w:pPr>
      <w:r>
        <w:rPr>
          <w:rFonts w:hint="eastAsia"/>
        </w:rPr>
        <w:t>排风柜整体（外壳、内衬板</w:t>
      </w:r>
      <w:r>
        <w:rPr>
          <w:rFonts w:hint="eastAsia"/>
        </w:rPr>
        <w:t>/</w:t>
      </w:r>
      <w:r>
        <w:rPr>
          <w:rFonts w:hint="eastAsia"/>
        </w:rPr>
        <w:t>导流板、台面、底座）为聚丙烯（</w:t>
      </w:r>
      <w:r>
        <w:t>PP</w:t>
      </w:r>
      <w:r>
        <w:rPr>
          <w:rFonts w:hint="eastAsia"/>
        </w:rPr>
        <w:t>）材料，侧板双层结构；</w:t>
      </w:r>
    </w:p>
    <w:p w14:paraId="7E07B0AD" w14:textId="77777777" w:rsidR="00587282" w:rsidRDefault="00000000">
      <w:pPr>
        <w:ind w:firstLineChars="200" w:firstLine="420"/>
      </w:pPr>
      <w:r>
        <w:rPr>
          <w:rFonts w:hint="eastAsia"/>
        </w:rPr>
        <w:t>规格：整体尺寸（</w:t>
      </w:r>
      <w:r>
        <w:rPr>
          <w:rFonts w:hint="eastAsia"/>
        </w:rPr>
        <w:t>W</w:t>
      </w:r>
      <w:r>
        <w:rPr>
          <w:rFonts w:hint="eastAsia"/>
        </w:rPr>
        <w:t>宽度×</w:t>
      </w:r>
      <w:r>
        <w:rPr>
          <w:rFonts w:hint="eastAsia"/>
        </w:rPr>
        <w:t>D</w:t>
      </w:r>
      <w:r>
        <w:rPr>
          <w:rFonts w:hint="eastAsia"/>
        </w:rPr>
        <w:t>深度×</w:t>
      </w:r>
      <w:r>
        <w:rPr>
          <w:rFonts w:hint="eastAsia"/>
        </w:rPr>
        <w:t>H</w:t>
      </w:r>
      <w:r>
        <w:rPr>
          <w:rFonts w:hint="eastAsia"/>
        </w:rPr>
        <w:t>高度）：</w:t>
      </w:r>
      <w:r>
        <w:rPr>
          <w:rFonts w:hint="eastAsia"/>
        </w:rPr>
        <w:t>1500*900*2350mm</w:t>
      </w:r>
      <w:r>
        <w:rPr>
          <w:rFonts w:hint="eastAsia"/>
        </w:rPr>
        <w:t>；</w:t>
      </w:r>
    </w:p>
    <w:p w14:paraId="0811CCA5" w14:textId="77777777" w:rsidR="00587282" w:rsidRDefault="00000000">
      <w:pPr>
        <w:ind w:firstLineChars="200" w:firstLine="420"/>
      </w:pPr>
      <w:r>
        <w:rPr>
          <w:rFonts w:hint="eastAsia"/>
        </w:rPr>
        <w:t>外壳、内衬板</w:t>
      </w:r>
      <w:r>
        <w:rPr>
          <w:rFonts w:hint="eastAsia"/>
        </w:rPr>
        <w:t>/</w:t>
      </w:r>
      <w:r>
        <w:rPr>
          <w:rFonts w:hint="eastAsia"/>
        </w:rPr>
        <w:t>导流板、底座：</w:t>
      </w:r>
    </w:p>
    <w:p w14:paraId="2DE489B8" w14:textId="77777777" w:rsidR="00587282" w:rsidRDefault="00000000">
      <w:pPr>
        <w:ind w:firstLineChars="200" w:firstLine="420"/>
      </w:pPr>
      <w:r>
        <w:t>★</w:t>
      </w:r>
      <w:r>
        <w:rPr>
          <w:rFonts w:hint="eastAsia"/>
          <w:u w:val="single"/>
        </w:rPr>
        <w:t>采用厚</w:t>
      </w:r>
      <w:r>
        <w:rPr>
          <w:u w:val="single"/>
        </w:rPr>
        <w:t>≥6mm</w:t>
      </w:r>
      <w:r>
        <w:rPr>
          <w:rFonts w:hint="eastAsia"/>
          <w:u w:val="single"/>
        </w:rPr>
        <w:t>的抗强酸腐蚀、阻燃的聚丙烯（</w:t>
      </w:r>
      <w:r>
        <w:rPr>
          <w:u w:val="single"/>
        </w:rPr>
        <w:t>PP</w:t>
      </w:r>
      <w:r>
        <w:rPr>
          <w:rFonts w:hint="eastAsia"/>
          <w:u w:val="single"/>
        </w:rPr>
        <w:t>）板制作，“材料垂直燃烧阻燃性”（检测标准为</w:t>
      </w:r>
      <w:r>
        <w:rPr>
          <w:u w:val="single"/>
        </w:rPr>
        <w:t>GB/T 2408-2008</w:t>
      </w:r>
      <w:r>
        <w:rPr>
          <w:rFonts w:hint="eastAsia"/>
          <w:u w:val="single"/>
        </w:rPr>
        <w:t>），检测结果：须达</w:t>
      </w:r>
      <w:r>
        <w:rPr>
          <w:u w:val="single"/>
        </w:rPr>
        <w:t>GB/T 2408 V-</w:t>
      </w:r>
      <w:r>
        <w:rPr>
          <w:rFonts w:hint="eastAsia"/>
          <w:u w:val="single"/>
        </w:rPr>
        <w:t>2</w:t>
      </w:r>
      <w:r>
        <w:rPr>
          <w:rFonts w:hint="eastAsia"/>
          <w:u w:val="single"/>
        </w:rPr>
        <w:t>等级；</w:t>
      </w:r>
    </w:p>
    <w:p w14:paraId="33841F07" w14:textId="77777777" w:rsidR="00587282" w:rsidRDefault="00000000">
      <w:pPr>
        <w:ind w:firstLineChars="200" w:firstLine="420"/>
      </w:pPr>
      <w:r>
        <w:rPr>
          <w:rFonts w:hint="eastAsia"/>
        </w:rPr>
        <w:t>内衬板、台面组合接缝处须采用无缝焊接处理；</w:t>
      </w:r>
    </w:p>
    <w:p w14:paraId="6EA71872" w14:textId="77777777" w:rsidR="00587282" w:rsidRDefault="00000000">
      <w:pPr>
        <w:ind w:firstLineChars="200" w:firstLine="420"/>
      </w:pPr>
      <w:r>
        <w:rPr>
          <w:rFonts w:hint="eastAsia"/>
        </w:rPr>
        <w:t>导流板：导流板须和内衬板材料一致。</w:t>
      </w:r>
    </w:p>
    <w:p w14:paraId="1B61C381" w14:textId="77777777" w:rsidR="00587282" w:rsidRDefault="00000000">
      <w:pPr>
        <w:ind w:firstLineChars="200" w:firstLine="420"/>
      </w:pPr>
      <w:r>
        <w:rPr>
          <w:rFonts w:hint="eastAsia"/>
        </w:rPr>
        <w:t>组装配套件：排风柜内操作空间存在强酸腐蚀及高温易燃隐患，柜内塑料组装配套件应为聚丙烯（</w:t>
      </w:r>
      <w:r>
        <w:t>PP</w:t>
      </w:r>
      <w:r>
        <w:rPr>
          <w:rFonts w:hint="eastAsia"/>
        </w:rPr>
        <w:t>）、氯化聚氯乙烯（</w:t>
      </w:r>
      <w:r>
        <w:t>CPVC</w:t>
      </w:r>
      <w:r>
        <w:rPr>
          <w:rFonts w:hint="eastAsia"/>
        </w:rPr>
        <w:t>）、聚氯乙烯（</w:t>
      </w:r>
      <w:r>
        <w:t>PVC</w:t>
      </w:r>
      <w:r>
        <w:rPr>
          <w:rFonts w:hint="eastAsia"/>
        </w:rPr>
        <w:t>）或其它更佳的耐腐蚀、阻燃塑料材质制作，“材料垂直燃烧阻燃性”（检测标准为</w:t>
      </w:r>
      <w:r>
        <w:t>GB/T 2408-2008</w:t>
      </w:r>
      <w:r>
        <w:rPr>
          <w:rFonts w:hint="eastAsia"/>
        </w:rPr>
        <w:t>），检测结果：须达</w:t>
      </w:r>
      <w:r>
        <w:t>GB/T 2408 V-</w:t>
      </w:r>
      <w:r>
        <w:rPr>
          <w:rFonts w:hint="eastAsia"/>
        </w:rPr>
        <w:t>2</w:t>
      </w:r>
      <w:r>
        <w:rPr>
          <w:rFonts w:hint="eastAsia"/>
        </w:rPr>
        <w:t>等级；所述配套件至少包括：</w:t>
      </w:r>
    </w:p>
    <w:p w14:paraId="1095E988" w14:textId="77777777" w:rsidR="00587282" w:rsidRDefault="00000000">
      <w:pPr>
        <w:ind w:firstLineChars="200" w:firstLine="420"/>
      </w:pPr>
      <w:r>
        <w:rPr>
          <w:rFonts w:hint="eastAsia"/>
        </w:rPr>
        <w:t>排风柜调节门轨道；</w:t>
      </w:r>
    </w:p>
    <w:p w14:paraId="622CCCB0" w14:textId="77777777" w:rsidR="00587282" w:rsidRDefault="00000000">
      <w:pPr>
        <w:ind w:firstLineChars="200" w:firstLine="420"/>
      </w:pPr>
      <w:r>
        <w:rPr>
          <w:rFonts w:hint="eastAsia"/>
        </w:rPr>
        <w:t>排风柜导流板固定配件；</w:t>
      </w:r>
    </w:p>
    <w:p w14:paraId="6BB5644F" w14:textId="77777777" w:rsidR="00587282" w:rsidRDefault="00000000">
      <w:pPr>
        <w:ind w:firstLineChars="200" w:firstLine="420"/>
      </w:pPr>
      <w:r>
        <w:rPr>
          <w:rFonts w:hint="eastAsia"/>
        </w:rPr>
        <w:t>排风柜下导流翼。</w:t>
      </w:r>
    </w:p>
    <w:p w14:paraId="28D62BE1" w14:textId="77777777" w:rsidR="00587282" w:rsidRDefault="00000000">
      <w:pPr>
        <w:ind w:firstLineChars="200" w:firstLine="420"/>
      </w:pPr>
      <w:r>
        <w:rPr>
          <w:rFonts w:hint="eastAsia"/>
        </w:rPr>
        <w:t>（</w:t>
      </w:r>
      <w:r>
        <w:rPr>
          <w:rFonts w:hint="eastAsia"/>
        </w:rPr>
        <w:t>2</w:t>
      </w:r>
      <w:r>
        <w:rPr>
          <w:rFonts w:hint="eastAsia"/>
        </w:rPr>
        <w:t>）调节门视窗：</w:t>
      </w:r>
      <w:r>
        <w:rPr>
          <w:rFonts w:hint="eastAsia"/>
        </w:rPr>
        <w:t>10mm</w:t>
      </w:r>
      <w:r>
        <w:rPr>
          <w:rFonts w:hint="eastAsia"/>
        </w:rPr>
        <w:t>厚“有机”玻璃，调节门</w:t>
      </w:r>
      <w:r>
        <w:t>最大开启高度不得</w:t>
      </w:r>
      <w:r>
        <w:rPr>
          <w:rFonts w:hint="eastAsia"/>
        </w:rPr>
        <w:t>低于</w:t>
      </w:r>
      <w:r>
        <w:rPr>
          <w:rFonts w:hint="eastAsia"/>
        </w:rPr>
        <w:t>700</w:t>
      </w:r>
      <w:r>
        <w:t>mm</w:t>
      </w:r>
      <w:r>
        <w:t>，</w:t>
      </w:r>
      <w:r>
        <w:rPr>
          <w:rFonts w:hint="eastAsia"/>
        </w:rPr>
        <w:t>调节门开启</w:t>
      </w:r>
      <w:r>
        <w:rPr>
          <w:rFonts w:hint="eastAsia"/>
        </w:rPr>
        <w:t>/</w:t>
      </w:r>
      <w:r>
        <w:rPr>
          <w:rFonts w:hint="eastAsia"/>
        </w:rPr>
        <w:t>关闭轻便灵活，无卡阻，并可在任意位置停留；</w:t>
      </w:r>
    </w:p>
    <w:p w14:paraId="3B5E0FE9" w14:textId="77777777" w:rsidR="00587282" w:rsidRDefault="00000000">
      <w:pPr>
        <w:ind w:firstLineChars="200" w:firstLine="420"/>
      </w:pPr>
      <w:r>
        <w:rPr>
          <w:rFonts w:hint="eastAsia"/>
        </w:rPr>
        <w:t>（</w:t>
      </w:r>
      <w:r>
        <w:rPr>
          <w:rFonts w:hint="eastAsia"/>
        </w:rPr>
        <w:t>3</w:t>
      </w:r>
      <w:r>
        <w:rPr>
          <w:rFonts w:hint="eastAsia"/>
        </w:rPr>
        <w:t>）调节门悬挂平衡装置：调节门传动索采用进口品牌高强度钢丝芯聚氨酯同步带，齿面加布，齿形符合</w:t>
      </w:r>
      <w:r>
        <w:rPr>
          <w:rFonts w:hint="eastAsia"/>
        </w:rPr>
        <w:t>ISO13050</w:t>
      </w:r>
      <w:r>
        <w:rPr>
          <w:rFonts w:hint="eastAsia"/>
        </w:rPr>
        <w:t>标准，具有低噪声高性能和足够的承重能力并保证防腐蚀，确保产品可以长期在实验室恶劣环境中稳定使用；</w:t>
      </w:r>
    </w:p>
    <w:p w14:paraId="229527D3" w14:textId="77777777" w:rsidR="00587282" w:rsidRDefault="00000000">
      <w:pPr>
        <w:ind w:firstLineChars="200" w:firstLine="420"/>
      </w:pPr>
      <w:r>
        <w:rPr>
          <w:rFonts w:hint="eastAsia"/>
        </w:rPr>
        <w:t>（</w:t>
      </w:r>
      <w:r>
        <w:rPr>
          <w:rFonts w:hint="eastAsia"/>
        </w:rPr>
        <w:t>4</w:t>
      </w:r>
      <w:r>
        <w:rPr>
          <w:rFonts w:hint="eastAsia"/>
        </w:rPr>
        <w:t>）照明：节能</w:t>
      </w:r>
      <w:r>
        <w:rPr>
          <w:rFonts w:hint="eastAsia"/>
        </w:rPr>
        <w:t>L</w:t>
      </w:r>
      <w:r>
        <w:t>ED</w:t>
      </w:r>
      <w:r>
        <w:t>灯，</w:t>
      </w:r>
      <w:r>
        <w:rPr>
          <w:rFonts w:hint="eastAsia"/>
        </w:rPr>
        <w:t>无频闪、</w:t>
      </w:r>
      <w:r>
        <w:t>快速启动类型。照明装置</w:t>
      </w:r>
      <w:r>
        <w:rPr>
          <w:rFonts w:hint="eastAsia"/>
        </w:rPr>
        <w:t>由塑料</w:t>
      </w:r>
      <w:r>
        <w:t>面板</w:t>
      </w:r>
      <w:r>
        <w:rPr>
          <w:rFonts w:hint="eastAsia"/>
        </w:rPr>
        <w:t>与柜内空间隔开；</w:t>
      </w:r>
    </w:p>
    <w:p w14:paraId="4F259CBF" w14:textId="77777777" w:rsidR="00587282" w:rsidRDefault="00000000">
      <w:pPr>
        <w:ind w:firstLineChars="200" w:firstLine="420"/>
      </w:pPr>
      <w:r>
        <w:rPr>
          <w:rFonts w:hint="eastAsia"/>
        </w:rPr>
        <w:t>（</w:t>
      </w:r>
      <w:r>
        <w:rPr>
          <w:rFonts w:hint="eastAsia"/>
        </w:rPr>
        <w:t>5</w:t>
      </w:r>
      <w:r>
        <w:rPr>
          <w:rFonts w:hint="eastAsia"/>
        </w:rPr>
        <w:t>）排风柜内部的连接配件都应隐藏布置和抗腐蚀，禁止有外漏的金属材质部件；</w:t>
      </w:r>
    </w:p>
    <w:p w14:paraId="70FB3615" w14:textId="77777777" w:rsidR="00587282" w:rsidRDefault="00000000">
      <w:pPr>
        <w:ind w:firstLineChars="200" w:firstLine="420"/>
      </w:pPr>
      <w:r>
        <w:rPr>
          <w:rFonts w:hint="eastAsia"/>
        </w:rPr>
        <w:t>（</w:t>
      </w:r>
      <w:r>
        <w:rPr>
          <w:rFonts w:hint="eastAsia"/>
        </w:rPr>
        <w:t>6</w:t>
      </w:r>
      <w:r>
        <w:rPr>
          <w:rFonts w:hint="eastAsia"/>
        </w:rPr>
        <w:t>）台面：采用</w:t>
      </w:r>
      <w:r>
        <w:rPr>
          <w:rFonts w:hint="eastAsia"/>
        </w:rPr>
        <w:t>20mm</w:t>
      </w:r>
      <w:r>
        <w:t>环氧树脂台面耐强酸强碱，产品参照</w:t>
      </w:r>
      <w:r>
        <w:t>GB/T17657-2013</w:t>
      </w:r>
      <w:r>
        <w:t>标准，表面耐污染性能测试，</w:t>
      </w:r>
      <w:r>
        <w:t>43</w:t>
      </w:r>
      <w:r>
        <w:t>种酸碱试剂测试，检验结果为无变化。耐化学</w:t>
      </w:r>
      <w:r>
        <w:t>/</w:t>
      </w:r>
      <w:r>
        <w:t>耐污性能检测样品符合要求。</w:t>
      </w:r>
      <w:r>
        <w:rPr>
          <w:rFonts w:hint="eastAsia"/>
        </w:rPr>
        <w:t>台面前缘设有高</w:t>
      </w:r>
      <w:r>
        <w:t>≥5mm</w:t>
      </w:r>
      <w:r>
        <w:rPr>
          <w:rFonts w:hint="eastAsia"/>
        </w:rPr>
        <w:t>的挡水边，以避免台面液体外溢。台面后缘设有集水槽以排除冲洗酸液。台面与内衬板组合接缝处应保障固定牢靠，不出现台面漏水等现象。</w:t>
      </w:r>
    </w:p>
    <w:p w14:paraId="7056B6A4" w14:textId="77777777" w:rsidR="00587282" w:rsidRDefault="00000000">
      <w:pPr>
        <w:ind w:firstLineChars="200" w:firstLine="420"/>
      </w:pPr>
      <w:r>
        <w:rPr>
          <w:rFonts w:hint="eastAsia"/>
        </w:rPr>
        <w:t>（</w:t>
      </w:r>
      <w:r>
        <w:rPr>
          <w:rFonts w:hint="eastAsia"/>
        </w:rPr>
        <w:t>7</w:t>
      </w:r>
      <w:r>
        <w:rPr>
          <w:rFonts w:hint="eastAsia"/>
        </w:rPr>
        <w:t>）结构工艺要求：排风柜正面左右两侧功能面板后方为夹层结构，夹层内空间宽度不得低</w:t>
      </w:r>
      <w:r>
        <w:t>95mm</w:t>
      </w:r>
      <w:r>
        <w:rPr>
          <w:rFonts w:hint="eastAsia"/>
        </w:rPr>
        <w:t>，以便容纳安装水、电、气等系统管线，功能面板必须具备灵活的拆卸结构，方便后期功能调整，灵活性强。同时安装有漏电保护装置，不少于</w:t>
      </w:r>
      <w:r>
        <w:rPr>
          <w:rFonts w:hint="eastAsia"/>
        </w:rPr>
        <w:t xml:space="preserve">4 </w:t>
      </w:r>
      <w:r>
        <w:rPr>
          <w:rFonts w:hint="eastAsia"/>
        </w:rPr>
        <w:t>个</w:t>
      </w:r>
      <w:r>
        <w:rPr>
          <w:rFonts w:hint="eastAsia"/>
        </w:rPr>
        <w:t>220V</w:t>
      </w:r>
      <w:r>
        <w:rPr>
          <w:rFonts w:hint="eastAsia"/>
        </w:rPr>
        <w:t>、</w:t>
      </w:r>
      <w:r>
        <w:rPr>
          <w:rFonts w:hint="eastAsia"/>
        </w:rPr>
        <w:t>10A(</w:t>
      </w:r>
      <w:r>
        <w:rPr>
          <w:rFonts w:hint="eastAsia"/>
        </w:rPr>
        <w:t>或</w:t>
      </w:r>
      <w:r>
        <w:rPr>
          <w:rFonts w:hint="eastAsia"/>
        </w:rPr>
        <w:t>15A)</w:t>
      </w:r>
      <w:r>
        <w:rPr>
          <w:rFonts w:hint="eastAsia"/>
        </w:rPr>
        <w:t>的防尘插座，方便设备使用，且在不必拆解构架的情况下易于维修和替换。功能面板可安装遥控水</w:t>
      </w:r>
      <w:r>
        <w:rPr>
          <w:rFonts w:hint="eastAsia"/>
        </w:rPr>
        <w:t>/</w:t>
      </w:r>
      <w:r>
        <w:rPr>
          <w:rFonts w:hint="eastAsia"/>
        </w:rPr>
        <w:t>气阀、电源开关和插座等；排风柜在上柜正面右侧功能面板上必须按采购人要求预留排风柜控制面板安装孔位，控制面板底壳必须嵌入立柱内安装，整体美观性强。</w:t>
      </w:r>
    </w:p>
    <w:p w14:paraId="49A9AAE3" w14:textId="77777777" w:rsidR="00587282" w:rsidRDefault="00000000">
      <w:pPr>
        <w:ind w:firstLineChars="200" w:firstLine="420"/>
      </w:pPr>
      <w:r>
        <w:rPr>
          <w:rFonts w:hint="eastAsia"/>
        </w:rPr>
        <w:t>（</w:t>
      </w:r>
      <w:r>
        <w:rPr>
          <w:rFonts w:hint="eastAsia"/>
        </w:rPr>
        <w:t>8</w:t>
      </w:r>
      <w:r>
        <w:rPr>
          <w:rFonts w:hint="eastAsia"/>
        </w:rPr>
        <w:t>）柜内水、气等系统出口与柜外开关阀门采用隐藏式管路连接，排风柜左右两侧外封板须为</w:t>
      </w:r>
      <w:r>
        <w:rPr>
          <w:rFonts w:hint="eastAsia"/>
        </w:rPr>
        <w:lastRenderedPageBreak/>
        <w:t>可拆装式以方便夹层结构内的管道维修；</w:t>
      </w:r>
    </w:p>
    <w:p w14:paraId="0D0DA34E" w14:textId="77777777" w:rsidR="00587282" w:rsidRDefault="00000000">
      <w:pPr>
        <w:ind w:firstLineChars="200" w:firstLine="420"/>
      </w:pPr>
      <w:r>
        <w:rPr>
          <w:rFonts w:hint="eastAsia"/>
        </w:rPr>
        <w:t>（</w:t>
      </w:r>
      <w:r>
        <w:rPr>
          <w:rFonts w:hint="eastAsia"/>
        </w:rPr>
        <w:t>9</w:t>
      </w:r>
      <w:r>
        <w:rPr>
          <w:rFonts w:hint="eastAsia"/>
        </w:rPr>
        <w:t>）排风柜左右功能面板须采用面向使用者的圆弧或斜面设计，以提高使用者的操作安全性和使用便利性；</w:t>
      </w:r>
    </w:p>
    <w:p w14:paraId="5F3E9CD5" w14:textId="77777777" w:rsidR="00587282" w:rsidRDefault="00000000">
      <w:pPr>
        <w:ind w:firstLineChars="200" w:firstLine="420"/>
      </w:pPr>
      <w:r>
        <w:rPr>
          <w:rFonts w:hint="eastAsia"/>
        </w:rPr>
        <w:t>（</w:t>
      </w:r>
      <w:r>
        <w:rPr>
          <w:rFonts w:hint="eastAsia"/>
        </w:rPr>
        <w:t>10</w:t>
      </w:r>
      <w:r>
        <w:rPr>
          <w:rFonts w:hint="eastAsia"/>
        </w:rPr>
        <w:t>）排风柜工作台面高度：</w:t>
      </w:r>
      <w:r>
        <w:t>850 mm</w:t>
      </w:r>
      <w:r>
        <w:rPr>
          <w:rFonts w:hint="eastAsia"/>
        </w:rPr>
        <w:t>（±</w:t>
      </w:r>
      <w:r>
        <w:t>3%</w:t>
      </w:r>
      <w:r>
        <w:rPr>
          <w:rFonts w:hint="eastAsia"/>
        </w:rPr>
        <w:t>）；</w:t>
      </w:r>
    </w:p>
    <w:p w14:paraId="00138BBF" w14:textId="77777777" w:rsidR="00587282" w:rsidRDefault="00000000">
      <w:pPr>
        <w:ind w:firstLineChars="200" w:firstLine="420"/>
      </w:pPr>
      <w:r>
        <w:rPr>
          <w:rFonts w:hint="eastAsia"/>
        </w:rPr>
        <w:t>（</w:t>
      </w:r>
      <w:r>
        <w:rPr>
          <w:rFonts w:hint="eastAsia"/>
        </w:rPr>
        <w:t>11</w:t>
      </w:r>
      <w:r>
        <w:rPr>
          <w:rFonts w:hint="eastAsia"/>
        </w:rPr>
        <w:t>）柜内空间：</w:t>
      </w:r>
    </w:p>
    <w:p w14:paraId="08E4D53D" w14:textId="77777777" w:rsidR="00587282" w:rsidRDefault="00000000">
      <w:pPr>
        <w:ind w:firstLineChars="200" w:firstLine="420"/>
      </w:pPr>
      <w:r>
        <w:rPr>
          <w:rFonts w:hint="eastAsia"/>
        </w:rPr>
        <w:t>工作区深度（自调节门视窗内缘起量至导流板前缘的水平空间）：≥</w:t>
      </w:r>
      <w:r>
        <w:t>600mm</w:t>
      </w:r>
      <w:r>
        <w:rPr>
          <w:rFonts w:hint="eastAsia"/>
        </w:rPr>
        <w:t>；</w:t>
      </w:r>
    </w:p>
    <w:p w14:paraId="4DD53723" w14:textId="77777777" w:rsidR="00587282" w:rsidRDefault="00000000">
      <w:pPr>
        <w:ind w:firstLineChars="200" w:firstLine="420"/>
      </w:pPr>
      <w:r>
        <w:rPr>
          <w:rFonts w:hint="eastAsia"/>
        </w:rPr>
        <w:t>工作区高度（自台面起量至柜内顶板的垂直空间）：≥</w:t>
      </w:r>
      <w:r>
        <w:t>1000mm</w:t>
      </w:r>
      <w:r>
        <w:rPr>
          <w:rFonts w:hint="eastAsia"/>
        </w:rPr>
        <w:t>。</w:t>
      </w:r>
    </w:p>
    <w:p w14:paraId="07B12722" w14:textId="77777777" w:rsidR="00587282" w:rsidRDefault="00000000">
      <w:pPr>
        <w:ind w:firstLineChars="200" w:firstLine="420"/>
      </w:pPr>
      <w:r>
        <w:rPr>
          <w:rFonts w:hint="eastAsia"/>
        </w:rPr>
        <w:t>（</w:t>
      </w:r>
      <w:r>
        <w:rPr>
          <w:rFonts w:hint="eastAsia"/>
        </w:rPr>
        <w:t>12</w:t>
      </w:r>
      <w:r>
        <w:rPr>
          <w:rFonts w:hint="eastAsia"/>
        </w:rPr>
        <w:t>）台面前挡板：工作台面前缘上方应具有斜面型挡板设计；</w:t>
      </w:r>
    </w:p>
    <w:p w14:paraId="3236F674" w14:textId="77777777" w:rsidR="00587282" w:rsidRDefault="00000000">
      <w:pPr>
        <w:ind w:firstLineChars="200" w:firstLine="420"/>
      </w:pPr>
      <w:r>
        <w:rPr>
          <w:rFonts w:hint="eastAsia"/>
        </w:rPr>
        <w:t>（</w:t>
      </w:r>
      <w:r>
        <w:rPr>
          <w:rFonts w:hint="eastAsia"/>
        </w:rPr>
        <w:t>13</w:t>
      </w:r>
      <w:r>
        <w:rPr>
          <w:rFonts w:hint="eastAsia"/>
        </w:rPr>
        <w:t>）顶部集气罩：锥形集气罩顶部排风衔接口管径约φ≥</w:t>
      </w:r>
      <w:r>
        <w:rPr>
          <w:rFonts w:hint="eastAsia"/>
        </w:rPr>
        <w:t>2</w:t>
      </w:r>
      <w:r>
        <w:t>5</w:t>
      </w:r>
      <w:r>
        <w:rPr>
          <w:rFonts w:hint="eastAsia"/>
        </w:rPr>
        <w:t>0</w:t>
      </w:r>
      <w:r>
        <w:t>mm</w:t>
      </w:r>
      <w:r>
        <w:rPr>
          <w:rFonts w:hint="eastAsia"/>
        </w:rPr>
        <w:t>，（集气罩接口尺寸不得影响阻力及排风效能），并预留法兰式接口，便于风管对锁衔接，集气罩具良好之锥形集气角度及圆滑度，以获得良好之集气平均性及低压损；</w:t>
      </w:r>
    </w:p>
    <w:p w14:paraId="01999557" w14:textId="77777777" w:rsidR="00587282" w:rsidRDefault="00000000">
      <w:pPr>
        <w:ind w:firstLineChars="200" w:firstLine="420"/>
      </w:pPr>
      <w:r>
        <w:rPr>
          <w:rFonts w:hint="eastAsia"/>
        </w:rPr>
        <w:t>（</w:t>
      </w:r>
      <w:r>
        <w:rPr>
          <w:rFonts w:hint="eastAsia"/>
        </w:rPr>
        <w:t>14</w:t>
      </w:r>
      <w:r>
        <w:rPr>
          <w:rFonts w:hint="eastAsia"/>
        </w:rPr>
        <w:t>）装饰封板：若室内有吊顶，而排风柜顶部与吊顶之间有空隙时，须使用钢制装饰封板遮盖，封板的颜色须与排风柜整体配合，不得在现场直接以其它材料加工制作装饰封板；所有装饰封板为可拆装式设计，其组装螺丝须以孔塞或其他适当方式遮蔽不可外露；</w:t>
      </w:r>
    </w:p>
    <w:p w14:paraId="7C02CBDF" w14:textId="77777777" w:rsidR="00587282" w:rsidRDefault="00000000">
      <w:pPr>
        <w:ind w:firstLineChars="200" w:firstLine="420"/>
      </w:pPr>
      <w:r>
        <w:rPr>
          <w:rFonts w:hint="eastAsia"/>
        </w:rPr>
        <w:t>（</w:t>
      </w:r>
      <w:r>
        <w:rPr>
          <w:rFonts w:hint="eastAsia"/>
        </w:rPr>
        <w:t>15</w:t>
      </w:r>
      <w:r>
        <w:rPr>
          <w:rFonts w:hint="eastAsia"/>
        </w:rPr>
        <w:t>）泄压安全设计：柜内工作空间顶部须具有泄压口设计，于紧急超压情况时提供泄压功能；</w:t>
      </w:r>
    </w:p>
    <w:p w14:paraId="12541CBB" w14:textId="77777777" w:rsidR="00587282" w:rsidRDefault="00000000">
      <w:pPr>
        <w:ind w:firstLineChars="200" w:firstLine="420"/>
      </w:pPr>
      <w:r>
        <w:rPr>
          <w:rFonts w:hint="eastAsia"/>
        </w:rPr>
        <w:t>（</w:t>
      </w:r>
      <w:r>
        <w:rPr>
          <w:rFonts w:hint="eastAsia"/>
        </w:rPr>
        <w:t>16</w:t>
      </w:r>
      <w:r>
        <w:rPr>
          <w:rFonts w:hint="eastAsia"/>
        </w:rPr>
        <w:t>）调节门：</w:t>
      </w:r>
    </w:p>
    <w:p w14:paraId="3FDEF48C" w14:textId="77777777" w:rsidR="00587282" w:rsidRDefault="00000000">
      <w:pPr>
        <w:ind w:firstLineChars="200" w:firstLine="420"/>
      </w:pPr>
      <w:r>
        <w:rPr>
          <w:rFonts w:hint="eastAsia"/>
        </w:rPr>
        <w:t>调节门为单片垂直移动式设计，结合悬挂平衡装置，且能平顺的上下移动及保持水平不斜翘，当施力停止时能稳定地停留在行程中的任一位置；</w:t>
      </w:r>
    </w:p>
    <w:p w14:paraId="675864B1" w14:textId="77777777" w:rsidR="00587282" w:rsidRDefault="00000000">
      <w:pPr>
        <w:ind w:firstLineChars="200" w:firstLine="420"/>
      </w:pPr>
      <w:r>
        <w:rPr>
          <w:rFonts w:hint="eastAsia"/>
        </w:rPr>
        <w:t>调节门把手内侧具集水沟设计以避免调节门视窗内侧上可能的冷凝酸液滴落至把手下方情况（冷凝液体须能顺集水沟向一侧排放以避免操作人员接触）；</w:t>
      </w:r>
    </w:p>
    <w:p w14:paraId="451BBF3B" w14:textId="77777777" w:rsidR="00587282" w:rsidRDefault="00000000">
      <w:pPr>
        <w:ind w:firstLineChars="200" w:firstLine="420"/>
      </w:pPr>
      <w:r>
        <w:rPr>
          <w:rFonts w:hint="eastAsia"/>
        </w:rPr>
        <w:t>调节门最高开启高度：自调节门下缘至工作台面上方≥</w:t>
      </w:r>
      <w:r>
        <w:t>700mm</w:t>
      </w:r>
      <w:r>
        <w:rPr>
          <w:rFonts w:hint="eastAsia"/>
        </w:rPr>
        <w:t>；</w:t>
      </w:r>
    </w:p>
    <w:p w14:paraId="5484079C" w14:textId="77777777" w:rsidR="00587282" w:rsidRDefault="00000000">
      <w:pPr>
        <w:ind w:firstLineChars="200" w:firstLine="420"/>
      </w:pPr>
      <w:r>
        <w:rPr>
          <w:rFonts w:hint="eastAsia"/>
        </w:rPr>
        <w:t>调节门最低关闭高度：自调节门下缘至下导流翼上方约</w:t>
      </w:r>
      <w:r>
        <w:t>50mm</w:t>
      </w:r>
      <w:r>
        <w:rPr>
          <w:rFonts w:hint="eastAsia"/>
        </w:rPr>
        <w:t>内；</w:t>
      </w:r>
    </w:p>
    <w:p w14:paraId="6824C8F5" w14:textId="77777777" w:rsidR="00587282" w:rsidRDefault="00000000">
      <w:pPr>
        <w:ind w:firstLineChars="200" w:firstLine="420"/>
      </w:pPr>
      <w:r>
        <w:rPr>
          <w:rFonts w:hint="eastAsia"/>
        </w:rPr>
        <w:t>调节门须采用单一悬挂平衡装置，上下行程的全启、全闭位置有避免碰撞的限位缓冲装置；调节门传动索具防脱落设计。</w:t>
      </w:r>
    </w:p>
    <w:p w14:paraId="663E3E50" w14:textId="77777777" w:rsidR="00587282" w:rsidRDefault="00000000">
      <w:pPr>
        <w:ind w:firstLineChars="200" w:firstLine="420"/>
      </w:pPr>
      <w:r>
        <w:rPr>
          <w:rFonts w:hint="eastAsia"/>
        </w:rPr>
        <w:t>调节门配置防坠落功能，即传动索突然断裂，调节门也会停留在最初位置附近，防止调节门急速坠落发生意外事故。</w:t>
      </w:r>
    </w:p>
    <w:p w14:paraId="7CE95EB2" w14:textId="77777777" w:rsidR="00587282" w:rsidRDefault="00000000">
      <w:pPr>
        <w:ind w:firstLineChars="200" w:firstLine="420"/>
      </w:pPr>
      <w:r>
        <w:rPr>
          <w:rFonts w:hint="eastAsia"/>
        </w:rPr>
        <w:t>（</w:t>
      </w:r>
      <w:r>
        <w:rPr>
          <w:rFonts w:hint="eastAsia"/>
        </w:rPr>
        <w:t>17</w:t>
      </w:r>
      <w:r>
        <w:rPr>
          <w:rFonts w:hint="eastAsia"/>
        </w:rPr>
        <w:t>）排风柜性能技术要求：排风柜设计面风速</w:t>
      </w:r>
      <w:r>
        <w:rPr>
          <w:rFonts w:hint="eastAsia"/>
        </w:rPr>
        <w:t>0</w:t>
      </w:r>
      <w:r>
        <w:t>.5</w:t>
      </w:r>
      <w:r>
        <w:rPr>
          <w:rFonts w:hint="eastAsia"/>
        </w:rPr>
        <w:t>m</w:t>
      </w:r>
      <w:r>
        <w:t>/s</w:t>
      </w:r>
      <w:r>
        <w:rPr>
          <w:rFonts w:hint="eastAsia"/>
        </w:rPr>
        <w:t>±</w:t>
      </w:r>
      <w:r>
        <w:rPr>
          <w:rFonts w:hint="eastAsia"/>
        </w:rPr>
        <w:t>1</w:t>
      </w:r>
      <w:r>
        <w:t>0%</w:t>
      </w:r>
    </w:p>
    <w:p w14:paraId="1FE2D87D" w14:textId="77777777" w:rsidR="00587282" w:rsidRDefault="00000000">
      <w:pPr>
        <w:pStyle w:val="3"/>
        <w:ind w:firstLine="420"/>
      </w:pPr>
      <w:r>
        <w:rPr>
          <w:rFonts w:hint="eastAsia"/>
        </w:rPr>
        <w:t>3.3</w:t>
      </w:r>
      <w:r>
        <w:t>仪器台</w:t>
      </w:r>
      <w:r>
        <w:rPr>
          <w:rFonts w:hint="eastAsia"/>
        </w:rPr>
        <w:t>/</w:t>
      </w:r>
      <w:r>
        <w:rPr>
          <w:rFonts w:hint="eastAsia"/>
        </w:rPr>
        <w:t>边台</w:t>
      </w:r>
      <w:r>
        <w:rPr>
          <w:rFonts w:hint="eastAsia"/>
        </w:rPr>
        <w:t>/</w:t>
      </w:r>
      <w:r>
        <w:rPr>
          <w:rFonts w:hint="eastAsia"/>
        </w:rPr>
        <w:t>中央台</w:t>
      </w:r>
    </w:p>
    <w:p w14:paraId="5C97F6C5" w14:textId="77777777" w:rsidR="00587282" w:rsidRDefault="00000000">
      <w:pPr>
        <w:ind w:firstLineChars="200" w:firstLine="420"/>
      </w:pPr>
      <w:r>
        <w:t>主要用途：实验操作、仪器的摆放及安装，承重能力不小于</w:t>
      </w:r>
      <w:r>
        <w:t>500kg/m</w:t>
      </w:r>
      <w:r>
        <w:t>。</w:t>
      </w:r>
    </w:p>
    <w:p w14:paraId="4CE2C8B8" w14:textId="77777777" w:rsidR="00587282" w:rsidRDefault="00000000">
      <w:pPr>
        <w:ind w:firstLineChars="200" w:firstLine="420"/>
      </w:pPr>
      <w:r>
        <w:t>规格说明：详见图纸及清单。</w:t>
      </w:r>
    </w:p>
    <w:p w14:paraId="333B1CED" w14:textId="77777777" w:rsidR="00587282" w:rsidRDefault="00000000">
      <w:pPr>
        <w:ind w:firstLineChars="200" w:firstLine="420"/>
      </w:pPr>
      <w:r>
        <w:t>款式要求：框架式活动柜体结构（</w:t>
      </w:r>
      <w:r>
        <w:t>C</w:t>
      </w:r>
      <w:r>
        <w:t>型或</w:t>
      </w:r>
      <w:r>
        <w:t>H</w:t>
      </w:r>
      <w:r>
        <w:t>型钢架）。</w:t>
      </w:r>
    </w:p>
    <w:p w14:paraId="7DD18104" w14:textId="77777777" w:rsidR="00587282" w:rsidRDefault="00000000">
      <w:pPr>
        <w:ind w:firstLineChars="200" w:firstLine="420"/>
      </w:pPr>
      <w:r>
        <w:rPr>
          <w:rFonts w:hint="eastAsia"/>
        </w:rPr>
        <w:t>3.3.1</w:t>
      </w:r>
      <w:r>
        <w:t>陶瓷台面</w:t>
      </w:r>
    </w:p>
    <w:p w14:paraId="694F7D3F" w14:textId="77777777" w:rsidR="00587282" w:rsidRDefault="00000000">
      <w:pPr>
        <w:ind w:firstLineChars="200" w:firstLine="420"/>
      </w:pPr>
      <w:r>
        <w:t>中央台及边台台面采用实芯烧制实验室专用陶瓷台面。耐强腐蚀，耐高温，耐磨，便于清洁，永不变形变色，美观大方，安全环保，免维护。</w:t>
      </w:r>
    </w:p>
    <w:p w14:paraId="2984D166" w14:textId="77777777" w:rsidR="00587282" w:rsidRDefault="00000000">
      <w:pPr>
        <w:ind w:firstLineChars="200" w:firstLine="420"/>
      </w:pPr>
      <w:r>
        <w:t>实验台台面采用</w:t>
      </w:r>
      <w:r>
        <w:t>≥20mm</w:t>
      </w:r>
      <w:r>
        <w:t>厚一体实芯黑色坯体的实验室专用陶瓷台面，整个台面一体高温烧制成型。台面技术参数满足以下指标，检测报告须标注专用于本项目投标使用字样，并加盖陶瓷品牌厂家</w:t>
      </w:r>
      <w:r>
        <w:rPr>
          <w:rFonts w:hint="eastAsia"/>
        </w:rPr>
        <w:t>印章</w:t>
      </w:r>
      <w:r>
        <w:t>：</w:t>
      </w:r>
    </w:p>
    <w:p w14:paraId="67620507" w14:textId="77777777" w:rsidR="00587282" w:rsidRDefault="00000000">
      <w:pPr>
        <w:ind w:firstLineChars="200" w:firstLine="420"/>
      </w:pPr>
      <w:r>
        <w:rPr>
          <w:rFonts w:hint="eastAsia"/>
        </w:rPr>
        <w:t>（</w:t>
      </w:r>
      <w:r>
        <w:rPr>
          <w:rFonts w:hint="eastAsia"/>
        </w:rPr>
        <w:t>1</w:t>
      </w:r>
      <w:r>
        <w:rPr>
          <w:rFonts w:hint="eastAsia"/>
        </w:rPr>
        <w:t>）</w:t>
      </w:r>
      <w:r>
        <w:t>外观工艺质量要求：样品里面无空洞、无气泡、无杂色，为一体实芯坯体，釉面与坯体之间无断裂、无脱层，呈一体结构，坯体为黑色，釉面为烧制颜色（非坯体颜色），并提供相关检测报告。</w:t>
      </w:r>
    </w:p>
    <w:p w14:paraId="3667C89E" w14:textId="77777777" w:rsidR="00587282" w:rsidRDefault="00000000">
      <w:pPr>
        <w:ind w:firstLineChars="200" w:firstLine="420"/>
      </w:pPr>
      <w:r>
        <w:rPr>
          <w:rFonts w:hint="eastAsia"/>
        </w:rPr>
        <w:t>（</w:t>
      </w:r>
      <w:r>
        <w:rPr>
          <w:rFonts w:hint="eastAsia"/>
        </w:rPr>
        <w:t>2</w:t>
      </w:r>
      <w:r>
        <w:rPr>
          <w:rFonts w:hint="eastAsia"/>
        </w:rPr>
        <w:t>）★</w:t>
      </w:r>
      <w:r>
        <w:rPr>
          <w:u w:val="single"/>
        </w:rPr>
        <w:t>承载性能：载荷重量</w:t>
      </w:r>
      <w:r>
        <w:rPr>
          <w:u w:val="single"/>
        </w:rPr>
        <w:t>≥720kg</w:t>
      </w:r>
      <w:r>
        <w:rPr>
          <w:u w:val="single"/>
        </w:rPr>
        <w:t>，保压时间</w:t>
      </w:r>
      <w:r>
        <w:rPr>
          <w:u w:val="single"/>
        </w:rPr>
        <w:t>≥600h</w:t>
      </w:r>
      <w:r>
        <w:rPr>
          <w:u w:val="single"/>
        </w:rPr>
        <w:t>，检测结果为样品无破坏，提供通过</w:t>
      </w:r>
      <w:r>
        <w:rPr>
          <w:u w:val="single"/>
        </w:rPr>
        <w:t>CMA</w:t>
      </w:r>
      <w:r>
        <w:rPr>
          <w:u w:val="single"/>
        </w:rPr>
        <w:lastRenderedPageBreak/>
        <w:t>或</w:t>
      </w:r>
      <w:r>
        <w:rPr>
          <w:u w:val="single"/>
        </w:rPr>
        <w:t>CNAS</w:t>
      </w:r>
      <w:r>
        <w:rPr>
          <w:u w:val="single"/>
        </w:rPr>
        <w:t>认证的检测机构出具的检测报告。</w:t>
      </w:r>
    </w:p>
    <w:p w14:paraId="46881E87" w14:textId="77777777" w:rsidR="00587282" w:rsidRDefault="00000000">
      <w:pPr>
        <w:ind w:firstLineChars="200" w:firstLine="420"/>
      </w:pPr>
      <w:r>
        <w:rPr>
          <w:rFonts w:hint="eastAsia"/>
        </w:rPr>
        <w:t>（</w:t>
      </w:r>
      <w:r>
        <w:rPr>
          <w:rFonts w:hint="eastAsia"/>
        </w:rPr>
        <w:t>3</w:t>
      </w:r>
      <w:r>
        <w:rPr>
          <w:rFonts w:hint="eastAsia"/>
        </w:rPr>
        <w:t>）★</w:t>
      </w:r>
      <w:r>
        <w:rPr>
          <w:u w:val="single"/>
        </w:rPr>
        <w:t>光泽度：光泽度检测结果</w:t>
      </w:r>
      <w:r>
        <w:rPr>
          <w:u w:val="single"/>
        </w:rPr>
        <w:t>≥58</w:t>
      </w:r>
      <w:r>
        <w:rPr>
          <w:u w:val="single"/>
        </w:rPr>
        <w:t>，提供通过</w:t>
      </w:r>
      <w:r>
        <w:rPr>
          <w:u w:val="single"/>
        </w:rPr>
        <w:t>CMA</w:t>
      </w:r>
      <w:r>
        <w:rPr>
          <w:u w:val="single"/>
        </w:rPr>
        <w:t>或</w:t>
      </w:r>
      <w:r>
        <w:rPr>
          <w:u w:val="single"/>
        </w:rPr>
        <w:t>CNAS</w:t>
      </w:r>
      <w:r>
        <w:rPr>
          <w:u w:val="single"/>
        </w:rPr>
        <w:t>认证的检测机构出具的检测报告。</w:t>
      </w:r>
    </w:p>
    <w:p w14:paraId="6F0805AB" w14:textId="77777777" w:rsidR="00587282" w:rsidRDefault="00000000">
      <w:pPr>
        <w:ind w:firstLineChars="200" w:firstLine="420"/>
      </w:pPr>
      <w:r>
        <w:rPr>
          <w:rFonts w:hint="eastAsia"/>
        </w:rPr>
        <w:t>（</w:t>
      </w:r>
      <w:r>
        <w:rPr>
          <w:rFonts w:hint="eastAsia"/>
        </w:rPr>
        <w:t>4</w:t>
      </w:r>
      <w:r>
        <w:rPr>
          <w:rFonts w:hint="eastAsia"/>
        </w:rPr>
        <w:t>）</w:t>
      </w:r>
      <w:r>
        <w:t>耐光色牢度要求：耐光色牢度检测结果＞</w:t>
      </w:r>
      <w:r>
        <w:t>4</w:t>
      </w:r>
      <w:r>
        <w:t>级，提供通过</w:t>
      </w:r>
      <w:r>
        <w:t>CMA</w:t>
      </w:r>
      <w:r>
        <w:t>或</w:t>
      </w:r>
      <w:r>
        <w:t>CNAS</w:t>
      </w:r>
      <w:r>
        <w:t>认证的检测机构出具的检测报告。</w:t>
      </w:r>
    </w:p>
    <w:p w14:paraId="21CE6F27" w14:textId="77777777" w:rsidR="00587282" w:rsidRDefault="00000000">
      <w:pPr>
        <w:ind w:firstLineChars="200" w:firstLine="420"/>
      </w:pPr>
      <w:r>
        <w:rPr>
          <w:rFonts w:hint="eastAsia"/>
        </w:rPr>
        <w:t>（</w:t>
      </w:r>
      <w:r>
        <w:rPr>
          <w:rFonts w:hint="eastAsia"/>
        </w:rPr>
        <w:t>5</w:t>
      </w:r>
      <w:r>
        <w:rPr>
          <w:rFonts w:hint="eastAsia"/>
        </w:rPr>
        <w:t>）★</w:t>
      </w:r>
      <w:r>
        <w:rPr>
          <w:u w:val="single"/>
        </w:rPr>
        <w:t>表面耐化学试剂污染要求：为确保台面耐化学试剂污染性能达标，需至少满足实验室常用的</w:t>
      </w:r>
      <w:r>
        <w:rPr>
          <w:u w:val="single"/>
        </w:rPr>
        <w:t>60</w:t>
      </w:r>
      <w:r>
        <w:rPr>
          <w:u w:val="single"/>
        </w:rPr>
        <w:t>项化学试剂检测，且检测结果为表面无明显变化，提供通过</w:t>
      </w:r>
      <w:r>
        <w:rPr>
          <w:u w:val="single"/>
        </w:rPr>
        <w:t>CMA</w:t>
      </w:r>
      <w:r>
        <w:rPr>
          <w:u w:val="single"/>
        </w:rPr>
        <w:t>或</w:t>
      </w:r>
      <w:r>
        <w:rPr>
          <w:u w:val="single"/>
        </w:rPr>
        <w:t>CNAS</w:t>
      </w:r>
      <w:r>
        <w:rPr>
          <w:u w:val="single"/>
        </w:rPr>
        <w:t>认证的检测机构出具的检测报告。</w:t>
      </w:r>
    </w:p>
    <w:p w14:paraId="078AF2BA" w14:textId="77777777" w:rsidR="00587282" w:rsidRDefault="00000000">
      <w:pPr>
        <w:ind w:firstLineChars="200" w:firstLine="420"/>
      </w:pPr>
      <w:r>
        <w:rPr>
          <w:rFonts w:hint="eastAsia"/>
        </w:rPr>
        <w:t>（</w:t>
      </w:r>
      <w:r>
        <w:rPr>
          <w:rFonts w:hint="eastAsia"/>
        </w:rPr>
        <w:t>6</w:t>
      </w:r>
      <w:r>
        <w:rPr>
          <w:rFonts w:hint="eastAsia"/>
        </w:rPr>
        <w:t>）★</w:t>
      </w:r>
      <w:r>
        <w:rPr>
          <w:u w:val="single"/>
        </w:rPr>
        <w:t>表面耐冷热循环：检测结果为无裂纹、鼓泡等现象，提供通过</w:t>
      </w:r>
      <w:r>
        <w:rPr>
          <w:u w:val="single"/>
        </w:rPr>
        <w:t>CMA</w:t>
      </w:r>
      <w:r>
        <w:rPr>
          <w:u w:val="single"/>
        </w:rPr>
        <w:t>或</w:t>
      </w:r>
      <w:r>
        <w:rPr>
          <w:u w:val="single"/>
        </w:rPr>
        <w:t>CNAS</w:t>
      </w:r>
      <w:r>
        <w:rPr>
          <w:u w:val="single"/>
        </w:rPr>
        <w:t>认证的检测机构出具的检测报告。</w:t>
      </w:r>
    </w:p>
    <w:p w14:paraId="788E8EF3" w14:textId="77777777" w:rsidR="00587282" w:rsidRDefault="00000000">
      <w:pPr>
        <w:ind w:firstLineChars="200" w:firstLine="420"/>
      </w:pPr>
      <w:bookmarkStart w:id="62" w:name="_Toc126854723"/>
      <w:r>
        <w:rPr>
          <w:rFonts w:hint="eastAsia"/>
        </w:rPr>
        <w:t>3.3.2</w:t>
      </w:r>
      <w:r>
        <w:t>柜体</w:t>
      </w:r>
      <w:bookmarkEnd w:id="62"/>
      <w:r>
        <w:t>及框架</w:t>
      </w:r>
    </w:p>
    <w:p w14:paraId="100F0820" w14:textId="77777777" w:rsidR="00587282" w:rsidRDefault="00000000">
      <w:pPr>
        <w:ind w:firstLineChars="200" w:firstLine="420"/>
      </w:pPr>
      <w:r>
        <w:t>柜体采用宝钢</w:t>
      </w:r>
      <w:r>
        <w:t>1-1.2mm+/-0.07mm</w:t>
      </w:r>
      <w:r>
        <w:t>冷轧钢板，拉力强度</w:t>
      </w:r>
      <w:r>
        <w:t>&gt;270n/mm2</w:t>
      </w:r>
      <w:r>
        <w:t>，内外两面电镀锌</w:t>
      </w:r>
      <w:r>
        <w:t>20g/m2(-2.8um)</w:t>
      </w:r>
      <w:r>
        <w:t>。</w:t>
      </w:r>
    </w:p>
    <w:p w14:paraId="2BB7733E" w14:textId="77777777" w:rsidR="00587282" w:rsidRDefault="00000000">
      <w:pPr>
        <w:ind w:firstLineChars="200" w:firstLine="420"/>
      </w:pPr>
      <w:r>
        <w:t>表面均经静电及磷化处理，采用环氧树脂静电粉末静电喷涂工艺，环氧树脂喷涂厚度</w:t>
      </w:r>
      <w:r>
        <w:t>≥75um</w:t>
      </w:r>
      <w:r>
        <w:t>。</w:t>
      </w:r>
    </w:p>
    <w:p w14:paraId="37CCCD2B" w14:textId="77777777" w:rsidR="00587282" w:rsidRDefault="00000000">
      <w:pPr>
        <w:ind w:firstLineChars="200" w:firstLine="420"/>
      </w:pPr>
      <w:r>
        <w:t>桌下型活动存储柜与台面支撑钢架基本要求：防震、防静电、耐腐蚀（含酸碱腐蚀和有机溶剂腐蚀）、承重能力强不低于</w:t>
      </w:r>
      <w:r>
        <w:t>272KG</w:t>
      </w:r>
      <w:r>
        <w:t>；灵活性高，便于日后实验室布局的重组性。</w:t>
      </w:r>
    </w:p>
    <w:p w14:paraId="46E7B493" w14:textId="77777777" w:rsidR="00587282" w:rsidRDefault="00000000">
      <w:pPr>
        <w:ind w:firstLineChars="200" w:firstLine="420"/>
      </w:pPr>
      <w:r>
        <w:t>有钢制部件不得于安装现场进行切割焊接加工，以避免破坏表面环氧树脂涂层。</w:t>
      </w:r>
    </w:p>
    <w:p w14:paraId="42074FF5" w14:textId="77777777" w:rsidR="00587282" w:rsidRDefault="00000000">
      <w:pPr>
        <w:ind w:firstLineChars="200" w:firstLine="420"/>
      </w:pPr>
      <w:r>
        <w:t>柜体颜色：可选</w:t>
      </w:r>
    </w:p>
    <w:p w14:paraId="2D933AB4" w14:textId="77777777" w:rsidR="00587282" w:rsidRDefault="00000000">
      <w:pPr>
        <w:ind w:firstLineChars="200" w:firstLine="420"/>
      </w:pPr>
      <w:r>
        <w:rPr>
          <w:rFonts w:hint="eastAsia"/>
        </w:rPr>
        <w:t>3.3.3</w:t>
      </w:r>
      <w:r>
        <w:t>柜门</w:t>
      </w:r>
      <w:r>
        <w:t>/</w:t>
      </w:r>
      <w:r>
        <w:t>抽屉面板</w:t>
      </w:r>
    </w:p>
    <w:p w14:paraId="043FD6EC" w14:textId="77777777" w:rsidR="00587282" w:rsidRDefault="00000000">
      <w:pPr>
        <w:ind w:firstLineChars="200" w:firstLine="420"/>
      </w:pPr>
      <w:r>
        <w:t>双层设计，中间填充有隔音材料，柜门内侧设置防撞扣；</w:t>
      </w:r>
    </w:p>
    <w:p w14:paraId="2024D2CF" w14:textId="77777777" w:rsidR="00587282" w:rsidRDefault="00000000">
      <w:pPr>
        <w:ind w:firstLineChars="200" w:firstLine="420"/>
      </w:pPr>
      <w:r>
        <w:t>柜门上边成</w:t>
      </w:r>
      <w:r>
        <w:t>90</w:t>
      </w:r>
      <w:r>
        <w:t>度角，</w:t>
      </w:r>
      <w:r>
        <w:rPr>
          <w:rFonts w:hint="eastAsia"/>
        </w:rPr>
        <w:t>方便</w:t>
      </w:r>
      <w:r>
        <w:t>柜体功能标示，或柜门</w:t>
      </w:r>
      <w:r>
        <w:t>/</w:t>
      </w:r>
      <w:r>
        <w:t>抽屉面板上安装</w:t>
      </w:r>
      <w:r>
        <w:rPr>
          <w:rFonts w:hint="eastAsia"/>
        </w:rPr>
        <w:t>标识牌</w:t>
      </w:r>
      <w:r>
        <w:t>。</w:t>
      </w:r>
    </w:p>
    <w:p w14:paraId="3FB81615" w14:textId="77777777" w:rsidR="00587282" w:rsidRDefault="00000000">
      <w:pPr>
        <w:ind w:firstLineChars="200" w:firstLine="420"/>
      </w:pPr>
      <w:r>
        <w:t>隐藏式合页。</w:t>
      </w:r>
    </w:p>
    <w:p w14:paraId="1433F707" w14:textId="77777777" w:rsidR="00587282" w:rsidRDefault="00000000">
      <w:pPr>
        <w:ind w:firstLineChars="200" w:firstLine="420"/>
      </w:pPr>
      <w:r>
        <w:rPr>
          <w:rFonts w:hint="eastAsia"/>
        </w:rPr>
        <w:t>3.3.4</w:t>
      </w:r>
      <w:r>
        <w:t>层板</w:t>
      </w:r>
    </w:p>
    <w:p w14:paraId="28988164" w14:textId="77777777" w:rsidR="00587282" w:rsidRDefault="00000000">
      <w:pPr>
        <w:ind w:firstLineChars="200" w:firstLine="420"/>
      </w:pPr>
      <w:r>
        <w:t>环氧树脂喷涂镀锌冷轧钢板材质；</w:t>
      </w:r>
    </w:p>
    <w:p w14:paraId="7DA8957E" w14:textId="77777777" w:rsidR="00587282" w:rsidRDefault="00000000">
      <w:pPr>
        <w:ind w:firstLineChars="200" w:firstLine="420"/>
      </w:pPr>
      <w:r>
        <w:t>所有带柜门的柜体均内置活动层板，每</w:t>
      </w:r>
      <w:r>
        <w:t>20mm</w:t>
      </w:r>
      <w:r>
        <w:t>可自由上下调节高度；</w:t>
      </w:r>
    </w:p>
    <w:p w14:paraId="477BFD82" w14:textId="77777777" w:rsidR="00587282" w:rsidRDefault="00000000">
      <w:pPr>
        <w:ind w:firstLineChars="200" w:firstLine="420"/>
      </w:pPr>
      <w:r>
        <w:t>层板由四个钢制层板扣支撑，承重为大于</w:t>
      </w:r>
      <w:r>
        <w:t>50kg;</w:t>
      </w:r>
    </w:p>
    <w:p w14:paraId="7AB92C14" w14:textId="77777777" w:rsidR="00587282" w:rsidRDefault="00000000">
      <w:pPr>
        <w:ind w:firstLineChars="200" w:firstLine="420"/>
      </w:pPr>
      <w:r>
        <w:t>层板厚度：</w:t>
      </w:r>
      <w:r>
        <w:t>20mm</w:t>
      </w:r>
      <w:r>
        <w:t>。</w:t>
      </w:r>
    </w:p>
    <w:p w14:paraId="2CDD02E3" w14:textId="77777777" w:rsidR="00587282" w:rsidRDefault="00000000">
      <w:pPr>
        <w:ind w:firstLineChars="200" w:firstLine="420"/>
      </w:pPr>
      <w:r>
        <w:rPr>
          <w:rFonts w:hint="eastAsia"/>
        </w:rPr>
        <w:t>3.3.5</w:t>
      </w:r>
      <w:r>
        <w:t>抽屉装置</w:t>
      </w:r>
    </w:p>
    <w:p w14:paraId="35C48F9D" w14:textId="77777777" w:rsidR="00587282" w:rsidRDefault="00000000">
      <w:pPr>
        <w:ind w:firstLineChars="200" w:firstLine="420"/>
      </w:pPr>
      <w:r>
        <w:t>内嵌式带阻尼关闭器滑轨，两节式缓冲闭门设计或三段式静音导轨。或重负荷包夹式滑轨，尼龙滚珠，自闭式结构设计。可以保护柜体内所承载物体不因关门力太大而受到不必要的损失。</w:t>
      </w:r>
    </w:p>
    <w:p w14:paraId="50C64902" w14:textId="77777777" w:rsidR="00587282" w:rsidRDefault="00000000">
      <w:pPr>
        <w:ind w:firstLineChars="200" w:firstLine="420"/>
      </w:pPr>
      <w:r>
        <w:t>运动负重</w:t>
      </w:r>
      <w:r>
        <w:t>≥25kg</w:t>
      </w:r>
      <w:r>
        <w:t>（</w:t>
      </w:r>
      <w:r>
        <w:t>≥10000</w:t>
      </w:r>
      <w:r>
        <w:t>次）、高承载滑轨。</w:t>
      </w:r>
    </w:p>
    <w:p w14:paraId="61EBBCCC" w14:textId="77777777" w:rsidR="00587282" w:rsidRDefault="00000000">
      <w:pPr>
        <w:ind w:firstLineChars="200" w:firstLine="420"/>
      </w:pPr>
      <w:r>
        <w:rPr>
          <w:rFonts w:hint="eastAsia"/>
        </w:rPr>
        <w:t>3.3.6</w:t>
      </w:r>
      <w:r>
        <w:t>把手：大</w:t>
      </w:r>
      <w:r>
        <w:t>C</w:t>
      </w:r>
      <w:r>
        <w:t>型，圆形截面一体成型，表面有光滑防腐涂层的</w:t>
      </w:r>
      <w:r>
        <w:t>316</w:t>
      </w:r>
      <w:r>
        <w:t>不锈钢，易清洁。</w:t>
      </w:r>
    </w:p>
    <w:p w14:paraId="2BB6CD9B" w14:textId="77777777" w:rsidR="00587282" w:rsidRDefault="00000000">
      <w:pPr>
        <w:ind w:firstLineChars="200" w:firstLine="420"/>
      </w:pPr>
      <w:r>
        <w:rPr>
          <w:rFonts w:hint="eastAsia"/>
        </w:rPr>
        <w:t>3.3.7</w:t>
      </w:r>
      <w:r>
        <w:t>其他</w:t>
      </w:r>
    </w:p>
    <w:p w14:paraId="1EFA7194" w14:textId="77777777" w:rsidR="00587282" w:rsidRDefault="00000000">
      <w:pPr>
        <w:ind w:firstLineChars="200" w:firstLine="420"/>
      </w:pPr>
      <w:r>
        <w:rPr>
          <w:rFonts w:hint="eastAsia"/>
        </w:rPr>
        <w:t>（</w:t>
      </w:r>
      <w:r>
        <w:rPr>
          <w:rFonts w:hint="eastAsia"/>
        </w:rPr>
        <w:t>1</w:t>
      </w:r>
      <w:r>
        <w:rPr>
          <w:rFonts w:hint="eastAsia"/>
        </w:rPr>
        <w:t>）</w:t>
      </w:r>
      <w:r>
        <w:t>柜体为框架活动柜结构，一般高度（含调整脚及台面厚度）为</w:t>
      </w:r>
      <w:r>
        <w:t>850mm</w:t>
      </w:r>
      <w:r>
        <w:t>（</w:t>
      </w:r>
      <w:r>
        <w:t>±1.5%</w:t>
      </w:r>
      <w:r>
        <w:t>）；</w:t>
      </w:r>
    </w:p>
    <w:p w14:paraId="08E3EC12" w14:textId="77777777" w:rsidR="00587282" w:rsidRDefault="00000000">
      <w:pPr>
        <w:ind w:firstLineChars="200" w:firstLine="420"/>
      </w:pPr>
      <w:r>
        <w:rPr>
          <w:rFonts w:hint="eastAsia"/>
        </w:rPr>
        <w:t>（</w:t>
      </w:r>
      <w:r>
        <w:rPr>
          <w:rFonts w:hint="eastAsia"/>
        </w:rPr>
        <w:t>2</w:t>
      </w:r>
      <w:r>
        <w:rPr>
          <w:rFonts w:hint="eastAsia"/>
        </w:rPr>
        <w:t>）</w:t>
      </w:r>
      <w:r>
        <w:t>所有底柜双开门间无中央垂直支柱阻挡。柜体内有层板上下调节孔，每个底柜设活动层板一只，层板宽度与底柜内宽度相当，不得于两侧各有超过</w:t>
      </w:r>
      <w:r>
        <w:t>3mm</w:t>
      </w:r>
      <w:r>
        <w:t>的间隙；</w:t>
      </w:r>
    </w:p>
    <w:p w14:paraId="2AE435F3" w14:textId="77777777" w:rsidR="00587282" w:rsidRDefault="00000000">
      <w:pPr>
        <w:ind w:firstLineChars="200" w:firstLine="420"/>
      </w:pPr>
      <w:r>
        <w:rPr>
          <w:rFonts w:hint="eastAsia"/>
        </w:rPr>
        <w:t>（</w:t>
      </w:r>
      <w:r>
        <w:rPr>
          <w:rFonts w:hint="eastAsia"/>
        </w:rPr>
        <w:t>3</w:t>
      </w:r>
      <w:r>
        <w:rPr>
          <w:rFonts w:hint="eastAsia"/>
        </w:rPr>
        <w:t>）</w:t>
      </w:r>
      <w:r>
        <w:t>服务通道：中央桌背对背框架中间空档及靠边桌与墙面中间空档有一个服务通道距离。用来布设电、水、气管路，隐蔽设计；</w:t>
      </w:r>
    </w:p>
    <w:p w14:paraId="0FF662BA" w14:textId="77777777" w:rsidR="00587282" w:rsidRDefault="00000000">
      <w:pPr>
        <w:ind w:firstLineChars="200" w:firstLine="420"/>
      </w:pPr>
      <w:r>
        <w:rPr>
          <w:rFonts w:hint="eastAsia"/>
        </w:rPr>
        <w:t>（</w:t>
      </w:r>
      <w:r>
        <w:rPr>
          <w:rFonts w:hint="eastAsia"/>
        </w:rPr>
        <w:t>4</w:t>
      </w:r>
      <w:r>
        <w:rPr>
          <w:rFonts w:hint="eastAsia"/>
        </w:rPr>
        <w:t>）</w:t>
      </w:r>
      <w:r>
        <w:t>所有钣金的表面接缝均应满焊，焊接处均应打磨平整以</w:t>
      </w:r>
      <w:r>
        <w:rPr>
          <w:rFonts w:hint="eastAsia"/>
        </w:rPr>
        <w:t>保持</w:t>
      </w:r>
      <w:r>
        <w:t>连续的平滑表面；</w:t>
      </w:r>
    </w:p>
    <w:p w14:paraId="7A363CED" w14:textId="77777777" w:rsidR="00587282" w:rsidRDefault="00000000">
      <w:pPr>
        <w:ind w:firstLineChars="200" w:firstLine="420"/>
      </w:pPr>
      <w:r>
        <w:rPr>
          <w:rFonts w:hint="eastAsia"/>
        </w:rPr>
        <w:t>（</w:t>
      </w:r>
      <w:r>
        <w:rPr>
          <w:rFonts w:hint="eastAsia"/>
        </w:rPr>
        <w:t>5</w:t>
      </w:r>
      <w:r>
        <w:rPr>
          <w:rFonts w:hint="eastAsia"/>
        </w:rPr>
        <w:t>）</w:t>
      </w:r>
      <w:r>
        <w:t>所有部件不得于安装现场焊接加工，以避免破坏表面</w:t>
      </w:r>
      <w:r>
        <w:rPr>
          <w:rFonts w:hint="eastAsia"/>
        </w:rPr>
        <w:t>环氧树脂</w:t>
      </w:r>
      <w:r>
        <w:t>涂层；</w:t>
      </w:r>
    </w:p>
    <w:p w14:paraId="0DCC5B9E" w14:textId="77777777" w:rsidR="00587282" w:rsidRDefault="00000000">
      <w:pPr>
        <w:ind w:firstLineChars="200" w:firstLine="420"/>
      </w:pPr>
      <w:r>
        <w:rPr>
          <w:rFonts w:hint="eastAsia"/>
        </w:rPr>
        <w:t>（</w:t>
      </w:r>
      <w:r>
        <w:rPr>
          <w:rFonts w:hint="eastAsia"/>
        </w:rPr>
        <w:t>6</w:t>
      </w:r>
      <w:r>
        <w:rPr>
          <w:rFonts w:hint="eastAsia"/>
        </w:rPr>
        <w:t>）</w:t>
      </w:r>
      <w:r>
        <w:t>所有框架单元应配备</w:t>
      </w:r>
      <w:bookmarkStart w:id="63" w:name="_Hlk64722382"/>
      <w:r>
        <w:t>4</w:t>
      </w:r>
      <w:r>
        <w:t>个镀锌钢螺杆调整脚，以支撑框架及调节水平，框架底部离地板距离应不少于</w:t>
      </w:r>
      <w:r>
        <w:t>5mm</w:t>
      </w:r>
      <w:r>
        <w:t>以隔离地面潮气；</w:t>
      </w:r>
    </w:p>
    <w:bookmarkEnd w:id="63"/>
    <w:p w14:paraId="73E37843" w14:textId="77777777" w:rsidR="00587282" w:rsidRDefault="00000000">
      <w:pPr>
        <w:ind w:firstLineChars="200" w:firstLine="420"/>
      </w:pPr>
      <w:r>
        <w:rPr>
          <w:rFonts w:hint="eastAsia"/>
        </w:rPr>
        <w:lastRenderedPageBreak/>
        <w:t>（</w:t>
      </w:r>
      <w:r>
        <w:rPr>
          <w:rFonts w:hint="eastAsia"/>
        </w:rPr>
        <w:t>7</w:t>
      </w:r>
      <w:r>
        <w:rPr>
          <w:rFonts w:hint="eastAsia"/>
        </w:rPr>
        <w:t>）</w:t>
      </w:r>
      <w:r>
        <w:t>座位空间：于实验台框架间配置座位空间；</w:t>
      </w:r>
    </w:p>
    <w:p w14:paraId="7889A78F" w14:textId="77777777" w:rsidR="00587282" w:rsidRDefault="00000000">
      <w:pPr>
        <w:ind w:firstLineChars="200" w:firstLine="420"/>
      </w:pPr>
      <w:r>
        <w:rPr>
          <w:rFonts w:hint="eastAsia"/>
        </w:rPr>
        <w:t>（</w:t>
      </w:r>
      <w:r>
        <w:rPr>
          <w:rFonts w:hint="eastAsia"/>
        </w:rPr>
        <w:t>8</w:t>
      </w:r>
      <w:r>
        <w:rPr>
          <w:rFonts w:hint="eastAsia"/>
        </w:rPr>
        <w:t>）</w:t>
      </w:r>
      <w:r>
        <w:t>装饰封板：柜体内部后方，背对背柜体中间空档外侧及靠边桌与墙面中间空档外侧，须使用钢制装饰封板遮盖，封板的颜色及表面处理应与柜体相同；所有装饰封板为可拆装式设计，其组装螺丝应以孔塞遮蔽不可外露。</w:t>
      </w:r>
    </w:p>
    <w:p w14:paraId="53EE17A7" w14:textId="77777777" w:rsidR="00587282" w:rsidRDefault="00000000">
      <w:pPr>
        <w:pStyle w:val="3"/>
        <w:ind w:firstLine="420"/>
      </w:pPr>
      <w:bookmarkStart w:id="64" w:name="_Toc126854724"/>
      <w:r>
        <w:rPr>
          <w:rFonts w:hint="eastAsia"/>
        </w:rPr>
        <w:t>3.4</w:t>
      </w:r>
      <w:r>
        <w:t>天平台</w:t>
      </w:r>
    </w:p>
    <w:p w14:paraId="700E4180" w14:textId="77777777" w:rsidR="00587282" w:rsidRDefault="00000000">
      <w:pPr>
        <w:ind w:firstLineChars="200" w:firstLine="420"/>
      </w:pPr>
      <w:r>
        <w:t>用于摆放精密的分析天平。安装方便美观，与其他实验室家具搭配协调；结构符合三级防震。</w:t>
      </w:r>
    </w:p>
    <w:p w14:paraId="6DF3B18D" w14:textId="77777777" w:rsidR="00587282" w:rsidRDefault="00000000">
      <w:pPr>
        <w:ind w:firstLineChars="200" w:firstLine="420"/>
      </w:pPr>
      <w:r>
        <w:t>台面：高品质大理石，厚度</w:t>
      </w:r>
      <w:r>
        <w:t>40mm</w:t>
      </w:r>
      <w:r>
        <w:t>，符合相关室内辐射标准；中间放置精密天平部分大理石</w:t>
      </w:r>
      <w:r>
        <w:rPr>
          <w:rFonts w:hint="eastAsia"/>
        </w:rPr>
        <w:t>外形尺寸</w:t>
      </w:r>
      <w:r>
        <w:t>约</w:t>
      </w:r>
      <w:r>
        <w:t>400x400mm</w:t>
      </w:r>
      <w:r>
        <w:t>，基座为水泥基座。</w:t>
      </w:r>
    </w:p>
    <w:p w14:paraId="38EF5759" w14:textId="77777777" w:rsidR="00587282" w:rsidRDefault="00000000">
      <w:pPr>
        <w:ind w:firstLineChars="200" w:firstLine="420"/>
      </w:pPr>
      <w:r>
        <w:t>台体：外部框架采用环氧树脂喷涂镀锌冷轧钢材质，防化、防潮、耐高温以及耐磨，柜体采用高品质宝钢一级</w:t>
      </w:r>
      <w:r>
        <w:t>1mm +/-0.07mm</w:t>
      </w:r>
      <w:r>
        <w:t>冷轧钢板，拉力强度</w:t>
      </w:r>
      <w:r>
        <w:t>&gt;270n/mm2</w:t>
      </w:r>
      <w:r>
        <w:t>，内外两面电镀锌</w:t>
      </w:r>
      <w:r>
        <w:t>20g/m2(-2.8um)</w:t>
      </w:r>
      <w:r>
        <w:t>，表面均经静电及磷化处理，环氧树脂喷涂厚度</w:t>
      </w:r>
      <w:r>
        <w:t>≥75um</w:t>
      </w:r>
      <w:r>
        <w:t>。</w:t>
      </w:r>
    </w:p>
    <w:p w14:paraId="50F6C52D" w14:textId="77777777" w:rsidR="00587282" w:rsidRDefault="00000000">
      <w:pPr>
        <w:pStyle w:val="3"/>
        <w:ind w:firstLine="420"/>
      </w:pPr>
      <w:bookmarkStart w:id="65" w:name="_Toc126854730"/>
      <w:r>
        <w:rPr>
          <w:rFonts w:hint="eastAsia"/>
        </w:rPr>
        <w:t>3.5</w:t>
      </w:r>
      <w:r>
        <w:t>高温台</w:t>
      </w:r>
      <w:bookmarkEnd w:id="65"/>
    </w:p>
    <w:p w14:paraId="25F73301" w14:textId="77777777" w:rsidR="00587282" w:rsidRDefault="00000000">
      <w:pPr>
        <w:ind w:firstLineChars="200" w:firstLine="420"/>
      </w:pPr>
      <w:r>
        <w:t>每个工作台均应为完整独立的落地型全钢制框架结构设计；</w:t>
      </w:r>
    </w:p>
    <w:p w14:paraId="176C772C" w14:textId="77777777" w:rsidR="00587282" w:rsidRDefault="00000000">
      <w:pPr>
        <w:ind w:firstLineChars="200" w:firstLine="420"/>
      </w:pPr>
      <w:r>
        <w:t>主框架应采用至少</w:t>
      </w:r>
      <w:r>
        <w:t>40×60×2.0mm</w:t>
      </w:r>
      <w:r>
        <w:t>厚矩形钢管整体焊接成型制作；表面均经静电及磷化处理，环氧树脂喷涂厚度</w:t>
      </w:r>
      <w:r>
        <w:t>≥75um</w:t>
      </w:r>
      <w:r>
        <w:t>；</w:t>
      </w:r>
    </w:p>
    <w:p w14:paraId="3724833D" w14:textId="77777777" w:rsidR="00587282" w:rsidRDefault="00000000">
      <w:pPr>
        <w:ind w:firstLineChars="200" w:firstLine="420"/>
      </w:pPr>
      <w:r>
        <w:t>每个框架单元应配备</w:t>
      </w:r>
      <w:r>
        <w:t>4</w:t>
      </w:r>
      <w:r>
        <w:t>个镀锌钢螺杆调整脚，以支撑框架及调节水平；</w:t>
      </w:r>
    </w:p>
    <w:p w14:paraId="0ECB941A" w14:textId="77777777" w:rsidR="00587282" w:rsidRDefault="00000000">
      <w:pPr>
        <w:ind w:firstLineChars="200" w:firstLine="420"/>
      </w:pPr>
      <w:r>
        <w:t>采用厚</w:t>
      </w:r>
      <w:r>
        <w:rPr>
          <w:rFonts w:hint="eastAsia"/>
        </w:rPr>
        <w:t>4</w:t>
      </w:r>
      <w:r>
        <w:t>0mm</w:t>
      </w:r>
      <w:r>
        <w:t>的</w:t>
      </w:r>
      <w:r>
        <w:rPr>
          <w:rFonts w:hint="eastAsia"/>
        </w:rPr>
        <w:t>大理石</w:t>
      </w:r>
      <w:r>
        <w:t>制作；台面外侧上缘采用</w:t>
      </w:r>
      <w:r>
        <w:rPr>
          <w:rFonts w:hint="eastAsia"/>
        </w:rPr>
        <w:t>圆弧</w:t>
      </w:r>
      <w:r>
        <w:t>或斜边不刮手处理。</w:t>
      </w:r>
    </w:p>
    <w:p w14:paraId="32FD743A" w14:textId="77777777" w:rsidR="00587282" w:rsidRDefault="00000000">
      <w:pPr>
        <w:pStyle w:val="3"/>
        <w:ind w:firstLine="420"/>
      </w:pPr>
      <w:bookmarkStart w:id="66" w:name="_Toc126854726"/>
      <w:r>
        <w:rPr>
          <w:rFonts w:hint="eastAsia"/>
        </w:rPr>
        <w:t>3.6</w:t>
      </w:r>
      <w:r>
        <w:t>高柜</w:t>
      </w:r>
      <w:bookmarkEnd w:id="66"/>
      <w:r>
        <w:t>（</w:t>
      </w:r>
      <w:r>
        <w:rPr>
          <w:rFonts w:hint="eastAsia"/>
        </w:rPr>
        <w:t>样品</w:t>
      </w:r>
      <w:r>
        <w:t>柜</w:t>
      </w:r>
      <w:r>
        <w:rPr>
          <w:rFonts w:hint="eastAsia"/>
        </w:rPr>
        <w:t>、试剂柜、耗材柜</w:t>
      </w:r>
      <w:r>
        <w:t>）</w:t>
      </w:r>
    </w:p>
    <w:p w14:paraId="40609330" w14:textId="77777777" w:rsidR="00587282" w:rsidRDefault="00000000">
      <w:pPr>
        <w:ind w:firstLineChars="200" w:firstLine="420"/>
      </w:pPr>
      <w:r>
        <w:t>柜体材质为环氧树脂喷涂镀锌冷轧钢板，防化、防潮、耐高温及耐磨，柜体采用宝钢</w:t>
      </w:r>
      <w:r>
        <w:t>1mm+/-0.07mm</w:t>
      </w:r>
      <w:r>
        <w:t>冷轧钢板，拉力强度</w:t>
      </w:r>
      <w:r>
        <w:t>&gt;270n/mm</w:t>
      </w:r>
      <w:r>
        <w:rPr>
          <w:vertAlign w:val="superscript"/>
        </w:rPr>
        <w:t>2</w:t>
      </w:r>
      <w:r>
        <w:t>，内外两面电镀锌</w:t>
      </w:r>
      <w:r>
        <w:t>20g/m</w:t>
      </w:r>
      <w:r>
        <w:rPr>
          <w:vertAlign w:val="superscript"/>
        </w:rPr>
        <w:t>2</w:t>
      </w:r>
      <w:r>
        <w:t>(-2.8u</w:t>
      </w:r>
      <w:r>
        <w:rPr>
          <w:rFonts w:hint="eastAsia"/>
        </w:rPr>
        <w:t>m</w:t>
      </w:r>
      <w:r>
        <w:t>)</w:t>
      </w:r>
      <w:r>
        <w:t>，表面均经静电及磷化处理，环氧树脂喷涂厚度</w:t>
      </w:r>
      <w:r>
        <w:t>≥75um</w:t>
      </w:r>
      <w:r>
        <w:t>。</w:t>
      </w:r>
    </w:p>
    <w:p w14:paraId="53FB622B" w14:textId="77777777" w:rsidR="00587282" w:rsidRDefault="00000000">
      <w:pPr>
        <w:ind w:firstLineChars="200" w:firstLine="420"/>
      </w:pPr>
      <w:r>
        <w:t>柜门：上柜门采用防爆玻璃，下采用柜门环氧树脂喷涂镀锌冷轧钢材质，防化、防潮、耐高温及耐磨，双层设计，中间填充有隔音材料。</w:t>
      </w:r>
    </w:p>
    <w:p w14:paraId="6DF1DB44" w14:textId="77777777" w:rsidR="00587282" w:rsidRDefault="00000000">
      <w:pPr>
        <w:ind w:firstLineChars="200" w:firstLine="420"/>
      </w:pPr>
      <w:r>
        <w:t>门板把手：采用</w:t>
      </w:r>
      <w:r>
        <w:t>304</w:t>
      </w:r>
      <w:r>
        <w:t>不锈钢把手（需要耐腐蚀）。</w:t>
      </w:r>
    </w:p>
    <w:p w14:paraId="7275C320" w14:textId="77777777" w:rsidR="00587282" w:rsidRDefault="00000000">
      <w:pPr>
        <w:pStyle w:val="3"/>
        <w:ind w:firstLine="420"/>
      </w:pPr>
      <w:r>
        <w:rPr>
          <w:rFonts w:hint="eastAsia"/>
        </w:rPr>
        <w:t>3.7</w:t>
      </w:r>
      <w:r>
        <w:rPr>
          <w:rFonts w:hint="eastAsia"/>
        </w:rPr>
        <w:t>防火</w:t>
      </w:r>
      <w:r>
        <w:t>安全柜</w:t>
      </w:r>
      <w:r>
        <w:rPr>
          <w:rFonts w:hint="eastAsia"/>
        </w:rPr>
        <w:t>（</w:t>
      </w:r>
      <w:r>
        <w:t>能耐强酸腐蚀</w:t>
      </w:r>
      <w:r>
        <w:rPr>
          <w:rFonts w:hint="eastAsia"/>
        </w:rPr>
        <w:t>）</w:t>
      </w:r>
    </w:p>
    <w:p w14:paraId="2ACB938B" w14:textId="77777777" w:rsidR="00587282" w:rsidRDefault="00000000">
      <w:pPr>
        <w:ind w:firstLineChars="200" w:firstLine="420"/>
      </w:pPr>
      <w:r>
        <w:t>规格：</w:t>
      </w:r>
      <w:r>
        <w:t>1090*460*1650mm</w:t>
      </w:r>
      <w:r>
        <w:t>（内有五层隔板），外部为钢制环氧树脂喷涂耐腐蚀耐高温，柜体内部</w:t>
      </w:r>
      <w:r>
        <w:rPr>
          <w:rFonts w:hint="eastAsia"/>
        </w:rPr>
        <w:t>（包括</w:t>
      </w:r>
      <w:r>
        <w:t>隔板</w:t>
      </w:r>
      <w:r>
        <w:rPr>
          <w:rFonts w:hint="eastAsia"/>
        </w:rPr>
        <w:t>）</w:t>
      </w:r>
      <w:r>
        <w:t>pp</w:t>
      </w:r>
      <w:r>
        <w:t>能耐强酸，顶部有排风口，柜体配有双锁功能。</w:t>
      </w:r>
    </w:p>
    <w:p w14:paraId="5EE80B25" w14:textId="77777777" w:rsidR="00587282" w:rsidRDefault="00000000">
      <w:pPr>
        <w:pStyle w:val="3"/>
        <w:ind w:firstLine="420"/>
      </w:pPr>
      <w:r>
        <w:rPr>
          <w:rFonts w:hint="eastAsia"/>
        </w:rPr>
        <w:t>3.8</w:t>
      </w:r>
      <w:r>
        <w:t>配件</w:t>
      </w:r>
      <w:bookmarkEnd w:id="64"/>
      <w:r>
        <w:t>设备</w:t>
      </w:r>
    </w:p>
    <w:p w14:paraId="07006782" w14:textId="77777777" w:rsidR="00587282" w:rsidRDefault="00000000">
      <w:pPr>
        <w:pStyle w:val="3"/>
        <w:ind w:firstLine="420"/>
      </w:pPr>
      <w:r>
        <w:rPr>
          <w:rFonts w:hint="eastAsia"/>
        </w:rPr>
        <w:t>3.8</w:t>
      </w:r>
      <w:r>
        <w:t>.1PP</w:t>
      </w:r>
      <w:r>
        <w:t>水槽</w:t>
      </w:r>
      <w:r>
        <w:rPr>
          <w:rFonts w:hint="eastAsia"/>
        </w:rPr>
        <w:t>（内径</w:t>
      </w:r>
      <w:r>
        <w:rPr>
          <w:rFonts w:hint="eastAsia"/>
        </w:rPr>
        <w:t>490*390*300</w:t>
      </w:r>
      <w:r>
        <w:rPr>
          <w:rFonts w:hint="eastAsia"/>
        </w:rPr>
        <w:t>）</w:t>
      </w:r>
    </w:p>
    <w:p w14:paraId="358F8A45" w14:textId="77777777" w:rsidR="00587282" w:rsidRDefault="00000000">
      <w:pPr>
        <w:ind w:firstLineChars="200" w:firstLine="420"/>
      </w:pPr>
      <w:r>
        <w:rPr>
          <w:rFonts w:hint="eastAsia"/>
        </w:rPr>
        <w:t>（</w:t>
      </w:r>
      <w:r>
        <w:rPr>
          <w:rFonts w:hint="eastAsia"/>
        </w:rPr>
        <w:t>1</w:t>
      </w:r>
      <w:r>
        <w:rPr>
          <w:rFonts w:hint="eastAsia"/>
        </w:rPr>
        <w:t>）</w:t>
      </w:r>
      <w:r>
        <w:t>采用高品质</w:t>
      </w:r>
      <w:r>
        <w:t>PP</w:t>
      </w:r>
      <w:r>
        <w:t>新料，绝无回料。安全环保，无有害物质挥发（无异味），不会对实验环境的空气造成污染，不会危及实验人员的身体健康。</w:t>
      </w:r>
      <w:r>
        <w:t>PP</w:t>
      </w:r>
      <w:r>
        <w:t>新料抗紫外线辐射、不易老化、性强，弹性好、脆化，经久耐用易于安装。</w:t>
      </w:r>
    </w:p>
    <w:p w14:paraId="5EB83AB4" w14:textId="77777777" w:rsidR="00587282" w:rsidRDefault="00000000">
      <w:pPr>
        <w:ind w:firstLineChars="200" w:firstLine="420"/>
      </w:pPr>
      <w:r>
        <w:rPr>
          <w:rFonts w:hint="eastAsia"/>
        </w:rPr>
        <w:t>（</w:t>
      </w:r>
      <w:r>
        <w:rPr>
          <w:rFonts w:hint="eastAsia"/>
        </w:rPr>
        <w:t>2</w:t>
      </w:r>
      <w:r>
        <w:rPr>
          <w:rFonts w:hint="eastAsia"/>
        </w:rPr>
        <w:t>）</w:t>
      </w:r>
      <w:r>
        <w:t>水槽底部排水顺畅，绝无积水困扰；配置高密度</w:t>
      </w:r>
      <w:r>
        <w:t>PP</w:t>
      </w:r>
      <w:r>
        <w:t>去水，包含阻水盖、</w:t>
      </w:r>
      <w:r>
        <w:t>PP</w:t>
      </w:r>
      <w:r>
        <w:t>提笼。槽沿表面处理为皮纹，耐刻刮，与大部分台面板表面纹理一致。鉴于实验试剂的酸碱性质，搭配使用与水槽同品牌的</w:t>
      </w:r>
      <w:r>
        <w:t>PP</w:t>
      </w:r>
      <w:r>
        <w:t>堵臭，防止虹吸现象，以及隐蔽工程的漏水问题。</w:t>
      </w:r>
    </w:p>
    <w:p w14:paraId="5CB0E9B9" w14:textId="77777777" w:rsidR="00587282" w:rsidRDefault="00000000">
      <w:pPr>
        <w:pStyle w:val="3"/>
        <w:ind w:firstLine="420"/>
      </w:pPr>
      <w:r>
        <w:rPr>
          <w:rFonts w:hint="eastAsia"/>
        </w:rPr>
        <w:t>3.8.2</w:t>
      </w:r>
      <w:r>
        <w:t>龙头与考克</w:t>
      </w:r>
    </w:p>
    <w:p w14:paraId="0A035259" w14:textId="77777777" w:rsidR="00587282" w:rsidRDefault="00000000">
      <w:pPr>
        <w:ind w:firstLineChars="200" w:firstLine="420"/>
      </w:pPr>
      <w:r>
        <w:t>主体：加厚铜制；</w:t>
      </w:r>
    </w:p>
    <w:p w14:paraId="3C7AE8A3" w14:textId="77777777" w:rsidR="00587282" w:rsidRDefault="00000000">
      <w:pPr>
        <w:ind w:firstLineChars="200" w:firstLine="420"/>
      </w:pPr>
      <w:r>
        <w:t>涂层：亚光环氧树脂涂层，耐腐蚀，耐热，防紫外线辐射；</w:t>
      </w:r>
    </w:p>
    <w:p w14:paraId="523B99EB" w14:textId="77777777" w:rsidR="00587282" w:rsidRDefault="00000000">
      <w:pPr>
        <w:ind w:firstLineChars="200" w:firstLine="420"/>
      </w:pPr>
      <w:r>
        <w:t>陶瓷阀芯：</w:t>
      </w:r>
      <w:r>
        <w:t>90°</w:t>
      </w:r>
      <w:r>
        <w:t>旋转，使用寿命开关</w:t>
      </w:r>
      <w:r>
        <w:t>50</w:t>
      </w:r>
      <w:r>
        <w:t>万次，静态最大耐压</w:t>
      </w:r>
      <w:r>
        <w:t>10</w:t>
      </w:r>
      <w:r>
        <w:t>巴；</w:t>
      </w:r>
    </w:p>
    <w:p w14:paraId="538CAB01" w14:textId="77777777" w:rsidR="00587282" w:rsidRDefault="00000000">
      <w:pPr>
        <w:ind w:firstLineChars="200" w:firstLine="420"/>
      </w:pPr>
      <w:r>
        <w:t>开关旋钮：高密度</w:t>
      </w:r>
      <w:r>
        <w:t>PP</w:t>
      </w:r>
      <w:r>
        <w:t>，人体工学设计，手感舒适</w:t>
      </w:r>
    </w:p>
    <w:p w14:paraId="56892F03" w14:textId="77777777" w:rsidR="00587282" w:rsidRDefault="00000000">
      <w:pPr>
        <w:ind w:firstLineChars="200" w:firstLine="420"/>
      </w:pPr>
      <w:r>
        <w:t>鹅颈管：可</w:t>
      </w:r>
      <w:r>
        <w:t>360°</w:t>
      </w:r>
      <w:r>
        <w:t>旋转</w:t>
      </w:r>
    </w:p>
    <w:p w14:paraId="67DD6446" w14:textId="77777777" w:rsidR="00587282" w:rsidRDefault="00000000">
      <w:pPr>
        <w:pStyle w:val="3"/>
        <w:ind w:firstLine="420"/>
      </w:pPr>
      <w:r>
        <w:rPr>
          <w:rFonts w:hint="eastAsia"/>
        </w:rPr>
        <w:lastRenderedPageBreak/>
        <w:t>3.8</w:t>
      </w:r>
      <w:r>
        <w:t>.</w:t>
      </w:r>
      <w:r>
        <w:rPr>
          <w:rFonts w:hint="eastAsia"/>
        </w:rPr>
        <w:t>3</w:t>
      </w:r>
      <w:r>
        <w:t>紧急喷淋</w:t>
      </w:r>
    </w:p>
    <w:p w14:paraId="335CB7A2" w14:textId="77777777" w:rsidR="00587282" w:rsidRDefault="00000000">
      <w:pPr>
        <w:ind w:firstLineChars="200" w:firstLine="420"/>
      </w:pPr>
      <w:r>
        <w:t>主体：不锈钢材质，外层高亮度</w:t>
      </w:r>
      <w:r>
        <w:rPr>
          <w:rFonts w:hint="eastAsia"/>
        </w:rPr>
        <w:t>环氧树脂</w:t>
      </w:r>
      <w:r>
        <w:t>涂层。</w:t>
      </w:r>
    </w:p>
    <w:p w14:paraId="06FD9267" w14:textId="77777777" w:rsidR="00587282" w:rsidRDefault="00000000">
      <w:pPr>
        <w:ind w:firstLineChars="200" w:firstLine="420"/>
      </w:pPr>
      <w:r>
        <w:t>冲淋器：</w:t>
      </w:r>
      <w:r>
        <w:t>SUS304</w:t>
      </w:r>
      <w:r>
        <w:t>不锈钢入水管、不锈钢球阀开关、不锈钢拉杆和不锈钢冲淋头。</w:t>
      </w:r>
    </w:p>
    <w:p w14:paraId="48E63702" w14:textId="77777777" w:rsidR="00587282" w:rsidRDefault="00000000">
      <w:pPr>
        <w:ind w:firstLineChars="200" w:firstLine="420"/>
      </w:pPr>
      <w:r>
        <w:t>洗眼器：不锈钢入水管、不锈钢球阀开关、不锈钢洗眼盘。</w:t>
      </w:r>
    </w:p>
    <w:p w14:paraId="42D92D68" w14:textId="77777777" w:rsidR="00587282" w:rsidRDefault="00000000">
      <w:pPr>
        <w:ind w:firstLineChars="200" w:firstLine="420"/>
      </w:pPr>
      <w:r>
        <w:t>高密度</w:t>
      </w:r>
      <w:r>
        <w:t>PP</w:t>
      </w:r>
      <w:r>
        <w:t>洗眼喷头，内置不锈钢过滤网，可过滤水中杂物。带接水测试。</w:t>
      </w:r>
    </w:p>
    <w:p w14:paraId="20AFB4EB" w14:textId="77777777" w:rsidR="00587282" w:rsidRDefault="00000000">
      <w:pPr>
        <w:pStyle w:val="3"/>
        <w:ind w:firstLine="420"/>
      </w:pPr>
      <w:r>
        <w:rPr>
          <w:rFonts w:hint="eastAsia"/>
        </w:rPr>
        <w:t>3.9</w:t>
      </w:r>
      <w:r>
        <w:rPr>
          <w:rFonts w:hint="eastAsia"/>
        </w:rPr>
        <w:t>零部件参考品牌</w:t>
      </w:r>
    </w:p>
    <w:tbl>
      <w:tblPr>
        <w:tblStyle w:val="af0"/>
        <w:tblW w:w="5000" w:type="pct"/>
        <w:tblInd w:w="113" w:type="dxa"/>
        <w:tblLayout w:type="fixed"/>
        <w:tblLook w:val="04A0" w:firstRow="1" w:lastRow="0" w:firstColumn="1" w:lastColumn="0" w:noHBand="0" w:noVBand="1"/>
      </w:tblPr>
      <w:tblGrid>
        <w:gridCol w:w="725"/>
        <w:gridCol w:w="2688"/>
        <w:gridCol w:w="5988"/>
      </w:tblGrid>
      <w:tr w:rsidR="00587282" w14:paraId="05B1CF77" w14:textId="77777777">
        <w:trPr>
          <w:trHeight w:val="454"/>
          <w:tblHeader/>
        </w:trPr>
        <w:tc>
          <w:tcPr>
            <w:tcW w:w="697" w:type="dxa"/>
            <w:tcBorders>
              <w:top w:val="single" w:sz="4" w:space="0" w:color="auto"/>
              <w:left w:val="single" w:sz="4" w:space="0" w:color="auto"/>
              <w:bottom w:val="single" w:sz="4" w:space="0" w:color="auto"/>
              <w:right w:val="single" w:sz="4" w:space="0" w:color="auto"/>
            </w:tcBorders>
            <w:vAlign w:val="center"/>
          </w:tcPr>
          <w:p w14:paraId="0FBC4F73" w14:textId="77777777" w:rsidR="00587282" w:rsidRDefault="00000000">
            <w:r>
              <w:rPr>
                <w:rFonts w:hint="eastAsia"/>
              </w:rPr>
              <w:t>序号</w:t>
            </w:r>
          </w:p>
        </w:tc>
        <w:tc>
          <w:tcPr>
            <w:tcW w:w="2586" w:type="dxa"/>
            <w:tcBorders>
              <w:top w:val="single" w:sz="4" w:space="0" w:color="auto"/>
              <w:left w:val="single" w:sz="4" w:space="0" w:color="auto"/>
              <w:bottom w:val="single" w:sz="4" w:space="0" w:color="auto"/>
              <w:right w:val="single" w:sz="4" w:space="0" w:color="auto"/>
            </w:tcBorders>
            <w:vAlign w:val="center"/>
          </w:tcPr>
          <w:p w14:paraId="4640AB78" w14:textId="77777777" w:rsidR="00587282" w:rsidRDefault="00000000">
            <w:r>
              <w:rPr>
                <w:rFonts w:hint="eastAsia"/>
              </w:rPr>
              <w:t>设备名称</w:t>
            </w:r>
          </w:p>
        </w:tc>
        <w:tc>
          <w:tcPr>
            <w:tcW w:w="5761" w:type="dxa"/>
            <w:tcBorders>
              <w:top w:val="single" w:sz="4" w:space="0" w:color="auto"/>
              <w:left w:val="single" w:sz="4" w:space="0" w:color="auto"/>
              <w:bottom w:val="single" w:sz="4" w:space="0" w:color="auto"/>
              <w:right w:val="single" w:sz="4" w:space="0" w:color="auto"/>
            </w:tcBorders>
            <w:vAlign w:val="center"/>
          </w:tcPr>
          <w:p w14:paraId="39FEF961" w14:textId="77777777" w:rsidR="00587282" w:rsidRDefault="00000000">
            <w:r>
              <w:rPr>
                <w:rFonts w:hint="eastAsia"/>
              </w:rPr>
              <w:t>参考品牌</w:t>
            </w:r>
          </w:p>
        </w:tc>
      </w:tr>
      <w:tr w:rsidR="00587282" w14:paraId="46B50397"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1170B7D0" w14:textId="77777777" w:rsidR="00587282" w:rsidRDefault="00000000">
            <w:r>
              <w:rPr>
                <w:rFonts w:hint="eastAsia"/>
              </w:rPr>
              <w:t>1</w:t>
            </w:r>
          </w:p>
        </w:tc>
        <w:tc>
          <w:tcPr>
            <w:tcW w:w="2586" w:type="dxa"/>
            <w:tcBorders>
              <w:top w:val="single" w:sz="4" w:space="0" w:color="auto"/>
              <w:left w:val="single" w:sz="4" w:space="0" w:color="auto"/>
              <w:bottom w:val="single" w:sz="4" w:space="0" w:color="auto"/>
              <w:right w:val="single" w:sz="4" w:space="0" w:color="auto"/>
            </w:tcBorders>
            <w:vAlign w:val="center"/>
          </w:tcPr>
          <w:p w14:paraId="2C486727" w14:textId="77777777" w:rsidR="00587282" w:rsidRDefault="00000000">
            <w:r>
              <w:rPr>
                <w:rFonts w:hint="eastAsia"/>
              </w:rPr>
              <w:t>实验台面（陶瓷）</w:t>
            </w:r>
          </w:p>
        </w:tc>
        <w:tc>
          <w:tcPr>
            <w:tcW w:w="5761" w:type="dxa"/>
            <w:tcBorders>
              <w:top w:val="single" w:sz="4" w:space="0" w:color="auto"/>
              <w:left w:val="single" w:sz="4" w:space="0" w:color="auto"/>
              <w:bottom w:val="single" w:sz="4" w:space="0" w:color="auto"/>
              <w:right w:val="single" w:sz="4" w:space="0" w:color="auto"/>
            </w:tcBorders>
            <w:vAlign w:val="center"/>
          </w:tcPr>
          <w:p w14:paraId="70AA0CAC" w14:textId="77777777" w:rsidR="00587282" w:rsidRDefault="00000000">
            <w:r>
              <w:rPr>
                <w:rFonts w:hint="eastAsia"/>
              </w:rPr>
              <w:t>榕德、费亚泰克、沃克尔、千特、科恩或同档次产品</w:t>
            </w:r>
          </w:p>
        </w:tc>
      </w:tr>
      <w:tr w:rsidR="00587282" w14:paraId="2A6D4E41"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2957A148" w14:textId="77777777" w:rsidR="00587282" w:rsidRDefault="00000000">
            <w:r>
              <w:rPr>
                <w:rFonts w:hint="eastAsia"/>
              </w:rPr>
              <w:t>2</w:t>
            </w:r>
          </w:p>
        </w:tc>
        <w:tc>
          <w:tcPr>
            <w:tcW w:w="2586" w:type="dxa"/>
            <w:tcBorders>
              <w:top w:val="single" w:sz="4" w:space="0" w:color="auto"/>
              <w:left w:val="single" w:sz="4" w:space="0" w:color="auto"/>
              <w:bottom w:val="single" w:sz="4" w:space="0" w:color="auto"/>
              <w:right w:val="single" w:sz="4" w:space="0" w:color="auto"/>
            </w:tcBorders>
            <w:vAlign w:val="center"/>
          </w:tcPr>
          <w:p w14:paraId="21D31070" w14:textId="77777777" w:rsidR="00587282" w:rsidRDefault="00000000">
            <w:r>
              <w:rPr>
                <w:rFonts w:hint="eastAsia"/>
              </w:rPr>
              <w:t>实验台面（环氧树脂）</w:t>
            </w:r>
          </w:p>
        </w:tc>
        <w:tc>
          <w:tcPr>
            <w:tcW w:w="5761" w:type="dxa"/>
            <w:tcBorders>
              <w:top w:val="single" w:sz="4" w:space="0" w:color="auto"/>
              <w:left w:val="single" w:sz="4" w:space="0" w:color="auto"/>
              <w:bottom w:val="single" w:sz="4" w:space="0" w:color="auto"/>
              <w:right w:val="single" w:sz="4" w:space="0" w:color="auto"/>
            </w:tcBorders>
            <w:vAlign w:val="center"/>
          </w:tcPr>
          <w:p w14:paraId="392A64E4" w14:textId="77777777" w:rsidR="00587282" w:rsidRDefault="00000000">
            <w:r>
              <w:rPr>
                <w:rFonts w:hint="eastAsia"/>
              </w:rPr>
              <w:t>易盛、信吉、诺盾、优盛美、斯瑞克或同档次产品</w:t>
            </w:r>
          </w:p>
        </w:tc>
      </w:tr>
      <w:tr w:rsidR="00587282" w14:paraId="1BD18F17"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3E5FDBC5" w14:textId="77777777" w:rsidR="00587282" w:rsidRDefault="00000000">
            <w:r>
              <w:rPr>
                <w:rFonts w:hint="eastAsia"/>
              </w:rPr>
              <w:t>3</w:t>
            </w:r>
          </w:p>
        </w:tc>
        <w:tc>
          <w:tcPr>
            <w:tcW w:w="2586" w:type="dxa"/>
            <w:tcBorders>
              <w:top w:val="single" w:sz="4" w:space="0" w:color="auto"/>
              <w:left w:val="single" w:sz="4" w:space="0" w:color="auto"/>
              <w:bottom w:val="single" w:sz="4" w:space="0" w:color="auto"/>
              <w:right w:val="single" w:sz="4" w:space="0" w:color="auto"/>
            </w:tcBorders>
            <w:vAlign w:val="center"/>
          </w:tcPr>
          <w:p w14:paraId="7E7EEB54" w14:textId="77777777" w:rsidR="00587282" w:rsidRDefault="00000000">
            <w:r>
              <w:rPr>
                <w:rFonts w:hint="eastAsia"/>
              </w:rPr>
              <w:t>万向罩</w:t>
            </w:r>
          </w:p>
        </w:tc>
        <w:tc>
          <w:tcPr>
            <w:tcW w:w="5761" w:type="dxa"/>
            <w:tcBorders>
              <w:top w:val="single" w:sz="4" w:space="0" w:color="auto"/>
              <w:left w:val="single" w:sz="4" w:space="0" w:color="auto"/>
              <w:bottom w:val="single" w:sz="4" w:space="0" w:color="auto"/>
              <w:right w:val="single" w:sz="4" w:space="0" w:color="auto"/>
            </w:tcBorders>
            <w:vAlign w:val="center"/>
          </w:tcPr>
          <w:p w14:paraId="661702C1" w14:textId="77777777" w:rsidR="00587282" w:rsidRDefault="00000000">
            <w:r>
              <w:rPr>
                <w:rFonts w:hint="eastAsia"/>
              </w:rPr>
              <w:t>科恩</w:t>
            </w:r>
            <w:r>
              <w:rPr>
                <w:rFonts w:hint="eastAsia"/>
              </w:rPr>
              <w:t>,</w:t>
            </w:r>
            <w:r>
              <w:rPr>
                <w:rFonts w:hint="eastAsia"/>
              </w:rPr>
              <w:t>台雄、博朗或同档次产品</w:t>
            </w:r>
          </w:p>
        </w:tc>
      </w:tr>
      <w:tr w:rsidR="00587282" w14:paraId="3442E170"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516B2B30" w14:textId="77777777" w:rsidR="00587282" w:rsidRDefault="00000000">
            <w:r>
              <w:rPr>
                <w:rFonts w:hint="eastAsia"/>
              </w:rPr>
              <w:t>4</w:t>
            </w:r>
          </w:p>
        </w:tc>
        <w:tc>
          <w:tcPr>
            <w:tcW w:w="2586" w:type="dxa"/>
            <w:tcBorders>
              <w:top w:val="single" w:sz="4" w:space="0" w:color="auto"/>
              <w:left w:val="single" w:sz="4" w:space="0" w:color="auto"/>
              <w:bottom w:val="single" w:sz="4" w:space="0" w:color="auto"/>
              <w:right w:val="single" w:sz="4" w:space="0" w:color="auto"/>
            </w:tcBorders>
            <w:vAlign w:val="center"/>
          </w:tcPr>
          <w:p w14:paraId="1764B55E" w14:textId="77777777" w:rsidR="00587282" w:rsidRDefault="00000000">
            <w:r>
              <w:rPr>
                <w:rFonts w:hint="eastAsia"/>
              </w:rPr>
              <w:t>水龙头</w:t>
            </w:r>
          </w:p>
        </w:tc>
        <w:tc>
          <w:tcPr>
            <w:tcW w:w="5761" w:type="dxa"/>
            <w:tcBorders>
              <w:top w:val="single" w:sz="4" w:space="0" w:color="auto"/>
              <w:left w:val="single" w:sz="4" w:space="0" w:color="auto"/>
              <w:bottom w:val="single" w:sz="4" w:space="0" w:color="auto"/>
              <w:right w:val="single" w:sz="4" w:space="0" w:color="auto"/>
            </w:tcBorders>
            <w:vAlign w:val="center"/>
          </w:tcPr>
          <w:p w14:paraId="0D8EA454" w14:textId="77777777" w:rsidR="00587282" w:rsidRDefault="00000000">
            <w:r>
              <w:rPr>
                <w:rFonts w:hint="eastAsia"/>
              </w:rPr>
              <w:t>科恩、台雄、博朗或同档次产品</w:t>
            </w:r>
          </w:p>
        </w:tc>
      </w:tr>
      <w:tr w:rsidR="00587282" w14:paraId="71E37009"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04CF6500" w14:textId="77777777" w:rsidR="00587282" w:rsidRDefault="00000000">
            <w:r>
              <w:rPr>
                <w:rFonts w:hint="eastAsia"/>
              </w:rPr>
              <w:t>5</w:t>
            </w:r>
          </w:p>
        </w:tc>
        <w:tc>
          <w:tcPr>
            <w:tcW w:w="2586" w:type="dxa"/>
            <w:tcBorders>
              <w:top w:val="single" w:sz="4" w:space="0" w:color="auto"/>
              <w:left w:val="single" w:sz="4" w:space="0" w:color="auto"/>
              <w:bottom w:val="single" w:sz="4" w:space="0" w:color="auto"/>
              <w:right w:val="single" w:sz="4" w:space="0" w:color="auto"/>
            </w:tcBorders>
            <w:vAlign w:val="center"/>
          </w:tcPr>
          <w:p w14:paraId="23626647" w14:textId="77777777" w:rsidR="00587282" w:rsidRDefault="00000000">
            <w:r>
              <w:rPr>
                <w:rFonts w:hint="eastAsia"/>
              </w:rPr>
              <w:t>紧急喷淋（洗眼器）</w:t>
            </w:r>
          </w:p>
        </w:tc>
        <w:tc>
          <w:tcPr>
            <w:tcW w:w="5761" w:type="dxa"/>
            <w:tcBorders>
              <w:top w:val="single" w:sz="4" w:space="0" w:color="auto"/>
              <w:left w:val="single" w:sz="4" w:space="0" w:color="auto"/>
              <w:bottom w:val="single" w:sz="4" w:space="0" w:color="auto"/>
              <w:right w:val="single" w:sz="4" w:space="0" w:color="auto"/>
            </w:tcBorders>
            <w:vAlign w:val="center"/>
          </w:tcPr>
          <w:p w14:paraId="10FA6AE4" w14:textId="77777777" w:rsidR="00587282" w:rsidRDefault="00000000">
            <w:r>
              <w:rPr>
                <w:rFonts w:hint="eastAsia"/>
              </w:rPr>
              <w:t>科恩、博朗、台雄或同档次产品</w:t>
            </w:r>
          </w:p>
        </w:tc>
      </w:tr>
      <w:tr w:rsidR="00587282" w14:paraId="0765FC05"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3D4E06DA" w14:textId="77777777" w:rsidR="00587282" w:rsidRDefault="00000000">
            <w:r>
              <w:rPr>
                <w:rFonts w:hint="eastAsia"/>
              </w:rPr>
              <w:t>6</w:t>
            </w:r>
          </w:p>
        </w:tc>
        <w:tc>
          <w:tcPr>
            <w:tcW w:w="2586" w:type="dxa"/>
            <w:tcBorders>
              <w:top w:val="single" w:sz="4" w:space="0" w:color="auto"/>
              <w:left w:val="single" w:sz="4" w:space="0" w:color="auto"/>
              <w:bottom w:val="single" w:sz="4" w:space="0" w:color="auto"/>
              <w:right w:val="single" w:sz="4" w:space="0" w:color="auto"/>
            </w:tcBorders>
            <w:vAlign w:val="center"/>
          </w:tcPr>
          <w:p w14:paraId="75699D27" w14:textId="77777777" w:rsidR="00587282" w:rsidRDefault="00000000">
            <w:r>
              <w:rPr>
                <w:rFonts w:hint="eastAsia"/>
              </w:rPr>
              <w:t>PP</w:t>
            </w:r>
            <w:r>
              <w:rPr>
                <w:rFonts w:hint="eastAsia"/>
              </w:rPr>
              <w:t>水槽</w:t>
            </w:r>
          </w:p>
        </w:tc>
        <w:tc>
          <w:tcPr>
            <w:tcW w:w="5761" w:type="dxa"/>
            <w:tcBorders>
              <w:top w:val="single" w:sz="4" w:space="0" w:color="auto"/>
              <w:left w:val="single" w:sz="4" w:space="0" w:color="auto"/>
              <w:bottom w:val="single" w:sz="4" w:space="0" w:color="auto"/>
              <w:right w:val="single" w:sz="4" w:space="0" w:color="auto"/>
            </w:tcBorders>
            <w:vAlign w:val="center"/>
          </w:tcPr>
          <w:p w14:paraId="6FBED7B4" w14:textId="77777777" w:rsidR="00587282" w:rsidRDefault="00000000">
            <w:r>
              <w:rPr>
                <w:rFonts w:hint="eastAsia"/>
              </w:rPr>
              <w:t>科恩、博朗、台雄或同档次产品</w:t>
            </w:r>
          </w:p>
        </w:tc>
      </w:tr>
      <w:tr w:rsidR="00587282" w14:paraId="613265B4"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6E820762" w14:textId="77777777" w:rsidR="00587282" w:rsidRDefault="00000000">
            <w:r>
              <w:rPr>
                <w:rFonts w:hint="eastAsia"/>
              </w:rPr>
              <w:t>7</w:t>
            </w:r>
          </w:p>
        </w:tc>
        <w:tc>
          <w:tcPr>
            <w:tcW w:w="2586" w:type="dxa"/>
            <w:tcBorders>
              <w:top w:val="single" w:sz="4" w:space="0" w:color="auto"/>
              <w:left w:val="single" w:sz="4" w:space="0" w:color="auto"/>
              <w:bottom w:val="single" w:sz="4" w:space="0" w:color="auto"/>
              <w:right w:val="single" w:sz="4" w:space="0" w:color="auto"/>
            </w:tcBorders>
            <w:vAlign w:val="center"/>
          </w:tcPr>
          <w:p w14:paraId="0D6223F4" w14:textId="77777777" w:rsidR="00587282" w:rsidRDefault="00000000">
            <w:r>
              <w:rPr>
                <w:rFonts w:hint="eastAsia"/>
              </w:rPr>
              <w:t>插座</w:t>
            </w:r>
          </w:p>
        </w:tc>
        <w:tc>
          <w:tcPr>
            <w:tcW w:w="5761" w:type="dxa"/>
            <w:tcBorders>
              <w:top w:val="single" w:sz="4" w:space="0" w:color="auto"/>
              <w:left w:val="single" w:sz="4" w:space="0" w:color="auto"/>
              <w:bottom w:val="single" w:sz="4" w:space="0" w:color="auto"/>
              <w:right w:val="single" w:sz="4" w:space="0" w:color="auto"/>
            </w:tcBorders>
            <w:vAlign w:val="center"/>
          </w:tcPr>
          <w:p w14:paraId="090A0A1B" w14:textId="77777777" w:rsidR="00587282" w:rsidRDefault="00000000">
            <w:r>
              <w:rPr>
                <w:rFonts w:hint="eastAsia"/>
              </w:rPr>
              <w:t>施耐德、西门子、松下或同档次产品</w:t>
            </w:r>
          </w:p>
        </w:tc>
      </w:tr>
      <w:tr w:rsidR="00587282" w14:paraId="6C4BBD10" w14:textId="77777777">
        <w:trPr>
          <w:trHeight w:val="454"/>
        </w:trPr>
        <w:tc>
          <w:tcPr>
            <w:tcW w:w="697" w:type="dxa"/>
            <w:tcBorders>
              <w:top w:val="single" w:sz="4" w:space="0" w:color="auto"/>
              <w:left w:val="single" w:sz="4" w:space="0" w:color="auto"/>
              <w:bottom w:val="single" w:sz="4" w:space="0" w:color="auto"/>
              <w:right w:val="single" w:sz="4" w:space="0" w:color="auto"/>
            </w:tcBorders>
            <w:vAlign w:val="center"/>
          </w:tcPr>
          <w:p w14:paraId="6574978F" w14:textId="77777777" w:rsidR="00587282" w:rsidRDefault="00000000">
            <w:r>
              <w:rPr>
                <w:rFonts w:hint="eastAsia"/>
              </w:rPr>
              <w:t>8</w:t>
            </w:r>
          </w:p>
        </w:tc>
        <w:tc>
          <w:tcPr>
            <w:tcW w:w="2586" w:type="dxa"/>
            <w:tcBorders>
              <w:top w:val="single" w:sz="4" w:space="0" w:color="auto"/>
              <w:left w:val="single" w:sz="4" w:space="0" w:color="auto"/>
              <w:bottom w:val="single" w:sz="4" w:space="0" w:color="auto"/>
              <w:right w:val="single" w:sz="4" w:space="0" w:color="auto"/>
            </w:tcBorders>
            <w:vAlign w:val="center"/>
          </w:tcPr>
          <w:p w14:paraId="44E73BBD" w14:textId="77777777" w:rsidR="00587282" w:rsidRDefault="00000000">
            <w:r>
              <w:rPr>
                <w:rFonts w:hint="eastAsia"/>
              </w:rPr>
              <w:t>泄漏报警</w:t>
            </w:r>
          </w:p>
        </w:tc>
        <w:tc>
          <w:tcPr>
            <w:tcW w:w="5761" w:type="dxa"/>
            <w:tcBorders>
              <w:top w:val="single" w:sz="4" w:space="0" w:color="auto"/>
              <w:left w:val="single" w:sz="4" w:space="0" w:color="auto"/>
              <w:bottom w:val="single" w:sz="4" w:space="0" w:color="auto"/>
              <w:right w:val="single" w:sz="4" w:space="0" w:color="auto"/>
            </w:tcBorders>
            <w:vAlign w:val="center"/>
          </w:tcPr>
          <w:p w14:paraId="75EBA5FC" w14:textId="77777777" w:rsidR="00587282" w:rsidRDefault="00000000">
            <w:r>
              <w:rPr>
                <w:rFonts w:hint="eastAsia"/>
              </w:rPr>
              <w:t>森斯特、汉威、瑞安、特安、翼捷、索富通或同档次产品</w:t>
            </w:r>
          </w:p>
        </w:tc>
      </w:tr>
    </w:tbl>
    <w:p w14:paraId="30A10D38" w14:textId="77777777" w:rsidR="00587282" w:rsidRDefault="00587282">
      <w:pPr>
        <w:ind w:firstLineChars="200" w:firstLine="420"/>
      </w:pPr>
    </w:p>
    <w:p w14:paraId="2D84E14E" w14:textId="77777777" w:rsidR="00587282"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0"/>
        <w:tblW w:w="4995" w:type="pct"/>
        <w:tblLook w:val="04A0" w:firstRow="1" w:lastRow="0" w:firstColumn="1" w:lastColumn="0" w:noHBand="0" w:noVBand="1"/>
      </w:tblPr>
      <w:tblGrid>
        <w:gridCol w:w="643"/>
        <w:gridCol w:w="1290"/>
        <w:gridCol w:w="7459"/>
      </w:tblGrid>
      <w:tr w:rsidR="00587282" w14:paraId="1F405D53" w14:textId="77777777">
        <w:trPr>
          <w:trHeight w:val="454"/>
        </w:trPr>
        <w:tc>
          <w:tcPr>
            <w:tcW w:w="643" w:type="dxa"/>
            <w:vAlign w:val="center"/>
          </w:tcPr>
          <w:p w14:paraId="5DC43D82" w14:textId="77777777" w:rsidR="00587282" w:rsidRDefault="00000000">
            <w:pPr>
              <w:rPr>
                <w:rFonts w:cs="Calibri"/>
              </w:rPr>
            </w:pPr>
            <w:r>
              <w:rPr>
                <w:rFonts w:cs="Calibri"/>
              </w:rPr>
              <w:t>序号</w:t>
            </w:r>
          </w:p>
        </w:tc>
        <w:tc>
          <w:tcPr>
            <w:tcW w:w="1290" w:type="dxa"/>
            <w:vAlign w:val="center"/>
          </w:tcPr>
          <w:p w14:paraId="4C788BB4" w14:textId="77777777" w:rsidR="00587282" w:rsidRDefault="00000000">
            <w:pPr>
              <w:rPr>
                <w:rFonts w:cs="Calibri"/>
              </w:rPr>
            </w:pPr>
            <w:r>
              <w:rPr>
                <w:rFonts w:cs="Calibri"/>
              </w:rPr>
              <w:t>内容名称</w:t>
            </w:r>
          </w:p>
        </w:tc>
        <w:tc>
          <w:tcPr>
            <w:tcW w:w="7459" w:type="dxa"/>
            <w:vAlign w:val="center"/>
          </w:tcPr>
          <w:p w14:paraId="47944C4F" w14:textId="77777777" w:rsidR="00587282" w:rsidRDefault="00000000">
            <w:pPr>
              <w:rPr>
                <w:rFonts w:cs="Calibri"/>
              </w:rPr>
            </w:pPr>
            <w:r>
              <w:rPr>
                <w:rFonts w:cs="Calibri"/>
              </w:rPr>
              <w:t>要求</w:t>
            </w:r>
          </w:p>
        </w:tc>
      </w:tr>
      <w:tr w:rsidR="00587282" w14:paraId="431087C0" w14:textId="77777777">
        <w:trPr>
          <w:trHeight w:val="454"/>
        </w:trPr>
        <w:tc>
          <w:tcPr>
            <w:tcW w:w="643" w:type="dxa"/>
            <w:vAlign w:val="center"/>
          </w:tcPr>
          <w:p w14:paraId="0348FED7" w14:textId="77777777" w:rsidR="00587282" w:rsidRDefault="00587282">
            <w:pPr>
              <w:numPr>
                <w:ilvl w:val="0"/>
                <w:numId w:val="7"/>
              </w:numPr>
              <w:ind w:firstLine="0"/>
              <w:rPr>
                <w:rFonts w:cs="Calibri"/>
              </w:rPr>
            </w:pPr>
          </w:p>
        </w:tc>
        <w:tc>
          <w:tcPr>
            <w:tcW w:w="1290" w:type="dxa"/>
            <w:vAlign w:val="center"/>
          </w:tcPr>
          <w:p w14:paraId="22652EBC" w14:textId="77777777" w:rsidR="00587282" w:rsidRDefault="00000000">
            <w:pPr>
              <w:rPr>
                <w:rFonts w:cs="Calibri"/>
              </w:rPr>
            </w:pPr>
            <w:r>
              <w:rPr>
                <w:rFonts w:cs="Calibri"/>
              </w:rPr>
              <w:t>报价要求</w:t>
            </w:r>
          </w:p>
        </w:tc>
        <w:tc>
          <w:tcPr>
            <w:tcW w:w="7459" w:type="dxa"/>
            <w:vAlign w:val="center"/>
          </w:tcPr>
          <w:p w14:paraId="1EBEB7B8" w14:textId="77777777" w:rsidR="00587282" w:rsidRDefault="00000000">
            <w:pPr>
              <w:ind w:firstLineChars="100" w:firstLine="210"/>
              <w:rPr>
                <w:rFonts w:cs="Calibri"/>
                <w:b/>
                <w:bCs/>
                <w:u w:val="single"/>
              </w:rPr>
            </w:pPr>
            <w:r>
              <w:rPr>
                <w:rFonts w:cs="Calibri"/>
              </w:rPr>
              <w:t>1. ▲</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159ADB06" w14:textId="77777777" w:rsidR="00587282" w:rsidRDefault="00000000">
            <w:pPr>
              <w:ind w:firstLineChars="100" w:firstLine="210"/>
              <w:rPr>
                <w:rFonts w:cs="Calibri"/>
                <w:b/>
                <w:bCs/>
                <w:szCs w:val="21"/>
                <w:u w:val="single"/>
              </w:rPr>
            </w:pPr>
            <w:r>
              <w:rPr>
                <w:rFonts w:cs="Calibri"/>
                <w:szCs w:val="21"/>
              </w:rPr>
              <w:t>2. ▲</w:t>
            </w:r>
            <w:r>
              <w:rPr>
                <w:rFonts w:cs="Calibri"/>
                <w:b/>
                <w:bCs/>
                <w:szCs w:val="21"/>
                <w:u w:val="single"/>
              </w:rPr>
              <w:t>本次报价币种为人民币。</w:t>
            </w:r>
          </w:p>
          <w:p w14:paraId="70D12C19" w14:textId="77777777" w:rsidR="00587282" w:rsidRDefault="00000000">
            <w:pPr>
              <w:ind w:firstLineChars="100" w:firstLine="210"/>
              <w:rPr>
                <w:rFonts w:cs="Calibri"/>
                <w:b/>
                <w:bCs/>
                <w:szCs w:val="21"/>
                <w:u w:val="single"/>
              </w:rPr>
            </w:pPr>
            <w:r>
              <w:rPr>
                <w:rFonts w:cs="Calibri"/>
                <w:szCs w:val="21"/>
                <w:u w:val="single"/>
              </w:rPr>
              <w:t xml:space="preserve">3. </w:t>
            </w:r>
            <w:r>
              <w:rPr>
                <w:rFonts w:cs="Calibri"/>
                <w:b/>
                <w:bCs/>
                <w:szCs w:val="21"/>
                <w:u w:val="single"/>
              </w:rPr>
              <w:t>填报单价及总价。</w:t>
            </w:r>
          </w:p>
          <w:p w14:paraId="2395C0C2" w14:textId="77777777" w:rsidR="00587282" w:rsidRDefault="00000000">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它费用（如：增加耗材、材料涨价、人工、运输成本增加等因素），合同甲方概不负责。</w:t>
            </w:r>
          </w:p>
        </w:tc>
      </w:tr>
      <w:tr w:rsidR="00587282" w14:paraId="4DBBD78A" w14:textId="77777777">
        <w:trPr>
          <w:trHeight w:val="454"/>
        </w:trPr>
        <w:tc>
          <w:tcPr>
            <w:tcW w:w="643" w:type="dxa"/>
            <w:vAlign w:val="center"/>
          </w:tcPr>
          <w:p w14:paraId="6C34B035" w14:textId="77777777" w:rsidR="00587282" w:rsidRDefault="00587282">
            <w:pPr>
              <w:numPr>
                <w:ilvl w:val="0"/>
                <w:numId w:val="7"/>
              </w:numPr>
              <w:ind w:firstLine="0"/>
              <w:rPr>
                <w:rFonts w:cs="Calibri"/>
              </w:rPr>
            </w:pPr>
          </w:p>
        </w:tc>
        <w:tc>
          <w:tcPr>
            <w:tcW w:w="1290" w:type="dxa"/>
            <w:vAlign w:val="center"/>
          </w:tcPr>
          <w:p w14:paraId="3C58CAD4" w14:textId="77777777" w:rsidR="00587282" w:rsidRDefault="00000000">
            <w:pPr>
              <w:rPr>
                <w:rFonts w:cs="Calibri"/>
              </w:rPr>
            </w:pPr>
            <w:r>
              <w:rPr>
                <w:rFonts w:cs="Calibri"/>
              </w:rPr>
              <w:t>签订合同</w:t>
            </w:r>
          </w:p>
        </w:tc>
        <w:tc>
          <w:tcPr>
            <w:tcW w:w="7459" w:type="dxa"/>
            <w:vAlign w:val="center"/>
          </w:tcPr>
          <w:p w14:paraId="3569FE4F" w14:textId="77777777" w:rsidR="00587282" w:rsidRDefault="00000000">
            <w:pPr>
              <w:ind w:firstLineChars="100" w:firstLine="210"/>
              <w:rPr>
                <w:rFonts w:cs="Calibri"/>
              </w:rPr>
            </w:pPr>
            <w:r>
              <w:rPr>
                <w:rFonts w:cs="Calibri"/>
              </w:rPr>
              <w:t xml:space="preserve">1. </w:t>
            </w:r>
            <w:r>
              <w:rPr>
                <w:rFonts w:cs="Calibri"/>
              </w:rPr>
              <w:t>本项目合同甲方为浙江省耕地质量与肥料管理总站，乙方为中标人。</w:t>
            </w:r>
          </w:p>
          <w:p w14:paraId="3E4DE7A1" w14:textId="77777777" w:rsidR="00587282" w:rsidRDefault="00000000">
            <w:pPr>
              <w:ind w:firstLineChars="100" w:firstLine="210"/>
              <w:rPr>
                <w:rFonts w:cs="Calibri"/>
              </w:rPr>
            </w:pPr>
            <w:r>
              <w:rPr>
                <w:rFonts w:cs="Calibri"/>
              </w:rPr>
              <w:t xml:space="preserve">2. </w:t>
            </w:r>
            <w:r>
              <w:rPr>
                <w:rFonts w:cs="Calibri"/>
              </w:rPr>
              <w:t>合同款由甲方支付给乙方。</w:t>
            </w:r>
          </w:p>
        </w:tc>
      </w:tr>
      <w:tr w:rsidR="00587282" w14:paraId="231B597C" w14:textId="77777777">
        <w:trPr>
          <w:trHeight w:val="454"/>
        </w:trPr>
        <w:tc>
          <w:tcPr>
            <w:tcW w:w="643" w:type="dxa"/>
            <w:vAlign w:val="center"/>
          </w:tcPr>
          <w:p w14:paraId="3A48B0FC" w14:textId="77777777" w:rsidR="00587282" w:rsidRDefault="00587282">
            <w:pPr>
              <w:numPr>
                <w:ilvl w:val="0"/>
                <w:numId w:val="7"/>
              </w:numPr>
              <w:ind w:firstLine="0"/>
              <w:rPr>
                <w:rFonts w:cs="Calibri"/>
              </w:rPr>
            </w:pPr>
          </w:p>
        </w:tc>
        <w:tc>
          <w:tcPr>
            <w:tcW w:w="1290" w:type="dxa"/>
            <w:vAlign w:val="center"/>
          </w:tcPr>
          <w:p w14:paraId="11BA83F3" w14:textId="77777777" w:rsidR="00587282" w:rsidRDefault="00000000">
            <w:pPr>
              <w:rPr>
                <w:rFonts w:cs="Calibri"/>
              </w:rPr>
            </w:pPr>
            <w:r>
              <w:rPr>
                <w:rFonts w:cs="Calibri"/>
              </w:rPr>
              <w:t>转包或分包</w:t>
            </w:r>
          </w:p>
        </w:tc>
        <w:tc>
          <w:tcPr>
            <w:tcW w:w="7459" w:type="dxa"/>
            <w:vAlign w:val="center"/>
          </w:tcPr>
          <w:p w14:paraId="3B64B0EF" w14:textId="77777777" w:rsidR="00587282" w:rsidRDefault="00000000">
            <w:pPr>
              <w:ind w:firstLineChars="100" w:firstLine="210"/>
              <w:rPr>
                <w:rFonts w:cs="Calibri"/>
              </w:rPr>
            </w:pPr>
            <w:r>
              <w:rPr>
                <w:rFonts w:cs="Calibri"/>
              </w:rPr>
              <w:t>1. ▲</w:t>
            </w:r>
            <w:r>
              <w:rPr>
                <w:rFonts w:cs="Calibri"/>
                <w:b/>
                <w:bCs/>
                <w:u w:val="single"/>
              </w:rPr>
              <w:t>本项目不得转包：合同乙方不得将本合同标的转包由其他供应商承担；</w:t>
            </w:r>
          </w:p>
          <w:p w14:paraId="20E48862" w14:textId="77777777" w:rsidR="00587282" w:rsidRDefault="00000000">
            <w:pPr>
              <w:ind w:firstLineChars="100" w:firstLine="210"/>
              <w:rPr>
                <w:rFonts w:cs="Calibri"/>
                <w:b/>
                <w:bCs/>
                <w:u w:val="single"/>
              </w:rPr>
            </w:pPr>
            <w:r>
              <w:rPr>
                <w:rFonts w:cs="Calibri"/>
              </w:rPr>
              <w:t>2. ▲</w:t>
            </w:r>
            <w:r>
              <w:rPr>
                <w:rFonts w:cs="Calibri"/>
                <w:b/>
                <w:bCs/>
                <w:u w:val="single"/>
              </w:rPr>
              <w:t>本项目部分内容允许分包，要求如下：</w:t>
            </w:r>
          </w:p>
          <w:p w14:paraId="7A50DCFB" w14:textId="77777777" w:rsidR="00587282"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0B3A9108" w14:textId="77777777" w:rsidR="00587282"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hint="eastAsia"/>
                <w:b/>
                <w:bCs/>
                <w:u w:val="single"/>
              </w:rPr>
              <w:t>30</w:t>
            </w:r>
            <w:r>
              <w:rPr>
                <w:rFonts w:cs="Calibri"/>
                <w:b/>
                <w:bCs/>
                <w:u w:val="single"/>
              </w:rPr>
              <w:t>】</w:t>
            </w:r>
            <w:r>
              <w:rPr>
                <w:rFonts w:cs="Calibri"/>
                <w:b/>
                <w:bCs/>
                <w:u w:val="single"/>
              </w:rPr>
              <w:t>%</w:t>
            </w:r>
            <w:r>
              <w:rPr>
                <w:rFonts w:cs="Calibri"/>
                <w:b/>
                <w:bCs/>
                <w:u w:val="single"/>
              </w:rPr>
              <w:t>；</w:t>
            </w:r>
          </w:p>
          <w:p w14:paraId="60DA9F85" w14:textId="77777777" w:rsidR="00587282"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3E269353" w14:textId="77777777" w:rsidR="00587282"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68EEA11B" w14:textId="77777777" w:rsidR="00587282" w:rsidRDefault="00000000">
            <w:pPr>
              <w:ind w:firstLineChars="100" w:firstLine="210"/>
              <w:rPr>
                <w:rFonts w:cs="Calibri"/>
              </w:rPr>
            </w:pPr>
            <w:r>
              <w:rPr>
                <w:rFonts w:eastAsia="楷体" w:cs="Calibri"/>
              </w:rPr>
              <w:t>说明：投标人拟在中标后分包以上允许分包内容或分包金额的，应在投标文</w:t>
            </w:r>
            <w:r>
              <w:rPr>
                <w:rFonts w:eastAsia="楷体" w:cs="Calibri"/>
              </w:rPr>
              <w:lastRenderedPageBreak/>
              <w:t>件中明确分包内容及对应分包供应商。</w:t>
            </w:r>
          </w:p>
          <w:p w14:paraId="25A76D5D" w14:textId="77777777" w:rsidR="00587282" w:rsidRDefault="00000000">
            <w:pPr>
              <w:ind w:firstLineChars="100" w:firstLine="210"/>
              <w:rPr>
                <w:rFonts w:eastAsia="楷体" w:cs="Calibri"/>
                <w:szCs w:val="21"/>
              </w:rPr>
            </w:pPr>
            <w:r>
              <w:rPr>
                <w:rFonts w:cs="Calibri"/>
              </w:rPr>
              <w:t>3. ▲</w:t>
            </w:r>
            <w:r>
              <w:rPr>
                <w:rFonts w:cs="Calibri"/>
                <w:b/>
                <w:bCs/>
                <w:u w:val="single"/>
              </w:rPr>
              <w:t>如有违反以上情形，合同甲方有权解除合同，并追究合同乙方的违约责任。</w:t>
            </w:r>
          </w:p>
        </w:tc>
      </w:tr>
      <w:tr w:rsidR="00587282" w14:paraId="3B5A4AAD" w14:textId="77777777">
        <w:trPr>
          <w:trHeight w:val="454"/>
        </w:trPr>
        <w:tc>
          <w:tcPr>
            <w:tcW w:w="643" w:type="dxa"/>
            <w:vAlign w:val="center"/>
          </w:tcPr>
          <w:p w14:paraId="6B44B593" w14:textId="77777777" w:rsidR="00587282" w:rsidRDefault="00587282">
            <w:pPr>
              <w:numPr>
                <w:ilvl w:val="0"/>
                <w:numId w:val="7"/>
              </w:numPr>
              <w:ind w:firstLine="0"/>
              <w:rPr>
                <w:rFonts w:cs="Calibri"/>
              </w:rPr>
            </w:pPr>
          </w:p>
        </w:tc>
        <w:tc>
          <w:tcPr>
            <w:tcW w:w="1290" w:type="dxa"/>
            <w:vAlign w:val="center"/>
          </w:tcPr>
          <w:p w14:paraId="45F6A5D7" w14:textId="77777777" w:rsidR="00587282" w:rsidRDefault="00000000">
            <w:pPr>
              <w:rPr>
                <w:rFonts w:cs="Calibri"/>
              </w:rPr>
            </w:pPr>
            <w:r>
              <w:rPr>
                <w:rFonts w:cs="Calibri"/>
              </w:rPr>
              <w:t>履约保证金缴纳</w:t>
            </w:r>
          </w:p>
        </w:tc>
        <w:tc>
          <w:tcPr>
            <w:tcW w:w="7459" w:type="dxa"/>
            <w:vAlign w:val="center"/>
          </w:tcPr>
          <w:p w14:paraId="2244F011" w14:textId="77777777" w:rsidR="00587282" w:rsidRDefault="00000000">
            <w:pPr>
              <w:ind w:firstLineChars="100" w:firstLine="210"/>
              <w:rPr>
                <w:rFonts w:cs="Calibri"/>
              </w:rPr>
            </w:pPr>
            <w:r>
              <w:rPr>
                <w:rFonts w:cs="Calibri"/>
              </w:rPr>
              <w:t xml:space="preserve">1. </w:t>
            </w:r>
            <w:r>
              <w:rPr>
                <w:rFonts w:cs="Calibri"/>
              </w:rPr>
              <w:t>合同乙方应在合同签订后</w:t>
            </w:r>
            <w:r>
              <w:rPr>
                <w:rFonts w:cs="Calibri"/>
              </w:rPr>
              <w:t>10</w:t>
            </w:r>
            <w:r>
              <w:rPr>
                <w:rFonts w:cs="Calibri"/>
              </w:rPr>
              <w:t>个工作日内向合同甲方提交履约保证金为【</w:t>
            </w:r>
            <w:r>
              <w:rPr>
                <w:rFonts w:cs="Calibri" w:hint="eastAsia"/>
              </w:rPr>
              <w:t>合同金额的</w:t>
            </w:r>
            <w:r>
              <w:rPr>
                <w:rFonts w:cs="Calibri" w:hint="eastAsia"/>
              </w:rPr>
              <w:t>1%</w:t>
            </w:r>
            <w:r>
              <w:rPr>
                <w:rFonts w:cs="Calibri"/>
              </w:rPr>
              <w:t>】元。</w:t>
            </w:r>
          </w:p>
          <w:p w14:paraId="49BA702D" w14:textId="77777777" w:rsidR="00587282" w:rsidRDefault="00000000">
            <w:pPr>
              <w:ind w:firstLineChars="100" w:firstLine="210"/>
              <w:rPr>
                <w:rFonts w:cs="Calibri"/>
              </w:rPr>
            </w:pPr>
            <w:r>
              <w:rPr>
                <w:rFonts w:cs="Calibri"/>
              </w:rPr>
              <w:t xml:space="preserve">2. </w:t>
            </w:r>
            <w:r>
              <w:rPr>
                <w:rFonts w:cs="Calibri"/>
              </w:rPr>
              <w:t>履约保证金应使用本合同货币，按下述方式中之一形式提交：</w:t>
            </w:r>
          </w:p>
          <w:p w14:paraId="106E4A70" w14:textId="77777777" w:rsidR="00587282"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722A673A" w14:textId="77777777" w:rsidR="00587282" w:rsidRDefault="00000000">
            <w:pPr>
              <w:ind w:firstLineChars="100" w:firstLine="210"/>
              <w:rPr>
                <w:rFonts w:cs="Calibri"/>
              </w:rPr>
            </w:pPr>
            <w:r>
              <w:rPr>
                <w:rFonts w:cs="Calibri"/>
              </w:rPr>
              <w:t xml:space="preserve">3. </w:t>
            </w:r>
            <w:r>
              <w:rPr>
                <w:rFonts w:cs="Calibri"/>
              </w:rPr>
              <w:t>履约保证金有效期限：合同签订之日起至项目通过合同甲方验收后结束。</w:t>
            </w:r>
          </w:p>
          <w:p w14:paraId="5FC71348" w14:textId="77777777" w:rsidR="00587282" w:rsidRDefault="00000000">
            <w:pPr>
              <w:ind w:firstLineChars="100" w:firstLine="210"/>
              <w:rPr>
                <w:rFonts w:cs="Calibri"/>
              </w:rPr>
            </w:pPr>
            <w:r>
              <w:rPr>
                <w:rFonts w:cs="Calibri"/>
              </w:rPr>
              <w:t xml:space="preserve">4. </w:t>
            </w:r>
            <w:r>
              <w:rPr>
                <w:rFonts w:cs="Calibri"/>
              </w:rPr>
              <w:t>履约保证金退还：</w:t>
            </w:r>
          </w:p>
          <w:p w14:paraId="733B8AB1" w14:textId="77777777" w:rsidR="00587282" w:rsidRDefault="00000000">
            <w:pPr>
              <w:ind w:firstLineChars="100" w:firstLine="210"/>
              <w:rPr>
                <w:rFonts w:cs="Calibri"/>
                <w:szCs w:val="21"/>
              </w:rPr>
            </w:pPr>
            <w:r>
              <w:rPr>
                <w:rFonts w:cs="Calibri"/>
              </w:rPr>
              <w:sym w:font="Wingdings 2" w:char="00A3"/>
            </w:r>
            <w:r>
              <w:rPr>
                <w:rFonts w:cs="Calibri"/>
              </w:rPr>
              <w:t>保函形式：有效期限满后七个工作日内将本保函正本退还。</w:t>
            </w:r>
          </w:p>
          <w:p w14:paraId="4E44AAD3" w14:textId="77777777" w:rsidR="00587282" w:rsidRDefault="00000000">
            <w:pPr>
              <w:ind w:firstLineChars="100" w:firstLine="210"/>
              <w:rPr>
                <w:rFonts w:cs="Calibri"/>
              </w:rPr>
            </w:pPr>
            <w:r>
              <w:rPr>
                <w:rFonts w:cs="Calibri"/>
              </w:rPr>
              <w:sym w:font="Wingdings 2" w:char="00A3"/>
            </w:r>
            <w:r>
              <w:rPr>
                <w:rFonts w:cs="Calibri"/>
                <w:szCs w:val="21"/>
              </w:rPr>
              <w:t>支票等其他形式：有效期限满后七个工作日内退还履约保证金及银行同期存款利息。逾期退还的，除退还履约保证金本金及银行同期存款利息外，并按中国人民银行同期贷款基准利率上浮</w:t>
            </w:r>
            <w:r>
              <w:rPr>
                <w:rFonts w:cs="Calibri"/>
                <w:szCs w:val="21"/>
              </w:rPr>
              <w:t>20%</w:t>
            </w:r>
            <w:r>
              <w:rPr>
                <w:rFonts w:cs="Calibri"/>
                <w:szCs w:val="21"/>
              </w:rPr>
              <w:t>后的利率支付超期资金占用费。</w:t>
            </w:r>
          </w:p>
        </w:tc>
      </w:tr>
      <w:tr w:rsidR="00587282" w14:paraId="108C9084" w14:textId="77777777">
        <w:trPr>
          <w:trHeight w:val="454"/>
        </w:trPr>
        <w:tc>
          <w:tcPr>
            <w:tcW w:w="643" w:type="dxa"/>
            <w:vAlign w:val="center"/>
          </w:tcPr>
          <w:p w14:paraId="11EFA984" w14:textId="77777777" w:rsidR="00587282" w:rsidRDefault="00587282">
            <w:pPr>
              <w:numPr>
                <w:ilvl w:val="0"/>
                <w:numId w:val="7"/>
              </w:numPr>
              <w:ind w:firstLine="0"/>
              <w:rPr>
                <w:rFonts w:cs="Calibri"/>
              </w:rPr>
            </w:pPr>
          </w:p>
        </w:tc>
        <w:tc>
          <w:tcPr>
            <w:tcW w:w="1290" w:type="dxa"/>
            <w:vAlign w:val="center"/>
          </w:tcPr>
          <w:p w14:paraId="3246D830" w14:textId="77777777" w:rsidR="00587282" w:rsidRDefault="00000000">
            <w:pPr>
              <w:rPr>
                <w:rFonts w:cs="Calibri"/>
              </w:rPr>
            </w:pPr>
            <w:r>
              <w:rPr>
                <w:rFonts w:cs="Calibri"/>
              </w:rPr>
              <w:t>付款条件</w:t>
            </w:r>
          </w:p>
        </w:tc>
        <w:tc>
          <w:tcPr>
            <w:tcW w:w="7459" w:type="dxa"/>
            <w:vAlign w:val="center"/>
          </w:tcPr>
          <w:tbl>
            <w:tblPr>
              <w:tblStyle w:val="af0"/>
              <w:tblW w:w="5000" w:type="pct"/>
              <w:tblLook w:val="04A0" w:firstRow="1" w:lastRow="0" w:firstColumn="1" w:lastColumn="0" w:noHBand="0" w:noVBand="1"/>
            </w:tblPr>
            <w:tblGrid>
              <w:gridCol w:w="671"/>
              <w:gridCol w:w="2272"/>
              <w:gridCol w:w="4290"/>
            </w:tblGrid>
            <w:tr w:rsidR="00587282" w14:paraId="6C213FE9" w14:textId="77777777">
              <w:trPr>
                <w:trHeight w:val="454"/>
              </w:trPr>
              <w:tc>
                <w:tcPr>
                  <w:tcW w:w="671" w:type="dxa"/>
                  <w:vAlign w:val="center"/>
                </w:tcPr>
                <w:p w14:paraId="62E07BDB" w14:textId="77777777" w:rsidR="00587282" w:rsidRDefault="00000000">
                  <w:pPr>
                    <w:adjustRightInd w:val="0"/>
                    <w:jc w:val="center"/>
                    <w:rPr>
                      <w:rFonts w:cs="Calibri"/>
                      <w:kern w:val="0"/>
                      <w:szCs w:val="21"/>
                    </w:rPr>
                  </w:pPr>
                  <w:r>
                    <w:rPr>
                      <w:rFonts w:cs="Calibri"/>
                      <w:kern w:val="0"/>
                      <w:szCs w:val="21"/>
                    </w:rPr>
                    <w:t>付款次序</w:t>
                  </w:r>
                </w:p>
              </w:tc>
              <w:tc>
                <w:tcPr>
                  <w:tcW w:w="2272" w:type="dxa"/>
                  <w:vAlign w:val="center"/>
                </w:tcPr>
                <w:p w14:paraId="58FC7944" w14:textId="77777777" w:rsidR="00587282"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68C51771" w14:textId="77777777" w:rsidR="00587282" w:rsidRDefault="00000000">
                  <w:pPr>
                    <w:adjustRightInd w:val="0"/>
                    <w:jc w:val="center"/>
                    <w:rPr>
                      <w:rFonts w:cs="Calibri"/>
                      <w:kern w:val="0"/>
                      <w:szCs w:val="21"/>
                    </w:rPr>
                  </w:pPr>
                  <w:r>
                    <w:rPr>
                      <w:rFonts w:cs="Calibri"/>
                      <w:kern w:val="0"/>
                      <w:szCs w:val="21"/>
                    </w:rPr>
                    <w:t>付款条件</w:t>
                  </w:r>
                </w:p>
              </w:tc>
            </w:tr>
            <w:tr w:rsidR="00587282" w14:paraId="3A4DFBD8" w14:textId="77777777">
              <w:trPr>
                <w:trHeight w:val="454"/>
              </w:trPr>
              <w:tc>
                <w:tcPr>
                  <w:tcW w:w="671" w:type="dxa"/>
                  <w:vAlign w:val="center"/>
                </w:tcPr>
                <w:p w14:paraId="529DC322" w14:textId="77777777" w:rsidR="00587282" w:rsidRDefault="00000000">
                  <w:pPr>
                    <w:rPr>
                      <w:rFonts w:cs="Calibri"/>
                    </w:rPr>
                  </w:pPr>
                  <w:r>
                    <w:rPr>
                      <w:rFonts w:cs="Calibri"/>
                    </w:rPr>
                    <w:t>1</w:t>
                  </w:r>
                </w:p>
              </w:tc>
              <w:tc>
                <w:tcPr>
                  <w:tcW w:w="2272" w:type="dxa"/>
                  <w:vAlign w:val="center"/>
                </w:tcPr>
                <w:p w14:paraId="0953C200" w14:textId="77777777" w:rsidR="00587282" w:rsidRDefault="00000000">
                  <w:pPr>
                    <w:adjustRightInd w:val="0"/>
                    <w:rPr>
                      <w:rFonts w:cs="Calibri"/>
                    </w:rPr>
                  </w:pPr>
                  <w:r>
                    <w:rPr>
                      <w:rFonts w:cs="Calibri"/>
                      <w:kern w:val="0"/>
                      <w:szCs w:val="21"/>
                    </w:rPr>
                    <w:t>合同生效之日</w:t>
                  </w:r>
                  <w:r>
                    <w:rPr>
                      <w:rFonts w:cs="Calibri" w:hint="eastAsia"/>
                      <w:kern w:val="0"/>
                      <w:szCs w:val="21"/>
                    </w:rPr>
                    <w:t>并满足实际付款条件</w:t>
                  </w:r>
                </w:p>
              </w:tc>
              <w:tc>
                <w:tcPr>
                  <w:tcW w:w="4290" w:type="dxa"/>
                  <w:vAlign w:val="center"/>
                </w:tcPr>
                <w:p w14:paraId="6D463AE3" w14:textId="77777777" w:rsidR="00587282" w:rsidRDefault="00000000">
                  <w:pPr>
                    <w:adjustRightInd w:val="0"/>
                    <w:rPr>
                      <w:rFonts w:cs="Calibri"/>
                      <w:snapToGrid w:val="0"/>
                      <w:color w:val="000000"/>
                      <w:kern w:val="0"/>
                    </w:rPr>
                  </w:pPr>
                  <w:r>
                    <w:rPr>
                      <w:rFonts w:cs="Calibri"/>
                      <w:kern w:val="0"/>
                      <w:szCs w:val="21"/>
                    </w:rPr>
                    <w:t>满足约定支付条件，</w:t>
                  </w:r>
                  <w:r>
                    <w:rPr>
                      <w:rFonts w:cs="Calibri"/>
                      <w:bCs/>
                    </w:rPr>
                    <w:t>甲方</w:t>
                  </w:r>
                  <w:r>
                    <w:rPr>
                      <w:rFonts w:cs="Calibri"/>
                      <w:color w:val="000000"/>
                      <w:szCs w:val="21"/>
                    </w:rPr>
                    <w:t>向乙方支付预付款，为合同总价的</w:t>
                  </w:r>
                  <w:r>
                    <w:rPr>
                      <w:rFonts w:cs="Calibri" w:hint="eastAsia"/>
                      <w:color w:val="000000"/>
                      <w:szCs w:val="21"/>
                    </w:rPr>
                    <w:t>5</w:t>
                  </w:r>
                  <w:r>
                    <w:rPr>
                      <w:rFonts w:cs="Calibri"/>
                      <w:color w:val="000000"/>
                      <w:szCs w:val="21"/>
                    </w:rPr>
                    <w:t>0%</w:t>
                  </w:r>
                  <w:r>
                    <w:rPr>
                      <w:rFonts w:cs="Calibri"/>
                      <w:color w:val="000000"/>
                      <w:szCs w:val="21"/>
                    </w:rPr>
                    <w:t>；</w:t>
                  </w:r>
                </w:p>
              </w:tc>
            </w:tr>
            <w:tr w:rsidR="00587282" w14:paraId="1672BF69" w14:textId="77777777">
              <w:trPr>
                <w:trHeight w:val="454"/>
              </w:trPr>
              <w:tc>
                <w:tcPr>
                  <w:tcW w:w="671" w:type="dxa"/>
                  <w:vAlign w:val="center"/>
                </w:tcPr>
                <w:p w14:paraId="5CC35E2A" w14:textId="77777777" w:rsidR="00587282" w:rsidRDefault="00000000">
                  <w:pPr>
                    <w:rPr>
                      <w:rFonts w:cs="Calibri"/>
                    </w:rPr>
                  </w:pPr>
                  <w:r>
                    <w:rPr>
                      <w:rFonts w:cs="Calibri"/>
                    </w:rPr>
                    <w:t>2</w:t>
                  </w:r>
                </w:p>
              </w:tc>
              <w:tc>
                <w:tcPr>
                  <w:tcW w:w="2272" w:type="dxa"/>
                  <w:vAlign w:val="center"/>
                </w:tcPr>
                <w:p w14:paraId="4E006326" w14:textId="77777777" w:rsidR="00587282" w:rsidRDefault="00000000">
                  <w:pPr>
                    <w:adjustRightInd w:val="0"/>
                    <w:rPr>
                      <w:rFonts w:cs="Calibri"/>
                    </w:rPr>
                  </w:pPr>
                  <w:r>
                    <w:rPr>
                      <w:rFonts w:cs="Calibri"/>
                      <w:bCs/>
                    </w:rPr>
                    <w:t>项目验收合格</w:t>
                  </w:r>
                </w:p>
              </w:tc>
              <w:tc>
                <w:tcPr>
                  <w:tcW w:w="4290" w:type="dxa"/>
                  <w:vAlign w:val="center"/>
                </w:tcPr>
                <w:p w14:paraId="7FE8863D" w14:textId="77777777" w:rsidR="00587282" w:rsidRDefault="00000000">
                  <w:pPr>
                    <w:adjustRightInd w:val="0"/>
                    <w:rPr>
                      <w:rFonts w:cs="Calibri"/>
                      <w:snapToGrid w:val="0"/>
                      <w:color w:val="000000"/>
                      <w:kern w:val="0"/>
                    </w:rPr>
                  </w:pPr>
                  <w:r>
                    <w:rPr>
                      <w:rFonts w:cs="Calibri"/>
                      <w:color w:val="000000"/>
                      <w:szCs w:val="21"/>
                    </w:rPr>
                    <w:t>满足约定支付条件，甲方向乙方支付合同款，为合同总价的</w:t>
                  </w:r>
                  <w:r>
                    <w:rPr>
                      <w:rFonts w:cs="Calibri" w:hint="eastAsia"/>
                      <w:color w:val="000000"/>
                      <w:szCs w:val="21"/>
                    </w:rPr>
                    <w:t>50</w:t>
                  </w:r>
                  <w:r>
                    <w:rPr>
                      <w:rFonts w:cs="Calibri"/>
                      <w:color w:val="000000"/>
                      <w:szCs w:val="21"/>
                    </w:rPr>
                    <w:t>%</w:t>
                  </w:r>
                  <w:r>
                    <w:rPr>
                      <w:rFonts w:cs="Calibri"/>
                      <w:color w:val="000000"/>
                      <w:szCs w:val="21"/>
                    </w:rPr>
                    <w:t>。</w:t>
                  </w:r>
                </w:p>
              </w:tc>
            </w:tr>
          </w:tbl>
          <w:p w14:paraId="4B25CC53" w14:textId="77777777" w:rsidR="00587282" w:rsidRDefault="00000000">
            <w:pPr>
              <w:ind w:firstLineChars="100" w:firstLine="210"/>
              <w:rPr>
                <w:rFonts w:eastAsia="楷体" w:cs="Calibri"/>
              </w:rPr>
            </w:pPr>
            <w:r>
              <w:rPr>
                <w:rFonts w:eastAsia="楷体" w:cs="Calibri"/>
              </w:rPr>
              <w:t>说明：</w:t>
            </w:r>
          </w:p>
          <w:p w14:paraId="041C7A4D" w14:textId="77777777" w:rsidR="00587282"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538C8FE6" w14:textId="77777777" w:rsidR="00587282"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hint="eastAsia"/>
              </w:rPr>
              <w:t>，</w:t>
            </w:r>
            <w:r>
              <w:rPr>
                <w:rFonts w:eastAsia="楷体" w:cs="Calibri"/>
              </w:rPr>
              <w:t>7</w:t>
            </w:r>
            <w:r>
              <w:rPr>
                <w:rFonts w:eastAsia="楷体" w:cs="Calibri"/>
              </w:rPr>
              <w:t>个工作日内支付；</w:t>
            </w:r>
          </w:p>
          <w:p w14:paraId="52793FAC" w14:textId="77777777" w:rsidR="00587282"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587282" w14:paraId="69E3C623" w14:textId="77777777">
        <w:trPr>
          <w:trHeight w:val="454"/>
        </w:trPr>
        <w:tc>
          <w:tcPr>
            <w:tcW w:w="643" w:type="dxa"/>
            <w:vAlign w:val="center"/>
          </w:tcPr>
          <w:p w14:paraId="7B90C20F" w14:textId="77777777" w:rsidR="00587282" w:rsidRDefault="00587282">
            <w:pPr>
              <w:numPr>
                <w:ilvl w:val="0"/>
                <w:numId w:val="7"/>
              </w:numPr>
              <w:ind w:firstLine="0"/>
              <w:rPr>
                <w:rFonts w:cs="Calibri"/>
              </w:rPr>
            </w:pPr>
          </w:p>
        </w:tc>
        <w:tc>
          <w:tcPr>
            <w:tcW w:w="1290" w:type="dxa"/>
            <w:vAlign w:val="center"/>
          </w:tcPr>
          <w:p w14:paraId="7B71BCCC" w14:textId="77777777" w:rsidR="00587282" w:rsidRDefault="00000000">
            <w:pPr>
              <w:rPr>
                <w:rFonts w:cs="Calibri"/>
                <w:szCs w:val="21"/>
              </w:rPr>
            </w:pPr>
            <w:r>
              <w:rPr>
                <w:rFonts w:cs="Calibri"/>
                <w:szCs w:val="21"/>
              </w:rPr>
              <w:t>服务内容</w:t>
            </w:r>
          </w:p>
        </w:tc>
        <w:tc>
          <w:tcPr>
            <w:tcW w:w="7459" w:type="dxa"/>
            <w:vAlign w:val="center"/>
          </w:tcPr>
          <w:p w14:paraId="5564C7FB" w14:textId="77777777" w:rsidR="00587282" w:rsidRDefault="00000000">
            <w:pPr>
              <w:ind w:firstLineChars="100" w:firstLine="210"/>
              <w:rPr>
                <w:rFonts w:cs="Calibri"/>
              </w:rPr>
            </w:pPr>
            <w:r>
              <w:rPr>
                <w:rFonts w:cs="Calibri"/>
              </w:rPr>
              <w:t xml:space="preserve">1. </w:t>
            </w:r>
            <w:r>
              <w:rPr>
                <w:rFonts w:cs="Calibri"/>
              </w:rPr>
              <w:t>包括运输、保险、卸货到合同甲方指定地点、保管、开箱验收（箱体外观无人为损坏情况下）、安装调试、检测、试运行、检验、权威部门检定、最终验收并交付。</w:t>
            </w:r>
          </w:p>
          <w:p w14:paraId="1658DB5A" w14:textId="77777777" w:rsidR="00587282" w:rsidRDefault="00000000">
            <w:pPr>
              <w:ind w:firstLineChars="100" w:firstLine="210"/>
              <w:rPr>
                <w:rFonts w:cs="Calibri"/>
              </w:rPr>
            </w:pPr>
            <w:r>
              <w:rPr>
                <w:rFonts w:cs="Calibri"/>
              </w:rPr>
              <w:t xml:space="preserve">2. </w:t>
            </w:r>
            <w:r>
              <w:rPr>
                <w:rFonts w:cs="Calibri"/>
              </w:rPr>
              <w:t>进口设备还需包括进口设备审批、报关、进口、清关。</w:t>
            </w:r>
          </w:p>
        </w:tc>
      </w:tr>
      <w:tr w:rsidR="00587282" w14:paraId="26CA41E9" w14:textId="77777777">
        <w:trPr>
          <w:trHeight w:val="454"/>
        </w:trPr>
        <w:tc>
          <w:tcPr>
            <w:tcW w:w="643" w:type="dxa"/>
            <w:vAlign w:val="center"/>
          </w:tcPr>
          <w:p w14:paraId="623520A1" w14:textId="77777777" w:rsidR="00587282" w:rsidRDefault="00587282">
            <w:pPr>
              <w:numPr>
                <w:ilvl w:val="0"/>
                <w:numId w:val="7"/>
              </w:numPr>
              <w:ind w:firstLine="0"/>
              <w:rPr>
                <w:rFonts w:cs="Calibri"/>
              </w:rPr>
            </w:pPr>
          </w:p>
        </w:tc>
        <w:tc>
          <w:tcPr>
            <w:tcW w:w="1290" w:type="dxa"/>
            <w:vAlign w:val="center"/>
          </w:tcPr>
          <w:p w14:paraId="2B319A41" w14:textId="77777777" w:rsidR="00587282" w:rsidRDefault="00000000">
            <w:pPr>
              <w:rPr>
                <w:rFonts w:cs="Calibri"/>
              </w:rPr>
            </w:pPr>
            <w:r>
              <w:rPr>
                <w:rFonts w:cs="Calibri"/>
              </w:rPr>
              <w:t>运输、保管、保险</w:t>
            </w:r>
          </w:p>
        </w:tc>
        <w:tc>
          <w:tcPr>
            <w:tcW w:w="7459" w:type="dxa"/>
            <w:vAlign w:val="center"/>
          </w:tcPr>
          <w:p w14:paraId="28F77A52" w14:textId="77777777" w:rsidR="00587282" w:rsidRDefault="00000000">
            <w:pPr>
              <w:ind w:firstLineChars="100" w:firstLine="210"/>
              <w:rPr>
                <w:rFonts w:cs="Calibri"/>
              </w:rPr>
            </w:pPr>
            <w:r>
              <w:rPr>
                <w:rFonts w:cs="Calibri"/>
              </w:rPr>
              <w:t xml:space="preserve">1. </w:t>
            </w:r>
            <w:r>
              <w:rPr>
                <w:rFonts w:cs="Calibri"/>
              </w:rPr>
              <w:t>合同乙方负责设备材料到现场或合同甲方指定地点的过程中的全部运输，包括装卸车、设备材料现场的搬运。</w:t>
            </w:r>
          </w:p>
          <w:p w14:paraId="391C52F0" w14:textId="77777777" w:rsidR="00587282" w:rsidRDefault="00000000">
            <w:pPr>
              <w:ind w:firstLineChars="100" w:firstLine="210"/>
              <w:rPr>
                <w:rFonts w:cs="Calibri"/>
              </w:rPr>
            </w:pPr>
            <w:r>
              <w:rPr>
                <w:rFonts w:cs="Calibri"/>
              </w:rPr>
              <w:t xml:space="preserve">2. </w:t>
            </w:r>
            <w:r>
              <w:rPr>
                <w:rFonts w:cs="Calibri"/>
              </w:rPr>
              <w:t>合同乙方承担设备材料在移交前的保管责任。</w:t>
            </w:r>
          </w:p>
          <w:p w14:paraId="0EA68F0B" w14:textId="77777777" w:rsidR="00587282" w:rsidRDefault="00000000">
            <w:pPr>
              <w:ind w:firstLineChars="100" w:firstLine="210"/>
              <w:rPr>
                <w:rFonts w:cs="Calibri"/>
              </w:rPr>
            </w:pPr>
            <w:r>
              <w:rPr>
                <w:rFonts w:cs="Calibri"/>
              </w:rPr>
              <w:t xml:space="preserve">3. </w:t>
            </w:r>
            <w:r>
              <w:rPr>
                <w:rFonts w:cs="Calibri"/>
              </w:rPr>
              <w:t>合同乙方承担设备材料在移交前的保险负责，并承担其派出的现场服务人员人身意外保险。</w:t>
            </w:r>
          </w:p>
        </w:tc>
      </w:tr>
      <w:tr w:rsidR="00587282" w14:paraId="3BFF8C2D" w14:textId="77777777">
        <w:trPr>
          <w:trHeight w:val="454"/>
        </w:trPr>
        <w:tc>
          <w:tcPr>
            <w:tcW w:w="643" w:type="dxa"/>
            <w:vAlign w:val="center"/>
          </w:tcPr>
          <w:p w14:paraId="384F41DD" w14:textId="77777777" w:rsidR="00587282" w:rsidRDefault="00587282">
            <w:pPr>
              <w:numPr>
                <w:ilvl w:val="0"/>
                <w:numId w:val="7"/>
              </w:numPr>
              <w:ind w:firstLine="0"/>
              <w:rPr>
                <w:rFonts w:cs="Calibri"/>
              </w:rPr>
            </w:pPr>
          </w:p>
        </w:tc>
        <w:tc>
          <w:tcPr>
            <w:tcW w:w="1290" w:type="dxa"/>
            <w:vAlign w:val="center"/>
          </w:tcPr>
          <w:p w14:paraId="539E9A4B" w14:textId="77777777" w:rsidR="00587282" w:rsidRDefault="00000000">
            <w:pPr>
              <w:rPr>
                <w:rFonts w:cs="Calibri"/>
                <w:szCs w:val="21"/>
              </w:rPr>
            </w:pPr>
            <w:r>
              <w:rPr>
                <w:rFonts w:cs="Calibri"/>
                <w:szCs w:val="21"/>
              </w:rPr>
              <w:t>实施时间及实施地点</w:t>
            </w:r>
          </w:p>
        </w:tc>
        <w:tc>
          <w:tcPr>
            <w:tcW w:w="7459" w:type="dxa"/>
            <w:vAlign w:val="center"/>
          </w:tcPr>
          <w:p w14:paraId="06921561" w14:textId="77777777" w:rsidR="00587282" w:rsidRDefault="00000000">
            <w:pPr>
              <w:ind w:firstLineChars="100" w:firstLine="210"/>
              <w:rPr>
                <w:rFonts w:cs="Calibri"/>
                <w:szCs w:val="21"/>
              </w:rPr>
            </w:pPr>
            <w:r>
              <w:rPr>
                <w:rFonts w:cs="Calibri"/>
                <w:szCs w:val="21"/>
              </w:rPr>
              <w:t xml:space="preserve">1. </w:t>
            </w:r>
            <w:r>
              <w:rPr>
                <w:rFonts w:cs="Calibri"/>
                <w:szCs w:val="21"/>
              </w:rPr>
              <w:t>到货地点：</w:t>
            </w:r>
            <w:r>
              <w:rPr>
                <w:rFonts w:hint="eastAsia"/>
              </w:rPr>
              <w:t>浙江省杭州市凤起东路</w:t>
            </w:r>
            <w:r>
              <w:rPr>
                <w:rFonts w:hint="eastAsia"/>
              </w:rPr>
              <w:t>29</w:t>
            </w:r>
            <w:r>
              <w:rPr>
                <w:rFonts w:hint="eastAsia"/>
              </w:rPr>
              <w:t>号浙江省农业农村厅内</w:t>
            </w:r>
            <w:r>
              <w:rPr>
                <w:rFonts w:cs="Calibri"/>
              </w:rPr>
              <w:t>；</w:t>
            </w:r>
          </w:p>
          <w:p w14:paraId="2D4ACD75" w14:textId="77777777" w:rsidR="00587282" w:rsidRDefault="00000000">
            <w:pPr>
              <w:ind w:firstLineChars="100" w:firstLine="210"/>
              <w:rPr>
                <w:rFonts w:cs="Calibri"/>
                <w:szCs w:val="21"/>
              </w:rPr>
            </w:pPr>
            <w:r>
              <w:rPr>
                <w:rFonts w:cs="Calibri"/>
                <w:szCs w:val="21"/>
              </w:rPr>
              <w:t xml:space="preserve">2. </w:t>
            </w:r>
            <w:r>
              <w:rPr>
                <w:rFonts w:cs="Calibri"/>
                <w:szCs w:val="21"/>
              </w:rPr>
              <w:t>交货方式：现场交货；</w:t>
            </w:r>
          </w:p>
          <w:p w14:paraId="29B8C338" w14:textId="77777777" w:rsidR="00587282" w:rsidRDefault="00000000">
            <w:pPr>
              <w:ind w:firstLineChars="100" w:firstLine="210"/>
              <w:rPr>
                <w:rFonts w:cs="Calibri"/>
                <w:szCs w:val="21"/>
              </w:rPr>
            </w:pPr>
            <w:r>
              <w:rPr>
                <w:rFonts w:cs="Calibri"/>
                <w:szCs w:val="21"/>
              </w:rPr>
              <w:t xml:space="preserve">3. </w:t>
            </w:r>
            <w:r>
              <w:rPr>
                <w:rFonts w:cs="Calibri"/>
                <w:szCs w:val="21"/>
              </w:rPr>
              <w:t>安装地点：</w:t>
            </w:r>
            <w:r>
              <w:rPr>
                <w:rFonts w:hint="eastAsia"/>
              </w:rPr>
              <w:t>浙江省杭州市凤起东路</w:t>
            </w:r>
            <w:r>
              <w:rPr>
                <w:rFonts w:hint="eastAsia"/>
              </w:rPr>
              <w:t>29</w:t>
            </w:r>
            <w:r>
              <w:rPr>
                <w:rFonts w:hint="eastAsia"/>
              </w:rPr>
              <w:t>号浙江省农业农村厅内</w:t>
            </w:r>
            <w:r>
              <w:rPr>
                <w:rFonts w:cs="Calibri"/>
              </w:rPr>
              <w:t>；</w:t>
            </w:r>
          </w:p>
          <w:p w14:paraId="3025FA49" w14:textId="77777777" w:rsidR="00587282" w:rsidRDefault="00000000">
            <w:pPr>
              <w:ind w:firstLineChars="100" w:firstLine="210"/>
              <w:rPr>
                <w:rFonts w:cs="Calibri"/>
                <w:szCs w:val="21"/>
              </w:rPr>
            </w:pPr>
            <w:r>
              <w:rPr>
                <w:rFonts w:cs="Calibri"/>
                <w:szCs w:val="21"/>
              </w:rPr>
              <w:t xml:space="preserve">4. </w:t>
            </w:r>
            <w:r>
              <w:rPr>
                <w:rFonts w:cs="Calibri"/>
                <w:szCs w:val="21"/>
              </w:rPr>
              <w:t>实施周期：从合同签订</w:t>
            </w:r>
            <w:r>
              <w:rPr>
                <w:rFonts w:cs="Calibri" w:hint="eastAsia"/>
                <w:szCs w:val="21"/>
              </w:rPr>
              <w:t>并接到甲方通知之日</w:t>
            </w:r>
            <w:r>
              <w:rPr>
                <w:rFonts w:cs="Calibri"/>
                <w:szCs w:val="21"/>
              </w:rPr>
              <w:t>起</w:t>
            </w:r>
            <w:r>
              <w:rPr>
                <w:rFonts w:cs="Calibri"/>
                <w:szCs w:val="21"/>
              </w:rPr>
              <w:t>90</w:t>
            </w:r>
            <w:r>
              <w:rPr>
                <w:rFonts w:cs="Calibri"/>
                <w:szCs w:val="21"/>
              </w:rPr>
              <w:t>日历日内完成安装调试，具备验收条件。</w:t>
            </w:r>
          </w:p>
        </w:tc>
      </w:tr>
      <w:tr w:rsidR="00587282" w14:paraId="691DEBDD" w14:textId="77777777">
        <w:trPr>
          <w:trHeight w:val="454"/>
        </w:trPr>
        <w:tc>
          <w:tcPr>
            <w:tcW w:w="643" w:type="dxa"/>
            <w:vAlign w:val="center"/>
          </w:tcPr>
          <w:p w14:paraId="55B16307" w14:textId="77777777" w:rsidR="00587282" w:rsidRDefault="00587282">
            <w:pPr>
              <w:numPr>
                <w:ilvl w:val="0"/>
                <w:numId w:val="7"/>
              </w:numPr>
              <w:ind w:firstLine="0"/>
              <w:rPr>
                <w:rFonts w:cs="Calibri"/>
              </w:rPr>
            </w:pPr>
          </w:p>
        </w:tc>
        <w:tc>
          <w:tcPr>
            <w:tcW w:w="1290" w:type="dxa"/>
            <w:vAlign w:val="center"/>
          </w:tcPr>
          <w:p w14:paraId="1130E4BA" w14:textId="77777777" w:rsidR="00587282" w:rsidRDefault="00000000">
            <w:pPr>
              <w:rPr>
                <w:rFonts w:cs="Calibri"/>
              </w:rPr>
            </w:pPr>
            <w:r>
              <w:rPr>
                <w:rFonts w:cs="Calibri"/>
              </w:rPr>
              <w:t>安装调试</w:t>
            </w:r>
          </w:p>
        </w:tc>
        <w:tc>
          <w:tcPr>
            <w:tcW w:w="7459" w:type="dxa"/>
            <w:vAlign w:val="center"/>
          </w:tcPr>
          <w:p w14:paraId="1BC37D9A" w14:textId="77777777" w:rsidR="00587282" w:rsidRDefault="00000000">
            <w:pPr>
              <w:adjustRightInd w:val="0"/>
              <w:ind w:firstLineChars="100" w:firstLine="210"/>
              <w:jc w:val="left"/>
              <w:rPr>
                <w:rFonts w:cs="Calibri"/>
              </w:rPr>
            </w:pPr>
            <w:r>
              <w:rPr>
                <w:rFonts w:cs="Calibri"/>
              </w:rPr>
              <w:t xml:space="preserve">1. </w:t>
            </w:r>
            <w:r>
              <w:rPr>
                <w:rFonts w:cs="Calibri"/>
              </w:rPr>
              <w:t>安装标准：符合有关技术规范要求和技术标准。</w:t>
            </w:r>
          </w:p>
          <w:p w14:paraId="35B6421B" w14:textId="77777777" w:rsidR="00587282" w:rsidRDefault="00000000">
            <w:pPr>
              <w:adjustRightInd w:val="0"/>
              <w:ind w:firstLineChars="100" w:firstLine="210"/>
              <w:jc w:val="left"/>
              <w:rPr>
                <w:rFonts w:cs="Calibri"/>
              </w:rPr>
            </w:pPr>
            <w:r>
              <w:rPr>
                <w:rFonts w:cs="Calibri"/>
              </w:rPr>
              <w:lastRenderedPageBreak/>
              <w:t xml:space="preserve">2. </w:t>
            </w:r>
            <w:r>
              <w:rPr>
                <w:rFonts w:cs="Calibri"/>
              </w:rPr>
              <w:t>安装过程中发生的费用由合同乙方负责。</w:t>
            </w:r>
          </w:p>
          <w:p w14:paraId="2C12D263" w14:textId="77777777" w:rsidR="00587282" w:rsidRDefault="00000000">
            <w:pPr>
              <w:adjustRightInd w:val="0"/>
              <w:ind w:firstLineChars="100" w:firstLine="210"/>
              <w:jc w:val="left"/>
              <w:rPr>
                <w:rFonts w:cs="Calibri"/>
              </w:rPr>
            </w:pPr>
            <w:r>
              <w:rPr>
                <w:rFonts w:eastAsia="楷体" w:cs="Calibri"/>
              </w:rPr>
              <w:t>说明：投标人在投标文件中提供其安装调试过程中需要采购人配合的内容。</w:t>
            </w:r>
          </w:p>
        </w:tc>
      </w:tr>
      <w:tr w:rsidR="00587282" w14:paraId="4F74E22B" w14:textId="77777777">
        <w:trPr>
          <w:trHeight w:val="454"/>
        </w:trPr>
        <w:tc>
          <w:tcPr>
            <w:tcW w:w="643" w:type="dxa"/>
            <w:vAlign w:val="center"/>
          </w:tcPr>
          <w:p w14:paraId="3BEE7D90" w14:textId="77777777" w:rsidR="00587282" w:rsidRDefault="00587282">
            <w:pPr>
              <w:numPr>
                <w:ilvl w:val="0"/>
                <w:numId w:val="7"/>
              </w:numPr>
              <w:ind w:firstLine="0"/>
              <w:rPr>
                <w:rFonts w:cs="Calibri"/>
              </w:rPr>
            </w:pPr>
          </w:p>
        </w:tc>
        <w:tc>
          <w:tcPr>
            <w:tcW w:w="1290" w:type="dxa"/>
            <w:vAlign w:val="center"/>
          </w:tcPr>
          <w:p w14:paraId="4753D5F4" w14:textId="77777777" w:rsidR="00587282" w:rsidRDefault="00000000">
            <w:pPr>
              <w:rPr>
                <w:rFonts w:cs="Calibri"/>
              </w:rPr>
            </w:pPr>
            <w:r>
              <w:rPr>
                <w:rFonts w:cs="Calibri"/>
              </w:rPr>
              <w:t>验收要求</w:t>
            </w:r>
          </w:p>
        </w:tc>
        <w:tc>
          <w:tcPr>
            <w:tcW w:w="7459" w:type="dxa"/>
            <w:vAlign w:val="center"/>
          </w:tcPr>
          <w:p w14:paraId="7643C6E8" w14:textId="77777777" w:rsidR="00587282" w:rsidRDefault="00000000">
            <w:pPr>
              <w:ind w:firstLineChars="100" w:firstLine="210"/>
              <w:rPr>
                <w:rFonts w:cs="Calibri"/>
                <w:snapToGrid w:val="0"/>
                <w:kern w:val="0"/>
              </w:rPr>
            </w:pPr>
            <w:r>
              <w:rPr>
                <w:rFonts w:cs="Calibri"/>
              </w:rPr>
              <w:t xml:space="preserve">1. </w:t>
            </w:r>
            <w:r>
              <w:rPr>
                <w:rFonts w:cs="Calibri"/>
              </w:rPr>
              <w:t>试运行结束后，合同乙方向合同甲方</w:t>
            </w:r>
            <w:r>
              <w:rPr>
                <w:rFonts w:cs="Calibri"/>
                <w:snapToGrid w:val="0"/>
                <w:kern w:val="0"/>
              </w:rPr>
              <w:t>提供产品的有效检验文件及供货清单，与合同的性能指标一起作为产品验收标准。</w:t>
            </w:r>
            <w:r>
              <w:rPr>
                <w:rFonts w:cs="Calibri"/>
              </w:rPr>
              <w:t>合同甲方</w:t>
            </w:r>
            <w:r>
              <w:rPr>
                <w:rFonts w:cs="Calibri"/>
                <w:snapToGrid w:val="0"/>
                <w:kern w:val="0"/>
              </w:rPr>
              <w:t>对产品验收合格后，双方共同签署验收合格证书。</w:t>
            </w:r>
          </w:p>
          <w:p w14:paraId="2132A73F" w14:textId="77777777" w:rsidR="00587282" w:rsidRDefault="00000000">
            <w:pPr>
              <w:ind w:firstLineChars="100" w:firstLine="210"/>
              <w:rPr>
                <w:rFonts w:cs="Calibri"/>
              </w:rPr>
            </w:pPr>
            <w:r>
              <w:rPr>
                <w:rFonts w:cs="Calibri"/>
                <w:snapToGrid w:val="0"/>
                <w:kern w:val="0"/>
              </w:rPr>
              <w:t xml:space="preserve">2. </w:t>
            </w:r>
            <w:r>
              <w:rPr>
                <w:rFonts w:cs="Calibri"/>
                <w:snapToGrid w:val="0"/>
                <w:kern w:val="0"/>
              </w:rPr>
              <w:t>如验收中发现产品达不到验收标准或合同规定的性能指标，</w:t>
            </w:r>
            <w:r>
              <w:rPr>
                <w:rFonts w:cs="Calibri"/>
              </w:rPr>
              <w:t>合同乙方</w:t>
            </w:r>
            <w:r>
              <w:rPr>
                <w:rFonts w:cs="Calibri"/>
                <w:snapToGrid w:val="0"/>
                <w:kern w:val="0"/>
              </w:rPr>
              <w:t>必须更换相关零部件，甚至于更换产品。并且赔偿由此给合同甲方造成的损失。</w:t>
            </w:r>
          </w:p>
          <w:p w14:paraId="2F46E432" w14:textId="77777777" w:rsidR="00587282" w:rsidRDefault="00000000">
            <w:pPr>
              <w:ind w:firstLineChars="100" w:firstLine="210"/>
              <w:rPr>
                <w:rFonts w:cs="Calibri"/>
              </w:rPr>
            </w:pPr>
            <w:r>
              <w:rPr>
                <w:rFonts w:cs="Calibri"/>
              </w:rPr>
              <w:t xml:space="preserve">3. </w:t>
            </w:r>
            <w:r>
              <w:rPr>
                <w:rFonts w:cs="Calibri"/>
                <w:snapToGrid w:val="0"/>
                <w:kern w:val="0"/>
              </w:rPr>
              <w:t>验收合格条件：运行结果及使用效果符合合同要求及国家相关标准；在进行测试和验收运行过程中发生的故障和发现的问题已被排除，并得到合同甲方的认可；所有合同中规定的设备、备品备件和资料都已提交并得到接受。</w:t>
            </w:r>
          </w:p>
          <w:p w14:paraId="4DAD1081" w14:textId="77777777" w:rsidR="00587282" w:rsidRDefault="00000000">
            <w:pPr>
              <w:ind w:firstLineChars="100" w:firstLine="210"/>
              <w:rPr>
                <w:rFonts w:cs="Calibri"/>
              </w:rPr>
            </w:pPr>
            <w:r>
              <w:rPr>
                <w:rFonts w:cs="Calibri"/>
              </w:rPr>
              <w:t xml:space="preserve">4. </w:t>
            </w:r>
            <w:r>
              <w:rPr>
                <w:rFonts w:cs="Calibri"/>
              </w:rPr>
              <w:t>对验收通过的项目，</w:t>
            </w:r>
            <w:r>
              <w:rPr>
                <w:rFonts w:cs="Calibri"/>
                <w:snapToGrid w:val="0"/>
                <w:kern w:val="0"/>
              </w:rPr>
              <w:t>合同甲方</w:t>
            </w:r>
            <w:r>
              <w:rPr>
                <w:rFonts w:cs="Calibri"/>
              </w:rPr>
              <w:t>将按照合同如期支付合同款。</w:t>
            </w:r>
          </w:p>
          <w:p w14:paraId="035F0380" w14:textId="77777777" w:rsidR="00587282" w:rsidRDefault="00000000">
            <w:pPr>
              <w:ind w:firstLineChars="100" w:firstLine="210"/>
              <w:rPr>
                <w:rFonts w:cs="Calibri"/>
              </w:rPr>
            </w:pPr>
            <w:r>
              <w:rPr>
                <w:rFonts w:cs="Calibri"/>
              </w:rPr>
              <w:t xml:space="preserve">5. </w:t>
            </w:r>
            <w:r>
              <w:rPr>
                <w:rFonts w:cs="Calibri"/>
              </w:rPr>
              <w:t>项目验收过程中，如发现有不满足合同规定的指标要求的产品，</w:t>
            </w:r>
            <w:r>
              <w:rPr>
                <w:rFonts w:cs="Calibri"/>
                <w:snapToGrid w:val="0"/>
                <w:kern w:val="0"/>
              </w:rPr>
              <w:t>合同甲方</w:t>
            </w:r>
            <w:r>
              <w:rPr>
                <w:rFonts w:cs="Calibri"/>
              </w:rPr>
              <w:t>有权不对其进行验收，</w:t>
            </w:r>
            <w:r>
              <w:rPr>
                <w:rFonts w:cs="Calibri"/>
                <w:snapToGrid w:val="0"/>
                <w:kern w:val="0"/>
              </w:rPr>
              <w:t>合同甲方</w:t>
            </w:r>
            <w:r>
              <w:rPr>
                <w:rFonts w:cs="Calibri"/>
              </w:rPr>
              <w:t>有权据此依法终止合同。</w:t>
            </w:r>
          </w:p>
          <w:p w14:paraId="6F1608C8" w14:textId="77777777" w:rsidR="00587282" w:rsidRDefault="00000000">
            <w:pPr>
              <w:ind w:firstLineChars="100" w:firstLine="210"/>
              <w:rPr>
                <w:rFonts w:cs="Calibri"/>
              </w:rPr>
            </w:pPr>
            <w:r>
              <w:rPr>
                <w:rFonts w:cs="Calibri"/>
              </w:rPr>
              <w:t xml:space="preserve">6. </w:t>
            </w:r>
            <w:r>
              <w:rPr>
                <w:rFonts w:cs="Calibri"/>
              </w:rPr>
              <w:t>对验收未通过的项目，将按合同约定要求合同乙方限期整改。对无法整改或整改后仍未达到合同要求的项目，将按验收不通过处理，详见合同规定。</w:t>
            </w:r>
          </w:p>
          <w:p w14:paraId="3B5BE534" w14:textId="77777777" w:rsidR="00587282" w:rsidRDefault="00000000">
            <w:pPr>
              <w:tabs>
                <w:tab w:val="left" w:pos="540"/>
              </w:tabs>
              <w:ind w:firstLineChars="100" w:firstLine="210"/>
              <w:jc w:val="left"/>
              <w:rPr>
                <w:rFonts w:cs="Calibri"/>
                <w:szCs w:val="21"/>
              </w:rPr>
            </w:pPr>
            <w:r>
              <w:rPr>
                <w:rFonts w:cs="Calibri"/>
              </w:rPr>
              <w:t xml:space="preserve">7. </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587282" w14:paraId="517BEF88" w14:textId="77777777">
        <w:trPr>
          <w:trHeight w:val="454"/>
        </w:trPr>
        <w:tc>
          <w:tcPr>
            <w:tcW w:w="643" w:type="dxa"/>
            <w:vAlign w:val="center"/>
          </w:tcPr>
          <w:p w14:paraId="52156323" w14:textId="77777777" w:rsidR="00587282" w:rsidRDefault="00587282">
            <w:pPr>
              <w:numPr>
                <w:ilvl w:val="0"/>
                <w:numId w:val="7"/>
              </w:numPr>
              <w:ind w:firstLine="0"/>
              <w:rPr>
                <w:rFonts w:cs="Calibri"/>
              </w:rPr>
            </w:pPr>
          </w:p>
        </w:tc>
        <w:tc>
          <w:tcPr>
            <w:tcW w:w="1290" w:type="dxa"/>
            <w:vAlign w:val="center"/>
          </w:tcPr>
          <w:p w14:paraId="1989158D" w14:textId="77777777" w:rsidR="00587282" w:rsidRDefault="00000000">
            <w:pPr>
              <w:rPr>
                <w:rFonts w:cs="Calibri"/>
              </w:rPr>
            </w:pPr>
            <w:r>
              <w:rPr>
                <w:rFonts w:cs="Calibri"/>
              </w:rPr>
              <w:t>售后服务</w:t>
            </w:r>
          </w:p>
        </w:tc>
        <w:tc>
          <w:tcPr>
            <w:tcW w:w="7459" w:type="dxa"/>
            <w:vAlign w:val="center"/>
          </w:tcPr>
          <w:p w14:paraId="3B0C81EA" w14:textId="77777777" w:rsidR="00587282" w:rsidRDefault="00000000">
            <w:pPr>
              <w:adjustRightInd w:val="0"/>
              <w:ind w:firstLineChars="100" w:firstLine="210"/>
              <w:jc w:val="left"/>
              <w:rPr>
                <w:rFonts w:cs="Calibri"/>
                <w:b/>
                <w:bCs/>
                <w:snapToGrid w:val="0"/>
                <w:kern w:val="0"/>
                <w:szCs w:val="21"/>
                <w:u w:val="single"/>
              </w:rPr>
            </w:pPr>
            <w:r>
              <w:rPr>
                <w:rFonts w:cs="Calibri"/>
                <w:szCs w:val="21"/>
              </w:rPr>
              <w:t>1. ▲</w:t>
            </w:r>
            <w:r>
              <w:rPr>
                <w:rFonts w:cs="Calibri"/>
                <w:b/>
                <w:szCs w:val="21"/>
                <w:u w:val="single"/>
              </w:rPr>
              <w:t>质量保证期（质保期）</w:t>
            </w:r>
            <w:r>
              <w:rPr>
                <w:rFonts w:cs="Calibri"/>
                <w:szCs w:val="21"/>
                <w:u w:val="single"/>
              </w:rPr>
              <w:t>：</w:t>
            </w:r>
            <w:r>
              <w:rPr>
                <w:rFonts w:cs="Calibri"/>
                <w:b/>
                <w:bCs/>
                <w:szCs w:val="21"/>
                <w:u w:val="single"/>
              </w:rPr>
              <w:t>详见下表，质量保证期从</w:t>
            </w:r>
            <w:r>
              <w:rPr>
                <w:rFonts w:cs="Calibri"/>
                <w:b/>
                <w:bCs/>
                <w:snapToGrid w:val="0"/>
                <w:kern w:val="0"/>
                <w:szCs w:val="21"/>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897"/>
              <w:gridCol w:w="3672"/>
            </w:tblGrid>
            <w:tr w:rsidR="00587282" w14:paraId="69248C0E"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69E0B09E" w14:textId="77777777" w:rsidR="00587282" w:rsidRDefault="00000000">
                  <w:pPr>
                    <w:widowControl/>
                    <w:adjustRightInd w:val="0"/>
                    <w:jc w:val="center"/>
                    <w:rPr>
                      <w:rFonts w:cs="Calibri"/>
                      <w:kern w:val="0"/>
                      <w:szCs w:val="21"/>
                    </w:rPr>
                  </w:pPr>
                  <w:r>
                    <w:rPr>
                      <w:rFonts w:cs="Calibri"/>
                      <w:kern w:val="0"/>
                      <w:szCs w:val="21"/>
                    </w:rPr>
                    <w:t>序号</w:t>
                  </w:r>
                </w:p>
              </w:tc>
              <w:tc>
                <w:tcPr>
                  <w:tcW w:w="2897" w:type="dxa"/>
                  <w:tcBorders>
                    <w:top w:val="single" w:sz="4" w:space="0" w:color="auto"/>
                    <w:left w:val="single" w:sz="4" w:space="0" w:color="auto"/>
                    <w:bottom w:val="single" w:sz="4" w:space="0" w:color="auto"/>
                    <w:right w:val="single" w:sz="4" w:space="0" w:color="auto"/>
                  </w:tcBorders>
                  <w:vAlign w:val="center"/>
                </w:tcPr>
                <w:p w14:paraId="6BE48998" w14:textId="77777777" w:rsidR="00587282" w:rsidRDefault="00000000">
                  <w:pPr>
                    <w:widowControl/>
                    <w:adjustRightInd w:val="0"/>
                    <w:jc w:val="center"/>
                    <w:rPr>
                      <w:rFonts w:cs="Calibri"/>
                      <w:kern w:val="0"/>
                      <w:szCs w:val="21"/>
                    </w:rPr>
                  </w:pPr>
                  <w:r>
                    <w:rPr>
                      <w:rFonts w:cs="Calibri"/>
                      <w:kern w:val="0"/>
                      <w:szCs w:val="21"/>
                    </w:rPr>
                    <w:t>产品名称</w:t>
                  </w:r>
                </w:p>
              </w:tc>
              <w:tc>
                <w:tcPr>
                  <w:tcW w:w="3672" w:type="dxa"/>
                  <w:tcBorders>
                    <w:top w:val="single" w:sz="4" w:space="0" w:color="auto"/>
                    <w:left w:val="single" w:sz="4" w:space="0" w:color="auto"/>
                    <w:bottom w:val="single" w:sz="4" w:space="0" w:color="auto"/>
                    <w:right w:val="single" w:sz="4" w:space="0" w:color="auto"/>
                  </w:tcBorders>
                  <w:vAlign w:val="center"/>
                </w:tcPr>
                <w:p w14:paraId="397F7126" w14:textId="77777777" w:rsidR="00587282" w:rsidRDefault="00000000">
                  <w:pPr>
                    <w:widowControl/>
                    <w:adjustRightInd w:val="0"/>
                    <w:jc w:val="center"/>
                    <w:rPr>
                      <w:rFonts w:cs="Calibri"/>
                      <w:kern w:val="0"/>
                      <w:szCs w:val="21"/>
                    </w:rPr>
                  </w:pPr>
                  <w:r>
                    <w:rPr>
                      <w:rFonts w:cs="Calibri"/>
                      <w:kern w:val="0"/>
                      <w:szCs w:val="21"/>
                    </w:rPr>
                    <w:t>质保期</w:t>
                  </w:r>
                </w:p>
              </w:tc>
            </w:tr>
            <w:tr w:rsidR="00587282" w14:paraId="3631FA6A" w14:textId="77777777">
              <w:trPr>
                <w:trHeight w:val="454"/>
              </w:trPr>
              <w:tc>
                <w:tcPr>
                  <w:tcW w:w="664" w:type="dxa"/>
                  <w:vAlign w:val="center"/>
                </w:tcPr>
                <w:p w14:paraId="3A1DD957" w14:textId="77777777" w:rsidR="00587282" w:rsidRDefault="00000000">
                  <w:pPr>
                    <w:widowControl/>
                    <w:adjustRightInd w:val="0"/>
                    <w:rPr>
                      <w:rFonts w:cs="Calibri"/>
                      <w:kern w:val="0"/>
                      <w:szCs w:val="21"/>
                    </w:rPr>
                  </w:pPr>
                  <w:r>
                    <w:rPr>
                      <w:rFonts w:cs="Calibri"/>
                      <w:kern w:val="0"/>
                      <w:szCs w:val="21"/>
                    </w:rPr>
                    <w:t>1</w:t>
                  </w:r>
                </w:p>
              </w:tc>
              <w:tc>
                <w:tcPr>
                  <w:tcW w:w="2897" w:type="dxa"/>
                  <w:vAlign w:val="center"/>
                </w:tcPr>
                <w:p w14:paraId="2627B9CC" w14:textId="77777777" w:rsidR="00587282" w:rsidRDefault="00000000">
                  <w:pPr>
                    <w:rPr>
                      <w:rFonts w:cs="Calibri"/>
                      <w:szCs w:val="21"/>
                    </w:rPr>
                  </w:pPr>
                  <w:r>
                    <w:rPr>
                      <w:rFonts w:cs="Calibri" w:hint="eastAsia"/>
                      <w:szCs w:val="21"/>
                    </w:rPr>
                    <w:t>本标项所有产品</w:t>
                  </w:r>
                </w:p>
              </w:tc>
              <w:tc>
                <w:tcPr>
                  <w:tcW w:w="3672" w:type="dxa"/>
                  <w:vAlign w:val="center"/>
                </w:tcPr>
                <w:p w14:paraId="5D0F7CC2" w14:textId="77777777" w:rsidR="00587282" w:rsidRDefault="00000000">
                  <w:pPr>
                    <w:widowControl/>
                    <w:textAlignment w:val="center"/>
                    <w:rPr>
                      <w:rFonts w:cs="Calibri"/>
                      <w:snapToGrid w:val="0"/>
                      <w:szCs w:val="21"/>
                    </w:rPr>
                  </w:pPr>
                  <w:r>
                    <w:rPr>
                      <w:rFonts w:cs="Calibri" w:hint="eastAsia"/>
                      <w:szCs w:val="21"/>
                    </w:rPr>
                    <w:t>质量保证期</w:t>
                  </w:r>
                  <w:r>
                    <w:rPr>
                      <w:rFonts w:cs="Calibri" w:hint="eastAsia"/>
                      <w:szCs w:val="21"/>
                    </w:rPr>
                    <w:t>2</w:t>
                  </w:r>
                  <w:r>
                    <w:rPr>
                      <w:rFonts w:cs="Calibri"/>
                      <w:szCs w:val="21"/>
                    </w:rPr>
                    <w:t>年。</w:t>
                  </w:r>
                </w:p>
              </w:tc>
            </w:tr>
          </w:tbl>
          <w:p w14:paraId="3660897A" w14:textId="77777777" w:rsidR="00587282" w:rsidRDefault="00000000">
            <w:pPr>
              <w:adjustRightInd w:val="0"/>
              <w:ind w:firstLineChars="100" w:firstLine="210"/>
              <w:jc w:val="left"/>
              <w:rPr>
                <w:rFonts w:cs="Calibri"/>
                <w:szCs w:val="21"/>
              </w:rPr>
            </w:pPr>
            <w:r>
              <w:rPr>
                <w:rFonts w:cs="Calibri"/>
                <w:szCs w:val="21"/>
              </w:rPr>
              <w:t xml:space="preserve">2. </w:t>
            </w:r>
            <w:r>
              <w:rPr>
                <w:rFonts w:cs="Calibri"/>
                <w:szCs w:val="21"/>
              </w:rPr>
              <w:t>售后服务机构</w:t>
            </w:r>
          </w:p>
          <w:p w14:paraId="3086E669" w14:textId="77777777" w:rsidR="00587282" w:rsidRDefault="00000000">
            <w:pPr>
              <w:adjustRightInd w:val="0"/>
              <w:ind w:firstLineChars="100" w:firstLine="210"/>
              <w:jc w:val="left"/>
              <w:rPr>
                <w:rFonts w:cs="Calibri"/>
                <w:szCs w:val="21"/>
              </w:rPr>
            </w:pPr>
            <w:r>
              <w:rPr>
                <w:rFonts w:cs="Calibri"/>
              </w:rPr>
              <w:t>在中华人民共和国国内应设有设备维修中心，维修中心应能提供快捷、周到、规范的服务。</w:t>
            </w:r>
          </w:p>
          <w:p w14:paraId="424222DC" w14:textId="77777777" w:rsidR="00587282" w:rsidRDefault="00000000">
            <w:pPr>
              <w:adjustRightInd w:val="0"/>
              <w:ind w:firstLineChars="100" w:firstLine="210"/>
              <w:jc w:val="left"/>
              <w:rPr>
                <w:rFonts w:cs="Calibri"/>
                <w:szCs w:val="21"/>
              </w:rPr>
            </w:pPr>
            <w:r>
              <w:rPr>
                <w:rFonts w:cs="Calibri"/>
                <w:szCs w:val="21"/>
              </w:rPr>
              <w:t xml:space="preserve">3. </w:t>
            </w:r>
            <w:r>
              <w:rPr>
                <w:rFonts w:cs="Calibri"/>
                <w:szCs w:val="21"/>
              </w:rPr>
              <w:t>售后服务响应</w:t>
            </w:r>
          </w:p>
          <w:p w14:paraId="7E402E28" w14:textId="77777777" w:rsidR="00587282" w:rsidRDefault="00000000">
            <w:pPr>
              <w:adjustRightInd w:val="0"/>
              <w:ind w:firstLineChars="100" w:firstLine="210"/>
              <w:jc w:val="left"/>
              <w:rPr>
                <w:rFonts w:cs="Calibri"/>
                <w:szCs w:val="21"/>
              </w:rPr>
            </w:pPr>
            <w:r>
              <w:rPr>
                <w:rFonts w:cs="Calibri"/>
              </w:rPr>
              <w:t>在接到用户维修及技术服务要求后应在设备出现故障时</w:t>
            </w:r>
            <w:r>
              <w:rPr>
                <w:rFonts w:cs="Calibri"/>
              </w:rPr>
              <w:t>2</w:t>
            </w:r>
            <w:r>
              <w:rPr>
                <w:rFonts w:cs="Calibri"/>
              </w:rPr>
              <w:t>小时内响应，</w:t>
            </w:r>
            <w:r>
              <w:rPr>
                <w:rFonts w:cs="Calibri"/>
              </w:rPr>
              <w:t>10</w:t>
            </w:r>
            <w:r>
              <w:rPr>
                <w:rFonts w:cs="Calibri"/>
              </w:rPr>
              <w:t>小时内提供维修方案，</w:t>
            </w:r>
            <w:r>
              <w:rPr>
                <w:rFonts w:cs="Calibri"/>
              </w:rPr>
              <w:t>48</w:t>
            </w:r>
            <w:r>
              <w:rPr>
                <w:rFonts w:cs="Calibri"/>
              </w:rPr>
              <w:t>小时内工程师到达现场，故障必须在</w:t>
            </w:r>
            <w:r>
              <w:rPr>
                <w:rFonts w:cs="Calibri"/>
              </w:rPr>
              <w:t>7</w:t>
            </w:r>
            <w:r>
              <w:rPr>
                <w:rFonts w:cs="Calibri"/>
              </w:rPr>
              <w:t>天内修复或提供备用设备。</w:t>
            </w:r>
          </w:p>
          <w:p w14:paraId="7F37A55F" w14:textId="77777777" w:rsidR="00587282" w:rsidRDefault="00000000">
            <w:pPr>
              <w:adjustRightInd w:val="0"/>
              <w:ind w:firstLineChars="100" w:firstLine="210"/>
              <w:jc w:val="left"/>
              <w:rPr>
                <w:rFonts w:cs="Calibri"/>
                <w:szCs w:val="21"/>
              </w:rPr>
            </w:pPr>
            <w:r>
              <w:rPr>
                <w:rFonts w:cs="Calibri"/>
                <w:szCs w:val="21"/>
              </w:rPr>
              <w:t xml:space="preserve">4. </w:t>
            </w:r>
            <w:r>
              <w:rPr>
                <w:rFonts w:cs="Calibri"/>
                <w:szCs w:val="21"/>
              </w:rPr>
              <w:t>售后服务内容</w:t>
            </w:r>
          </w:p>
          <w:p w14:paraId="14D01CA2" w14:textId="77777777" w:rsidR="00587282" w:rsidRDefault="00000000">
            <w:pPr>
              <w:adjustRightInd w:val="0"/>
              <w:ind w:firstLineChars="100" w:firstLine="210"/>
              <w:jc w:val="left"/>
              <w:rPr>
                <w:rFonts w:cs="Calibri"/>
              </w:rPr>
            </w:pPr>
            <w:r>
              <w:rPr>
                <w:rFonts w:cs="Calibri"/>
              </w:rPr>
              <w:t>（</w:t>
            </w:r>
            <w:r>
              <w:rPr>
                <w:rFonts w:cs="Calibri"/>
              </w:rPr>
              <w:t>1</w:t>
            </w:r>
            <w:r>
              <w:rPr>
                <w:rFonts w:cs="Calibri"/>
              </w:rPr>
              <w:t>）在质量保证期内，因产品制造质量不良而产生损坏或不能正常工作，应提供免费维修直至更换。费用由乙方承担（包括返厂维修）。</w:t>
            </w:r>
          </w:p>
          <w:p w14:paraId="0EE734B8" w14:textId="77777777" w:rsidR="00587282" w:rsidRDefault="00000000">
            <w:pPr>
              <w:adjustRightInd w:val="0"/>
              <w:ind w:firstLineChars="100" w:firstLine="210"/>
              <w:jc w:val="left"/>
              <w:rPr>
                <w:rFonts w:cs="Calibri"/>
              </w:rPr>
            </w:pPr>
            <w:r>
              <w:rPr>
                <w:rFonts w:cs="Calibri"/>
              </w:rPr>
              <w:t>（</w:t>
            </w:r>
            <w:r>
              <w:rPr>
                <w:rFonts w:cs="Calibri"/>
              </w:rPr>
              <w:t>2</w:t>
            </w:r>
            <w:r>
              <w:rPr>
                <w:rFonts w:cs="Calibri"/>
              </w:rPr>
              <w:t>）在质量保证期内，每年技术工程师提供至少</w:t>
            </w:r>
            <w:r>
              <w:rPr>
                <w:rFonts w:cs="Calibri"/>
              </w:rPr>
              <w:t>2</w:t>
            </w:r>
            <w:r>
              <w:rPr>
                <w:rFonts w:cs="Calibri"/>
              </w:rPr>
              <w:t>次的上门维护保养工作。</w:t>
            </w:r>
          </w:p>
          <w:p w14:paraId="56DE1D5B" w14:textId="77777777" w:rsidR="00587282" w:rsidRDefault="00000000">
            <w:pPr>
              <w:adjustRightInd w:val="0"/>
              <w:ind w:firstLineChars="100" w:firstLine="210"/>
              <w:jc w:val="left"/>
              <w:rPr>
                <w:rFonts w:cs="Calibri"/>
              </w:rPr>
            </w:pPr>
            <w:r>
              <w:rPr>
                <w:rFonts w:cs="Calibri"/>
              </w:rPr>
              <w:t>（</w:t>
            </w:r>
            <w:r>
              <w:rPr>
                <w:rFonts w:cs="Calibri"/>
              </w:rPr>
              <w:t>3</w:t>
            </w:r>
            <w:r>
              <w:rPr>
                <w:rFonts w:cs="Calibri"/>
              </w:rPr>
              <w:t>）质量保证期将满时，乙方须对设备进行全面检测一次，解决检测出的问题，并向采购人提供整个书面报告。</w:t>
            </w:r>
          </w:p>
          <w:p w14:paraId="221913D6" w14:textId="77777777" w:rsidR="00587282" w:rsidRDefault="00000000">
            <w:pPr>
              <w:adjustRightInd w:val="0"/>
              <w:ind w:firstLineChars="100" w:firstLine="210"/>
              <w:jc w:val="left"/>
              <w:rPr>
                <w:rFonts w:cs="Calibri"/>
              </w:rPr>
            </w:pPr>
            <w:r>
              <w:rPr>
                <w:rFonts w:cs="Calibri"/>
              </w:rPr>
              <w:t>（</w:t>
            </w:r>
            <w:r>
              <w:rPr>
                <w:rFonts w:cs="Calibri"/>
              </w:rPr>
              <w:t>4</w:t>
            </w:r>
            <w:r>
              <w:rPr>
                <w:rFonts w:cs="Calibri"/>
              </w:rPr>
              <w:t>）在设备寿命期内，对设备配套的应用软件提供终身升级服务。</w:t>
            </w:r>
          </w:p>
          <w:p w14:paraId="371AC22C" w14:textId="77777777" w:rsidR="00587282" w:rsidRDefault="00000000">
            <w:pPr>
              <w:adjustRightInd w:val="0"/>
              <w:ind w:firstLineChars="100" w:firstLine="210"/>
              <w:jc w:val="left"/>
              <w:rPr>
                <w:rFonts w:cs="Calibri"/>
              </w:rPr>
            </w:pPr>
            <w:r>
              <w:rPr>
                <w:rFonts w:cs="Calibri"/>
              </w:rPr>
              <w:t>（</w:t>
            </w:r>
            <w:r>
              <w:rPr>
                <w:rFonts w:cs="Calibri"/>
              </w:rPr>
              <w:t>5</w:t>
            </w:r>
            <w:r>
              <w:rPr>
                <w:rFonts w:cs="Calibri"/>
              </w:rPr>
              <w:t>）在设备寿命期内，乙方应保证长期供应零备件和正常的售后服务。</w:t>
            </w:r>
          </w:p>
          <w:p w14:paraId="1897EC20" w14:textId="77777777" w:rsidR="00587282" w:rsidRDefault="00000000">
            <w:pPr>
              <w:adjustRightInd w:val="0"/>
              <w:ind w:firstLineChars="100" w:firstLine="210"/>
              <w:jc w:val="left"/>
              <w:rPr>
                <w:rFonts w:cs="Calibri"/>
              </w:rPr>
            </w:pPr>
            <w:r>
              <w:rPr>
                <w:rFonts w:cs="Calibri"/>
              </w:rPr>
              <w:t xml:space="preserve">5. </w:t>
            </w:r>
            <w:r>
              <w:rPr>
                <w:rFonts w:cs="Calibri"/>
              </w:rPr>
              <w:t>售后服务收费</w:t>
            </w:r>
          </w:p>
          <w:p w14:paraId="174A4ECF" w14:textId="77777777" w:rsidR="00587282" w:rsidRDefault="00000000">
            <w:pPr>
              <w:adjustRightInd w:val="0"/>
              <w:ind w:firstLineChars="100" w:firstLine="210"/>
              <w:jc w:val="left"/>
              <w:rPr>
                <w:rFonts w:cs="Calibri"/>
              </w:rPr>
            </w:pPr>
            <w:r>
              <w:rPr>
                <w:rFonts w:cs="Calibri"/>
              </w:rPr>
              <w:t>（</w:t>
            </w:r>
            <w:r>
              <w:rPr>
                <w:rFonts w:cs="Calibri"/>
              </w:rPr>
              <w:t>1</w:t>
            </w:r>
            <w:r>
              <w:rPr>
                <w:rFonts w:cs="Calibri"/>
              </w:rPr>
              <w:t>）在质量保证期内，合同乙方提供售后服务，费用由合同乙方承担，在投标报价中填报。</w:t>
            </w:r>
          </w:p>
          <w:p w14:paraId="18BE241B" w14:textId="77777777" w:rsidR="00587282" w:rsidRDefault="00000000">
            <w:pPr>
              <w:autoSpaceDE w:val="0"/>
              <w:autoSpaceDN w:val="0"/>
              <w:adjustRightInd w:val="0"/>
              <w:ind w:firstLineChars="100" w:firstLine="210"/>
              <w:textAlignment w:val="bottom"/>
              <w:rPr>
                <w:rFonts w:cs="Calibri"/>
              </w:rPr>
            </w:pPr>
            <w:r>
              <w:rPr>
                <w:rFonts w:cs="Calibri"/>
              </w:rPr>
              <w:t>（</w:t>
            </w:r>
            <w:r>
              <w:rPr>
                <w:rFonts w:cs="Calibri"/>
              </w:rPr>
              <w:t>2</w:t>
            </w:r>
            <w:r>
              <w:rPr>
                <w:rFonts w:cs="Calibri"/>
              </w:rPr>
              <w:t>）质量保证期满后，维修只收取合理的材料费。合同乙方须提供最优惠材</w:t>
            </w:r>
            <w:r>
              <w:rPr>
                <w:rFonts w:cs="Calibri"/>
              </w:rPr>
              <w:lastRenderedPageBreak/>
              <w:t>料费、设备费等的维修价格清单，在设备寿命期内，保证维修配件的供应和及时维修，维修价格保持不变（政策调整因素除外）。</w:t>
            </w:r>
          </w:p>
        </w:tc>
      </w:tr>
      <w:tr w:rsidR="00587282" w14:paraId="23D05C64" w14:textId="77777777">
        <w:trPr>
          <w:trHeight w:val="454"/>
        </w:trPr>
        <w:tc>
          <w:tcPr>
            <w:tcW w:w="643" w:type="dxa"/>
            <w:vAlign w:val="center"/>
          </w:tcPr>
          <w:p w14:paraId="1AA11870" w14:textId="77777777" w:rsidR="00587282" w:rsidRDefault="00587282">
            <w:pPr>
              <w:numPr>
                <w:ilvl w:val="0"/>
                <w:numId w:val="7"/>
              </w:numPr>
              <w:ind w:firstLine="0"/>
              <w:rPr>
                <w:rFonts w:cs="Calibri"/>
              </w:rPr>
            </w:pPr>
          </w:p>
        </w:tc>
        <w:tc>
          <w:tcPr>
            <w:tcW w:w="1290" w:type="dxa"/>
            <w:vAlign w:val="center"/>
          </w:tcPr>
          <w:p w14:paraId="313346F9" w14:textId="77777777" w:rsidR="00587282" w:rsidRDefault="00000000">
            <w:pPr>
              <w:rPr>
                <w:rFonts w:cs="Calibri"/>
              </w:rPr>
            </w:pPr>
            <w:r>
              <w:rPr>
                <w:rFonts w:cs="Calibri"/>
              </w:rPr>
              <w:t>培训</w:t>
            </w:r>
          </w:p>
        </w:tc>
        <w:tc>
          <w:tcPr>
            <w:tcW w:w="7459" w:type="dxa"/>
            <w:vAlign w:val="center"/>
          </w:tcPr>
          <w:p w14:paraId="17368079" w14:textId="77777777" w:rsidR="00587282" w:rsidRDefault="00000000">
            <w:pPr>
              <w:ind w:firstLineChars="100" w:firstLine="210"/>
              <w:rPr>
                <w:rFonts w:cs="Calibri"/>
              </w:rPr>
            </w:pPr>
            <w:r>
              <w:rPr>
                <w:rFonts w:cs="Calibri"/>
              </w:rPr>
              <w:t>为使甲方能正确使用设备，对甲方相关人员进行操作、维修的培训，使设备能正确地为甲方使用并达到甲方的工作使用效果。</w:t>
            </w:r>
          </w:p>
          <w:p w14:paraId="20EB5669" w14:textId="77777777" w:rsidR="00587282" w:rsidRDefault="00000000">
            <w:pPr>
              <w:ind w:firstLineChars="100" w:firstLine="210"/>
              <w:rPr>
                <w:rFonts w:cs="Calibri"/>
              </w:rPr>
            </w:pPr>
            <w:r>
              <w:rPr>
                <w:rFonts w:cs="Calibri"/>
              </w:rPr>
              <w:t>①</w:t>
            </w:r>
            <w:r>
              <w:rPr>
                <w:rFonts w:cs="Calibri"/>
              </w:rPr>
              <w:t>需要培训的人数：</w:t>
            </w:r>
            <w:r>
              <w:rPr>
                <w:rFonts w:cs="Calibri"/>
              </w:rPr>
              <w:t>2</w:t>
            </w:r>
            <w:r>
              <w:rPr>
                <w:rFonts w:cs="Calibri"/>
              </w:rPr>
              <w:t>人以上。</w:t>
            </w:r>
          </w:p>
          <w:p w14:paraId="7F5EB350" w14:textId="77777777" w:rsidR="00587282" w:rsidRDefault="00000000">
            <w:pPr>
              <w:ind w:firstLineChars="100" w:firstLine="210"/>
              <w:rPr>
                <w:rFonts w:cs="Calibri"/>
              </w:rPr>
            </w:pPr>
            <w:r>
              <w:rPr>
                <w:rFonts w:cs="Calibri"/>
              </w:rPr>
              <w:t>②</w:t>
            </w:r>
            <w:r>
              <w:rPr>
                <w:rFonts w:cs="Calibri"/>
              </w:rPr>
              <w:t>培训方式：现场培训或进厂培训或专门培训或相结合的方式。</w:t>
            </w:r>
          </w:p>
          <w:p w14:paraId="6F11F49A" w14:textId="77777777" w:rsidR="00587282" w:rsidRDefault="00000000">
            <w:pPr>
              <w:ind w:firstLineChars="100" w:firstLine="210"/>
              <w:rPr>
                <w:rFonts w:cs="Calibri"/>
              </w:rPr>
            </w:pPr>
            <w:r>
              <w:rPr>
                <w:rFonts w:cs="Calibri"/>
              </w:rPr>
              <w:t>③</w:t>
            </w:r>
            <w:r>
              <w:rPr>
                <w:rFonts w:cs="Calibri"/>
              </w:rPr>
              <w:t>培训费用：承担甲方人员参加培训的场地、师资等费用，以及为组织培训工作所支出的费用。</w:t>
            </w:r>
          </w:p>
          <w:p w14:paraId="1EE1B18E" w14:textId="77777777" w:rsidR="00587282" w:rsidRDefault="00000000">
            <w:pPr>
              <w:ind w:firstLineChars="100" w:firstLine="210"/>
              <w:rPr>
                <w:rFonts w:cs="Calibri"/>
              </w:rPr>
            </w:pPr>
            <w:r>
              <w:rPr>
                <w:rFonts w:cs="Calibri"/>
              </w:rPr>
              <w:t>④</w:t>
            </w:r>
            <w:r>
              <w:rPr>
                <w:rFonts w:cs="Calibri"/>
              </w:rPr>
              <w:t>培训完成时间：培训可在售前或售后进行，培训工作直至甲方人员能独立并正确使用该产品。具体由甲方与乙方进行协商后确定。</w:t>
            </w:r>
          </w:p>
          <w:p w14:paraId="536566EE" w14:textId="77777777" w:rsidR="00587282" w:rsidRDefault="00000000">
            <w:pPr>
              <w:ind w:firstLineChars="100" w:firstLine="210"/>
              <w:rPr>
                <w:rFonts w:cs="Calibri"/>
              </w:rPr>
            </w:pPr>
            <w:r>
              <w:rPr>
                <w:rFonts w:cs="Calibri"/>
              </w:rPr>
              <w:t>⑤</w:t>
            </w:r>
            <w:r>
              <w:rPr>
                <w:rFonts w:cs="Calibri"/>
              </w:rPr>
              <w:t>培训具体要求：为甲方技术人员提供全面、系统、深入</w:t>
            </w:r>
            <w:r>
              <w:rPr>
                <w:rFonts w:cs="Calibri" w:hint="eastAsia"/>
              </w:rPr>
              <w:t>的</w:t>
            </w:r>
            <w:r>
              <w:rPr>
                <w:rFonts w:cs="Calibri"/>
              </w:rPr>
              <w:t>培训，包括设备的工作原理、安装、操作、连接、配置、保养、维护，软件的操作流程、安装、使用、配置等。培训应达到使设备运行人员能</w:t>
            </w:r>
            <w:r>
              <w:rPr>
                <w:rFonts w:cs="Calibri"/>
              </w:rPr>
              <w:t>“</w:t>
            </w:r>
            <w:r>
              <w:rPr>
                <w:rFonts w:cs="Calibri"/>
              </w:rPr>
              <w:t>熟练操作、应对突发事件，判断故障、进行应急处理</w:t>
            </w:r>
            <w:r>
              <w:rPr>
                <w:rFonts w:cs="Calibri"/>
              </w:rPr>
              <w:t>”</w:t>
            </w:r>
            <w:r>
              <w:rPr>
                <w:rFonts w:cs="Calibri"/>
              </w:rPr>
              <w:t>的目的，直至被培训人能独立操作。</w:t>
            </w:r>
          </w:p>
          <w:p w14:paraId="742AAA33" w14:textId="77777777" w:rsidR="00587282" w:rsidRDefault="00000000">
            <w:pPr>
              <w:ind w:firstLineChars="100" w:firstLine="210"/>
              <w:rPr>
                <w:rFonts w:cs="Calibri"/>
              </w:rPr>
            </w:pPr>
            <w:r>
              <w:rPr>
                <w:rFonts w:eastAsia="楷体" w:cs="Calibri"/>
              </w:rPr>
              <w:t>说明：投标人应在投标文件中对以上内容进行详细、明确的承诺。</w:t>
            </w:r>
          </w:p>
        </w:tc>
      </w:tr>
      <w:tr w:rsidR="00587282" w14:paraId="6445A1A5" w14:textId="77777777">
        <w:trPr>
          <w:trHeight w:val="454"/>
        </w:trPr>
        <w:tc>
          <w:tcPr>
            <w:tcW w:w="0" w:type="auto"/>
          </w:tcPr>
          <w:p w14:paraId="0B753788" w14:textId="77777777" w:rsidR="00587282" w:rsidRDefault="00587282">
            <w:pPr>
              <w:numPr>
                <w:ilvl w:val="0"/>
                <w:numId w:val="7"/>
              </w:numPr>
              <w:ind w:firstLine="0"/>
              <w:rPr>
                <w:rFonts w:cs="Calibri"/>
              </w:rPr>
            </w:pPr>
          </w:p>
        </w:tc>
        <w:tc>
          <w:tcPr>
            <w:tcW w:w="0" w:type="auto"/>
            <w:vAlign w:val="center"/>
          </w:tcPr>
          <w:p w14:paraId="2AE00FA9" w14:textId="77777777" w:rsidR="00587282" w:rsidRDefault="00000000">
            <w:pPr>
              <w:rPr>
                <w:rFonts w:cs="Calibri"/>
                <w:szCs w:val="21"/>
              </w:rPr>
            </w:pPr>
            <w:r>
              <w:rPr>
                <w:rFonts w:cs="Calibri"/>
                <w:szCs w:val="21"/>
              </w:rPr>
              <w:t>其他内容</w:t>
            </w:r>
          </w:p>
        </w:tc>
        <w:tc>
          <w:tcPr>
            <w:tcW w:w="0" w:type="auto"/>
            <w:vAlign w:val="center"/>
          </w:tcPr>
          <w:p w14:paraId="70C58329" w14:textId="77777777" w:rsidR="00587282" w:rsidRDefault="00000000">
            <w:pPr>
              <w:ind w:firstLineChars="100" w:firstLine="210"/>
              <w:rPr>
                <w:rFonts w:cs="Calibri"/>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5E572A8E" w14:textId="77777777" w:rsidR="00587282"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51086DD7" w14:textId="77777777" w:rsidR="00587282"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4B6AAC4B" w14:textId="77777777" w:rsidR="00587282" w:rsidRDefault="00000000">
      <w:pPr>
        <w:pStyle w:val="2"/>
        <w:ind w:firstLine="420"/>
        <w:rPr>
          <w:rFonts w:cs="Calibri"/>
        </w:rPr>
      </w:pPr>
      <w:r>
        <w:rPr>
          <w:rFonts w:cs="Calibri"/>
        </w:rPr>
        <w:t>一、支持绿色发展</w:t>
      </w:r>
    </w:p>
    <w:p w14:paraId="56609542" w14:textId="77777777" w:rsidR="00587282" w:rsidRDefault="00000000">
      <w:pPr>
        <w:ind w:firstLineChars="200" w:firstLine="420"/>
        <w:rPr>
          <w:rFonts w:cs="Calibri"/>
        </w:rPr>
      </w:pPr>
      <w:r>
        <w:rPr>
          <w:rFonts w:cs="Calibri"/>
        </w:rPr>
        <w:t>（</w:t>
      </w:r>
      <w:r>
        <w:rPr>
          <w:rFonts w:cs="Calibri"/>
        </w:rPr>
        <w:t>1</w:t>
      </w:r>
      <w:r>
        <w:rPr>
          <w:rFonts w:cs="Calibri"/>
        </w:rPr>
        <w:t>）节能产品的强制采购政策</w:t>
      </w:r>
    </w:p>
    <w:p w14:paraId="524AE0EA" w14:textId="77777777" w:rsidR="00587282" w:rsidRDefault="00000000">
      <w:pPr>
        <w:ind w:firstLineChars="200" w:firstLine="422"/>
        <w:rPr>
          <w:rFonts w:cs="Calibri"/>
          <w:b/>
          <w:bCs/>
          <w:color w:val="000000" w:themeColor="text1"/>
          <w:szCs w:val="21"/>
          <w:u w:val="single"/>
        </w:rPr>
      </w:pPr>
      <w:r>
        <w:rPr>
          <w:rFonts w:cs="Calibri"/>
          <w:b/>
          <w:bCs/>
          <w:color w:val="000000" w:themeColor="text1"/>
          <w:szCs w:val="21"/>
          <w:u w:val="single"/>
        </w:rPr>
        <w:t>▲</w:t>
      </w:r>
      <w:r>
        <w:rPr>
          <w:rFonts w:cs="Calibri"/>
          <w:b/>
          <w:bCs/>
          <w:color w:val="000000" w:themeColor="text1"/>
          <w:szCs w:val="21"/>
          <w:u w:val="single"/>
        </w:rPr>
        <w:t>根据《财政部、国家发展改革委、生态环境部、国家市场监管总局关于调整优化节能产品、环境标志产品政府采购执行机制的通知》财库〔</w:t>
      </w:r>
      <w:r>
        <w:rPr>
          <w:rFonts w:cs="Calibri"/>
          <w:b/>
          <w:bCs/>
          <w:color w:val="000000" w:themeColor="text1"/>
          <w:szCs w:val="21"/>
          <w:u w:val="single"/>
        </w:rPr>
        <w:t>2019</w:t>
      </w:r>
      <w:r>
        <w:rPr>
          <w:rFonts w:cs="Calibri"/>
          <w:b/>
          <w:bCs/>
          <w:color w:val="000000" w:themeColor="text1"/>
          <w:szCs w:val="21"/>
          <w:u w:val="single"/>
        </w:rPr>
        <w:t>〕</w:t>
      </w:r>
      <w:r>
        <w:rPr>
          <w:rFonts w:cs="Calibri"/>
          <w:b/>
          <w:bCs/>
          <w:color w:val="000000" w:themeColor="text1"/>
          <w:szCs w:val="21"/>
          <w:u w:val="single"/>
        </w:rPr>
        <w:t>9</w:t>
      </w:r>
      <w:r>
        <w:rPr>
          <w:rFonts w:cs="Calibri"/>
          <w:b/>
          <w:bCs/>
          <w:color w:val="000000" w:themeColor="text1"/>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1DA345FB" w14:textId="77777777" w:rsidR="00587282" w:rsidRDefault="00000000">
      <w:pPr>
        <w:ind w:firstLineChars="200" w:firstLine="420"/>
        <w:rPr>
          <w:rFonts w:cs="Calibri"/>
          <w:color w:val="000000" w:themeColor="text1"/>
          <w:szCs w:val="21"/>
        </w:rPr>
      </w:pPr>
      <w:r>
        <w:rPr>
          <w:rFonts w:cs="Calibri"/>
          <w:color w:val="000000" w:themeColor="text1"/>
          <w:szCs w:val="21"/>
        </w:rPr>
        <w:t>本项目执行：</w:t>
      </w:r>
    </w:p>
    <w:p w14:paraId="1BC060EA" w14:textId="77777777" w:rsidR="00587282" w:rsidRDefault="00000000">
      <w:pPr>
        <w:rPr>
          <w:rFonts w:cs="Calibri"/>
          <w:color w:val="000000" w:themeColor="text1"/>
          <w:szCs w:val="21"/>
        </w:rPr>
      </w:pPr>
      <w:r>
        <w:rPr>
          <w:rFonts w:cs="Calibri"/>
          <w:color w:val="000000" w:themeColor="text1"/>
          <w:szCs w:val="21"/>
        </w:rPr>
        <w:t>【节能产品品目清单详见《财政部、国家发展和改革委员会关于印发节能产品政府采购品目清单的通知》（财库〔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3E52A35C" w14:textId="77777777" w:rsidR="00587282" w:rsidRDefault="00000000">
      <w:pPr>
        <w:rPr>
          <w:rFonts w:cs="Calibri"/>
          <w:color w:val="000000" w:themeColor="text1"/>
          <w:szCs w:val="21"/>
        </w:rPr>
      </w:pPr>
      <w:r>
        <w:rPr>
          <w:rFonts w:cs="Calibri"/>
          <w:color w:val="000000" w:themeColor="text1"/>
          <w:szCs w:val="21"/>
        </w:rPr>
        <w:t>【产品认证机构详见《市场监管总局关于发布参与实施政府采购节能产品、环境标志产品认证机构名录的公告》（</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0351DCAA" w14:textId="77777777" w:rsidR="00587282" w:rsidRDefault="00000000">
      <w:pPr>
        <w:rPr>
          <w:rFonts w:cs="Calibri"/>
          <w:color w:val="000000" w:themeColor="text1"/>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768B09DF" w14:textId="77777777" w:rsidR="00587282"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4F069EFB" w14:textId="77777777" w:rsidR="00587282" w:rsidRDefault="00000000">
      <w:pPr>
        <w:ind w:firstLineChars="200" w:firstLine="420"/>
        <w:rPr>
          <w:rFonts w:cs="Calibri"/>
          <w:color w:val="000000" w:themeColor="text1"/>
          <w:szCs w:val="21"/>
        </w:rPr>
      </w:pPr>
      <w:r>
        <w:rPr>
          <w:rFonts w:cs="Calibri"/>
          <w:color w:val="000000" w:themeColor="text1"/>
          <w:szCs w:val="21"/>
        </w:rPr>
        <w:t>根据财政部、国家发展改革委、生态环境部、国家市场监管总局《关于调整优化节能产品、环境标志产品政府采购执行机制的通知》财库〔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9</w:t>
      </w:r>
      <w:r>
        <w:rPr>
          <w:rFonts w:cs="Calibri"/>
          <w:color w:val="000000" w:themeColor="text1"/>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4C0DF466" w14:textId="77777777" w:rsidR="00587282" w:rsidRDefault="00000000">
      <w:pPr>
        <w:ind w:firstLineChars="200" w:firstLine="420"/>
        <w:rPr>
          <w:rFonts w:cs="Calibri"/>
          <w:color w:val="000000" w:themeColor="text1"/>
          <w:szCs w:val="21"/>
        </w:rPr>
      </w:pPr>
      <w:r>
        <w:rPr>
          <w:rFonts w:cs="Calibri"/>
          <w:color w:val="000000" w:themeColor="text1"/>
          <w:szCs w:val="21"/>
        </w:rPr>
        <w:t>本项目执行：</w:t>
      </w:r>
    </w:p>
    <w:p w14:paraId="4E65D880" w14:textId="77777777" w:rsidR="00587282" w:rsidRDefault="00000000">
      <w:pPr>
        <w:rPr>
          <w:rFonts w:cs="Calibri"/>
          <w:color w:val="000000" w:themeColor="text1"/>
          <w:szCs w:val="21"/>
        </w:rPr>
      </w:pPr>
      <w:r>
        <w:rPr>
          <w:rFonts w:cs="Calibri"/>
          <w:color w:val="000000" w:themeColor="text1"/>
          <w:szCs w:val="21"/>
        </w:rPr>
        <w:t>【节能产品品目清单详见《财政部、国家发展和改革委员会关于印发节能产品政府采购品目清单的通知》（财库〔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342F9279" w14:textId="77777777" w:rsidR="00587282" w:rsidRDefault="00000000">
      <w:pPr>
        <w:rPr>
          <w:rFonts w:cs="Calibri"/>
          <w:color w:val="000000" w:themeColor="text1"/>
          <w:szCs w:val="21"/>
        </w:rPr>
      </w:pPr>
      <w:r>
        <w:rPr>
          <w:rFonts w:cs="Calibri"/>
          <w:color w:val="000000" w:themeColor="text1"/>
          <w:szCs w:val="21"/>
        </w:rPr>
        <w:lastRenderedPageBreak/>
        <w:t>【环境标志产品品目清单详见《财政部、生态环境部关于印发环境标志产品政府采购品目清单的通知》（财库〔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18</w:t>
      </w:r>
      <w:r>
        <w:rPr>
          <w:rFonts w:cs="Calibri"/>
          <w:color w:val="000000" w:themeColor="text1"/>
          <w:szCs w:val="21"/>
        </w:rPr>
        <w:t>号），</w:t>
      </w:r>
      <w:r>
        <w:rPr>
          <w:rFonts w:cs="Calibri"/>
          <w:color w:val="000000" w:themeColor="text1"/>
          <w:szCs w:val="21"/>
        </w:rPr>
        <w:t>http://www.ccgp.gov.cn/zcfg/mof/201903/t20190330_11833800.htm</w:t>
      </w:r>
      <w:r>
        <w:rPr>
          <w:rFonts w:cs="Calibri"/>
          <w:color w:val="000000" w:themeColor="text1"/>
          <w:szCs w:val="21"/>
        </w:rPr>
        <w:t>】；</w:t>
      </w:r>
    </w:p>
    <w:p w14:paraId="2012FBFC" w14:textId="77777777" w:rsidR="00587282" w:rsidRDefault="00000000">
      <w:pPr>
        <w:rPr>
          <w:rFonts w:cs="Calibri"/>
          <w:color w:val="000000" w:themeColor="text1"/>
          <w:szCs w:val="21"/>
        </w:rPr>
      </w:pPr>
      <w:r>
        <w:rPr>
          <w:rFonts w:cs="Calibri"/>
          <w:color w:val="000000" w:themeColor="text1"/>
          <w:szCs w:val="21"/>
        </w:rPr>
        <w:t>【产品认证机构详见《市场监管总局关于发布参与实施政府采购节能产品、环境标志产品认证机构名录的公告》（</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1359A5BA" w14:textId="77777777" w:rsidR="00587282" w:rsidRDefault="00000000">
      <w:pPr>
        <w:rPr>
          <w:rFonts w:cs="Calibri"/>
          <w:color w:val="000000" w:themeColor="text1"/>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7137865E" w14:textId="77777777" w:rsidR="00587282"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7A2AAE05" w14:textId="77777777" w:rsidR="00587282"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262E8FB" w14:textId="77777777" w:rsidR="00587282" w:rsidRDefault="00000000">
      <w:pPr>
        <w:pStyle w:val="2"/>
        <w:ind w:firstLine="420"/>
        <w:rPr>
          <w:rFonts w:cs="Calibri"/>
        </w:rPr>
      </w:pPr>
      <w:r>
        <w:rPr>
          <w:rFonts w:cs="Calibri"/>
        </w:rPr>
        <w:t>二、支持创新发展</w:t>
      </w:r>
    </w:p>
    <w:p w14:paraId="3790C611" w14:textId="77777777" w:rsidR="00587282"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p>
    <w:p w14:paraId="480B4EB2" w14:textId="77777777" w:rsidR="00587282"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szCs w:val="21"/>
        </w:rPr>
        <w:t>3</w:t>
      </w:r>
      <w:r>
        <w:rPr>
          <w:rFonts w:cs="Calibri"/>
          <w:szCs w:val="21"/>
        </w:rPr>
        <w:t>年内视同已具备相应销售业绩，参加政府采购活动时业绩分值为满分。</w:t>
      </w:r>
    </w:p>
    <w:p w14:paraId="74D6D84E" w14:textId="77777777" w:rsidR="00587282" w:rsidRDefault="00000000">
      <w:pPr>
        <w:pStyle w:val="2"/>
        <w:ind w:firstLine="420"/>
        <w:rPr>
          <w:rFonts w:cs="Calibri"/>
        </w:rPr>
      </w:pPr>
      <w:r>
        <w:rPr>
          <w:rFonts w:cs="Calibri"/>
        </w:rPr>
        <w:t>三、支持中小企业发展</w:t>
      </w:r>
    </w:p>
    <w:p w14:paraId="713519C6" w14:textId="77777777" w:rsidR="00587282"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1D2AC16F" w14:textId="77777777" w:rsidR="00587282" w:rsidRDefault="00000000">
      <w:pPr>
        <w:ind w:firstLineChars="200" w:firstLine="420"/>
        <w:rPr>
          <w:rFonts w:cs="Calibri"/>
          <w:szCs w:val="21"/>
        </w:rPr>
      </w:pPr>
      <w:r>
        <w:rPr>
          <w:rFonts w:cs="Calibri"/>
          <w:szCs w:val="21"/>
        </w:rPr>
        <w:t>采购标的对应的中小企业划分标准所属行业：【</w:t>
      </w:r>
      <w:r>
        <w:rPr>
          <w:rFonts w:cs="Calibri"/>
          <w:b/>
          <w:bCs/>
          <w:szCs w:val="21"/>
          <w:u w:val="single"/>
        </w:rPr>
        <w:t>工业</w:t>
      </w:r>
      <w:r>
        <w:rPr>
          <w:rFonts w:cs="Calibri"/>
          <w:szCs w:val="21"/>
        </w:rPr>
        <w:t>】；</w:t>
      </w:r>
    </w:p>
    <w:p w14:paraId="0C4B8696" w14:textId="77777777" w:rsidR="00587282"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r>
        <w:rPr>
          <w:rFonts w:cs="Calibri"/>
          <w:szCs w:val="21"/>
        </w:rPr>
        <w:t>政策文件</w:t>
      </w:r>
      <w:r>
        <w:rPr>
          <w:rFonts w:cs="Calibri"/>
        </w:rPr>
        <w:t>见招标文件附件</w:t>
      </w:r>
      <w:r>
        <w:rPr>
          <w:rFonts w:cs="Calibri"/>
        </w:rPr>
        <w:t>7</w:t>
      </w:r>
      <w:r>
        <w:rPr>
          <w:rFonts w:cs="Calibri"/>
        </w:rPr>
        <w:t>）。</w:t>
      </w:r>
    </w:p>
    <w:p w14:paraId="4876D201" w14:textId="77777777" w:rsidR="00587282"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11633BF8" w14:textId="77777777" w:rsidR="00587282"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27005723" w14:textId="77777777" w:rsidR="00587282" w:rsidRDefault="00000000">
      <w:pPr>
        <w:pStyle w:val="2"/>
        <w:ind w:firstLine="420"/>
        <w:rPr>
          <w:rFonts w:cs="Calibri"/>
        </w:rPr>
      </w:pPr>
      <w:r>
        <w:rPr>
          <w:rFonts w:cs="Calibri"/>
        </w:rPr>
        <w:t>第五部分</w:t>
      </w:r>
      <w:r>
        <w:rPr>
          <w:rFonts w:cs="Calibri"/>
        </w:rPr>
        <w:t xml:space="preserve"> </w:t>
      </w:r>
      <w:r>
        <w:rPr>
          <w:rFonts w:cs="Calibri"/>
        </w:rPr>
        <w:t>实质性要求</w:t>
      </w:r>
    </w:p>
    <w:p w14:paraId="531B9C7A" w14:textId="77777777" w:rsidR="00587282"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的内容是采购人提出的实质性要求和条件，投标文件响应内容若不满足实质性要求和条件，将被评标委员会判定为投标无效。</w:t>
      </w:r>
    </w:p>
    <w:p w14:paraId="654EC817" w14:textId="77777777" w:rsidR="00587282" w:rsidRDefault="00000000">
      <w:pPr>
        <w:pStyle w:val="2"/>
        <w:ind w:firstLine="420"/>
        <w:rPr>
          <w:rFonts w:cs="Calibri"/>
        </w:rPr>
      </w:pPr>
      <w:r>
        <w:rPr>
          <w:rFonts w:cs="Calibri"/>
        </w:rPr>
        <w:t>第</w:t>
      </w:r>
      <w:r>
        <w:rPr>
          <w:rFonts w:cs="Calibri" w:hint="eastAsia"/>
        </w:rPr>
        <w:t>六</w:t>
      </w:r>
      <w:r>
        <w:rPr>
          <w:rFonts w:cs="Calibri"/>
        </w:rPr>
        <w:t>部分</w:t>
      </w:r>
      <w:r>
        <w:rPr>
          <w:rFonts w:cs="Calibri"/>
        </w:rPr>
        <w:t xml:space="preserve"> </w:t>
      </w:r>
      <w:r>
        <w:rPr>
          <w:rFonts w:cs="Calibri" w:hint="eastAsia"/>
        </w:rPr>
        <w:t>样品提供</w:t>
      </w:r>
    </w:p>
    <w:p w14:paraId="1A5EF70B" w14:textId="77777777" w:rsidR="00587282" w:rsidRDefault="00000000">
      <w:pPr>
        <w:adjustRightInd w:val="0"/>
        <w:ind w:firstLineChars="200" w:firstLine="420"/>
        <w:rPr>
          <w:rFonts w:cs="Calibri"/>
          <w:bCs/>
          <w:color w:val="000000"/>
          <w:szCs w:val="21"/>
        </w:rPr>
      </w:pPr>
      <w:r>
        <w:rPr>
          <w:rFonts w:cs="Calibri" w:hint="eastAsia"/>
          <w:bCs/>
          <w:color w:val="000000"/>
          <w:szCs w:val="21"/>
        </w:rPr>
        <w:t>1.</w:t>
      </w:r>
      <w:r>
        <w:rPr>
          <w:rFonts w:cs="Calibri" w:hint="eastAsia"/>
          <w:bCs/>
          <w:color w:val="000000"/>
          <w:szCs w:val="21"/>
        </w:rPr>
        <w:t>为更直接反映产品质量的有效体现和主观判断以确认产品是否满足采购需求，本项目需提供样品，样品要求如下：</w:t>
      </w:r>
      <w:r>
        <w:rPr>
          <w:rFonts w:cs="Calibri" w:hint="eastAsia"/>
          <w:bCs/>
          <w:color w:val="000000"/>
          <w:szCs w:val="21"/>
        </w:rPr>
        <w:t xml:space="preserve">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33"/>
        <w:gridCol w:w="1021"/>
        <w:gridCol w:w="1061"/>
        <w:gridCol w:w="5849"/>
        <w:gridCol w:w="837"/>
      </w:tblGrid>
      <w:tr w:rsidR="00587282" w14:paraId="609006FF" w14:textId="77777777">
        <w:trPr>
          <w:trHeight w:val="454"/>
        </w:trPr>
        <w:tc>
          <w:tcPr>
            <w:tcW w:w="61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48382EEC" w14:textId="77777777" w:rsidR="00587282" w:rsidRDefault="00000000">
            <w:pPr>
              <w:widowControl/>
              <w:jc w:val="center"/>
              <w:textAlignment w:val="center"/>
              <w:rPr>
                <w:rFonts w:cs="Calibri"/>
                <w:color w:val="000000"/>
                <w:szCs w:val="21"/>
              </w:rPr>
            </w:pPr>
            <w:r>
              <w:rPr>
                <w:rFonts w:cs="Calibri"/>
                <w:color w:val="000000"/>
                <w:szCs w:val="21"/>
              </w:rPr>
              <w:t>序号</w:t>
            </w:r>
          </w:p>
        </w:tc>
        <w:tc>
          <w:tcPr>
            <w:tcW w:w="99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2E6CE9FA" w14:textId="77777777" w:rsidR="00587282" w:rsidRDefault="00000000">
            <w:pPr>
              <w:widowControl/>
              <w:jc w:val="center"/>
              <w:textAlignment w:val="center"/>
              <w:rPr>
                <w:rFonts w:cs="Calibri"/>
                <w:color w:val="000000"/>
                <w:kern w:val="0"/>
                <w:szCs w:val="21"/>
              </w:rPr>
            </w:pPr>
            <w:r>
              <w:rPr>
                <w:rFonts w:cs="Calibri"/>
                <w:color w:val="000000"/>
                <w:kern w:val="0"/>
                <w:szCs w:val="21"/>
              </w:rPr>
              <w:t>样品名称</w:t>
            </w:r>
          </w:p>
        </w:tc>
        <w:tc>
          <w:tcPr>
            <w:tcW w:w="1035"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tcPr>
          <w:p w14:paraId="2358F849" w14:textId="77777777" w:rsidR="00587282" w:rsidRDefault="00000000">
            <w:pPr>
              <w:widowControl/>
              <w:jc w:val="center"/>
              <w:textAlignment w:val="center"/>
              <w:rPr>
                <w:rStyle w:val="font41"/>
                <w:rFonts w:ascii="Calibri" w:hAnsi="Calibri" w:cs="Calibri" w:hint="default"/>
                <w:sz w:val="21"/>
                <w:szCs w:val="21"/>
              </w:rPr>
            </w:pPr>
            <w:r>
              <w:rPr>
                <w:rStyle w:val="font41"/>
                <w:rFonts w:ascii="Calibri" w:hAnsi="Calibri" w:cs="Calibri" w:hint="default"/>
                <w:sz w:val="21"/>
                <w:szCs w:val="21"/>
              </w:rPr>
              <w:t>样品尺寸</w:t>
            </w:r>
          </w:p>
        </w:tc>
        <w:tc>
          <w:tcPr>
            <w:tcW w:w="5703"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tcPr>
          <w:p w14:paraId="2739C18B" w14:textId="77777777" w:rsidR="00587282" w:rsidRDefault="00000000">
            <w:pPr>
              <w:widowControl/>
              <w:jc w:val="left"/>
              <w:textAlignment w:val="center"/>
              <w:rPr>
                <w:rFonts w:cs="Calibri"/>
                <w:color w:val="000000"/>
                <w:kern w:val="0"/>
                <w:szCs w:val="21"/>
              </w:rPr>
            </w:pPr>
            <w:r>
              <w:rPr>
                <w:rFonts w:cs="Calibri"/>
                <w:color w:val="000000"/>
                <w:kern w:val="0"/>
                <w:szCs w:val="21"/>
              </w:rPr>
              <w:t>样品要求</w:t>
            </w:r>
          </w:p>
        </w:tc>
        <w:tc>
          <w:tcPr>
            <w:tcW w:w="8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6DC2ADBC" w14:textId="77777777" w:rsidR="00587282" w:rsidRDefault="00000000">
            <w:pPr>
              <w:widowControl/>
              <w:jc w:val="center"/>
              <w:textAlignment w:val="center"/>
              <w:rPr>
                <w:rFonts w:cs="Calibri"/>
                <w:color w:val="000000"/>
                <w:kern w:val="0"/>
                <w:szCs w:val="21"/>
              </w:rPr>
            </w:pPr>
            <w:r>
              <w:rPr>
                <w:rFonts w:cs="Calibri"/>
                <w:color w:val="000000"/>
                <w:kern w:val="0"/>
                <w:szCs w:val="21"/>
              </w:rPr>
              <w:t>样品数量</w:t>
            </w:r>
          </w:p>
        </w:tc>
      </w:tr>
      <w:tr w:rsidR="00587282" w14:paraId="5FE0D7BD" w14:textId="77777777">
        <w:trPr>
          <w:trHeight w:val="454"/>
        </w:trPr>
        <w:tc>
          <w:tcPr>
            <w:tcW w:w="61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10694EAA" w14:textId="77777777" w:rsidR="00587282" w:rsidRDefault="00000000">
            <w:pPr>
              <w:widowControl/>
              <w:jc w:val="center"/>
              <w:textAlignment w:val="center"/>
              <w:rPr>
                <w:rFonts w:cs="Calibri"/>
                <w:color w:val="000000"/>
                <w:szCs w:val="21"/>
              </w:rPr>
            </w:pPr>
            <w:r>
              <w:rPr>
                <w:rFonts w:cs="Calibri" w:hint="eastAsia"/>
                <w:color w:val="000000"/>
                <w:szCs w:val="21"/>
              </w:rPr>
              <w:t>1</w:t>
            </w:r>
          </w:p>
        </w:tc>
        <w:tc>
          <w:tcPr>
            <w:tcW w:w="99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32FB840F" w14:textId="77777777" w:rsidR="00587282" w:rsidRDefault="00000000">
            <w:pPr>
              <w:widowControl/>
              <w:jc w:val="center"/>
              <w:textAlignment w:val="center"/>
              <w:rPr>
                <w:rFonts w:cs="Calibri"/>
                <w:color w:val="000000"/>
                <w:szCs w:val="21"/>
              </w:rPr>
            </w:pPr>
            <w:r>
              <w:rPr>
                <w:rFonts w:cs="Calibri"/>
              </w:rPr>
              <w:t>实验边台</w:t>
            </w:r>
          </w:p>
        </w:tc>
        <w:tc>
          <w:tcPr>
            <w:tcW w:w="1035"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tcPr>
          <w:p w14:paraId="7606050B" w14:textId="77777777" w:rsidR="00587282" w:rsidRDefault="00000000">
            <w:pPr>
              <w:widowControl/>
              <w:jc w:val="center"/>
              <w:textAlignment w:val="center"/>
              <w:rPr>
                <w:rFonts w:cs="Calibri"/>
                <w:color w:val="000000"/>
                <w:szCs w:val="21"/>
              </w:rPr>
            </w:pPr>
            <w:r>
              <w:t>1</w:t>
            </w:r>
            <w:r>
              <w:rPr>
                <w:rFonts w:hint="eastAsia"/>
              </w:rPr>
              <w:t>0</w:t>
            </w:r>
            <w:r>
              <w:t>00*</w:t>
            </w:r>
            <w:r>
              <w:rPr>
                <w:rFonts w:hint="eastAsia"/>
              </w:rPr>
              <w:t>75</w:t>
            </w:r>
            <w:r>
              <w:t>0*</w:t>
            </w:r>
            <w:r>
              <w:rPr>
                <w:rFonts w:hint="eastAsia"/>
              </w:rPr>
              <w:t>85</w:t>
            </w:r>
            <w:r>
              <w:t>0mm</w:t>
            </w:r>
          </w:p>
        </w:tc>
        <w:tc>
          <w:tcPr>
            <w:tcW w:w="5703" w:type="dxa"/>
            <w:tcBorders>
              <w:left w:val="single" w:sz="4" w:space="0" w:color="000000"/>
              <w:bottom w:val="single" w:sz="4" w:space="0" w:color="auto"/>
              <w:right w:val="single" w:sz="4" w:space="0" w:color="000000"/>
            </w:tcBorders>
            <w:tcMar>
              <w:top w:w="15" w:type="dxa"/>
              <w:left w:w="108" w:type="dxa"/>
              <w:bottom w:w="15" w:type="dxa"/>
              <w:right w:w="108" w:type="dxa"/>
            </w:tcMar>
            <w:vAlign w:val="center"/>
          </w:tcPr>
          <w:p w14:paraId="5FFC6FC7" w14:textId="77777777" w:rsidR="00587282" w:rsidRDefault="00000000">
            <w:pPr>
              <w:widowControl/>
              <w:jc w:val="left"/>
              <w:textAlignment w:val="center"/>
              <w:rPr>
                <w:rFonts w:cs="Calibri"/>
                <w:color w:val="000000"/>
                <w:szCs w:val="21"/>
              </w:rPr>
            </w:pPr>
            <w:r>
              <w:rPr>
                <w:rFonts w:cs="Calibri"/>
              </w:rPr>
              <w:t>柜体采用</w:t>
            </w:r>
            <w:r>
              <w:rPr>
                <w:rFonts w:cs="Calibri"/>
              </w:rPr>
              <w:t>≥1.0mm</w:t>
            </w:r>
            <w:r>
              <w:rPr>
                <w:rFonts w:cs="Calibri"/>
              </w:rPr>
              <w:t>厚优质冷轧钢板，表面均经静电及磷化处理，环氧树脂喷涂厚度</w:t>
            </w:r>
            <w:r>
              <w:rPr>
                <w:rFonts w:cs="Calibri"/>
              </w:rPr>
              <w:t>≥80µm</w:t>
            </w:r>
            <w:r>
              <w:rPr>
                <w:rFonts w:cs="Calibri"/>
              </w:rPr>
              <w:t>，采用环氧树脂粉末；台面材质：采用一体实芯实验室专用陶瓷台面，耐强酸强碱、防潮、抗撞击、耐刻刮以及耐磨。下柜体按需求配置底柜。</w:t>
            </w:r>
          </w:p>
        </w:tc>
        <w:tc>
          <w:tcPr>
            <w:tcW w:w="81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72591E00" w14:textId="77777777" w:rsidR="00587282" w:rsidRDefault="00000000">
            <w:pPr>
              <w:widowControl/>
              <w:jc w:val="center"/>
              <w:textAlignment w:val="center"/>
              <w:rPr>
                <w:rFonts w:cs="Calibri"/>
                <w:color w:val="000000"/>
                <w:szCs w:val="21"/>
              </w:rPr>
            </w:pPr>
            <w:r>
              <w:rPr>
                <w:rFonts w:cs="Calibri" w:hint="eastAsia"/>
                <w:color w:val="000000"/>
                <w:szCs w:val="21"/>
              </w:rPr>
              <w:t>1</w:t>
            </w:r>
            <w:r>
              <w:rPr>
                <w:rFonts w:cs="Calibri" w:hint="eastAsia"/>
                <w:color w:val="000000"/>
                <w:szCs w:val="21"/>
              </w:rPr>
              <w:t>台</w:t>
            </w:r>
          </w:p>
        </w:tc>
      </w:tr>
    </w:tbl>
    <w:p w14:paraId="4FC163AC" w14:textId="77777777" w:rsidR="00587282" w:rsidRDefault="00000000">
      <w:pPr>
        <w:adjustRightInd w:val="0"/>
        <w:ind w:firstLineChars="200" w:firstLine="420"/>
        <w:rPr>
          <w:rFonts w:cs="Calibri"/>
          <w:bCs/>
          <w:color w:val="000000"/>
          <w:szCs w:val="21"/>
        </w:rPr>
      </w:pPr>
      <w:r>
        <w:rPr>
          <w:rFonts w:cs="Calibri" w:hint="eastAsia"/>
          <w:bCs/>
          <w:color w:val="000000"/>
          <w:szCs w:val="21"/>
        </w:rPr>
        <w:t>2.</w:t>
      </w:r>
      <w:r>
        <w:rPr>
          <w:rFonts w:cs="Calibri" w:hint="eastAsia"/>
          <w:bCs/>
          <w:color w:val="000000"/>
          <w:szCs w:val="21"/>
        </w:rPr>
        <w:t>外形尺寸允许偏差</w:t>
      </w:r>
      <w:r>
        <w:rPr>
          <w:rFonts w:cs="Calibri" w:hint="eastAsia"/>
          <w:bCs/>
          <w:color w:val="000000"/>
          <w:szCs w:val="21"/>
        </w:rPr>
        <w:t>5%</w:t>
      </w:r>
      <w:r>
        <w:rPr>
          <w:rFonts w:cs="Calibri" w:hint="eastAsia"/>
          <w:bCs/>
          <w:color w:val="000000"/>
          <w:szCs w:val="21"/>
        </w:rPr>
        <w:t>～</w:t>
      </w:r>
      <w:r>
        <w:rPr>
          <w:rFonts w:cs="Calibri" w:hint="eastAsia"/>
          <w:bCs/>
          <w:color w:val="000000"/>
          <w:szCs w:val="21"/>
        </w:rPr>
        <w:t>10%</w:t>
      </w:r>
      <w:r>
        <w:rPr>
          <w:rFonts w:cs="Calibri" w:hint="eastAsia"/>
          <w:bCs/>
          <w:color w:val="000000"/>
          <w:szCs w:val="21"/>
        </w:rPr>
        <w:t>。</w:t>
      </w:r>
    </w:p>
    <w:p w14:paraId="49199A8C" w14:textId="77777777" w:rsidR="00587282" w:rsidRDefault="00000000">
      <w:pPr>
        <w:adjustRightInd w:val="0"/>
        <w:ind w:firstLineChars="200" w:firstLine="420"/>
        <w:rPr>
          <w:rFonts w:cs="Calibri"/>
          <w:color w:val="000000"/>
          <w:kern w:val="0"/>
          <w:szCs w:val="21"/>
        </w:rPr>
      </w:pPr>
      <w:r>
        <w:rPr>
          <w:rFonts w:cs="Calibri" w:hint="eastAsia"/>
          <w:color w:val="000000"/>
          <w:kern w:val="0"/>
          <w:szCs w:val="21"/>
        </w:rPr>
        <w:t>3.</w:t>
      </w:r>
      <w:r>
        <w:rPr>
          <w:rFonts w:cs="Calibri" w:hint="eastAsia"/>
          <w:color w:val="000000"/>
          <w:kern w:val="0"/>
          <w:szCs w:val="21"/>
        </w:rPr>
        <w:t>打样费用自理，样品上需标注投标人名称，样品接收截止时间为</w:t>
      </w:r>
      <w:r>
        <w:rPr>
          <w:rFonts w:cs="Calibri" w:hint="eastAsia"/>
          <w:color w:val="000000"/>
          <w:kern w:val="0"/>
          <w:szCs w:val="21"/>
        </w:rPr>
        <w:t>2024</w:t>
      </w:r>
      <w:r>
        <w:rPr>
          <w:rFonts w:cs="Calibri" w:hint="eastAsia"/>
          <w:color w:val="000000"/>
          <w:kern w:val="0"/>
          <w:szCs w:val="21"/>
        </w:rPr>
        <w:t>年</w:t>
      </w:r>
      <w:r>
        <w:rPr>
          <w:rFonts w:cs="Calibri" w:hint="eastAsia"/>
          <w:color w:val="000000"/>
          <w:kern w:val="0"/>
          <w:szCs w:val="21"/>
        </w:rPr>
        <w:t>4</w:t>
      </w:r>
      <w:r>
        <w:rPr>
          <w:rFonts w:cs="Calibri" w:hint="eastAsia"/>
          <w:color w:val="000000"/>
          <w:kern w:val="0"/>
          <w:szCs w:val="21"/>
        </w:rPr>
        <w:t>月</w:t>
      </w:r>
      <w:r>
        <w:rPr>
          <w:rFonts w:cs="Calibri" w:hint="eastAsia"/>
          <w:color w:val="000000"/>
          <w:kern w:val="0"/>
          <w:szCs w:val="21"/>
        </w:rPr>
        <w:t>24</w:t>
      </w:r>
      <w:r>
        <w:rPr>
          <w:rFonts w:cs="Calibri" w:hint="eastAsia"/>
          <w:color w:val="000000"/>
          <w:kern w:val="0"/>
          <w:szCs w:val="21"/>
        </w:rPr>
        <w:t>日</w:t>
      </w:r>
      <w:r>
        <w:rPr>
          <w:rFonts w:cs="Calibri" w:hint="eastAsia"/>
          <w:color w:val="000000"/>
          <w:kern w:val="0"/>
          <w:szCs w:val="21"/>
        </w:rPr>
        <w:t>9</w:t>
      </w:r>
      <w:r>
        <w:rPr>
          <w:rFonts w:cs="Calibri" w:hint="eastAsia"/>
          <w:color w:val="000000"/>
          <w:kern w:val="0"/>
          <w:szCs w:val="21"/>
        </w:rPr>
        <w:t>时</w:t>
      </w:r>
      <w:r>
        <w:rPr>
          <w:rFonts w:cs="Calibri" w:hint="eastAsia"/>
          <w:color w:val="000000"/>
          <w:kern w:val="0"/>
          <w:szCs w:val="21"/>
        </w:rPr>
        <w:t>30</w:t>
      </w:r>
      <w:r>
        <w:rPr>
          <w:rFonts w:cs="Calibri" w:hint="eastAsia"/>
          <w:color w:val="000000"/>
          <w:kern w:val="0"/>
          <w:szCs w:val="21"/>
        </w:rPr>
        <w:t>分前，样品接收地点为杭州市文晖路</w:t>
      </w:r>
      <w:r>
        <w:rPr>
          <w:rFonts w:cs="Calibri" w:hint="eastAsia"/>
          <w:color w:val="000000"/>
          <w:kern w:val="0"/>
          <w:szCs w:val="21"/>
        </w:rPr>
        <w:t>42</w:t>
      </w:r>
      <w:r>
        <w:rPr>
          <w:rFonts w:cs="Calibri" w:hint="eastAsia"/>
          <w:color w:val="000000"/>
          <w:kern w:val="0"/>
          <w:szCs w:val="21"/>
        </w:rPr>
        <w:t>号现代置业大厦西楼</w:t>
      </w:r>
      <w:r>
        <w:rPr>
          <w:rFonts w:cs="Calibri" w:hint="eastAsia"/>
          <w:color w:val="000000"/>
          <w:kern w:val="0"/>
          <w:szCs w:val="21"/>
        </w:rPr>
        <w:t>18</w:t>
      </w:r>
      <w:r>
        <w:rPr>
          <w:rFonts w:cs="Calibri" w:hint="eastAsia"/>
          <w:color w:val="000000"/>
          <w:kern w:val="0"/>
          <w:szCs w:val="21"/>
        </w:rPr>
        <w:t>楼</w:t>
      </w:r>
      <w:r>
        <w:rPr>
          <w:rFonts w:cs="Calibri" w:hint="eastAsia"/>
          <w:color w:val="000000"/>
          <w:kern w:val="0"/>
          <w:szCs w:val="21"/>
        </w:rPr>
        <w:t>1804</w:t>
      </w:r>
      <w:r>
        <w:rPr>
          <w:rFonts w:cs="Calibri" w:hint="eastAsia"/>
          <w:color w:val="000000"/>
          <w:kern w:val="0"/>
          <w:szCs w:val="21"/>
        </w:rPr>
        <w:t>室。逾期提交的样品采购人及采购代理机构将拒收。</w:t>
      </w:r>
    </w:p>
    <w:p w14:paraId="764AB743" w14:textId="77777777" w:rsidR="00587282" w:rsidRDefault="00000000">
      <w:pPr>
        <w:adjustRightInd w:val="0"/>
        <w:ind w:firstLineChars="200" w:firstLine="420"/>
      </w:pPr>
      <w:r>
        <w:rPr>
          <w:rFonts w:cs="Calibri" w:hint="eastAsia"/>
          <w:color w:val="000000"/>
          <w:kern w:val="0"/>
          <w:szCs w:val="21"/>
        </w:rPr>
        <w:lastRenderedPageBreak/>
        <w:t>4.</w:t>
      </w:r>
      <w:r>
        <w:rPr>
          <w:rFonts w:hint="eastAsia"/>
        </w:rPr>
        <w:t>未中标人的样品待项目采购结束后</w:t>
      </w:r>
      <w:r>
        <w:rPr>
          <w:rFonts w:hint="eastAsia"/>
        </w:rPr>
        <w:t>3</w:t>
      </w:r>
      <w:r>
        <w:rPr>
          <w:rFonts w:hint="eastAsia"/>
        </w:rPr>
        <w:t>天内自行取回，中标人样品将由采购人保管封存并作为履约验收参考。</w:t>
      </w:r>
    </w:p>
    <w:p w14:paraId="2B656D58" w14:textId="77777777" w:rsidR="00587282" w:rsidRDefault="00000000">
      <w:pPr>
        <w:adjustRightInd w:val="0"/>
        <w:ind w:firstLineChars="200" w:firstLine="420"/>
      </w:pPr>
      <w:r>
        <w:rPr>
          <w:rFonts w:hint="eastAsia"/>
        </w:rPr>
        <w:t>5.</w:t>
      </w:r>
      <w:r>
        <w:rPr>
          <w:rFonts w:ascii="宋体" w:hAnsi="宋体" w:cs="宋体" w:hint="eastAsia"/>
        </w:rPr>
        <w:t>▲</w:t>
      </w:r>
      <w:r>
        <w:rPr>
          <w:rFonts w:hint="eastAsia"/>
          <w:b/>
          <w:bCs/>
          <w:u w:val="single"/>
        </w:rPr>
        <w:t>未在样品接收截止时间前提供实验边台样品的，投标无效。</w:t>
      </w:r>
    </w:p>
    <w:p w14:paraId="6D2080F0" w14:textId="77777777" w:rsidR="00587282" w:rsidRDefault="00000000">
      <w:pPr>
        <w:rPr>
          <w:rFonts w:cs="Calibri"/>
        </w:rPr>
      </w:pPr>
      <w:r>
        <w:rPr>
          <w:rFonts w:cs="Calibri"/>
        </w:rPr>
        <w:br w:type="page"/>
      </w:r>
    </w:p>
    <w:p w14:paraId="12FF6B54" w14:textId="77777777" w:rsidR="00587282" w:rsidRDefault="00000000">
      <w:pPr>
        <w:pStyle w:val="1"/>
      </w:pPr>
      <w:bookmarkStart w:id="67" w:name="_Toc15381"/>
      <w:r>
        <w:rPr>
          <w:rFonts w:hint="eastAsia"/>
        </w:rPr>
        <w:lastRenderedPageBreak/>
        <w:t>标项</w:t>
      </w:r>
      <w:r>
        <w:rPr>
          <w:rFonts w:hint="eastAsia"/>
        </w:rPr>
        <w:t>2</w:t>
      </w:r>
      <w:r>
        <w:rPr>
          <w:rFonts w:hint="eastAsia"/>
        </w:rPr>
        <w:t>：</w:t>
      </w:r>
      <w:r>
        <w:t>仪器搬迁安装、调试服务</w:t>
      </w:r>
      <w:r>
        <w:rPr>
          <w:rFonts w:hint="eastAsia"/>
        </w:rPr>
        <w:t>采购需求</w:t>
      </w:r>
      <w:bookmarkEnd w:id="67"/>
    </w:p>
    <w:p w14:paraId="6BC53DF8" w14:textId="77777777" w:rsidR="00587282" w:rsidRDefault="00000000">
      <w:pPr>
        <w:pStyle w:val="2"/>
        <w:adjustRightInd w:val="0"/>
        <w:ind w:firstLine="420"/>
        <w:rPr>
          <w:rFonts w:cs="Calibri"/>
        </w:rPr>
      </w:pPr>
      <w:r>
        <w:rPr>
          <w:rFonts w:cs="Calibri"/>
        </w:rPr>
        <w:t>项目概况</w:t>
      </w:r>
    </w:p>
    <w:p w14:paraId="08E745BD" w14:textId="77777777" w:rsidR="00587282" w:rsidRDefault="00000000">
      <w:pPr>
        <w:ind w:firstLineChars="200" w:firstLine="420"/>
        <w:rPr>
          <w:rFonts w:cs="Calibri"/>
        </w:rPr>
      </w:pPr>
      <w:r>
        <w:rPr>
          <w:rFonts w:cs="Calibri"/>
        </w:rPr>
        <w:t>主要任务是对实验室功能布局进行优化调整，改造实验室的基础设施条件，全面提升实验室检测质控能力水平。</w:t>
      </w:r>
    </w:p>
    <w:p w14:paraId="2B6B13D7" w14:textId="77777777" w:rsidR="00587282" w:rsidRDefault="00000000">
      <w:pPr>
        <w:pStyle w:val="2"/>
        <w:ind w:firstLine="420"/>
        <w:rPr>
          <w:rFonts w:eastAsia="宋体" w:cs="Calibri"/>
        </w:rPr>
      </w:pPr>
      <w:r>
        <w:rPr>
          <w:rFonts w:cs="Calibri"/>
        </w:rPr>
        <w:t>第一部分</w:t>
      </w:r>
      <w:r>
        <w:rPr>
          <w:rFonts w:cs="Calibri"/>
        </w:rPr>
        <w:t xml:space="preserve"> </w:t>
      </w:r>
      <w:r>
        <w:rPr>
          <w:rFonts w:cs="Calibri"/>
        </w:rPr>
        <w:t>标的</w:t>
      </w:r>
    </w:p>
    <w:p w14:paraId="45E4F114" w14:textId="77777777" w:rsidR="00587282" w:rsidRDefault="00000000">
      <w:pPr>
        <w:pStyle w:val="2"/>
        <w:ind w:firstLine="420"/>
        <w:rPr>
          <w:rFonts w:cs="Calibri"/>
        </w:rPr>
      </w:pPr>
      <w:r>
        <w:rPr>
          <w:rFonts w:cs="Calibri"/>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587282" w14:paraId="29F1918D"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7B015B29" w14:textId="77777777" w:rsidR="00587282"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7E133E5C" w14:textId="77777777" w:rsidR="00587282" w:rsidRDefault="00000000">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sz="4" w:space="0" w:color="auto"/>
              <w:left w:val="single" w:sz="4" w:space="0" w:color="auto"/>
              <w:bottom w:val="single" w:sz="4" w:space="0" w:color="auto"/>
              <w:right w:val="single" w:sz="4" w:space="0" w:color="auto"/>
            </w:tcBorders>
            <w:vAlign w:val="center"/>
          </w:tcPr>
          <w:p w14:paraId="434C4309" w14:textId="77777777" w:rsidR="00587282"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5FB49499" w14:textId="77777777" w:rsidR="00587282"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2DB593BD" w14:textId="77777777" w:rsidR="00587282" w:rsidRDefault="00000000">
            <w:pPr>
              <w:widowControl/>
              <w:adjustRightInd w:val="0"/>
              <w:jc w:val="center"/>
              <w:rPr>
                <w:rFonts w:eastAsia="黑体" w:cs="Calibri"/>
                <w:kern w:val="0"/>
                <w:szCs w:val="21"/>
              </w:rPr>
            </w:pPr>
            <w:r>
              <w:rPr>
                <w:rFonts w:eastAsia="黑体" w:cs="Calibri"/>
                <w:kern w:val="0"/>
                <w:szCs w:val="21"/>
              </w:rPr>
              <w:t>备注</w:t>
            </w:r>
          </w:p>
        </w:tc>
      </w:tr>
      <w:tr w:rsidR="00587282" w14:paraId="7EBEEB6B"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3369AA89" w14:textId="77777777" w:rsidR="00587282" w:rsidRDefault="00000000">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77C01B37" w14:textId="77777777" w:rsidR="00587282" w:rsidRDefault="00000000">
            <w:pPr>
              <w:widowControl/>
              <w:jc w:val="center"/>
              <w:rPr>
                <w:rFonts w:cs="Calibri"/>
                <w:szCs w:val="21"/>
              </w:rPr>
            </w:pPr>
            <w:r>
              <w:rPr>
                <w:rFonts w:cs="Calibri"/>
                <w:snapToGrid w:val="0"/>
                <w:kern w:val="0"/>
                <w:szCs w:val="21"/>
              </w:rPr>
              <w:t>仪器搬迁安装、调试服务</w:t>
            </w:r>
          </w:p>
        </w:tc>
        <w:tc>
          <w:tcPr>
            <w:tcW w:w="1130" w:type="dxa"/>
            <w:tcBorders>
              <w:top w:val="single" w:sz="4" w:space="0" w:color="auto"/>
              <w:left w:val="single" w:sz="4" w:space="0" w:color="auto"/>
              <w:bottom w:val="single" w:sz="4" w:space="0" w:color="auto"/>
              <w:right w:val="single" w:sz="4" w:space="0" w:color="auto"/>
            </w:tcBorders>
            <w:vAlign w:val="center"/>
          </w:tcPr>
          <w:p w14:paraId="1FE0F7D5" w14:textId="77777777" w:rsidR="00587282" w:rsidRDefault="00000000">
            <w:pPr>
              <w:widowControl/>
              <w:jc w:val="center"/>
              <w:rPr>
                <w:rFonts w:cs="Calibri"/>
                <w:kern w:val="0"/>
                <w:szCs w:val="21"/>
              </w:rPr>
            </w:pPr>
            <w:r>
              <w:rPr>
                <w:rFonts w:cs="Calibri"/>
                <w:kern w:val="0"/>
                <w:szCs w:val="21"/>
              </w:rPr>
              <w:t>150000</w:t>
            </w:r>
          </w:p>
        </w:tc>
        <w:tc>
          <w:tcPr>
            <w:tcW w:w="1820" w:type="dxa"/>
            <w:tcBorders>
              <w:top w:val="single" w:sz="4" w:space="0" w:color="auto"/>
              <w:left w:val="single" w:sz="4" w:space="0" w:color="auto"/>
              <w:bottom w:val="single" w:sz="4" w:space="0" w:color="auto"/>
              <w:right w:val="single" w:sz="4" w:space="0" w:color="auto"/>
            </w:tcBorders>
            <w:vAlign w:val="center"/>
          </w:tcPr>
          <w:p w14:paraId="14905AC2" w14:textId="77777777" w:rsidR="00587282"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szCs w:val="21"/>
              </w:rPr>
              <w:t>技术要求</w:t>
            </w:r>
            <w:r>
              <w:rPr>
                <w:rFonts w:cs="Calibri"/>
                <w:szCs w:val="21"/>
              </w:rPr>
              <w:t>”</w:t>
            </w:r>
          </w:p>
        </w:tc>
        <w:tc>
          <w:tcPr>
            <w:tcW w:w="2800" w:type="dxa"/>
            <w:vAlign w:val="center"/>
          </w:tcPr>
          <w:p w14:paraId="00F676AF" w14:textId="77777777" w:rsidR="00587282" w:rsidRDefault="00000000">
            <w:pPr>
              <w:rPr>
                <w:rFonts w:cs="Calibri"/>
                <w:kern w:val="0"/>
                <w:szCs w:val="21"/>
              </w:rPr>
            </w:pPr>
            <w:r>
              <w:rPr>
                <w:rFonts w:cs="Calibri"/>
                <w:kern w:val="0"/>
                <w:szCs w:val="21"/>
              </w:rPr>
              <w:t>采购依据：</w:t>
            </w:r>
            <w:r>
              <w:rPr>
                <w:rFonts w:cs="Calibri" w:hint="eastAsia"/>
                <w:kern w:val="0"/>
                <w:szCs w:val="21"/>
              </w:rPr>
              <w:t>[2024]14118</w:t>
            </w:r>
            <w:r>
              <w:rPr>
                <w:rFonts w:cs="Calibri" w:hint="eastAsia"/>
                <w:kern w:val="0"/>
                <w:szCs w:val="21"/>
              </w:rPr>
              <w:t>号</w:t>
            </w:r>
            <w:r>
              <w:rPr>
                <w:rFonts w:cs="Calibri"/>
                <w:kern w:val="0"/>
                <w:szCs w:val="21"/>
              </w:rPr>
              <w:t>；</w:t>
            </w:r>
          </w:p>
          <w:p w14:paraId="0A33BF84" w14:textId="77777777" w:rsidR="00587282" w:rsidRDefault="00000000">
            <w:pPr>
              <w:rPr>
                <w:rFonts w:cs="Calibri"/>
                <w:kern w:val="0"/>
                <w:szCs w:val="21"/>
              </w:rPr>
            </w:pPr>
            <w:r>
              <w:rPr>
                <w:rFonts w:cs="Calibri"/>
                <w:kern w:val="0"/>
                <w:szCs w:val="21"/>
              </w:rPr>
              <w:t>最高限价：</w:t>
            </w:r>
            <w:r>
              <w:rPr>
                <w:rFonts w:cs="Calibri"/>
                <w:kern w:val="0"/>
                <w:szCs w:val="21"/>
              </w:rPr>
              <w:t>150000</w:t>
            </w:r>
            <w:r>
              <w:rPr>
                <w:rFonts w:cs="Calibri"/>
                <w:kern w:val="0"/>
                <w:szCs w:val="21"/>
              </w:rPr>
              <w:t>元；</w:t>
            </w:r>
          </w:p>
          <w:p w14:paraId="7E46D74F" w14:textId="77777777" w:rsidR="00587282" w:rsidRDefault="00000000">
            <w:pPr>
              <w:rPr>
                <w:rFonts w:cs="Calibri"/>
                <w:kern w:val="0"/>
                <w:szCs w:val="21"/>
              </w:rPr>
            </w:pPr>
            <w:r>
              <w:rPr>
                <w:rFonts w:cs="Calibri"/>
                <w:kern w:val="0"/>
                <w:szCs w:val="21"/>
              </w:rPr>
              <w:t>项目属性：服务项目；</w:t>
            </w:r>
          </w:p>
        </w:tc>
      </w:tr>
    </w:tbl>
    <w:p w14:paraId="7D5A57E3" w14:textId="77777777" w:rsidR="00587282" w:rsidRDefault="00000000">
      <w:pPr>
        <w:pStyle w:val="2"/>
        <w:ind w:firstLine="420"/>
        <w:rPr>
          <w:rFonts w:cs="Calibri"/>
        </w:rPr>
      </w:pPr>
      <w:r>
        <w:rPr>
          <w:rFonts w:cs="Calibri"/>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4195"/>
        <w:gridCol w:w="874"/>
        <w:gridCol w:w="1056"/>
        <w:gridCol w:w="2279"/>
      </w:tblGrid>
      <w:tr w:rsidR="00587282" w14:paraId="66276ECB"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0DEA8E96" w14:textId="77777777" w:rsidR="00587282" w:rsidRDefault="00000000">
            <w:pPr>
              <w:widowControl/>
              <w:adjustRightInd w:val="0"/>
              <w:jc w:val="center"/>
              <w:rPr>
                <w:rFonts w:eastAsia="黑体" w:cs="Calibri"/>
                <w:kern w:val="0"/>
                <w:szCs w:val="21"/>
              </w:rPr>
            </w:pPr>
            <w:r>
              <w:rPr>
                <w:rFonts w:eastAsia="黑体" w:cs="Calibri"/>
                <w:kern w:val="0"/>
                <w:szCs w:val="21"/>
              </w:rPr>
              <w:t>序号</w:t>
            </w:r>
          </w:p>
        </w:tc>
        <w:tc>
          <w:tcPr>
            <w:tcW w:w="4193" w:type="dxa"/>
            <w:tcBorders>
              <w:top w:val="single" w:sz="4" w:space="0" w:color="auto"/>
              <w:left w:val="single" w:sz="4" w:space="0" w:color="auto"/>
              <w:bottom w:val="single" w:sz="4" w:space="0" w:color="auto"/>
              <w:right w:val="single" w:sz="4" w:space="0" w:color="auto"/>
            </w:tcBorders>
            <w:vAlign w:val="center"/>
          </w:tcPr>
          <w:p w14:paraId="7A6CD25A" w14:textId="77777777" w:rsidR="00587282" w:rsidRDefault="00000000">
            <w:pPr>
              <w:widowControl/>
              <w:adjustRightInd w:val="0"/>
              <w:jc w:val="center"/>
              <w:rPr>
                <w:rFonts w:eastAsia="黑体" w:cs="Calibri"/>
                <w:kern w:val="0"/>
                <w:szCs w:val="21"/>
              </w:rPr>
            </w:pPr>
            <w:r>
              <w:rPr>
                <w:rFonts w:eastAsia="黑体" w:cs="Calibri"/>
                <w:kern w:val="0"/>
                <w:szCs w:val="21"/>
              </w:rPr>
              <w:t>标的名称</w:t>
            </w:r>
          </w:p>
        </w:tc>
        <w:tc>
          <w:tcPr>
            <w:tcW w:w="874" w:type="dxa"/>
            <w:tcBorders>
              <w:top w:val="single" w:sz="4" w:space="0" w:color="auto"/>
              <w:left w:val="single" w:sz="4" w:space="0" w:color="auto"/>
              <w:bottom w:val="single" w:sz="4" w:space="0" w:color="auto"/>
              <w:right w:val="single" w:sz="4" w:space="0" w:color="auto"/>
            </w:tcBorders>
            <w:vAlign w:val="center"/>
          </w:tcPr>
          <w:p w14:paraId="3BCEB9F0" w14:textId="77777777" w:rsidR="00587282" w:rsidRDefault="00000000">
            <w:pPr>
              <w:widowControl/>
              <w:adjustRightInd w:val="0"/>
              <w:jc w:val="center"/>
              <w:rPr>
                <w:rFonts w:eastAsia="黑体" w:cs="Calibri"/>
                <w:kern w:val="0"/>
                <w:szCs w:val="21"/>
              </w:rPr>
            </w:pPr>
            <w:r>
              <w:rPr>
                <w:rFonts w:eastAsia="黑体" w:cs="Calibri"/>
                <w:kern w:val="0"/>
                <w:szCs w:val="21"/>
              </w:rPr>
              <w:t>数量</w:t>
            </w:r>
          </w:p>
        </w:tc>
        <w:tc>
          <w:tcPr>
            <w:tcW w:w="1056" w:type="dxa"/>
            <w:tcBorders>
              <w:top w:val="single" w:sz="4" w:space="0" w:color="auto"/>
              <w:left w:val="single" w:sz="4" w:space="0" w:color="auto"/>
              <w:bottom w:val="single" w:sz="4" w:space="0" w:color="auto"/>
              <w:right w:val="single" w:sz="4" w:space="0" w:color="auto"/>
            </w:tcBorders>
            <w:vAlign w:val="center"/>
          </w:tcPr>
          <w:p w14:paraId="04BFEDC1" w14:textId="77777777" w:rsidR="00587282" w:rsidRDefault="00000000">
            <w:pPr>
              <w:widowControl/>
              <w:adjustRightInd w:val="0"/>
              <w:jc w:val="center"/>
              <w:rPr>
                <w:rFonts w:eastAsia="黑体" w:cs="Calibri"/>
                <w:kern w:val="0"/>
                <w:szCs w:val="21"/>
              </w:rPr>
            </w:pPr>
            <w:r>
              <w:rPr>
                <w:rFonts w:eastAsia="黑体" w:cs="Calibri"/>
                <w:kern w:val="0"/>
                <w:szCs w:val="21"/>
              </w:rPr>
              <w:t>单位</w:t>
            </w:r>
          </w:p>
        </w:tc>
        <w:tc>
          <w:tcPr>
            <w:tcW w:w="2280" w:type="dxa"/>
            <w:tcBorders>
              <w:top w:val="single" w:sz="4" w:space="0" w:color="auto"/>
              <w:left w:val="single" w:sz="4" w:space="0" w:color="auto"/>
              <w:bottom w:val="single" w:sz="4" w:space="0" w:color="auto"/>
              <w:right w:val="single" w:sz="4" w:space="0" w:color="auto"/>
            </w:tcBorders>
            <w:vAlign w:val="center"/>
          </w:tcPr>
          <w:p w14:paraId="5210B61E" w14:textId="77777777" w:rsidR="00587282" w:rsidRDefault="00000000">
            <w:pPr>
              <w:widowControl/>
              <w:adjustRightInd w:val="0"/>
              <w:jc w:val="center"/>
              <w:rPr>
                <w:rFonts w:eastAsia="黑体" w:cs="Calibri"/>
                <w:kern w:val="0"/>
                <w:szCs w:val="21"/>
              </w:rPr>
            </w:pPr>
            <w:r>
              <w:rPr>
                <w:rFonts w:eastAsia="黑体" w:cs="Calibri"/>
                <w:kern w:val="0"/>
                <w:szCs w:val="21"/>
              </w:rPr>
              <w:t>备注</w:t>
            </w:r>
          </w:p>
        </w:tc>
      </w:tr>
      <w:tr w:rsidR="00587282" w14:paraId="0BC0A055" w14:textId="77777777">
        <w:trPr>
          <w:trHeight w:val="454"/>
        </w:trPr>
        <w:tc>
          <w:tcPr>
            <w:tcW w:w="998" w:type="dxa"/>
            <w:tcBorders>
              <w:top w:val="single" w:sz="4" w:space="0" w:color="auto"/>
              <w:left w:val="single" w:sz="4" w:space="0" w:color="auto"/>
              <w:bottom w:val="single" w:sz="4" w:space="0" w:color="auto"/>
              <w:right w:val="single" w:sz="4" w:space="0" w:color="auto"/>
            </w:tcBorders>
            <w:vAlign w:val="center"/>
          </w:tcPr>
          <w:p w14:paraId="11D2500B" w14:textId="77777777" w:rsidR="00587282" w:rsidRDefault="00000000">
            <w:pPr>
              <w:jc w:val="center"/>
              <w:rPr>
                <w:rFonts w:cs="Calibri"/>
                <w:b/>
                <w:bCs/>
                <w:kern w:val="0"/>
                <w:szCs w:val="21"/>
              </w:rPr>
            </w:pPr>
            <w:r>
              <w:rPr>
                <w:rFonts w:cs="Calibri"/>
              </w:rPr>
              <w:t>1</w:t>
            </w:r>
          </w:p>
        </w:tc>
        <w:tc>
          <w:tcPr>
            <w:tcW w:w="4198" w:type="dxa"/>
            <w:tcBorders>
              <w:top w:val="single" w:sz="4" w:space="0" w:color="auto"/>
              <w:left w:val="single" w:sz="4" w:space="0" w:color="auto"/>
              <w:bottom w:val="single" w:sz="4" w:space="0" w:color="auto"/>
              <w:right w:val="single" w:sz="4" w:space="0" w:color="auto"/>
            </w:tcBorders>
            <w:vAlign w:val="center"/>
          </w:tcPr>
          <w:p w14:paraId="4C5577DC" w14:textId="77777777" w:rsidR="00587282" w:rsidRDefault="00000000">
            <w:pPr>
              <w:widowControl/>
              <w:adjustRightInd w:val="0"/>
              <w:rPr>
                <w:rFonts w:eastAsia="黑体" w:cs="Calibri"/>
                <w:kern w:val="0"/>
                <w:szCs w:val="21"/>
              </w:rPr>
            </w:pPr>
            <w:r>
              <w:rPr>
                <w:rFonts w:cs="Calibri"/>
                <w:szCs w:val="21"/>
              </w:rPr>
              <w:t>仪器搬迁安装、调试服务</w:t>
            </w:r>
          </w:p>
        </w:tc>
        <w:tc>
          <w:tcPr>
            <w:tcW w:w="869" w:type="dxa"/>
            <w:tcBorders>
              <w:top w:val="single" w:sz="4" w:space="0" w:color="auto"/>
              <w:left w:val="single" w:sz="4" w:space="0" w:color="auto"/>
              <w:bottom w:val="single" w:sz="4" w:space="0" w:color="auto"/>
              <w:right w:val="single" w:sz="4" w:space="0" w:color="auto"/>
            </w:tcBorders>
            <w:vAlign w:val="center"/>
          </w:tcPr>
          <w:p w14:paraId="05E3FFCD" w14:textId="77777777" w:rsidR="00587282" w:rsidRDefault="00000000">
            <w:pPr>
              <w:widowControl/>
              <w:adjustRightInd w:val="0"/>
              <w:rPr>
                <w:rFonts w:eastAsia="黑体" w:cs="Calibri"/>
                <w:kern w:val="0"/>
                <w:szCs w:val="21"/>
              </w:rPr>
            </w:pPr>
            <w:r>
              <w:rPr>
                <w:rFonts w:eastAsia="黑体" w:cs="Calibri"/>
                <w:kern w:val="0"/>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14:paraId="16D91CE3" w14:textId="77777777" w:rsidR="00587282" w:rsidRDefault="00000000">
            <w:pPr>
              <w:widowControl/>
              <w:adjustRightInd w:val="0"/>
              <w:rPr>
                <w:rFonts w:eastAsia="黑体" w:cs="Calibri"/>
                <w:kern w:val="0"/>
                <w:szCs w:val="21"/>
              </w:rPr>
            </w:pPr>
            <w:r>
              <w:rPr>
                <w:rFonts w:eastAsia="黑体" w:cs="Calibri"/>
                <w:kern w:val="0"/>
                <w:szCs w:val="21"/>
              </w:rPr>
              <w:t>项</w:t>
            </w:r>
          </w:p>
        </w:tc>
        <w:tc>
          <w:tcPr>
            <w:tcW w:w="2280" w:type="dxa"/>
            <w:tcBorders>
              <w:top w:val="single" w:sz="4" w:space="0" w:color="auto"/>
              <w:left w:val="single" w:sz="4" w:space="0" w:color="auto"/>
              <w:bottom w:val="single" w:sz="4" w:space="0" w:color="auto"/>
              <w:right w:val="single" w:sz="4" w:space="0" w:color="auto"/>
            </w:tcBorders>
            <w:vAlign w:val="center"/>
          </w:tcPr>
          <w:p w14:paraId="2235F9E6" w14:textId="77777777" w:rsidR="00587282" w:rsidRDefault="00000000">
            <w:pPr>
              <w:widowControl/>
              <w:adjustRightInd w:val="0"/>
              <w:jc w:val="left"/>
              <w:rPr>
                <w:rFonts w:cs="Calibri"/>
                <w:b/>
                <w:bCs/>
                <w:kern w:val="0"/>
                <w:szCs w:val="21"/>
              </w:rPr>
            </w:pPr>
            <w:r>
              <w:rPr>
                <w:rFonts w:cs="Calibri" w:hint="eastAsia"/>
                <w:b/>
                <w:bCs/>
                <w:kern w:val="0"/>
                <w:szCs w:val="21"/>
              </w:rPr>
              <w:t>/</w:t>
            </w:r>
          </w:p>
        </w:tc>
      </w:tr>
    </w:tbl>
    <w:p w14:paraId="77D3A40F" w14:textId="77777777" w:rsidR="00587282" w:rsidRDefault="00000000">
      <w:pPr>
        <w:pStyle w:val="2"/>
        <w:ind w:firstLine="420"/>
        <w:rPr>
          <w:rFonts w:cs="Calibri"/>
        </w:rPr>
      </w:pPr>
      <w:r>
        <w:rPr>
          <w:rFonts w:cs="Calibri"/>
        </w:rPr>
        <w:t>第二部分</w:t>
      </w:r>
      <w:r>
        <w:rPr>
          <w:rFonts w:cs="Calibri"/>
        </w:rPr>
        <w:t xml:space="preserve"> </w:t>
      </w:r>
      <w:r>
        <w:rPr>
          <w:rFonts w:cs="Calibri"/>
        </w:rPr>
        <w:t>技术要求</w:t>
      </w:r>
    </w:p>
    <w:p w14:paraId="0D49C2B9" w14:textId="77777777" w:rsidR="00587282" w:rsidRDefault="00000000">
      <w:pPr>
        <w:pStyle w:val="2"/>
        <w:ind w:firstLine="420"/>
      </w:pPr>
      <w:r>
        <w:t>一、</w:t>
      </w:r>
      <w:r>
        <w:rPr>
          <w:rFonts w:hint="eastAsia"/>
        </w:rPr>
        <w:t>工作内容</w:t>
      </w:r>
    </w:p>
    <w:p w14:paraId="61BFDCA4" w14:textId="77777777" w:rsidR="00587282" w:rsidRDefault="00000000">
      <w:pPr>
        <w:ind w:firstLineChars="200" w:firstLine="420"/>
        <w:rPr>
          <w:rFonts w:cs="Calibri"/>
          <w:szCs w:val="21"/>
        </w:rPr>
      </w:pPr>
      <w:r>
        <w:rPr>
          <w:rFonts w:cs="Calibri"/>
          <w:szCs w:val="21"/>
        </w:rPr>
        <w:t>仪器搬迁安装、调试服务包括：</w:t>
      </w:r>
    </w:p>
    <w:p w14:paraId="18806A94" w14:textId="77777777" w:rsidR="00587282" w:rsidRDefault="00000000">
      <w:pPr>
        <w:ind w:firstLineChars="200" w:firstLine="420"/>
        <w:rPr>
          <w:rFonts w:cs="Calibri"/>
          <w:szCs w:val="21"/>
        </w:rPr>
      </w:pPr>
      <w:r>
        <w:rPr>
          <w:rFonts w:cs="Calibri"/>
          <w:szCs w:val="21"/>
        </w:rPr>
        <w:t>（</w:t>
      </w:r>
      <w:r>
        <w:rPr>
          <w:rFonts w:cs="Calibri"/>
          <w:szCs w:val="21"/>
        </w:rPr>
        <w:t>1</w:t>
      </w:r>
      <w:r>
        <w:rPr>
          <w:rFonts w:cs="Calibri"/>
          <w:szCs w:val="21"/>
        </w:rPr>
        <w:t>）仪器拆除、打包；</w:t>
      </w:r>
    </w:p>
    <w:p w14:paraId="118571EE" w14:textId="77777777" w:rsidR="00587282" w:rsidRDefault="00000000">
      <w:pPr>
        <w:ind w:firstLineChars="200" w:firstLine="420"/>
        <w:rPr>
          <w:rFonts w:cs="Calibri"/>
          <w:szCs w:val="21"/>
        </w:rPr>
      </w:pPr>
      <w:r>
        <w:rPr>
          <w:rFonts w:cs="Calibri"/>
          <w:szCs w:val="21"/>
        </w:rPr>
        <w:t>（</w:t>
      </w:r>
      <w:r>
        <w:rPr>
          <w:rFonts w:cs="Calibri"/>
          <w:szCs w:val="21"/>
        </w:rPr>
        <w:t>2</w:t>
      </w:r>
      <w:r>
        <w:rPr>
          <w:rFonts w:cs="Calibri"/>
          <w:szCs w:val="21"/>
        </w:rPr>
        <w:t>）仪器搬运</w:t>
      </w:r>
      <w:r>
        <w:rPr>
          <w:rFonts w:cs="Calibri" w:hint="eastAsia"/>
          <w:szCs w:val="21"/>
        </w:rPr>
        <w:t>、存放</w:t>
      </w:r>
      <w:r>
        <w:rPr>
          <w:rFonts w:cs="Calibri"/>
          <w:szCs w:val="21"/>
        </w:rPr>
        <w:t>；</w:t>
      </w:r>
    </w:p>
    <w:p w14:paraId="477079D9" w14:textId="77777777" w:rsidR="00587282" w:rsidRDefault="00000000">
      <w:pPr>
        <w:ind w:firstLineChars="200" w:firstLine="420"/>
        <w:rPr>
          <w:rFonts w:cs="Calibri"/>
          <w:szCs w:val="21"/>
        </w:rPr>
      </w:pPr>
      <w:r>
        <w:rPr>
          <w:rFonts w:cs="Calibri"/>
          <w:szCs w:val="21"/>
        </w:rPr>
        <w:t>（</w:t>
      </w:r>
      <w:r>
        <w:rPr>
          <w:rFonts w:cs="Calibri" w:hint="eastAsia"/>
          <w:szCs w:val="21"/>
        </w:rPr>
        <w:t>3</w:t>
      </w:r>
      <w:r>
        <w:rPr>
          <w:rFonts w:cs="Calibri"/>
          <w:szCs w:val="21"/>
        </w:rPr>
        <w:t>）仪器重新搬回；</w:t>
      </w:r>
    </w:p>
    <w:p w14:paraId="40FF5120" w14:textId="77777777" w:rsidR="00587282" w:rsidRDefault="00000000">
      <w:pPr>
        <w:ind w:firstLineChars="200" w:firstLine="420"/>
        <w:rPr>
          <w:rFonts w:cs="Calibri"/>
          <w:szCs w:val="21"/>
        </w:rPr>
      </w:pPr>
      <w:r>
        <w:rPr>
          <w:rFonts w:cs="Calibri"/>
          <w:szCs w:val="21"/>
        </w:rPr>
        <w:t>（</w:t>
      </w:r>
      <w:r>
        <w:rPr>
          <w:rFonts w:cs="Calibri" w:hint="eastAsia"/>
          <w:szCs w:val="21"/>
        </w:rPr>
        <w:t>4</w:t>
      </w:r>
      <w:r>
        <w:rPr>
          <w:rFonts w:cs="Calibri"/>
          <w:szCs w:val="21"/>
        </w:rPr>
        <w:t>）仪器安装、调试；</w:t>
      </w:r>
    </w:p>
    <w:p w14:paraId="1DD8038E" w14:textId="77777777" w:rsidR="00587282" w:rsidRDefault="00000000">
      <w:pPr>
        <w:pStyle w:val="2"/>
        <w:ind w:firstLine="420"/>
      </w:pPr>
      <w:r>
        <w:t>二、仪器搬迁清单</w:t>
      </w:r>
    </w:p>
    <w:tbl>
      <w:tblPr>
        <w:tblStyle w:val="af0"/>
        <w:tblW w:w="5000" w:type="pct"/>
        <w:tblLayout w:type="fixed"/>
        <w:tblLook w:val="04A0" w:firstRow="1" w:lastRow="0" w:firstColumn="1" w:lastColumn="0" w:noHBand="0" w:noVBand="1"/>
      </w:tblPr>
      <w:tblGrid>
        <w:gridCol w:w="737"/>
        <w:gridCol w:w="1758"/>
        <w:gridCol w:w="2036"/>
        <w:gridCol w:w="2657"/>
        <w:gridCol w:w="802"/>
        <w:gridCol w:w="1411"/>
      </w:tblGrid>
      <w:tr w:rsidR="00587282" w14:paraId="4E7A767B" w14:textId="77777777">
        <w:trPr>
          <w:trHeight w:val="454"/>
        </w:trPr>
        <w:tc>
          <w:tcPr>
            <w:tcW w:w="667" w:type="dxa"/>
            <w:vAlign w:val="center"/>
          </w:tcPr>
          <w:p w14:paraId="030D2AA4" w14:textId="77777777" w:rsidR="00587282" w:rsidRDefault="00000000">
            <w:pPr>
              <w:jc w:val="center"/>
              <w:rPr>
                <w:rFonts w:cs="Calibri"/>
                <w:szCs w:val="21"/>
              </w:rPr>
            </w:pPr>
            <w:r>
              <w:rPr>
                <w:rFonts w:cs="Calibri"/>
                <w:szCs w:val="21"/>
              </w:rPr>
              <w:t>序号</w:t>
            </w:r>
          </w:p>
        </w:tc>
        <w:tc>
          <w:tcPr>
            <w:tcW w:w="1594" w:type="dxa"/>
            <w:vAlign w:val="center"/>
          </w:tcPr>
          <w:p w14:paraId="2B299711" w14:textId="77777777" w:rsidR="00587282" w:rsidRDefault="00000000">
            <w:pPr>
              <w:jc w:val="center"/>
              <w:rPr>
                <w:rFonts w:cs="Calibri"/>
                <w:szCs w:val="21"/>
              </w:rPr>
            </w:pPr>
            <w:r>
              <w:rPr>
                <w:rFonts w:cs="Calibri"/>
                <w:szCs w:val="21"/>
              </w:rPr>
              <w:t>仪器设备名称</w:t>
            </w:r>
          </w:p>
        </w:tc>
        <w:tc>
          <w:tcPr>
            <w:tcW w:w="1846" w:type="dxa"/>
            <w:vAlign w:val="center"/>
          </w:tcPr>
          <w:p w14:paraId="75953793" w14:textId="77777777" w:rsidR="00587282" w:rsidRDefault="00000000">
            <w:pPr>
              <w:jc w:val="center"/>
              <w:rPr>
                <w:rFonts w:cs="Calibri"/>
                <w:szCs w:val="21"/>
              </w:rPr>
            </w:pPr>
            <w:r>
              <w:rPr>
                <w:rFonts w:cs="Calibri"/>
                <w:szCs w:val="21"/>
              </w:rPr>
              <w:t>品牌</w:t>
            </w:r>
            <w:r>
              <w:rPr>
                <w:rFonts w:cs="Calibri" w:hint="eastAsia"/>
                <w:szCs w:val="21"/>
              </w:rPr>
              <w:t>（</w:t>
            </w:r>
            <w:r>
              <w:rPr>
                <w:rFonts w:cs="Calibri"/>
                <w:szCs w:val="21"/>
              </w:rPr>
              <w:t>型号</w:t>
            </w:r>
            <w:r>
              <w:rPr>
                <w:rFonts w:cs="Calibri" w:hint="eastAsia"/>
                <w:szCs w:val="21"/>
              </w:rPr>
              <w:t>）</w:t>
            </w:r>
          </w:p>
        </w:tc>
        <w:tc>
          <w:tcPr>
            <w:tcW w:w="2409" w:type="dxa"/>
            <w:vAlign w:val="center"/>
          </w:tcPr>
          <w:p w14:paraId="7881EF6B" w14:textId="77777777" w:rsidR="00587282" w:rsidRDefault="00000000">
            <w:pPr>
              <w:jc w:val="center"/>
              <w:rPr>
                <w:rFonts w:cs="Calibri"/>
                <w:szCs w:val="21"/>
              </w:rPr>
            </w:pPr>
            <w:r>
              <w:rPr>
                <w:rFonts w:cs="Calibri"/>
                <w:szCs w:val="21"/>
              </w:rPr>
              <w:t>配置</w:t>
            </w:r>
          </w:p>
        </w:tc>
        <w:tc>
          <w:tcPr>
            <w:tcW w:w="727" w:type="dxa"/>
            <w:vAlign w:val="center"/>
          </w:tcPr>
          <w:p w14:paraId="2BCAE72A" w14:textId="77777777" w:rsidR="00587282" w:rsidRDefault="00000000">
            <w:pPr>
              <w:jc w:val="center"/>
              <w:rPr>
                <w:rFonts w:cs="Calibri"/>
                <w:szCs w:val="21"/>
              </w:rPr>
            </w:pPr>
            <w:r>
              <w:rPr>
                <w:rFonts w:cs="Calibri"/>
                <w:szCs w:val="21"/>
              </w:rPr>
              <w:t>数量</w:t>
            </w:r>
          </w:p>
        </w:tc>
        <w:tc>
          <w:tcPr>
            <w:tcW w:w="1279" w:type="dxa"/>
            <w:vAlign w:val="center"/>
          </w:tcPr>
          <w:p w14:paraId="22130383" w14:textId="77777777" w:rsidR="00587282" w:rsidRDefault="00000000">
            <w:pPr>
              <w:jc w:val="center"/>
              <w:rPr>
                <w:rFonts w:cs="Calibri"/>
                <w:szCs w:val="21"/>
              </w:rPr>
            </w:pPr>
            <w:r>
              <w:rPr>
                <w:rFonts w:cs="Calibri"/>
                <w:szCs w:val="21"/>
              </w:rPr>
              <w:t>现存放房间号</w:t>
            </w:r>
          </w:p>
        </w:tc>
      </w:tr>
      <w:tr w:rsidR="00587282" w14:paraId="14572E1E" w14:textId="77777777">
        <w:trPr>
          <w:trHeight w:val="454"/>
        </w:trPr>
        <w:tc>
          <w:tcPr>
            <w:tcW w:w="667" w:type="dxa"/>
            <w:vAlign w:val="center"/>
          </w:tcPr>
          <w:p w14:paraId="4B2027DF" w14:textId="77777777" w:rsidR="00587282" w:rsidRDefault="00587282">
            <w:pPr>
              <w:numPr>
                <w:ilvl w:val="0"/>
                <w:numId w:val="8"/>
              </w:numPr>
              <w:jc w:val="center"/>
              <w:rPr>
                <w:rFonts w:cs="Calibri"/>
                <w:szCs w:val="21"/>
              </w:rPr>
            </w:pPr>
          </w:p>
        </w:tc>
        <w:tc>
          <w:tcPr>
            <w:tcW w:w="1594" w:type="dxa"/>
            <w:vAlign w:val="center"/>
          </w:tcPr>
          <w:p w14:paraId="2BA67206" w14:textId="77777777" w:rsidR="00587282" w:rsidRDefault="00000000">
            <w:r>
              <w:rPr>
                <w:rFonts w:hint="eastAsia"/>
              </w:rPr>
              <w:t>电感耦合等离子体质谱仪</w:t>
            </w:r>
          </w:p>
        </w:tc>
        <w:tc>
          <w:tcPr>
            <w:tcW w:w="1846" w:type="dxa"/>
            <w:vAlign w:val="center"/>
          </w:tcPr>
          <w:p w14:paraId="2B712C1E" w14:textId="77777777" w:rsidR="00587282" w:rsidRDefault="00000000">
            <w:r>
              <w:t>PE</w:t>
            </w:r>
            <w:r>
              <w:t>（</w:t>
            </w:r>
            <w:r>
              <w:t>DRC-Ⅱ</w:t>
            </w:r>
            <w:r>
              <w:t>）</w:t>
            </w:r>
          </w:p>
        </w:tc>
        <w:tc>
          <w:tcPr>
            <w:tcW w:w="2409" w:type="dxa"/>
            <w:vAlign w:val="center"/>
          </w:tcPr>
          <w:p w14:paraId="2FB64FDE" w14:textId="77777777" w:rsidR="00587282" w:rsidRDefault="00000000">
            <w:r>
              <w:rPr>
                <w:rFonts w:hint="eastAsia"/>
              </w:rPr>
              <w:t>主机、自动进样器、电脑、打印机、冷却装置、移压器、气管</w:t>
            </w:r>
          </w:p>
        </w:tc>
        <w:tc>
          <w:tcPr>
            <w:tcW w:w="727" w:type="dxa"/>
            <w:vAlign w:val="center"/>
          </w:tcPr>
          <w:p w14:paraId="0022D0BE" w14:textId="77777777" w:rsidR="00587282" w:rsidRDefault="00000000">
            <w:r>
              <w:t>1</w:t>
            </w:r>
          </w:p>
        </w:tc>
        <w:tc>
          <w:tcPr>
            <w:tcW w:w="1279" w:type="dxa"/>
            <w:vAlign w:val="center"/>
          </w:tcPr>
          <w:p w14:paraId="52AEBB60" w14:textId="77777777" w:rsidR="00587282" w:rsidRDefault="00000000">
            <w:r>
              <w:rPr>
                <w:rFonts w:hint="eastAsia"/>
              </w:rPr>
              <w:t>222</w:t>
            </w:r>
          </w:p>
        </w:tc>
      </w:tr>
      <w:tr w:rsidR="00587282" w14:paraId="4E3ACEFB" w14:textId="77777777">
        <w:trPr>
          <w:trHeight w:val="454"/>
        </w:trPr>
        <w:tc>
          <w:tcPr>
            <w:tcW w:w="667" w:type="dxa"/>
            <w:vAlign w:val="center"/>
          </w:tcPr>
          <w:p w14:paraId="6F90E766" w14:textId="77777777" w:rsidR="00587282" w:rsidRDefault="00587282">
            <w:pPr>
              <w:numPr>
                <w:ilvl w:val="0"/>
                <w:numId w:val="8"/>
              </w:numPr>
              <w:jc w:val="center"/>
              <w:rPr>
                <w:rFonts w:cs="Calibri"/>
                <w:szCs w:val="21"/>
              </w:rPr>
            </w:pPr>
          </w:p>
        </w:tc>
        <w:tc>
          <w:tcPr>
            <w:tcW w:w="1594" w:type="dxa"/>
            <w:vAlign w:val="center"/>
          </w:tcPr>
          <w:p w14:paraId="250A1E3B" w14:textId="77777777" w:rsidR="00587282" w:rsidRDefault="00000000">
            <w:r>
              <w:rPr>
                <w:rFonts w:hint="eastAsia"/>
              </w:rPr>
              <w:t>电感耦合等离子体发射光谱仪</w:t>
            </w:r>
          </w:p>
        </w:tc>
        <w:tc>
          <w:tcPr>
            <w:tcW w:w="1846" w:type="dxa"/>
            <w:vAlign w:val="center"/>
          </w:tcPr>
          <w:p w14:paraId="10367FC0" w14:textId="77777777" w:rsidR="00587282" w:rsidRDefault="00000000">
            <w:r>
              <w:rPr>
                <w:rFonts w:hint="eastAsia"/>
              </w:rPr>
              <w:t>热电（</w:t>
            </w:r>
            <w:r>
              <w:rPr>
                <w:rFonts w:hint="eastAsia"/>
              </w:rPr>
              <w:t>iCAP6300</w:t>
            </w:r>
            <w:r>
              <w:rPr>
                <w:rFonts w:hint="eastAsia"/>
              </w:rPr>
              <w:t>）</w:t>
            </w:r>
          </w:p>
        </w:tc>
        <w:tc>
          <w:tcPr>
            <w:tcW w:w="2409" w:type="dxa"/>
            <w:vAlign w:val="center"/>
          </w:tcPr>
          <w:p w14:paraId="15CF92B6" w14:textId="77777777" w:rsidR="00587282" w:rsidRDefault="00000000">
            <w:r>
              <w:rPr>
                <w:rFonts w:hint="eastAsia"/>
              </w:rPr>
              <w:t>主机、电脑、打印机、冷却装置、移压器、气管</w:t>
            </w:r>
          </w:p>
        </w:tc>
        <w:tc>
          <w:tcPr>
            <w:tcW w:w="727" w:type="dxa"/>
            <w:vAlign w:val="center"/>
          </w:tcPr>
          <w:p w14:paraId="573C1F2A" w14:textId="77777777" w:rsidR="00587282" w:rsidRDefault="00000000">
            <w:r>
              <w:t>1</w:t>
            </w:r>
          </w:p>
        </w:tc>
        <w:tc>
          <w:tcPr>
            <w:tcW w:w="1279" w:type="dxa"/>
            <w:vAlign w:val="center"/>
          </w:tcPr>
          <w:p w14:paraId="3884804D" w14:textId="77777777" w:rsidR="00587282" w:rsidRDefault="00000000">
            <w:r>
              <w:rPr>
                <w:rFonts w:hint="eastAsia"/>
              </w:rPr>
              <w:t>212</w:t>
            </w:r>
          </w:p>
        </w:tc>
      </w:tr>
      <w:tr w:rsidR="00587282" w14:paraId="260C44D9" w14:textId="77777777">
        <w:trPr>
          <w:trHeight w:val="454"/>
        </w:trPr>
        <w:tc>
          <w:tcPr>
            <w:tcW w:w="667" w:type="dxa"/>
            <w:vAlign w:val="center"/>
          </w:tcPr>
          <w:p w14:paraId="41235830" w14:textId="77777777" w:rsidR="00587282" w:rsidRDefault="00587282">
            <w:pPr>
              <w:numPr>
                <w:ilvl w:val="0"/>
                <w:numId w:val="8"/>
              </w:numPr>
              <w:jc w:val="center"/>
              <w:rPr>
                <w:rFonts w:cs="Calibri"/>
                <w:szCs w:val="21"/>
              </w:rPr>
            </w:pPr>
          </w:p>
        </w:tc>
        <w:tc>
          <w:tcPr>
            <w:tcW w:w="1594" w:type="dxa"/>
            <w:vAlign w:val="center"/>
          </w:tcPr>
          <w:p w14:paraId="03FAFD96" w14:textId="77777777" w:rsidR="00587282" w:rsidRDefault="00000000">
            <w:r>
              <w:rPr>
                <w:rFonts w:hint="eastAsia"/>
              </w:rPr>
              <w:t>电感耦合等离子体发射光谱仪</w:t>
            </w:r>
          </w:p>
        </w:tc>
        <w:tc>
          <w:tcPr>
            <w:tcW w:w="1846" w:type="dxa"/>
            <w:vAlign w:val="center"/>
          </w:tcPr>
          <w:p w14:paraId="4EDF164B" w14:textId="77777777" w:rsidR="00587282" w:rsidRDefault="00000000">
            <w:r>
              <w:rPr>
                <w:rFonts w:hint="eastAsia"/>
              </w:rPr>
              <w:t>热电（</w:t>
            </w:r>
            <w:r>
              <w:rPr>
                <w:rFonts w:hint="eastAsia"/>
              </w:rPr>
              <w:t>iCAP7400</w:t>
            </w:r>
            <w:r>
              <w:rPr>
                <w:rFonts w:hint="eastAsia"/>
              </w:rPr>
              <w:t>）</w:t>
            </w:r>
          </w:p>
        </w:tc>
        <w:tc>
          <w:tcPr>
            <w:tcW w:w="2409" w:type="dxa"/>
            <w:vAlign w:val="center"/>
          </w:tcPr>
          <w:p w14:paraId="5F671AEE" w14:textId="77777777" w:rsidR="00587282" w:rsidRDefault="00000000">
            <w:r>
              <w:rPr>
                <w:rFonts w:hint="eastAsia"/>
              </w:rPr>
              <w:t>主机、自动进样器、电脑、打印机、冷却装置、移压器、气管</w:t>
            </w:r>
          </w:p>
        </w:tc>
        <w:tc>
          <w:tcPr>
            <w:tcW w:w="727" w:type="dxa"/>
            <w:vAlign w:val="center"/>
          </w:tcPr>
          <w:p w14:paraId="1180F494" w14:textId="77777777" w:rsidR="00587282" w:rsidRDefault="00000000">
            <w:r>
              <w:t>1</w:t>
            </w:r>
          </w:p>
        </w:tc>
        <w:tc>
          <w:tcPr>
            <w:tcW w:w="1279" w:type="dxa"/>
            <w:vAlign w:val="center"/>
          </w:tcPr>
          <w:p w14:paraId="1B339C9F" w14:textId="77777777" w:rsidR="00587282" w:rsidRDefault="00000000">
            <w:r>
              <w:rPr>
                <w:rFonts w:hint="eastAsia"/>
              </w:rPr>
              <w:t>212</w:t>
            </w:r>
          </w:p>
        </w:tc>
      </w:tr>
      <w:tr w:rsidR="00587282" w14:paraId="07A6D137" w14:textId="77777777">
        <w:trPr>
          <w:trHeight w:val="454"/>
        </w:trPr>
        <w:tc>
          <w:tcPr>
            <w:tcW w:w="667" w:type="dxa"/>
            <w:vAlign w:val="center"/>
          </w:tcPr>
          <w:p w14:paraId="3FB9FE71" w14:textId="77777777" w:rsidR="00587282" w:rsidRDefault="00587282">
            <w:pPr>
              <w:numPr>
                <w:ilvl w:val="0"/>
                <w:numId w:val="8"/>
              </w:numPr>
              <w:jc w:val="center"/>
              <w:rPr>
                <w:rFonts w:cs="Calibri"/>
                <w:szCs w:val="21"/>
              </w:rPr>
            </w:pPr>
          </w:p>
        </w:tc>
        <w:tc>
          <w:tcPr>
            <w:tcW w:w="1594" w:type="dxa"/>
            <w:vAlign w:val="center"/>
          </w:tcPr>
          <w:p w14:paraId="5D630513" w14:textId="77777777" w:rsidR="00587282" w:rsidRDefault="00000000">
            <w:r>
              <w:rPr>
                <w:rFonts w:hint="eastAsia"/>
              </w:rPr>
              <w:t>原子荧光光度计</w:t>
            </w:r>
          </w:p>
        </w:tc>
        <w:tc>
          <w:tcPr>
            <w:tcW w:w="1846" w:type="dxa"/>
            <w:vAlign w:val="center"/>
          </w:tcPr>
          <w:p w14:paraId="3AC68371" w14:textId="77777777" w:rsidR="00587282" w:rsidRDefault="00000000">
            <w:r>
              <w:rPr>
                <w:rFonts w:hint="eastAsia"/>
              </w:rPr>
              <w:t>吉天</w:t>
            </w:r>
            <w:r>
              <w:rPr>
                <w:rFonts w:hint="eastAsia"/>
              </w:rPr>
              <w:t>(AFS-9130)</w:t>
            </w:r>
          </w:p>
        </w:tc>
        <w:tc>
          <w:tcPr>
            <w:tcW w:w="2409" w:type="dxa"/>
            <w:vAlign w:val="center"/>
          </w:tcPr>
          <w:p w14:paraId="6CAD6236" w14:textId="77777777" w:rsidR="00587282" w:rsidRDefault="00000000">
            <w:r>
              <w:rPr>
                <w:rFonts w:hint="eastAsia"/>
              </w:rPr>
              <w:t>主机、自动进样器、电脑、打印机、冷却装置、气管</w:t>
            </w:r>
          </w:p>
        </w:tc>
        <w:tc>
          <w:tcPr>
            <w:tcW w:w="727" w:type="dxa"/>
            <w:vAlign w:val="center"/>
          </w:tcPr>
          <w:p w14:paraId="529D9B7D" w14:textId="77777777" w:rsidR="00587282" w:rsidRDefault="00000000">
            <w:r>
              <w:t>1</w:t>
            </w:r>
          </w:p>
        </w:tc>
        <w:tc>
          <w:tcPr>
            <w:tcW w:w="1279" w:type="dxa"/>
            <w:vAlign w:val="center"/>
          </w:tcPr>
          <w:p w14:paraId="0362FD94" w14:textId="77777777" w:rsidR="00587282" w:rsidRDefault="00000000">
            <w:r>
              <w:rPr>
                <w:rFonts w:hint="eastAsia"/>
              </w:rPr>
              <w:t>209</w:t>
            </w:r>
          </w:p>
        </w:tc>
      </w:tr>
      <w:tr w:rsidR="00587282" w14:paraId="44B9B87E" w14:textId="77777777">
        <w:trPr>
          <w:trHeight w:val="454"/>
        </w:trPr>
        <w:tc>
          <w:tcPr>
            <w:tcW w:w="667" w:type="dxa"/>
            <w:vAlign w:val="center"/>
          </w:tcPr>
          <w:p w14:paraId="25B4D22B" w14:textId="77777777" w:rsidR="00587282" w:rsidRDefault="00587282">
            <w:pPr>
              <w:numPr>
                <w:ilvl w:val="0"/>
                <w:numId w:val="8"/>
              </w:numPr>
              <w:jc w:val="center"/>
              <w:rPr>
                <w:rFonts w:cs="Calibri"/>
                <w:szCs w:val="21"/>
              </w:rPr>
            </w:pPr>
          </w:p>
        </w:tc>
        <w:tc>
          <w:tcPr>
            <w:tcW w:w="1594" w:type="dxa"/>
            <w:vAlign w:val="center"/>
          </w:tcPr>
          <w:p w14:paraId="24EF9563" w14:textId="77777777" w:rsidR="00587282" w:rsidRDefault="00000000">
            <w:r>
              <w:rPr>
                <w:rFonts w:hint="eastAsia"/>
              </w:rPr>
              <w:t>原子荧光光度计</w:t>
            </w:r>
          </w:p>
        </w:tc>
        <w:tc>
          <w:tcPr>
            <w:tcW w:w="1846" w:type="dxa"/>
            <w:vAlign w:val="center"/>
          </w:tcPr>
          <w:p w14:paraId="1642C1AC" w14:textId="77777777" w:rsidR="00587282" w:rsidRDefault="00000000">
            <w:r>
              <w:rPr>
                <w:rFonts w:hint="eastAsia"/>
              </w:rPr>
              <w:t>海光（</w:t>
            </w:r>
            <w:r>
              <w:rPr>
                <w:rFonts w:hint="eastAsia"/>
              </w:rPr>
              <w:t>HGF-V</w:t>
            </w:r>
            <w:r>
              <w:rPr>
                <w:rFonts w:hint="eastAsia"/>
              </w:rPr>
              <w:t>）</w:t>
            </w:r>
          </w:p>
        </w:tc>
        <w:tc>
          <w:tcPr>
            <w:tcW w:w="2409" w:type="dxa"/>
            <w:vAlign w:val="center"/>
          </w:tcPr>
          <w:p w14:paraId="1A0C9AA2" w14:textId="77777777" w:rsidR="00587282" w:rsidRDefault="00000000">
            <w:r>
              <w:rPr>
                <w:rFonts w:hint="eastAsia"/>
              </w:rPr>
              <w:t>主机、自动进样器、电脑、打印机、冷却装置、气管</w:t>
            </w:r>
          </w:p>
        </w:tc>
        <w:tc>
          <w:tcPr>
            <w:tcW w:w="727" w:type="dxa"/>
            <w:vAlign w:val="center"/>
          </w:tcPr>
          <w:p w14:paraId="709506B3" w14:textId="77777777" w:rsidR="00587282" w:rsidRDefault="00000000">
            <w:r>
              <w:t>1</w:t>
            </w:r>
          </w:p>
        </w:tc>
        <w:tc>
          <w:tcPr>
            <w:tcW w:w="1279" w:type="dxa"/>
            <w:vAlign w:val="center"/>
          </w:tcPr>
          <w:p w14:paraId="202EF6AB" w14:textId="77777777" w:rsidR="00587282" w:rsidRDefault="00000000">
            <w:r>
              <w:rPr>
                <w:rFonts w:hint="eastAsia"/>
              </w:rPr>
              <w:t>209</w:t>
            </w:r>
          </w:p>
        </w:tc>
      </w:tr>
      <w:tr w:rsidR="00587282" w14:paraId="508D1751" w14:textId="77777777">
        <w:trPr>
          <w:trHeight w:val="454"/>
        </w:trPr>
        <w:tc>
          <w:tcPr>
            <w:tcW w:w="667" w:type="dxa"/>
            <w:vAlign w:val="center"/>
          </w:tcPr>
          <w:p w14:paraId="23E7805C" w14:textId="77777777" w:rsidR="00587282" w:rsidRDefault="00587282">
            <w:pPr>
              <w:numPr>
                <w:ilvl w:val="0"/>
                <w:numId w:val="8"/>
              </w:numPr>
              <w:jc w:val="center"/>
              <w:rPr>
                <w:rFonts w:cs="Calibri"/>
                <w:szCs w:val="21"/>
              </w:rPr>
            </w:pPr>
          </w:p>
        </w:tc>
        <w:tc>
          <w:tcPr>
            <w:tcW w:w="1594" w:type="dxa"/>
            <w:vAlign w:val="center"/>
          </w:tcPr>
          <w:p w14:paraId="033400F3" w14:textId="77777777" w:rsidR="00587282" w:rsidRDefault="00000000">
            <w:r>
              <w:rPr>
                <w:rFonts w:hint="eastAsia"/>
              </w:rPr>
              <w:t>全自动测汞仪</w:t>
            </w:r>
          </w:p>
        </w:tc>
        <w:tc>
          <w:tcPr>
            <w:tcW w:w="1846" w:type="dxa"/>
            <w:vAlign w:val="center"/>
          </w:tcPr>
          <w:p w14:paraId="7D150E3D" w14:textId="77777777" w:rsidR="00587282" w:rsidRDefault="00000000">
            <w:r>
              <w:rPr>
                <w:rFonts w:hint="eastAsia"/>
              </w:rPr>
              <w:t>MILESTONE</w:t>
            </w:r>
            <w:r>
              <w:rPr>
                <w:rFonts w:hint="eastAsia"/>
              </w:rPr>
              <w:t>（</w:t>
            </w:r>
            <w:r>
              <w:rPr>
                <w:rFonts w:hint="eastAsia"/>
              </w:rPr>
              <w:t>DMA-80</w:t>
            </w:r>
            <w:r>
              <w:rPr>
                <w:rFonts w:hint="eastAsia"/>
              </w:rPr>
              <w:t>）</w:t>
            </w:r>
          </w:p>
        </w:tc>
        <w:tc>
          <w:tcPr>
            <w:tcW w:w="2409" w:type="dxa"/>
            <w:vAlign w:val="center"/>
          </w:tcPr>
          <w:p w14:paraId="2BD0418F" w14:textId="77777777" w:rsidR="00587282" w:rsidRDefault="00000000">
            <w:r>
              <w:rPr>
                <w:rFonts w:hint="eastAsia"/>
              </w:rPr>
              <w:t>主机、电脑</w:t>
            </w:r>
            <w:r>
              <w:rPr>
                <w:rFonts w:hint="eastAsia"/>
              </w:rPr>
              <w:t>(</w:t>
            </w:r>
            <w:r>
              <w:rPr>
                <w:rFonts w:hint="eastAsia"/>
              </w:rPr>
              <w:t>或控制器</w:t>
            </w:r>
            <w:r>
              <w:rPr>
                <w:rFonts w:hint="eastAsia"/>
              </w:rPr>
              <w:t>)</w:t>
            </w:r>
            <w:r>
              <w:rPr>
                <w:rFonts w:hint="eastAsia"/>
              </w:rPr>
              <w:t>、打印机、气管</w:t>
            </w:r>
          </w:p>
        </w:tc>
        <w:tc>
          <w:tcPr>
            <w:tcW w:w="727" w:type="dxa"/>
            <w:vAlign w:val="center"/>
          </w:tcPr>
          <w:p w14:paraId="6F6FDE0B" w14:textId="77777777" w:rsidR="00587282" w:rsidRDefault="00000000">
            <w:r>
              <w:t>2</w:t>
            </w:r>
          </w:p>
        </w:tc>
        <w:tc>
          <w:tcPr>
            <w:tcW w:w="1279" w:type="dxa"/>
            <w:vAlign w:val="center"/>
          </w:tcPr>
          <w:p w14:paraId="31A636B2" w14:textId="77777777" w:rsidR="00587282" w:rsidRDefault="00000000">
            <w:r>
              <w:rPr>
                <w:rFonts w:hint="eastAsia"/>
              </w:rPr>
              <w:t>211</w:t>
            </w:r>
          </w:p>
        </w:tc>
      </w:tr>
      <w:tr w:rsidR="00587282" w14:paraId="52811885" w14:textId="77777777">
        <w:trPr>
          <w:trHeight w:val="454"/>
        </w:trPr>
        <w:tc>
          <w:tcPr>
            <w:tcW w:w="667" w:type="dxa"/>
            <w:vAlign w:val="center"/>
          </w:tcPr>
          <w:p w14:paraId="4FC4514C" w14:textId="77777777" w:rsidR="00587282" w:rsidRDefault="00587282">
            <w:pPr>
              <w:numPr>
                <w:ilvl w:val="0"/>
                <w:numId w:val="8"/>
              </w:numPr>
              <w:jc w:val="center"/>
              <w:rPr>
                <w:rFonts w:cs="Calibri"/>
                <w:szCs w:val="21"/>
              </w:rPr>
            </w:pPr>
          </w:p>
        </w:tc>
        <w:tc>
          <w:tcPr>
            <w:tcW w:w="1594" w:type="dxa"/>
            <w:vAlign w:val="center"/>
          </w:tcPr>
          <w:p w14:paraId="396FA667" w14:textId="77777777" w:rsidR="00587282" w:rsidRDefault="00000000">
            <w:r>
              <w:rPr>
                <w:rFonts w:hint="eastAsia"/>
              </w:rPr>
              <w:t>高效液相色谱仪</w:t>
            </w:r>
          </w:p>
        </w:tc>
        <w:tc>
          <w:tcPr>
            <w:tcW w:w="1846" w:type="dxa"/>
            <w:vAlign w:val="center"/>
          </w:tcPr>
          <w:p w14:paraId="0B4F9670" w14:textId="77777777" w:rsidR="00587282" w:rsidRDefault="00000000">
            <w:r>
              <w:rPr>
                <w:rFonts w:hint="eastAsia"/>
              </w:rPr>
              <w:t>WATERS</w:t>
            </w:r>
            <w:r>
              <w:rPr>
                <w:rFonts w:hint="eastAsia"/>
              </w:rPr>
              <w:t>（</w:t>
            </w:r>
            <w:r>
              <w:rPr>
                <w:rFonts w:hint="eastAsia"/>
              </w:rPr>
              <w:t>ALLIANCE2695</w:t>
            </w:r>
            <w:r>
              <w:rPr>
                <w:rFonts w:hint="eastAsia"/>
              </w:rPr>
              <w:t>）</w:t>
            </w:r>
          </w:p>
        </w:tc>
        <w:tc>
          <w:tcPr>
            <w:tcW w:w="2409" w:type="dxa"/>
            <w:vAlign w:val="center"/>
          </w:tcPr>
          <w:p w14:paraId="074AF213" w14:textId="77777777" w:rsidR="00587282" w:rsidRDefault="00000000">
            <w:r>
              <w:rPr>
                <w:rFonts w:hint="eastAsia"/>
              </w:rPr>
              <w:t>主机（检测器）、电脑、打印机、移压器</w:t>
            </w:r>
          </w:p>
        </w:tc>
        <w:tc>
          <w:tcPr>
            <w:tcW w:w="727" w:type="dxa"/>
            <w:vAlign w:val="center"/>
          </w:tcPr>
          <w:p w14:paraId="61357CE5" w14:textId="77777777" w:rsidR="00587282" w:rsidRDefault="00000000">
            <w:r>
              <w:t>1</w:t>
            </w:r>
          </w:p>
        </w:tc>
        <w:tc>
          <w:tcPr>
            <w:tcW w:w="1279" w:type="dxa"/>
            <w:vAlign w:val="center"/>
          </w:tcPr>
          <w:p w14:paraId="5C054DA8" w14:textId="77777777" w:rsidR="00587282" w:rsidRDefault="00000000">
            <w:r>
              <w:rPr>
                <w:rFonts w:hint="eastAsia"/>
              </w:rPr>
              <w:t>312</w:t>
            </w:r>
          </w:p>
        </w:tc>
      </w:tr>
      <w:tr w:rsidR="00587282" w14:paraId="0B203767" w14:textId="77777777">
        <w:trPr>
          <w:trHeight w:val="454"/>
        </w:trPr>
        <w:tc>
          <w:tcPr>
            <w:tcW w:w="667" w:type="dxa"/>
            <w:vAlign w:val="center"/>
          </w:tcPr>
          <w:p w14:paraId="3D969523" w14:textId="77777777" w:rsidR="00587282" w:rsidRDefault="00587282">
            <w:pPr>
              <w:numPr>
                <w:ilvl w:val="0"/>
                <w:numId w:val="8"/>
              </w:numPr>
              <w:jc w:val="center"/>
              <w:rPr>
                <w:rFonts w:cs="Calibri"/>
                <w:szCs w:val="21"/>
              </w:rPr>
            </w:pPr>
          </w:p>
        </w:tc>
        <w:tc>
          <w:tcPr>
            <w:tcW w:w="1594" w:type="dxa"/>
            <w:vAlign w:val="center"/>
          </w:tcPr>
          <w:p w14:paraId="54E42BFE" w14:textId="77777777" w:rsidR="00587282" w:rsidRDefault="00000000">
            <w:r>
              <w:rPr>
                <w:rFonts w:hint="eastAsia"/>
              </w:rPr>
              <w:t>离子色谱仪</w:t>
            </w:r>
          </w:p>
        </w:tc>
        <w:tc>
          <w:tcPr>
            <w:tcW w:w="1846" w:type="dxa"/>
            <w:vAlign w:val="center"/>
          </w:tcPr>
          <w:p w14:paraId="507885AA" w14:textId="77777777" w:rsidR="00587282" w:rsidRDefault="00000000">
            <w:r>
              <w:rPr>
                <w:rFonts w:hint="eastAsia"/>
              </w:rPr>
              <w:t>戴安（</w:t>
            </w:r>
            <w:r>
              <w:rPr>
                <w:rFonts w:hint="eastAsia"/>
              </w:rPr>
              <w:t>ICS-1000</w:t>
            </w:r>
            <w:r>
              <w:rPr>
                <w:rFonts w:hint="eastAsia"/>
              </w:rPr>
              <w:t>）</w:t>
            </w:r>
          </w:p>
        </w:tc>
        <w:tc>
          <w:tcPr>
            <w:tcW w:w="2409" w:type="dxa"/>
            <w:vAlign w:val="center"/>
          </w:tcPr>
          <w:p w14:paraId="3AACB528" w14:textId="77777777" w:rsidR="00587282" w:rsidRDefault="00000000">
            <w:r>
              <w:rPr>
                <w:rFonts w:hint="eastAsia"/>
              </w:rPr>
              <w:t>主机、自动进样器、电脑、打印机、气管</w:t>
            </w:r>
          </w:p>
        </w:tc>
        <w:tc>
          <w:tcPr>
            <w:tcW w:w="727" w:type="dxa"/>
            <w:vAlign w:val="center"/>
          </w:tcPr>
          <w:p w14:paraId="0EAE96AD" w14:textId="77777777" w:rsidR="00587282" w:rsidRDefault="00000000">
            <w:r>
              <w:t>1</w:t>
            </w:r>
          </w:p>
        </w:tc>
        <w:tc>
          <w:tcPr>
            <w:tcW w:w="1279" w:type="dxa"/>
            <w:vAlign w:val="center"/>
          </w:tcPr>
          <w:p w14:paraId="5AD727D7" w14:textId="77777777" w:rsidR="00587282" w:rsidRDefault="00000000">
            <w:r>
              <w:rPr>
                <w:rFonts w:hint="eastAsia"/>
              </w:rPr>
              <w:t>221</w:t>
            </w:r>
          </w:p>
        </w:tc>
      </w:tr>
      <w:tr w:rsidR="00587282" w14:paraId="457CB651" w14:textId="77777777">
        <w:trPr>
          <w:trHeight w:val="454"/>
        </w:trPr>
        <w:tc>
          <w:tcPr>
            <w:tcW w:w="667" w:type="dxa"/>
            <w:vAlign w:val="center"/>
          </w:tcPr>
          <w:p w14:paraId="6DFA2B27" w14:textId="77777777" w:rsidR="00587282" w:rsidRDefault="00587282">
            <w:pPr>
              <w:numPr>
                <w:ilvl w:val="0"/>
                <w:numId w:val="8"/>
              </w:numPr>
              <w:jc w:val="center"/>
              <w:rPr>
                <w:rFonts w:cs="Calibri"/>
                <w:szCs w:val="21"/>
              </w:rPr>
            </w:pPr>
          </w:p>
        </w:tc>
        <w:tc>
          <w:tcPr>
            <w:tcW w:w="1594" w:type="dxa"/>
            <w:vAlign w:val="center"/>
          </w:tcPr>
          <w:p w14:paraId="315674F9" w14:textId="77777777" w:rsidR="00587282" w:rsidRDefault="00000000">
            <w:r>
              <w:rPr>
                <w:rFonts w:hint="eastAsia"/>
              </w:rPr>
              <w:t>伏安极谱仪</w:t>
            </w:r>
          </w:p>
        </w:tc>
        <w:tc>
          <w:tcPr>
            <w:tcW w:w="1846" w:type="dxa"/>
            <w:vAlign w:val="center"/>
          </w:tcPr>
          <w:p w14:paraId="5CD24D65" w14:textId="77777777" w:rsidR="00587282" w:rsidRDefault="00000000">
            <w:r>
              <w:rPr>
                <w:rFonts w:hint="eastAsia"/>
              </w:rPr>
              <w:t>万通（</w:t>
            </w:r>
            <w:r>
              <w:rPr>
                <w:rFonts w:hint="eastAsia"/>
              </w:rPr>
              <w:t>797</w:t>
            </w:r>
            <w:r>
              <w:rPr>
                <w:rFonts w:hint="eastAsia"/>
              </w:rPr>
              <w:t>）</w:t>
            </w:r>
          </w:p>
        </w:tc>
        <w:tc>
          <w:tcPr>
            <w:tcW w:w="2409" w:type="dxa"/>
            <w:vAlign w:val="center"/>
          </w:tcPr>
          <w:p w14:paraId="0AF00CD6" w14:textId="77777777" w:rsidR="00587282" w:rsidRDefault="00000000">
            <w:r>
              <w:rPr>
                <w:rFonts w:hint="eastAsia"/>
              </w:rPr>
              <w:t>主机、自动进样器、电脑、打印机、气管</w:t>
            </w:r>
          </w:p>
        </w:tc>
        <w:tc>
          <w:tcPr>
            <w:tcW w:w="727" w:type="dxa"/>
            <w:vAlign w:val="center"/>
          </w:tcPr>
          <w:p w14:paraId="36292BDC" w14:textId="77777777" w:rsidR="00587282" w:rsidRDefault="00000000">
            <w:r>
              <w:t>1</w:t>
            </w:r>
          </w:p>
        </w:tc>
        <w:tc>
          <w:tcPr>
            <w:tcW w:w="1279" w:type="dxa"/>
            <w:vAlign w:val="center"/>
          </w:tcPr>
          <w:p w14:paraId="648460A6" w14:textId="77777777" w:rsidR="00587282" w:rsidRDefault="00000000">
            <w:r>
              <w:rPr>
                <w:rFonts w:hint="eastAsia"/>
              </w:rPr>
              <w:t>221</w:t>
            </w:r>
          </w:p>
        </w:tc>
      </w:tr>
      <w:tr w:rsidR="00587282" w14:paraId="3F403887" w14:textId="77777777">
        <w:trPr>
          <w:trHeight w:val="454"/>
        </w:trPr>
        <w:tc>
          <w:tcPr>
            <w:tcW w:w="667" w:type="dxa"/>
            <w:vAlign w:val="center"/>
          </w:tcPr>
          <w:p w14:paraId="5C6B1E7C" w14:textId="77777777" w:rsidR="00587282" w:rsidRDefault="00587282">
            <w:pPr>
              <w:numPr>
                <w:ilvl w:val="0"/>
                <w:numId w:val="8"/>
              </w:numPr>
              <w:jc w:val="center"/>
              <w:rPr>
                <w:rFonts w:cs="Calibri"/>
                <w:szCs w:val="21"/>
              </w:rPr>
            </w:pPr>
          </w:p>
        </w:tc>
        <w:tc>
          <w:tcPr>
            <w:tcW w:w="1594" w:type="dxa"/>
            <w:vAlign w:val="center"/>
          </w:tcPr>
          <w:p w14:paraId="147D6BD1" w14:textId="77777777" w:rsidR="00587282" w:rsidRDefault="00000000">
            <w:r>
              <w:rPr>
                <w:rFonts w:hint="eastAsia"/>
              </w:rPr>
              <w:t>元素分析仪</w:t>
            </w:r>
          </w:p>
        </w:tc>
        <w:tc>
          <w:tcPr>
            <w:tcW w:w="1846" w:type="dxa"/>
            <w:vAlign w:val="center"/>
          </w:tcPr>
          <w:p w14:paraId="2A9DF291" w14:textId="77777777" w:rsidR="00587282" w:rsidRDefault="00000000">
            <w:r>
              <w:rPr>
                <w:rFonts w:hint="eastAsia"/>
              </w:rPr>
              <w:t>Elementar(VARIO MAX)</w:t>
            </w:r>
          </w:p>
        </w:tc>
        <w:tc>
          <w:tcPr>
            <w:tcW w:w="2409" w:type="dxa"/>
            <w:vAlign w:val="center"/>
          </w:tcPr>
          <w:p w14:paraId="086F5CA7" w14:textId="77777777" w:rsidR="00587282" w:rsidRDefault="00000000">
            <w:r>
              <w:rPr>
                <w:rFonts w:hint="eastAsia"/>
              </w:rPr>
              <w:t>主机、自动进样器、电脑、打印机、气管</w:t>
            </w:r>
          </w:p>
        </w:tc>
        <w:tc>
          <w:tcPr>
            <w:tcW w:w="727" w:type="dxa"/>
            <w:vAlign w:val="center"/>
          </w:tcPr>
          <w:p w14:paraId="33421A15" w14:textId="77777777" w:rsidR="00587282" w:rsidRDefault="00000000">
            <w:r>
              <w:t>1</w:t>
            </w:r>
          </w:p>
        </w:tc>
        <w:tc>
          <w:tcPr>
            <w:tcW w:w="1279" w:type="dxa"/>
            <w:vAlign w:val="center"/>
          </w:tcPr>
          <w:p w14:paraId="09EF5FF0" w14:textId="77777777" w:rsidR="00587282" w:rsidRDefault="00000000">
            <w:r>
              <w:rPr>
                <w:rFonts w:hint="eastAsia"/>
              </w:rPr>
              <w:t>219</w:t>
            </w:r>
          </w:p>
        </w:tc>
      </w:tr>
      <w:tr w:rsidR="00587282" w14:paraId="6B2C5433" w14:textId="77777777">
        <w:trPr>
          <w:trHeight w:val="454"/>
        </w:trPr>
        <w:tc>
          <w:tcPr>
            <w:tcW w:w="667" w:type="dxa"/>
            <w:vAlign w:val="center"/>
          </w:tcPr>
          <w:p w14:paraId="1DC571AE" w14:textId="77777777" w:rsidR="00587282" w:rsidRDefault="00587282">
            <w:pPr>
              <w:numPr>
                <w:ilvl w:val="0"/>
                <w:numId w:val="8"/>
              </w:numPr>
              <w:jc w:val="center"/>
              <w:rPr>
                <w:rFonts w:cs="Calibri"/>
                <w:szCs w:val="21"/>
              </w:rPr>
            </w:pPr>
          </w:p>
        </w:tc>
        <w:tc>
          <w:tcPr>
            <w:tcW w:w="1594" w:type="dxa"/>
            <w:vAlign w:val="center"/>
          </w:tcPr>
          <w:p w14:paraId="3AA6E37F" w14:textId="77777777" w:rsidR="00587282" w:rsidRDefault="00000000">
            <w:r>
              <w:rPr>
                <w:rFonts w:hint="eastAsia"/>
              </w:rPr>
              <w:t>自动凯式定氮仪</w:t>
            </w:r>
          </w:p>
        </w:tc>
        <w:tc>
          <w:tcPr>
            <w:tcW w:w="1846" w:type="dxa"/>
            <w:vAlign w:val="center"/>
          </w:tcPr>
          <w:p w14:paraId="2F725D53" w14:textId="77777777" w:rsidR="00587282" w:rsidRDefault="00000000">
            <w:r>
              <w:rPr>
                <w:rFonts w:hint="eastAsia"/>
              </w:rPr>
              <w:t>FOSS(KJELTEC2300)</w:t>
            </w:r>
          </w:p>
        </w:tc>
        <w:tc>
          <w:tcPr>
            <w:tcW w:w="2409" w:type="dxa"/>
            <w:vAlign w:val="center"/>
          </w:tcPr>
          <w:p w14:paraId="5172F8FE" w14:textId="77777777" w:rsidR="00587282" w:rsidRDefault="00000000">
            <w:r>
              <w:rPr>
                <w:rFonts w:hint="eastAsia"/>
              </w:rPr>
              <w:t>主机、加液桶、水管</w:t>
            </w:r>
          </w:p>
        </w:tc>
        <w:tc>
          <w:tcPr>
            <w:tcW w:w="727" w:type="dxa"/>
            <w:vAlign w:val="center"/>
          </w:tcPr>
          <w:p w14:paraId="42C6F8D2" w14:textId="77777777" w:rsidR="00587282" w:rsidRDefault="00000000">
            <w:r>
              <w:t>1</w:t>
            </w:r>
          </w:p>
        </w:tc>
        <w:tc>
          <w:tcPr>
            <w:tcW w:w="1279" w:type="dxa"/>
            <w:vAlign w:val="center"/>
          </w:tcPr>
          <w:p w14:paraId="6644743E" w14:textId="77777777" w:rsidR="00587282" w:rsidRDefault="00000000">
            <w:r>
              <w:rPr>
                <w:rFonts w:hint="eastAsia"/>
              </w:rPr>
              <w:t>320</w:t>
            </w:r>
          </w:p>
        </w:tc>
      </w:tr>
      <w:tr w:rsidR="00587282" w14:paraId="361389E3" w14:textId="77777777">
        <w:trPr>
          <w:trHeight w:val="454"/>
        </w:trPr>
        <w:tc>
          <w:tcPr>
            <w:tcW w:w="667" w:type="dxa"/>
            <w:vAlign w:val="center"/>
          </w:tcPr>
          <w:p w14:paraId="1EA71507" w14:textId="77777777" w:rsidR="00587282" w:rsidRDefault="00587282">
            <w:pPr>
              <w:numPr>
                <w:ilvl w:val="0"/>
                <w:numId w:val="8"/>
              </w:numPr>
              <w:jc w:val="center"/>
              <w:rPr>
                <w:rFonts w:cs="Calibri"/>
                <w:szCs w:val="21"/>
              </w:rPr>
            </w:pPr>
          </w:p>
        </w:tc>
        <w:tc>
          <w:tcPr>
            <w:tcW w:w="1594" w:type="dxa"/>
            <w:vAlign w:val="center"/>
          </w:tcPr>
          <w:p w14:paraId="0ADE619F" w14:textId="77777777" w:rsidR="00587282" w:rsidRDefault="00000000">
            <w:r>
              <w:rPr>
                <w:rFonts w:hint="eastAsia"/>
              </w:rPr>
              <w:t>半自动凯式定氮仪</w:t>
            </w:r>
          </w:p>
        </w:tc>
        <w:tc>
          <w:tcPr>
            <w:tcW w:w="1846" w:type="dxa"/>
            <w:vAlign w:val="center"/>
          </w:tcPr>
          <w:p w14:paraId="1053CD75" w14:textId="77777777" w:rsidR="00587282" w:rsidRDefault="00000000">
            <w:r>
              <w:rPr>
                <w:rFonts w:hint="eastAsia"/>
              </w:rPr>
              <w:t>FOSS(KJELTEC2100)</w:t>
            </w:r>
          </w:p>
        </w:tc>
        <w:tc>
          <w:tcPr>
            <w:tcW w:w="2409" w:type="dxa"/>
            <w:vAlign w:val="center"/>
          </w:tcPr>
          <w:p w14:paraId="79FDB9EC" w14:textId="77777777" w:rsidR="00587282" w:rsidRDefault="00000000">
            <w:r>
              <w:rPr>
                <w:rFonts w:hint="eastAsia"/>
              </w:rPr>
              <w:t>主机、加液桶、水管</w:t>
            </w:r>
          </w:p>
        </w:tc>
        <w:tc>
          <w:tcPr>
            <w:tcW w:w="727" w:type="dxa"/>
            <w:vAlign w:val="center"/>
          </w:tcPr>
          <w:p w14:paraId="15D28A53" w14:textId="77777777" w:rsidR="00587282" w:rsidRDefault="00000000">
            <w:r>
              <w:t>1</w:t>
            </w:r>
          </w:p>
        </w:tc>
        <w:tc>
          <w:tcPr>
            <w:tcW w:w="1279" w:type="dxa"/>
            <w:vAlign w:val="center"/>
          </w:tcPr>
          <w:p w14:paraId="491141BB" w14:textId="77777777" w:rsidR="00587282" w:rsidRDefault="00000000">
            <w:r>
              <w:rPr>
                <w:rFonts w:hint="eastAsia"/>
              </w:rPr>
              <w:t>320</w:t>
            </w:r>
          </w:p>
        </w:tc>
      </w:tr>
      <w:tr w:rsidR="00587282" w14:paraId="124E8CFA" w14:textId="77777777">
        <w:trPr>
          <w:trHeight w:val="454"/>
        </w:trPr>
        <w:tc>
          <w:tcPr>
            <w:tcW w:w="667" w:type="dxa"/>
            <w:vAlign w:val="center"/>
          </w:tcPr>
          <w:p w14:paraId="269D92F9" w14:textId="77777777" w:rsidR="00587282" w:rsidRDefault="00587282">
            <w:pPr>
              <w:numPr>
                <w:ilvl w:val="0"/>
                <w:numId w:val="8"/>
              </w:numPr>
              <w:jc w:val="center"/>
              <w:rPr>
                <w:rFonts w:cs="Calibri"/>
                <w:szCs w:val="21"/>
              </w:rPr>
            </w:pPr>
          </w:p>
        </w:tc>
        <w:tc>
          <w:tcPr>
            <w:tcW w:w="1594" w:type="dxa"/>
            <w:vAlign w:val="center"/>
          </w:tcPr>
          <w:p w14:paraId="061C1534" w14:textId="77777777" w:rsidR="00587282" w:rsidRDefault="00000000">
            <w:r>
              <w:rPr>
                <w:rFonts w:hint="eastAsia"/>
              </w:rPr>
              <w:t>自动凯式定氮仪</w:t>
            </w:r>
          </w:p>
        </w:tc>
        <w:tc>
          <w:tcPr>
            <w:tcW w:w="1846" w:type="dxa"/>
            <w:vAlign w:val="center"/>
          </w:tcPr>
          <w:p w14:paraId="7E662EF3" w14:textId="77777777" w:rsidR="00587282" w:rsidRDefault="00000000">
            <w:r>
              <w:rPr>
                <w:rFonts w:hint="eastAsia"/>
              </w:rPr>
              <w:t>FOSS(8420)</w:t>
            </w:r>
          </w:p>
        </w:tc>
        <w:tc>
          <w:tcPr>
            <w:tcW w:w="2409" w:type="dxa"/>
            <w:vAlign w:val="center"/>
          </w:tcPr>
          <w:p w14:paraId="31240FEC" w14:textId="77777777" w:rsidR="00587282" w:rsidRDefault="00000000">
            <w:r>
              <w:rPr>
                <w:rFonts w:hint="eastAsia"/>
              </w:rPr>
              <w:t>主机（电脑一台）、加液桶、水管</w:t>
            </w:r>
          </w:p>
        </w:tc>
        <w:tc>
          <w:tcPr>
            <w:tcW w:w="727" w:type="dxa"/>
            <w:vAlign w:val="center"/>
          </w:tcPr>
          <w:p w14:paraId="4F839D16" w14:textId="77777777" w:rsidR="00587282" w:rsidRDefault="00000000">
            <w:r>
              <w:t>2</w:t>
            </w:r>
          </w:p>
        </w:tc>
        <w:tc>
          <w:tcPr>
            <w:tcW w:w="1279" w:type="dxa"/>
            <w:vAlign w:val="center"/>
          </w:tcPr>
          <w:p w14:paraId="072E325B" w14:textId="77777777" w:rsidR="00587282" w:rsidRDefault="00000000">
            <w:r>
              <w:rPr>
                <w:rFonts w:hint="eastAsia"/>
              </w:rPr>
              <w:t>320</w:t>
            </w:r>
          </w:p>
        </w:tc>
      </w:tr>
      <w:tr w:rsidR="00587282" w14:paraId="75B520E0" w14:textId="77777777">
        <w:trPr>
          <w:trHeight w:val="454"/>
        </w:trPr>
        <w:tc>
          <w:tcPr>
            <w:tcW w:w="667" w:type="dxa"/>
            <w:vAlign w:val="center"/>
          </w:tcPr>
          <w:p w14:paraId="6A8303F9" w14:textId="77777777" w:rsidR="00587282" w:rsidRDefault="00587282">
            <w:pPr>
              <w:numPr>
                <w:ilvl w:val="0"/>
                <w:numId w:val="8"/>
              </w:numPr>
              <w:jc w:val="center"/>
              <w:rPr>
                <w:rFonts w:cs="Calibri"/>
                <w:szCs w:val="21"/>
              </w:rPr>
            </w:pPr>
          </w:p>
        </w:tc>
        <w:tc>
          <w:tcPr>
            <w:tcW w:w="1594" w:type="dxa"/>
            <w:vAlign w:val="center"/>
          </w:tcPr>
          <w:p w14:paraId="3F3C474A" w14:textId="77777777" w:rsidR="00587282" w:rsidRDefault="00000000">
            <w:r>
              <w:rPr>
                <w:rFonts w:hint="eastAsia"/>
              </w:rPr>
              <w:t>紫外分光光度计</w:t>
            </w:r>
          </w:p>
        </w:tc>
        <w:tc>
          <w:tcPr>
            <w:tcW w:w="1846" w:type="dxa"/>
            <w:vAlign w:val="center"/>
          </w:tcPr>
          <w:p w14:paraId="0687C7F0" w14:textId="77777777" w:rsidR="00587282" w:rsidRDefault="00000000">
            <w:r>
              <w:rPr>
                <w:rFonts w:hint="eastAsia"/>
              </w:rPr>
              <w:t>瓦里安（</w:t>
            </w:r>
            <w:r>
              <w:rPr>
                <w:rFonts w:hint="eastAsia"/>
              </w:rPr>
              <w:t>CARY 50</w:t>
            </w:r>
            <w:r>
              <w:rPr>
                <w:rFonts w:hint="eastAsia"/>
              </w:rPr>
              <w:t>）</w:t>
            </w:r>
          </w:p>
        </w:tc>
        <w:tc>
          <w:tcPr>
            <w:tcW w:w="2409" w:type="dxa"/>
            <w:vAlign w:val="center"/>
          </w:tcPr>
          <w:p w14:paraId="220E04CD" w14:textId="77777777" w:rsidR="00587282" w:rsidRDefault="00000000">
            <w:r>
              <w:rPr>
                <w:rFonts w:hint="eastAsia"/>
              </w:rPr>
              <w:t>主机、电脑、打印机</w:t>
            </w:r>
          </w:p>
        </w:tc>
        <w:tc>
          <w:tcPr>
            <w:tcW w:w="727" w:type="dxa"/>
            <w:vAlign w:val="center"/>
          </w:tcPr>
          <w:p w14:paraId="0EDAF24F" w14:textId="77777777" w:rsidR="00587282" w:rsidRDefault="00000000">
            <w:r>
              <w:t>1</w:t>
            </w:r>
          </w:p>
        </w:tc>
        <w:tc>
          <w:tcPr>
            <w:tcW w:w="1279" w:type="dxa"/>
            <w:vAlign w:val="center"/>
          </w:tcPr>
          <w:p w14:paraId="008E7F45" w14:textId="77777777" w:rsidR="00587282" w:rsidRDefault="00000000">
            <w:r>
              <w:rPr>
                <w:rFonts w:hint="eastAsia"/>
              </w:rPr>
              <w:t>313</w:t>
            </w:r>
          </w:p>
        </w:tc>
      </w:tr>
      <w:tr w:rsidR="00587282" w14:paraId="3BEC404E" w14:textId="77777777">
        <w:trPr>
          <w:trHeight w:val="454"/>
        </w:trPr>
        <w:tc>
          <w:tcPr>
            <w:tcW w:w="667" w:type="dxa"/>
            <w:vAlign w:val="center"/>
          </w:tcPr>
          <w:p w14:paraId="40BB3507" w14:textId="77777777" w:rsidR="00587282" w:rsidRDefault="00587282">
            <w:pPr>
              <w:numPr>
                <w:ilvl w:val="0"/>
                <w:numId w:val="8"/>
              </w:numPr>
              <w:jc w:val="center"/>
              <w:rPr>
                <w:rFonts w:cs="Calibri"/>
                <w:szCs w:val="21"/>
              </w:rPr>
            </w:pPr>
          </w:p>
        </w:tc>
        <w:tc>
          <w:tcPr>
            <w:tcW w:w="1594" w:type="dxa"/>
            <w:vAlign w:val="center"/>
          </w:tcPr>
          <w:p w14:paraId="68EE121A" w14:textId="77777777" w:rsidR="00587282" w:rsidRDefault="00000000">
            <w:r>
              <w:rPr>
                <w:rFonts w:hint="eastAsia"/>
              </w:rPr>
              <w:t>紫外分光光度计</w:t>
            </w:r>
          </w:p>
        </w:tc>
        <w:tc>
          <w:tcPr>
            <w:tcW w:w="1846" w:type="dxa"/>
            <w:vAlign w:val="center"/>
          </w:tcPr>
          <w:p w14:paraId="10395101" w14:textId="77777777" w:rsidR="00587282" w:rsidRDefault="00000000">
            <w:r>
              <w:rPr>
                <w:rFonts w:hint="eastAsia"/>
              </w:rPr>
              <w:t>岛津（</w:t>
            </w:r>
            <w:r>
              <w:rPr>
                <w:rFonts w:hint="eastAsia"/>
              </w:rPr>
              <w:t>UV-2600</w:t>
            </w:r>
            <w:r>
              <w:rPr>
                <w:rFonts w:hint="eastAsia"/>
              </w:rPr>
              <w:t>）</w:t>
            </w:r>
          </w:p>
        </w:tc>
        <w:tc>
          <w:tcPr>
            <w:tcW w:w="2409" w:type="dxa"/>
            <w:vAlign w:val="center"/>
          </w:tcPr>
          <w:p w14:paraId="01E559E0" w14:textId="77777777" w:rsidR="00587282" w:rsidRDefault="00000000">
            <w:r>
              <w:rPr>
                <w:rFonts w:hint="eastAsia"/>
              </w:rPr>
              <w:t>主机、自动进样器、电脑、打印机</w:t>
            </w:r>
          </w:p>
        </w:tc>
        <w:tc>
          <w:tcPr>
            <w:tcW w:w="727" w:type="dxa"/>
            <w:vAlign w:val="center"/>
          </w:tcPr>
          <w:p w14:paraId="56B596ED" w14:textId="77777777" w:rsidR="00587282" w:rsidRDefault="00000000">
            <w:r>
              <w:t>1</w:t>
            </w:r>
          </w:p>
        </w:tc>
        <w:tc>
          <w:tcPr>
            <w:tcW w:w="1279" w:type="dxa"/>
            <w:vAlign w:val="center"/>
          </w:tcPr>
          <w:p w14:paraId="0F6BF6EB" w14:textId="77777777" w:rsidR="00587282" w:rsidRDefault="00000000">
            <w:r>
              <w:rPr>
                <w:rFonts w:hint="eastAsia"/>
              </w:rPr>
              <w:t>313</w:t>
            </w:r>
          </w:p>
        </w:tc>
      </w:tr>
      <w:tr w:rsidR="00587282" w14:paraId="75F2F457" w14:textId="77777777">
        <w:trPr>
          <w:trHeight w:val="454"/>
        </w:trPr>
        <w:tc>
          <w:tcPr>
            <w:tcW w:w="667" w:type="dxa"/>
            <w:vAlign w:val="center"/>
          </w:tcPr>
          <w:p w14:paraId="716BCD3F" w14:textId="77777777" w:rsidR="00587282" w:rsidRDefault="00587282">
            <w:pPr>
              <w:numPr>
                <w:ilvl w:val="0"/>
                <w:numId w:val="8"/>
              </w:numPr>
              <w:jc w:val="center"/>
              <w:rPr>
                <w:rFonts w:cs="Calibri"/>
                <w:szCs w:val="21"/>
              </w:rPr>
            </w:pPr>
          </w:p>
        </w:tc>
        <w:tc>
          <w:tcPr>
            <w:tcW w:w="1594" w:type="dxa"/>
            <w:vAlign w:val="center"/>
          </w:tcPr>
          <w:p w14:paraId="4FADCCB7" w14:textId="77777777" w:rsidR="00587282" w:rsidRDefault="00000000">
            <w:r>
              <w:rPr>
                <w:rFonts w:hint="eastAsia"/>
              </w:rPr>
              <w:t>火焰光度计</w:t>
            </w:r>
          </w:p>
        </w:tc>
        <w:tc>
          <w:tcPr>
            <w:tcW w:w="1846" w:type="dxa"/>
            <w:vAlign w:val="center"/>
          </w:tcPr>
          <w:p w14:paraId="599378CC" w14:textId="77777777" w:rsidR="00587282" w:rsidRDefault="00000000">
            <w:r>
              <w:rPr>
                <w:rFonts w:hint="eastAsia"/>
              </w:rPr>
              <w:t xml:space="preserve"> SHERWOOD</w:t>
            </w:r>
            <w:r>
              <w:rPr>
                <w:rFonts w:hint="eastAsia"/>
              </w:rPr>
              <w:t>（</w:t>
            </w:r>
            <w:r>
              <w:rPr>
                <w:rFonts w:hint="eastAsia"/>
              </w:rPr>
              <w:t>410</w:t>
            </w:r>
            <w:r>
              <w:rPr>
                <w:rFonts w:hint="eastAsia"/>
              </w:rPr>
              <w:t>）</w:t>
            </w:r>
          </w:p>
        </w:tc>
        <w:tc>
          <w:tcPr>
            <w:tcW w:w="2409" w:type="dxa"/>
            <w:vAlign w:val="center"/>
          </w:tcPr>
          <w:p w14:paraId="098E0EAB" w14:textId="77777777" w:rsidR="00587282" w:rsidRDefault="00000000">
            <w:r>
              <w:rPr>
                <w:rFonts w:hint="eastAsia"/>
              </w:rPr>
              <w:t>主机、空压机、气管</w:t>
            </w:r>
          </w:p>
        </w:tc>
        <w:tc>
          <w:tcPr>
            <w:tcW w:w="727" w:type="dxa"/>
            <w:vAlign w:val="center"/>
          </w:tcPr>
          <w:p w14:paraId="29D56075" w14:textId="77777777" w:rsidR="00587282" w:rsidRDefault="00000000">
            <w:r>
              <w:t>2</w:t>
            </w:r>
          </w:p>
        </w:tc>
        <w:tc>
          <w:tcPr>
            <w:tcW w:w="1279" w:type="dxa"/>
            <w:vAlign w:val="center"/>
          </w:tcPr>
          <w:p w14:paraId="79E23407" w14:textId="77777777" w:rsidR="00587282" w:rsidRDefault="00000000">
            <w:r>
              <w:rPr>
                <w:rFonts w:hint="eastAsia"/>
              </w:rPr>
              <w:t>320</w:t>
            </w:r>
          </w:p>
        </w:tc>
      </w:tr>
      <w:tr w:rsidR="00587282" w14:paraId="4C144D71" w14:textId="77777777">
        <w:trPr>
          <w:trHeight w:val="454"/>
        </w:trPr>
        <w:tc>
          <w:tcPr>
            <w:tcW w:w="667" w:type="dxa"/>
            <w:vAlign w:val="center"/>
          </w:tcPr>
          <w:p w14:paraId="04949AEE" w14:textId="77777777" w:rsidR="00587282" w:rsidRDefault="00587282">
            <w:pPr>
              <w:numPr>
                <w:ilvl w:val="0"/>
                <w:numId w:val="8"/>
              </w:numPr>
              <w:jc w:val="center"/>
              <w:rPr>
                <w:rFonts w:cs="Calibri"/>
                <w:szCs w:val="21"/>
              </w:rPr>
            </w:pPr>
          </w:p>
        </w:tc>
        <w:tc>
          <w:tcPr>
            <w:tcW w:w="1594" w:type="dxa"/>
            <w:vAlign w:val="center"/>
          </w:tcPr>
          <w:p w14:paraId="54085089" w14:textId="77777777" w:rsidR="00587282" w:rsidRDefault="00000000">
            <w:r>
              <w:rPr>
                <w:rFonts w:hint="eastAsia"/>
              </w:rPr>
              <w:t>连续流动分析仪</w:t>
            </w:r>
          </w:p>
        </w:tc>
        <w:tc>
          <w:tcPr>
            <w:tcW w:w="1846" w:type="dxa"/>
            <w:vAlign w:val="center"/>
          </w:tcPr>
          <w:p w14:paraId="5E067AD3" w14:textId="77777777" w:rsidR="00587282" w:rsidRDefault="00000000">
            <w:r>
              <w:rPr>
                <w:rFonts w:hint="eastAsia"/>
              </w:rPr>
              <w:t>SEAL(AA3-HR)</w:t>
            </w:r>
          </w:p>
        </w:tc>
        <w:tc>
          <w:tcPr>
            <w:tcW w:w="2409" w:type="dxa"/>
            <w:vAlign w:val="center"/>
          </w:tcPr>
          <w:p w14:paraId="39A2CF70" w14:textId="77777777" w:rsidR="00587282" w:rsidRDefault="00000000">
            <w:r>
              <w:rPr>
                <w:rFonts w:hint="eastAsia"/>
              </w:rPr>
              <w:t>主机（含检测装置）、电脑、打印机</w:t>
            </w:r>
          </w:p>
        </w:tc>
        <w:tc>
          <w:tcPr>
            <w:tcW w:w="727" w:type="dxa"/>
            <w:vAlign w:val="center"/>
          </w:tcPr>
          <w:p w14:paraId="35FCCCE9" w14:textId="77777777" w:rsidR="00587282" w:rsidRDefault="00000000">
            <w:r>
              <w:t>1</w:t>
            </w:r>
          </w:p>
        </w:tc>
        <w:tc>
          <w:tcPr>
            <w:tcW w:w="1279" w:type="dxa"/>
            <w:vAlign w:val="center"/>
          </w:tcPr>
          <w:p w14:paraId="3E4DDC96" w14:textId="77777777" w:rsidR="00587282" w:rsidRDefault="00000000">
            <w:r>
              <w:rPr>
                <w:rFonts w:hint="eastAsia"/>
              </w:rPr>
              <w:t>320</w:t>
            </w:r>
          </w:p>
        </w:tc>
      </w:tr>
      <w:tr w:rsidR="00587282" w14:paraId="6EAAE4EB" w14:textId="77777777">
        <w:trPr>
          <w:trHeight w:val="454"/>
        </w:trPr>
        <w:tc>
          <w:tcPr>
            <w:tcW w:w="667" w:type="dxa"/>
            <w:vAlign w:val="center"/>
          </w:tcPr>
          <w:p w14:paraId="41EBD7EB" w14:textId="77777777" w:rsidR="00587282" w:rsidRDefault="00587282">
            <w:pPr>
              <w:numPr>
                <w:ilvl w:val="0"/>
                <w:numId w:val="8"/>
              </w:numPr>
              <w:jc w:val="center"/>
              <w:rPr>
                <w:rFonts w:cs="Calibri"/>
                <w:szCs w:val="21"/>
              </w:rPr>
            </w:pPr>
          </w:p>
        </w:tc>
        <w:tc>
          <w:tcPr>
            <w:tcW w:w="1594" w:type="dxa"/>
            <w:vAlign w:val="center"/>
          </w:tcPr>
          <w:p w14:paraId="0FC7337B" w14:textId="77777777" w:rsidR="00587282" w:rsidRDefault="00000000">
            <w:r>
              <w:rPr>
                <w:rFonts w:hint="eastAsia"/>
              </w:rPr>
              <w:t>原子吸收分光光度计</w:t>
            </w:r>
          </w:p>
        </w:tc>
        <w:tc>
          <w:tcPr>
            <w:tcW w:w="1846" w:type="dxa"/>
            <w:vAlign w:val="center"/>
          </w:tcPr>
          <w:p w14:paraId="680EB8BE" w14:textId="77777777" w:rsidR="00587282" w:rsidRDefault="00000000">
            <w:r>
              <w:rPr>
                <w:rFonts w:hint="eastAsia"/>
              </w:rPr>
              <w:t xml:space="preserve">PE(AA 800)  </w:t>
            </w:r>
          </w:p>
        </w:tc>
        <w:tc>
          <w:tcPr>
            <w:tcW w:w="2409" w:type="dxa"/>
            <w:vAlign w:val="center"/>
          </w:tcPr>
          <w:p w14:paraId="17D240AB" w14:textId="77777777" w:rsidR="00587282" w:rsidRDefault="00000000">
            <w:r>
              <w:rPr>
                <w:rFonts w:hint="eastAsia"/>
              </w:rPr>
              <w:t>主机</w:t>
            </w:r>
            <w:r>
              <w:rPr>
                <w:rFonts w:hint="eastAsia"/>
              </w:rPr>
              <w:t>(</w:t>
            </w:r>
            <w:r>
              <w:rPr>
                <w:rFonts w:hint="eastAsia"/>
              </w:rPr>
              <w:t>自动进样器</w:t>
            </w:r>
            <w:r>
              <w:rPr>
                <w:rFonts w:hint="eastAsia"/>
              </w:rPr>
              <w:t>)</w:t>
            </w:r>
            <w:r>
              <w:rPr>
                <w:rFonts w:hint="eastAsia"/>
              </w:rPr>
              <w:t>、电脑、打印机、冷却装置、气管、空压机</w:t>
            </w:r>
          </w:p>
        </w:tc>
        <w:tc>
          <w:tcPr>
            <w:tcW w:w="727" w:type="dxa"/>
            <w:vAlign w:val="center"/>
          </w:tcPr>
          <w:p w14:paraId="7807AC52" w14:textId="77777777" w:rsidR="00587282" w:rsidRDefault="00000000">
            <w:r>
              <w:t>1</w:t>
            </w:r>
          </w:p>
        </w:tc>
        <w:tc>
          <w:tcPr>
            <w:tcW w:w="1279" w:type="dxa"/>
            <w:vAlign w:val="center"/>
          </w:tcPr>
          <w:p w14:paraId="596ABB93" w14:textId="77777777" w:rsidR="00587282" w:rsidRDefault="00000000">
            <w:r>
              <w:rPr>
                <w:rFonts w:hint="eastAsia"/>
              </w:rPr>
              <w:t>310</w:t>
            </w:r>
          </w:p>
        </w:tc>
      </w:tr>
      <w:tr w:rsidR="00587282" w14:paraId="2EE95915" w14:textId="77777777">
        <w:trPr>
          <w:trHeight w:val="454"/>
        </w:trPr>
        <w:tc>
          <w:tcPr>
            <w:tcW w:w="667" w:type="dxa"/>
            <w:vAlign w:val="center"/>
          </w:tcPr>
          <w:p w14:paraId="2D1D0881" w14:textId="77777777" w:rsidR="00587282" w:rsidRDefault="00587282">
            <w:pPr>
              <w:numPr>
                <w:ilvl w:val="0"/>
                <w:numId w:val="8"/>
              </w:numPr>
              <w:jc w:val="center"/>
              <w:rPr>
                <w:rFonts w:cs="Calibri"/>
                <w:szCs w:val="21"/>
              </w:rPr>
            </w:pPr>
          </w:p>
        </w:tc>
        <w:tc>
          <w:tcPr>
            <w:tcW w:w="1594" w:type="dxa"/>
            <w:vAlign w:val="center"/>
          </w:tcPr>
          <w:p w14:paraId="4DDBFD87" w14:textId="77777777" w:rsidR="00587282" w:rsidRDefault="00000000">
            <w:r>
              <w:rPr>
                <w:rFonts w:hint="eastAsia"/>
              </w:rPr>
              <w:t>原子吸收分光光度计</w:t>
            </w:r>
          </w:p>
        </w:tc>
        <w:tc>
          <w:tcPr>
            <w:tcW w:w="1846" w:type="dxa"/>
            <w:vAlign w:val="center"/>
          </w:tcPr>
          <w:p w14:paraId="0B99F485" w14:textId="77777777" w:rsidR="00587282" w:rsidRDefault="00000000">
            <w:r>
              <w:rPr>
                <w:rFonts w:hint="eastAsia"/>
              </w:rPr>
              <w:t xml:space="preserve">PE(AA-900F)  </w:t>
            </w:r>
          </w:p>
        </w:tc>
        <w:tc>
          <w:tcPr>
            <w:tcW w:w="2409" w:type="dxa"/>
            <w:vAlign w:val="center"/>
          </w:tcPr>
          <w:p w14:paraId="2C4648F1" w14:textId="77777777" w:rsidR="00587282" w:rsidRDefault="00000000">
            <w:r>
              <w:rPr>
                <w:rFonts w:hint="eastAsia"/>
              </w:rPr>
              <w:t>主机、电脑、打印机、气管、空压机</w:t>
            </w:r>
          </w:p>
        </w:tc>
        <w:tc>
          <w:tcPr>
            <w:tcW w:w="727" w:type="dxa"/>
            <w:vAlign w:val="center"/>
          </w:tcPr>
          <w:p w14:paraId="1F6908FD" w14:textId="77777777" w:rsidR="00587282" w:rsidRDefault="00000000">
            <w:r>
              <w:t>1</w:t>
            </w:r>
          </w:p>
        </w:tc>
        <w:tc>
          <w:tcPr>
            <w:tcW w:w="1279" w:type="dxa"/>
            <w:vAlign w:val="center"/>
          </w:tcPr>
          <w:p w14:paraId="1B8A97AC" w14:textId="77777777" w:rsidR="00587282" w:rsidRDefault="00000000">
            <w:r>
              <w:rPr>
                <w:rFonts w:hint="eastAsia"/>
              </w:rPr>
              <w:t>310</w:t>
            </w:r>
          </w:p>
        </w:tc>
      </w:tr>
      <w:tr w:rsidR="00587282" w14:paraId="35AA365B" w14:textId="77777777">
        <w:trPr>
          <w:trHeight w:val="454"/>
        </w:trPr>
        <w:tc>
          <w:tcPr>
            <w:tcW w:w="667" w:type="dxa"/>
            <w:vAlign w:val="center"/>
          </w:tcPr>
          <w:p w14:paraId="490B4BED" w14:textId="77777777" w:rsidR="00587282" w:rsidRDefault="00587282">
            <w:pPr>
              <w:numPr>
                <w:ilvl w:val="0"/>
                <w:numId w:val="8"/>
              </w:numPr>
              <w:jc w:val="center"/>
              <w:rPr>
                <w:rFonts w:cs="Calibri"/>
                <w:szCs w:val="21"/>
              </w:rPr>
            </w:pPr>
          </w:p>
        </w:tc>
        <w:tc>
          <w:tcPr>
            <w:tcW w:w="1594" w:type="dxa"/>
            <w:vAlign w:val="center"/>
          </w:tcPr>
          <w:p w14:paraId="516CA002" w14:textId="77777777" w:rsidR="00587282" w:rsidRDefault="00000000">
            <w:r>
              <w:rPr>
                <w:rFonts w:hint="eastAsia"/>
              </w:rPr>
              <w:t>原子吸收分光光度计</w:t>
            </w:r>
          </w:p>
        </w:tc>
        <w:tc>
          <w:tcPr>
            <w:tcW w:w="1846" w:type="dxa"/>
            <w:vAlign w:val="center"/>
          </w:tcPr>
          <w:p w14:paraId="4F434F8E" w14:textId="77777777" w:rsidR="00587282" w:rsidRDefault="00000000">
            <w:r>
              <w:rPr>
                <w:rFonts w:hint="eastAsia"/>
              </w:rPr>
              <w:t xml:space="preserve">PE(AA-900Z)  </w:t>
            </w:r>
          </w:p>
        </w:tc>
        <w:tc>
          <w:tcPr>
            <w:tcW w:w="2409" w:type="dxa"/>
            <w:vAlign w:val="center"/>
          </w:tcPr>
          <w:p w14:paraId="644FEAD4" w14:textId="77777777" w:rsidR="00587282" w:rsidRDefault="00000000">
            <w:r>
              <w:rPr>
                <w:rFonts w:hint="eastAsia"/>
              </w:rPr>
              <w:t>主机</w:t>
            </w:r>
            <w:r>
              <w:rPr>
                <w:rFonts w:hint="eastAsia"/>
              </w:rPr>
              <w:t>(</w:t>
            </w:r>
            <w:r>
              <w:rPr>
                <w:rFonts w:hint="eastAsia"/>
              </w:rPr>
              <w:t>自动进样器</w:t>
            </w:r>
            <w:r>
              <w:rPr>
                <w:rFonts w:hint="eastAsia"/>
              </w:rPr>
              <w:t>)</w:t>
            </w:r>
            <w:r>
              <w:rPr>
                <w:rFonts w:hint="eastAsia"/>
              </w:rPr>
              <w:t>、电脑、打印机、冷却装置、气管</w:t>
            </w:r>
          </w:p>
        </w:tc>
        <w:tc>
          <w:tcPr>
            <w:tcW w:w="727" w:type="dxa"/>
            <w:vAlign w:val="center"/>
          </w:tcPr>
          <w:p w14:paraId="68F0A499" w14:textId="77777777" w:rsidR="00587282" w:rsidRDefault="00000000">
            <w:r>
              <w:t>1</w:t>
            </w:r>
          </w:p>
        </w:tc>
        <w:tc>
          <w:tcPr>
            <w:tcW w:w="1279" w:type="dxa"/>
            <w:vAlign w:val="center"/>
          </w:tcPr>
          <w:p w14:paraId="72E77CC3" w14:textId="77777777" w:rsidR="00587282" w:rsidRDefault="00000000">
            <w:r>
              <w:rPr>
                <w:rFonts w:hint="eastAsia"/>
              </w:rPr>
              <w:t>310</w:t>
            </w:r>
          </w:p>
        </w:tc>
      </w:tr>
      <w:tr w:rsidR="00587282" w14:paraId="1B16E7BD" w14:textId="77777777">
        <w:trPr>
          <w:trHeight w:val="454"/>
        </w:trPr>
        <w:tc>
          <w:tcPr>
            <w:tcW w:w="667" w:type="dxa"/>
            <w:vAlign w:val="center"/>
          </w:tcPr>
          <w:p w14:paraId="5DF42217" w14:textId="77777777" w:rsidR="00587282" w:rsidRDefault="00587282">
            <w:pPr>
              <w:numPr>
                <w:ilvl w:val="0"/>
                <w:numId w:val="8"/>
              </w:numPr>
              <w:jc w:val="center"/>
              <w:rPr>
                <w:rFonts w:cs="Calibri"/>
                <w:szCs w:val="21"/>
              </w:rPr>
            </w:pPr>
          </w:p>
        </w:tc>
        <w:tc>
          <w:tcPr>
            <w:tcW w:w="1594" w:type="dxa"/>
            <w:vAlign w:val="center"/>
          </w:tcPr>
          <w:p w14:paraId="79CCAECF" w14:textId="77777777" w:rsidR="00587282" w:rsidRDefault="00000000">
            <w:r>
              <w:rPr>
                <w:rFonts w:hint="eastAsia"/>
              </w:rPr>
              <w:t>卡尔费休水份仪</w:t>
            </w:r>
          </w:p>
        </w:tc>
        <w:tc>
          <w:tcPr>
            <w:tcW w:w="1846" w:type="dxa"/>
            <w:vAlign w:val="center"/>
          </w:tcPr>
          <w:p w14:paraId="3C5B2EF7" w14:textId="77777777" w:rsidR="00587282" w:rsidRDefault="00000000">
            <w:r>
              <w:rPr>
                <w:rFonts w:hint="eastAsia"/>
              </w:rPr>
              <w:t>梅特勒</w:t>
            </w:r>
            <w:r>
              <w:rPr>
                <w:rFonts w:hint="eastAsia"/>
              </w:rPr>
              <w:t>(DL31)</w:t>
            </w:r>
          </w:p>
        </w:tc>
        <w:tc>
          <w:tcPr>
            <w:tcW w:w="2409" w:type="dxa"/>
            <w:vAlign w:val="center"/>
          </w:tcPr>
          <w:p w14:paraId="112585A3" w14:textId="77777777" w:rsidR="00587282" w:rsidRDefault="00000000">
            <w:r>
              <w:rPr>
                <w:rFonts w:hint="eastAsia"/>
              </w:rPr>
              <w:t>主机、试剂瓶、液体管</w:t>
            </w:r>
          </w:p>
        </w:tc>
        <w:tc>
          <w:tcPr>
            <w:tcW w:w="727" w:type="dxa"/>
            <w:vAlign w:val="center"/>
          </w:tcPr>
          <w:p w14:paraId="678471C3" w14:textId="77777777" w:rsidR="00587282" w:rsidRDefault="00000000">
            <w:r>
              <w:t>1</w:t>
            </w:r>
          </w:p>
        </w:tc>
        <w:tc>
          <w:tcPr>
            <w:tcW w:w="1279" w:type="dxa"/>
            <w:vAlign w:val="center"/>
          </w:tcPr>
          <w:p w14:paraId="5F0D44D7" w14:textId="77777777" w:rsidR="00587282" w:rsidRDefault="00000000">
            <w:r>
              <w:rPr>
                <w:rFonts w:hint="eastAsia"/>
              </w:rPr>
              <w:t>216</w:t>
            </w:r>
          </w:p>
        </w:tc>
      </w:tr>
      <w:tr w:rsidR="00587282" w14:paraId="6E11703A" w14:textId="77777777">
        <w:trPr>
          <w:trHeight w:val="454"/>
        </w:trPr>
        <w:tc>
          <w:tcPr>
            <w:tcW w:w="667" w:type="dxa"/>
            <w:vAlign w:val="center"/>
          </w:tcPr>
          <w:p w14:paraId="58C50C42" w14:textId="77777777" w:rsidR="00587282" w:rsidRDefault="00587282">
            <w:pPr>
              <w:numPr>
                <w:ilvl w:val="0"/>
                <w:numId w:val="8"/>
              </w:numPr>
              <w:jc w:val="center"/>
              <w:rPr>
                <w:rFonts w:cs="Calibri"/>
                <w:szCs w:val="21"/>
              </w:rPr>
            </w:pPr>
          </w:p>
        </w:tc>
        <w:tc>
          <w:tcPr>
            <w:tcW w:w="1594" w:type="dxa"/>
            <w:vAlign w:val="center"/>
          </w:tcPr>
          <w:p w14:paraId="1A742E93" w14:textId="77777777" w:rsidR="00587282" w:rsidRDefault="00000000">
            <w:r>
              <w:rPr>
                <w:rFonts w:hint="eastAsia"/>
              </w:rPr>
              <w:t>自动电位滴定仪</w:t>
            </w:r>
          </w:p>
        </w:tc>
        <w:tc>
          <w:tcPr>
            <w:tcW w:w="1846" w:type="dxa"/>
            <w:vAlign w:val="center"/>
          </w:tcPr>
          <w:p w14:paraId="762B74C5" w14:textId="77777777" w:rsidR="00587282" w:rsidRDefault="00000000">
            <w:r>
              <w:rPr>
                <w:rFonts w:hint="eastAsia"/>
              </w:rPr>
              <w:t>万通</w:t>
            </w:r>
            <w:r>
              <w:rPr>
                <w:rFonts w:hint="eastAsia"/>
              </w:rPr>
              <w:t>(809)</w:t>
            </w:r>
          </w:p>
        </w:tc>
        <w:tc>
          <w:tcPr>
            <w:tcW w:w="2409" w:type="dxa"/>
            <w:vAlign w:val="center"/>
          </w:tcPr>
          <w:p w14:paraId="7C2BB2AF" w14:textId="77777777" w:rsidR="00587282" w:rsidRDefault="00000000">
            <w:r>
              <w:rPr>
                <w:rFonts w:hint="eastAsia"/>
              </w:rPr>
              <w:t>主机、自动进样器、电脑、打印机</w:t>
            </w:r>
          </w:p>
        </w:tc>
        <w:tc>
          <w:tcPr>
            <w:tcW w:w="727" w:type="dxa"/>
            <w:vAlign w:val="center"/>
          </w:tcPr>
          <w:p w14:paraId="3372CD00" w14:textId="77777777" w:rsidR="00587282" w:rsidRDefault="00000000">
            <w:r>
              <w:t>1</w:t>
            </w:r>
          </w:p>
        </w:tc>
        <w:tc>
          <w:tcPr>
            <w:tcW w:w="1279" w:type="dxa"/>
            <w:vAlign w:val="center"/>
          </w:tcPr>
          <w:p w14:paraId="562F425B" w14:textId="77777777" w:rsidR="00587282" w:rsidRDefault="00000000">
            <w:r>
              <w:rPr>
                <w:rFonts w:hint="eastAsia"/>
              </w:rPr>
              <w:t>313</w:t>
            </w:r>
          </w:p>
        </w:tc>
      </w:tr>
      <w:tr w:rsidR="00587282" w14:paraId="3E030D06" w14:textId="77777777">
        <w:trPr>
          <w:trHeight w:val="454"/>
        </w:trPr>
        <w:tc>
          <w:tcPr>
            <w:tcW w:w="667" w:type="dxa"/>
            <w:vAlign w:val="center"/>
          </w:tcPr>
          <w:p w14:paraId="2E0B52BD" w14:textId="77777777" w:rsidR="00587282" w:rsidRDefault="00587282">
            <w:pPr>
              <w:numPr>
                <w:ilvl w:val="0"/>
                <w:numId w:val="8"/>
              </w:numPr>
              <w:jc w:val="center"/>
              <w:rPr>
                <w:rFonts w:cs="Calibri"/>
                <w:szCs w:val="21"/>
              </w:rPr>
            </w:pPr>
          </w:p>
        </w:tc>
        <w:tc>
          <w:tcPr>
            <w:tcW w:w="1594" w:type="dxa"/>
            <w:vAlign w:val="center"/>
          </w:tcPr>
          <w:p w14:paraId="0371E545" w14:textId="77777777" w:rsidR="00587282" w:rsidRDefault="00000000">
            <w:r>
              <w:rPr>
                <w:rFonts w:hint="eastAsia"/>
              </w:rPr>
              <w:t>自动电位滴定仪</w:t>
            </w:r>
          </w:p>
        </w:tc>
        <w:tc>
          <w:tcPr>
            <w:tcW w:w="1846" w:type="dxa"/>
            <w:vAlign w:val="center"/>
          </w:tcPr>
          <w:p w14:paraId="43753BEB" w14:textId="77777777" w:rsidR="00587282" w:rsidRDefault="00000000">
            <w:r>
              <w:rPr>
                <w:rFonts w:hint="eastAsia"/>
              </w:rPr>
              <w:t>梅特勒</w:t>
            </w:r>
            <w:r>
              <w:rPr>
                <w:rFonts w:hint="eastAsia"/>
              </w:rPr>
              <w:t>(T50)</w:t>
            </w:r>
          </w:p>
        </w:tc>
        <w:tc>
          <w:tcPr>
            <w:tcW w:w="2409" w:type="dxa"/>
            <w:vAlign w:val="center"/>
          </w:tcPr>
          <w:p w14:paraId="03887486" w14:textId="77777777" w:rsidR="00587282" w:rsidRDefault="00000000">
            <w:r>
              <w:rPr>
                <w:rFonts w:hint="eastAsia"/>
              </w:rPr>
              <w:t>主机、自动进样器、电脑、打印机</w:t>
            </w:r>
          </w:p>
        </w:tc>
        <w:tc>
          <w:tcPr>
            <w:tcW w:w="727" w:type="dxa"/>
            <w:vAlign w:val="center"/>
          </w:tcPr>
          <w:p w14:paraId="24EAFD77" w14:textId="77777777" w:rsidR="00587282" w:rsidRDefault="00000000">
            <w:r>
              <w:t>1</w:t>
            </w:r>
          </w:p>
        </w:tc>
        <w:tc>
          <w:tcPr>
            <w:tcW w:w="1279" w:type="dxa"/>
            <w:vAlign w:val="center"/>
          </w:tcPr>
          <w:p w14:paraId="660A8E54" w14:textId="77777777" w:rsidR="00587282" w:rsidRDefault="00000000">
            <w:r>
              <w:rPr>
                <w:rFonts w:hint="eastAsia"/>
              </w:rPr>
              <w:t>315</w:t>
            </w:r>
          </w:p>
        </w:tc>
      </w:tr>
      <w:tr w:rsidR="00587282" w14:paraId="3818E607" w14:textId="77777777">
        <w:trPr>
          <w:trHeight w:val="454"/>
        </w:trPr>
        <w:tc>
          <w:tcPr>
            <w:tcW w:w="667" w:type="dxa"/>
            <w:vAlign w:val="center"/>
          </w:tcPr>
          <w:p w14:paraId="16177739" w14:textId="77777777" w:rsidR="00587282" w:rsidRDefault="00587282">
            <w:pPr>
              <w:numPr>
                <w:ilvl w:val="0"/>
                <w:numId w:val="8"/>
              </w:numPr>
              <w:jc w:val="center"/>
              <w:rPr>
                <w:rFonts w:cs="Calibri"/>
                <w:szCs w:val="21"/>
              </w:rPr>
            </w:pPr>
          </w:p>
        </w:tc>
        <w:tc>
          <w:tcPr>
            <w:tcW w:w="1594" w:type="dxa"/>
            <w:vAlign w:val="center"/>
          </w:tcPr>
          <w:p w14:paraId="1D458998" w14:textId="77777777" w:rsidR="00587282" w:rsidRDefault="00000000">
            <w:r>
              <w:rPr>
                <w:rFonts w:hint="eastAsia"/>
              </w:rPr>
              <w:t>全自动样品消解及稀释系统</w:t>
            </w:r>
          </w:p>
        </w:tc>
        <w:tc>
          <w:tcPr>
            <w:tcW w:w="1846" w:type="dxa"/>
            <w:vAlign w:val="center"/>
          </w:tcPr>
          <w:p w14:paraId="0FBC556D" w14:textId="77777777" w:rsidR="00587282" w:rsidRDefault="00000000">
            <w:r>
              <w:rPr>
                <w:rFonts w:hint="eastAsia"/>
              </w:rPr>
              <w:t>Vulczn 84</w:t>
            </w:r>
          </w:p>
        </w:tc>
        <w:tc>
          <w:tcPr>
            <w:tcW w:w="2409" w:type="dxa"/>
            <w:vAlign w:val="center"/>
          </w:tcPr>
          <w:p w14:paraId="4725FBD5" w14:textId="77777777" w:rsidR="00587282" w:rsidRDefault="00000000">
            <w:r>
              <w:rPr>
                <w:rFonts w:hint="eastAsia"/>
              </w:rPr>
              <w:t>主机、电脑、空气泵、液体管</w:t>
            </w:r>
          </w:p>
        </w:tc>
        <w:tc>
          <w:tcPr>
            <w:tcW w:w="727" w:type="dxa"/>
            <w:vAlign w:val="center"/>
          </w:tcPr>
          <w:p w14:paraId="173AEDED" w14:textId="77777777" w:rsidR="00587282" w:rsidRDefault="00000000">
            <w:r>
              <w:t>1</w:t>
            </w:r>
          </w:p>
        </w:tc>
        <w:tc>
          <w:tcPr>
            <w:tcW w:w="1279" w:type="dxa"/>
            <w:vAlign w:val="center"/>
          </w:tcPr>
          <w:p w14:paraId="4AC664E1" w14:textId="77777777" w:rsidR="00587282" w:rsidRDefault="00000000">
            <w:r>
              <w:rPr>
                <w:rFonts w:hint="eastAsia"/>
              </w:rPr>
              <w:t>217</w:t>
            </w:r>
          </w:p>
        </w:tc>
      </w:tr>
      <w:tr w:rsidR="00587282" w14:paraId="6331BC15" w14:textId="77777777">
        <w:trPr>
          <w:trHeight w:val="454"/>
        </w:trPr>
        <w:tc>
          <w:tcPr>
            <w:tcW w:w="667" w:type="dxa"/>
            <w:vAlign w:val="center"/>
          </w:tcPr>
          <w:p w14:paraId="2E3D6FAA" w14:textId="77777777" w:rsidR="00587282" w:rsidRDefault="00587282">
            <w:pPr>
              <w:numPr>
                <w:ilvl w:val="0"/>
                <w:numId w:val="8"/>
              </w:numPr>
              <w:jc w:val="center"/>
              <w:rPr>
                <w:rFonts w:cs="Calibri"/>
                <w:szCs w:val="21"/>
              </w:rPr>
            </w:pPr>
          </w:p>
        </w:tc>
        <w:tc>
          <w:tcPr>
            <w:tcW w:w="1594" w:type="dxa"/>
            <w:vAlign w:val="center"/>
          </w:tcPr>
          <w:p w14:paraId="05F18D6D" w14:textId="77777777" w:rsidR="00587282" w:rsidRDefault="00000000">
            <w:r>
              <w:rPr>
                <w:rFonts w:hint="eastAsia"/>
              </w:rPr>
              <w:t>电子显微镜</w:t>
            </w:r>
          </w:p>
        </w:tc>
        <w:tc>
          <w:tcPr>
            <w:tcW w:w="1846" w:type="dxa"/>
            <w:vAlign w:val="center"/>
          </w:tcPr>
          <w:p w14:paraId="1ECB38B6" w14:textId="77777777" w:rsidR="00587282" w:rsidRDefault="00000000">
            <w:r>
              <w:rPr>
                <w:rFonts w:hint="eastAsia"/>
              </w:rPr>
              <w:t>LEICA DM3000</w:t>
            </w:r>
          </w:p>
        </w:tc>
        <w:tc>
          <w:tcPr>
            <w:tcW w:w="2409" w:type="dxa"/>
            <w:vAlign w:val="center"/>
          </w:tcPr>
          <w:p w14:paraId="754B54BD" w14:textId="77777777" w:rsidR="00587282" w:rsidRDefault="00000000">
            <w:r>
              <w:rPr>
                <w:rFonts w:hint="eastAsia"/>
              </w:rPr>
              <w:t>主机、电脑、打印机</w:t>
            </w:r>
          </w:p>
        </w:tc>
        <w:tc>
          <w:tcPr>
            <w:tcW w:w="727" w:type="dxa"/>
            <w:vAlign w:val="center"/>
          </w:tcPr>
          <w:p w14:paraId="65FEC075" w14:textId="77777777" w:rsidR="00587282" w:rsidRDefault="00000000">
            <w:r>
              <w:t>1</w:t>
            </w:r>
          </w:p>
        </w:tc>
        <w:tc>
          <w:tcPr>
            <w:tcW w:w="1279" w:type="dxa"/>
            <w:vAlign w:val="center"/>
          </w:tcPr>
          <w:p w14:paraId="792A349F" w14:textId="77777777" w:rsidR="00587282" w:rsidRDefault="00000000">
            <w:r>
              <w:rPr>
                <w:rFonts w:hint="eastAsia"/>
              </w:rPr>
              <w:t>515</w:t>
            </w:r>
          </w:p>
        </w:tc>
      </w:tr>
      <w:tr w:rsidR="00587282" w14:paraId="75D124BF" w14:textId="77777777">
        <w:trPr>
          <w:trHeight w:val="454"/>
        </w:trPr>
        <w:tc>
          <w:tcPr>
            <w:tcW w:w="667" w:type="dxa"/>
            <w:vAlign w:val="center"/>
          </w:tcPr>
          <w:p w14:paraId="06096971" w14:textId="77777777" w:rsidR="00587282" w:rsidRDefault="00587282">
            <w:pPr>
              <w:numPr>
                <w:ilvl w:val="0"/>
                <w:numId w:val="8"/>
              </w:numPr>
              <w:jc w:val="center"/>
              <w:rPr>
                <w:rFonts w:cs="Calibri"/>
                <w:szCs w:val="21"/>
              </w:rPr>
            </w:pPr>
          </w:p>
        </w:tc>
        <w:tc>
          <w:tcPr>
            <w:tcW w:w="1594" w:type="dxa"/>
            <w:vAlign w:val="center"/>
          </w:tcPr>
          <w:p w14:paraId="321ED889" w14:textId="77777777" w:rsidR="00587282" w:rsidRDefault="00000000">
            <w:r>
              <w:rPr>
                <w:rFonts w:hint="eastAsia"/>
              </w:rPr>
              <w:t>真空干燥箱</w:t>
            </w:r>
          </w:p>
        </w:tc>
        <w:tc>
          <w:tcPr>
            <w:tcW w:w="1846" w:type="dxa"/>
            <w:vAlign w:val="center"/>
          </w:tcPr>
          <w:p w14:paraId="6465DA5B" w14:textId="77777777" w:rsidR="00587282" w:rsidRDefault="00000000">
            <w:r>
              <w:rPr>
                <w:rFonts w:hint="eastAsia"/>
              </w:rPr>
              <w:t>BINDER</w:t>
            </w:r>
            <w:r>
              <w:rPr>
                <w:rFonts w:hint="eastAsia"/>
              </w:rPr>
              <w:t>（</w:t>
            </w:r>
            <w:r>
              <w:rPr>
                <w:rFonts w:hint="eastAsia"/>
              </w:rPr>
              <w:t>VD53</w:t>
            </w:r>
            <w:r>
              <w:rPr>
                <w:rFonts w:hint="eastAsia"/>
              </w:rPr>
              <w:t>）</w:t>
            </w:r>
          </w:p>
        </w:tc>
        <w:tc>
          <w:tcPr>
            <w:tcW w:w="2409" w:type="dxa"/>
            <w:vAlign w:val="center"/>
          </w:tcPr>
          <w:p w14:paraId="3276C60D" w14:textId="77777777" w:rsidR="00587282" w:rsidRDefault="00000000">
            <w:r>
              <w:rPr>
                <w:rFonts w:hint="eastAsia"/>
              </w:rPr>
              <w:t>主机、真空泵</w:t>
            </w:r>
          </w:p>
        </w:tc>
        <w:tc>
          <w:tcPr>
            <w:tcW w:w="727" w:type="dxa"/>
            <w:vAlign w:val="center"/>
          </w:tcPr>
          <w:p w14:paraId="1198B745" w14:textId="77777777" w:rsidR="00587282" w:rsidRDefault="00000000">
            <w:r>
              <w:t>1</w:t>
            </w:r>
          </w:p>
        </w:tc>
        <w:tc>
          <w:tcPr>
            <w:tcW w:w="1279" w:type="dxa"/>
            <w:vAlign w:val="center"/>
          </w:tcPr>
          <w:p w14:paraId="2ABB7DAD" w14:textId="77777777" w:rsidR="00587282" w:rsidRDefault="00000000">
            <w:r>
              <w:rPr>
                <w:rFonts w:hint="eastAsia"/>
              </w:rPr>
              <w:t>321</w:t>
            </w:r>
          </w:p>
        </w:tc>
      </w:tr>
      <w:tr w:rsidR="00587282" w14:paraId="5180AAE7" w14:textId="77777777">
        <w:trPr>
          <w:trHeight w:val="454"/>
        </w:trPr>
        <w:tc>
          <w:tcPr>
            <w:tcW w:w="667" w:type="dxa"/>
            <w:vAlign w:val="center"/>
          </w:tcPr>
          <w:p w14:paraId="737B977D" w14:textId="77777777" w:rsidR="00587282" w:rsidRDefault="00587282">
            <w:pPr>
              <w:numPr>
                <w:ilvl w:val="0"/>
                <w:numId w:val="8"/>
              </w:numPr>
              <w:jc w:val="center"/>
              <w:rPr>
                <w:rFonts w:cs="Calibri"/>
                <w:szCs w:val="21"/>
              </w:rPr>
            </w:pPr>
          </w:p>
        </w:tc>
        <w:tc>
          <w:tcPr>
            <w:tcW w:w="1594" w:type="dxa"/>
            <w:vAlign w:val="center"/>
          </w:tcPr>
          <w:p w14:paraId="676F8A06" w14:textId="77777777" w:rsidR="00587282" w:rsidRDefault="00000000">
            <w:r>
              <w:rPr>
                <w:rFonts w:hint="eastAsia"/>
              </w:rPr>
              <w:t>电热恒温鼓风干燥箱</w:t>
            </w:r>
          </w:p>
        </w:tc>
        <w:tc>
          <w:tcPr>
            <w:tcW w:w="1846" w:type="dxa"/>
            <w:vAlign w:val="center"/>
          </w:tcPr>
          <w:p w14:paraId="3D0EEC82" w14:textId="77777777" w:rsidR="00587282" w:rsidRDefault="00000000">
            <w:r>
              <w:rPr>
                <w:rFonts w:hint="eastAsia"/>
              </w:rPr>
              <w:t>精宏（</w:t>
            </w:r>
            <w:r>
              <w:rPr>
                <w:rFonts w:hint="eastAsia"/>
              </w:rPr>
              <w:t>DHG-9053A</w:t>
            </w:r>
            <w:r>
              <w:rPr>
                <w:rFonts w:hint="eastAsia"/>
              </w:rPr>
              <w:t>）</w:t>
            </w:r>
          </w:p>
        </w:tc>
        <w:tc>
          <w:tcPr>
            <w:tcW w:w="2409" w:type="dxa"/>
            <w:vAlign w:val="center"/>
          </w:tcPr>
          <w:p w14:paraId="00941963" w14:textId="77777777" w:rsidR="00587282" w:rsidRDefault="00000000">
            <w:r>
              <w:rPr>
                <w:rFonts w:hint="eastAsia"/>
              </w:rPr>
              <w:t>主机</w:t>
            </w:r>
          </w:p>
        </w:tc>
        <w:tc>
          <w:tcPr>
            <w:tcW w:w="727" w:type="dxa"/>
            <w:vAlign w:val="center"/>
          </w:tcPr>
          <w:p w14:paraId="4C9E9C7E" w14:textId="77777777" w:rsidR="00587282" w:rsidRDefault="00000000">
            <w:r>
              <w:t>3</w:t>
            </w:r>
          </w:p>
        </w:tc>
        <w:tc>
          <w:tcPr>
            <w:tcW w:w="1279" w:type="dxa"/>
            <w:vAlign w:val="center"/>
          </w:tcPr>
          <w:p w14:paraId="7BE66A15" w14:textId="77777777" w:rsidR="00587282" w:rsidRDefault="00000000">
            <w:r>
              <w:rPr>
                <w:rFonts w:hint="eastAsia"/>
              </w:rPr>
              <w:t>220,217,513</w:t>
            </w:r>
          </w:p>
        </w:tc>
      </w:tr>
      <w:tr w:rsidR="00587282" w14:paraId="4A4B5EBA" w14:textId="77777777">
        <w:trPr>
          <w:trHeight w:val="454"/>
        </w:trPr>
        <w:tc>
          <w:tcPr>
            <w:tcW w:w="667" w:type="dxa"/>
            <w:vAlign w:val="center"/>
          </w:tcPr>
          <w:p w14:paraId="502942BF" w14:textId="77777777" w:rsidR="00587282" w:rsidRDefault="00587282">
            <w:pPr>
              <w:numPr>
                <w:ilvl w:val="0"/>
                <w:numId w:val="8"/>
              </w:numPr>
              <w:jc w:val="center"/>
              <w:rPr>
                <w:rFonts w:cs="Calibri"/>
                <w:szCs w:val="21"/>
              </w:rPr>
            </w:pPr>
          </w:p>
        </w:tc>
        <w:tc>
          <w:tcPr>
            <w:tcW w:w="1594" w:type="dxa"/>
            <w:vAlign w:val="center"/>
          </w:tcPr>
          <w:p w14:paraId="59F289A1" w14:textId="77777777" w:rsidR="00587282" w:rsidRDefault="00000000">
            <w:r>
              <w:rPr>
                <w:rFonts w:hint="eastAsia"/>
              </w:rPr>
              <w:t>隔水式恒温培养箱</w:t>
            </w:r>
          </w:p>
        </w:tc>
        <w:tc>
          <w:tcPr>
            <w:tcW w:w="1846" w:type="dxa"/>
            <w:vAlign w:val="center"/>
          </w:tcPr>
          <w:p w14:paraId="4896C313" w14:textId="77777777" w:rsidR="00587282" w:rsidRDefault="00000000">
            <w:r>
              <w:rPr>
                <w:rFonts w:hint="eastAsia"/>
              </w:rPr>
              <w:t>博迅（</w:t>
            </w:r>
            <w:r>
              <w:rPr>
                <w:rFonts w:hint="eastAsia"/>
              </w:rPr>
              <w:t>GSP-9080MBE</w:t>
            </w:r>
            <w:r>
              <w:rPr>
                <w:rFonts w:hint="eastAsia"/>
              </w:rPr>
              <w:t>）</w:t>
            </w:r>
          </w:p>
        </w:tc>
        <w:tc>
          <w:tcPr>
            <w:tcW w:w="2409" w:type="dxa"/>
            <w:vAlign w:val="center"/>
          </w:tcPr>
          <w:p w14:paraId="5AC684B8" w14:textId="77777777" w:rsidR="00587282" w:rsidRDefault="00000000">
            <w:r>
              <w:rPr>
                <w:rFonts w:hint="eastAsia"/>
              </w:rPr>
              <w:t>主机</w:t>
            </w:r>
          </w:p>
        </w:tc>
        <w:tc>
          <w:tcPr>
            <w:tcW w:w="727" w:type="dxa"/>
            <w:vAlign w:val="center"/>
          </w:tcPr>
          <w:p w14:paraId="0CDE785D" w14:textId="77777777" w:rsidR="00587282" w:rsidRDefault="00000000">
            <w:r>
              <w:t>2</w:t>
            </w:r>
          </w:p>
        </w:tc>
        <w:tc>
          <w:tcPr>
            <w:tcW w:w="1279" w:type="dxa"/>
            <w:vAlign w:val="center"/>
          </w:tcPr>
          <w:p w14:paraId="4DBC4261" w14:textId="77777777" w:rsidR="00587282" w:rsidRDefault="00000000">
            <w:r>
              <w:rPr>
                <w:rFonts w:hint="eastAsia"/>
              </w:rPr>
              <w:t>321,513</w:t>
            </w:r>
          </w:p>
        </w:tc>
      </w:tr>
      <w:tr w:rsidR="00587282" w14:paraId="6530D85A" w14:textId="77777777">
        <w:trPr>
          <w:trHeight w:val="454"/>
        </w:trPr>
        <w:tc>
          <w:tcPr>
            <w:tcW w:w="667" w:type="dxa"/>
            <w:vAlign w:val="center"/>
          </w:tcPr>
          <w:p w14:paraId="487DD718" w14:textId="77777777" w:rsidR="00587282" w:rsidRDefault="00587282">
            <w:pPr>
              <w:numPr>
                <w:ilvl w:val="0"/>
                <w:numId w:val="8"/>
              </w:numPr>
              <w:jc w:val="center"/>
              <w:rPr>
                <w:rFonts w:cs="Calibri"/>
                <w:szCs w:val="21"/>
              </w:rPr>
            </w:pPr>
          </w:p>
        </w:tc>
        <w:tc>
          <w:tcPr>
            <w:tcW w:w="1594" w:type="dxa"/>
            <w:vAlign w:val="center"/>
          </w:tcPr>
          <w:p w14:paraId="1EB17F2D" w14:textId="77777777" w:rsidR="00587282" w:rsidRDefault="00000000">
            <w:r>
              <w:rPr>
                <w:rFonts w:hint="eastAsia"/>
              </w:rPr>
              <w:t>鼓风干燥箱</w:t>
            </w:r>
          </w:p>
        </w:tc>
        <w:tc>
          <w:tcPr>
            <w:tcW w:w="1846" w:type="dxa"/>
            <w:vAlign w:val="center"/>
          </w:tcPr>
          <w:p w14:paraId="1A689174" w14:textId="77777777" w:rsidR="00587282" w:rsidRDefault="00000000">
            <w:r>
              <w:rPr>
                <w:rFonts w:hint="eastAsia"/>
              </w:rPr>
              <w:t>BINDER</w:t>
            </w:r>
            <w:r>
              <w:rPr>
                <w:rFonts w:hint="eastAsia"/>
              </w:rPr>
              <w:t>（</w:t>
            </w:r>
            <w:r>
              <w:rPr>
                <w:rFonts w:hint="eastAsia"/>
              </w:rPr>
              <w:t>FD115</w:t>
            </w:r>
            <w:r>
              <w:rPr>
                <w:rFonts w:hint="eastAsia"/>
              </w:rPr>
              <w:t>）</w:t>
            </w:r>
          </w:p>
        </w:tc>
        <w:tc>
          <w:tcPr>
            <w:tcW w:w="2409" w:type="dxa"/>
            <w:vAlign w:val="center"/>
          </w:tcPr>
          <w:p w14:paraId="38A0DA25" w14:textId="77777777" w:rsidR="00587282" w:rsidRDefault="00000000">
            <w:r>
              <w:rPr>
                <w:rFonts w:hint="eastAsia"/>
              </w:rPr>
              <w:t>主机</w:t>
            </w:r>
          </w:p>
        </w:tc>
        <w:tc>
          <w:tcPr>
            <w:tcW w:w="727" w:type="dxa"/>
            <w:vAlign w:val="center"/>
          </w:tcPr>
          <w:p w14:paraId="0DDD9077" w14:textId="77777777" w:rsidR="00587282" w:rsidRDefault="00000000">
            <w:r>
              <w:t>3</w:t>
            </w:r>
          </w:p>
        </w:tc>
        <w:tc>
          <w:tcPr>
            <w:tcW w:w="1279" w:type="dxa"/>
            <w:vAlign w:val="center"/>
          </w:tcPr>
          <w:p w14:paraId="07FBE29A" w14:textId="77777777" w:rsidR="00587282" w:rsidRDefault="00000000">
            <w:r>
              <w:rPr>
                <w:rFonts w:hint="eastAsia"/>
              </w:rPr>
              <w:t>321</w:t>
            </w:r>
          </w:p>
        </w:tc>
      </w:tr>
      <w:tr w:rsidR="00587282" w14:paraId="441A4392" w14:textId="77777777">
        <w:trPr>
          <w:trHeight w:val="454"/>
        </w:trPr>
        <w:tc>
          <w:tcPr>
            <w:tcW w:w="667" w:type="dxa"/>
            <w:vAlign w:val="center"/>
          </w:tcPr>
          <w:p w14:paraId="1DE8ED8F" w14:textId="77777777" w:rsidR="00587282" w:rsidRDefault="00587282">
            <w:pPr>
              <w:numPr>
                <w:ilvl w:val="0"/>
                <w:numId w:val="8"/>
              </w:numPr>
              <w:jc w:val="center"/>
              <w:rPr>
                <w:rFonts w:cs="Calibri"/>
                <w:szCs w:val="21"/>
              </w:rPr>
            </w:pPr>
          </w:p>
        </w:tc>
        <w:tc>
          <w:tcPr>
            <w:tcW w:w="1594" w:type="dxa"/>
            <w:vAlign w:val="center"/>
          </w:tcPr>
          <w:p w14:paraId="0BEE39E7" w14:textId="77777777" w:rsidR="00587282" w:rsidRDefault="00000000">
            <w:r>
              <w:rPr>
                <w:rFonts w:hint="eastAsia"/>
              </w:rPr>
              <w:t>马福炉</w:t>
            </w:r>
          </w:p>
        </w:tc>
        <w:tc>
          <w:tcPr>
            <w:tcW w:w="1846" w:type="dxa"/>
            <w:vAlign w:val="center"/>
          </w:tcPr>
          <w:p w14:paraId="4D301A2D" w14:textId="77777777" w:rsidR="00587282" w:rsidRDefault="00000000">
            <w:r>
              <w:rPr>
                <w:rFonts w:hint="eastAsia"/>
              </w:rPr>
              <w:t>热电（</w:t>
            </w:r>
            <w:r>
              <w:rPr>
                <w:rFonts w:hint="eastAsia"/>
              </w:rPr>
              <w:t>BF51894JC-1</w:t>
            </w:r>
            <w:r>
              <w:rPr>
                <w:rFonts w:hint="eastAsia"/>
              </w:rPr>
              <w:t>）</w:t>
            </w:r>
          </w:p>
        </w:tc>
        <w:tc>
          <w:tcPr>
            <w:tcW w:w="2409" w:type="dxa"/>
            <w:vAlign w:val="center"/>
          </w:tcPr>
          <w:p w14:paraId="49690039" w14:textId="77777777" w:rsidR="00587282" w:rsidRDefault="00000000">
            <w:r>
              <w:rPr>
                <w:rFonts w:hint="eastAsia"/>
              </w:rPr>
              <w:t>主机</w:t>
            </w:r>
          </w:p>
        </w:tc>
        <w:tc>
          <w:tcPr>
            <w:tcW w:w="727" w:type="dxa"/>
            <w:vAlign w:val="center"/>
          </w:tcPr>
          <w:p w14:paraId="5C3A564F" w14:textId="77777777" w:rsidR="00587282" w:rsidRDefault="00000000">
            <w:r>
              <w:t>1</w:t>
            </w:r>
          </w:p>
        </w:tc>
        <w:tc>
          <w:tcPr>
            <w:tcW w:w="1279" w:type="dxa"/>
            <w:vAlign w:val="center"/>
          </w:tcPr>
          <w:p w14:paraId="450DF91A" w14:textId="77777777" w:rsidR="00587282" w:rsidRDefault="00000000">
            <w:r>
              <w:rPr>
                <w:rFonts w:hint="eastAsia"/>
              </w:rPr>
              <w:t>321</w:t>
            </w:r>
          </w:p>
        </w:tc>
      </w:tr>
      <w:tr w:rsidR="00587282" w14:paraId="2C36CAC9" w14:textId="77777777">
        <w:trPr>
          <w:trHeight w:val="454"/>
        </w:trPr>
        <w:tc>
          <w:tcPr>
            <w:tcW w:w="667" w:type="dxa"/>
            <w:vAlign w:val="center"/>
          </w:tcPr>
          <w:p w14:paraId="3E9F0BCF" w14:textId="77777777" w:rsidR="00587282" w:rsidRDefault="00587282">
            <w:pPr>
              <w:numPr>
                <w:ilvl w:val="0"/>
                <w:numId w:val="8"/>
              </w:numPr>
              <w:jc w:val="center"/>
              <w:rPr>
                <w:rFonts w:cs="Calibri"/>
                <w:szCs w:val="21"/>
              </w:rPr>
            </w:pPr>
          </w:p>
        </w:tc>
        <w:tc>
          <w:tcPr>
            <w:tcW w:w="1594" w:type="dxa"/>
            <w:vAlign w:val="center"/>
          </w:tcPr>
          <w:p w14:paraId="7694E0E2" w14:textId="77777777" w:rsidR="00587282" w:rsidRDefault="00000000">
            <w:r>
              <w:rPr>
                <w:rFonts w:hint="eastAsia"/>
              </w:rPr>
              <w:t>水浴恒温振荡箱</w:t>
            </w:r>
          </w:p>
        </w:tc>
        <w:tc>
          <w:tcPr>
            <w:tcW w:w="1846" w:type="dxa"/>
            <w:vAlign w:val="center"/>
          </w:tcPr>
          <w:p w14:paraId="48843264" w14:textId="77777777" w:rsidR="00587282" w:rsidRDefault="00000000">
            <w:r>
              <w:rPr>
                <w:rFonts w:hint="eastAsia"/>
              </w:rPr>
              <w:t>Memmert</w:t>
            </w:r>
            <w:r>
              <w:rPr>
                <w:rFonts w:hint="eastAsia"/>
              </w:rPr>
              <w:t>（</w:t>
            </w:r>
            <w:r>
              <w:rPr>
                <w:rFonts w:hint="eastAsia"/>
              </w:rPr>
              <w:t>WNE45</w:t>
            </w:r>
            <w:r>
              <w:rPr>
                <w:rFonts w:hint="eastAsia"/>
              </w:rPr>
              <w:t>）</w:t>
            </w:r>
          </w:p>
        </w:tc>
        <w:tc>
          <w:tcPr>
            <w:tcW w:w="2409" w:type="dxa"/>
            <w:vAlign w:val="center"/>
          </w:tcPr>
          <w:p w14:paraId="128DFC93" w14:textId="77777777" w:rsidR="00587282" w:rsidRDefault="00000000">
            <w:r>
              <w:rPr>
                <w:rFonts w:hint="eastAsia"/>
              </w:rPr>
              <w:t>主机</w:t>
            </w:r>
          </w:p>
        </w:tc>
        <w:tc>
          <w:tcPr>
            <w:tcW w:w="727" w:type="dxa"/>
            <w:vAlign w:val="center"/>
          </w:tcPr>
          <w:p w14:paraId="6C1F4980" w14:textId="77777777" w:rsidR="00587282" w:rsidRDefault="00000000">
            <w:r>
              <w:t>2</w:t>
            </w:r>
          </w:p>
        </w:tc>
        <w:tc>
          <w:tcPr>
            <w:tcW w:w="1279" w:type="dxa"/>
            <w:vAlign w:val="center"/>
          </w:tcPr>
          <w:p w14:paraId="075392E3" w14:textId="77777777" w:rsidR="00587282" w:rsidRDefault="00000000">
            <w:r>
              <w:rPr>
                <w:rFonts w:hint="eastAsia"/>
              </w:rPr>
              <w:t>318</w:t>
            </w:r>
          </w:p>
        </w:tc>
      </w:tr>
      <w:tr w:rsidR="00587282" w14:paraId="0B012A1B" w14:textId="77777777">
        <w:trPr>
          <w:trHeight w:val="454"/>
        </w:trPr>
        <w:tc>
          <w:tcPr>
            <w:tcW w:w="667" w:type="dxa"/>
            <w:vAlign w:val="center"/>
          </w:tcPr>
          <w:p w14:paraId="4D0E3CF6" w14:textId="77777777" w:rsidR="00587282" w:rsidRDefault="00587282">
            <w:pPr>
              <w:numPr>
                <w:ilvl w:val="0"/>
                <w:numId w:val="8"/>
              </w:numPr>
              <w:jc w:val="center"/>
              <w:rPr>
                <w:rFonts w:cs="Calibri"/>
                <w:szCs w:val="21"/>
              </w:rPr>
            </w:pPr>
          </w:p>
        </w:tc>
        <w:tc>
          <w:tcPr>
            <w:tcW w:w="1594" w:type="dxa"/>
            <w:vAlign w:val="center"/>
          </w:tcPr>
          <w:p w14:paraId="36458F32" w14:textId="77777777" w:rsidR="00587282" w:rsidRDefault="00000000">
            <w:r>
              <w:rPr>
                <w:rFonts w:hint="eastAsia"/>
              </w:rPr>
              <w:t>全温恒温振荡器</w:t>
            </w:r>
          </w:p>
        </w:tc>
        <w:tc>
          <w:tcPr>
            <w:tcW w:w="1846" w:type="dxa"/>
            <w:vAlign w:val="center"/>
          </w:tcPr>
          <w:p w14:paraId="2593453C" w14:textId="77777777" w:rsidR="00587282" w:rsidRDefault="00000000">
            <w:r>
              <w:rPr>
                <w:rFonts w:hint="eastAsia"/>
              </w:rPr>
              <w:t>华利达（</w:t>
            </w:r>
            <w:r>
              <w:rPr>
                <w:rFonts w:hint="eastAsia"/>
              </w:rPr>
              <w:t>HZ-9310K</w:t>
            </w:r>
            <w:r>
              <w:rPr>
                <w:rFonts w:hint="eastAsia"/>
              </w:rPr>
              <w:t>）</w:t>
            </w:r>
            <w:r>
              <w:rPr>
                <w:rFonts w:hint="eastAsia"/>
              </w:rPr>
              <w:t xml:space="preserve">  </w:t>
            </w:r>
          </w:p>
        </w:tc>
        <w:tc>
          <w:tcPr>
            <w:tcW w:w="2409" w:type="dxa"/>
            <w:vAlign w:val="center"/>
          </w:tcPr>
          <w:p w14:paraId="1DD3E0FF" w14:textId="77777777" w:rsidR="00587282" w:rsidRDefault="00000000">
            <w:r>
              <w:rPr>
                <w:rFonts w:hint="eastAsia"/>
              </w:rPr>
              <w:t>主机</w:t>
            </w:r>
          </w:p>
        </w:tc>
        <w:tc>
          <w:tcPr>
            <w:tcW w:w="727" w:type="dxa"/>
            <w:vAlign w:val="center"/>
          </w:tcPr>
          <w:p w14:paraId="646B5413" w14:textId="77777777" w:rsidR="00587282" w:rsidRDefault="00000000">
            <w:r>
              <w:t>3</w:t>
            </w:r>
          </w:p>
        </w:tc>
        <w:tc>
          <w:tcPr>
            <w:tcW w:w="1279" w:type="dxa"/>
            <w:vAlign w:val="center"/>
          </w:tcPr>
          <w:p w14:paraId="04855B03" w14:textId="77777777" w:rsidR="00587282" w:rsidRDefault="00000000">
            <w:r>
              <w:rPr>
                <w:rFonts w:hint="eastAsia"/>
              </w:rPr>
              <w:t>215,319,515</w:t>
            </w:r>
          </w:p>
        </w:tc>
      </w:tr>
      <w:tr w:rsidR="00587282" w14:paraId="223FCBD9" w14:textId="77777777">
        <w:trPr>
          <w:trHeight w:val="454"/>
        </w:trPr>
        <w:tc>
          <w:tcPr>
            <w:tcW w:w="667" w:type="dxa"/>
            <w:vAlign w:val="center"/>
          </w:tcPr>
          <w:p w14:paraId="46B90122" w14:textId="77777777" w:rsidR="00587282" w:rsidRDefault="00587282">
            <w:pPr>
              <w:numPr>
                <w:ilvl w:val="0"/>
                <w:numId w:val="8"/>
              </w:numPr>
              <w:jc w:val="center"/>
              <w:rPr>
                <w:rFonts w:cs="Calibri"/>
                <w:szCs w:val="21"/>
              </w:rPr>
            </w:pPr>
          </w:p>
        </w:tc>
        <w:tc>
          <w:tcPr>
            <w:tcW w:w="1594" w:type="dxa"/>
            <w:vAlign w:val="center"/>
          </w:tcPr>
          <w:p w14:paraId="426D5F73" w14:textId="77777777" w:rsidR="00587282" w:rsidRDefault="00000000">
            <w:r>
              <w:rPr>
                <w:rFonts w:hint="eastAsia"/>
              </w:rPr>
              <w:t>恒温恒湿培养箱</w:t>
            </w:r>
          </w:p>
        </w:tc>
        <w:tc>
          <w:tcPr>
            <w:tcW w:w="1846" w:type="dxa"/>
            <w:vAlign w:val="center"/>
          </w:tcPr>
          <w:p w14:paraId="78F3A068" w14:textId="77777777" w:rsidR="00587282" w:rsidRDefault="00000000">
            <w:r>
              <w:rPr>
                <w:rFonts w:hint="eastAsia"/>
              </w:rPr>
              <w:t>施都凯（</w:t>
            </w:r>
            <w:r>
              <w:rPr>
                <w:rFonts w:hint="eastAsia"/>
              </w:rPr>
              <w:t>CTHI-150B</w:t>
            </w:r>
            <w:r>
              <w:rPr>
                <w:rFonts w:hint="eastAsia"/>
              </w:rPr>
              <w:t>）</w:t>
            </w:r>
          </w:p>
        </w:tc>
        <w:tc>
          <w:tcPr>
            <w:tcW w:w="2409" w:type="dxa"/>
            <w:vAlign w:val="center"/>
          </w:tcPr>
          <w:p w14:paraId="355DA99F" w14:textId="77777777" w:rsidR="00587282" w:rsidRDefault="00000000">
            <w:r>
              <w:rPr>
                <w:rFonts w:hint="eastAsia"/>
              </w:rPr>
              <w:t>主机</w:t>
            </w:r>
          </w:p>
        </w:tc>
        <w:tc>
          <w:tcPr>
            <w:tcW w:w="727" w:type="dxa"/>
            <w:vAlign w:val="center"/>
          </w:tcPr>
          <w:p w14:paraId="65410BB5" w14:textId="77777777" w:rsidR="00587282" w:rsidRDefault="00000000">
            <w:r>
              <w:t>1</w:t>
            </w:r>
          </w:p>
        </w:tc>
        <w:tc>
          <w:tcPr>
            <w:tcW w:w="1279" w:type="dxa"/>
            <w:vAlign w:val="center"/>
          </w:tcPr>
          <w:p w14:paraId="0B6AFB85" w14:textId="77777777" w:rsidR="00587282" w:rsidRDefault="00000000">
            <w:r>
              <w:rPr>
                <w:rFonts w:hint="eastAsia"/>
              </w:rPr>
              <w:t>319</w:t>
            </w:r>
          </w:p>
        </w:tc>
      </w:tr>
      <w:tr w:rsidR="00587282" w14:paraId="69105E22" w14:textId="77777777">
        <w:trPr>
          <w:trHeight w:val="454"/>
        </w:trPr>
        <w:tc>
          <w:tcPr>
            <w:tcW w:w="667" w:type="dxa"/>
            <w:vAlign w:val="center"/>
          </w:tcPr>
          <w:p w14:paraId="047C15F5" w14:textId="77777777" w:rsidR="00587282" w:rsidRDefault="00587282">
            <w:pPr>
              <w:numPr>
                <w:ilvl w:val="0"/>
                <w:numId w:val="8"/>
              </w:numPr>
              <w:jc w:val="center"/>
              <w:rPr>
                <w:rFonts w:cs="Calibri"/>
                <w:szCs w:val="21"/>
              </w:rPr>
            </w:pPr>
          </w:p>
        </w:tc>
        <w:tc>
          <w:tcPr>
            <w:tcW w:w="1594" w:type="dxa"/>
            <w:vAlign w:val="center"/>
          </w:tcPr>
          <w:p w14:paraId="27630E7B" w14:textId="77777777" w:rsidR="00587282" w:rsidRDefault="00000000">
            <w:r>
              <w:rPr>
                <w:rFonts w:hint="eastAsia"/>
              </w:rPr>
              <w:t>高压蒸汽灭菌器</w:t>
            </w:r>
          </w:p>
        </w:tc>
        <w:tc>
          <w:tcPr>
            <w:tcW w:w="1846" w:type="dxa"/>
            <w:vAlign w:val="center"/>
          </w:tcPr>
          <w:p w14:paraId="1E2F3A2F" w14:textId="77777777" w:rsidR="00587282" w:rsidRDefault="00000000">
            <w:r>
              <w:rPr>
                <w:rFonts w:hint="eastAsia"/>
              </w:rPr>
              <w:t>三洋（</w:t>
            </w:r>
            <w:r>
              <w:rPr>
                <w:rFonts w:hint="eastAsia"/>
              </w:rPr>
              <w:t>MLS-3750</w:t>
            </w:r>
            <w:r>
              <w:rPr>
                <w:rFonts w:hint="eastAsia"/>
              </w:rPr>
              <w:t>）</w:t>
            </w:r>
          </w:p>
        </w:tc>
        <w:tc>
          <w:tcPr>
            <w:tcW w:w="2409" w:type="dxa"/>
            <w:vAlign w:val="center"/>
          </w:tcPr>
          <w:p w14:paraId="14D7EB14" w14:textId="77777777" w:rsidR="00587282" w:rsidRDefault="00000000">
            <w:r>
              <w:rPr>
                <w:rFonts w:hint="eastAsia"/>
              </w:rPr>
              <w:t>主机</w:t>
            </w:r>
          </w:p>
        </w:tc>
        <w:tc>
          <w:tcPr>
            <w:tcW w:w="727" w:type="dxa"/>
            <w:vAlign w:val="center"/>
          </w:tcPr>
          <w:p w14:paraId="3A62151D" w14:textId="77777777" w:rsidR="00587282" w:rsidRDefault="00000000">
            <w:r>
              <w:t>1</w:t>
            </w:r>
          </w:p>
        </w:tc>
        <w:tc>
          <w:tcPr>
            <w:tcW w:w="1279" w:type="dxa"/>
            <w:vAlign w:val="center"/>
          </w:tcPr>
          <w:p w14:paraId="5FD0D1E0" w14:textId="77777777" w:rsidR="00587282" w:rsidRDefault="00000000">
            <w:r>
              <w:rPr>
                <w:rFonts w:hint="eastAsia"/>
              </w:rPr>
              <w:t>513</w:t>
            </w:r>
          </w:p>
        </w:tc>
      </w:tr>
      <w:tr w:rsidR="00587282" w14:paraId="7463939F" w14:textId="77777777">
        <w:trPr>
          <w:trHeight w:val="454"/>
        </w:trPr>
        <w:tc>
          <w:tcPr>
            <w:tcW w:w="667" w:type="dxa"/>
            <w:vAlign w:val="center"/>
          </w:tcPr>
          <w:p w14:paraId="33F81D70" w14:textId="77777777" w:rsidR="00587282" w:rsidRDefault="00587282">
            <w:pPr>
              <w:numPr>
                <w:ilvl w:val="0"/>
                <w:numId w:val="8"/>
              </w:numPr>
              <w:jc w:val="center"/>
              <w:rPr>
                <w:rFonts w:cs="Calibri"/>
                <w:szCs w:val="21"/>
              </w:rPr>
            </w:pPr>
          </w:p>
        </w:tc>
        <w:tc>
          <w:tcPr>
            <w:tcW w:w="1594" w:type="dxa"/>
            <w:vAlign w:val="center"/>
          </w:tcPr>
          <w:p w14:paraId="508E186B" w14:textId="77777777" w:rsidR="00587282" w:rsidRDefault="00000000">
            <w:r>
              <w:rPr>
                <w:rFonts w:hint="eastAsia"/>
              </w:rPr>
              <w:t>生化培养箱</w:t>
            </w:r>
          </w:p>
        </w:tc>
        <w:tc>
          <w:tcPr>
            <w:tcW w:w="1846" w:type="dxa"/>
            <w:vAlign w:val="center"/>
          </w:tcPr>
          <w:p w14:paraId="764BACB1" w14:textId="77777777" w:rsidR="00587282" w:rsidRDefault="00000000">
            <w:r>
              <w:rPr>
                <w:rFonts w:hint="eastAsia"/>
              </w:rPr>
              <w:t>博迅（</w:t>
            </w:r>
            <w:r>
              <w:rPr>
                <w:rFonts w:hint="eastAsia"/>
              </w:rPr>
              <w:t>SPX-150B-Z</w:t>
            </w:r>
            <w:r>
              <w:rPr>
                <w:rFonts w:hint="eastAsia"/>
              </w:rPr>
              <w:t>）</w:t>
            </w:r>
          </w:p>
        </w:tc>
        <w:tc>
          <w:tcPr>
            <w:tcW w:w="2409" w:type="dxa"/>
            <w:vAlign w:val="center"/>
          </w:tcPr>
          <w:p w14:paraId="502CEAC0" w14:textId="77777777" w:rsidR="00587282" w:rsidRDefault="00000000">
            <w:r>
              <w:rPr>
                <w:rFonts w:hint="eastAsia"/>
              </w:rPr>
              <w:t>主机</w:t>
            </w:r>
          </w:p>
        </w:tc>
        <w:tc>
          <w:tcPr>
            <w:tcW w:w="727" w:type="dxa"/>
            <w:vAlign w:val="center"/>
          </w:tcPr>
          <w:p w14:paraId="6636A9AE" w14:textId="77777777" w:rsidR="00587282" w:rsidRDefault="00000000">
            <w:r>
              <w:t>1</w:t>
            </w:r>
          </w:p>
        </w:tc>
        <w:tc>
          <w:tcPr>
            <w:tcW w:w="1279" w:type="dxa"/>
            <w:vAlign w:val="center"/>
          </w:tcPr>
          <w:p w14:paraId="5A18618F" w14:textId="77777777" w:rsidR="00587282" w:rsidRDefault="00000000">
            <w:r>
              <w:rPr>
                <w:rFonts w:hint="eastAsia"/>
              </w:rPr>
              <w:t>513</w:t>
            </w:r>
          </w:p>
        </w:tc>
      </w:tr>
      <w:tr w:rsidR="00587282" w14:paraId="1E0391C3" w14:textId="77777777">
        <w:trPr>
          <w:trHeight w:val="454"/>
        </w:trPr>
        <w:tc>
          <w:tcPr>
            <w:tcW w:w="667" w:type="dxa"/>
            <w:vAlign w:val="center"/>
          </w:tcPr>
          <w:p w14:paraId="2B233173" w14:textId="77777777" w:rsidR="00587282" w:rsidRDefault="00587282">
            <w:pPr>
              <w:numPr>
                <w:ilvl w:val="0"/>
                <w:numId w:val="8"/>
              </w:numPr>
              <w:jc w:val="center"/>
              <w:rPr>
                <w:rFonts w:cs="Calibri"/>
                <w:szCs w:val="21"/>
              </w:rPr>
            </w:pPr>
          </w:p>
        </w:tc>
        <w:tc>
          <w:tcPr>
            <w:tcW w:w="1594" w:type="dxa"/>
            <w:vAlign w:val="center"/>
          </w:tcPr>
          <w:p w14:paraId="002CD7D5" w14:textId="77777777" w:rsidR="00587282" w:rsidRDefault="00000000">
            <w:r>
              <w:rPr>
                <w:rFonts w:hint="eastAsia"/>
              </w:rPr>
              <w:t>智能光照培养箱</w:t>
            </w:r>
          </w:p>
        </w:tc>
        <w:tc>
          <w:tcPr>
            <w:tcW w:w="1846" w:type="dxa"/>
            <w:vAlign w:val="center"/>
          </w:tcPr>
          <w:p w14:paraId="5360ABB1" w14:textId="77777777" w:rsidR="00587282" w:rsidRDefault="00000000">
            <w:r>
              <w:rPr>
                <w:rFonts w:hint="eastAsia"/>
              </w:rPr>
              <w:t>托普（</w:t>
            </w:r>
            <w:r>
              <w:rPr>
                <w:rFonts w:hint="eastAsia"/>
              </w:rPr>
              <w:t>GTOP-500Y</w:t>
            </w:r>
            <w:r>
              <w:rPr>
                <w:rFonts w:hint="eastAsia"/>
              </w:rPr>
              <w:t>）</w:t>
            </w:r>
          </w:p>
        </w:tc>
        <w:tc>
          <w:tcPr>
            <w:tcW w:w="2409" w:type="dxa"/>
            <w:vAlign w:val="center"/>
          </w:tcPr>
          <w:p w14:paraId="3EA790AD" w14:textId="77777777" w:rsidR="00587282" w:rsidRDefault="00000000">
            <w:r>
              <w:rPr>
                <w:rFonts w:hint="eastAsia"/>
              </w:rPr>
              <w:t>主机</w:t>
            </w:r>
          </w:p>
        </w:tc>
        <w:tc>
          <w:tcPr>
            <w:tcW w:w="727" w:type="dxa"/>
            <w:vAlign w:val="center"/>
          </w:tcPr>
          <w:p w14:paraId="3D6609E0" w14:textId="77777777" w:rsidR="00587282" w:rsidRDefault="00000000">
            <w:r>
              <w:t>1</w:t>
            </w:r>
          </w:p>
        </w:tc>
        <w:tc>
          <w:tcPr>
            <w:tcW w:w="1279" w:type="dxa"/>
            <w:vAlign w:val="center"/>
          </w:tcPr>
          <w:p w14:paraId="0E95A5BA" w14:textId="77777777" w:rsidR="00587282" w:rsidRDefault="00000000">
            <w:r>
              <w:rPr>
                <w:rFonts w:hint="eastAsia"/>
              </w:rPr>
              <w:t>513</w:t>
            </w:r>
          </w:p>
        </w:tc>
      </w:tr>
      <w:tr w:rsidR="00587282" w14:paraId="5CBE06F8" w14:textId="77777777">
        <w:trPr>
          <w:trHeight w:val="454"/>
        </w:trPr>
        <w:tc>
          <w:tcPr>
            <w:tcW w:w="667" w:type="dxa"/>
            <w:vAlign w:val="center"/>
          </w:tcPr>
          <w:p w14:paraId="09FB9A5E" w14:textId="77777777" w:rsidR="00587282" w:rsidRDefault="00587282">
            <w:pPr>
              <w:numPr>
                <w:ilvl w:val="0"/>
                <w:numId w:val="8"/>
              </w:numPr>
              <w:jc w:val="center"/>
              <w:rPr>
                <w:rFonts w:cs="Calibri"/>
                <w:szCs w:val="21"/>
              </w:rPr>
            </w:pPr>
          </w:p>
        </w:tc>
        <w:tc>
          <w:tcPr>
            <w:tcW w:w="1594" w:type="dxa"/>
            <w:vAlign w:val="center"/>
          </w:tcPr>
          <w:p w14:paraId="145DC84A" w14:textId="77777777" w:rsidR="00587282" w:rsidRDefault="00000000">
            <w:r>
              <w:rPr>
                <w:rFonts w:hint="eastAsia"/>
              </w:rPr>
              <w:t>电子天平</w:t>
            </w:r>
          </w:p>
        </w:tc>
        <w:tc>
          <w:tcPr>
            <w:tcW w:w="1846" w:type="dxa"/>
            <w:vAlign w:val="center"/>
          </w:tcPr>
          <w:p w14:paraId="6CD984F0" w14:textId="77777777" w:rsidR="00587282" w:rsidRDefault="00000000">
            <w:r>
              <w:rPr>
                <w:rFonts w:hint="eastAsia"/>
              </w:rPr>
              <w:t>METTLER</w:t>
            </w:r>
            <w:r>
              <w:rPr>
                <w:rFonts w:hint="eastAsia"/>
              </w:rPr>
              <w:t>（</w:t>
            </w:r>
            <w:r>
              <w:rPr>
                <w:rFonts w:hint="eastAsia"/>
              </w:rPr>
              <w:t>ME802</w:t>
            </w:r>
            <w:r>
              <w:rPr>
                <w:rFonts w:hint="eastAsia"/>
              </w:rPr>
              <w:t>）</w:t>
            </w:r>
          </w:p>
        </w:tc>
        <w:tc>
          <w:tcPr>
            <w:tcW w:w="2409" w:type="dxa"/>
            <w:vAlign w:val="center"/>
          </w:tcPr>
          <w:p w14:paraId="6FCDE505" w14:textId="77777777" w:rsidR="00587282" w:rsidRDefault="00000000">
            <w:r>
              <w:rPr>
                <w:rFonts w:hint="eastAsia"/>
              </w:rPr>
              <w:t>主机</w:t>
            </w:r>
          </w:p>
        </w:tc>
        <w:tc>
          <w:tcPr>
            <w:tcW w:w="727" w:type="dxa"/>
            <w:vAlign w:val="center"/>
          </w:tcPr>
          <w:p w14:paraId="48D7D824" w14:textId="77777777" w:rsidR="00587282" w:rsidRDefault="00000000">
            <w:r>
              <w:t>1</w:t>
            </w:r>
          </w:p>
        </w:tc>
        <w:tc>
          <w:tcPr>
            <w:tcW w:w="1279" w:type="dxa"/>
            <w:vAlign w:val="center"/>
          </w:tcPr>
          <w:p w14:paraId="1B8BC980" w14:textId="77777777" w:rsidR="00587282" w:rsidRDefault="00000000">
            <w:r>
              <w:rPr>
                <w:rFonts w:hint="eastAsia"/>
              </w:rPr>
              <w:t>314</w:t>
            </w:r>
          </w:p>
        </w:tc>
      </w:tr>
      <w:tr w:rsidR="00587282" w14:paraId="45C1CEE2" w14:textId="77777777">
        <w:trPr>
          <w:trHeight w:val="454"/>
        </w:trPr>
        <w:tc>
          <w:tcPr>
            <w:tcW w:w="667" w:type="dxa"/>
            <w:vAlign w:val="center"/>
          </w:tcPr>
          <w:p w14:paraId="011E3F46" w14:textId="77777777" w:rsidR="00587282" w:rsidRDefault="00587282">
            <w:pPr>
              <w:numPr>
                <w:ilvl w:val="0"/>
                <w:numId w:val="8"/>
              </w:numPr>
              <w:jc w:val="center"/>
              <w:rPr>
                <w:rFonts w:cs="Calibri"/>
                <w:szCs w:val="21"/>
              </w:rPr>
            </w:pPr>
          </w:p>
        </w:tc>
        <w:tc>
          <w:tcPr>
            <w:tcW w:w="1594" w:type="dxa"/>
            <w:vAlign w:val="center"/>
          </w:tcPr>
          <w:p w14:paraId="006E187B" w14:textId="77777777" w:rsidR="00587282" w:rsidRDefault="00000000">
            <w:r>
              <w:rPr>
                <w:rFonts w:hint="eastAsia"/>
              </w:rPr>
              <w:t>电子天平</w:t>
            </w:r>
          </w:p>
        </w:tc>
        <w:tc>
          <w:tcPr>
            <w:tcW w:w="1846" w:type="dxa"/>
            <w:vAlign w:val="center"/>
          </w:tcPr>
          <w:p w14:paraId="1AADD511" w14:textId="77777777" w:rsidR="00587282" w:rsidRDefault="00000000">
            <w:r>
              <w:rPr>
                <w:rFonts w:hint="eastAsia"/>
              </w:rPr>
              <w:t>Sartouius</w:t>
            </w:r>
            <w:r>
              <w:rPr>
                <w:rFonts w:hint="eastAsia"/>
              </w:rPr>
              <w:t>（</w:t>
            </w:r>
            <w:r>
              <w:rPr>
                <w:rFonts w:hint="eastAsia"/>
              </w:rPr>
              <w:t>BSA822-CW</w:t>
            </w:r>
            <w:r>
              <w:rPr>
                <w:rFonts w:hint="eastAsia"/>
              </w:rPr>
              <w:t>）</w:t>
            </w:r>
            <w:r>
              <w:rPr>
                <w:rFonts w:hint="eastAsia"/>
              </w:rPr>
              <w:t xml:space="preserve"> </w:t>
            </w:r>
          </w:p>
        </w:tc>
        <w:tc>
          <w:tcPr>
            <w:tcW w:w="2409" w:type="dxa"/>
            <w:vAlign w:val="center"/>
          </w:tcPr>
          <w:p w14:paraId="19D3BCDD" w14:textId="77777777" w:rsidR="00587282" w:rsidRDefault="00000000">
            <w:r>
              <w:rPr>
                <w:rFonts w:hint="eastAsia"/>
              </w:rPr>
              <w:t>主机</w:t>
            </w:r>
          </w:p>
        </w:tc>
        <w:tc>
          <w:tcPr>
            <w:tcW w:w="727" w:type="dxa"/>
            <w:vAlign w:val="center"/>
          </w:tcPr>
          <w:p w14:paraId="6B0120A5" w14:textId="77777777" w:rsidR="00587282" w:rsidRDefault="00000000">
            <w:r>
              <w:t>3</w:t>
            </w:r>
          </w:p>
        </w:tc>
        <w:tc>
          <w:tcPr>
            <w:tcW w:w="1279" w:type="dxa"/>
            <w:vAlign w:val="center"/>
          </w:tcPr>
          <w:p w14:paraId="254E3E89" w14:textId="77777777" w:rsidR="00587282" w:rsidRDefault="00000000">
            <w:r>
              <w:rPr>
                <w:rFonts w:hint="eastAsia"/>
              </w:rPr>
              <w:t>220,216,515</w:t>
            </w:r>
          </w:p>
        </w:tc>
      </w:tr>
      <w:tr w:rsidR="00587282" w14:paraId="77BAC8B9" w14:textId="77777777">
        <w:trPr>
          <w:trHeight w:val="454"/>
        </w:trPr>
        <w:tc>
          <w:tcPr>
            <w:tcW w:w="667" w:type="dxa"/>
            <w:vAlign w:val="center"/>
          </w:tcPr>
          <w:p w14:paraId="372A8806" w14:textId="77777777" w:rsidR="00587282" w:rsidRDefault="00587282">
            <w:pPr>
              <w:numPr>
                <w:ilvl w:val="0"/>
                <w:numId w:val="8"/>
              </w:numPr>
              <w:jc w:val="center"/>
              <w:rPr>
                <w:rFonts w:cs="Calibri"/>
                <w:szCs w:val="21"/>
              </w:rPr>
            </w:pPr>
          </w:p>
        </w:tc>
        <w:tc>
          <w:tcPr>
            <w:tcW w:w="1594" w:type="dxa"/>
            <w:vAlign w:val="center"/>
          </w:tcPr>
          <w:p w14:paraId="75B11270" w14:textId="77777777" w:rsidR="00587282" w:rsidRDefault="00000000">
            <w:r>
              <w:rPr>
                <w:rFonts w:hint="eastAsia"/>
              </w:rPr>
              <w:t>电子天平</w:t>
            </w:r>
          </w:p>
        </w:tc>
        <w:tc>
          <w:tcPr>
            <w:tcW w:w="1846" w:type="dxa"/>
            <w:vAlign w:val="center"/>
          </w:tcPr>
          <w:p w14:paraId="251D3EBC" w14:textId="77777777" w:rsidR="00587282" w:rsidRDefault="00000000">
            <w:r>
              <w:rPr>
                <w:rFonts w:hint="eastAsia"/>
              </w:rPr>
              <w:t>Sartouius</w:t>
            </w:r>
            <w:r>
              <w:rPr>
                <w:rFonts w:hint="eastAsia"/>
              </w:rPr>
              <w:t>（</w:t>
            </w:r>
            <w:r>
              <w:rPr>
                <w:rFonts w:hint="eastAsia"/>
              </w:rPr>
              <w:t>BS224S</w:t>
            </w:r>
            <w:r>
              <w:rPr>
                <w:rFonts w:hint="eastAsia"/>
              </w:rPr>
              <w:t>）</w:t>
            </w:r>
          </w:p>
        </w:tc>
        <w:tc>
          <w:tcPr>
            <w:tcW w:w="2409" w:type="dxa"/>
            <w:vAlign w:val="center"/>
          </w:tcPr>
          <w:p w14:paraId="6DFC8970" w14:textId="77777777" w:rsidR="00587282" w:rsidRDefault="00000000">
            <w:r>
              <w:rPr>
                <w:rFonts w:hint="eastAsia"/>
              </w:rPr>
              <w:t>主机</w:t>
            </w:r>
          </w:p>
        </w:tc>
        <w:tc>
          <w:tcPr>
            <w:tcW w:w="727" w:type="dxa"/>
            <w:vAlign w:val="center"/>
          </w:tcPr>
          <w:p w14:paraId="0C31710C" w14:textId="77777777" w:rsidR="00587282" w:rsidRDefault="00000000">
            <w:r>
              <w:t>2</w:t>
            </w:r>
          </w:p>
        </w:tc>
        <w:tc>
          <w:tcPr>
            <w:tcW w:w="1279" w:type="dxa"/>
            <w:vAlign w:val="center"/>
          </w:tcPr>
          <w:p w14:paraId="5FCA8770" w14:textId="77777777" w:rsidR="00587282" w:rsidRDefault="00000000">
            <w:r>
              <w:rPr>
                <w:rFonts w:hint="eastAsia"/>
              </w:rPr>
              <w:t>216</w:t>
            </w:r>
          </w:p>
        </w:tc>
      </w:tr>
      <w:tr w:rsidR="00587282" w14:paraId="61F34836" w14:textId="77777777">
        <w:trPr>
          <w:trHeight w:val="454"/>
        </w:trPr>
        <w:tc>
          <w:tcPr>
            <w:tcW w:w="667" w:type="dxa"/>
            <w:vAlign w:val="center"/>
          </w:tcPr>
          <w:p w14:paraId="53B356C5" w14:textId="77777777" w:rsidR="00587282" w:rsidRDefault="00587282">
            <w:pPr>
              <w:numPr>
                <w:ilvl w:val="0"/>
                <w:numId w:val="8"/>
              </w:numPr>
              <w:jc w:val="center"/>
              <w:rPr>
                <w:rFonts w:cs="Calibri"/>
                <w:szCs w:val="21"/>
              </w:rPr>
            </w:pPr>
          </w:p>
        </w:tc>
        <w:tc>
          <w:tcPr>
            <w:tcW w:w="1594" w:type="dxa"/>
            <w:vAlign w:val="center"/>
          </w:tcPr>
          <w:p w14:paraId="22149D42" w14:textId="77777777" w:rsidR="00587282" w:rsidRDefault="00000000">
            <w:r>
              <w:rPr>
                <w:rFonts w:hint="eastAsia"/>
              </w:rPr>
              <w:t>电子天平</w:t>
            </w:r>
          </w:p>
        </w:tc>
        <w:tc>
          <w:tcPr>
            <w:tcW w:w="1846" w:type="dxa"/>
            <w:vAlign w:val="center"/>
          </w:tcPr>
          <w:p w14:paraId="0BE1B0B7" w14:textId="77777777" w:rsidR="00587282" w:rsidRDefault="00000000">
            <w:r>
              <w:rPr>
                <w:rFonts w:hint="eastAsia"/>
              </w:rPr>
              <w:t>METTLER</w:t>
            </w:r>
            <w:r>
              <w:rPr>
                <w:rFonts w:hint="eastAsia"/>
              </w:rPr>
              <w:t>（</w:t>
            </w:r>
            <w:r>
              <w:rPr>
                <w:rFonts w:hint="eastAsia"/>
              </w:rPr>
              <w:t>XS205</w:t>
            </w:r>
            <w:r>
              <w:rPr>
                <w:rFonts w:hint="eastAsia"/>
              </w:rPr>
              <w:t>）</w:t>
            </w:r>
          </w:p>
        </w:tc>
        <w:tc>
          <w:tcPr>
            <w:tcW w:w="2409" w:type="dxa"/>
            <w:vAlign w:val="center"/>
          </w:tcPr>
          <w:p w14:paraId="6C4517BF" w14:textId="77777777" w:rsidR="00587282" w:rsidRDefault="00000000">
            <w:r>
              <w:rPr>
                <w:rFonts w:hint="eastAsia"/>
              </w:rPr>
              <w:t>主机</w:t>
            </w:r>
          </w:p>
        </w:tc>
        <w:tc>
          <w:tcPr>
            <w:tcW w:w="727" w:type="dxa"/>
            <w:vAlign w:val="center"/>
          </w:tcPr>
          <w:p w14:paraId="31ACEE3A" w14:textId="77777777" w:rsidR="00587282" w:rsidRDefault="00000000">
            <w:r>
              <w:t>1</w:t>
            </w:r>
          </w:p>
        </w:tc>
        <w:tc>
          <w:tcPr>
            <w:tcW w:w="1279" w:type="dxa"/>
            <w:vAlign w:val="center"/>
          </w:tcPr>
          <w:p w14:paraId="523BFA04" w14:textId="77777777" w:rsidR="00587282" w:rsidRDefault="00000000">
            <w:r>
              <w:rPr>
                <w:rFonts w:hint="eastAsia"/>
              </w:rPr>
              <w:t>314</w:t>
            </w:r>
          </w:p>
        </w:tc>
      </w:tr>
      <w:tr w:rsidR="00587282" w14:paraId="69B72D57" w14:textId="77777777">
        <w:trPr>
          <w:trHeight w:val="454"/>
        </w:trPr>
        <w:tc>
          <w:tcPr>
            <w:tcW w:w="667" w:type="dxa"/>
            <w:vAlign w:val="center"/>
          </w:tcPr>
          <w:p w14:paraId="4D263AE0" w14:textId="77777777" w:rsidR="00587282" w:rsidRDefault="00587282">
            <w:pPr>
              <w:numPr>
                <w:ilvl w:val="0"/>
                <w:numId w:val="8"/>
              </w:numPr>
              <w:jc w:val="center"/>
              <w:rPr>
                <w:rFonts w:cs="Calibri"/>
                <w:szCs w:val="21"/>
              </w:rPr>
            </w:pPr>
          </w:p>
        </w:tc>
        <w:tc>
          <w:tcPr>
            <w:tcW w:w="1594" w:type="dxa"/>
            <w:vAlign w:val="center"/>
          </w:tcPr>
          <w:p w14:paraId="4EAD757F" w14:textId="77777777" w:rsidR="00587282" w:rsidRDefault="00000000">
            <w:r>
              <w:rPr>
                <w:rFonts w:hint="eastAsia"/>
              </w:rPr>
              <w:t>电子天平</w:t>
            </w:r>
          </w:p>
        </w:tc>
        <w:tc>
          <w:tcPr>
            <w:tcW w:w="1846" w:type="dxa"/>
            <w:vAlign w:val="center"/>
          </w:tcPr>
          <w:p w14:paraId="6F8165F8" w14:textId="77777777" w:rsidR="00587282" w:rsidRDefault="00000000">
            <w:r>
              <w:rPr>
                <w:rFonts w:hint="eastAsia"/>
              </w:rPr>
              <w:t>METTLER</w:t>
            </w:r>
            <w:r>
              <w:rPr>
                <w:rFonts w:hint="eastAsia"/>
              </w:rPr>
              <w:t>（</w:t>
            </w:r>
            <w:r>
              <w:rPr>
                <w:rFonts w:hint="eastAsia"/>
              </w:rPr>
              <w:t>XP205</w:t>
            </w:r>
            <w:r>
              <w:rPr>
                <w:rFonts w:hint="eastAsia"/>
              </w:rPr>
              <w:t>）</w:t>
            </w:r>
          </w:p>
        </w:tc>
        <w:tc>
          <w:tcPr>
            <w:tcW w:w="2409" w:type="dxa"/>
            <w:vAlign w:val="center"/>
          </w:tcPr>
          <w:p w14:paraId="5231DD51" w14:textId="77777777" w:rsidR="00587282" w:rsidRDefault="00000000">
            <w:r>
              <w:rPr>
                <w:rFonts w:hint="eastAsia"/>
              </w:rPr>
              <w:t>主机</w:t>
            </w:r>
          </w:p>
        </w:tc>
        <w:tc>
          <w:tcPr>
            <w:tcW w:w="727" w:type="dxa"/>
            <w:vAlign w:val="center"/>
          </w:tcPr>
          <w:p w14:paraId="5E0460F0" w14:textId="77777777" w:rsidR="00587282" w:rsidRDefault="00000000">
            <w:r>
              <w:t>1</w:t>
            </w:r>
          </w:p>
        </w:tc>
        <w:tc>
          <w:tcPr>
            <w:tcW w:w="1279" w:type="dxa"/>
            <w:vAlign w:val="center"/>
          </w:tcPr>
          <w:p w14:paraId="6907C255" w14:textId="77777777" w:rsidR="00587282" w:rsidRDefault="00000000">
            <w:r>
              <w:rPr>
                <w:rFonts w:hint="eastAsia"/>
              </w:rPr>
              <w:t>216</w:t>
            </w:r>
          </w:p>
        </w:tc>
      </w:tr>
      <w:tr w:rsidR="00587282" w14:paraId="59815D20" w14:textId="77777777">
        <w:trPr>
          <w:trHeight w:val="454"/>
        </w:trPr>
        <w:tc>
          <w:tcPr>
            <w:tcW w:w="667" w:type="dxa"/>
            <w:vAlign w:val="center"/>
          </w:tcPr>
          <w:p w14:paraId="3353431D" w14:textId="77777777" w:rsidR="00587282" w:rsidRDefault="00587282">
            <w:pPr>
              <w:numPr>
                <w:ilvl w:val="0"/>
                <w:numId w:val="8"/>
              </w:numPr>
              <w:jc w:val="center"/>
              <w:rPr>
                <w:rFonts w:cs="Calibri"/>
                <w:szCs w:val="21"/>
              </w:rPr>
            </w:pPr>
          </w:p>
        </w:tc>
        <w:tc>
          <w:tcPr>
            <w:tcW w:w="1594" w:type="dxa"/>
            <w:vAlign w:val="center"/>
          </w:tcPr>
          <w:p w14:paraId="1C428794" w14:textId="77777777" w:rsidR="00587282" w:rsidRDefault="00000000">
            <w:r>
              <w:rPr>
                <w:rFonts w:hint="eastAsia"/>
              </w:rPr>
              <w:t>电子天平</w:t>
            </w:r>
          </w:p>
        </w:tc>
        <w:tc>
          <w:tcPr>
            <w:tcW w:w="1846" w:type="dxa"/>
            <w:vAlign w:val="center"/>
          </w:tcPr>
          <w:p w14:paraId="3F57FCA7" w14:textId="77777777" w:rsidR="00587282" w:rsidRDefault="00000000">
            <w:r>
              <w:rPr>
                <w:rFonts w:hint="eastAsia"/>
              </w:rPr>
              <w:t>METTLER</w:t>
            </w:r>
            <w:r>
              <w:rPr>
                <w:rFonts w:hint="eastAsia"/>
              </w:rPr>
              <w:t>（</w:t>
            </w:r>
            <w:r>
              <w:rPr>
                <w:rFonts w:hint="eastAsia"/>
              </w:rPr>
              <w:t>XPE205</w:t>
            </w:r>
            <w:r>
              <w:rPr>
                <w:rFonts w:hint="eastAsia"/>
              </w:rPr>
              <w:t>）</w:t>
            </w:r>
          </w:p>
        </w:tc>
        <w:tc>
          <w:tcPr>
            <w:tcW w:w="2409" w:type="dxa"/>
            <w:vAlign w:val="center"/>
          </w:tcPr>
          <w:p w14:paraId="2D845BE0" w14:textId="77777777" w:rsidR="00587282" w:rsidRDefault="00000000">
            <w:r>
              <w:rPr>
                <w:rFonts w:hint="eastAsia"/>
              </w:rPr>
              <w:t>主机</w:t>
            </w:r>
          </w:p>
        </w:tc>
        <w:tc>
          <w:tcPr>
            <w:tcW w:w="727" w:type="dxa"/>
            <w:vAlign w:val="center"/>
          </w:tcPr>
          <w:p w14:paraId="49C5659C" w14:textId="77777777" w:rsidR="00587282" w:rsidRDefault="00000000">
            <w:r>
              <w:t>1</w:t>
            </w:r>
          </w:p>
        </w:tc>
        <w:tc>
          <w:tcPr>
            <w:tcW w:w="1279" w:type="dxa"/>
            <w:vAlign w:val="center"/>
          </w:tcPr>
          <w:p w14:paraId="34D7E538" w14:textId="77777777" w:rsidR="00587282" w:rsidRDefault="00000000">
            <w:r>
              <w:rPr>
                <w:rFonts w:hint="eastAsia"/>
              </w:rPr>
              <w:t>314</w:t>
            </w:r>
          </w:p>
        </w:tc>
      </w:tr>
      <w:tr w:rsidR="00587282" w14:paraId="742BB671" w14:textId="77777777">
        <w:trPr>
          <w:trHeight w:val="454"/>
        </w:trPr>
        <w:tc>
          <w:tcPr>
            <w:tcW w:w="667" w:type="dxa"/>
            <w:vAlign w:val="center"/>
          </w:tcPr>
          <w:p w14:paraId="52DE6EEA" w14:textId="77777777" w:rsidR="00587282" w:rsidRDefault="00587282">
            <w:pPr>
              <w:numPr>
                <w:ilvl w:val="0"/>
                <w:numId w:val="8"/>
              </w:numPr>
              <w:jc w:val="center"/>
              <w:rPr>
                <w:rFonts w:cs="Calibri"/>
                <w:szCs w:val="21"/>
              </w:rPr>
            </w:pPr>
          </w:p>
        </w:tc>
        <w:tc>
          <w:tcPr>
            <w:tcW w:w="1594" w:type="dxa"/>
            <w:vAlign w:val="center"/>
          </w:tcPr>
          <w:p w14:paraId="3A51DC21" w14:textId="77777777" w:rsidR="00587282" w:rsidRDefault="00000000">
            <w:r>
              <w:rPr>
                <w:rFonts w:hint="eastAsia"/>
              </w:rPr>
              <w:t>电子天平</w:t>
            </w:r>
          </w:p>
        </w:tc>
        <w:tc>
          <w:tcPr>
            <w:tcW w:w="1846" w:type="dxa"/>
            <w:vAlign w:val="center"/>
          </w:tcPr>
          <w:p w14:paraId="71769EA6" w14:textId="77777777" w:rsidR="00587282" w:rsidRDefault="00000000">
            <w:r>
              <w:rPr>
                <w:rFonts w:hint="eastAsia"/>
              </w:rPr>
              <w:t>METTLER</w:t>
            </w:r>
            <w:r>
              <w:rPr>
                <w:rFonts w:hint="eastAsia"/>
              </w:rPr>
              <w:t>（</w:t>
            </w:r>
            <w:r>
              <w:rPr>
                <w:rFonts w:hint="eastAsia"/>
              </w:rPr>
              <w:t>PL6001E</w:t>
            </w:r>
            <w:r>
              <w:rPr>
                <w:rFonts w:hint="eastAsia"/>
              </w:rPr>
              <w:t>）</w:t>
            </w:r>
          </w:p>
        </w:tc>
        <w:tc>
          <w:tcPr>
            <w:tcW w:w="2409" w:type="dxa"/>
            <w:vAlign w:val="center"/>
          </w:tcPr>
          <w:p w14:paraId="6EB13D23" w14:textId="77777777" w:rsidR="00587282" w:rsidRDefault="00000000">
            <w:r>
              <w:rPr>
                <w:rFonts w:hint="eastAsia"/>
              </w:rPr>
              <w:t>主机</w:t>
            </w:r>
          </w:p>
        </w:tc>
        <w:tc>
          <w:tcPr>
            <w:tcW w:w="727" w:type="dxa"/>
            <w:vAlign w:val="center"/>
          </w:tcPr>
          <w:p w14:paraId="20836B37" w14:textId="77777777" w:rsidR="00587282" w:rsidRDefault="00000000">
            <w:r>
              <w:t>1</w:t>
            </w:r>
          </w:p>
        </w:tc>
        <w:tc>
          <w:tcPr>
            <w:tcW w:w="1279" w:type="dxa"/>
            <w:vAlign w:val="center"/>
          </w:tcPr>
          <w:p w14:paraId="6CB4EE6D" w14:textId="77777777" w:rsidR="00587282" w:rsidRDefault="00000000">
            <w:r>
              <w:rPr>
                <w:rFonts w:hint="eastAsia"/>
              </w:rPr>
              <w:t>513</w:t>
            </w:r>
          </w:p>
        </w:tc>
      </w:tr>
      <w:tr w:rsidR="00587282" w14:paraId="4F08685A" w14:textId="77777777">
        <w:trPr>
          <w:trHeight w:val="454"/>
        </w:trPr>
        <w:tc>
          <w:tcPr>
            <w:tcW w:w="667" w:type="dxa"/>
            <w:vAlign w:val="center"/>
          </w:tcPr>
          <w:p w14:paraId="4C030E27" w14:textId="77777777" w:rsidR="00587282" w:rsidRDefault="00587282">
            <w:pPr>
              <w:numPr>
                <w:ilvl w:val="0"/>
                <w:numId w:val="8"/>
              </w:numPr>
              <w:jc w:val="center"/>
              <w:rPr>
                <w:rFonts w:cs="Calibri"/>
                <w:szCs w:val="21"/>
              </w:rPr>
            </w:pPr>
          </w:p>
        </w:tc>
        <w:tc>
          <w:tcPr>
            <w:tcW w:w="1594" w:type="dxa"/>
            <w:vAlign w:val="center"/>
          </w:tcPr>
          <w:p w14:paraId="2C42C6CF" w14:textId="77777777" w:rsidR="00587282" w:rsidRDefault="00000000">
            <w:r>
              <w:rPr>
                <w:rFonts w:hint="eastAsia"/>
              </w:rPr>
              <w:t>酸度计</w:t>
            </w:r>
          </w:p>
        </w:tc>
        <w:tc>
          <w:tcPr>
            <w:tcW w:w="1846" w:type="dxa"/>
            <w:vAlign w:val="center"/>
          </w:tcPr>
          <w:p w14:paraId="18D1C878" w14:textId="77777777" w:rsidR="00587282" w:rsidRDefault="00000000">
            <w:r>
              <w:rPr>
                <w:rFonts w:hint="eastAsia"/>
              </w:rPr>
              <w:t>METTLER</w:t>
            </w:r>
            <w:r>
              <w:rPr>
                <w:rFonts w:hint="eastAsia"/>
              </w:rPr>
              <w:t>（</w:t>
            </w:r>
            <w:r>
              <w:rPr>
                <w:rFonts w:hint="eastAsia"/>
              </w:rPr>
              <w:t>FE 20</w:t>
            </w:r>
            <w:r>
              <w:rPr>
                <w:rFonts w:hint="eastAsia"/>
              </w:rPr>
              <w:t>）</w:t>
            </w:r>
          </w:p>
        </w:tc>
        <w:tc>
          <w:tcPr>
            <w:tcW w:w="2409" w:type="dxa"/>
            <w:vAlign w:val="center"/>
          </w:tcPr>
          <w:p w14:paraId="43047232" w14:textId="77777777" w:rsidR="00587282" w:rsidRDefault="00000000">
            <w:r>
              <w:rPr>
                <w:rFonts w:hint="eastAsia"/>
              </w:rPr>
              <w:t>主机、电极</w:t>
            </w:r>
          </w:p>
        </w:tc>
        <w:tc>
          <w:tcPr>
            <w:tcW w:w="727" w:type="dxa"/>
            <w:vAlign w:val="center"/>
          </w:tcPr>
          <w:p w14:paraId="1C9DB066" w14:textId="77777777" w:rsidR="00587282" w:rsidRDefault="00000000">
            <w:r>
              <w:t>3</w:t>
            </w:r>
          </w:p>
        </w:tc>
        <w:tc>
          <w:tcPr>
            <w:tcW w:w="1279" w:type="dxa"/>
            <w:vAlign w:val="center"/>
          </w:tcPr>
          <w:p w14:paraId="6884F06D" w14:textId="77777777" w:rsidR="00587282" w:rsidRDefault="00000000">
            <w:r>
              <w:rPr>
                <w:rFonts w:hint="eastAsia"/>
              </w:rPr>
              <w:t>319</w:t>
            </w:r>
          </w:p>
        </w:tc>
      </w:tr>
      <w:tr w:rsidR="00587282" w14:paraId="775CF371" w14:textId="77777777">
        <w:trPr>
          <w:trHeight w:val="454"/>
        </w:trPr>
        <w:tc>
          <w:tcPr>
            <w:tcW w:w="667" w:type="dxa"/>
            <w:vAlign w:val="center"/>
          </w:tcPr>
          <w:p w14:paraId="10982DF9" w14:textId="77777777" w:rsidR="00587282" w:rsidRDefault="00587282">
            <w:pPr>
              <w:numPr>
                <w:ilvl w:val="0"/>
                <w:numId w:val="8"/>
              </w:numPr>
              <w:jc w:val="center"/>
              <w:rPr>
                <w:rFonts w:cs="Calibri"/>
                <w:szCs w:val="21"/>
              </w:rPr>
            </w:pPr>
          </w:p>
        </w:tc>
        <w:tc>
          <w:tcPr>
            <w:tcW w:w="1594" w:type="dxa"/>
            <w:vAlign w:val="center"/>
          </w:tcPr>
          <w:p w14:paraId="392864CD" w14:textId="77777777" w:rsidR="00587282" w:rsidRDefault="00000000">
            <w:r>
              <w:rPr>
                <w:rFonts w:hint="eastAsia"/>
              </w:rPr>
              <w:t>电导率仪</w:t>
            </w:r>
          </w:p>
        </w:tc>
        <w:tc>
          <w:tcPr>
            <w:tcW w:w="1846" w:type="dxa"/>
            <w:vAlign w:val="center"/>
          </w:tcPr>
          <w:p w14:paraId="5DAFE0EA" w14:textId="77777777" w:rsidR="00587282" w:rsidRDefault="00000000">
            <w:r>
              <w:rPr>
                <w:rFonts w:hint="eastAsia"/>
              </w:rPr>
              <w:t>METTLER</w:t>
            </w:r>
            <w:r>
              <w:rPr>
                <w:rFonts w:hint="eastAsia"/>
              </w:rPr>
              <w:t>（</w:t>
            </w:r>
            <w:r>
              <w:rPr>
                <w:rFonts w:hint="eastAsia"/>
              </w:rPr>
              <w:t>FE 20</w:t>
            </w:r>
            <w:r>
              <w:rPr>
                <w:rFonts w:hint="eastAsia"/>
              </w:rPr>
              <w:t>）</w:t>
            </w:r>
          </w:p>
        </w:tc>
        <w:tc>
          <w:tcPr>
            <w:tcW w:w="2409" w:type="dxa"/>
            <w:vAlign w:val="center"/>
          </w:tcPr>
          <w:p w14:paraId="3F54660C" w14:textId="77777777" w:rsidR="00587282" w:rsidRDefault="00000000">
            <w:r>
              <w:rPr>
                <w:rFonts w:hint="eastAsia"/>
              </w:rPr>
              <w:t>主机、电极</w:t>
            </w:r>
          </w:p>
        </w:tc>
        <w:tc>
          <w:tcPr>
            <w:tcW w:w="727" w:type="dxa"/>
            <w:vAlign w:val="center"/>
          </w:tcPr>
          <w:p w14:paraId="23DBA990" w14:textId="77777777" w:rsidR="00587282" w:rsidRDefault="00000000">
            <w:r>
              <w:t>1</w:t>
            </w:r>
          </w:p>
        </w:tc>
        <w:tc>
          <w:tcPr>
            <w:tcW w:w="1279" w:type="dxa"/>
            <w:vAlign w:val="center"/>
          </w:tcPr>
          <w:p w14:paraId="3D04AC90" w14:textId="77777777" w:rsidR="00587282" w:rsidRDefault="00000000">
            <w:r>
              <w:rPr>
                <w:rFonts w:hint="eastAsia"/>
              </w:rPr>
              <w:t>318</w:t>
            </w:r>
          </w:p>
        </w:tc>
      </w:tr>
      <w:tr w:rsidR="00587282" w14:paraId="0FB5B3E3" w14:textId="77777777">
        <w:trPr>
          <w:trHeight w:val="454"/>
        </w:trPr>
        <w:tc>
          <w:tcPr>
            <w:tcW w:w="667" w:type="dxa"/>
            <w:vAlign w:val="center"/>
          </w:tcPr>
          <w:p w14:paraId="43F41BCE" w14:textId="77777777" w:rsidR="00587282" w:rsidRDefault="00587282">
            <w:pPr>
              <w:numPr>
                <w:ilvl w:val="0"/>
                <w:numId w:val="8"/>
              </w:numPr>
              <w:jc w:val="center"/>
              <w:rPr>
                <w:rFonts w:cs="Calibri"/>
                <w:szCs w:val="21"/>
              </w:rPr>
            </w:pPr>
          </w:p>
        </w:tc>
        <w:tc>
          <w:tcPr>
            <w:tcW w:w="1594" w:type="dxa"/>
            <w:vAlign w:val="center"/>
          </w:tcPr>
          <w:p w14:paraId="06DB7B17" w14:textId="77777777" w:rsidR="00587282" w:rsidRDefault="00000000">
            <w:r>
              <w:rPr>
                <w:rFonts w:hint="eastAsia"/>
              </w:rPr>
              <w:t>超纯水器</w:t>
            </w:r>
          </w:p>
        </w:tc>
        <w:tc>
          <w:tcPr>
            <w:tcW w:w="1846" w:type="dxa"/>
            <w:vAlign w:val="center"/>
          </w:tcPr>
          <w:p w14:paraId="2D0DDF3F" w14:textId="77777777" w:rsidR="00587282" w:rsidRDefault="00000000">
            <w:r>
              <w:rPr>
                <w:rFonts w:hint="eastAsia"/>
              </w:rPr>
              <w:t>永洁达（</w:t>
            </w:r>
            <w:r>
              <w:rPr>
                <w:rFonts w:hint="eastAsia"/>
              </w:rPr>
              <w:t>UPWS-I-10D</w:t>
            </w:r>
            <w:r>
              <w:rPr>
                <w:rFonts w:hint="eastAsia"/>
              </w:rPr>
              <w:t>）</w:t>
            </w:r>
          </w:p>
        </w:tc>
        <w:tc>
          <w:tcPr>
            <w:tcW w:w="2409" w:type="dxa"/>
            <w:vAlign w:val="center"/>
          </w:tcPr>
          <w:p w14:paraId="083A4F14" w14:textId="77777777" w:rsidR="00587282" w:rsidRDefault="00000000">
            <w:r>
              <w:rPr>
                <w:rFonts w:hint="eastAsia"/>
              </w:rPr>
              <w:t>主机、水管</w:t>
            </w:r>
          </w:p>
        </w:tc>
        <w:tc>
          <w:tcPr>
            <w:tcW w:w="727" w:type="dxa"/>
            <w:vAlign w:val="center"/>
          </w:tcPr>
          <w:p w14:paraId="3FF867EA" w14:textId="77777777" w:rsidR="00587282" w:rsidRDefault="00000000">
            <w:r>
              <w:t>2</w:t>
            </w:r>
          </w:p>
        </w:tc>
        <w:tc>
          <w:tcPr>
            <w:tcW w:w="1279" w:type="dxa"/>
            <w:vAlign w:val="center"/>
          </w:tcPr>
          <w:p w14:paraId="37B757F2" w14:textId="77777777" w:rsidR="00587282" w:rsidRDefault="00000000">
            <w:r>
              <w:rPr>
                <w:rFonts w:hint="eastAsia"/>
              </w:rPr>
              <w:t>215,310</w:t>
            </w:r>
          </w:p>
        </w:tc>
      </w:tr>
      <w:tr w:rsidR="00587282" w14:paraId="75B30C2D" w14:textId="77777777">
        <w:trPr>
          <w:trHeight w:val="454"/>
        </w:trPr>
        <w:tc>
          <w:tcPr>
            <w:tcW w:w="667" w:type="dxa"/>
            <w:vAlign w:val="center"/>
          </w:tcPr>
          <w:p w14:paraId="48C2BE31" w14:textId="77777777" w:rsidR="00587282" w:rsidRDefault="00587282">
            <w:pPr>
              <w:numPr>
                <w:ilvl w:val="0"/>
                <w:numId w:val="8"/>
              </w:numPr>
              <w:jc w:val="center"/>
              <w:rPr>
                <w:rFonts w:cs="Calibri"/>
                <w:szCs w:val="21"/>
              </w:rPr>
            </w:pPr>
          </w:p>
        </w:tc>
        <w:tc>
          <w:tcPr>
            <w:tcW w:w="1594" w:type="dxa"/>
            <w:vAlign w:val="center"/>
          </w:tcPr>
          <w:p w14:paraId="72073683" w14:textId="77777777" w:rsidR="00587282" w:rsidRDefault="00000000">
            <w:r>
              <w:rPr>
                <w:rFonts w:hint="eastAsia"/>
              </w:rPr>
              <w:t>超纯水系统</w:t>
            </w:r>
          </w:p>
        </w:tc>
        <w:tc>
          <w:tcPr>
            <w:tcW w:w="1846" w:type="dxa"/>
            <w:vAlign w:val="center"/>
          </w:tcPr>
          <w:p w14:paraId="19C34231" w14:textId="77777777" w:rsidR="00587282" w:rsidRDefault="00000000">
            <w:r>
              <w:rPr>
                <w:rFonts w:hint="eastAsia"/>
              </w:rPr>
              <w:t>密理博（</w:t>
            </w:r>
            <w:r>
              <w:rPr>
                <w:rFonts w:hint="eastAsia"/>
              </w:rPr>
              <w:t>Milli-Q</w:t>
            </w:r>
            <w:r>
              <w:rPr>
                <w:rFonts w:hint="eastAsia"/>
              </w:rPr>
              <w:t>）</w:t>
            </w:r>
          </w:p>
        </w:tc>
        <w:tc>
          <w:tcPr>
            <w:tcW w:w="2409" w:type="dxa"/>
            <w:vAlign w:val="center"/>
          </w:tcPr>
          <w:p w14:paraId="72CF1C5A" w14:textId="77777777" w:rsidR="00587282" w:rsidRDefault="00000000">
            <w:r>
              <w:rPr>
                <w:rFonts w:hint="eastAsia"/>
              </w:rPr>
              <w:t>主机、水管</w:t>
            </w:r>
          </w:p>
        </w:tc>
        <w:tc>
          <w:tcPr>
            <w:tcW w:w="727" w:type="dxa"/>
            <w:vAlign w:val="center"/>
          </w:tcPr>
          <w:p w14:paraId="0E7F9EA3" w14:textId="77777777" w:rsidR="00587282" w:rsidRDefault="00000000">
            <w:r>
              <w:t>1</w:t>
            </w:r>
          </w:p>
        </w:tc>
        <w:tc>
          <w:tcPr>
            <w:tcW w:w="1279" w:type="dxa"/>
            <w:vAlign w:val="center"/>
          </w:tcPr>
          <w:p w14:paraId="50F58318" w14:textId="77777777" w:rsidR="00587282" w:rsidRDefault="00000000">
            <w:r>
              <w:rPr>
                <w:rFonts w:hint="eastAsia"/>
              </w:rPr>
              <w:t>222</w:t>
            </w:r>
          </w:p>
        </w:tc>
      </w:tr>
      <w:tr w:rsidR="00587282" w14:paraId="058B2600" w14:textId="77777777">
        <w:trPr>
          <w:trHeight w:val="454"/>
        </w:trPr>
        <w:tc>
          <w:tcPr>
            <w:tcW w:w="667" w:type="dxa"/>
            <w:vAlign w:val="center"/>
          </w:tcPr>
          <w:p w14:paraId="70E72018" w14:textId="77777777" w:rsidR="00587282" w:rsidRDefault="00587282">
            <w:pPr>
              <w:numPr>
                <w:ilvl w:val="0"/>
                <w:numId w:val="8"/>
              </w:numPr>
              <w:jc w:val="center"/>
              <w:rPr>
                <w:rFonts w:cs="Calibri"/>
                <w:szCs w:val="21"/>
              </w:rPr>
            </w:pPr>
          </w:p>
        </w:tc>
        <w:tc>
          <w:tcPr>
            <w:tcW w:w="1594" w:type="dxa"/>
            <w:vAlign w:val="center"/>
          </w:tcPr>
          <w:p w14:paraId="6DC71B66" w14:textId="77777777" w:rsidR="00587282" w:rsidRDefault="00000000">
            <w:r>
              <w:rPr>
                <w:rFonts w:hint="eastAsia"/>
              </w:rPr>
              <w:t>超纯水系统</w:t>
            </w:r>
          </w:p>
        </w:tc>
        <w:tc>
          <w:tcPr>
            <w:tcW w:w="1846" w:type="dxa"/>
            <w:vAlign w:val="center"/>
          </w:tcPr>
          <w:p w14:paraId="0A72FA70" w14:textId="77777777" w:rsidR="00587282" w:rsidRDefault="00000000">
            <w:r>
              <w:rPr>
                <w:rFonts w:hint="eastAsia"/>
              </w:rPr>
              <w:t>威立雅（</w:t>
            </w:r>
            <w:r>
              <w:rPr>
                <w:rFonts w:hint="eastAsia"/>
              </w:rPr>
              <w:t>CNHFVR2M1-230</w:t>
            </w:r>
            <w:r>
              <w:rPr>
                <w:rFonts w:hint="eastAsia"/>
              </w:rPr>
              <w:t>）</w:t>
            </w:r>
          </w:p>
        </w:tc>
        <w:tc>
          <w:tcPr>
            <w:tcW w:w="2409" w:type="dxa"/>
            <w:vAlign w:val="center"/>
          </w:tcPr>
          <w:p w14:paraId="77FE6131" w14:textId="77777777" w:rsidR="00587282" w:rsidRDefault="00000000">
            <w:r>
              <w:rPr>
                <w:rFonts w:hint="eastAsia"/>
              </w:rPr>
              <w:t>主机、过滤装置、水管</w:t>
            </w:r>
          </w:p>
        </w:tc>
        <w:tc>
          <w:tcPr>
            <w:tcW w:w="727" w:type="dxa"/>
            <w:vAlign w:val="center"/>
          </w:tcPr>
          <w:p w14:paraId="74E39214" w14:textId="77777777" w:rsidR="00587282" w:rsidRDefault="00000000">
            <w:r>
              <w:t>1</w:t>
            </w:r>
          </w:p>
        </w:tc>
        <w:tc>
          <w:tcPr>
            <w:tcW w:w="1279" w:type="dxa"/>
            <w:vAlign w:val="center"/>
          </w:tcPr>
          <w:p w14:paraId="5967FE14" w14:textId="77777777" w:rsidR="00587282" w:rsidRDefault="00000000">
            <w:r>
              <w:rPr>
                <w:rFonts w:hint="eastAsia"/>
              </w:rPr>
              <w:t>318</w:t>
            </w:r>
          </w:p>
        </w:tc>
      </w:tr>
      <w:tr w:rsidR="00587282" w14:paraId="171AF44A" w14:textId="77777777">
        <w:trPr>
          <w:trHeight w:val="454"/>
        </w:trPr>
        <w:tc>
          <w:tcPr>
            <w:tcW w:w="667" w:type="dxa"/>
            <w:vAlign w:val="center"/>
          </w:tcPr>
          <w:p w14:paraId="463D9495" w14:textId="77777777" w:rsidR="00587282" w:rsidRDefault="00587282">
            <w:pPr>
              <w:numPr>
                <w:ilvl w:val="0"/>
                <w:numId w:val="8"/>
              </w:numPr>
              <w:jc w:val="center"/>
              <w:rPr>
                <w:rFonts w:cs="Calibri"/>
                <w:szCs w:val="21"/>
              </w:rPr>
            </w:pPr>
          </w:p>
        </w:tc>
        <w:tc>
          <w:tcPr>
            <w:tcW w:w="1594" w:type="dxa"/>
            <w:vAlign w:val="center"/>
          </w:tcPr>
          <w:p w14:paraId="4379F604" w14:textId="77777777" w:rsidR="00587282" w:rsidRDefault="00000000">
            <w:r>
              <w:rPr>
                <w:rFonts w:hint="eastAsia"/>
              </w:rPr>
              <w:t>微波消解系统</w:t>
            </w:r>
          </w:p>
        </w:tc>
        <w:tc>
          <w:tcPr>
            <w:tcW w:w="1846" w:type="dxa"/>
            <w:vAlign w:val="center"/>
          </w:tcPr>
          <w:p w14:paraId="38DFC1C8" w14:textId="77777777" w:rsidR="00587282" w:rsidRDefault="00000000">
            <w:r>
              <w:rPr>
                <w:rFonts w:hint="eastAsia"/>
              </w:rPr>
              <w:t>MILESTONE</w:t>
            </w:r>
            <w:r>
              <w:rPr>
                <w:rFonts w:hint="eastAsia"/>
              </w:rPr>
              <w:t>（</w:t>
            </w:r>
            <w:r>
              <w:rPr>
                <w:rFonts w:hint="eastAsia"/>
              </w:rPr>
              <w:t>ETHOS 1</w:t>
            </w:r>
            <w:r>
              <w:rPr>
                <w:rFonts w:hint="eastAsia"/>
              </w:rPr>
              <w:t>）</w:t>
            </w:r>
          </w:p>
        </w:tc>
        <w:tc>
          <w:tcPr>
            <w:tcW w:w="2409" w:type="dxa"/>
            <w:vAlign w:val="center"/>
          </w:tcPr>
          <w:p w14:paraId="7B19F6AF" w14:textId="77777777" w:rsidR="00587282" w:rsidRDefault="00000000">
            <w:r>
              <w:rPr>
                <w:rFonts w:hint="eastAsia"/>
              </w:rPr>
              <w:t>主机、电偶控温器、样品管、风管</w:t>
            </w:r>
          </w:p>
        </w:tc>
        <w:tc>
          <w:tcPr>
            <w:tcW w:w="727" w:type="dxa"/>
            <w:vAlign w:val="center"/>
          </w:tcPr>
          <w:p w14:paraId="2E19A065" w14:textId="77777777" w:rsidR="00587282" w:rsidRDefault="00000000">
            <w:r>
              <w:t>2</w:t>
            </w:r>
          </w:p>
        </w:tc>
        <w:tc>
          <w:tcPr>
            <w:tcW w:w="1279" w:type="dxa"/>
            <w:vAlign w:val="center"/>
          </w:tcPr>
          <w:p w14:paraId="282B103E" w14:textId="77777777" w:rsidR="00587282" w:rsidRDefault="00000000">
            <w:r>
              <w:rPr>
                <w:rFonts w:hint="eastAsia"/>
              </w:rPr>
              <w:t>214</w:t>
            </w:r>
          </w:p>
        </w:tc>
      </w:tr>
      <w:tr w:rsidR="00587282" w14:paraId="31690A1C" w14:textId="77777777">
        <w:trPr>
          <w:trHeight w:val="454"/>
        </w:trPr>
        <w:tc>
          <w:tcPr>
            <w:tcW w:w="667" w:type="dxa"/>
            <w:vAlign w:val="center"/>
          </w:tcPr>
          <w:p w14:paraId="001A8597" w14:textId="77777777" w:rsidR="00587282" w:rsidRDefault="00587282">
            <w:pPr>
              <w:numPr>
                <w:ilvl w:val="0"/>
                <w:numId w:val="8"/>
              </w:numPr>
              <w:jc w:val="center"/>
              <w:rPr>
                <w:rFonts w:cs="Calibri"/>
                <w:szCs w:val="21"/>
              </w:rPr>
            </w:pPr>
          </w:p>
        </w:tc>
        <w:tc>
          <w:tcPr>
            <w:tcW w:w="1594" w:type="dxa"/>
            <w:vAlign w:val="center"/>
          </w:tcPr>
          <w:p w14:paraId="1483A901" w14:textId="77777777" w:rsidR="00587282" w:rsidRDefault="00000000">
            <w:r>
              <w:rPr>
                <w:rFonts w:hint="eastAsia"/>
              </w:rPr>
              <w:t>微波消解系统</w:t>
            </w:r>
          </w:p>
        </w:tc>
        <w:tc>
          <w:tcPr>
            <w:tcW w:w="1846" w:type="dxa"/>
            <w:vAlign w:val="center"/>
          </w:tcPr>
          <w:p w14:paraId="19F75938" w14:textId="77777777" w:rsidR="00587282" w:rsidRDefault="00000000">
            <w:r>
              <w:rPr>
                <w:rFonts w:hint="eastAsia"/>
              </w:rPr>
              <w:t>CEM(MARS)</w:t>
            </w:r>
          </w:p>
        </w:tc>
        <w:tc>
          <w:tcPr>
            <w:tcW w:w="2409" w:type="dxa"/>
            <w:vAlign w:val="center"/>
          </w:tcPr>
          <w:p w14:paraId="4126709F" w14:textId="77777777" w:rsidR="00587282" w:rsidRDefault="00000000">
            <w:r>
              <w:rPr>
                <w:rFonts w:hint="eastAsia"/>
              </w:rPr>
              <w:t>主机、样品管、风管</w:t>
            </w:r>
          </w:p>
        </w:tc>
        <w:tc>
          <w:tcPr>
            <w:tcW w:w="727" w:type="dxa"/>
            <w:vAlign w:val="center"/>
          </w:tcPr>
          <w:p w14:paraId="7ABB6765" w14:textId="77777777" w:rsidR="00587282" w:rsidRDefault="00000000">
            <w:r>
              <w:t>1</w:t>
            </w:r>
          </w:p>
        </w:tc>
        <w:tc>
          <w:tcPr>
            <w:tcW w:w="1279" w:type="dxa"/>
            <w:vAlign w:val="center"/>
          </w:tcPr>
          <w:p w14:paraId="027A85BB" w14:textId="77777777" w:rsidR="00587282" w:rsidRDefault="00000000">
            <w:r>
              <w:rPr>
                <w:rFonts w:hint="eastAsia"/>
              </w:rPr>
              <w:t>214</w:t>
            </w:r>
          </w:p>
        </w:tc>
      </w:tr>
      <w:tr w:rsidR="00587282" w14:paraId="7DA7F79A" w14:textId="77777777">
        <w:trPr>
          <w:trHeight w:val="454"/>
        </w:trPr>
        <w:tc>
          <w:tcPr>
            <w:tcW w:w="667" w:type="dxa"/>
            <w:vAlign w:val="center"/>
          </w:tcPr>
          <w:p w14:paraId="25B5B057" w14:textId="77777777" w:rsidR="00587282" w:rsidRDefault="00587282">
            <w:pPr>
              <w:numPr>
                <w:ilvl w:val="0"/>
                <w:numId w:val="8"/>
              </w:numPr>
              <w:jc w:val="center"/>
              <w:rPr>
                <w:rFonts w:cs="Calibri"/>
                <w:szCs w:val="21"/>
              </w:rPr>
            </w:pPr>
          </w:p>
        </w:tc>
        <w:tc>
          <w:tcPr>
            <w:tcW w:w="1594" w:type="dxa"/>
            <w:vAlign w:val="center"/>
          </w:tcPr>
          <w:p w14:paraId="463AADC1" w14:textId="77777777" w:rsidR="00587282" w:rsidRDefault="00000000">
            <w:r>
              <w:rPr>
                <w:rFonts w:hint="eastAsia"/>
              </w:rPr>
              <w:t>电热恒温油浴箱</w:t>
            </w:r>
          </w:p>
        </w:tc>
        <w:tc>
          <w:tcPr>
            <w:tcW w:w="1846" w:type="dxa"/>
            <w:vAlign w:val="center"/>
          </w:tcPr>
          <w:p w14:paraId="5428AF23" w14:textId="77777777" w:rsidR="00587282" w:rsidRDefault="00000000">
            <w:r>
              <w:rPr>
                <w:rFonts w:hint="eastAsia"/>
              </w:rPr>
              <w:t>一恒（</w:t>
            </w:r>
            <w:r>
              <w:rPr>
                <w:rFonts w:hint="eastAsia"/>
              </w:rPr>
              <w:t>DU-20</w:t>
            </w:r>
            <w:r>
              <w:rPr>
                <w:rFonts w:hint="eastAsia"/>
              </w:rPr>
              <w:t>）</w:t>
            </w:r>
          </w:p>
        </w:tc>
        <w:tc>
          <w:tcPr>
            <w:tcW w:w="2409" w:type="dxa"/>
            <w:vAlign w:val="center"/>
          </w:tcPr>
          <w:p w14:paraId="37D3AC61" w14:textId="77777777" w:rsidR="00587282" w:rsidRDefault="00000000">
            <w:r>
              <w:rPr>
                <w:rFonts w:hint="eastAsia"/>
              </w:rPr>
              <w:t>主机</w:t>
            </w:r>
          </w:p>
        </w:tc>
        <w:tc>
          <w:tcPr>
            <w:tcW w:w="727" w:type="dxa"/>
            <w:vAlign w:val="center"/>
          </w:tcPr>
          <w:p w14:paraId="4E88D6D6" w14:textId="77777777" w:rsidR="00587282" w:rsidRDefault="00000000">
            <w:r>
              <w:t>1</w:t>
            </w:r>
          </w:p>
        </w:tc>
        <w:tc>
          <w:tcPr>
            <w:tcW w:w="1279" w:type="dxa"/>
            <w:vAlign w:val="center"/>
          </w:tcPr>
          <w:p w14:paraId="72A6A229" w14:textId="77777777" w:rsidR="00587282" w:rsidRDefault="00000000">
            <w:r>
              <w:rPr>
                <w:rFonts w:hint="eastAsia"/>
              </w:rPr>
              <w:t>217</w:t>
            </w:r>
          </w:p>
        </w:tc>
      </w:tr>
      <w:tr w:rsidR="00587282" w14:paraId="7F4C4834" w14:textId="77777777">
        <w:trPr>
          <w:trHeight w:val="454"/>
        </w:trPr>
        <w:tc>
          <w:tcPr>
            <w:tcW w:w="667" w:type="dxa"/>
            <w:vAlign w:val="center"/>
          </w:tcPr>
          <w:p w14:paraId="2FD2C0C3" w14:textId="77777777" w:rsidR="00587282" w:rsidRDefault="00587282">
            <w:pPr>
              <w:numPr>
                <w:ilvl w:val="0"/>
                <w:numId w:val="8"/>
              </w:numPr>
              <w:jc w:val="center"/>
              <w:rPr>
                <w:rFonts w:cs="Calibri"/>
                <w:szCs w:val="21"/>
              </w:rPr>
            </w:pPr>
          </w:p>
        </w:tc>
        <w:tc>
          <w:tcPr>
            <w:tcW w:w="1594" w:type="dxa"/>
            <w:vAlign w:val="center"/>
          </w:tcPr>
          <w:p w14:paraId="4339CF62" w14:textId="77777777" w:rsidR="00587282" w:rsidRDefault="00000000">
            <w:r>
              <w:rPr>
                <w:rFonts w:hint="eastAsia"/>
              </w:rPr>
              <w:t>行星式球磨机</w:t>
            </w:r>
          </w:p>
        </w:tc>
        <w:tc>
          <w:tcPr>
            <w:tcW w:w="1846" w:type="dxa"/>
            <w:vAlign w:val="center"/>
          </w:tcPr>
          <w:p w14:paraId="1BD5B493" w14:textId="77777777" w:rsidR="00587282" w:rsidRDefault="00000000">
            <w:r>
              <w:rPr>
                <w:rFonts w:hint="eastAsia"/>
              </w:rPr>
              <w:t>南京大学（</w:t>
            </w:r>
            <w:r>
              <w:rPr>
                <w:rFonts w:hint="eastAsia"/>
              </w:rPr>
              <w:t>QM-3SP2</w:t>
            </w:r>
            <w:r>
              <w:rPr>
                <w:rFonts w:hint="eastAsia"/>
              </w:rPr>
              <w:t>）</w:t>
            </w:r>
          </w:p>
        </w:tc>
        <w:tc>
          <w:tcPr>
            <w:tcW w:w="2409" w:type="dxa"/>
            <w:vAlign w:val="center"/>
          </w:tcPr>
          <w:p w14:paraId="707D3A4D" w14:textId="77777777" w:rsidR="00587282" w:rsidRDefault="00000000">
            <w:r>
              <w:rPr>
                <w:rFonts w:hint="eastAsia"/>
              </w:rPr>
              <w:t>主机、研磨配件</w:t>
            </w:r>
          </w:p>
        </w:tc>
        <w:tc>
          <w:tcPr>
            <w:tcW w:w="727" w:type="dxa"/>
            <w:vAlign w:val="center"/>
          </w:tcPr>
          <w:p w14:paraId="0F328015" w14:textId="77777777" w:rsidR="00587282" w:rsidRDefault="00000000">
            <w:r>
              <w:t>1</w:t>
            </w:r>
          </w:p>
        </w:tc>
        <w:tc>
          <w:tcPr>
            <w:tcW w:w="1279" w:type="dxa"/>
            <w:vAlign w:val="center"/>
          </w:tcPr>
          <w:p w14:paraId="1F684C85" w14:textId="77777777" w:rsidR="00587282" w:rsidRDefault="00000000">
            <w:r>
              <w:rPr>
                <w:rFonts w:hint="eastAsia"/>
              </w:rPr>
              <w:t>118</w:t>
            </w:r>
          </w:p>
        </w:tc>
      </w:tr>
      <w:tr w:rsidR="00587282" w14:paraId="44AC0B47" w14:textId="77777777">
        <w:trPr>
          <w:trHeight w:val="454"/>
        </w:trPr>
        <w:tc>
          <w:tcPr>
            <w:tcW w:w="667" w:type="dxa"/>
            <w:vAlign w:val="center"/>
          </w:tcPr>
          <w:p w14:paraId="2C7AF471" w14:textId="77777777" w:rsidR="00587282" w:rsidRDefault="00587282">
            <w:pPr>
              <w:numPr>
                <w:ilvl w:val="0"/>
                <w:numId w:val="8"/>
              </w:numPr>
              <w:jc w:val="center"/>
              <w:rPr>
                <w:rFonts w:cs="Calibri"/>
                <w:szCs w:val="21"/>
              </w:rPr>
            </w:pPr>
          </w:p>
        </w:tc>
        <w:tc>
          <w:tcPr>
            <w:tcW w:w="1594" w:type="dxa"/>
            <w:vAlign w:val="center"/>
          </w:tcPr>
          <w:p w14:paraId="04006F24" w14:textId="77777777" w:rsidR="00587282" w:rsidRDefault="00000000">
            <w:r>
              <w:rPr>
                <w:rFonts w:hint="eastAsia"/>
              </w:rPr>
              <w:t>超离心研磨仪</w:t>
            </w:r>
          </w:p>
        </w:tc>
        <w:tc>
          <w:tcPr>
            <w:tcW w:w="1846" w:type="dxa"/>
            <w:vAlign w:val="center"/>
          </w:tcPr>
          <w:p w14:paraId="1FB4749F" w14:textId="77777777" w:rsidR="00587282" w:rsidRDefault="00000000">
            <w:r>
              <w:rPr>
                <w:rFonts w:hint="eastAsia"/>
              </w:rPr>
              <w:t>莱施（</w:t>
            </w:r>
            <w:r>
              <w:rPr>
                <w:rFonts w:hint="eastAsia"/>
              </w:rPr>
              <w:t>ZM200)</w:t>
            </w:r>
          </w:p>
        </w:tc>
        <w:tc>
          <w:tcPr>
            <w:tcW w:w="2409" w:type="dxa"/>
            <w:vAlign w:val="center"/>
          </w:tcPr>
          <w:p w14:paraId="68EAC89B" w14:textId="77777777" w:rsidR="00587282" w:rsidRDefault="00000000">
            <w:r>
              <w:rPr>
                <w:rFonts w:hint="eastAsia"/>
              </w:rPr>
              <w:t>主机、研磨配件</w:t>
            </w:r>
          </w:p>
        </w:tc>
        <w:tc>
          <w:tcPr>
            <w:tcW w:w="727" w:type="dxa"/>
            <w:vAlign w:val="center"/>
          </w:tcPr>
          <w:p w14:paraId="121EE224" w14:textId="77777777" w:rsidR="00587282" w:rsidRDefault="00000000">
            <w:r>
              <w:t>2</w:t>
            </w:r>
          </w:p>
        </w:tc>
        <w:tc>
          <w:tcPr>
            <w:tcW w:w="1279" w:type="dxa"/>
            <w:vAlign w:val="center"/>
          </w:tcPr>
          <w:p w14:paraId="45D62DE9" w14:textId="77777777" w:rsidR="00587282" w:rsidRDefault="00000000">
            <w:r>
              <w:rPr>
                <w:rFonts w:hint="eastAsia"/>
              </w:rPr>
              <w:t>220,118</w:t>
            </w:r>
          </w:p>
        </w:tc>
      </w:tr>
      <w:tr w:rsidR="00587282" w14:paraId="7346B843" w14:textId="77777777">
        <w:trPr>
          <w:trHeight w:val="454"/>
        </w:trPr>
        <w:tc>
          <w:tcPr>
            <w:tcW w:w="667" w:type="dxa"/>
            <w:vAlign w:val="center"/>
          </w:tcPr>
          <w:p w14:paraId="17396F26" w14:textId="77777777" w:rsidR="00587282" w:rsidRDefault="00587282">
            <w:pPr>
              <w:numPr>
                <w:ilvl w:val="0"/>
                <w:numId w:val="8"/>
              </w:numPr>
              <w:jc w:val="center"/>
              <w:rPr>
                <w:rFonts w:cs="Calibri"/>
                <w:szCs w:val="21"/>
              </w:rPr>
            </w:pPr>
          </w:p>
        </w:tc>
        <w:tc>
          <w:tcPr>
            <w:tcW w:w="1594" w:type="dxa"/>
            <w:vAlign w:val="center"/>
          </w:tcPr>
          <w:p w14:paraId="1169BBCE" w14:textId="77777777" w:rsidR="00587282" w:rsidRDefault="00000000">
            <w:r>
              <w:rPr>
                <w:rFonts w:hint="eastAsia"/>
              </w:rPr>
              <w:t>低速台式离心机</w:t>
            </w:r>
          </w:p>
        </w:tc>
        <w:tc>
          <w:tcPr>
            <w:tcW w:w="1846" w:type="dxa"/>
            <w:vAlign w:val="center"/>
          </w:tcPr>
          <w:p w14:paraId="20568DC1" w14:textId="77777777" w:rsidR="00587282" w:rsidRDefault="00000000">
            <w:r>
              <w:rPr>
                <w:rFonts w:hint="eastAsia"/>
              </w:rPr>
              <w:t>安亭（</w:t>
            </w:r>
            <w:r>
              <w:rPr>
                <w:rFonts w:hint="eastAsia"/>
              </w:rPr>
              <w:t>TDL-40</w:t>
            </w:r>
            <w:r>
              <w:rPr>
                <w:rFonts w:hint="eastAsia"/>
              </w:rPr>
              <w:t>）</w:t>
            </w:r>
          </w:p>
        </w:tc>
        <w:tc>
          <w:tcPr>
            <w:tcW w:w="2409" w:type="dxa"/>
            <w:vAlign w:val="center"/>
          </w:tcPr>
          <w:p w14:paraId="3388D644" w14:textId="77777777" w:rsidR="00587282" w:rsidRDefault="00000000">
            <w:r>
              <w:rPr>
                <w:rFonts w:hint="eastAsia"/>
              </w:rPr>
              <w:t>主机、离心管</w:t>
            </w:r>
          </w:p>
        </w:tc>
        <w:tc>
          <w:tcPr>
            <w:tcW w:w="727" w:type="dxa"/>
            <w:vAlign w:val="center"/>
          </w:tcPr>
          <w:p w14:paraId="2390CE8A" w14:textId="77777777" w:rsidR="00587282" w:rsidRDefault="00000000">
            <w:r>
              <w:t>1</w:t>
            </w:r>
          </w:p>
        </w:tc>
        <w:tc>
          <w:tcPr>
            <w:tcW w:w="1279" w:type="dxa"/>
            <w:vAlign w:val="center"/>
          </w:tcPr>
          <w:p w14:paraId="055043D3" w14:textId="77777777" w:rsidR="00587282" w:rsidRDefault="00000000">
            <w:r>
              <w:rPr>
                <w:rFonts w:hint="eastAsia"/>
              </w:rPr>
              <w:t>319,515</w:t>
            </w:r>
          </w:p>
        </w:tc>
      </w:tr>
      <w:tr w:rsidR="00587282" w14:paraId="376C85F3" w14:textId="77777777">
        <w:trPr>
          <w:trHeight w:val="454"/>
        </w:trPr>
        <w:tc>
          <w:tcPr>
            <w:tcW w:w="667" w:type="dxa"/>
            <w:vAlign w:val="center"/>
          </w:tcPr>
          <w:p w14:paraId="7B17CE88" w14:textId="77777777" w:rsidR="00587282" w:rsidRDefault="00587282">
            <w:pPr>
              <w:numPr>
                <w:ilvl w:val="0"/>
                <w:numId w:val="8"/>
              </w:numPr>
              <w:jc w:val="center"/>
              <w:rPr>
                <w:rFonts w:cs="Calibri"/>
                <w:szCs w:val="21"/>
              </w:rPr>
            </w:pPr>
          </w:p>
        </w:tc>
        <w:tc>
          <w:tcPr>
            <w:tcW w:w="1594" w:type="dxa"/>
            <w:vAlign w:val="center"/>
          </w:tcPr>
          <w:p w14:paraId="5B5B42B2" w14:textId="77777777" w:rsidR="00587282" w:rsidRDefault="00000000">
            <w:r>
              <w:rPr>
                <w:rFonts w:hint="eastAsia"/>
              </w:rPr>
              <w:t>高速冷冻离心机</w:t>
            </w:r>
          </w:p>
        </w:tc>
        <w:tc>
          <w:tcPr>
            <w:tcW w:w="1846" w:type="dxa"/>
            <w:vAlign w:val="center"/>
          </w:tcPr>
          <w:p w14:paraId="571A9A47" w14:textId="77777777" w:rsidR="00587282" w:rsidRDefault="00000000">
            <w:r>
              <w:t>HIACHI</w:t>
            </w:r>
            <w:r>
              <w:t>（</w:t>
            </w:r>
            <w:r>
              <w:t>CR21G Ⅲ</w:t>
            </w:r>
            <w:r>
              <w:t>）</w:t>
            </w:r>
          </w:p>
        </w:tc>
        <w:tc>
          <w:tcPr>
            <w:tcW w:w="2409" w:type="dxa"/>
            <w:vAlign w:val="center"/>
          </w:tcPr>
          <w:p w14:paraId="329D7A0C" w14:textId="77777777" w:rsidR="00587282" w:rsidRDefault="00000000">
            <w:r>
              <w:rPr>
                <w:rFonts w:hint="eastAsia"/>
              </w:rPr>
              <w:t>主机、离心管</w:t>
            </w:r>
          </w:p>
        </w:tc>
        <w:tc>
          <w:tcPr>
            <w:tcW w:w="727" w:type="dxa"/>
            <w:vAlign w:val="center"/>
          </w:tcPr>
          <w:p w14:paraId="5E5FF98C" w14:textId="77777777" w:rsidR="00587282" w:rsidRDefault="00000000">
            <w:r>
              <w:t>1</w:t>
            </w:r>
          </w:p>
        </w:tc>
        <w:tc>
          <w:tcPr>
            <w:tcW w:w="1279" w:type="dxa"/>
            <w:vAlign w:val="center"/>
          </w:tcPr>
          <w:p w14:paraId="22F54BE0" w14:textId="77777777" w:rsidR="00587282" w:rsidRDefault="00000000">
            <w:r>
              <w:rPr>
                <w:rFonts w:hint="eastAsia"/>
              </w:rPr>
              <w:t>313</w:t>
            </w:r>
          </w:p>
        </w:tc>
      </w:tr>
      <w:tr w:rsidR="00587282" w14:paraId="5D849806" w14:textId="77777777">
        <w:trPr>
          <w:trHeight w:val="454"/>
        </w:trPr>
        <w:tc>
          <w:tcPr>
            <w:tcW w:w="667" w:type="dxa"/>
            <w:vAlign w:val="center"/>
          </w:tcPr>
          <w:p w14:paraId="595B903F" w14:textId="77777777" w:rsidR="00587282" w:rsidRDefault="00587282">
            <w:pPr>
              <w:numPr>
                <w:ilvl w:val="0"/>
                <w:numId w:val="8"/>
              </w:numPr>
              <w:jc w:val="center"/>
              <w:rPr>
                <w:rFonts w:cs="Calibri"/>
                <w:szCs w:val="21"/>
              </w:rPr>
            </w:pPr>
          </w:p>
        </w:tc>
        <w:tc>
          <w:tcPr>
            <w:tcW w:w="1594" w:type="dxa"/>
            <w:vAlign w:val="center"/>
          </w:tcPr>
          <w:p w14:paraId="28B999FA" w14:textId="77777777" w:rsidR="00587282" w:rsidRDefault="00000000">
            <w:r>
              <w:rPr>
                <w:rFonts w:hint="eastAsia"/>
              </w:rPr>
              <w:t>洗瓶机</w:t>
            </w:r>
          </w:p>
        </w:tc>
        <w:tc>
          <w:tcPr>
            <w:tcW w:w="1846" w:type="dxa"/>
            <w:vAlign w:val="center"/>
          </w:tcPr>
          <w:p w14:paraId="7354E488" w14:textId="77777777" w:rsidR="00587282" w:rsidRDefault="00000000">
            <w:r>
              <w:rPr>
                <w:rFonts w:hint="eastAsia"/>
              </w:rPr>
              <w:t>Miele</w:t>
            </w:r>
            <w:r>
              <w:rPr>
                <w:rFonts w:hint="eastAsia"/>
              </w:rPr>
              <w:t>（</w:t>
            </w:r>
            <w:r>
              <w:rPr>
                <w:rFonts w:hint="eastAsia"/>
              </w:rPr>
              <w:t>G7883CD</w:t>
            </w:r>
            <w:r>
              <w:rPr>
                <w:rFonts w:hint="eastAsia"/>
              </w:rPr>
              <w:t>）</w:t>
            </w:r>
          </w:p>
        </w:tc>
        <w:tc>
          <w:tcPr>
            <w:tcW w:w="2409" w:type="dxa"/>
            <w:vAlign w:val="center"/>
          </w:tcPr>
          <w:p w14:paraId="1AD03802" w14:textId="77777777" w:rsidR="00587282" w:rsidRDefault="00000000">
            <w:r>
              <w:rPr>
                <w:rFonts w:hint="eastAsia"/>
              </w:rPr>
              <w:t>主机、洗物架、水管</w:t>
            </w:r>
          </w:p>
        </w:tc>
        <w:tc>
          <w:tcPr>
            <w:tcW w:w="727" w:type="dxa"/>
            <w:vAlign w:val="center"/>
          </w:tcPr>
          <w:p w14:paraId="41016F48" w14:textId="77777777" w:rsidR="00587282" w:rsidRDefault="00000000">
            <w:r>
              <w:t>1</w:t>
            </w:r>
          </w:p>
        </w:tc>
        <w:tc>
          <w:tcPr>
            <w:tcW w:w="1279" w:type="dxa"/>
            <w:vAlign w:val="center"/>
          </w:tcPr>
          <w:p w14:paraId="6F16ECBA" w14:textId="77777777" w:rsidR="00587282" w:rsidRDefault="00000000">
            <w:r>
              <w:rPr>
                <w:rFonts w:hint="eastAsia"/>
              </w:rPr>
              <w:t>319</w:t>
            </w:r>
          </w:p>
        </w:tc>
      </w:tr>
      <w:tr w:rsidR="00587282" w14:paraId="5CEAE884" w14:textId="77777777">
        <w:trPr>
          <w:trHeight w:val="454"/>
        </w:trPr>
        <w:tc>
          <w:tcPr>
            <w:tcW w:w="667" w:type="dxa"/>
            <w:vAlign w:val="center"/>
          </w:tcPr>
          <w:p w14:paraId="42C91325" w14:textId="77777777" w:rsidR="00587282" w:rsidRDefault="00587282">
            <w:pPr>
              <w:numPr>
                <w:ilvl w:val="0"/>
                <w:numId w:val="8"/>
              </w:numPr>
              <w:jc w:val="center"/>
              <w:rPr>
                <w:rFonts w:cs="Calibri"/>
                <w:szCs w:val="21"/>
              </w:rPr>
            </w:pPr>
          </w:p>
        </w:tc>
        <w:tc>
          <w:tcPr>
            <w:tcW w:w="1594" w:type="dxa"/>
            <w:vAlign w:val="center"/>
          </w:tcPr>
          <w:p w14:paraId="36F03AAC" w14:textId="77777777" w:rsidR="00587282" w:rsidRDefault="00000000">
            <w:r>
              <w:rPr>
                <w:rFonts w:hint="eastAsia"/>
              </w:rPr>
              <w:t>冰箱</w:t>
            </w:r>
          </w:p>
        </w:tc>
        <w:tc>
          <w:tcPr>
            <w:tcW w:w="1846" w:type="dxa"/>
            <w:vAlign w:val="center"/>
          </w:tcPr>
          <w:p w14:paraId="3907B638" w14:textId="77777777" w:rsidR="00587282" w:rsidRDefault="00000000">
            <w:r>
              <w:rPr>
                <w:rFonts w:hint="eastAsia"/>
              </w:rPr>
              <w:t>西门子</w:t>
            </w:r>
            <w:r>
              <w:rPr>
                <w:rFonts w:hint="eastAsia"/>
              </w:rPr>
              <w:lastRenderedPageBreak/>
              <w:t>(KQ33NY24EC)</w:t>
            </w:r>
          </w:p>
        </w:tc>
        <w:tc>
          <w:tcPr>
            <w:tcW w:w="2409" w:type="dxa"/>
            <w:vAlign w:val="center"/>
          </w:tcPr>
          <w:p w14:paraId="77E66519" w14:textId="77777777" w:rsidR="00587282" w:rsidRDefault="00000000">
            <w:r>
              <w:rPr>
                <w:rFonts w:hint="eastAsia"/>
              </w:rPr>
              <w:lastRenderedPageBreak/>
              <w:t>主机</w:t>
            </w:r>
          </w:p>
        </w:tc>
        <w:tc>
          <w:tcPr>
            <w:tcW w:w="727" w:type="dxa"/>
            <w:vAlign w:val="center"/>
          </w:tcPr>
          <w:p w14:paraId="5CC1595B" w14:textId="77777777" w:rsidR="00587282" w:rsidRDefault="00000000">
            <w:r>
              <w:t>1</w:t>
            </w:r>
          </w:p>
        </w:tc>
        <w:tc>
          <w:tcPr>
            <w:tcW w:w="1279" w:type="dxa"/>
            <w:vAlign w:val="center"/>
          </w:tcPr>
          <w:p w14:paraId="008DD9D8" w14:textId="77777777" w:rsidR="00587282" w:rsidRDefault="00000000">
            <w:r>
              <w:rPr>
                <w:rFonts w:hint="eastAsia"/>
              </w:rPr>
              <w:t>218</w:t>
            </w:r>
          </w:p>
        </w:tc>
      </w:tr>
      <w:tr w:rsidR="00587282" w14:paraId="1EE0F955" w14:textId="77777777">
        <w:trPr>
          <w:trHeight w:val="454"/>
        </w:trPr>
        <w:tc>
          <w:tcPr>
            <w:tcW w:w="667" w:type="dxa"/>
            <w:vAlign w:val="center"/>
          </w:tcPr>
          <w:p w14:paraId="3AE700DF" w14:textId="77777777" w:rsidR="00587282" w:rsidRDefault="00587282">
            <w:pPr>
              <w:numPr>
                <w:ilvl w:val="0"/>
                <w:numId w:val="8"/>
              </w:numPr>
              <w:jc w:val="center"/>
              <w:rPr>
                <w:rFonts w:cs="Calibri"/>
                <w:szCs w:val="21"/>
              </w:rPr>
            </w:pPr>
          </w:p>
        </w:tc>
        <w:tc>
          <w:tcPr>
            <w:tcW w:w="1594" w:type="dxa"/>
            <w:vAlign w:val="center"/>
          </w:tcPr>
          <w:p w14:paraId="4B19460D" w14:textId="77777777" w:rsidR="00587282" w:rsidRDefault="00000000">
            <w:r>
              <w:rPr>
                <w:rFonts w:hint="eastAsia"/>
              </w:rPr>
              <w:t>冰箱</w:t>
            </w:r>
          </w:p>
        </w:tc>
        <w:tc>
          <w:tcPr>
            <w:tcW w:w="1846" w:type="dxa"/>
            <w:vAlign w:val="center"/>
          </w:tcPr>
          <w:p w14:paraId="23A12ECD" w14:textId="77777777" w:rsidR="00587282" w:rsidRDefault="00000000">
            <w:r>
              <w:rPr>
                <w:rFonts w:hint="eastAsia"/>
              </w:rPr>
              <w:t>三星</w:t>
            </w:r>
            <w:r>
              <w:rPr>
                <w:rFonts w:hint="eastAsia"/>
              </w:rPr>
              <w:t>(BCD-285WNMVS)</w:t>
            </w:r>
          </w:p>
        </w:tc>
        <w:tc>
          <w:tcPr>
            <w:tcW w:w="2409" w:type="dxa"/>
            <w:vAlign w:val="center"/>
          </w:tcPr>
          <w:p w14:paraId="798D2C49" w14:textId="77777777" w:rsidR="00587282" w:rsidRDefault="00000000">
            <w:r>
              <w:rPr>
                <w:rFonts w:hint="eastAsia"/>
              </w:rPr>
              <w:t>主机</w:t>
            </w:r>
          </w:p>
        </w:tc>
        <w:tc>
          <w:tcPr>
            <w:tcW w:w="727" w:type="dxa"/>
            <w:vAlign w:val="center"/>
          </w:tcPr>
          <w:p w14:paraId="37E8E71A" w14:textId="77777777" w:rsidR="00587282" w:rsidRDefault="00000000">
            <w:r>
              <w:t>1</w:t>
            </w:r>
          </w:p>
        </w:tc>
        <w:tc>
          <w:tcPr>
            <w:tcW w:w="1279" w:type="dxa"/>
            <w:vAlign w:val="center"/>
          </w:tcPr>
          <w:p w14:paraId="7CF6B093" w14:textId="77777777" w:rsidR="00587282" w:rsidRDefault="00000000">
            <w:r>
              <w:rPr>
                <w:rFonts w:hint="eastAsia"/>
              </w:rPr>
              <w:t>310</w:t>
            </w:r>
          </w:p>
        </w:tc>
      </w:tr>
      <w:tr w:rsidR="00587282" w14:paraId="23DF5BAA" w14:textId="77777777">
        <w:trPr>
          <w:trHeight w:val="454"/>
        </w:trPr>
        <w:tc>
          <w:tcPr>
            <w:tcW w:w="667" w:type="dxa"/>
            <w:vAlign w:val="center"/>
          </w:tcPr>
          <w:p w14:paraId="37C9E428" w14:textId="77777777" w:rsidR="00587282" w:rsidRDefault="00587282">
            <w:pPr>
              <w:numPr>
                <w:ilvl w:val="0"/>
                <w:numId w:val="8"/>
              </w:numPr>
              <w:jc w:val="center"/>
              <w:rPr>
                <w:rFonts w:cs="Calibri"/>
                <w:szCs w:val="21"/>
              </w:rPr>
            </w:pPr>
          </w:p>
        </w:tc>
        <w:tc>
          <w:tcPr>
            <w:tcW w:w="1594" w:type="dxa"/>
            <w:vAlign w:val="center"/>
          </w:tcPr>
          <w:p w14:paraId="5742A7CC" w14:textId="77777777" w:rsidR="00587282" w:rsidRDefault="00000000">
            <w:r>
              <w:rPr>
                <w:rFonts w:hint="eastAsia"/>
              </w:rPr>
              <w:t>冰箱</w:t>
            </w:r>
          </w:p>
        </w:tc>
        <w:tc>
          <w:tcPr>
            <w:tcW w:w="1846" w:type="dxa"/>
            <w:vAlign w:val="center"/>
          </w:tcPr>
          <w:p w14:paraId="332C3213" w14:textId="77777777" w:rsidR="00587282" w:rsidRDefault="00000000">
            <w:r>
              <w:rPr>
                <w:rFonts w:hint="eastAsia"/>
              </w:rPr>
              <w:t>中科美菱</w:t>
            </w:r>
            <w:r>
              <w:rPr>
                <w:rFonts w:hint="eastAsia"/>
              </w:rPr>
              <w:t>(DW-YW508A)</w:t>
            </w:r>
          </w:p>
        </w:tc>
        <w:tc>
          <w:tcPr>
            <w:tcW w:w="2409" w:type="dxa"/>
            <w:vAlign w:val="center"/>
          </w:tcPr>
          <w:p w14:paraId="4189CB22" w14:textId="77777777" w:rsidR="00587282" w:rsidRDefault="00000000">
            <w:r>
              <w:rPr>
                <w:rFonts w:hint="eastAsia"/>
              </w:rPr>
              <w:t>主机</w:t>
            </w:r>
          </w:p>
        </w:tc>
        <w:tc>
          <w:tcPr>
            <w:tcW w:w="727" w:type="dxa"/>
            <w:vAlign w:val="center"/>
          </w:tcPr>
          <w:p w14:paraId="5E42B516" w14:textId="77777777" w:rsidR="00587282" w:rsidRDefault="00000000">
            <w:r>
              <w:t>1</w:t>
            </w:r>
          </w:p>
        </w:tc>
        <w:tc>
          <w:tcPr>
            <w:tcW w:w="1279" w:type="dxa"/>
            <w:vAlign w:val="center"/>
          </w:tcPr>
          <w:p w14:paraId="4029EFBF" w14:textId="77777777" w:rsidR="00587282" w:rsidRDefault="00000000">
            <w:r>
              <w:rPr>
                <w:rFonts w:hint="eastAsia"/>
              </w:rPr>
              <w:t>218</w:t>
            </w:r>
          </w:p>
        </w:tc>
      </w:tr>
      <w:tr w:rsidR="00587282" w14:paraId="01647A54" w14:textId="77777777">
        <w:trPr>
          <w:trHeight w:val="454"/>
        </w:trPr>
        <w:tc>
          <w:tcPr>
            <w:tcW w:w="667" w:type="dxa"/>
            <w:vAlign w:val="center"/>
          </w:tcPr>
          <w:p w14:paraId="4ACC441A" w14:textId="77777777" w:rsidR="00587282" w:rsidRDefault="00587282">
            <w:pPr>
              <w:numPr>
                <w:ilvl w:val="0"/>
                <w:numId w:val="8"/>
              </w:numPr>
              <w:jc w:val="center"/>
              <w:rPr>
                <w:rFonts w:cs="Calibri"/>
                <w:szCs w:val="21"/>
              </w:rPr>
            </w:pPr>
          </w:p>
        </w:tc>
        <w:tc>
          <w:tcPr>
            <w:tcW w:w="1594" w:type="dxa"/>
            <w:vAlign w:val="center"/>
          </w:tcPr>
          <w:p w14:paraId="195D6DE4" w14:textId="77777777" w:rsidR="00587282" w:rsidRDefault="00000000">
            <w:r>
              <w:rPr>
                <w:rFonts w:hint="eastAsia"/>
              </w:rPr>
              <w:t>冰箱</w:t>
            </w:r>
          </w:p>
        </w:tc>
        <w:tc>
          <w:tcPr>
            <w:tcW w:w="1846" w:type="dxa"/>
            <w:vAlign w:val="center"/>
          </w:tcPr>
          <w:p w14:paraId="304D9281" w14:textId="77777777" w:rsidR="00587282" w:rsidRDefault="00000000">
            <w:r>
              <w:rPr>
                <w:rFonts w:hint="eastAsia"/>
              </w:rPr>
              <w:t>中科美菱</w:t>
            </w:r>
            <w:r>
              <w:rPr>
                <w:rFonts w:hint="eastAsia"/>
              </w:rPr>
              <w:t>(YC-300L)</w:t>
            </w:r>
          </w:p>
        </w:tc>
        <w:tc>
          <w:tcPr>
            <w:tcW w:w="2409" w:type="dxa"/>
            <w:vAlign w:val="center"/>
          </w:tcPr>
          <w:p w14:paraId="2AFA2E10" w14:textId="77777777" w:rsidR="00587282" w:rsidRDefault="00000000">
            <w:r>
              <w:rPr>
                <w:rFonts w:hint="eastAsia"/>
              </w:rPr>
              <w:t>主机</w:t>
            </w:r>
          </w:p>
        </w:tc>
        <w:tc>
          <w:tcPr>
            <w:tcW w:w="727" w:type="dxa"/>
            <w:vAlign w:val="center"/>
          </w:tcPr>
          <w:p w14:paraId="5AC5F56D" w14:textId="77777777" w:rsidR="00587282" w:rsidRDefault="00000000">
            <w:r>
              <w:t>2</w:t>
            </w:r>
          </w:p>
        </w:tc>
        <w:tc>
          <w:tcPr>
            <w:tcW w:w="1279" w:type="dxa"/>
            <w:vAlign w:val="center"/>
          </w:tcPr>
          <w:p w14:paraId="776539BA" w14:textId="77777777" w:rsidR="00587282" w:rsidRDefault="00000000">
            <w:r>
              <w:rPr>
                <w:rFonts w:hint="eastAsia"/>
              </w:rPr>
              <w:t>325,515</w:t>
            </w:r>
          </w:p>
        </w:tc>
      </w:tr>
      <w:tr w:rsidR="00587282" w14:paraId="4E09258C" w14:textId="77777777">
        <w:trPr>
          <w:trHeight w:val="454"/>
        </w:trPr>
        <w:tc>
          <w:tcPr>
            <w:tcW w:w="667" w:type="dxa"/>
            <w:vAlign w:val="center"/>
          </w:tcPr>
          <w:p w14:paraId="06B58F68" w14:textId="77777777" w:rsidR="00587282" w:rsidRDefault="00587282">
            <w:pPr>
              <w:numPr>
                <w:ilvl w:val="0"/>
                <w:numId w:val="8"/>
              </w:numPr>
              <w:jc w:val="center"/>
              <w:rPr>
                <w:rFonts w:cs="Calibri"/>
                <w:szCs w:val="21"/>
              </w:rPr>
            </w:pPr>
          </w:p>
        </w:tc>
        <w:tc>
          <w:tcPr>
            <w:tcW w:w="1594" w:type="dxa"/>
            <w:vAlign w:val="center"/>
          </w:tcPr>
          <w:p w14:paraId="7E4B46AB" w14:textId="77777777" w:rsidR="00587282" w:rsidRDefault="00000000">
            <w:r>
              <w:rPr>
                <w:rFonts w:hint="eastAsia"/>
              </w:rPr>
              <w:t>冰箱</w:t>
            </w:r>
          </w:p>
        </w:tc>
        <w:tc>
          <w:tcPr>
            <w:tcW w:w="1846" w:type="dxa"/>
            <w:vAlign w:val="center"/>
          </w:tcPr>
          <w:p w14:paraId="28E31B2D" w14:textId="77777777" w:rsidR="00587282" w:rsidRDefault="00000000">
            <w:r>
              <w:rPr>
                <w:rFonts w:hint="eastAsia"/>
              </w:rPr>
              <w:t>海尔</w:t>
            </w:r>
            <w:r>
              <w:rPr>
                <w:rFonts w:hint="eastAsia"/>
              </w:rPr>
              <w:t>(SC-329GA)</w:t>
            </w:r>
          </w:p>
        </w:tc>
        <w:tc>
          <w:tcPr>
            <w:tcW w:w="2409" w:type="dxa"/>
            <w:vAlign w:val="center"/>
          </w:tcPr>
          <w:p w14:paraId="2B9651C2" w14:textId="77777777" w:rsidR="00587282" w:rsidRDefault="00000000">
            <w:r>
              <w:rPr>
                <w:rFonts w:hint="eastAsia"/>
              </w:rPr>
              <w:t>主机</w:t>
            </w:r>
          </w:p>
        </w:tc>
        <w:tc>
          <w:tcPr>
            <w:tcW w:w="727" w:type="dxa"/>
            <w:vAlign w:val="center"/>
          </w:tcPr>
          <w:p w14:paraId="40CB5319" w14:textId="77777777" w:rsidR="00587282" w:rsidRDefault="00000000">
            <w:r>
              <w:t>2</w:t>
            </w:r>
          </w:p>
        </w:tc>
        <w:tc>
          <w:tcPr>
            <w:tcW w:w="1279" w:type="dxa"/>
            <w:vAlign w:val="center"/>
          </w:tcPr>
          <w:p w14:paraId="533FB4D5" w14:textId="77777777" w:rsidR="00587282" w:rsidRDefault="00000000">
            <w:r>
              <w:rPr>
                <w:rFonts w:hint="eastAsia"/>
              </w:rPr>
              <w:t>215,319</w:t>
            </w:r>
          </w:p>
        </w:tc>
      </w:tr>
      <w:tr w:rsidR="00587282" w14:paraId="26F5918D" w14:textId="77777777">
        <w:trPr>
          <w:trHeight w:val="454"/>
        </w:trPr>
        <w:tc>
          <w:tcPr>
            <w:tcW w:w="667" w:type="dxa"/>
            <w:vAlign w:val="center"/>
          </w:tcPr>
          <w:p w14:paraId="4FF2415A" w14:textId="77777777" w:rsidR="00587282" w:rsidRDefault="00587282">
            <w:pPr>
              <w:numPr>
                <w:ilvl w:val="0"/>
                <w:numId w:val="8"/>
              </w:numPr>
              <w:jc w:val="center"/>
              <w:rPr>
                <w:rFonts w:cs="Calibri"/>
                <w:szCs w:val="21"/>
              </w:rPr>
            </w:pPr>
          </w:p>
        </w:tc>
        <w:tc>
          <w:tcPr>
            <w:tcW w:w="1594" w:type="dxa"/>
            <w:vAlign w:val="center"/>
          </w:tcPr>
          <w:p w14:paraId="1BC1FD34" w14:textId="77777777" w:rsidR="00587282" w:rsidRDefault="00000000">
            <w:r>
              <w:rPr>
                <w:rFonts w:hint="eastAsia"/>
              </w:rPr>
              <w:t>净气型储药柜</w:t>
            </w:r>
          </w:p>
        </w:tc>
        <w:tc>
          <w:tcPr>
            <w:tcW w:w="1846" w:type="dxa"/>
            <w:vAlign w:val="center"/>
          </w:tcPr>
          <w:p w14:paraId="7C1B6FC1" w14:textId="77777777" w:rsidR="00587282" w:rsidRDefault="00000000">
            <w:r>
              <w:rPr>
                <w:rFonts w:hint="eastAsia"/>
              </w:rPr>
              <w:t>Captair</w:t>
            </w:r>
            <w:r>
              <w:rPr>
                <w:rFonts w:hint="eastAsia"/>
              </w:rPr>
              <w:t>（</w:t>
            </w:r>
            <w:r>
              <w:rPr>
                <w:rFonts w:hint="eastAsia"/>
              </w:rPr>
              <w:t>AVP 804</w:t>
            </w:r>
            <w:r>
              <w:rPr>
                <w:rFonts w:hint="eastAsia"/>
              </w:rPr>
              <w:t>）</w:t>
            </w:r>
          </w:p>
        </w:tc>
        <w:tc>
          <w:tcPr>
            <w:tcW w:w="2409" w:type="dxa"/>
            <w:vAlign w:val="center"/>
          </w:tcPr>
          <w:p w14:paraId="439B4456" w14:textId="77777777" w:rsidR="00587282" w:rsidRDefault="00000000">
            <w:r>
              <w:rPr>
                <w:rFonts w:hint="eastAsia"/>
              </w:rPr>
              <w:t>主机</w:t>
            </w:r>
          </w:p>
        </w:tc>
        <w:tc>
          <w:tcPr>
            <w:tcW w:w="727" w:type="dxa"/>
            <w:vAlign w:val="center"/>
          </w:tcPr>
          <w:p w14:paraId="36996F95" w14:textId="77777777" w:rsidR="00587282" w:rsidRDefault="00000000">
            <w:r>
              <w:t>2</w:t>
            </w:r>
          </w:p>
        </w:tc>
        <w:tc>
          <w:tcPr>
            <w:tcW w:w="1279" w:type="dxa"/>
            <w:vAlign w:val="center"/>
          </w:tcPr>
          <w:p w14:paraId="375A86E3" w14:textId="77777777" w:rsidR="00587282" w:rsidRDefault="00000000">
            <w:r>
              <w:rPr>
                <w:rFonts w:hint="eastAsia"/>
              </w:rPr>
              <w:t>215,319</w:t>
            </w:r>
          </w:p>
        </w:tc>
      </w:tr>
      <w:tr w:rsidR="00587282" w14:paraId="7DAA0A6B" w14:textId="77777777">
        <w:trPr>
          <w:trHeight w:val="454"/>
        </w:trPr>
        <w:tc>
          <w:tcPr>
            <w:tcW w:w="667" w:type="dxa"/>
            <w:vAlign w:val="center"/>
          </w:tcPr>
          <w:p w14:paraId="35DD94F5" w14:textId="77777777" w:rsidR="00587282" w:rsidRDefault="00587282">
            <w:pPr>
              <w:numPr>
                <w:ilvl w:val="0"/>
                <w:numId w:val="8"/>
              </w:numPr>
              <w:jc w:val="center"/>
              <w:rPr>
                <w:rFonts w:cs="Calibri"/>
                <w:szCs w:val="21"/>
              </w:rPr>
            </w:pPr>
          </w:p>
        </w:tc>
        <w:tc>
          <w:tcPr>
            <w:tcW w:w="1594" w:type="dxa"/>
            <w:vAlign w:val="center"/>
          </w:tcPr>
          <w:p w14:paraId="10A84077" w14:textId="77777777" w:rsidR="00587282" w:rsidRDefault="00000000">
            <w:r>
              <w:rPr>
                <w:rFonts w:hint="eastAsia"/>
              </w:rPr>
              <w:t>净气型储药柜</w:t>
            </w:r>
          </w:p>
        </w:tc>
        <w:tc>
          <w:tcPr>
            <w:tcW w:w="1846" w:type="dxa"/>
            <w:vAlign w:val="center"/>
          </w:tcPr>
          <w:p w14:paraId="21BDD752" w14:textId="77777777" w:rsidR="00587282" w:rsidRDefault="00000000">
            <w:r>
              <w:rPr>
                <w:rFonts w:hint="eastAsia"/>
              </w:rPr>
              <w:t>Captair</w:t>
            </w:r>
            <w:r>
              <w:rPr>
                <w:rFonts w:hint="eastAsia"/>
              </w:rPr>
              <w:t>（</w:t>
            </w:r>
            <w:r>
              <w:rPr>
                <w:rFonts w:hint="eastAsia"/>
              </w:rPr>
              <w:t>822A</w:t>
            </w:r>
            <w:r>
              <w:rPr>
                <w:rFonts w:hint="eastAsia"/>
              </w:rPr>
              <w:t>）</w:t>
            </w:r>
          </w:p>
        </w:tc>
        <w:tc>
          <w:tcPr>
            <w:tcW w:w="2409" w:type="dxa"/>
            <w:vAlign w:val="center"/>
          </w:tcPr>
          <w:p w14:paraId="0AFA2036" w14:textId="77777777" w:rsidR="00587282" w:rsidRDefault="00000000">
            <w:r>
              <w:rPr>
                <w:rFonts w:hint="eastAsia"/>
              </w:rPr>
              <w:t>主机</w:t>
            </w:r>
          </w:p>
        </w:tc>
        <w:tc>
          <w:tcPr>
            <w:tcW w:w="727" w:type="dxa"/>
            <w:vAlign w:val="center"/>
          </w:tcPr>
          <w:p w14:paraId="38B26CAB" w14:textId="77777777" w:rsidR="00587282" w:rsidRDefault="00000000">
            <w:r>
              <w:t>2</w:t>
            </w:r>
          </w:p>
        </w:tc>
        <w:tc>
          <w:tcPr>
            <w:tcW w:w="1279" w:type="dxa"/>
            <w:vAlign w:val="center"/>
          </w:tcPr>
          <w:p w14:paraId="2FFFA6AD" w14:textId="77777777" w:rsidR="00587282" w:rsidRDefault="00000000">
            <w:r>
              <w:rPr>
                <w:rFonts w:hint="eastAsia"/>
              </w:rPr>
              <w:t>217,316</w:t>
            </w:r>
          </w:p>
        </w:tc>
      </w:tr>
    </w:tbl>
    <w:p w14:paraId="7F5EA753" w14:textId="77777777" w:rsidR="00587282" w:rsidRDefault="00000000">
      <w:pPr>
        <w:pStyle w:val="2"/>
        <w:ind w:firstLine="420"/>
      </w:pPr>
      <w:r>
        <w:t>三、搬运计划</w:t>
      </w:r>
    </w:p>
    <w:p w14:paraId="6D46101D" w14:textId="77777777" w:rsidR="00587282" w:rsidRDefault="00000000">
      <w:pPr>
        <w:ind w:firstLineChars="200" w:firstLine="420"/>
      </w:pPr>
      <w:r>
        <w:rPr>
          <w:rFonts w:hint="eastAsia"/>
        </w:rPr>
        <w:t>1.</w:t>
      </w:r>
      <w:r>
        <w:t>序号</w:t>
      </w:r>
      <w:r>
        <w:t>1-25</w:t>
      </w:r>
      <w:r>
        <w:t>仪器设备为大型精密设备，</w:t>
      </w:r>
      <w:r>
        <w:rPr>
          <w:rFonts w:hint="eastAsia"/>
        </w:rPr>
        <w:t>供应商</w:t>
      </w:r>
      <w:r>
        <w:t>需拆装主机和配件</w:t>
      </w:r>
      <w:r>
        <w:rPr>
          <w:rFonts w:hint="eastAsia"/>
        </w:rPr>
        <w:t>；</w:t>
      </w:r>
    </w:p>
    <w:p w14:paraId="33E51735" w14:textId="77777777" w:rsidR="00587282" w:rsidRDefault="00000000">
      <w:pPr>
        <w:ind w:firstLineChars="200" w:firstLine="420"/>
      </w:pPr>
      <w:r>
        <w:rPr>
          <w:rFonts w:hint="eastAsia"/>
        </w:rPr>
        <w:t>2.</w:t>
      </w:r>
      <w:r>
        <w:t>序号</w:t>
      </w:r>
      <w:r>
        <w:t>26-63</w:t>
      </w:r>
      <w:r>
        <w:t>仪器设备为小型或简单设备。</w:t>
      </w:r>
    </w:p>
    <w:p w14:paraId="76B80AAB" w14:textId="77777777" w:rsidR="00587282" w:rsidRDefault="00000000">
      <w:pPr>
        <w:ind w:firstLineChars="200" w:firstLine="420"/>
      </w:pPr>
      <w:r>
        <w:rPr>
          <w:rFonts w:hint="eastAsia"/>
        </w:rPr>
        <w:t>3.</w:t>
      </w:r>
      <w:r>
        <w:rPr>
          <w:rFonts w:hint="eastAsia"/>
        </w:rPr>
        <w:t>供应商</w:t>
      </w:r>
      <w:r>
        <w:t>在签订服务合同后</w:t>
      </w:r>
      <w:r>
        <w:t>15</w:t>
      </w:r>
      <w:r>
        <w:t>日内完成二、三楼所有设备拆除、打包、搬迁至五楼（</w:t>
      </w:r>
      <w:r>
        <w:t>47</w:t>
      </w:r>
      <w:r>
        <w:t>超纯水系统不搬迁，原房间存放）；</w:t>
      </w:r>
    </w:p>
    <w:p w14:paraId="0D7E27BA" w14:textId="77777777" w:rsidR="00587282" w:rsidRDefault="00000000">
      <w:pPr>
        <w:ind w:firstLineChars="200" w:firstLine="420"/>
      </w:pPr>
      <w:r>
        <w:rPr>
          <w:rFonts w:hint="eastAsia"/>
        </w:rPr>
        <w:t>4.</w:t>
      </w:r>
      <w:r>
        <w:t>当二楼、三楼完成改造后，</w:t>
      </w:r>
      <w:r>
        <w:t>30</w:t>
      </w:r>
      <w:r>
        <w:t>日内完成这些设备</w:t>
      </w:r>
      <w:r>
        <w:rPr>
          <w:rFonts w:hint="eastAsia"/>
        </w:rPr>
        <w:t>搬回、</w:t>
      </w:r>
      <w:r>
        <w:t>安装、调试；同时</w:t>
      </w:r>
      <w:r>
        <w:t>15</w:t>
      </w:r>
      <w:r>
        <w:t>日内将一楼、五楼的设备拆除、打包、在同楼层搬迁；</w:t>
      </w:r>
    </w:p>
    <w:p w14:paraId="3BC6C9BC" w14:textId="77777777" w:rsidR="00587282" w:rsidRDefault="00000000">
      <w:pPr>
        <w:ind w:firstLineChars="200" w:firstLine="420"/>
      </w:pPr>
      <w:r>
        <w:rPr>
          <w:rFonts w:hint="eastAsia"/>
        </w:rPr>
        <w:t>5.</w:t>
      </w:r>
      <w:r>
        <w:t>当一楼、五楼完成改造后，</w:t>
      </w:r>
      <w:r>
        <w:t>30</w:t>
      </w:r>
      <w:r>
        <w:t>日内完成这些设备</w:t>
      </w:r>
      <w:r>
        <w:rPr>
          <w:rFonts w:hint="eastAsia"/>
        </w:rPr>
        <w:t>搬回、</w:t>
      </w:r>
      <w:r>
        <w:t>安装、调试。</w:t>
      </w:r>
    </w:p>
    <w:p w14:paraId="54360FDB" w14:textId="77777777" w:rsidR="00587282" w:rsidRDefault="00000000">
      <w:pPr>
        <w:pStyle w:val="2"/>
        <w:ind w:firstLine="420"/>
      </w:pPr>
      <w:r>
        <w:t>四、保障要求</w:t>
      </w:r>
    </w:p>
    <w:p w14:paraId="390B273D" w14:textId="77777777" w:rsidR="00587282"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保障安全。</w:t>
      </w:r>
      <w:r>
        <w:rPr>
          <w:rFonts w:cs="Calibri" w:hint="eastAsia"/>
          <w:szCs w:val="21"/>
        </w:rPr>
        <w:t>供应商应</w:t>
      </w:r>
      <w:r>
        <w:rPr>
          <w:rFonts w:cs="Calibri"/>
          <w:szCs w:val="21"/>
        </w:rPr>
        <w:t>全面掌握搬运物品的高价值、防震动、防潮湿、防倾斜等特殊要求，充分做好搬运前的物资准备、人员培训，制定并落实相应制度和预案，确保人员和搬运物品的安全。如有人员、财产损失，</w:t>
      </w:r>
      <w:r>
        <w:rPr>
          <w:rFonts w:cs="Calibri" w:hint="eastAsia"/>
          <w:szCs w:val="21"/>
        </w:rPr>
        <w:t>供应商</w:t>
      </w:r>
      <w:r>
        <w:rPr>
          <w:rFonts w:cs="Calibri"/>
          <w:szCs w:val="21"/>
        </w:rPr>
        <w:t>应当按照实际损失予以赔偿，所需费用从结算总价中扣除，结算总价不能抵偿的，通过磋商或诉讼途径解决。</w:t>
      </w:r>
    </w:p>
    <w:p w14:paraId="7BED3176" w14:textId="77777777" w:rsidR="00587282"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保障有序。供应商应全面掌握搬运流程，培训搬运人员熟知搬运流程，服从</w:t>
      </w:r>
      <w:r>
        <w:rPr>
          <w:rFonts w:cs="Calibri" w:hint="eastAsia"/>
          <w:szCs w:val="21"/>
        </w:rPr>
        <w:t>采购人</w:t>
      </w:r>
      <w:r>
        <w:rPr>
          <w:rFonts w:cs="Calibri"/>
          <w:szCs w:val="21"/>
        </w:rPr>
        <w:t>统一管理调度，确保搬运过程的安全有序。</w:t>
      </w:r>
    </w:p>
    <w:p w14:paraId="558F880F" w14:textId="77777777" w:rsidR="00587282" w:rsidRDefault="00000000">
      <w:pPr>
        <w:pStyle w:val="2"/>
        <w:ind w:firstLine="420"/>
      </w:pPr>
      <w:r>
        <w:t>五、搬运要求</w:t>
      </w:r>
    </w:p>
    <w:p w14:paraId="7E637B97" w14:textId="77777777" w:rsidR="00587282" w:rsidRDefault="00000000">
      <w:pPr>
        <w:ind w:firstLineChars="200" w:firstLine="420"/>
        <w:rPr>
          <w:rFonts w:cs="Calibri"/>
          <w:szCs w:val="21"/>
        </w:rPr>
      </w:pPr>
      <w:r>
        <w:rPr>
          <w:rFonts w:cs="Calibri"/>
          <w:szCs w:val="21"/>
        </w:rPr>
        <w:t>1</w:t>
      </w:r>
      <w:r>
        <w:rPr>
          <w:rFonts w:cs="Calibri" w:hint="eastAsia"/>
          <w:szCs w:val="21"/>
        </w:rPr>
        <w:t>.</w:t>
      </w:r>
      <w:r>
        <w:rPr>
          <w:rFonts w:cs="Calibri" w:hint="eastAsia"/>
          <w:szCs w:val="21"/>
        </w:rPr>
        <w:t>供应商</w:t>
      </w:r>
      <w:r>
        <w:rPr>
          <w:rFonts w:cs="Calibri"/>
          <w:szCs w:val="21"/>
        </w:rPr>
        <w:t>必须随车配备足够的搬运工，确保满足</w:t>
      </w:r>
      <w:r>
        <w:rPr>
          <w:rFonts w:cs="Calibri" w:hint="eastAsia"/>
          <w:szCs w:val="21"/>
        </w:rPr>
        <w:t>采购</w:t>
      </w:r>
      <w:r>
        <w:rPr>
          <w:rFonts w:cs="Calibri"/>
          <w:szCs w:val="21"/>
        </w:rPr>
        <w:t>需求。</w:t>
      </w:r>
    </w:p>
    <w:p w14:paraId="49894F62" w14:textId="77777777" w:rsidR="00587282"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按搬运计划搬运。如</w:t>
      </w:r>
      <w:r>
        <w:rPr>
          <w:rFonts w:cs="Calibri" w:hint="eastAsia"/>
          <w:szCs w:val="21"/>
        </w:rPr>
        <w:t>采购人</w:t>
      </w:r>
      <w:r>
        <w:rPr>
          <w:rFonts w:cs="Calibri"/>
          <w:szCs w:val="21"/>
        </w:rPr>
        <w:t>临时调整或补充搬运计划，</w:t>
      </w:r>
      <w:r>
        <w:rPr>
          <w:rFonts w:cs="Calibri" w:hint="eastAsia"/>
          <w:szCs w:val="21"/>
        </w:rPr>
        <w:t>供应商</w:t>
      </w:r>
      <w:r>
        <w:rPr>
          <w:rFonts w:cs="Calibri"/>
          <w:szCs w:val="21"/>
        </w:rPr>
        <w:t>应满足</w:t>
      </w:r>
      <w:r>
        <w:rPr>
          <w:rFonts w:cs="Calibri" w:hint="eastAsia"/>
          <w:szCs w:val="21"/>
        </w:rPr>
        <w:t>采购人</w:t>
      </w:r>
      <w:r>
        <w:rPr>
          <w:rFonts w:cs="Calibri"/>
          <w:szCs w:val="21"/>
        </w:rPr>
        <w:t>调整需求。</w:t>
      </w:r>
    </w:p>
    <w:p w14:paraId="33B74270" w14:textId="77777777" w:rsidR="00587282" w:rsidRDefault="00000000">
      <w:pPr>
        <w:ind w:firstLineChars="200" w:firstLine="420"/>
        <w:rPr>
          <w:rFonts w:cs="Calibri"/>
          <w:szCs w:val="21"/>
        </w:rPr>
      </w:pPr>
      <w:r>
        <w:rPr>
          <w:rFonts w:cs="Calibri" w:hint="eastAsia"/>
          <w:szCs w:val="21"/>
        </w:rPr>
        <w:t>3.</w:t>
      </w:r>
      <w:r>
        <w:rPr>
          <w:rFonts w:cs="Calibri" w:hint="eastAsia"/>
          <w:szCs w:val="21"/>
        </w:rPr>
        <w:t>供应商</w:t>
      </w:r>
      <w:r>
        <w:rPr>
          <w:rFonts w:cs="Calibri"/>
          <w:szCs w:val="21"/>
        </w:rPr>
        <w:t>应协助</w:t>
      </w:r>
      <w:r>
        <w:rPr>
          <w:rFonts w:cs="Calibri" w:hint="eastAsia"/>
          <w:szCs w:val="21"/>
        </w:rPr>
        <w:t>采购人</w:t>
      </w:r>
      <w:r>
        <w:rPr>
          <w:rFonts w:cs="Calibri"/>
          <w:szCs w:val="21"/>
        </w:rPr>
        <w:t>做好搬运计划的制定和现场管理。</w:t>
      </w:r>
    </w:p>
    <w:p w14:paraId="187C8261" w14:textId="77777777" w:rsidR="00587282" w:rsidRDefault="00000000">
      <w:pPr>
        <w:ind w:firstLineChars="200" w:firstLine="420"/>
        <w:rPr>
          <w:rFonts w:cs="Calibri"/>
          <w:szCs w:val="21"/>
        </w:rPr>
      </w:pPr>
      <w:r>
        <w:rPr>
          <w:rFonts w:cs="Calibri" w:hint="eastAsia"/>
          <w:szCs w:val="21"/>
        </w:rPr>
        <w:t>4.</w:t>
      </w:r>
      <w:r>
        <w:rPr>
          <w:rFonts w:cs="Calibri"/>
          <w:szCs w:val="21"/>
        </w:rPr>
        <w:t>有异常信息第一时间向</w:t>
      </w:r>
      <w:r>
        <w:rPr>
          <w:rFonts w:cs="Calibri" w:hint="eastAsia"/>
          <w:szCs w:val="21"/>
        </w:rPr>
        <w:t>采购人</w:t>
      </w:r>
      <w:r>
        <w:rPr>
          <w:rFonts w:cs="Calibri"/>
          <w:szCs w:val="21"/>
        </w:rPr>
        <w:t>搬运现场管理负责人报告，不得隐瞒、虚报。</w:t>
      </w:r>
    </w:p>
    <w:p w14:paraId="7BA285D9" w14:textId="77777777" w:rsidR="00587282" w:rsidRDefault="00000000">
      <w:pPr>
        <w:pStyle w:val="2"/>
        <w:ind w:firstLine="420"/>
      </w:pPr>
      <w:r>
        <w:t>六、安全要求</w:t>
      </w:r>
    </w:p>
    <w:p w14:paraId="24F5C208" w14:textId="77777777" w:rsidR="00587282"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有科学、健全的搬运安全制度和措施。</w:t>
      </w:r>
    </w:p>
    <w:p w14:paraId="03216B7A" w14:textId="77777777" w:rsidR="00587282"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负责安全、按章搬运，保证人身和财物安全的方案。</w:t>
      </w:r>
    </w:p>
    <w:p w14:paraId="3424CE22" w14:textId="77777777" w:rsidR="00587282" w:rsidRDefault="00000000">
      <w:pPr>
        <w:ind w:firstLineChars="200" w:firstLine="420"/>
        <w:rPr>
          <w:rFonts w:cs="Calibri"/>
          <w:szCs w:val="21"/>
        </w:rPr>
      </w:pPr>
      <w:r>
        <w:rPr>
          <w:rFonts w:cs="Calibri"/>
          <w:szCs w:val="21"/>
        </w:rPr>
        <w:t>3</w:t>
      </w:r>
      <w:r>
        <w:rPr>
          <w:rFonts w:cs="Calibri" w:hint="eastAsia"/>
          <w:szCs w:val="21"/>
        </w:rPr>
        <w:t>.</w:t>
      </w:r>
      <w:r>
        <w:rPr>
          <w:rFonts w:cs="Calibri"/>
          <w:szCs w:val="21"/>
        </w:rPr>
        <w:t>做好搬运物品的保护。轻拿、轻放、轻装、轻摆，摆放合理，做好物品固定和隔离，避免搬运物品损坏和丢失。做好防水、防火、防压、防碰。</w:t>
      </w:r>
    </w:p>
    <w:p w14:paraId="0304CBA5" w14:textId="77777777" w:rsidR="00587282" w:rsidRDefault="00000000">
      <w:pPr>
        <w:pStyle w:val="2"/>
        <w:ind w:firstLine="420"/>
      </w:pPr>
      <w:r>
        <w:t>七、机械设备和人员要求</w:t>
      </w:r>
    </w:p>
    <w:p w14:paraId="6A052286" w14:textId="77777777" w:rsidR="00587282"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严格按操作规程办事。</w:t>
      </w:r>
    </w:p>
    <w:p w14:paraId="620A679D" w14:textId="77777777" w:rsidR="00587282"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有提高搬运效率的措施。</w:t>
      </w:r>
    </w:p>
    <w:p w14:paraId="4435E952" w14:textId="77777777" w:rsidR="00587282" w:rsidRDefault="00000000">
      <w:pPr>
        <w:ind w:firstLineChars="200" w:firstLine="420"/>
        <w:rPr>
          <w:rFonts w:cs="Calibri"/>
          <w:szCs w:val="21"/>
        </w:rPr>
      </w:pPr>
      <w:r>
        <w:rPr>
          <w:rFonts w:cs="Calibri"/>
          <w:szCs w:val="21"/>
        </w:rPr>
        <w:t>3</w:t>
      </w:r>
      <w:r>
        <w:rPr>
          <w:rFonts w:cs="Calibri" w:hint="eastAsia"/>
          <w:szCs w:val="21"/>
        </w:rPr>
        <w:t>.</w:t>
      </w:r>
      <w:r>
        <w:rPr>
          <w:rFonts w:cs="Calibri"/>
          <w:szCs w:val="21"/>
        </w:rPr>
        <w:t>严格按照调度实施搬运。</w:t>
      </w:r>
    </w:p>
    <w:p w14:paraId="6344CF38" w14:textId="77777777" w:rsidR="00587282" w:rsidRDefault="00000000">
      <w:pPr>
        <w:ind w:firstLineChars="200" w:firstLine="420"/>
        <w:rPr>
          <w:rFonts w:cs="Calibri"/>
          <w:szCs w:val="21"/>
        </w:rPr>
      </w:pPr>
      <w:r>
        <w:rPr>
          <w:rFonts w:cs="Calibri"/>
          <w:szCs w:val="21"/>
        </w:rPr>
        <w:t>4</w:t>
      </w:r>
      <w:r>
        <w:rPr>
          <w:rFonts w:cs="Calibri" w:hint="eastAsia"/>
          <w:szCs w:val="21"/>
        </w:rPr>
        <w:t>.</w:t>
      </w:r>
      <w:r>
        <w:rPr>
          <w:rFonts w:cs="Calibri"/>
          <w:szCs w:val="21"/>
        </w:rPr>
        <w:t>对搬运工作人员进行业务培训，熟悉搬运业务。</w:t>
      </w:r>
    </w:p>
    <w:p w14:paraId="61CE8EC7" w14:textId="77777777" w:rsidR="00587282" w:rsidRDefault="00000000">
      <w:pPr>
        <w:ind w:firstLineChars="200" w:firstLine="420"/>
        <w:rPr>
          <w:rFonts w:cs="Calibri"/>
          <w:szCs w:val="21"/>
        </w:rPr>
      </w:pPr>
      <w:r>
        <w:rPr>
          <w:rFonts w:cs="Calibri"/>
          <w:szCs w:val="21"/>
        </w:rPr>
        <w:t>5</w:t>
      </w:r>
      <w:r>
        <w:rPr>
          <w:rFonts w:cs="Calibri" w:hint="eastAsia"/>
          <w:szCs w:val="21"/>
        </w:rPr>
        <w:t>.</w:t>
      </w:r>
      <w:r>
        <w:rPr>
          <w:rFonts w:cs="Calibri"/>
          <w:szCs w:val="21"/>
        </w:rPr>
        <w:t>人员佩戴统一标志、标识。</w:t>
      </w:r>
    </w:p>
    <w:p w14:paraId="4C4856A9" w14:textId="77777777" w:rsidR="00587282" w:rsidRDefault="00000000">
      <w:pPr>
        <w:pStyle w:val="2"/>
        <w:ind w:firstLine="420"/>
        <w:rPr>
          <w:rFonts w:cs="Calibri"/>
        </w:rPr>
      </w:pPr>
      <w:r>
        <w:rPr>
          <w:rFonts w:cs="Calibri"/>
        </w:rPr>
        <w:lastRenderedPageBreak/>
        <w:t>第三部分</w:t>
      </w:r>
      <w:r>
        <w:rPr>
          <w:rFonts w:cs="Calibri"/>
        </w:rPr>
        <w:t xml:space="preserve"> </w:t>
      </w:r>
      <w:r>
        <w:rPr>
          <w:rFonts w:cs="Calibri"/>
        </w:rPr>
        <w:t>商务要求</w:t>
      </w:r>
    </w:p>
    <w:tbl>
      <w:tblPr>
        <w:tblStyle w:val="af0"/>
        <w:tblW w:w="4995" w:type="pct"/>
        <w:tblLook w:val="04A0" w:firstRow="1" w:lastRow="0" w:firstColumn="1" w:lastColumn="0" w:noHBand="0" w:noVBand="1"/>
      </w:tblPr>
      <w:tblGrid>
        <w:gridCol w:w="643"/>
        <w:gridCol w:w="1290"/>
        <w:gridCol w:w="7459"/>
      </w:tblGrid>
      <w:tr w:rsidR="00587282" w14:paraId="17547D90" w14:textId="77777777">
        <w:trPr>
          <w:trHeight w:val="454"/>
        </w:trPr>
        <w:tc>
          <w:tcPr>
            <w:tcW w:w="643" w:type="dxa"/>
            <w:vAlign w:val="center"/>
          </w:tcPr>
          <w:p w14:paraId="0E318097" w14:textId="77777777" w:rsidR="00587282" w:rsidRDefault="00000000">
            <w:pPr>
              <w:rPr>
                <w:rFonts w:cs="Calibri"/>
              </w:rPr>
            </w:pPr>
            <w:r>
              <w:rPr>
                <w:rFonts w:cs="Calibri"/>
              </w:rPr>
              <w:t>序号</w:t>
            </w:r>
          </w:p>
        </w:tc>
        <w:tc>
          <w:tcPr>
            <w:tcW w:w="1290" w:type="dxa"/>
            <w:vAlign w:val="center"/>
          </w:tcPr>
          <w:p w14:paraId="1C1EE99D" w14:textId="77777777" w:rsidR="00587282" w:rsidRDefault="00000000">
            <w:pPr>
              <w:rPr>
                <w:rFonts w:cs="Calibri"/>
              </w:rPr>
            </w:pPr>
            <w:r>
              <w:rPr>
                <w:rFonts w:cs="Calibri"/>
              </w:rPr>
              <w:t>内容名称</w:t>
            </w:r>
          </w:p>
        </w:tc>
        <w:tc>
          <w:tcPr>
            <w:tcW w:w="7459" w:type="dxa"/>
            <w:vAlign w:val="center"/>
          </w:tcPr>
          <w:p w14:paraId="68F4EDD2" w14:textId="77777777" w:rsidR="00587282" w:rsidRDefault="00000000">
            <w:pPr>
              <w:rPr>
                <w:rFonts w:cs="Calibri"/>
              </w:rPr>
            </w:pPr>
            <w:r>
              <w:rPr>
                <w:rFonts w:cs="Calibri"/>
              </w:rPr>
              <w:t>要求</w:t>
            </w:r>
          </w:p>
        </w:tc>
      </w:tr>
      <w:tr w:rsidR="00587282" w14:paraId="4431F477" w14:textId="77777777">
        <w:trPr>
          <w:trHeight w:val="454"/>
        </w:trPr>
        <w:tc>
          <w:tcPr>
            <w:tcW w:w="643" w:type="dxa"/>
            <w:vAlign w:val="center"/>
          </w:tcPr>
          <w:p w14:paraId="1F61C2D9" w14:textId="77777777" w:rsidR="00587282" w:rsidRDefault="00587282">
            <w:pPr>
              <w:numPr>
                <w:ilvl w:val="0"/>
                <w:numId w:val="9"/>
              </w:numPr>
              <w:ind w:firstLine="0"/>
              <w:rPr>
                <w:rFonts w:cs="Calibri"/>
              </w:rPr>
            </w:pPr>
          </w:p>
        </w:tc>
        <w:tc>
          <w:tcPr>
            <w:tcW w:w="1290" w:type="dxa"/>
            <w:vAlign w:val="center"/>
          </w:tcPr>
          <w:p w14:paraId="047CC7E4" w14:textId="77777777" w:rsidR="00587282" w:rsidRDefault="00000000">
            <w:pPr>
              <w:rPr>
                <w:rFonts w:cs="Calibri"/>
              </w:rPr>
            </w:pPr>
            <w:r>
              <w:rPr>
                <w:rFonts w:cs="Calibri"/>
              </w:rPr>
              <w:t>报价要求</w:t>
            </w:r>
          </w:p>
        </w:tc>
        <w:tc>
          <w:tcPr>
            <w:tcW w:w="7459" w:type="dxa"/>
            <w:vAlign w:val="center"/>
          </w:tcPr>
          <w:p w14:paraId="420D2D20" w14:textId="77777777" w:rsidR="00587282" w:rsidRDefault="00000000">
            <w:pPr>
              <w:ind w:firstLineChars="100" w:firstLine="210"/>
              <w:rPr>
                <w:rFonts w:cs="Calibri"/>
              </w:rPr>
            </w:pPr>
            <w:r>
              <w:rPr>
                <w:rFonts w:cs="Calibri"/>
              </w:rPr>
              <w:t>1.▲</w:t>
            </w:r>
            <w:r>
              <w:rPr>
                <w:rFonts w:cs="Calibri"/>
                <w:b/>
                <w:bCs/>
                <w:u w:val="single"/>
              </w:rPr>
              <w:t>报价应包括完成本项目服务工作所需的人力物力成本、管理费、其他费用、利润、税金等完成本项目的所有费用。报价应当包含采购代理服务费。</w:t>
            </w:r>
          </w:p>
          <w:p w14:paraId="0E89006A" w14:textId="77777777" w:rsidR="00587282" w:rsidRDefault="00000000">
            <w:pPr>
              <w:ind w:firstLineChars="100" w:firstLine="210"/>
              <w:rPr>
                <w:rFonts w:cs="Calibri"/>
              </w:rPr>
            </w:pPr>
            <w:r>
              <w:rPr>
                <w:rFonts w:cs="Calibri"/>
              </w:rPr>
              <w:t>2.▲</w:t>
            </w:r>
            <w:r>
              <w:rPr>
                <w:rFonts w:cs="Calibri"/>
                <w:b/>
                <w:bCs/>
                <w:u w:val="single"/>
              </w:rPr>
              <w:t>本次报价币种为</w:t>
            </w:r>
            <w:r>
              <w:rPr>
                <w:rFonts w:cs="Calibri" w:hint="eastAsia"/>
                <w:b/>
                <w:bCs/>
                <w:u w:val="single"/>
              </w:rPr>
              <w:t>人民币</w:t>
            </w:r>
            <w:r>
              <w:rPr>
                <w:rFonts w:cs="Calibri"/>
                <w:b/>
                <w:bCs/>
                <w:u w:val="single"/>
              </w:rPr>
              <w:t>。</w:t>
            </w:r>
          </w:p>
          <w:p w14:paraId="38E1A98A" w14:textId="77777777" w:rsidR="00587282" w:rsidRDefault="00000000">
            <w:pPr>
              <w:ind w:firstLineChars="100" w:firstLine="210"/>
              <w:rPr>
                <w:rFonts w:cs="Calibri"/>
              </w:rPr>
            </w:pPr>
            <w:r>
              <w:rPr>
                <w:rFonts w:cs="Calibri"/>
              </w:rPr>
              <w:t>3.</w:t>
            </w:r>
            <w:r>
              <w:rPr>
                <w:rFonts w:cs="Calibri"/>
              </w:rPr>
              <w:t>填报单价及总价。</w:t>
            </w:r>
          </w:p>
        </w:tc>
      </w:tr>
      <w:tr w:rsidR="00587282" w14:paraId="3BCB563E" w14:textId="77777777">
        <w:trPr>
          <w:trHeight w:val="454"/>
        </w:trPr>
        <w:tc>
          <w:tcPr>
            <w:tcW w:w="643" w:type="dxa"/>
            <w:vAlign w:val="center"/>
          </w:tcPr>
          <w:p w14:paraId="4B7C5132" w14:textId="77777777" w:rsidR="00587282" w:rsidRDefault="00587282">
            <w:pPr>
              <w:numPr>
                <w:ilvl w:val="0"/>
                <w:numId w:val="9"/>
              </w:numPr>
              <w:ind w:firstLine="0"/>
              <w:rPr>
                <w:rFonts w:cs="Calibri"/>
              </w:rPr>
            </w:pPr>
          </w:p>
        </w:tc>
        <w:tc>
          <w:tcPr>
            <w:tcW w:w="1290" w:type="dxa"/>
            <w:vAlign w:val="center"/>
          </w:tcPr>
          <w:p w14:paraId="7B43CE71" w14:textId="77777777" w:rsidR="00587282" w:rsidRDefault="00000000">
            <w:pPr>
              <w:rPr>
                <w:rFonts w:cs="Calibri"/>
              </w:rPr>
            </w:pPr>
            <w:r>
              <w:rPr>
                <w:rFonts w:cs="Calibri"/>
              </w:rPr>
              <w:t>合同双方</w:t>
            </w:r>
          </w:p>
        </w:tc>
        <w:tc>
          <w:tcPr>
            <w:tcW w:w="7459" w:type="dxa"/>
            <w:vAlign w:val="center"/>
          </w:tcPr>
          <w:p w14:paraId="7353B8BD" w14:textId="77777777" w:rsidR="00587282" w:rsidRDefault="00000000">
            <w:pPr>
              <w:ind w:firstLineChars="100" w:firstLine="210"/>
              <w:rPr>
                <w:rFonts w:cs="Calibri"/>
              </w:rPr>
            </w:pPr>
            <w:r>
              <w:rPr>
                <w:rFonts w:cs="Calibri"/>
              </w:rPr>
              <w:t>1.</w:t>
            </w:r>
            <w:r>
              <w:rPr>
                <w:rFonts w:cs="Calibri"/>
              </w:rPr>
              <w:t>本项目合同甲方为</w:t>
            </w:r>
            <w:r>
              <w:rPr>
                <w:rFonts w:cs="Calibri"/>
                <w:szCs w:val="21"/>
              </w:rPr>
              <w:t>浙江省耕地质量与肥料管理总站</w:t>
            </w:r>
            <w:r>
              <w:rPr>
                <w:rFonts w:cs="Calibri"/>
              </w:rPr>
              <w:t>，合同乙方为中标人；</w:t>
            </w:r>
          </w:p>
          <w:p w14:paraId="6DE315E1" w14:textId="77777777" w:rsidR="00587282" w:rsidRDefault="00000000">
            <w:pPr>
              <w:ind w:firstLineChars="100" w:firstLine="210"/>
              <w:rPr>
                <w:rFonts w:cs="Calibri"/>
              </w:rPr>
            </w:pPr>
            <w:r>
              <w:rPr>
                <w:rFonts w:cs="Calibri"/>
              </w:rPr>
              <w:t>2.</w:t>
            </w:r>
            <w:r>
              <w:rPr>
                <w:rFonts w:cs="Calibri"/>
              </w:rPr>
              <w:t>合同款由合同甲方支付给合同乙方。</w:t>
            </w:r>
          </w:p>
        </w:tc>
      </w:tr>
      <w:tr w:rsidR="00587282" w14:paraId="7A678A50" w14:textId="77777777">
        <w:trPr>
          <w:trHeight w:val="454"/>
        </w:trPr>
        <w:tc>
          <w:tcPr>
            <w:tcW w:w="643" w:type="dxa"/>
            <w:vAlign w:val="center"/>
          </w:tcPr>
          <w:p w14:paraId="02B86BF5" w14:textId="77777777" w:rsidR="00587282" w:rsidRDefault="00587282">
            <w:pPr>
              <w:numPr>
                <w:ilvl w:val="0"/>
                <w:numId w:val="9"/>
              </w:numPr>
              <w:ind w:firstLine="0"/>
              <w:rPr>
                <w:rFonts w:cs="Calibri"/>
              </w:rPr>
            </w:pPr>
          </w:p>
        </w:tc>
        <w:tc>
          <w:tcPr>
            <w:tcW w:w="1290" w:type="dxa"/>
            <w:vAlign w:val="center"/>
          </w:tcPr>
          <w:p w14:paraId="78124AE6" w14:textId="77777777" w:rsidR="00587282" w:rsidRDefault="00000000">
            <w:pPr>
              <w:rPr>
                <w:rFonts w:cs="Calibri"/>
              </w:rPr>
            </w:pPr>
            <w:r>
              <w:rPr>
                <w:rFonts w:cs="Calibri"/>
              </w:rPr>
              <w:t>转包或分包</w:t>
            </w:r>
          </w:p>
        </w:tc>
        <w:tc>
          <w:tcPr>
            <w:tcW w:w="7459" w:type="dxa"/>
            <w:vAlign w:val="center"/>
          </w:tcPr>
          <w:p w14:paraId="70D062E6" w14:textId="77777777" w:rsidR="00587282"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056F0061" w14:textId="77777777" w:rsidR="00587282"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0E6E2F3B" w14:textId="77777777" w:rsidR="00587282"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3416A16F" w14:textId="77777777" w:rsidR="00587282"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cs="Calibri"/>
                <w:b/>
                <w:bCs/>
                <w:u w:val="single"/>
              </w:rPr>
              <w:t>30%</w:t>
            </w:r>
            <w:r>
              <w:rPr>
                <w:rFonts w:cs="Calibri"/>
                <w:b/>
                <w:bCs/>
                <w:u w:val="single"/>
              </w:rPr>
              <w:t>；</w:t>
            </w:r>
          </w:p>
          <w:p w14:paraId="633BDF3C" w14:textId="77777777" w:rsidR="00587282"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0AEFFEAE" w14:textId="77777777" w:rsidR="00587282"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340A12AF" w14:textId="77777777" w:rsidR="00587282"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017B8344" w14:textId="77777777" w:rsidR="00587282" w:rsidRDefault="00000000">
            <w:pPr>
              <w:ind w:firstLineChars="100" w:firstLine="210"/>
              <w:rPr>
                <w:rFonts w:cs="Calibri"/>
                <w:b/>
                <w:bCs/>
                <w:u w:val="single"/>
              </w:rPr>
            </w:pPr>
            <w:r>
              <w:rPr>
                <w:rFonts w:cs="Calibri"/>
              </w:rPr>
              <w:t>3.▲</w:t>
            </w:r>
            <w:r>
              <w:rPr>
                <w:rFonts w:cs="Calibri"/>
                <w:b/>
                <w:bCs/>
                <w:u w:val="single"/>
              </w:rPr>
              <w:t>如有违反以上情形，合同甲方有权解除合同，并追究合同乙方的违约责任。</w:t>
            </w:r>
          </w:p>
        </w:tc>
      </w:tr>
      <w:tr w:rsidR="00587282" w14:paraId="200E09A0" w14:textId="77777777">
        <w:trPr>
          <w:trHeight w:val="454"/>
        </w:trPr>
        <w:tc>
          <w:tcPr>
            <w:tcW w:w="643" w:type="dxa"/>
            <w:vAlign w:val="center"/>
          </w:tcPr>
          <w:p w14:paraId="71320B42" w14:textId="77777777" w:rsidR="00587282" w:rsidRDefault="00587282">
            <w:pPr>
              <w:numPr>
                <w:ilvl w:val="0"/>
                <w:numId w:val="9"/>
              </w:numPr>
              <w:ind w:firstLine="0"/>
              <w:rPr>
                <w:rFonts w:cs="Calibri"/>
              </w:rPr>
            </w:pPr>
          </w:p>
        </w:tc>
        <w:tc>
          <w:tcPr>
            <w:tcW w:w="1290" w:type="dxa"/>
            <w:vAlign w:val="center"/>
          </w:tcPr>
          <w:p w14:paraId="27E6D372" w14:textId="77777777" w:rsidR="00587282" w:rsidRDefault="00000000">
            <w:pPr>
              <w:rPr>
                <w:rFonts w:cs="Calibri"/>
              </w:rPr>
            </w:pPr>
            <w:r>
              <w:rPr>
                <w:rFonts w:cs="Calibri"/>
              </w:rPr>
              <w:t>履约保证金</w:t>
            </w:r>
          </w:p>
        </w:tc>
        <w:tc>
          <w:tcPr>
            <w:tcW w:w="7459" w:type="dxa"/>
            <w:vAlign w:val="center"/>
          </w:tcPr>
          <w:p w14:paraId="5D4A889D" w14:textId="77777777" w:rsidR="00587282" w:rsidRDefault="00000000">
            <w:pPr>
              <w:ind w:firstLineChars="100" w:firstLine="210"/>
              <w:rPr>
                <w:rFonts w:cs="Calibri"/>
              </w:rPr>
            </w:pPr>
            <w:r>
              <w:rPr>
                <w:rFonts w:cs="Calibri"/>
              </w:rPr>
              <w:t>1.</w:t>
            </w:r>
            <w:r>
              <w:rPr>
                <w:rFonts w:cs="Calibri"/>
              </w:rPr>
              <w:t>合同乙方应在合同签订后</w:t>
            </w:r>
            <w:r>
              <w:rPr>
                <w:rFonts w:cs="Calibri"/>
              </w:rPr>
              <w:t>10</w:t>
            </w:r>
            <w:r>
              <w:rPr>
                <w:rFonts w:cs="Calibri"/>
              </w:rPr>
              <w:t>个工作日内向合同甲方提交履约保证金为【</w:t>
            </w:r>
            <w:r>
              <w:rPr>
                <w:rFonts w:cs="Calibri"/>
              </w:rPr>
              <w:t>0</w:t>
            </w:r>
            <w:r>
              <w:rPr>
                <w:rFonts w:cs="Calibri"/>
              </w:rPr>
              <w:t>】元。</w:t>
            </w:r>
          </w:p>
          <w:p w14:paraId="0F67E4D3" w14:textId="77777777" w:rsidR="00587282" w:rsidRDefault="00000000">
            <w:pPr>
              <w:ind w:firstLineChars="100" w:firstLine="210"/>
              <w:rPr>
                <w:rFonts w:cs="Calibri"/>
              </w:rPr>
            </w:pPr>
            <w:r>
              <w:rPr>
                <w:rFonts w:cs="Calibri"/>
              </w:rPr>
              <w:t>2.</w:t>
            </w:r>
            <w:r>
              <w:rPr>
                <w:rFonts w:cs="Calibri"/>
              </w:rPr>
              <w:t>履约保证金应使用本合同货币，按下述之一形式提交：</w:t>
            </w:r>
          </w:p>
          <w:p w14:paraId="1FC23AD0" w14:textId="77777777" w:rsidR="00587282"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7956EDF7" w14:textId="77777777" w:rsidR="00587282" w:rsidRDefault="00000000">
            <w:pPr>
              <w:ind w:firstLineChars="100" w:firstLine="210"/>
              <w:rPr>
                <w:rFonts w:cs="Calibri"/>
              </w:rPr>
            </w:pPr>
            <w:r>
              <w:rPr>
                <w:rFonts w:cs="Calibri"/>
              </w:rPr>
              <w:t>3.</w:t>
            </w:r>
            <w:r>
              <w:rPr>
                <w:rFonts w:cs="Calibri"/>
              </w:rPr>
              <w:t>履约保证金有效期限：合同签订之日起至项目通过合同甲方验收后结束。</w:t>
            </w:r>
          </w:p>
          <w:p w14:paraId="16F4039C" w14:textId="77777777" w:rsidR="00587282" w:rsidRDefault="00000000">
            <w:pPr>
              <w:ind w:firstLineChars="100" w:firstLine="210"/>
              <w:rPr>
                <w:rFonts w:cs="Calibri"/>
              </w:rPr>
            </w:pPr>
            <w:r>
              <w:rPr>
                <w:rFonts w:cs="Calibri"/>
              </w:rPr>
              <w:t>4.</w:t>
            </w:r>
            <w:r>
              <w:rPr>
                <w:rFonts w:cs="Calibri"/>
              </w:rPr>
              <w:t>履约保证金退还：</w:t>
            </w:r>
          </w:p>
          <w:p w14:paraId="2A3B3A49" w14:textId="77777777" w:rsidR="00587282" w:rsidRDefault="00000000">
            <w:pPr>
              <w:ind w:firstLineChars="100" w:firstLine="210"/>
              <w:rPr>
                <w:rFonts w:cs="Calibri"/>
              </w:rPr>
            </w:pPr>
            <w:r>
              <w:rPr>
                <w:rFonts w:cs="Calibri"/>
              </w:rPr>
              <w:sym w:font="Wingdings 2" w:char="00A3"/>
            </w:r>
            <w:r>
              <w:rPr>
                <w:rFonts w:cs="Calibri"/>
              </w:rPr>
              <w:t>保函形式：有效期限满后七个工作日内将本保函正本退还。</w:t>
            </w:r>
          </w:p>
          <w:p w14:paraId="3D37C85A" w14:textId="77777777" w:rsidR="00587282" w:rsidRDefault="00000000">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支票等其他形式：有效期限满后七个工作日内退还履约保证金及银行同期存款利息。逾期退还的，除退还履约保证金本金及银行同期存款利息外，并按中国人民银行同期贷款基准利率上浮</w:t>
            </w:r>
            <w:r>
              <w:rPr>
                <w:rFonts w:cs="Calibri"/>
                <w:szCs w:val="21"/>
              </w:rPr>
              <w:t>20%</w:t>
            </w:r>
            <w:r>
              <w:rPr>
                <w:rFonts w:cs="Calibri"/>
                <w:szCs w:val="21"/>
              </w:rPr>
              <w:t>后的利率支付超期资金占用费。</w:t>
            </w:r>
          </w:p>
        </w:tc>
      </w:tr>
      <w:tr w:rsidR="00587282" w14:paraId="5B1BE05F" w14:textId="77777777">
        <w:trPr>
          <w:trHeight w:val="454"/>
        </w:trPr>
        <w:tc>
          <w:tcPr>
            <w:tcW w:w="643" w:type="dxa"/>
            <w:vAlign w:val="center"/>
          </w:tcPr>
          <w:p w14:paraId="55940C4D" w14:textId="77777777" w:rsidR="00587282" w:rsidRDefault="00587282">
            <w:pPr>
              <w:numPr>
                <w:ilvl w:val="0"/>
                <w:numId w:val="9"/>
              </w:numPr>
              <w:ind w:firstLine="0"/>
              <w:rPr>
                <w:rFonts w:cs="Calibri"/>
              </w:rPr>
            </w:pPr>
          </w:p>
        </w:tc>
        <w:tc>
          <w:tcPr>
            <w:tcW w:w="1290" w:type="dxa"/>
            <w:vAlign w:val="center"/>
          </w:tcPr>
          <w:p w14:paraId="2BA8C343" w14:textId="77777777" w:rsidR="00587282" w:rsidRDefault="00000000">
            <w:pPr>
              <w:rPr>
                <w:rFonts w:cs="Calibri"/>
              </w:rPr>
            </w:pPr>
            <w:r>
              <w:rPr>
                <w:rFonts w:cs="Calibri"/>
              </w:rPr>
              <w:t>付款条件</w:t>
            </w:r>
          </w:p>
        </w:tc>
        <w:tc>
          <w:tcPr>
            <w:tcW w:w="7459" w:type="dxa"/>
            <w:vAlign w:val="center"/>
          </w:tcPr>
          <w:tbl>
            <w:tblPr>
              <w:tblStyle w:val="af0"/>
              <w:tblW w:w="5000" w:type="pct"/>
              <w:tblLook w:val="04A0" w:firstRow="1" w:lastRow="0" w:firstColumn="1" w:lastColumn="0" w:noHBand="0" w:noVBand="1"/>
            </w:tblPr>
            <w:tblGrid>
              <w:gridCol w:w="671"/>
              <w:gridCol w:w="1918"/>
              <w:gridCol w:w="4644"/>
            </w:tblGrid>
            <w:tr w:rsidR="00587282" w14:paraId="3D2C4A7C" w14:textId="77777777">
              <w:trPr>
                <w:trHeight w:val="454"/>
              </w:trPr>
              <w:tc>
                <w:tcPr>
                  <w:tcW w:w="671" w:type="dxa"/>
                  <w:vAlign w:val="center"/>
                </w:tcPr>
                <w:p w14:paraId="04579A4A" w14:textId="77777777" w:rsidR="00587282" w:rsidRDefault="00000000">
                  <w:pPr>
                    <w:jc w:val="left"/>
                    <w:rPr>
                      <w:rFonts w:eastAsia="黑体" w:cs="Calibri"/>
                    </w:rPr>
                  </w:pPr>
                  <w:r>
                    <w:rPr>
                      <w:rFonts w:eastAsia="黑体" w:cs="Calibri"/>
                    </w:rPr>
                    <w:t>付款次序</w:t>
                  </w:r>
                </w:p>
              </w:tc>
              <w:tc>
                <w:tcPr>
                  <w:tcW w:w="1918" w:type="dxa"/>
                  <w:vAlign w:val="center"/>
                </w:tcPr>
                <w:p w14:paraId="2FC6BE28" w14:textId="77777777" w:rsidR="00587282" w:rsidRDefault="00000000">
                  <w:pPr>
                    <w:rPr>
                      <w:rFonts w:eastAsia="黑体" w:cs="Calibri"/>
                    </w:rPr>
                  </w:pPr>
                  <w:r>
                    <w:rPr>
                      <w:rFonts w:eastAsia="黑体" w:cs="Calibri"/>
                    </w:rPr>
                    <w:t>约定支付条件</w:t>
                  </w:r>
                </w:p>
              </w:tc>
              <w:tc>
                <w:tcPr>
                  <w:tcW w:w="4644" w:type="dxa"/>
                  <w:vAlign w:val="center"/>
                </w:tcPr>
                <w:p w14:paraId="7679E3FD" w14:textId="77777777" w:rsidR="00587282" w:rsidRDefault="00000000">
                  <w:pPr>
                    <w:rPr>
                      <w:rFonts w:eastAsia="黑体" w:cs="Calibri"/>
                    </w:rPr>
                  </w:pPr>
                  <w:r>
                    <w:rPr>
                      <w:rFonts w:eastAsia="黑体" w:cs="Calibri"/>
                    </w:rPr>
                    <w:t>付款条件</w:t>
                  </w:r>
                </w:p>
              </w:tc>
            </w:tr>
            <w:tr w:rsidR="00587282" w14:paraId="08508125" w14:textId="77777777">
              <w:trPr>
                <w:trHeight w:val="454"/>
              </w:trPr>
              <w:tc>
                <w:tcPr>
                  <w:tcW w:w="671" w:type="dxa"/>
                  <w:vAlign w:val="center"/>
                </w:tcPr>
                <w:p w14:paraId="67324E56" w14:textId="77777777" w:rsidR="00587282" w:rsidRDefault="00000000">
                  <w:pPr>
                    <w:rPr>
                      <w:rFonts w:cs="Calibri"/>
                    </w:rPr>
                  </w:pPr>
                  <w:r>
                    <w:rPr>
                      <w:rFonts w:cs="Calibri"/>
                    </w:rPr>
                    <w:t>1</w:t>
                  </w:r>
                </w:p>
              </w:tc>
              <w:tc>
                <w:tcPr>
                  <w:tcW w:w="1918" w:type="dxa"/>
                  <w:vAlign w:val="center"/>
                </w:tcPr>
                <w:p w14:paraId="0FF42A89" w14:textId="77777777" w:rsidR="00587282" w:rsidRDefault="00000000">
                  <w:pPr>
                    <w:rPr>
                      <w:rFonts w:cs="Calibri"/>
                    </w:rPr>
                  </w:pPr>
                  <w:r>
                    <w:rPr>
                      <w:rFonts w:cs="Calibri"/>
                      <w:kern w:val="0"/>
                      <w:szCs w:val="21"/>
                    </w:rPr>
                    <w:t>合同生效之日</w:t>
                  </w:r>
                  <w:r>
                    <w:rPr>
                      <w:rFonts w:cs="Calibri" w:hint="eastAsia"/>
                      <w:kern w:val="0"/>
                      <w:szCs w:val="21"/>
                    </w:rPr>
                    <w:t>并满足实际付款条件</w:t>
                  </w:r>
                </w:p>
              </w:tc>
              <w:tc>
                <w:tcPr>
                  <w:tcW w:w="4644" w:type="dxa"/>
                  <w:vAlign w:val="center"/>
                </w:tcPr>
                <w:p w14:paraId="251095D3" w14:textId="77777777" w:rsidR="00587282" w:rsidRDefault="00000000">
                  <w:pPr>
                    <w:rPr>
                      <w:rFonts w:cs="Calibri"/>
                    </w:rPr>
                  </w:pPr>
                  <w:r>
                    <w:rPr>
                      <w:rFonts w:cs="Calibri"/>
                    </w:rPr>
                    <w:t>满足合同约定支付条件，合同甲方向合同乙方支付预付款，为合同总价的</w:t>
                  </w:r>
                  <w:r>
                    <w:rPr>
                      <w:rFonts w:cs="Calibri" w:hint="eastAsia"/>
                    </w:rPr>
                    <w:t>50</w:t>
                  </w:r>
                  <w:r>
                    <w:rPr>
                      <w:rFonts w:cs="Calibri"/>
                    </w:rPr>
                    <w:t>%</w:t>
                  </w:r>
                  <w:r>
                    <w:rPr>
                      <w:rFonts w:cs="Calibri"/>
                    </w:rPr>
                    <w:t>；</w:t>
                  </w:r>
                </w:p>
              </w:tc>
            </w:tr>
            <w:tr w:rsidR="00587282" w14:paraId="2C71E5A5" w14:textId="77777777">
              <w:trPr>
                <w:trHeight w:val="454"/>
              </w:trPr>
              <w:tc>
                <w:tcPr>
                  <w:tcW w:w="671" w:type="dxa"/>
                  <w:vAlign w:val="center"/>
                </w:tcPr>
                <w:p w14:paraId="1377127B" w14:textId="77777777" w:rsidR="00587282" w:rsidRDefault="00000000">
                  <w:pPr>
                    <w:rPr>
                      <w:rFonts w:cs="Calibri"/>
                    </w:rPr>
                  </w:pPr>
                  <w:r>
                    <w:rPr>
                      <w:rFonts w:cs="Calibri" w:hint="eastAsia"/>
                    </w:rPr>
                    <w:t>2</w:t>
                  </w:r>
                </w:p>
              </w:tc>
              <w:tc>
                <w:tcPr>
                  <w:tcW w:w="1918" w:type="dxa"/>
                  <w:vAlign w:val="center"/>
                </w:tcPr>
                <w:p w14:paraId="5A0CA856" w14:textId="77777777" w:rsidR="00587282" w:rsidRDefault="00000000">
                  <w:pPr>
                    <w:rPr>
                      <w:rFonts w:cs="Calibri"/>
                    </w:rPr>
                  </w:pPr>
                  <w:r>
                    <w:rPr>
                      <w:rFonts w:cs="Calibri"/>
                    </w:rPr>
                    <w:t>最终验收合格</w:t>
                  </w:r>
                </w:p>
              </w:tc>
              <w:tc>
                <w:tcPr>
                  <w:tcW w:w="4644" w:type="dxa"/>
                  <w:vAlign w:val="center"/>
                </w:tcPr>
                <w:p w14:paraId="32A2D92A" w14:textId="77777777" w:rsidR="00587282" w:rsidRDefault="00000000">
                  <w:pPr>
                    <w:rPr>
                      <w:rFonts w:cs="Calibri"/>
                    </w:rPr>
                  </w:pPr>
                  <w:r>
                    <w:rPr>
                      <w:rFonts w:cs="Calibri"/>
                    </w:rPr>
                    <w:t>满足合同约定支付条件，合同甲方向合同乙方支付合同款，为合同总价的</w:t>
                  </w:r>
                  <w:r>
                    <w:rPr>
                      <w:rFonts w:cs="Calibri" w:hint="eastAsia"/>
                    </w:rPr>
                    <w:t>50</w:t>
                  </w:r>
                  <w:r>
                    <w:rPr>
                      <w:rFonts w:cs="Calibri"/>
                    </w:rPr>
                    <w:t>%</w:t>
                  </w:r>
                  <w:r>
                    <w:rPr>
                      <w:rFonts w:cs="Calibri"/>
                    </w:rPr>
                    <w:t>。</w:t>
                  </w:r>
                </w:p>
              </w:tc>
            </w:tr>
          </w:tbl>
          <w:p w14:paraId="2883A610" w14:textId="77777777" w:rsidR="00587282"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5D86735A" w14:textId="77777777" w:rsidR="00587282"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w:t>
            </w:r>
            <w:r>
              <w:rPr>
                <w:rFonts w:eastAsia="楷体" w:cs="Calibri" w:hint="eastAsia"/>
              </w:rPr>
              <w:t>约定</w:t>
            </w:r>
            <w:r>
              <w:rPr>
                <w:rFonts w:eastAsia="楷体" w:cs="Calibri"/>
              </w:rPr>
              <w:t>支付条件后，</w:t>
            </w:r>
            <w:r>
              <w:rPr>
                <w:rFonts w:eastAsia="楷体" w:cs="Calibri"/>
              </w:rPr>
              <w:t>7</w:t>
            </w:r>
            <w:r>
              <w:rPr>
                <w:rFonts w:eastAsia="楷体" w:cs="Calibri"/>
              </w:rPr>
              <w:t>个工作日内支付；</w:t>
            </w:r>
          </w:p>
          <w:p w14:paraId="0A041EBD" w14:textId="77777777" w:rsidR="00587282" w:rsidRDefault="00000000">
            <w:pPr>
              <w:ind w:firstLineChars="100" w:firstLine="21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w:t>
            </w:r>
            <w:r>
              <w:rPr>
                <w:rFonts w:eastAsia="楷体" w:cs="Calibri" w:hint="eastAsia"/>
              </w:rPr>
              <w:t>约定</w:t>
            </w:r>
            <w:r>
              <w:rPr>
                <w:rFonts w:eastAsia="楷体" w:cs="Calibri"/>
              </w:rPr>
              <w:t>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587282" w14:paraId="33B23D19" w14:textId="77777777">
        <w:trPr>
          <w:trHeight w:val="454"/>
        </w:trPr>
        <w:tc>
          <w:tcPr>
            <w:tcW w:w="643" w:type="dxa"/>
            <w:vAlign w:val="center"/>
          </w:tcPr>
          <w:p w14:paraId="577B80B1" w14:textId="77777777" w:rsidR="00587282" w:rsidRDefault="00587282">
            <w:pPr>
              <w:numPr>
                <w:ilvl w:val="0"/>
                <w:numId w:val="9"/>
              </w:numPr>
              <w:ind w:firstLine="0"/>
              <w:rPr>
                <w:rFonts w:cs="Calibri"/>
              </w:rPr>
            </w:pPr>
          </w:p>
        </w:tc>
        <w:tc>
          <w:tcPr>
            <w:tcW w:w="1290" w:type="dxa"/>
            <w:vAlign w:val="center"/>
          </w:tcPr>
          <w:p w14:paraId="3804DA85" w14:textId="77777777" w:rsidR="00587282" w:rsidRDefault="00000000">
            <w:pPr>
              <w:rPr>
                <w:rFonts w:cs="Calibri"/>
              </w:rPr>
            </w:pPr>
            <w:r>
              <w:rPr>
                <w:rFonts w:cs="Calibri"/>
              </w:rPr>
              <w:t>实施周期及地点</w:t>
            </w:r>
          </w:p>
        </w:tc>
        <w:tc>
          <w:tcPr>
            <w:tcW w:w="7459" w:type="dxa"/>
            <w:vAlign w:val="center"/>
          </w:tcPr>
          <w:p w14:paraId="2D400073" w14:textId="77777777" w:rsidR="00587282" w:rsidRDefault="00000000">
            <w:pPr>
              <w:ind w:firstLineChars="100" w:firstLine="210"/>
              <w:rPr>
                <w:rFonts w:cs="Calibri"/>
              </w:rPr>
            </w:pPr>
            <w:r>
              <w:rPr>
                <w:rFonts w:cs="Calibri"/>
              </w:rPr>
              <w:t>1.</w:t>
            </w:r>
            <w:r>
              <w:rPr>
                <w:rFonts w:cs="Calibri"/>
              </w:rPr>
              <w:t>实施周期：</w:t>
            </w:r>
            <w:r>
              <w:rPr>
                <w:rFonts w:cs="Calibri" w:hint="eastAsia"/>
              </w:rPr>
              <w:t>按采购需求规定</w:t>
            </w:r>
            <w:r>
              <w:rPr>
                <w:rFonts w:cs="Calibri"/>
              </w:rPr>
              <w:t>。</w:t>
            </w:r>
          </w:p>
          <w:p w14:paraId="0B5E1758" w14:textId="77777777" w:rsidR="00587282" w:rsidRDefault="00000000">
            <w:pPr>
              <w:ind w:firstLineChars="100" w:firstLine="210"/>
            </w:pPr>
            <w:r>
              <w:t>2.</w:t>
            </w:r>
            <w:r>
              <w:t>服务地点：</w:t>
            </w:r>
            <w:r>
              <w:rPr>
                <w:rFonts w:hint="eastAsia"/>
              </w:rPr>
              <w:t>浙江省杭州市凤起东路</w:t>
            </w:r>
            <w:r>
              <w:rPr>
                <w:rFonts w:hint="eastAsia"/>
              </w:rPr>
              <w:t>29</w:t>
            </w:r>
            <w:r>
              <w:rPr>
                <w:rFonts w:hint="eastAsia"/>
              </w:rPr>
              <w:t>号浙江省农业农村厅内</w:t>
            </w:r>
            <w:r>
              <w:t>。</w:t>
            </w:r>
          </w:p>
        </w:tc>
      </w:tr>
      <w:tr w:rsidR="00587282" w14:paraId="10728BAD" w14:textId="77777777">
        <w:trPr>
          <w:trHeight w:val="454"/>
        </w:trPr>
        <w:tc>
          <w:tcPr>
            <w:tcW w:w="643" w:type="dxa"/>
            <w:vAlign w:val="center"/>
          </w:tcPr>
          <w:p w14:paraId="57DEAF6A" w14:textId="77777777" w:rsidR="00587282" w:rsidRDefault="00587282">
            <w:pPr>
              <w:numPr>
                <w:ilvl w:val="0"/>
                <w:numId w:val="9"/>
              </w:numPr>
              <w:ind w:firstLine="0"/>
              <w:rPr>
                <w:rFonts w:cs="Calibri"/>
              </w:rPr>
            </w:pPr>
          </w:p>
        </w:tc>
        <w:tc>
          <w:tcPr>
            <w:tcW w:w="1290" w:type="dxa"/>
            <w:vAlign w:val="center"/>
          </w:tcPr>
          <w:p w14:paraId="14FC4C5A" w14:textId="77777777" w:rsidR="00587282" w:rsidRDefault="00000000">
            <w:pPr>
              <w:rPr>
                <w:rFonts w:cs="Calibri"/>
              </w:rPr>
            </w:pPr>
            <w:r>
              <w:rPr>
                <w:rFonts w:cs="Calibri"/>
              </w:rPr>
              <w:t>项目验收</w:t>
            </w:r>
          </w:p>
        </w:tc>
        <w:tc>
          <w:tcPr>
            <w:tcW w:w="7459" w:type="dxa"/>
            <w:vAlign w:val="center"/>
          </w:tcPr>
          <w:p w14:paraId="2E09E02E" w14:textId="77777777" w:rsidR="00587282" w:rsidRDefault="00000000">
            <w:pPr>
              <w:ind w:firstLineChars="100" w:firstLine="210"/>
              <w:rPr>
                <w:rFonts w:cs="Calibri"/>
              </w:rPr>
            </w:pPr>
            <w:r>
              <w:rPr>
                <w:rFonts w:cs="Calibri"/>
              </w:rPr>
              <w:t>1.</w:t>
            </w:r>
            <w:r>
              <w:rPr>
                <w:rFonts w:cs="Calibri"/>
              </w:rPr>
              <w:t>合同乙方应保质保量按时按约完成项目合同规定的各项工作，并于完成时按要求递交相关成果及佐证材料等。</w:t>
            </w:r>
          </w:p>
          <w:p w14:paraId="4BEA0320" w14:textId="77777777" w:rsidR="00587282" w:rsidRDefault="00000000">
            <w:pPr>
              <w:ind w:firstLineChars="100" w:firstLine="210"/>
              <w:rPr>
                <w:rFonts w:cs="Calibri"/>
              </w:rPr>
            </w:pPr>
            <w:r>
              <w:rPr>
                <w:rFonts w:cs="Calibri"/>
              </w:rPr>
              <w:t>2.</w:t>
            </w:r>
            <w:r>
              <w:rPr>
                <w:rFonts w:cs="Calibri"/>
              </w:rPr>
              <w:t>完成项目内容后，合同乙方应及时向合同甲方发出书面验收申请，合同甲方在收到合同乙方书面验收申请后，组织实施验收和履约评价。</w:t>
            </w:r>
          </w:p>
          <w:p w14:paraId="6B86C83A" w14:textId="77777777" w:rsidR="00587282" w:rsidRDefault="00000000">
            <w:pPr>
              <w:ind w:firstLineChars="100" w:firstLine="210"/>
              <w:rPr>
                <w:rFonts w:cs="Calibri"/>
              </w:rPr>
            </w:pPr>
            <w:r>
              <w:rPr>
                <w:rFonts w:cs="Calibri"/>
              </w:rPr>
              <w:t>3.</w:t>
            </w:r>
            <w:r>
              <w:rPr>
                <w:rFonts w:cs="Calibri"/>
              </w:rPr>
              <w:t>合同甲方将对合同乙方的项目质量进行客观评估，验收小组完成验收后出具验收（评审）意见。</w:t>
            </w:r>
          </w:p>
          <w:p w14:paraId="2CBC3E9A" w14:textId="77777777" w:rsidR="00587282" w:rsidRDefault="00000000">
            <w:pPr>
              <w:ind w:firstLineChars="100" w:firstLine="210"/>
              <w:rPr>
                <w:rFonts w:cs="Calibri"/>
              </w:rPr>
            </w:pPr>
            <w:r>
              <w:rPr>
                <w:rFonts w:cs="Calibri"/>
              </w:rPr>
              <w:t>4.</w:t>
            </w:r>
            <w:r>
              <w:rPr>
                <w:rFonts w:cs="Calibri"/>
              </w:rPr>
              <w:t>对验收通过的项目，合同甲方将按照合同如期支付合同款。</w:t>
            </w:r>
          </w:p>
          <w:p w14:paraId="4CBA5237" w14:textId="77777777" w:rsidR="00587282" w:rsidRDefault="00000000">
            <w:pPr>
              <w:ind w:firstLineChars="100" w:firstLine="210"/>
              <w:rPr>
                <w:rFonts w:cs="Calibri"/>
              </w:rPr>
            </w:pPr>
            <w:r>
              <w:rPr>
                <w:rFonts w:cs="Calibri"/>
              </w:rPr>
              <w:t>5.</w:t>
            </w:r>
            <w:r>
              <w:rPr>
                <w:rFonts w:cs="Calibri"/>
              </w:rPr>
              <w:t>对验收未通过的项目，将按合同约定要求供应商限期整改。对无法整改或整改后仍未达到合同要求的项目，将按验收不通过处理。</w:t>
            </w:r>
          </w:p>
          <w:p w14:paraId="22F0F1A2" w14:textId="77777777" w:rsidR="00587282" w:rsidRDefault="00000000">
            <w:pPr>
              <w:tabs>
                <w:tab w:val="left" w:pos="540"/>
              </w:tabs>
              <w:ind w:firstLineChars="100" w:firstLine="210"/>
              <w:jc w:val="left"/>
              <w:rPr>
                <w:rFonts w:cs="Calibri"/>
                <w:szCs w:val="21"/>
              </w:rPr>
            </w:pPr>
            <w:r>
              <w:rPr>
                <w:rFonts w:cs="Calibri"/>
              </w:rPr>
              <w:t>6.</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587282" w14:paraId="173861AE" w14:textId="77777777">
        <w:trPr>
          <w:trHeight w:val="454"/>
        </w:trPr>
        <w:tc>
          <w:tcPr>
            <w:tcW w:w="643" w:type="dxa"/>
          </w:tcPr>
          <w:p w14:paraId="15652BB1" w14:textId="77777777" w:rsidR="00587282" w:rsidRDefault="00587282">
            <w:pPr>
              <w:numPr>
                <w:ilvl w:val="0"/>
                <w:numId w:val="9"/>
              </w:numPr>
              <w:ind w:firstLine="0"/>
              <w:rPr>
                <w:rFonts w:cs="Calibri"/>
              </w:rPr>
            </w:pPr>
          </w:p>
        </w:tc>
        <w:tc>
          <w:tcPr>
            <w:tcW w:w="1290" w:type="dxa"/>
            <w:vAlign w:val="center"/>
          </w:tcPr>
          <w:p w14:paraId="6549CF7C" w14:textId="77777777" w:rsidR="00587282" w:rsidRDefault="00000000">
            <w:pPr>
              <w:rPr>
                <w:rFonts w:cs="Calibri"/>
              </w:rPr>
            </w:pPr>
            <w:r>
              <w:rPr>
                <w:rFonts w:cs="Calibri"/>
              </w:rPr>
              <w:t>其他内容</w:t>
            </w:r>
          </w:p>
        </w:tc>
        <w:tc>
          <w:tcPr>
            <w:tcW w:w="7459" w:type="dxa"/>
            <w:vAlign w:val="center"/>
          </w:tcPr>
          <w:p w14:paraId="5BA9AC00" w14:textId="77777777" w:rsidR="00587282" w:rsidRDefault="00000000">
            <w:pPr>
              <w:ind w:firstLineChars="100" w:firstLine="210"/>
              <w:rPr>
                <w:rFonts w:cs="Calibri"/>
              </w:rPr>
            </w:pPr>
            <w:r>
              <w:rPr>
                <w:rFonts w:cs="Calibri"/>
              </w:rPr>
              <w:t>详见招标文件的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69081657" w14:textId="77777777" w:rsidR="00587282"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764E0867" w14:textId="77777777" w:rsidR="00587282"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2AA560D7" w14:textId="77777777" w:rsidR="00587282" w:rsidRDefault="00000000">
      <w:pPr>
        <w:pStyle w:val="2"/>
        <w:ind w:firstLine="420"/>
      </w:pPr>
      <w:r>
        <w:rPr>
          <w:rFonts w:hint="eastAsia"/>
        </w:rPr>
        <w:t>一、采购本国货物、工程和服务</w:t>
      </w:r>
    </w:p>
    <w:p w14:paraId="2580D0AE" w14:textId="77777777" w:rsidR="00587282"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59D25C01" w14:textId="77777777" w:rsidR="00587282" w:rsidRDefault="00000000">
      <w:pPr>
        <w:pStyle w:val="2"/>
        <w:ind w:firstLine="420"/>
      </w:pPr>
      <w:r>
        <w:rPr>
          <w:rFonts w:hint="eastAsia"/>
        </w:rPr>
        <w:t>二、支持绿色发展</w:t>
      </w:r>
    </w:p>
    <w:p w14:paraId="7620866D" w14:textId="77777777" w:rsidR="00587282" w:rsidRDefault="00000000">
      <w:pPr>
        <w:ind w:firstLineChars="200" w:firstLine="420"/>
      </w:pPr>
      <w:r>
        <w:rPr>
          <w:rFonts w:hint="eastAsia"/>
        </w:rPr>
        <w:t>1.</w:t>
      </w:r>
      <w:r>
        <w:t>节能产品的强制采购政策</w:t>
      </w:r>
    </w:p>
    <w:p w14:paraId="58D1EB4C" w14:textId="77777777" w:rsidR="00587282"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083CAB70" w14:textId="77777777" w:rsidR="00587282" w:rsidRDefault="00000000">
      <w:pPr>
        <w:ind w:firstLineChars="200" w:firstLine="420"/>
      </w:pPr>
      <w:r>
        <w:rPr>
          <w:rFonts w:hint="eastAsia"/>
        </w:rPr>
        <w:t>2.</w:t>
      </w:r>
      <w:r>
        <w:t>节能产品、环境标志产品的优先采购政策</w:t>
      </w:r>
    </w:p>
    <w:p w14:paraId="1A899F96" w14:textId="77777777" w:rsidR="00587282"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2CBC044D" w14:textId="77777777" w:rsidR="00587282"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3FDCA66" w14:textId="77777777" w:rsidR="00587282"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7A4A8F61" w14:textId="77777777" w:rsidR="00587282" w:rsidRDefault="00000000">
      <w:pPr>
        <w:pStyle w:val="2"/>
        <w:ind w:firstLine="420"/>
      </w:pPr>
      <w:r>
        <w:rPr>
          <w:rFonts w:hint="eastAsia"/>
        </w:rPr>
        <w:t>三、</w:t>
      </w:r>
      <w:r>
        <w:t>支持创新发展</w:t>
      </w:r>
    </w:p>
    <w:p w14:paraId="196B84C3" w14:textId="77777777" w:rsidR="00587282"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CD0DE84" w14:textId="77777777" w:rsidR="00587282"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3F55835" w14:textId="77777777" w:rsidR="00587282" w:rsidRDefault="00000000">
      <w:pPr>
        <w:pStyle w:val="2"/>
        <w:ind w:firstLine="420"/>
        <w:rPr>
          <w:rFonts w:cs="Calibri"/>
        </w:rPr>
      </w:pPr>
      <w:r>
        <w:rPr>
          <w:rFonts w:cs="Calibri"/>
        </w:rPr>
        <w:t>四、支持中小企业发展</w:t>
      </w:r>
    </w:p>
    <w:p w14:paraId="76458C18" w14:textId="77777777" w:rsidR="00587282" w:rsidRDefault="00000000">
      <w:pPr>
        <w:ind w:firstLineChars="200" w:firstLine="420"/>
        <w:rPr>
          <w:rFonts w:cs="Calibri"/>
          <w:szCs w:val="21"/>
        </w:rPr>
      </w:pP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651C6050" w14:textId="77777777" w:rsidR="00587282" w:rsidRDefault="00000000">
      <w:pPr>
        <w:ind w:firstLineChars="200" w:firstLine="420"/>
        <w:rPr>
          <w:rFonts w:cs="Calibri"/>
          <w:szCs w:val="21"/>
        </w:rPr>
      </w:pPr>
      <w:r>
        <w:rPr>
          <w:rFonts w:cs="Calibri"/>
          <w:szCs w:val="21"/>
        </w:rPr>
        <w:t>采购标的对应的中小企业划分标准所属行业：【</w:t>
      </w:r>
      <w:r>
        <w:rPr>
          <w:rFonts w:cs="Calibri" w:hint="eastAsia"/>
          <w:szCs w:val="21"/>
        </w:rPr>
        <w:t>其他未列明行业</w:t>
      </w:r>
      <w:r>
        <w:rPr>
          <w:rFonts w:cs="Calibri"/>
          <w:szCs w:val="21"/>
        </w:rPr>
        <w:t>】；</w:t>
      </w:r>
    </w:p>
    <w:p w14:paraId="0CA7D6F9" w14:textId="77777777" w:rsidR="00587282"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r>
        <w:rPr>
          <w:rFonts w:cs="Calibri"/>
        </w:rPr>
        <w:t>。</w:t>
      </w:r>
    </w:p>
    <w:p w14:paraId="1DEED63E" w14:textId="77777777" w:rsidR="00587282"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lastRenderedPageBreak/>
        <w:t>号）的规定，监狱企业视同小型、微型企业。</w:t>
      </w:r>
      <w:r>
        <w:rPr>
          <w:rFonts w:cs="Calibri" w:hint="eastAsia"/>
          <w:szCs w:val="21"/>
        </w:rPr>
        <w:t>（政策文件见招标文件附件</w:t>
      </w:r>
      <w:r>
        <w:rPr>
          <w:rFonts w:cs="Calibri" w:hint="eastAsia"/>
          <w:szCs w:val="21"/>
        </w:rPr>
        <w:t>8</w:t>
      </w:r>
      <w:r>
        <w:rPr>
          <w:rFonts w:cs="Calibri" w:hint="eastAsia"/>
          <w:szCs w:val="21"/>
        </w:rPr>
        <w:t>）</w:t>
      </w:r>
    </w:p>
    <w:p w14:paraId="6E9DBC72" w14:textId="77777777" w:rsidR="00587282" w:rsidRDefault="00000000">
      <w:pPr>
        <w:ind w:firstLineChars="200" w:firstLine="420"/>
        <w:rPr>
          <w:rFonts w:cs="Calibri"/>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34535CE6" w14:textId="77777777" w:rsidR="00587282" w:rsidRDefault="00000000">
      <w:pPr>
        <w:pStyle w:val="2"/>
        <w:ind w:firstLine="420"/>
        <w:rPr>
          <w:rFonts w:cs="Calibri"/>
        </w:rPr>
      </w:pPr>
      <w:r>
        <w:rPr>
          <w:rFonts w:cs="Calibri"/>
        </w:rPr>
        <w:t>第五部分</w:t>
      </w:r>
      <w:r>
        <w:rPr>
          <w:rFonts w:cs="Calibri"/>
        </w:rPr>
        <w:t xml:space="preserve"> </w:t>
      </w:r>
      <w:r>
        <w:rPr>
          <w:rFonts w:cs="Calibri"/>
        </w:rPr>
        <w:t>实质性要求</w:t>
      </w:r>
    </w:p>
    <w:p w14:paraId="7D1FA437" w14:textId="77777777" w:rsidR="00587282"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，该投标文件将被评标委员会认定为</w:t>
      </w:r>
      <w:r>
        <w:rPr>
          <w:rFonts w:cs="Calibri" w:hint="eastAsia"/>
          <w:bCs/>
          <w:color w:val="000000" w:themeColor="text1"/>
          <w:szCs w:val="21"/>
        </w:rPr>
        <w:t>投标</w:t>
      </w:r>
      <w:r>
        <w:rPr>
          <w:rFonts w:cs="Calibri"/>
          <w:bCs/>
          <w:color w:val="000000" w:themeColor="text1"/>
          <w:szCs w:val="21"/>
        </w:rPr>
        <w:t>无效。</w:t>
      </w:r>
    </w:p>
    <w:p w14:paraId="41EBC8D1" w14:textId="77777777" w:rsidR="00587282" w:rsidRDefault="00000000">
      <w:pPr>
        <w:rPr>
          <w:rFonts w:cs="Calibri"/>
        </w:rPr>
      </w:pPr>
      <w:r>
        <w:rPr>
          <w:rFonts w:cs="Calibri"/>
        </w:rPr>
        <w:br w:type="page"/>
      </w:r>
    </w:p>
    <w:p w14:paraId="0D83D711" w14:textId="77777777" w:rsidR="00587282" w:rsidRDefault="00000000">
      <w:pPr>
        <w:pStyle w:val="1"/>
        <w:rPr>
          <w:color w:val="auto"/>
        </w:rPr>
      </w:pPr>
      <w:bookmarkStart w:id="68" w:name="_Toc26516"/>
      <w:bookmarkStart w:id="69" w:name="_Toc211745569"/>
      <w:bookmarkStart w:id="70" w:name="_Toc82873328"/>
      <w:bookmarkStart w:id="71" w:name="_Toc82338245"/>
      <w:r>
        <w:rPr>
          <w:color w:val="auto"/>
        </w:rPr>
        <w:lastRenderedPageBreak/>
        <w:t>第四章</w:t>
      </w:r>
      <w:r>
        <w:rPr>
          <w:color w:val="auto"/>
        </w:rPr>
        <w:t xml:space="preserve">  </w:t>
      </w:r>
      <w:r>
        <w:rPr>
          <w:color w:val="auto"/>
        </w:rPr>
        <w:t>采购合同</w:t>
      </w:r>
      <w:bookmarkEnd w:id="68"/>
      <w:bookmarkEnd w:id="69"/>
      <w:bookmarkEnd w:id="70"/>
      <w:bookmarkEnd w:id="71"/>
    </w:p>
    <w:p w14:paraId="15DE5230" w14:textId="77777777" w:rsidR="00587282" w:rsidRDefault="00587282">
      <w:pPr>
        <w:rPr>
          <w:rFonts w:cs="Calibri"/>
        </w:rPr>
      </w:pPr>
    </w:p>
    <w:p w14:paraId="0D03B8F5" w14:textId="77777777" w:rsidR="00587282" w:rsidRDefault="00000000">
      <w:pPr>
        <w:jc w:val="center"/>
        <w:rPr>
          <w:rFonts w:eastAsiaTheme="minorEastAsia" w:cs="Calibri"/>
        </w:rPr>
      </w:pPr>
      <w:r>
        <w:rPr>
          <w:rFonts w:eastAsiaTheme="minorEastAsia" w:cs="Calibri"/>
          <w:b/>
          <w:bCs/>
        </w:rPr>
        <w:t>（甲乙双方应按招标文件确定的事项及投标文件响应内容签订本合同，不得对招标文件确定的事项和中标人的投标文件作实质性修改）</w:t>
      </w:r>
    </w:p>
    <w:p w14:paraId="62DB4759" w14:textId="77777777" w:rsidR="00587282" w:rsidRDefault="00587282">
      <w:pPr>
        <w:rPr>
          <w:rFonts w:cs="Calibri"/>
        </w:rPr>
      </w:pPr>
    </w:p>
    <w:p w14:paraId="114D11F4" w14:textId="77777777" w:rsidR="00587282" w:rsidRDefault="00000000">
      <w:pPr>
        <w:pStyle w:val="1"/>
      </w:pPr>
      <w:bookmarkStart w:id="72" w:name="_Toc9622"/>
      <w:r>
        <w:rPr>
          <w:rFonts w:hint="eastAsia"/>
        </w:rPr>
        <w:t>标项</w:t>
      </w:r>
      <w:r>
        <w:rPr>
          <w:rFonts w:hint="eastAsia"/>
        </w:rPr>
        <w:t>1</w:t>
      </w:r>
      <w:r>
        <w:rPr>
          <w:rFonts w:hint="eastAsia"/>
        </w:rPr>
        <w:t>：实验室通风柜、台面等设施</w:t>
      </w:r>
      <w:bookmarkEnd w:id="72"/>
    </w:p>
    <w:p w14:paraId="54B67157" w14:textId="77777777" w:rsidR="00587282" w:rsidRDefault="00000000">
      <w:pPr>
        <w:jc w:val="center"/>
        <w:rPr>
          <w:rFonts w:cs="Calibri"/>
          <w:b/>
          <w:sz w:val="36"/>
          <w:szCs w:val="36"/>
        </w:rPr>
      </w:pPr>
      <w:r>
        <w:rPr>
          <w:rFonts w:cs="Calibri"/>
          <w:b/>
          <w:sz w:val="36"/>
          <w:szCs w:val="36"/>
        </w:rPr>
        <w:t>采购合同</w:t>
      </w:r>
    </w:p>
    <w:p w14:paraId="7626FD2E" w14:textId="77777777" w:rsidR="00587282" w:rsidRDefault="00587282">
      <w:pPr>
        <w:rPr>
          <w:rFonts w:cs="Calibri"/>
        </w:rPr>
      </w:pPr>
    </w:p>
    <w:p w14:paraId="50CBC11A" w14:textId="77777777" w:rsidR="00587282" w:rsidRDefault="00587282">
      <w:pPr>
        <w:rPr>
          <w:rFonts w:cs="Calibri"/>
        </w:rPr>
      </w:pPr>
    </w:p>
    <w:p w14:paraId="33BBD1CC" w14:textId="77777777" w:rsidR="00587282" w:rsidRDefault="00000000">
      <w:pPr>
        <w:jc w:val="center"/>
        <w:rPr>
          <w:rFonts w:cs="Calibri"/>
          <w:szCs w:val="21"/>
        </w:rPr>
      </w:pPr>
      <w:r>
        <w:rPr>
          <w:rFonts w:cs="Calibri"/>
          <w:b/>
          <w:szCs w:val="21"/>
        </w:rPr>
        <w:t>合同编号：</w:t>
      </w:r>
      <w:r>
        <w:rPr>
          <w:rFonts w:cs="Calibri"/>
          <w:sz w:val="24"/>
        </w:rPr>
        <w:t>【</w:t>
      </w:r>
      <w:r>
        <w:rPr>
          <w:rFonts w:eastAsia="楷体" w:cs="Calibri"/>
          <w:i/>
          <w:iCs/>
          <w:sz w:val="24"/>
          <w:u w:val="single"/>
        </w:rPr>
        <w:t>签订合同时填入相应内容</w:t>
      </w:r>
      <w:r>
        <w:rPr>
          <w:rFonts w:cs="Calibri"/>
          <w:sz w:val="24"/>
        </w:rPr>
        <w:t>】</w:t>
      </w:r>
    </w:p>
    <w:p w14:paraId="476C404C" w14:textId="77777777" w:rsidR="00587282" w:rsidRDefault="00587282">
      <w:pPr>
        <w:rPr>
          <w:rFonts w:cs="Calibri"/>
        </w:rPr>
      </w:pPr>
    </w:p>
    <w:p w14:paraId="1EEB7E80" w14:textId="77777777" w:rsidR="00587282" w:rsidRDefault="00587282">
      <w:pPr>
        <w:rPr>
          <w:rFonts w:cs="Calibri"/>
        </w:rPr>
      </w:pPr>
    </w:p>
    <w:p w14:paraId="4B60B4A3" w14:textId="77777777" w:rsidR="00587282" w:rsidRDefault="00587282">
      <w:pPr>
        <w:rPr>
          <w:rFonts w:cs="Calibri"/>
        </w:rPr>
      </w:pPr>
    </w:p>
    <w:p w14:paraId="57FEBDA3" w14:textId="77777777" w:rsidR="00587282" w:rsidRDefault="00587282">
      <w:pPr>
        <w:rPr>
          <w:rFonts w:cs="Calibri"/>
        </w:rPr>
      </w:pPr>
    </w:p>
    <w:p w14:paraId="62BDE9AF" w14:textId="77777777" w:rsidR="00587282" w:rsidRDefault="00587282">
      <w:pPr>
        <w:rPr>
          <w:rFonts w:cs="Calibri"/>
        </w:rPr>
      </w:pPr>
    </w:p>
    <w:p w14:paraId="2ABAC5C1" w14:textId="77777777" w:rsidR="00587282" w:rsidRDefault="00587282">
      <w:pPr>
        <w:rPr>
          <w:rFonts w:cs="Calibri"/>
        </w:rPr>
      </w:pPr>
    </w:p>
    <w:p w14:paraId="5A413529" w14:textId="77777777" w:rsidR="00587282" w:rsidRDefault="00587282">
      <w:pPr>
        <w:rPr>
          <w:rFonts w:cs="Calibri"/>
        </w:rPr>
      </w:pPr>
    </w:p>
    <w:p w14:paraId="12A13AA4" w14:textId="77777777" w:rsidR="00587282" w:rsidRDefault="00587282">
      <w:pPr>
        <w:rPr>
          <w:rFonts w:cs="Calibri"/>
        </w:rPr>
      </w:pPr>
    </w:p>
    <w:p w14:paraId="4E5369C3" w14:textId="77777777" w:rsidR="00587282" w:rsidRDefault="00587282">
      <w:pPr>
        <w:rPr>
          <w:rFonts w:cs="Calibri"/>
        </w:rPr>
      </w:pPr>
    </w:p>
    <w:p w14:paraId="710D42EA" w14:textId="77777777" w:rsidR="00587282" w:rsidRDefault="00587282">
      <w:pPr>
        <w:rPr>
          <w:rFonts w:cs="Calibri"/>
        </w:rPr>
      </w:pPr>
    </w:p>
    <w:p w14:paraId="24CD0C7C" w14:textId="77777777" w:rsidR="00587282" w:rsidRDefault="00000000">
      <w:pPr>
        <w:ind w:firstLineChars="500" w:firstLine="1200"/>
        <w:rPr>
          <w:rFonts w:cs="Calibri"/>
          <w:sz w:val="24"/>
        </w:rPr>
      </w:pPr>
      <w:r>
        <w:rPr>
          <w:rFonts w:cs="Calibri"/>
          <w:sz w:val="24"/>
        </w:rPr>
        <w:t>项目名称：杭州浙江省耕地质量与肥料管理总站土壤三普省本级任务</w:t>
      </w:r>
      <w:r>
        <w:rPr>
          <w:rFonts w:cs="Calibri"/>
          <w:sz w:val="24"/>
        </w:rPr>
        <w:t>—</w:t>
      </w:r>
      <w:r>
        <w:rPr>
          <w:rFonts w:cs="Calibri"/>
          <w:sz w:val="24"/>
        </w:rPr>
        <w:t>省级质控实验室提升改造项目（仪器搬迁及</w:t>
      </w:r>
      <w:r>
        <w:rPr>
          <w:rFonts w:cs="Calibri" w:hint="eastAsia"/>
          <w:sz w:val="24"/>
        </w:rPr>
        <w:t>实验室通风柜、台面等设施</w:t>
      </w:r>
      <w:r>
        <w:rPr>
          <w:rFonts w:cs="Calibri"/>
          <w:sz w:val="24"/>
        </w:rPr>
        <w:t>）</w:t>
      </w:r>
    </w:p>
    <w:p w14:paraId="6964C617" w14:textId="77777777" w:rsidR="00587282" w:rsidRDefault="00000000">
      <w:pPr>
        <w:ind w:firstLineChars="500" w:firstLine="1200"/>
        <w:rPr>
          <w:rFonts w:cs="Calibri"/>
          <w:sz w:val="24"/>
        </w:rPr>
      </w:pPr>
      <w:r>
        <w:rPr>
          <w:rFonts w:cs="Calibri"/>
          <w:sz w:val="24"/>
        </w:rPr>
        <w:t>合同内容：</w:t>
      </w:r>
      <w:r>
        <w:rPr>
          <w:rFonts w:cs="Calibri" w:hint="eastAsia"/>
          <w:sz w:val="24"/>
        </w:rPr>
        <w:t>实验室通风柜、台面等设施</w:t>
      </w:r>
    </w:p>
    <w:p w14:paraId="5A10406A" w14:textId="77777777" w:rsidR="00587282" w:rsidRDefault="00587282">
      <w:pPr>
        <w:rPr>
          <w:rFonts w:cs="Calibri"/>
        </w:rPr>
      </w:pPr>
    </w:p>
    <w:p w14:paraId="3C83F71A" w14:textId="77777777" w:rsidR="00587282" w:rsidRDefault="00587282">
      <w:pPr>
        <w:rPr>
          <w:rFonts w:cs="Calibri"/>
        </w:rPr>
      </w:pPr>
    </w:p>
    <w:p w14:paraId="2DAB7D0F" w14:textId="77777777" w:rsidR="00587282" w:rsidRDefault="00587282">
      <w:pPr>
        <w:rPr>
          <w:rFonts w:cs="Calibri"/>
        </w:rPr>
      </w:pPr>
    </w:p>
    <w:p w14:paraId="26E96F68" w14:textId="77777777" w:rsidR="00587282" w:rsidRDefault="00587282">
      <w:pPr>
        <w:rPr>
          <w:rFonts w:cs="Calibri"/>
        </w:rPr>
      </w:pPr>
    </w:p>
    <w:p w14:paraId="6463C325" w14:textId="77777777" w:rsidR="00587282" w:rsidRDefault="00587282">
      <w:pPr>
        <w:rPr>
          <w:rFonts w:cs="Calibri"/>
        </w:rPr>
      </w:pPr>
    </w:p>
    <w:p w14:paraId="62423E87" w14:textId="77777777" w:rsidR="00587282" w:rsidRDefault="00587282">
      <w:pPr>
        <w:rPr>
          <w:rFonts w:cs="Calibri"/>
        </w:rPr>
      </w:pPr>
    </w:p>
    <w:p w14:paraId="2265A3F3" w14:textId="77777777" w:rsidR="00587282" w:rsidRDefault="00000000">
      <w:pPr>
        <w:ind w:firstLineChars="650" w:firstLine="1560"/>
        <w:rPr>
          <w:rFonts w:cs="Calibri"/>
          <w:sz w:val="24"/>
          <w:u w:val="single"/>
        </w:rPr>
      </w:pPr>
      <w:r>
        <w:rPr>
          <w:rFonts w:cs="Calibri"/>
          <w:sz w:val="24"/>
        </w:rPr>
        <w:t>甲方：浙江省耕地质量与肥料管理总</w:t>
      </w:r>
      <w:r>
        <w:rPr>
          <w:rFonts w:cs="Calibri" w:hint="eastAsia"/>
          <w:sz w:val="24"/>
        </w:rPr>
        <w:t>站</w:t>
      </w:r>
    </w:p>
    <w:p w14:paraId="304F7220" w14:textId="77777777" w:rsidR="00587282" w:rsidRDefault="00000000">
      <w:pPr>
        <w:ind w:firstLineChars="650" w:firstLine="1560"/>
        <w:rPr>
          <w:rFonts w:cs="Calibri"/>
          <w:sz w:val="24"/>
        </w:rPr>
      </w:pPr>
      <w:r>
        <w:rPr>
          <w:rFonts w:cs="Calibri"/>
          <w:sz w:val="24"/>
        </w:rPr>
        <w:t>乙方：【</w:t>
      </w:r>
      <w:r>
        <w:rPr>
          <w:rFonts w:eastAsia="楷体" w:cs="Calibri"/>
          <w:sz w:val="24"/>
        </w:rPr>
        <w:t>填写合同乙方名称</w:t>
      </w:r>
      <w:r>
        <w:rPr>
          <w:rFonts w:cs="Calibri"/>
          <w:sz w:val="24"/>
        </w:rPr>
        <w:t>】</w:t>
      </w:r>
    </w:p>
    <w:p w14:paraId="72DA0F16" w14:textId="77777777" w:rsidR="00587282" w:rsidRDefault="00000000">
      <w:pPr>
        <w:rPr>
          <w:rFonts w:cs="Calibri"/>
          <w:b/>
        </w:rPr>
      </w:pPr>
      <w:r>
        <w:rPr>
          <w:rFonts w:cs="Calibri"/>
          <w:szCs w:val="21"/>
        </w:rPr>
        <w:br w:type="page"/>
      </w:r>
    </w:p>
    <w:p w14:paraId="3281BA8D" w14:textId="77777777" w:rsidR="00587282" w:rsidRDefault="00000000">
      <w:pPr>
        <w:jc w:val="center"/>
        <w:outlineLvl w:val="1"/>
        <w:rPr>
          <w:rFonts w:eastAsia="黑体" w:cs="Calibri"/>
          <w:bCs/>
          <w:color w:val="000000"/>
          <w:sz w:val="28"/>
          <w:szCs w:val="28"/>
        </w:rPr>
      </w:pPr>
      <w:r>
        <w:rPr>
          <w:rFonts w:eastAsia="黑体" w:cs="Calibri"/>
          <w:bCs/>
          <w:color w:val="000000"/>
          <w:sz w:val="28"/>
          <w:szCs w:val="28"/>
        </w:rPr>
        <w:lastRenderedPageBreak/>
        <w:t>一、合同协议</w:t>
      </w:r>
    </w:p>
    <w:p w14:paraId="35DE7AEE" w14:textId="77777777" w:rsidR="00587282" w:rsidRDefault="00000000">
      <w:pPr>
        <w:ind w:firstLineChars="200" w:firstLine="420"/>
        <w:rPr>
          <w:rFonts w:cs="Calibri"/>
          <w:szCs w:val="21"/>
        </w:rPr>
      </w:pPr>
      <w:r>
        <w:rPr>
          <w:rFonts w:cs="Calibri" w:hint="eastAsia"/>
          <w:szCs w:val="21"/>
          <w:u w:val="single"/>
        </w:rPr>
        <w:t>浙江省耕地质量与肥料管理总站</w:t>
      </w:r>
      <w:r>
        <w:rPr>
          <w:rFonts w:cs="Calibri"/>
          <w:szCs w:val="21"/>
        </w:rPr>
        <w:t>（甲方）</w:t>
      </w:r>
      <w:r>
        <w:rPr>
          <w:rFonts w:cs="Calibri"/>
          <w:szCs w:val="21"/>
          <w:u w:val="single"/>
        </w:rPr>
        <w:t>杭州浙江省耕地质量与肥料管理总站土壤三普省本级任务</w:t>
      </w:r>
      <w:r>
        <w:rPr>
          <w:rFonts w:cs="Calibri"/>
          <w:szCs w:val="21"/>
          <w:u w:val="single"/>
        </w:rPr>
        <w:t>—</w:t>
      </w:r>
      <w:r>
        <w:rPr>
          <w:rFonts w:cs="Calibri"/>
          <w:szCs w:val="21"/>
          <w:u w:val="single"/>
        </w:rPr>
        <w:t>省级质控实验室提升改造项目（仪器搬迁及</w:t>
      </w:r>
      <w:r>
        <w:rPr>
          <w:rFonts w:cs="Calibri" w:hint="eastAsia"/>
          <w:szCs w:val="21"/>
          <w:u w:val="single"/>
        </w:rPr>
        <w:t>实验室通风柜、台面等设施</w:t>
      </w:r>
      <w:r>
        <w:rPr>
          <w:rFonts w:cs="Calibri"/>
          <w:szCs w:val="21"/>
          <w:u w:val="single"/>
        </w:rPr>
        <w:t>）</w:t>
      </w:r>
      <w:r>
        <w:rPr>
          <w:rFonts w:cs="Calibri"/>
          <w:szCs w:val="21"/>
        </w:rPr>
        <w:t>（项目名称）中所需</w:t>
      </w:r>
      <w:r>
        <w:rPr>
          <w:rFonts w:cs="Calibri"/>
          <w:szCs w:val="21"/>
          <w:u w:val="single"/>
        </w:rPr>
        <w:t>【</w:t>
      </w:r>
      <w:r>
        <w:rPr>
          <w:rFonts w:eastAsia="楷体" w:cs="Calibri"/>
          <w:szCs w:val="21"/>
          <w:u w:val="single"/>
        </w:rPr>
        <w:t>填写标项名称</w:t>
      </w:r>
      <w:r>
        <w:rPr>
          <w:rFonts w:cs="Calibri"/>
          <w:szCs w:val="21"/>
          <w:u w:val="single"/>
        </w:rPr>
        <w:t>】</w:t>
      </w:r>
      <w:r>
        <w:rPr>
          <w:rFonts w:cs="Calibri"/>
          <w:szCs w:val="21"/>
        </w:rPr>
        <w:t>（标项内容）经</w:t>
      </w:r>
      <w:r>
        <w:rPr>
          <w:rFonts w:cs="Calibri"/>
          <w:u w:val="single"/>
        </w:rPr>
        <w:t>浙江省耕地质量与肥料管理总站</w:t>
      </w:r>
      <w:r>
        <w:rPr>
          <w:rFonts w:cs="Calibri"/>
          <w:szCs w:val="21"/>
        </w:rPr>
        <w:t>（采购人）以招标文件（项目编号：</w:t>
      </w:r>
      <w:r>
        <w:rPr>
          <w:rFonts w:cs="Calibri" w:hint="eastAsia"/>
          <w:kern w:val="0"/>
          <w:szCs w:val="21"/>
          <w:u w:val="single"/>
        </w:rPr>
        <w:t>CTZB-2024030228</w:t>
      </w:r>
      <w:r>
        <w:rPr>
          <w:rFonts w:cs="Calibri"/>
          <w:szCs w:val="21"/>
        </w:rPr>
        <w:t>）进行公开招标。经评标委员会评定</w:t>
      </w:r>
      <w:r>
        <w:rPr>
          <w:rFonts w:cs="Calibri"/>
          <w:szCs w:val="21"/>
          <w:u w:val="single"/>
        </w:rPr>
        <w:t>【</w:t>
      </w:r>
      <w:r>
        <w:rPr>
          <w:rFonts w:eastAsia="楷体" w:cs="Calibri"/>
          <w:szCs w:val="21"/>
          <w:u w:val="single"/>
        </w:rPr>
        <w:t>填写合同乙方名称</w:t>
      </w:r>
      <w:r>
        <w:rPr>
          <w:rFonts w:cs="Calibri"/>
          <w:szCs w:val="21"/>
          <w:u w:val="single"/>
        </w:rPr>
        <w:t>】</w:t>
      </w:r>
      <w:r>
        <w:rPr>
          <w:rFonts w:cs="Calibri"/>
          <w:szCs w:val="21"/>
        </w:rPr>
        <w:t>为中标人。甲、乙双方依据《中华人民共和国政府采购法》《中华人民共和国民法典》，在平等自愿的基础上，同意按照下面的条款和条件，签署本合同。</w:t>
      </w:r>
    </w:p>
    <w:p w14:paraId="331ECFC8" w14:textId="77777777" w:rsidR="00587282" w:rsidRDefault="00000000">
      <w:pPr>
        <w:ind w:firstLineChars="200" w:firstLine="422"/>
        <w:rPr>
          <w:rFonts w:cs="Calibri"/>
          <w:b/>
          <w:szCs w:val="21"/>
        </w:rPr>
      </w:pPr>
      <w:r>
        <w:rPr>
          <w:rFonts w:cs="Calibri"/>
          <w:b/>
          <w:szCs w:val="21"/>
        </w:rPr>
        <w:t xml:space="preserve">1. </w:t>
      </w:r>
      <w:r>
        <w:rPr>
          <w:rFonts w:cs="Calibri"/>
          <w:b/>
          <w:szCs w:val="21"/>
        </w:rPr>
        <w:t>项目采购依据</w:t>
      </w:r>
    </w:p>
    <w:p w14:paraId="401604E5" w14:textId="77777777" w:rsidR="00587282" w:rsidRDefault="00000000">
      <w:pPr>
        <w:ind w:firstLineChars="200" w:firstLine="420"/>
        <w:rPr>
          <w:rFonts w:cs="Calibri"/>
          <w:szCs w:val="21"/>
        </w:rPr>
      </w:pPr>
      <w:r>
        <w:rPr>
          <w:rFonts w:cs="Calibri"/>
          <w:szCs w:val="21"/>
        </w:rPr>
        <w:t>政府采购预算执行确认书：</w:t>
      </w:r>
      <w:r>
        <w:rPr>
          <w:rFonts w:cs="Calibri"/>
          <w:szCs w:val="21"/>
          <w:u w:val="single"/>
        </w:rPr>
        <w:t>【</w:t>
      </w:r>
      <w:r>
        <w:rPr>
          <w:rFonts w:eastAsia="楷体" w:cs="Calibri"/>
          <w:szCs w:val="21"/>
          <w:u w:val="single"/>
        </w:rPr>
        <w:t>填写预算执行确认书号</w:t>
      </w:r>
      <w:r>
        <w:rPr>
          <w:rFonts w:cs="Calibri"/>
          <w:szCs w:val="21"/>
          <w:u w:val="single"/>
        </w:rPr>
        <w:t>】</w:t>
      </w:r>
    </w:p>
    <w:p w14:paraId="27C6ABD8" w14:textId="77777777" w:rsidR="00587282" w:rsidRDefault="00000000">
      <w:pPr>
        <w:ind w:firstLineChars="200" w:firstLine="422"/>
        <w:rPr>
          <w:rFonts w:cs="Calibri"/>
          <w:b/>
          <w:szCs w:val="21"/>
        </w:rPr>
      </w:pPr>
      <w:r>
        <w:rPr>
          <w:rFonts w:cs="Calibri"/>
          <w:b/>
          <w:szCs w:val="21"/>
        </w:rPr>
        <w:t xml:space="preserve">2. </w:t>
      </w:r>
      <w:r>
        <w:rPr>
          <w:rFonts w:cs="Calibri"/>
          <w:b/>
          <w:szCs w:val="21"/>
        </w:rPr>
        <w:t>合同文件</w:t>
      </w:r>
    </w:p>
    <w:p w14:paraId="0BBB5178" w14:textId="77777777" w:rsidR="00587282" w:rsidRDefault="00000000">
      <w:pPr>
        <w:ind w:firstLineChars="200" w:firstLine="420"/>
        <w:rPr>
          <w:rFonts w:cs="Calibri"/>
          <w:szCs w:val="21"/>
        </w:rPr>
      </w:pPr>
      <w:r>
        <w:rPr>
          <w:rFonts w:cs="Calibri"/>
          <w:szCs w:val="21"/>
        </w:rPr>
        <w:t>下列文件构成本合同的组成部分，应该认为是一个整体，彼此相互解释，相互补充。组成合同的多个文件的优先支配地位的次序如下：</w:t>
      </w:r>
      <w:r>
        <w:rPr>
          <w:rFonts w:cs="Calibri"/>
          <w:szCs w:val="21"/>
        </w:rPr>
        <w:t xml:space="preserve">a. </w:t>
      </w:r>
      <w:r>
        <w:rPr>
          <w:rFonts w:cs="Calibri"/>
          <w:szCs w:val="21"/>
        </w:rPr>
        <w:t>本合同书；</w:t>
      </w:r>
      <w:r>
        <w:rPr>
          <w:rFonts w:cs="Calibri"/>
          <w:szCs w:val="21"/>
        </w:rPr>
        <w:t xml:space="preserve">b. </w:t>
      </w:r>
      <w:r>
        <w:rPr>
          <w:rFonts w:cs="Calibri"/>
          <w:szCs w:val="21"/>
        </w:rPr>
        <w:t>中标通知书；</w:t>
      </w:r>
      <w:r>
        <w:rPr>
          <w:rFonts w:cs="Calibri"/>
          <w:szCs w:val="21"/>
        </w:rPr>
        <w:t xml:space="preserve">c. </w:t>
      </w:r>
      <w:r>
        <w:rPr>
          <w:rFonts w:cs="Calibri"/>
          <w:szCs w:val="21"/>
        </w:rPr>
        <w:t>投标文件（含询标澄清文件）；</w:t>
      </w:r>
      <w:r>
        <w:rPr>
          <w:rFonts w:cs="Calibri"/>
          <w:szCs w:val="21"/>
        </w:rPr>
        <w:t xml:space="preserve">d. </w:t>
      </w:r>
      <w:r>
        <w:rPr>
          <w:rFonts w:cs="Calibri"/>
          <w:szCs w:val="21"/>
        </w:rPr>
        <w:t>招标文件（含招标文件补充）。</w:t>
      </w:r>
    </w:p>
    <w:p w14:paraId="2C310D76" w14:textId="77777777" w:rsidR="00587282" w:rsidRDefault="00000000">
      <w:pPr>
        <w:ind w:firstLineChars="200" w:firstLine="422"/>
        <w:rPr>
          <w:rFonts w:cs="Calibri"/>
          <w:szCs w:val="21"/>
        </w:rPr>
      </w:pPr>
      <w:r>
        <w:rPr>
          <w:rFonts w:cs="Calibri"/>
          <w:b/>
          <w:szCs w:val="21"/>
        </w:rPr>
        <w:t xml:space="preserve">3. </w:t>
      </w:r>
      <w:r>
        <w:rPr>
          <w:rFonts w:cs="Calibri"/>
          <w:b/>
          <w:szCs w:val="21"/>
        </w:rPr>
        <w:t>合同标的物</w:t>
      </w:r>
    </w:p>
    <w:p w14:paraId="70DE296D" w14:textId="77777777" w:rsidR="00587282"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eastAsia="楷体" w:cs="Calibri" w:hint="eastAsia"/>
          <w:szCs w:val="21"/>
          <w:u w:val="single"/>
        </w:rPr>
        <w:t>填写合同标的物名称及数量</w:t>
      </w:r>
      <w:r>
        <w:rPr>
          <w:rFonts w:cs="Calibri"/>
          <w:szCs w:val="21"/>
          <w:u w:val="single"/>
        </w:rPr>
        <w:t>】</w:t>
      </w:r>
    </w:p>
    <w:p w14:paraId="15E83855" w14:textId="77777777" w:rsidR="00587282" w:rsidRDefault="00000000">
      <w:pPr>
        <w:ind w:firstLineChars="200" w:firstLine="422"/>
        <w:rPr>
          <w:rFonts w:cs="Calibri"/>
          <w:szCs w:val="21"/>
        </w:rPr>
      </w:pPr>
      <w:r>
        <w:rPr>
          <w:rFonts w:cs="Calibri"/>
          <w:b/>
          <w:szCs w:val="21"/>
        </w:rPr>
        <w:t xml:space="preserve">4. </w:t>
      </w:r>
      <w:r>
        <w:rPr>
          <w:rFonts w:cs="Calibri"/>
          <w:b/>
          <w:szCs w:val="21"/>
        </w:rPr>
        <w:t>合同总价</w:t>
      </w:r>
    </w:p>
    <w:p w14:paraId="08C5C091" w14:textId="77777777" w:rsidR="00587282" w:rsidRDefault="00000000">
      <w:pPr>
        <w:ind w:firstLineChars="200" w:firstLine="420"/>
        <w:rPr>
          <w:rFonts w:cs="Calibri"/>
          <w:szCs w:val="21"/>
        </w:rPr>
      </w:pPr>
      <w:r>
        <w:rPr>
          <w:rFonts w:cs="Calibri"/>
          <w:szCs w:val="21"/>
        </w:rPr>
        <w:t>本合同总价为</w:t>
      </w:r>
      <w:r>
        <w:rPr>
          <w:rFonts w:cs="Calibri"/>
          <w:szCs w:val="21"/>
          <w:u w:val="single"/>
        </w:rPr>
        <w:t>【</w:t>
      </w:r>
      <w:r>
        <w:rPr>
          <w:rFonts w:eastAsia="楷体" w:cs="Calibri" w:hint="eastAsia"/>
          <w:szCs w:val="21"/>
          <w:u w:val="single"/>
        </w:rPr>
        <w:t>填写合同总价</w:t>
      </w:r>
      <w:r>
        <w:rPr>
          <w:rFonts w:cs="Calibri"/>
          <w:szCs w:val="21"/>
          <w:u w:val="single"/>
        </w:rPr>
        <w:t>】</w:t>
      </w:r>
      <w:r>
        <w:rPr>
          <w:rFonts w:cs="Calibri"/>
          <w:szCs w:val="21"/>
        </w:rPr>
        <w:t>元人民币。</w:t>
      </w:r>
    </w:p>
    <w:p w14:paraId="25792A2F" w14:textId="77777777" w:rsidR="00587282" w:rsidRDefault="00000000">
      <w:pPr>
        <w:ind w:firstLineChars="200" w:firstLine="420"/>
        <w:rPr>
          <w:rFonts w:cs="Calibri"/>
          <w:szCs w:val="21"/>
        </w:rPr>
      </w:pPr>
      <w:r>
        <w:rPr>
          <w:rFonts w:cs="Calibri"/>
          <w:szCs w:val="21"/>
        </w:rPr>
        <w:t>分项价格：</w:t>
      </w:r>
      <w:r>
        <w:rPr>
          <w:rFonts w:cs="Calibri"/>
          <w:szCs w:val="21"/>
          <w:u w:val="single"/>
        </w:rPr>
        <w:t>【</w:t>
      </w:r>
      <w:r>
        <w:rPr>
          <w:rFonts w:eastAsia="楷体" w:cs="Calibri" w:hint="eastAsia"/>
          <w:szCs w:val="21"/>
          <w:u w:val="single"/>
        </w:rPr>
        <w:t>填写分项价格</w:t>
      </w:r>
      <w:r>
        <w:rPr>
          <w:rFonts w:cs="Calibri"/>
          <w:szCs w:val="21"/>
          <w:u w:val="single"/>
        </w:rPr>
        <w:t>】</w:t>
      </w:r>
    </w:p>
    <w:p w14:paraId="345406B2" w14:textId="77777777" w:rsidR="00587282" w:rsidRDefault="00000000">
      <w:pPr>
        <w:ind w:firstLineChars="200" w:firstLine="422"/>
        <w:rPr>
          <w:rFonts w:cs="Calibri"/>
          <w:szCs w:val="21"/>
        </w:rPr>
      </w:pPr>
      <w:r>
        <w:rPr>
          <w:rFonts w:cs="Calibri"/>
          <w:b/>
          <w:szCs w:val="21"/>
        </w:rPr>
        <w:t xml:space="preserve">5. </w:t>
      </w:r>
      <w:r>
        <w:rPr>
          <w:rFonts w:cs="Calibri"/>
          <w:b/>
          <w:szCs w:val="21"/>
        </w:rPr>
        <w:t>付款方式</w:t>
      </w:r>
    </w:p>
    <w:p w14:paraId="1691A84B" w14:textId="77777777" w:rsidR="00587282" w:rsidRDefault="00000000">
      <w:pPr>
        <w:ind w:firstLineChars="200" w:firstLine="420"/>
        <w:rPr>
          <w:rFonts w:cs="Calibri"/>
          <w:szCs w:val="21"/>
        </w:rPr>
      </w:pPr>
      <w:r>
        <w:rPr>
          <w:rFonts w:cs="Calibri"/>
          <w:szCs w:val="21"/>
        </w:rPr>
        <w:t>本合同的付款方式为：</w:t>
      </w:r>
      <w:r>
        <w:rPr>
          <w:rFonts w:cs="Calibri"/>
          <w:szCs w:val="21"/>
          <w:u w:val="single"/>
        </w:rPr>
        <w:t>见合同特殊条款</w:t>
      </w:r>
    </w:p>
    <w:p w14:paraId="6CF1FF9D" w14:textId="77777777" w:rsidR="00587282" w:rsidRDefault="00000000">
      <w:pPr>
        <w:ind w:firstLineChars="200" w:firstLine="422"/>
        <w:rPr>
          <w:rFonts w:cs="Calibri"/>
          <w:szCs w:val="21"/>
        </w:rPr>
      </w:pPr>
      <w:r>
        <w:rPr>
          <w:rFonts w:cs="Calibri"/>
          <w:b/>
          <w:szCs w:val="21"/>
        </w:rPr>
        <w:t xml:space="preserve">6. </w:t>
      </w:r>
      <w:r>
        <w:rPr>
          <w:rFonts w:cs="Calibri"/>
          <w:b/>
          <w:szCs w:val="21"/>
        </w:rPr>
        <w:t>本合同标的物的实施周期</w:t>
      </w:r>
    </w:p>
    <w:p w14:paraId="1AE816FC" w14:textId="77777777" w:rsidR="00587282" w:rsidRDefault="00000000">
      <w:pPr>
        <w:ind w:firstLineChars="200" w:firstLine="420"/>
        <w:rPr>
          <w:rFonts w:cs="Calibri"/>
          <w:szCs w:val="21"/>
        </w:rPr>
      </w:pPr>
      <w:r>
        <w:rPr>
          <w:rFonts w:cs="Calibri"/>
          <w:szCs w:val="21"/>
        </w:rPr>
        <w:t>实施周期：</w:t>
      </w:r>
      <w:r>
        <w:rPr>
          <w:rFonts w:cs="Calibri"/>
          <w:szCs w:val="21"/>
          <w:u w:val="single"/>
        </w:rPr>
        <w:t>【</w:t>
      </w:r>
      <w:r>
        <w:rPr>
          <w:rFonts w:eastAsia="楷体" w:cs="Calibri" w:hint="eastAsia"/>
          <w:szCs w:val="21"/>
          <w:u w:val="single"/>
        </w:rPr>
        <w:t>填写实施周期</w:t>
      </w:r>
      <w:r>
        <w:rPr>
          <w:rFonts w:cs="Calibri"/>
          <w:szCs w:val="21"/>
          <w:u w:val="single"/>
        </w:rPr>
        <w:t>】</w:t>
      </w:r>
    </w:p>
    <w:p w14:paraId="54C67938" w14:textId="77777777" w:rsidR="00587282" w:rsidRDefault="00000000">
      <w:pPr>
        <w:ind w:firstLineChars="200" w:firstLine="422"/>
        <w:rPr>
          <w:rFonts w:cs="Calibri"/>
          <w:b/>
          <w:szCs w:val="21"/>
        </w:rPr>
      </w:pPr>
      <w:r>
        <w:rPr>
          <w:rFonts w:cs="Calibri"/>
          <w:b/>
          <w:szCs w:val="21"/>
        </w:rPr>
        <w:t xml:space="preserve">7. </w:t>
      </w:r>
      <w:r>
        <w:rPr>
          <w:rFonts w:cs="Calibri"/>
          <w:b/>
          <w:szCs w:val="21"/>
        </w:rPr>
        <w:t>本合同标的物的交货地点及安装地点</w:t>
      </w:r>
    </w:p>
    <w:p w14:paraId="5D25319C" w14:textId="77777777" w:rsidR="00587282" w:rsidRDefault="00000000">
      <w:pPr>
        <w:ind w:firstLineChars="200" w:firstLine="420"/>
        <w:rPr>
          <w:rFonts w:cs="Calibri"/>
          <w:szCs w:val="21"/>
        </w:rPr>
      </w:pPr>
      <w:r>
        <w:rPr>
          <w:rFonts w:cs="Calibri"/>
          <w:szCs w:val="21"/>
        </w:rPr>
        <w:t>交货地点：</w:t>
      </w:r>
      <w:r>
        <w:rPr>
          <w:rFonts w:cs="Calibri"/>
          <w:szCs w:val="21"/>
          <w:u w:val="single"/>
        </w:rPr>
        <w:t>【</w:t>
      </w:r>
      <w:r>
        <w:rPr>
          <w:rFonts w:eastAsia="楷体" w:cs="Calibri" w:hint="eastAsia"/>
          <w:szCs w:val="21"/>
          <w:u w:val="single"/>
        </w:rPr>
        <w:t>填写交货地点</w:t>
      </w:r>
      <w:r>
        <w:rPr>
          <w:rFonts w:cs="Calibri"/>
          <w:szCs w:val="21"/>
          <w:u w:val="single"/>
        </w:rPr>
        <w:t>】</w:t>
      </w:r>
    </w:p>
    <w:p w14:paraId="76ED0675" w14:textId="77777777" w:rsidR="00587282" w:rsidRDefault="00000000">
      <w:pPr>
        <w:ind w:firstLineChars="200" w:firstLine="420"/>
        <w:rPr>
          <w:rFonts w:cs="Calibri"/>
          <w:b/>
          <w:szCs w:val="21"/>
        </w:rPr>
      </w:pPr>
      <w:r>
        <w:rPr>
          <w:rFonts w:cs="Calibri"/>
          <w:szCs w:val="21"/>
        </w:rPr>
        <w:t>安装地点：</w:t>
      </w:r>
      <w:r>
        <w:rPr>
          <w:rFonts w:cs="Calibri"/>
          <w:szCs w:val="21"/>
          <w:u w:val="single"/>
        </w:rPr>
        <w:t>【</w:t>
      </w:r>
      <w:r>
        <w:rPr>
          <w:rFonts w:eastAsia="楷体" w:cs="Calibri" w:hint="eastAsia"/>
          <w:szCs w:val="21"/>
          <w:u w:val="single"/>
        </w:rPr>
        <w:t>填写安装地点</w:t>
      </w:r>
      <w:r>
        <w:rPr>
          <w:rFonts w:cs="Calibri"/>
          <w:szCs w:val="21"/>
          <w:u w:val="single"/>
        </w:rPr>
        <w:t>】</w:t>
      </w:r>
    </w:p>
    <w:p w14:paraId="7E1DC012" w14:textId="77777777" w:rsidR="00587282" w:rsidRDefault="00000000">
      <w:pPr>
        <w:ind w:firstLineChars="200" w:firstLine="422"/>
        <w:rPr>
          <w:rFonts w:cs="Calibri"/>
          <w:szCs w:val="21"/>
        </w:rPr>
      </w:pPr>
      <w:r>
        <w:rPr>
          <w:rFonts w:cs="Calibri"/>
          <w:b/>
          <w:szCs w:val="21"/>
        </w:rPr>
        <w:t xml:space="preserve">8. </w:t>
      </w:r>
      <w:r>
        <w:rPr>
          <w:rFonts w:cs="Calibri"/>
          <w:b/>
          <w:szCs w:val="21"/>
        </w:rPr>
        <w:t>合同的生效。</w:t>
      </w:r>
    </w:p>
    <w:p w14:paraId="565E5F42" w14:textId="77777777" w:rsidR="00587282" w:rsidRDefault="00000000">
      <w:pPr>
        <w:ind w:firstLineChars="200" w:firstLine="420"/>
        <w:rPr>
          <w:rFonts w:cs="Calibri"/>
          <w:szCs w:val="21"/>
        </w:rPr>
      </w:pPr>
      <w:r>
        <w:rPr>
          <w:rFonts w:cs="Calibri"/>
          <w:szCs w:val="21"/>
        </w:rPr>
        <w:t>本合同经双方全权代表签名、加盖单位章后生效。授权代表签署的后附法定代表人授权书</w:t>
      </w:r>
    </w:p>
    <w:tbl>
      <w:tblPr>
        <w:tblW w:w="9401" w:type="dxa"/>
        <w:tblLayout w:type="fixed"/>
        <w:tblLook w:val="04A0" w:firstRow="1" w:lastRow="0" w:firstColumn="1" w:lastColumn="0" w:noHBand="0" w:noVBand="1"/>
      </w:tblPr>
      <w:tblGrid>
        <w:gridCol w:w="4700"/>
        <w:gridCol w:w="4701"/>
      </w:tblGrid>
      <w:tr w:rsidR="00587282" w14:paraId="5F08DEA1" w14:textId="77777777">
        <w:trPr>
          <w:trHeight w:val="400"/>
        </w:trPr>
        <w:tc>
          <w:tcPr>
            <w:tcW w:w="4700" w:type="dxa"/>
            <w:vAlign w:val="center"/>
          </w:tcPr>
          <w:p w14:paraId="7D795664" w14:textId="77777777" w:rsidR="00587282"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32F43E5A" w14:textId="77777777" w:rsidR="00587282" w:rsidRDefault="00000000">
            <w:pPr>
              <w:rPr>
                <w:rFonts w:cs="Calibri"/>
                <w:szCs w:val="21"/>
              </w:rPr>
            </w:pPr>
            <w:r>
              <w:rPr>
                <w:rFonts w:cs="Calibri"/>
                <w:szCs w:val="21"/>
              </w:rPr>
              <w:t>乙方（单位章）：</w:t>
            </w:r>
          </w:p>
        </w:tc>
      </w:tr>
      <w:tr w:rsidR="00587282" w14:paraId="2AE85808" w14:textId="77777777">
        <w:trPr>
          <w:trHeight w:val="400"/>
        </w:trPr>
        <w:tc>
          <w:tcPr>
            <w:tcW w:w="4700" w:type="dxa"/>
            <w:vAlign w:val="center"/>
          </w:tcPr>
          <w:p w14:paraId="7251C1D1" w14:textId="77777777" w:rsidR="00587282" w:rsidRDefault="00000000">
            <w:pPr>
              <w:rPr>
                <w:rFonts w:cs="Calibri"/>
                <w:szCs w:val="21"/>
              </w:rPr>
            </w:pPr>
            <w:r>
              <w:rPr>
                <w:rFonts w:cs="Calibri"/>
                <w:szCs w:val="21"/>
              </w:rPr>
              <w:t>法定代表人或授权代表（签名或盖章）：</w:t>
            </w:r>
          </w:p>
        </w:tc>
        <w:tc>
          <w:tcPr>
            <w:tcW w:w="4701" w:type="dxa"/>
            <w:vAlign w:val="center"/>
          </w:tcPr>
          <w:p w14:paraId="45856E61" w14:textId="77777777" w:rsidR="00587282" w:rsidRDefault="00000000">
            <w:pPr>
              <w:rPr>
                <w:rFonts w:cs="Calibri"/>
                <w:szCs w:val="21"/>
              </w:rPr>
            </w:pPr>
            <w:r>
              <w:rPr>
                <w:rFonts w:cs="Calibri"/>
                <w:szCs w:val="21"/>
              </w:rPr>
              <w:t>法定代表人或授权代表（签名或盖章）：</w:t>
            </w:r>
          </w:p>
        </w:tc>
      </w:tr>
      <w:tr w:rsidR="00587282" w14:paraId="5F9E3627" w14:textId="77777777">
        <w:trPr>
          <w:trHeight w:val="400"/>
        </w:trPr>
        <w:tc>
          <w:tcPr>
            <w:tcW w:w="4700" w:type="dxa"/>
            <w:vAlign w:val="center"/>
          </w:tcPr>
          <w:p w14:paraId="2E85E7C0" w14:textId="77777777" w:rsidR="00587282" w:rsidRDefault="00587282">
            <w:pPr>
              <w:rPr>
                <w:rFonts w:cs="Calibri"/>
                <w:szCs w:val="21"/>
              </w:rPr>
            </w:pPr>
          </w:p>
        </w:tc>
        <w:tc>
          <w:tcPr>
            <w:tcW w:w="4701" w:type="dxa"/>
            <w:vAlign w:val="center"/>
          </w:tcPr>
          <w:p w14:paraId="6218771B" w14:textId="77777777" w:rsidR="00587282" w:rsidRDefault="00587282">
            <w:pPr>
              <w:rPr>
                <w:rFonts w:cs="Calibri"/>
                <w:szCs w:val="21"/>
              </w:rPr>
            </w:pPr>
          </w:p>
        </w:tc>
      </w:tr>
      <w:tr w:rsidR="00587282" w14:paraId="2125790A" w14:textId="77777777">
        <w:trPr>
          <w:trHeight w:val="400"/>
        </w:trPr>
        <w:tc>
          <w:tcPr>
            <w:tcW w:w="4700" w:type="dxa"/>
            <w:vAlign w:val="center"/>
          </w:tcPr>
          <w:p w14:paraId="53904CDC" w14:textId="77777777" w:rsidR="00587282" w:rsidRDefault="00000000">
            <w:pPr>
              <w:rPr>
                <w:rFonts w:cs="Calibri"/>
                <w:szCs w:val="21"/>
              </w:rPr>
            </w:pPr>
            <w:r>
              <w:rPr>
                <w:rFonts w:cs="Calibri"/>
                <w:szCs w:val="21"/>
              </w:rPr>
              <w:t>地</w:t>
            </w:r>
            <w:r>
              <w:rPr>
                <w:rFonts w:cs="Calibri"/>
                <w:szCs w:val="21"/>
              </w:rPr>
              <w:t xml:space="preserve">  </w:t>
            </w:r>
            <w:r>
              <w:rPr>
                <w:rFonts w:cs="Calibri"/>
                <w:szCs w:val="21"/>
              </w:rPr>
              <w:t>址：</w:t>
            </w:r>
          </w:p>
        </w:tc>
        <w:tc>
          <w:tcPr>
            <w:tcW w:w="4701" w:type="dxa"/>
            <w:vAlign w:val="center"/>
          </w:tcPr>
          <w:p w14:paraId="61E173D4" w14:textId="77777777" w:rsidR="00587282" w:rsidRDefault="00000000">
            <w:pPr>
              <w:rPr>
                <w:rFonts w:cs="Calibri"/>
                <w:szCs w:val="21"/>
              </w:rPr>
            </w:pPr>
            <w:r>
              <w:rPr>
                <w:rFonts w:cs="Calibri"/>
                <w:szCs w:val="21"/>
              </w:rPr>
              <w:t>地</w:t>
            </w:r>
            <w:r>
              <w:rPr>
                <w:rFonts w:cs="Calibri"/>
                <w:szCs w:val="21"/>
              </w:rPr>
              <w:t xml:space="preserve">  </w:t>
            </w:r>
            <w:r>
              <w:rPr>
                <w:rFonts w:cs="Calibri"/>
                <w:szCs w:val="21"/>
              </w:rPr>
              <w:t>址：</w:t>
            </w:r>
          </w:p>
        </w:tc>
      </w:tr>
      <w:tr w:rsidR="00587282" w14:paraId="374C84C9" w14:textId="77777777">
        <w:trPr>
          <w:trHeight w:val="400"/>
        </w:trPr>
        <w:tc>
          <w:tcPr>
            <w:tcW w:w="4700" w:type="dxa"/>
            <w:vAlign w:val="center"/>
          </w:tcPr>
          <w:p w14:paraId="35A13320" w14:textId="77777777" w:rsidR="00587282" w:rsidRDefault="00000000">
            <w:pPr>
              <w:rPr>
                <w:rFonts w:cs="Calibri"/>
                <w:szCs w:val="21"/>
              </w:rPr>
            </w:pPr>
            <w:r>
              <w:rPr>
                <w:rFonts w:cs="Calibri"/>
                <w:szCs w:val="21"/>
              </w:rPr>
              <w:t>邮政编码：</w:t>
            </w:r>
          </w:p>
        </w:tc>
        <w:tc>
          <w:tcPr>
            <w:tcW w:w="4701" w:type="dxa"/>
            <w:vAlign w:val="center"/>
          </w:tcPr>
          <w:p w14:paraId="043318D6" w14:textId="77777777" w:rsidR="00587282" w:rsidRDefault="00000000">
            <w:pPr>
              <w:rPr>
                <w:rFonts w:cs="Calibri"/>
                <w:szCs w:val="21"/>
              </w:rPr>
            </w:pPr>
            <w:r>
              <w:rPr>
                <w:rFonts w:cs="Calibri"/>
                <w:szCs w:val="21"/>
              </w:rPr>
              <w:t>邮政编码：</w:t>
            </w:r>
          </w:p>
        </w:tc>
      </w:tr>
      <w:tr w:rsidR="00587282" w14:paraId="4EC3122C" w14:textId="77777777">
        <w:trPr>
          <w:trHeight w:val="400"/>
        </w:trPr>
        <w:tc>
          <w:tcPr>
            <w:tcW w:w="4700" w:type="dxa"/>
            <w:vAlign w:val="center"/>
          </w:tcPr>
          <w:p w14:paraId="0D8EF1F5" w14:textId="77777777" w:rsidR="00587282" w:rsidRDefault="00000000">
            <w:pPr>
              <w:rPr>
                <w:rFonts w:cs="Calibri"/>
                <w:szCs w:val="21"/>
              </w:rPr>
            </w:pPr>
            <w:r>
              <w:rPr>
                <w:rFonts w:cs="Calibri"/>
                <w:szCs w:val="21"/>
              </w:rPr>
              <w:t>电</w:t>
            </w:r>
            <w:r>
              <w:rPr>
                <w:rFonts w:cs="Calibri"/>
                <w:szCs w:val="21"/>
              </w:rPr>
              <w:t xml:space="preserve">  </w:t>
            </w:r>
            <w:r>
              <w:rPr>
                <w:rFonts w:cs="Calibri"/>
                <w:szCs w:val="21"/>
              </w:rPr>
              <w:t>话：</w:t>
            </w:r>
          </w:p>
        </w:tc>
        <w:tc>
          <w:tcPr>
            <w:tcW w:w="4701" w:type="dxa"/>
            <w:vAlign w:val="center"/>
          </w:tcPr>
          <w:p w14:paraId="3FE4FCCD" w14:textId="77777777" w:rsidR="00587282" w:rsidRDefault="00000000">
            <w:pPr>
              <w:rPr>
                <w:rFonts w:cs="Calibri"/>
                <w:szCs w:val="21"/>
              </w:rPr>
            </w:pPr>
            <w:r>
              <w:rPr>
                <w:rFonts w:cs="Calibri"/>
                <w:szCs w:val="21"/>
              </w:rPr>
              <w:t>电</w:t>
            </w:r>
            <w:r>
              <w:rPr>
                <w:rFonts w:cs="Calibri"/>
                <w:szCs w:val="21"/>
              </w:rPr>
              <w:t xml:space="preserve">  </w:t>
            </w:r>
            <w:r>
              <w:rPr>
                <w:rFonts w:cs="Calibri"/>
                <w:szCs w:val="21"/>
              </w:rPr>
              <w:t>话：</w:t>
            </w:r>
          </w:p>
        </w:tc>
      </w:tr>
      <w:tr w:rsidR="00587282" w14:paraId="75509250" w14:textId="77777777">
        <w:trPr>
          <w:trHeight w:val="400"/>
        </w:trPr>
        <w:tc>
          <w:tcPr>
            <w:tcW w:w="4700" w:type="dxa"/>
            <w:vAlign w:val="center"/>
          </w:tcPr>
          <w:p w14:paraId="2C9D09B0" w14:textId="77777777" w:rsidR="00587282" w:rsidRDefault="00000000">
            <w:pPr>
              <w:rPr>
                <w:rFonts w:cs="Calibri"/>
                <w:szCs w:val="21"/>
              </w:rPr>
            </w:pPr>
            <w:r>
              <w:rPr>
                <w:rFonts w:cs="Calibri"/>
                <w:szCs w:val="21"/>
              </w:rPr>
              <w:t>开户银行：</w:t>
            </w:r>
            <w:r>
              <w:rPr>
                <w:rFonts w:cs="Calibri"/>
                <w:szCs w:val="21"/>
              </w:rPr>
              <w:t xml:space="preserve"> </w:t>
            </w:r>
          </w:p>
        </w:tc>
        <w:tc>
          <w:tcPr>
            <w:tcW w:w="4701" w:type="dxa"/>
            <w:vAlign w:val="center"/>
          </w:tcPr>
          <w:p w14:paraId="1F896767" w14:textId="77777777" w:rsidR="00587282" w:rsidRDefault="00000000">
            <w:pPr>
              <w:rPr>
                <w:rFonts w:cs="Calibri"/>
                <w:szCs w:val="21"/>
              </w:rPr>
            </w:pPr>
            <w:r>
              <w:rPr>
                <w:rFonts w:cs="Calibri"/>
                <w:szCs w:val="21"/>
              </w:rPr>
              <w:t>开户银行：</w:t>
            </w:r>
          </w:p>
        </w:tc>
      </w:tr>
      <w:tr w:rsidR="00587282" w14:paraId="01F344E9" w14:textId="77777777">
        <w:trPr>
          <w:trHeight w:val="400"/>
        </w:trPr>
        <w:tc>
          <w:tcPr>
            <w:tcW w:w="4700" w:type="dxa"/>
            <w:vAlign w:val="center"/>
          </w:tcPr>
          <w:p w14:paraId="2F09F43C" w14:textId="77777777" w:rsidR="00587282"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szCs w:val="21"/>
              </w:rPr>
              <w:t xml:space="preserve"> </w:t>
            </w:r>
          </w:p>
        </w:tc>
        <w:tc>
          <w:tcPr>
            <w:tcW w:w="4701" w:type="dxa"/>
            <w:vAlign w:val="center"/>
          </w:tcPr>
          <w:p w14:paraId="2BEB6E4D" w14:textId="77777777" w:rsidR="00587282" w:rsidRDefault="00000000">
            <w:pPr>
              <w:rPr>
                <w:rFonts w:cs="Calibri"/>
                <w:szCs w:val="21"/>
              </w:rPr>
            </w:pPr>
            <w:r>
              <w:rPr>
                <w:rFonts w:cs="Calibri"/>
                <w:szCs w:val="21"/>
              </w:rPr>
              <w:t>账</w:t>
            </w:r>
            <w:r>
              <w:rPr>
                <w:rFonts w:cs="Calibri"/>
                <w:szCs w:val="21"/>
              </w:rPr>
              <w:t xml:space="preserve">  </w:t>
            </w:r>
            <w:r>
              <w:rPr>
                <w:rFonts w:cs="Calibri"/>
                <w:szCs w:val="21"/>
              </w:rPr>
              <w:t>号：</w:t>
            </w:r>
          </w:p>
        </w:tc>
      </w:tr>
      <w:tr w:rsidR="00587282" w14:paraId="2C5D2B2C" w14:textId="77777777">
        <w:trPr>
          <w:trHeight w:val="400"/>
        </w:trPr>
        <w:tc>
          <w:tcPr>
            <w:tcW w:w="4700" w:type="dxa"/>
            <w:vAlign w:val="center"/>
          </w:tcPr>
          <w:p w14:paraId="6CA75650" w14:textId="77777777" w:rsidR="00587282" w:rsidRDefault="00000000">
            <w:pPr>
              <w:rPr>
                <w:rFonts w:cs="Calibri"/>
                <w:szCs w:val="21"/>
              </w:rPr>
            </w:pPr>
            <w:r>
              <w:rPr>
                <w:rFonts w:cs="Calibri"/>
                <w:szCs w:val="21"/>
              </w:rPr>
              <w:t>统一社会信用代码：</w:t>
            </w:r>
            <w:r>
              <w:rPr>
                <w:rFonts w:cs="Calibri"/>
                <w:szCs w:val="21"/>
              </w:rPr>
              <w:t xml:space="preserve"> </w:t>
            </w:r>
          </w:p>
        </w:tc>
        <w:tc>
          <w:tcPr>
            <w:tcW w:w="4701" w:type="dxa"/>
            <w:vAlign w:val="center"/>
          </w:tcPr>
          <w:p w14:paraId="6AA739B1" w14:textId="77777777" w:rsidR="00587282" w:rsidRDefault="00000000">
            <w:pPr>
              <w:rPr>
                <w:rFonts w:cs="Calibri"/>
                <w:szCs w:val="21"/>
              </w:rPr>
            </w:pPr>
            <w:r>
              <w:rPr>
                <w:rFonts w:cs="Calibri"/>
                <w:szCs w:val="21"/>
              </w:rPr>
              <w:t>统一社会信用代码：</w:t>
            </w:r>
          </w:p>
        </w:tc>
      </w:tr>
      <w:tr w:rsidR="00587282" w14:paraId="52D2E0EA" w14:textId="77777777">
        <w:trPr>
          <w:trHeight w:val="400"/>
        </w:trPr>
        <w:tc>
          <w:tcPr>
            <w:tcW w:w="4700" w:type="dxa"/>
            <w:vAlign w:val="center"/>
          </w:tcPr>
          <w:p w14:paraId="0D4DF1BB" w14:textId="77777777" w:rsidR="00587282" w:rsidRDefault="00000000">
            <w:pPr>
              <w:rPr>
                <w:rFonts w:cs="Calibri"/>
                <w:szCs w:val="21"/>
              </w:rPr>
            </w:pPr>
            <w:r>
              <w:rPr>
                <w:rFonts w:cs="Calibri"/>
                <w:szCs w:val="21"/>
              </w:rPr>
              <w:t>签订时间：</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023F5600" w14:textId="77777777" w:rsidR="00587282" w:rsidRDefault="00000000">
            <w:pPr>
              <w:rPr>
                <w:rFonts w:cs="Calibri"/>
                <w:szCs w:val="21"/>
              </w:rPr>
            </w:pPr>
            <w:r>
              <w:rPr>
                <w:rFonts w:cs="Calibri"/>
                <w:szCs w:val="21"/>
              </w:rPr>
              <w:t>签订时间：</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587282" w14:paraId="2B127E8C" w14:textId="77777777">
        <w:trPr>
          <w:trHeight w:val="400"/>
        </w:trPr>
        <w:tc>
          <w:tcPr>
            <w:tcW w:w="4700" w:type="dxa"/>
            <w:vAlign w:val="center"/>
          </w:tcPr>
          <w:p w14:paraId="7F0B6392" w14:textId="77777777" w:rsidR="00587282" w:rsidRDefault="00000000">
            <w:pPr>
              <w:rPr>
                <w:rFonts w:cs="Calibri"/>
                <w:szCs w:val="21"/>
              </w:rPr>
            </w:pPr>
            <w:r>
              <w:rPr>
                <w:rFonts w:cs="Calibri"/>
                <w:szCs w:val="21"/>
              </w:rPr>
              <w:t>签约地点：</w:t>
            </w:r>
          </w:p>
        </w:tc>
        <w:tc>
          <w:tcPr>
            <w:tcW w:w="4701" w:type="dxa"/>
            <w:vAlign w:val="center"/>
          </w:tcPr>
          <w:p w14:paraId="72F7E4D4" w14:textId="77777777" w:rsidR="00587282" w:rsidRDefault="00587282">
            <w:pPr>
              <w:rPr>
                <w:rFonts w:cs="Calibri"/>
                <w:szCs w:val="21"/>
              </w:rPr>
            </w:pPr>
          </w:p>
        </w:tc>
      </w:tr>
    </w:tbl>
    <w:p w14:paraId="7F8D7921" w14:textId="77777777" w:rsidR="00587282" w:rsidRDefault="00000000">
      <w:pPr>
        <w:rPr>
          <w:rFonts w:eastAsia="黑体" w:cs="Calibri"/>
          <w:bCs/>
          <w:color w:val="000000"/>
          <w:sz w:val="28"/>
          <w:szCs w:val="28"/>
        </w:rPr>
      </w:pPr>
      <w:r>
        <w:rPr>
          <w:rFonts w:eastAsia="黑体" w:cs="Calibri"/>
          <w:bCs/>
          <w:color w:val="000000"/>
          <w:sz w:val="28"/>
          <w:szCs w:val="28"/>
        </w:rPr>
        <w:br w:type="page"/>
      </w:r>
    </w:p>
    <w:p w14:paraId="716CD0A2" w14:textId="77777777" w:rsidR="00587282" w:rsidRDefault="00000000">
      <w:pPr>
        <w:jc w:val="center"/>
        <w:outlineLvl w:val="1"/>
        <w:rPr>
          <w:rFonts w:eastAsia="黑体" w:cs="Calibri"/>
          <w:bCs/>
          <w:color w:val="000000"/>
          <w:sz w:val="28"/>
          <w:szCs w:val="28"/>
        </w:rPr>
      </w:pPr>
      <w:r>
        <w:rPr>
          <w:rFonts w:eastAsia="黑体" w:cs="Calibri"/>
          <w:bCs/>
          <w:color w:val="000000"/>
          <w:sz w:val="28"/>
          <w:szCs w:val="28"/>
        </w:rPr>
        <w:lastRenderedPageBreak/>
        <w:t>二、合同一般条款</w:t>
      </w:r>
    </w:p>
    <w:p w14:paraId="768CDB8C" w14:textId="77777777" w:rsidR="00587282" w:rsidRDefault="00000000">
      <w:pPr>
        <w:pStyle w:val="3"/>
        <w:tabs>
          <w:tab w:val="left" w:pos="900"/>
        </w:tabs>
        <w:ind w:firstLine="420"/>
        <w:rPr>
          <w:rFonts w:cs="Calibri"/>
        </w:rPr>
      </w:pPr>
      <w:r>
        <w:rPr>
          <w:rFonts w:cs="Calibri"/>
        </w:rPr>
        <w:t xml:space="preserve">1. </w:t>
      </w:r>
      <w:r>
        <w:rPr>
          <w:rFonts w:cs="Calibri"/>
        </w:rPr>
        <w:t>定义</w:t>
      </w:r>
    </w:p>
    <w:p w14:paraId="14CF7E13" w14:textId="77777777" w:rsidR="00587282" w:rsidRDefault="00000000">
      <w:pPr>
        <w:adjustRightInd w:val="0"/>
        <w:ind w:firstLineChars="200" w:firstLine="420"/>
        <w:rPr>
          <w:rFonts w:cs="Calibri"/>
          <w:szCs w:val="21"/>
        </w:rPr>
      </w:pPr>
      <w:r>
        <w:rPr>
          <w:rFonts w:cs="Calibri"/>
          <w:szCs w:val="21"/>
        </w:rPr>
        <w:t>本合同中的下列术语应解释为：</w:t>
      </w:r>
    </w:p>
    <w:p w14:paraId="77246E40" w14:textId="77777777" w:rsidR="00587282" w:rsidRDefault="00000000">
      <w:pPr>
        <w:adjustRightInd w:val="0"/>
        <w:ind w:firstLineChars="200" w:firstLine="420"/>
        <w:rPr>
          <w:rFonts w:cs="Calibri"/>
          <w:szCs w:val="21"/>
        </w:rPr>
      </w:pPr>
      <w:r>
        <w:rPr>
          <w:rFonts w:cs="Calibri"/>
          <w:szCs w:val="21"/>
        </w:rPr>
        <w:t>1.1 “</w:t>
      </w:r>
      <w:r>
        <w:rPr>
          <w:rFonts w:cs="Calibri"/>
          <w:szCs w:val="21"/>
        </w:rPr>
        <w:t>合同</w:t>
      </w:r>
      <w:r>
        <w:rPr>
          <w:rFonts w:cs="Calibri"/>
          <w:szCs w:val="21"/>
        </w:rPr>
        <w:t>”</w:t>
      </w:r>
      <w:r>
        <w:rPr>
          <w:rFonts w:cs="Calibri"/>
          <w:szCs w:val="21"/>
        </w:rPr>
        <w:t>系指甲乙双方签署的、合同格式中载明的甲乙双方所达成的协议，包括所有的附件、附录和构成合同的其他文件。</w:t>
      </w:r>
    </w:p>
    <w:p w14:paraId="4BA674CD" w14:textId="77777777" w:rsidR="00587282" w:rsidRDefault="00000000">
      <w:pPr>
        <w:adjustRightInd w:val="0"/>
        <w:ind w:firstLineChars="200" w:firstLine="420"/>
        <w:rPr>
          <w:rFonts w:cs="Calibri"/>
          <w:szCs w:val="21"/>
        </w:rPr>
      </w:pPr>
      <w:r>
        <w:rPr>
          <w:rFonts w:cs="Calibri"/>
          <w:szCs w:val="21"/>
        </w:rPr>
        <w:t>1.2 “</w:t>
      </w:r>
      <w:r>
        <w:rPr>
          <w:rFonts w:cs="Calibri"/>
          <w:szCs w:val="21"/>
        </w:rPr>
        <w:t>合同价</w:t>
      </w:r>
      <w:r>
        <w:rPr>
          <w:rFonts w:cs="Calibri"/>
          <w:szCs w:val="21"/>
        </w:rPr>
        <w:t>”</w:t>
      </w:r>
      <w:r>
        <w:rPr>
          <w:rFonts w:cs="Calibri"/>
          <w:szCs w:val="21"/>
        </w:rPr>
        <w:t>系指根据合同约定，乙方在完全履行合同义务后甲方应付给乙方的价格。</w:t>
      </w:r>
    </w:p>
    <w:p w14:paraId="4BDBB783" w14:textId="77777777" w:rsidR="00587282" w:rsidRDefault="00000000">
      <w:pPr>
        <w:adjustRightInd w:val="0"/>
        <w:ind w:firstLineChars="200" w:firstLine="420"/>
        <w:rPr>
          <w:rFonts w:cs="Calibri"/>
          <w:szCs w:val="21"/>
        </w:rPr>
      </w:pPr>
      <w:r>
        <w:rPr>
          <w:rFonts w:cs="Calibri"/>
          <w:szCs w:val="21"/>
        </w:rPr>
        <w:t>1.3 “</w:t>
      </w:r>
      <w:r>
        <w:rPr>
          <w:rFonts w:cs="Calibri"/>
          <w:szCs w:val="21"/>
        </w:rPr>
        <w:t>标的物</w:t>
      </w:r>
      <w:r>
        <w:rPr>
          <w:rFonts w:cs="Calibri"/>
          <w:szCs w:val="21"/>
        </w:rPr>
        <w:t>”</w:t>
      </w:r>
      <w:r>
        <w:rPr>
          <w:rFonts w:cs="Calibri"/>
          <w:szCs w:val="21"/>
        </w:rPr>
        <w:t>系指乙方根据合同约定须向甲方提供的一切设备、机械、仪表、备件，包括工具、手册等其他相关资料。</w:t>
      </w:r>
    </w:p>
    <w:p w14:paraId="471BEAAA" w14:textId="77777777" w:rsidR="00587282" w:rsidRDefault="00000000">
      <w:pPr>
        <w:adjustRightInd w:val="0"/>
        <w:ind w:firstLineChars="200" w:firstLine="420"/>
        <w:rPr>
          <w:rFonts w:cs="Calibri"/>
          <w:szCs w:val="21"/>
        </w:rPr>
      </w:pPr>
      <w:r>
        <w:rPr>
          <w:rFonts w:cs="Calibri"/>
          <w:szCs w:val="21"/>
        </w:rPr>
        <w:t>1.4 “</w:t>
      </w:r>
      <w:r>
        <w:rPr>
          <w:rFonts w:cs="Calibri"/>
          <w:szCs w:val="21"/>
        </w:rPr>
        <w:t>服务</w:t>
      </w:r>
      <w:r>
        <w:rPr>
          <w:rFonts w:cs="Calibri"/>
          <w:szCs w:val="21"/>
        </w:rPr>
        <w:t>”</w:t>
      </w:r>
      <w:r>
        <w:rPr>
          <w:rFonts w:cs="Calibri"/>
          <w:szCs w:val="21"/>
        </w:rPr>
        <w:t>系指根据合同约定乙方承担与标的物有关的辅助服务，</w:t>
      </w:r>
      <w:bookmarkStart w:id="73" w:name="OLE_LINK1"/>
      <w:bookmarkStart w:id="74" w:name="OLE_LINK2"/>
      <w:r>
        <w:rPr>
          <w:rFonts w:cs="Calibri"/>
          <w:szCs w:val="21"/>
        </w:rPr>
        <w:t>如运输、保险及安装、调试、提供技术服务、培训、售后服务和其他合同约定的服务。</w:t>
      </w:r>
      <w:bookmarkEnd w:id="73"/>
      <w:bookmarkEnd w:id="74"/>
    </w:p>
    <w:p w14:paraId="15065FF1" w14:textId="77777777" w:rsidR="00587282" w:rsidRDefault="00000000">
      <w:pPr>
        <w:adjustRightInd w:val="0"/>
        <w:ind w:firstLineChars="200" w:firstLine="420"/>
        <w:rPr>
          <w:rFonts w:cs="Calibri"/>
          <w:szCs w:val="21"/>
        </w:rPr>
      </w:pPr>
      <w:r>
        <w:rPr>
          <w:rFonts w:cs="Calibri"/>
          <w:szCs w:val="21"/>
        </w:rPr>
        <w:t>1.5 “</w:t>
      </w:r>
      <w:r>
        <w:rPr>
          <w:rFonts w:cs="Calibri"/>
          <w:szCs w:val="21"/>
        </w:rPr>
        <w:t>甲方</w:t>
      </w:r>
      <w:r>
        <w:rPr>
          <w:rFonts w:cs="Calibri"/>
          <w:szCs w:val="21"/>
        </w:rPr>
        <w:t>”</w:t>
      </w:r>
      <w:r>
        <w:rPr>
          <w:rFonts w:cs="Calibri"/>
          <w:szCs w:val="21"/>
        </w:rPr>
        <w:t>系指与中标人签署采购合同的单位（含最终用户）。</w:t>
      </w:r>
    </w:p>
    <w:p w14:paraId="309B4E68" w14:textId="77777777" w:rsidR="00587282" w:rsidRDefault="00000000">
      <w:pPr>
        <w:adjustRightInd w:val="0"/>
        <w:ind w:firstLineChars="200" w:firstLine="420"/>
        <w:rPr>
          <w:rFonts w:cs="Calibri"/>
          <w:szCs w:val="21"/>
        </w:rPr>
      </w:pPr>
      <w:r>
        <w:rPr>
          <w:rFonts w:cs="Calibri"/>
          <w:szCs w:val="21"/>
        </w:rPr>
        <w:t>1.6 “</w:t>
      </w:r>
      <w:r>
        <w:rPr>
          <w:rFonts w:cs="Calibri"/>
          <w:szCs w:val="21"/>
        </w:rPr>
        <w:t>乙方</w:t>
      </w:r>
      <w:r>
        <w:rPr>
          <w:rFonts w:cs="Calibri"/>
          <w:szCs w:val="21"/>
        </w:rPr>
        <w:t>”</w:t>
      </w:r>
      <w:r>
        <w:rPr>
          <w:rFonts w:cs="Calibri"/>
          <w:szCs w:val="21"/>
        </w:rPr>
        <w:t>系指根据合同约定提供标的物及相关服务的中标人。</w:t>
      </w:r>
    </w:p>
    <w:p w14:paraId="511BCBEA" w14:textId="77777777" w:rsidR="00587282" w:rsidRDefault="00000000">
      <w:pPr>
        <w:adjustRightInd w:val="0"/>
        <w:ind w:firstLineChars="200" w:firstLine="420"/>
        <w:rPr>
          <w:rFonts w:cs="Calibri"/>
          <w:szCs w:val="21"/>
        </w:rPr>
      </w:pPr>
      <w:r>
        <w:rPr>
          <w:rFonts w:cs="Calibri"/>
          <w:szCs w:val="21"/>
        </w:rPr>
        <w:t>1.7 “</w:t>
      </w:r>
      <w:r>
        <w:rPr>
          <w:rFonts w:cs="Calibri"/>
          <w:szCs w:val="21"/>
        </w:rPr>
        <w:t>现场</w:t>
      </w:r>
      <w:r>
        <w:rPr>
          <w:rFonts w:cs="Calibri"/>
          <w:szCs w:val="21"/>
        </w:rPr>
        <w:t>”</w:t>
      </w:r>
      <w:r>
        <w:rPr>
          <w:rFonts w:cs="Calibri"/>
          <w:szCs w:val="21"/>
        </w:rPr>
        <w:t>系指合同约定标的物将要运至和安装的地点。</w:t>
      </w:r>
    </w:p>
    <w:p w14:paraId="326AAB92" w14:textId="77777777" w:rsidR="00587282" w:rsidRDefault="00000000">
      <w:pPr>
        <w:adjustRightInd w:val="0"/>
        <w:ind w:firstLineChars="200" w:firstLine="420"/>
        <w:rPr>
          <w:rFonts w:cs="Calibri"/>
          <w:szCs w:val="21"/>
        </w:rPr>
      </w:pPr>
      <w:r>
        <w:rPr>
          <w:rFonts w:cs="Calibri"/>
          <w:szCs w:val="21"/>
        </w:rPr>
        <w:t>1.8 “</w:t>
      </w:r>
      <w:r>
        <w:rPr>
          <w:rFonts w:cs="Calibri"/>
          <w:szCs w:val="21"/>
        </w:rPr>
        <w:t>验收</w:t>
      </w:r>
      <w:r>
        <w:rPr>
          <w:rFonts w:cs="Calibri"/>
          <w:szCs w:val="21"/>
        </w:rPr>
        <w:t>”</w:t>
      </w:r>
      <w:r>
        <w:rPr>
          <w:rFonts w:cs="Calibri"/>
          <w:szCs w:val="21"/>
        </w:rPr>
        <w:t>系指合同双方依据强制性的国家技术质量规范和合同约定，确认合同项下的标的物符合合同规定的活动。</w:t>
      </w:r>
    </w:p>
    <w:p w14:paraId="4144D888" w14:textId="77777777" w:rsidR="00587282" w:rsidRDefault="00000000">
      <w:pPr>
        <w:adjustRightInd w:val="0"/>
        <w:ind w:firstLineChars="200" w:firstLine="420"/>
        <w:rPr>
          <w:rFonts w:cs="Calibri"/>
          <w:szCs w:val="21"/>
        </w:rPr>
      </w:pPr>
      <w:r>
        <w:rPr>
          <w:rFonts w:cs="Calibri"/>
          <w:szCs w:val="21"/>
        </w:rPr>
        <w:t>1.9”</w:t>
      </w:r>
      <w:r>
        <w:rPr>
          <w:rFonts w:cs="Calibri"/>
          <w:szCs w:val="21"/>
        </w:rPr>
        <w:t>质量保证期</w:t>
      </w:r>
      <w:r>
        <w:rPr>
          <w:rFonts w:cs="Calibri"/>
          <w:szCs w:val="21"/>
        </w:rPr>
        <w:t>”</w:t>
      </w:r>
      <w:r>
        <w:rPr>
          <w:rFonts w:cs="Calibri"/>
          <w:szCs w:val="21"/>
        </w:rPr>
        <w:t>系指乙方保证标的物在合同约定的期限内正常运行，免费解决任何因标的物自身质量造成的问题。也称</w:t>
      </w:r>
      <w:r>
        <w:rPr>
          <w:rFonts w:cs="Calibri"/>
          <w:szCs w:val="21"/>
        </w:rPr>
        <w:t>“</w:t>
      </w:r>
      <w:r>
        <w:rPr>
          <w:rFonts w:cs="Calibri"/>
          <w:szCs w:val="21"/>
        </w:rPr>
        <w:t>质保期</w:t>
      </w:r>
      <w:r>
        <w:rPr>
          <w:rFonts w:cs="Calibri"/>
          <w:szCs w:val="21"/>
        </w:rPr>
        <w:t>”</w:t>
      </w:r>
    </w:p>
    <w:p w14:paraId="0933A0BE" w14:textId="77777777" w:rsidR="00587282" w:rsidRDefault="00000000">
      <w:pPr>
        <w:pStyle w:val="3"/>
        <w:tabs>
          <w:tab w:val="left" w:pos="900"/>
        </w:tabs>
        <w:ind w:firstLine="420"/>
        <w:rPr>
          <w:rFonts w:cs="Calibri"/>
        </w:rPr>
      </w:pPr>
      <w:r>
        <w:rPr>
          <w:rFonts w:cs="Calibri"/>
        </w:rPr>
        <w:t xml:space="preserve">2. </w:t>
      </w:r>
      <w:r>
        <w:rPr>
          <w:rFonts w:cs="Calibri"/>
        </w:rPr>
        <w:t>技术规范</w:t>
      </w:r>
    </w:p>
    <w:p w14:paraId="1CAA4981" w14:textId="77777777" w:rsidR="00587282" w:rsidRDefault="00000000">
      <w:pPr>
        <w:adjustRightInd w:val="0"/>
        <w:ind w:firstLineChars="200" w:firstLine="420"/>
        <w:rPr>
          <w:rFonts w:cs="Calibri"/>
          <w:szCs w:val="21"/>
        </w:rPr>
      </w:pPr>
      <w:r>
        <w:rPr>
          <w:rFonts w:cs="Calibri"/>
          <w:szCs w:val="21"/>
        </w:rPr>
        <w:t xml:space="preserve">2.1 </w:t>
      </w:r>
      <w:r>
        <w:rPr>
          <w:rFonts w:cs="Calibri"/>
          <w:szCs w:val="21"/>
        </w:rPr>
        <w:t>提交标的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4BD2A158" w14:textId="77777777" w:rsidR="00587282" w:rsidRDefault="00000000">
      <w:pPr>
        <w:pStyle w:val="3"/>
        <w:tabs>
          <w:tab w:val="left" w:pos="900"/>
        </w:tabs>
        <w:ind w:firstLine="420"/>
        <w:rPr>
          <w:rFonts w:cs="Calibri"/>
        </w:rPr>
      </w:pPr>
      <w:r>
        <w:rPr>
          <w:rFonts w:cs="Calibri"/>
        </w:rPr>
        <w:t xml:space="preserve">3. </w:t>
      </w:r>
      <w:r>
        <w:rPr>
          <w:rFonts w:cs="Calibri"/>
        </w:rPr>
        <w:t>知识产权</w:t>
      </w:r>
    </w:p>
    <w:p w14:paraId="6A8491BF" w14:textId="77777777" w:rsidR="00587282" w:rsidRDefault="00000000">
      <w:pPr>
        <w:adjustRightInd w:val="0"/>
        <w:ind w:firstLineChars="200" w:firstLine="420"/>
        <w:rPr>
          <w:rFonts w:cs="Calibri"/>
          <w:szCs w:val="21"/>
        </w:rPr>
      </w:pPr>
      <w:r>
        <w:rPr>
          <w:rFonts w:cs="Calibri"/>
          <w:szCs w:val="21"/>
        </w:rPr>
        <w:t>3.1</w:t>
      </w:r>
      <w:r>
        <w:rPr>
          <w:rFonts w:cs="Calibri"/>
          <w:szCs w:val="21"/>
        </w:rPr>
        <w:t>乙方应保证甲方在使用该标的物或其任何一部分时不受第三方提出的侵犯专利权、</w:t>
      </w:r>
      <w:r>
        <w:rPr>
          <w:rFonts w:cs="Calibri"/>
          <w:szCs w:val="21"/>
        </w:rPr>
        <w:t xml:space="preserve"> </w:t>
      </w:r>
      <w:r>
        <w:rPr>
          <w:rFonts w:cs="Calibri"/>
          <w:szCs w:val="21"/>
        </w:rPr>
        <w:t>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7AD831FC" w14:textId="77777777" w:rsidR="00587282" w:rsidRDefault="00000000">
      <w:pPr>
        <w:pStyle w:val="3"/>
        <w:tabs>
          <w:tab w:val="left" w:pos="900"/>
        </w:tabs>
        <w:ind w:firstLine="420"/>
        <w:rPr>
          <w:rFonts w:cs="Calibri"/>
        </w:rPr>
      </w:pPr>
      <w:r>
        <w:rPr>
          <w:rFonts w:cs="Calibri"/>
        </w:rPr>
        <w:t xml:space="preserve">4. </w:t>
      </w:r>
      <w:r>
        <w:rPr>
          <w:rFonts w:cs="Calibri"/>
        </w:rPr>
        <w:t>包装要求</w:t>
      </w:r>
    </w:p>
    <w:p w14:paraId="53029C70" w14:textId="77777777" w:rsidR="00587282" w:rsidRDefault="00000000">
      <w:pPr>
        <w:adjustRightInd w:val="0"/>
        <w:ind w:firstLineChars="200" w:firstLine="420"/>
        <w:rPr>
          <w:rFonts w:cs="Calibri"/>
          <w:szCs w:val="21"/>
        </w:rPr>
      </w:pPr>
      <w:r>
        <w:rPr>
          <w:rFonts w:cs="Calibri"/>
          <w:szCs w:val="21"/>
        </w:rPr>
        <w:t>4.1</w:t>
      </w:r>
      <w:r>
        <w:rPr>
          <w:rFonts w:cs="Calibri"/>
          <w:szCs w:val="21"/>
        </w:rPr>
        <w: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26385353" w14:textId="77777777" w:rsidR="00587282" w:rsidRDefault="00000000">
      <w:pPr>
        <w:adjustRightInd w:val="0"/>
        <w:ind w:firstLineChars="200" w:firstLine="420"/>
        <w:rPr>
          <w:rFonts w:cs="Calibri"/>
          <w:szCs w:val="21"/>
        </w:rPr>
      </w:pPr>
      <w:r>
        <w:rPr>
          <w:rFonts w:cs="Calibri"/>
          <w:szCs w:val="21"/>
        </w:rPr>
        <w:t>4.2</w:t>
      </w:r>
      <w:r>
        <w:rPr>
          <w:rFonts w:cs="Calibri"/>
          <w:szCs w:val="21"/>
        </w:rPr>
        <w:t>每件包装箱内应附一份详细装箱单和质量合格证。</w:t>
      </w:r>
    </w:p>
    <w:p w14:paraId="59E15A70" w14:textId="77777777" w:rsidR="00587282" w:rsidRDefault="00000000">
      <w:pPr>
        <w:pStyle w:val="3"/>
        <w:tabs>
          <w:tab w:val="left" w:pos="900"/>
        </w:tabs>
        <w:ind w:firstLine="420"/>
        <w:rPr>
          <w:rFonts w:cs="Calibri"/>
        </w:rPr>
      </w:pPr>
      <w:r>
        <w:rPr>
          <w:rFonts w:cs="Calibri"/>
        </w:rPr>
        <w:t xml:space="preserve">5. </w:t>
      </w:r>
      <w:r>
        <w:rPr>
          <w:rFonts w:cs="Calibri"/>
        </w:rPr>
        <w:t>装运标志</w:t>
      </w:r>
    </w:p>
    <w:p w14:paraId="355758E0" w14:textId="77777777" w:rsidR="00587282" w:rsidRDefault="00000000">
      <w:pPr>
        <w:adjustRightInd w:val="0"/>
        <w:ind w:firstLineChars="200" w:firstLine="420"/>
        <w:rPr>
          <w:rFonts w:cs="Calibri"/>
          <w:szCs w:val="21"/>
        </w:rPr>
      </w:pPr>
      <w:r>
        <w:rPr>
          <w:rFonts w:cs="Calibri"/>
          <w:szCs w:val="21"/>
        </w:rPr>
        <w:t>5.1</w:t>
      </w:r>
      <w:r>
        <w:rPr>
          <w:rFonts w:cs="Calibri"/>
          <w:szCs w:val="21"/>
        </w:rPr>
        <w:t>乙方应在每一包装箱的四侧用不褪色的油漆以醒目的中文字样做出下列标记：</w:t>
      </w:r>
    </w:p>
    <w:p w14:paraId="72F94936" w14:textId="77777777" w:rsidR="00587282" w:rsidRDefault="00000000">
      <w:pPr>
        <w:adjustRightInd w:val="0"/>
        <w:ind w:firstLineChars="200" w:firstLine="420"/>
        <w:rPr>
          <w:rFonts w:cs="Calibri"/>
          <w:szCs w:val="21"/>
        </w:rPr>
      </w:pPr>
      <w:r>
        <w:rPr>
          <w:rFonts w:cs="Calibri"/>
          <w:szCs w:val="21"/>
        </w:rPr>
        <w:t>收货人、合同号、装运标志、收货人代号、目的地、标的物名称、品目号和箱号、毛重／净重、尺寸（长</w:t>
      </w:r>
      <w:r>
        <w:rPr>
          <w:rFonts w:cs="Calibri"/>
          <w:szCs w:val="21"/>
        </w:rPr>
        <w:t>×</w:t>
      </w:r>
      <w:r>
        <w:rPr>
          <w:rFonts w:cs="Calibri"/>
          <w:szCs w:val="21"/>
        </w:rPr>
        <w:t>宽</w:t>
      </w:r>
      <w:r>
        <w:rPr>
          <w:rFonts w:cs="Calibri"/>
          <w:szCs w:val="21"/>
        </w:rPr>
        <w:t>×</w:t>
      </w:r>
      <w:r>
        <w:rPr>
          <w:rFonts w:cs="Calibri"/>
          <w:szCs w:val="21"/>
        </w:rPr>
        <w:t>高以厘米计）。</w:t>
      </w:r>
    </w:p>
    <w:p w14:paraId="607A9387" w14:textId="77777777" w:rsidR="00587282" w:rsidRDefault="00000000">
      <w:pPr>
        <w:adjustRightInd w:val="0"/>
        <w:ind w:firstLineChars="200" w:firstLine="420"/>
        <w:rPr>
          <w:rFonts w:cs="Calibri"/>
          <w:szCs w:val="21"/>
        </w:rPr>
      </w:pPr>
      <w:r>
        <w:rPr>
          <w:rFonts w:cs="Calibri"/>
          <w:szCs w:val="21"/>
        </w:rPr>
        <w:t>5.2</w:t>
      </w:r>
      <w:r>
        <w:rPr>
          <w:rFonts w:cs="Calibri"/>
          <w:szCs w:val="21"/>
        </w:rPr>
        <w:t>如果标的物单件重量在</w:t>
      </w:r>
      <w:r>
        <w:rPr>
          <w:rFonts w:cs="Calibri"/>
          <w:szCs w:val="21"/>
        </w:rPr>
        <w:t>2</w:t>
      </w:r>
      <w:r>
        <w:rPr>
          <w:rFonts w:cs="Calibri"/>
          <w:szCs w:val="21"/>
        </w:rPr>
        <w:t>吨或</w:t>
      </w:r>
      <w:r>
        <w:rPr>
          <w:rFonts w:cs="Calibri"/>
          <w:szCs w:val="21"/>
        </w:rPr>
        <w:t>2</w:t>
      </w:r>
      <w:r>
        <w:rPr>
          <w:rFonts w:cs="Calibri"/>
          <w:szCs w:val="21"/>
        </w:rPr>
        <w:t>吨以上，乙方应在每件包装箱的两侧用中文和适当的运输标记，标明</w:t>
      </w:r>
      <w:r>
        <w:rPr>
          <w:rFonts w:cs="Calibri"/>
          <w:szCs w:val="21"/>
        </w:rPr>
        <w:t>“</w:t>
      </w:r>
      <w:r>
        <w:rPr>
          <w:rFonts w:cs="Calibri"/>
          <w:szCs w:val="21"/>
        </w:rPr>
        <w:t>重心</w:t>
      </w:r>
      <w:r>
        <w:rPr>
          <w:rFonts w:cs="Calibri"/>
          <w:szCs w:val="21"/>
        </w:rPr>
        <w:t>”</w:t>
      </w:r>
      <w:r>
        <w:rPr>
          <w:rFonts w:cs="Calibri"/>
          <w:szCs w:val="21"/>
        </w:rPr>
        <w:t>和</w:t>
      </w:r>
      <w:r>
        <w:rPr>
          <w:rFonts w:cs="Calibri"/>
          <w:szCs w:val="21"/>
        </w:rPr>
        <w:t>“</w:t>
      </w:r>
      <w:r>
        <w:rPr>
          <w:rFonts w:cs="Calibri"/>
          <w:szCs w:val="21"/>
        </w:rPr>
        <w:t>吊装点</w:t>
      </w:r>
      <w:r>
        <w:rPr>
          <w:rFonts w:cs="Calibri"/>
          <w:szCs w:val="21"/>
        </w:rPr>
        <w:t>”</w:t>
      </w:r>
      <w:r>
        <w:rPr>
          <w:rFonts w:cs="Calibri"/>
          <w:szCs w:val="21"/>
        </w:rPr>
        <w:t>，以便装卸和搬运。根据标的物的特点和运输的不同要求，乙方应在包装箱上清楚地标有</w:t>
      </w:r>
      <w:r>
        <w:rPr>
          <w:rFonts w:cs="Calibri"/>
          <w:szCs w:val="21"/>
        </w:rPr>
        <w:t>“</w:t>
      </w:r>
      <w:r>
        <w:rPr>
          <w:rFonts w:cs="Calibri"/>
          <w:szCs w:val="21"/>
        </w:rPr>
        <w:t>小心轻放</w:t>
      </w:r>
      <w:r>
        <w:rPr>
          <w:rFonts w:cs="Calibri"/>
          <w:szCs w:val="21"/>
        </w:rPr>
        <w:t>”</w:t>
      </w:r>
      <w:r>
        <w:rPr>
          <w:rFonts w:cs="Calibri"/>
          <w:szCs w:val="21"/>
        </w:rPr>
        <w:t>、</w:t>
      </w:r>
      <w:r>
        <w:rPr>
          <w:rFonts w:cs="Calibri"/>
          <w:szCs w:val="21"/>
        </w:rPr>
        <w:t>“</w:t>
      </w:r>
      <w:r>
        <w:rPr>
          <w:rFonts w:cs="Calibri"/>
          <w:szCs w:val="21"/>
        </w:rPr>
        <w:t>防潮</w:t>
      </w:r>
      <w:r>
        <w:rPr>
          <w:rFonts w:cs="Calibri"/>
          <w:szCs w:val="21"/>
        </w:rPr>
        <w:t>”“</w:t>
      </w:r>
      <w:r>
        <w:rPr>
          <w:rFonts w:cs="Calibri"/>
          <w:szCs w:val="21"/>
        </w:rPr>
        <w:t>勿倒置</w:t>
      </w:r>
      <w:r>
        <w:rPr>
          <w:rFonts w:cs="Calibri"/>
          <w:szCs w:val="21"/>
        </w:rPr>
        <w:t>”</w:t>
      </w:r>
      <w:r>
        <w:rPr>
          <w:rFonts w:cs="Calibri"/>
          <w:szCs w:val="21"/>
        </w:rPr>
        <w:t>等字样和其他适当的标志。</w:t>
      </w:r>
    </w:p>
    <w:p w14:paraId="597A8612" w14:textId="77777777" w:rsidR="00587282" w:rsidRDefault="00000000">
      <w:pPr>
        <w:pStyle w:val="3"/>
        <w:tabs>
          <w:tab w:val="left" w:pos="900"/>
        </w:tabs>
        <w:ind w:firstLine="420"/>
        <w:rPr>
          <w:rFonts w:cs="Calibri"/>
        </w:rPr>
      </w:pPr>
      <w:r>
        <w:rPr>
          <w:rFonts w:cs="Calibri"/>
        </w:rPr>
        <w:t xml:space="preserve">6. </w:t>
      </w:r>
      <w:r>
        <w:rPr>
          <w:rFonts w:cs="Calibri"/>
        </w:rPr>
        <w:t>交货方式</w:t>
      </w:r>
    </w:p>
    <w:p w14:paraId="4C764D2F" w14:textId="77777777" w:rsidR="00587282" w:rsidRDefault="00000000">
      <w:pPr>
        <w:adjustRightInd w:val="0"/>
        <w:ind w:firstLineChars="200" w:firstLine="420"/>
        <w:rPr>
          <w:rFonts w:cs="Calibri"/>
          <w:szCs w:val="21"/>
        </w:rPr>
      </w:pPr>
      <w:r>
        <w:rPr>
          <w:rFonts w:cs="Calibri"/>
          <w:szCs w:val="21"/>
        </w:rPr>
        <w:t>6.1</w:t>
      </w:r>
      <w:r>
        <w:rPr>
          <w:rFonts w:cs="Calibri"/>
          <w:szCs w:val="21"/>
        </w:rPr>
        <w:t>交货方式一般为下列其中一种，具体在合同特殊条款中规定。</w:t>
      </w:r>
    </w:p>
    <w:p w14:paraId="717BEC72" w14:textId="77777777" w:rsidR="00587282" w:rsidRDefault="00000000">
      <w:pPr>
        <w:adjustRightInd w:val="0"/>
        <w:ind w:firstLineChars="200" w:firstLine="420"/>
        <w:rPr>
          <w:rFonts w:cs="Calibri"/>
          <w:szCs w:val="21"/>
        </w:rPr>
      </w:pPr>
      <w:r>
        <w:rPr>
          <w:rFonts w:cs="Calibri"/>
          <w:szCs w:val="21"/>
        </w:rPr>
        <w:t>6.1.1</w:t>
      </w:r>
      <w:r>
        <w:rPr>
          <w:rFonts w:cs="Calibri"/>
          <w:szCs w:val="21"/>
        </w:rPr>
        <w:t>现场交货：乙方负责办理运输和保险，将标的物运抵现场。有关运输和保险的一切费用由</w:t>
      </w:r>
      <w:r>
        <w:rPr>
          <w:rFonts w:cs="Calibri"/>
          <w:szCs w:val="21"/>
        </w:rPr>
        <w:lastRenderedPageBreak/>
        <w:t>乙方承担。所有标的物运抵现场的日期为交货日期。</w:t>
      </w:r>
    </w:p>
    <w:p w14:paraId="3A2AD297" w14:textId="77777777" w:rsidR="00587282" w:rsidRDefault="00000000">
      <w:pPr>
        <w:adjustRightInd w:val="0"/>
        <w:ind w:firstLineChars="200" w:firstLine="420"/>
        <w:rPr>
          <w:rFonts w:cs="Calibri"/>
          <w:szCs w:val="21"/>
        </w:rPr>
      </w:pPr>
      <w:r>
        <w:rPr>
          <w:rFonts w:cs="Calibri"/>
          <w:szCs w:val="21"/>
        </w:rPr>
        <w:t>6.1.2</w:t>
      </w:r>
      <w:r>
        <w:rPr>
          <w:rFonts w:cs="Calibri"/>
          <w:szCs w:val="21"/>
        </w:rPr>
        <w:t>工厂交货：由乙方负责代办运输和保险事宜。运输费和保险费由甲方承担。运输部门出具收据的日期为交货日期。</w:t>
      </w:r>
    </w:p>
    <w:p w14:paraId="17DDCA64" w14:textId="77777777" w:rsidR="00587282" w:rsidRDefault="00000000">
      <w:pPr>
        <w:adjustRightInd w:val="0"/>
        <w:ind w:firstLineChars="200" w:firstLine="420"/>
        <w:rPr>
          <w:rFonts w:cs="Calibri"/>
          <w:szCs w:val="21"/>
        </w:rPr>
      </w:pPr>
      <w:r>
        <w:rPr>
          <w:rFonts w:cs="Calibri"/>
          <w:szCs w:val="21"/>
        </w:rPr>
        <w:t>6.1.3</w:t>
      </w:r>
      <w:r>
        <w:rPr>
          <w:rFonts w:cs="Calibri"/>
          <w:szCs w:val="21"/>
        </w:rPr>
        <w:t>甲方自提标的物：由甲方在合同规定地点自行办理提货。提单日期为交货日期。</w:t>
      </w:r>
    </w:p>
    <w:p w14:paraId="32AA2882" w14:textId="77777777" w:rsidR="00587282" w:rsidRDefault="00000000">
      <w:pPr>
        <w:adjustRightInd w:val="0"/>
        <w:ind w:firstLineChars="200" w:firstLine="420"/>
        <w:rPr>
          <w:rFonts w:cs="Calibri"/>
          <w:szCs w:val="21"/>
        </w:rPr>
      </w:pPr>
      <w:r>
        <w:rPr>
          <w:rFonts w:cs="Calibri"/>
          <w:szCs w:val="21"/>
        </w:rPr>
        <w:t>6.2</w:t>
      </w:r>
      <w:r>
        <w:rPr>
          <w:rFonts w:cs="Calibri"/>
          <w:szCs w:val="21"/>
        </w:rPr>
        <w:t>乙方应在合同约定的时间以前以传真或其他书面形式将合同号、标的物名称、数量、包装箱件数、总毛重、总体积（立方米）和备妥交货日期通知甲方。同时乙方应将详细交货清单一式</w:t>
      </w:r>
      <w:r>
        <w:rPr>
          <w:rFonts w:cs="Calibri"/>
          <w:szCs w:val="21"/>
        </w:rPr>
        <w:t>6</w:t>
      </w:r>
      <w:r>
        <w:rPr>
          <w:rFonts w:cs="Calibri"/>
          <w:szCs w:val="21"/>
        </w:rPr>
        <w:t>份包括合同号、标的物名称、规格、数量、总毛重、总体积（立方米）、包装箱件数和每个包装箱的尺寸（长</w:t>
      </w:r>
      <w:r>
        <w:rPr>
          <w:rFonts w:cs="Calibri"/>
          <w:szCs w:val="21"/>
        </w:rPr>
        <w:t>×</w:t>
      </w:r>
      <w:r>
        <w:rPr>
          <w:rFonts w:cs="Calibri"/>
          <w:szCs w:val="21"/>
        </w:rPr>
        <w:t>宽</w:t>
      </w:r>
      <w:r>
        <w:rPr>
          <w:rFonts w:cs="Calibri"/>
          <w:szCs w:val="21"/>
        </w:rPr>
        <w:t>×</w:t>
      </w:r>
      <w:r>
        <w:rPr>
          <w:rFonts w:cs="Calibri"/>
          <w:szCs w:val="21"/>
        </w:rPr>
        <w:t>高）、标的物总价和备妥待交日期以及对标的物在运输和仓储的特殊要求和注意事项通知甲方。</w:t>
      </w:r>
    </w:p>
    <w:p w14:paraId="44E0D652" w14:textId="77777777" w:rsidR="00587282" w:rsidRDefault="00000000">
      <w:pPr>
        <w:adjustRightInd w:val="0"/>
        <w:ind w:firstLineChars="200" w:firstLine="420"/>
        <w:rPr>
          <w:rFonts w:cs="Calibri"/>
          <w:szCs w:val="21"/>
        </w:rPr>
      </w:pPr>
      <w:r>
        <w:rPr>
          <w:rFonts w:cs="Calibri"/>
          <w:szCs w:val="21"/>
        </w:rPr>
        <w:t>6.3</w:t>
      </w:r>
      <w:r>
        <w:rPr>
          <w:rFonts w:cs="Calibri"/>
          <w:szCs w:val="21"/>
        </w:rPr>
        <w:t>在现场交货和工厂交货条件下，乙方装运的标的物不应超过合同规定的数量或重量。否则，乙方应对超运部分引起的一切后果负责。</w:t>
      </w:r>
    </w:p>
    <w:p w14:paraId="008AF27E" w14:textId="77777777" w:rsidR="00587282" w:rsidRDefault="00000000">
      <w:pPr>
        <w:pStyle w:val="3"/>
        <w:tabs>
          <w:tab w:val="left" w:pos="900"/>
        </w:tabs>
        <w:ind w:firstLine="420"/>
        <w:rPr>
          <w:rFonts w:cs="Calibri"/>
        </w:rPr>
      </w:pPr>
      <w:r>
        <w:rPr>
          <w:rFonts w:cs="Calibri"/>
        </w:rPr>
        <w:t xml:space="preserve">7. </w:t>
      </w:r>
      <w:r>
        <w:rPr>
          <w:rFonts w:cs="Calibri"/>
        </w:rPr>
        <w:t>装运通知</w:t>
      </w:r>
    </w:p>
    <w:p w14:paraId="6D85720F" w14:textId="77777777" w:rsidR="00587282" w:rsidRDefault="00000000">
      <w:pPr>
        <w:adjustRightInd w:val="0"/>
        <w:ind w:firstLineChars="200" w:firstLine="420"/>
        <w:rPr>
          <w:rFonts w:cs="Calibri"/>
          <w:szCs w:val="21"/>
        </w:rPr>
      </w:pPr>
      <w:r>
        <w:rPr>
          <w:rFonts w:cs="Calibri"/>
          <w:szCs w:val="21"/>
        </w:rPr>
        <w:t>7.1</w:t>
      </w:r>
      <w:r>
        <w:rPr>
          <w:rFonts w:cs="Calibri"/>
          <w:szCs w:val="21"/>
        </w:rPr>
        <w:t>在现场交货和工厂交货条件下的标的物，乙方通知甲方标的物已备妥待运输后</w:t>
      </w:r>
      <w:r>
        <w:rPr>
          <w:rFonts w:cs="Calibri"/>
          <w:szCs w:val="21"/>
        </w:rPr>
        <w:t>24</w:t>
      </w:r>
      <w:r>
        <w:rPr>
          <w:rFonts w:cs="Calibri"/>
          <w:szCs w:val="21"/>
        </w:rPr>
        <w:t>小时之内，应将合同号、货名、数量、毛重、总体积（立方米）、发票金额、运输工具名称及装运日期，以传真或邮件或微信通知甲方。</w:t>
      </w:r>
    </w:p>
    <w:p w14:paraId="3375A2AF" w14:textId="77777777" w:rsidR="00587282" w:rsidRDefault="00000000">
      <w:pPr>
        <w:adjustRightInd w:val="0"/>
        <w:ind w:firstLineChars="200" w:firstLine="420"/>
        <w:rPr>
          <w:rFonts w:cs="Calibri"/>
          <w:szCs w:val="21"/>
        </w:rPr>
      </w:pPr>
      <w:r>
        <w:rPr>
          <w:rFonts w:cs="Calibri"/>
          <w:szCs w:val="21"/>
        </w:rPr>
        <w:t>7.2</w:t>
      </w:r>
      <w:r>
        <w:rPr>
          <w:rFonts w:cs="Calibri"/>
          <w:szCs w:val="21"/>
        </w:rPr>
        <w:t>如因乙方延误将上述内容用传真或邮件或微信通知甲方，由此引起的一切后果以及直接损失、间接损失应由乙方自行负责。</w:t>
      </w:r>
    </w:p>
    <w:p w14:paraId="42EEF4E8" w14:textId="77777777" w:rsidR="00587282" w:rsidRDefault="00000000">
      <w:pPr>
        <w:pStyle w:val="3"/>
        <w:tabs>
          <w:tab w:val="left" w:pos="900"/>
        </w:tabs>
        <w:ind w:firstLine="420"/>
        <w:rPr>
          <w:rFonts w:cs="Calibri"/>
        </w:rPr>
      </w:pPr>
      <w:r>
        <w:rPr>
          <w:rFonts w:cs="Calibri"/>
        </w:rPr>
        <w:t xml:space="preserve">8. </w:t>
      </w:r>
      <w:r>
        <w:rPr>
          <w:rFonts w:cs="Calibri"/>
        </w:rPr>
        <w:t>保险</w:t>
      </w:r>
    </w:p>
    <w:p w14:paraId="6436403F" w14:textId="77777777" w:rsidR="00587282" w:rsidRDefault="00000000">
      <w:pPr>
        <w:adjustRightInd w:val="0"/>
        <w:ind w:firstLineChars="200" w:firstLine="420"/>
        <w:rPr>
          <w:rFonts w:cs="Calibri"/>
          <w:szCs w:val="21"/>
        </w:rPr>
      </w:pPr>
      <w:r>
        <w:rPr>
          <w:rFonts w:cs="Calibri"/>
          <w:szCs w:val="21"/>
        </w:rPr>
        <w:t>8.1</w:t>
      </w:r>
      <w:r>
        <w:rPr>
          <w:rFonts w:cs="Calibri"/>
          <w:szCs w:val="21"/>
        </w:rPr>
        <w:t>如果标的物是按现场交货方式或工厂交货方式报价的，由乙方按照发票金额的</w:t>
      </w:r>
      <w:r>
        <w:rPr>
          <w:rFonts w:cs="Calibri"/>
          <w:szCs w:val="21"/>
        </w:rPr>
        <w:t>110</w:t>
      </w:r>
      <w:r>
        <w:rPr>
          <w:rFonts w:cs="Calibri"/>
          <w:szCs w:val="21"/>
        </w:rPr>
        <w:t>％办理</w:t>
      </w:r>
      <w:r>
        <w:rPr>
          <w:rFonts w:cs="Calibri"/>
          <w:szCs w:val="21"/>
        </w:rPr>
        <w:t>“</w:t>
      </w:r>
      <w:r>
        <w:rPr>
          <w:rFonts w:cs="Calibri"/>
          <w:szCs w:val="21"/>
        </w:rPr>
        <w:t>一切险</w:t>
      </w:r>
      <w:r>
        <w:rPr>
          <w:rFonts w:cs="Calibri"/>
          <w:szCs w:val="21"/>
        </w:rPr>
        <w:t>”</w:t>
      </w:r>
      <w:r>
        <w:rPr>
          <w:rFonts w:cs="Calibri"/>
          <w:szCs w:val="21"/>
        </w:rPr>
        <w:t>；如果标的物是按甲方自提标的物方式报价的，其保险由甲方办理。</w:t>
      </w:r>
    </w:p>
    <w:p w14:paraId="104B942C" w14:textId="77777777" w:rsidR="00587282" w:rsidRDefault="00000000">
      <w:pPr>
        <w:pStyle w:val="3"/>
        <w:tabs>
          <w:tab w:val="left" w:pos="900"/>
        </w:tabs>
        <w:ind w:firstLine="420"/>
        <w:rPr>
          <w:rFonts w:cs="Calibri"/>
        </w:rPr>
      </w:pPr>
      <w:r>
        <w:rPr>
          <w:rFonts w:cs="Calibri"/>
        </w:rPr>
        <w:t xml:space="preserve">9. </w:t>
      </w:r>
      <w:r>
        <w:rPr>
          <w:rFonts w:cs="Calibri"/>
        </w:rPr>
        <w:t>服务</w:t>
      </w:r>
    </w:p>
    <w:p w14:paraId="3E8002F3" w14:textId="77777777" w:rsidR="00587282" w:rsidRDefault="00000000">
      <w:pPr>
        <w:adjustRightInd w:val="0"/>
        <w:ind w:firstLineChars="200" w:firstLine="420"/>
        <w:rPr>
          <w:rFonts w:cs="Calibri"/>
          <w:szCs w:val="21"/>
        </w:rPr>
      </w:pPr>
      <w:r>
        <w:rPr>
          <w:rFonts w:cs="Calibri"/>
          <w:szCs w:val="21"/>
        </w:rPr>
        <w:t>根据合同约定乙方承担与标的物有关的辅助服务，如运输、保险及安装、调试、提供技术服务、培训、售后服务和其他合同约定的服务。具体在合同特殊条款中约定。</w:t>
      </w:r>
    </w:p>
    <w:p w14:paraId="4FFDE923" w14:textId="77777777" w:rsidR="00587282" w:rsidRDefault="00000000">
      <w:pPr>
        <w:pStyle w:val="3"/>
        <w:tabs>
          <w:tab w:val="left" w:pos="900"/>
        </w:tabs>
        <w:ind w:firstLine="420"/>
        <w:rPr>
          <w:rFonts w:cs="Calibri"/>
        </w:rPr>
      </w:pPr>
      <w:r>
        <w:rPr>
          <w:rFonts w:cs="Calibri"/>
        </w:rPr>
        <w:t xml:space="preserve">10. </w:t>
      </w:r>
      <w:r>
        <w:rPr>
          <w:rFonts w:cs="Calibri"/>
        </w:rPr>
        <w:t>付款条件</w:t>
      </w:r>
    </w:p>
    <w:p w14:paraId="5AE5BAC8" w14:textId="77777777" w:rsidR="00587282" w:rsidRDefault="00000000">
      <w:pPr>
        <w:adjustRightInd w:val="0"/>
        <w:ind w:firstLineChars="200" w:firstLine="420"/>
        <w:rPr>
          <w:rFonts w:cs="Calibri"/>
          <w:szCs w:val="21"/>
        </w:rPr>
      </w:pPr>
      <w:r>
        <w:rPr>
          <w:rFonts w:cs="Calibri"/>
          <w:szCs w:val="21"/>
        </w:rPr>
        <w:t>10.1</w:t>
      </w:r>
      <w:r>
        <w:rPr>
          <w:rFonts w:cs="Calibri"/>
          <w:szCs w:val="21"/>
        </w:rPr>
        <w:t>付款条件在合同特殊条款中约定。</w:t>
      </w:r>
    </w:p>
    <w:p w14:paraId="3A3B670B" w14:textId="77777777" w:rsidR="00587282" w:rsidRDefault="00000000">
      <w:pPr>
        <w:pStyle w:val="3"/>
        <w:tabs>
          <w:tab w:val="left" w:pos="900"/>
        </w:tabs>
        <w:ind w:firstLine="420"/>
        <w:rPr>
          <w:rFonts w:cs="Calibri"/>
        </w:rPr>
      </w:pPr>
      <w:r>
        <w:rPr>
          <w:rFonts w:cs="Calibri"/>
        </w:rPr>
        <w:t>11.</w:t>
      </w:r>
      <w:r>
        <w:rPr>
          <w:rFonts w:cs="Calibri"/>
        </w:rPr>
        <w:t>技术资料</w:t>
      </w:r>
    </w:p>
    <w:p w14:paraId="13ECE96A" w14:textId="77777777" w:rsidR="00587282" w:rsidRDefault="00000000">
      <w:pPr>
        <w:adjustRightInd w:val="0"/>
        <w:ind w:firstLineChars="200" w:firstLine="420"/>
        <w:rPr>
          <w:rFonts w:cs="Calibri"/>
          <w:szCs w:val="21"/>
        </w:rPr>
      </w:pPr>
      <w:r>
        <w:rPr>
          <w:rFonts w:cs="Calibri"/>
          <w:szCs w:val="21"/>
        </w:rPr>
        <w:t>合同项下技术资料（除合同特殊条款规定外）将以下列方式交付：</w:t>
      </w:r>
    </w:p>
    <w:p w14:paraId="02C347E0" w14:textId="77777777" w:rsidR="00587282" w:rsidRDefault="00000000">
      <w:pPr>
        <w:adjustRightInd w:val="0"/>
        <w:ind w:firstLineChars="200" w:firstLine="420"/>
        <w:rPr>
          <w:rFonts w:cs="Calibri"/>
          <w:szCs w:val="21"/>
        </w:rPr>
      </w:pPr>
      <w:r>
        <w:rPr>
          <w:rFonts w:cs="Calibri"/>
          <w:szCs w:val="21"/>
        </w:rPr>
        <w:t>11.1</w:t>
      </w:r>
      <w:r>
        <w:rPr>
          <w:rFonts w:cs="Calibri"/>
          <w:szCs w:val="21"/>
        </w:rPr>
        <w:t>合同签订时，乙方应将每台产品的中文技术资料一套提供给甲方，技术资料具体包括：</w:t>
      </w:r>
    </w:p>
    <w:p w14:paraId="18A910FA" w14:textId="77777777" w:rsidR="00587282"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）产品样本（中文）；</w:t>
      </w:r>
    </w:p>
    <w:p w14:paraId="28FD0DEE" w14:textId="77777777" w:rsidR="00587282"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）操作手册或使用说明书；</w:t>
      </w:r>
    </w:p>
    <w:p w14:paraId="0F0C3C67" w14:textId="77777777" w:rsidR="00587282"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）安装、调试及维修保养手册（含维修线路图）；</w:t>
      </w:r>
    </w:p>
    <w:p w14:paraId="63760632" w14:textId="77777777" w:rsidR="00587282"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）随机配送的备品备件、易损件、零配件、专用工具清单；</w:t>
      </w:r>
    </w:p>
    <w:p w14:paraId="41D890A5" w14:textId="77777777" w:rsidR="00587282"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）其他文件。</w:t>
      </w:r>
    </w:p>
    <w:p w14:paraId="2C31D3AC" w14:textId="77777777" w:rsidR="00587282" w:rsidRDefault="00000000">
      <w:pPr>
        <w:adjustRightInd w:val="0"/>
        <w:ind w:firstLineChars="200" w:firstLine="420"/>
        <w:rPr>
          <w:rFonts w:cs="Calibri"/>
          <w:szCs w:val="21"/>
        </w:rPr>
      </w:pPr>
      <w:r>
        <w:rPr>
          <w:rFonts w:cs="Calibri"/>
          <w:szCs w:val="21"/>
        </w:rPr>
        <w:t>11.2</w:t>
      </w:r>
      <w:r>
        <w:rPr>
          <w:rFonts w:cs="Calibri"/>
          <w:szCs w:val="21"/>
        </w:rPr>
        <w:t>交货时，以下资料应包装好随同每批标的物一起发运。</w:t>
      </w:r>
    </w:p>
    <w:p w14:paraId="0E923D23" w14:textId="77777777" w:rsidR="00587282"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）产品样本（中文）；</w:t>
      </w:r>
    </w:p>
    <w:p w14:paraId="1B401E6A" w14:textId="77777777" w:rsidR="00587282"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）操作手册或使用说明书；</w:t>
      </w:r>
    </w:p>
    <w:p w14:paraId="05DB92EA" w14:textId="77777777" w:rsidR="00587282"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）安装、调试及维修保养手册（含维修线路图）；</w:t>
      </w:r>
    </w:p>
    <w:p w14:paraId="539FDCA5" w14:textId="77777777" w:rsidR="00587282"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）随机配送的备品备件、易损件、零配件、专用工具清单；</w:t>
      </w:r>
    </w:p>
    <w:p w14:paraId="36E08447" w14:textId="77777777" w:rsidR="00587282"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）出厂合格证；</w:t>
      </w:r>
    </w:p>
    <w:p w14:paraId="5E3F6591" w14:textId="77777777" w:rsidR="00587282" w:rsidRDefault="00000000">
      <w:pPr>
        <w:adjustRightInd w:val="0"/>
        <w:ind w:firstLineChars="200" w:firstLine="420"/>
        <w:rPr>
          <w:rFonts w:cs="Calibri"/>
          <w:szCs w:val="21"/>
        </w:rPr>
      </w:pPr>
      <w:r>
        <w:rPr>
          <w:rFonts w:cs="Calibri"/>
          <w:szCs w:val="21"/>
        </w:rPr>
        <w:t>（</w:t>
      </w:r>
      <w:r>
        <w:rPr>
          <w:rFonts w:cs="Calibri"/>
          <w:szCs w:val="21"/>
        </w:rPr>
        <w:t>6</w:t>
      </w:r>
      <w:r>
        <w:rPr>
          <w:rFonts w:cs="Calibri"/>
          <w:szCs w:val="21"/>
        </w:rPr>
        <w:t>）质量保修卡和售后服务卡；</w:t>
      </w:r>
    </w:p>
    <w:p w14:paraId="41285A58" w14:textId="77777777" w:rsidR="00587282" w:rsidRDefault="00000000">
      <w:pPr>
        <w:adjustRightInd w:val="0"/>
        <w:ind w:firstLineChars="200" w:firstLine="420"/>
        <w:rPr>
          <w:rFonts w:cs="Calibri"/>
          <w:szCs w:val="21"/>
        </w:rPr>
      </w:pPr>
      <w:r>
        <w:rPr>
          <w:rFonts w:cs="Calibri"/>
          <w:szCs w:val="21"/>
        </w:rPr>
        <w:t>（</w:t>
      </w:r>
      <w:r>
        <w:rPr>
          <w:rFonts w:cs="Calibri"/>
          <w:szCs w:val="21"/>
        </w:rPr>
        <w:t>7</w:t>
      </w:r>
      <w:r>
        <w:rPr>
          <w:rFonts w:cs="Calibri"/>
          <w:szCs w:val="21"/>
        </w:rPr>
        <w:t>）其他必要的文件。</w:t>
      </w:r>
    </w:p>
    <w:p w14:paraId="441EC6AC" w14:textId="77777777" w:rsidR="00587282" w:rsidRDefault="00000000">
      <w:pPr>
        <w:adjustRightInd w:val="0"/>
        <w:ind w:firstLineChars="200" w:firstLine="420"/>
        <w:rPr>
          <w:rFonts w:cs="Calibri"/>
          <w:szCs w:val="21"/>
        </w:rPr>
      </w:pPr>
      <w:r>
        <w:rPr>
          <w:rFonts w:cs="Calibri"/>
          <w:szCs w:val="21"/>
        </w:rPr>
        <w:lastRenderedPageBreak/>
        <w:t>11.3</w:t>
      </w:r>
      <w:r>
        <w:rPr>
          <w:rFonts w:cs="Calibri"/>
          <w:szCs w:val="21"/>
        </w:rPr>
        <w:t>如果甲方确认乙方提供的技术资料不完整或在运输过程中丢失，乙方将在收到甲方通知后</w:t>
      </w:r>
      <w:r>
        <w:rPr>
          <w:rFonts w:cs="Calibri"/>
          <w:szCs w:val="21"/>
        </w:rPr>
        <w:t>7</w:t>
      </w:r>
      <w:r>
        <w:rPr>
          <w:rFonts w:cs="Calibri"/>
          <w:szCs w:val="21"/>
        </w:rPr>
        <w:t>天内将这些资料免费寄给甲方。</w:t>
      </w:r>
    </w:p>
    <w:p w14:paraId="6BB8931E" w14:textId="77777777" w:rsidR="00587282" w:rsidRDefault="00000000">
      <w:pPr>
        <w:adjustRightInd w:val="0"/>
        <w:ind w:firstLineChars="200" w:firstLine="420"/>
        <w:rPr>
          <w:rFonts w:cs="Calibri"/>
          <w:szCs w:val="21"/>
        </w:rPr>
      </w:pPr>
      <w:r>
        <w:rPr>
          <w:rFonts w:cs="Calibri"/>
          <w:szCs w:val="21"/>
        </w:rPr>
        <w:t>11.4</w:t>
      </w:r>
      <w:r>
        <w:rPr>
          <w:rFonts w:cs="Calibri"/>
          <w:szCs w:val="21"/>
        </w:rPr>
        <w:t>进口设备交货时，需</w:t>
      </w:r>
      <w:r>
        <w:rPr>
          <w:rFonts w:cs="Calibri"/>
        </w:rPr>
        <w:t>提供相关进口证明完整文件（不仅限于以下）：</w:t>
      </w:r>
      <w:r>
        <w:rPr>
          <w:rFonts w:cs="Calibri"/>
        </w:rPr>
        <w:fldChar w:fldCharType="begin"/>
      </w:r>
      <w:r>
        <w:rPr>
          <w:rFonts w:cs="Calibri"/>
        </w:rPr>
        <w:instrText xml:space="preserve"> = 1 \* GB3 </w:instrText>
      </w:r>
      <w:r>
        <w:rPr>
          <w:rFonts w:cs="Calibri"/>
        </w:rPr>
        <w:fldChar w:fldCharType="separate"/>
      </w:r>
      <w:r>
        <w:rPr>
          <w:rFonts w:cs="Calibri"/>
        </w:rPr>
        <w:t>①</w:t>
      </w:r>
      <w:r>
        <w:rPr>
          <w:rFonts w:cs="Calibri"/>
        </w:rPr>
        <w:fldChar w:fldCharType="end"/>
      </w:r>
      <w:r>
        <w:rPr>
          <w:rFonts w:cs="Calibri"/>
        </w:rPr>
        <w:t>原产地证明；</w:t>
      </w:r>
      <w:r>
        <w:rPr>
          <w:rFonts w:cs="Calibri"/>
        </w:rPr>
        <w:fldChar w:fldCharType="begin"/>
      </w:r>
      <w:r>
        <w:rPr>
          <w:rFonts w:cs="Calibri"/>
        </w:rPr>
        <w:instrText xml:space="preserve"> = 2 \* GB3 </w:instrText>
      </w:r>
      <w:r>
        <w:rPr>
          <w:rFonts w:cs="Calibri"/>
        </w:rPr>
        <w:fldChar w:fldCharType="separate"/>
      </w:r>
      <w:r>
        <w:rPr>
          <w:rFonts w:cs="Calibri"/>
        </w:rPr>
        <w:t>②</w:t>
      </w:r>
      <w:r>
        <w:rPr>
          <w:rFonts w:cs="Calibri"/>
        </w:rPr>
        <w:fldChar w:fldCharType="end"/>
      </w:r>
      <w:r>
        <w:rPr>
          <w:rFonts w:cs="Calibri"/>
        </w:rPr>
        <w:t>报关单；</w:t>
      </w:r>
      <w:r>
        <w:rPr>
          <w:rFonts w:cs="Calibri"/>
        </w:rPr>
        <w:fldChar w:fldCharType="begin"/>
      </w:r>
      <w:r>
        <w:rPr>
          <w:rFonts w:cs="Calibri"/>
        </w:rPr>
        <w:instrText xml:space="preserve"> = 3 \* GB3 </w:instrText>
      </w:r>
      <w:r>
        <w:rPr>
          <w:rFonts w:cs="Calibri"/>
        </w:rPr>
        <w:fldChar w:fldCharType="separate"/>
      </w:r>
      <w:r>
        <w:rPr>
          <w:rFonts w:cs="Calibri"/>
        </w:rPr>
        <w:t>③</w:t>
      </w:r>
      <w:r>
        <w:rPr>
          <w:rFonts w:cs="Calibri"/>
        </w:rPr>
        <w:fldChar w:fldCharType="end"/>
      </w:r>
      <w:r>
        <w:rPr>
          <w:rFonts w:cs="Calibri"/>
        </w:rPr>
        <w:t>商检证明；</w:t>
      </w:r>
      <w:r>
        <w:rPr>
          <w:rFonts w:cs="Calibri"/>
        </w:rPr>
        <w:fldChar w:fldCharType="begin"/>
      </w:r>
      <w:r>
        <w:rPr>
          <w:rFonts w:cs="Calibri"/>
        </w:rPr>
        <w:instrText xml:space="preserve"> = 4 \* GB3 </w:instrText>
      </w:r>
      <w:r>
        <w:rPr>
          <w:rFonts w:cs="Calibri"/>
        </w:rPr>
        <w:fldChar w:fldCharType="separate"/>
      </w:r>
      <w:r>
        <w:rPr>
          <w:rFonts w:cs="Calibri"/>
        </w:rPr>
        <w:t>④</w:t>
      </w:r>
      <w:r>
        <w:rPr>
          <w:rFonts w:cs="Calibri"/>
        </w:rPr>
        <w:fldChar w:fldCharType="end"/>
      </w:r>
      <w:r>
        <w:rPr>
          <w:rFonts w:cs="Calibri"/>
        </w:rPr>
        <w:t>海（空）运提单；</w:t>
      </w:r>
      <w:r>
        <w:rPr>
          <w:rFonts w:cs="Calibri"/>
        </w:rPr>
        <w:fldChar w:fldCharType="begin"/>
      </w:r>
      <w:r>
        <w:rPr>
          <w:rFonts w:cs="Calibri"/>
        </w:rPr>
        <w:instrText xml:space="preserve"> = 5 \* GB3 </w:instrText>
      </w:r>
      <w:r>
        <w:rPr>
          <w:rFonts w:cs="Calibri"/>
        </w:rPr>
        <w:fldChar w:fldCharType="separate"/>
      </w:r>
      <w:r>
        <w:rPr>
          <w:rFonts w:cs="Calibri"/>
        </w:rPr>
        <w:t>⑤</w:t>
      </w:r>
      <w:r>
        <w:rPr>
          <w:rFonts w:cs="Calibri"/>
        </w:rPr>
        <w:fldChar w:fldCharType="end"/>
      </w:r>
      <w:r>
        <w:rPr>
          <w:rFonts w:cs="Calibri"/>
        </w:rPr>
        <w:t>海关完税单；</w:t>
      </w:r>
      <w:r>
        <w:rPr>
          <w:rFonts w:cs="Calibri"/>
        </w:rPr>
        <w:t>⑥</w:t>
      </w:r>
      <w:r>
        <w:rPr>
          <w:rFonts w:cs="Calibri"/>
        </w:rPr>
        <w:t>其他资料。</w:t>
      </w:r>
    </w:p>
    <w:p w14:paraId="22F0CF8D" w14:textId="77777777" w:rsidR="00587282" w:rsidRDefault="00000000">
      <w:pPr>
        <w:pStyle w:val="3"/>
        <w:tabs>
          <w:tab w:val="left" w:pos="900"/>
        </w:tabs>
        <w:ind w:firstLine="420"/>
        <w:rPr>
          <w:rFonts w:cs="Calibri"/>
        </w:rPr>
      </w:pPr>
      <w:r>
        <w:rPr>
          <w:rFonts w:cs="Calibri"/>
        </w:rPr>
        <w:t xml:space="preserve">12. </w:t>
      </w:r>
      <w:r>
        <w:rPr>
          <w:rFonts w:cs="Calibri"/>
        </w:rPr>
        <w:t>质量保证</w:t>
      </w:r>
    </w:p>
    <w:p w14:paraId="0B570C33" w14:textId="77777777" w:rsidR="00587282" w:rsidRDefault="00000000">
      <w:pPr>
        <w:adjustRightInd w:val="0"/>
        <w:ind w:firstLineChars="200" w:firstLine="420"/>
        <w:rPr>
          <w:rFonts w:cs="Calibri"/>
          <w:szCs w:val="21"/>
        </w:rPr>
      </w:pPr>
      <w:r>
        <w:rPr>
          <w:rFonts w:cs="Calibri"/>
          <w:szCs w:val="21"/>
        </w:rPr>
        <w:t>12.1</w:t>
      </w:r>
      <w:r>
        <w:rPr>
          <w:rFonts w:cs="Calibri"/>
          <w:szCs w:val="21"/>
        </w:rPr>
        <w:t>乙方须保证标的物是全新、未使用过的，并完全符合强制性的国家技术质量规范和合同规定的质量、规格、性能和技术规范等的要求。</w:t>
      </w:r>
    </w:p>
    <w:p w14:paraId="257BA7F1" w14:textId="77777777" w:rsidR="00587282" w:rsidRDefault="00000000">
      <w:pPr>
        <w:adjustRightInd w:val="0"/>
        <w:ind w:firstLineChars="200" w:firstLine="420"/>
        <w:rPr>
          <w:rFonts w:cs="Calibri"/>
          <w:szCs w:val="21"/>
        </w:rPr>
      </w:pPr>
      <w:r>
        <w:rPr>
          <w:rFonts w:cs="Calibri"/>
          <w:szCs w:val="21"/>
        </w:rPr>
        <w:t>12.2</w:t>
      </w:r>
      <w:r>
        <w:rPr>
          <w:rFonts w:cs="Calibri"/>
          <w:szCs w:val="21"/>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13E690DC" w14:textId="77777777" w:rsidR="00587282" w:rsidRDefault="00000000">
      <w:pPr>
        <w:adjustRightInd w:val="0"/>
        <w:ind w:firstLineChars="200" w:firstLine="420"/>
        <w:rPr>
          <w:rFonts w:cs="Calibri"/>
          <w:szCs w:val="21"/>
        </w:rPr>
      </w:pPr>
      <w:r>
        <w:rPr>
          <w:rFonts w:cs="Calibri"/>
          <w:szCs w:val="21"/>
        </w:rPr>
        <w:t>12.3</w:t>
      </w:r>
      <w:r>
        <w:rPr>
          <w:rFonts w:cs="Calibri"/>
          <w:szCs w:val="21"/>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0F500644" w14:textId="77777777" w:rsidR="00587282" w:rsidRDefault="00000000">
      <w:pPr>
        <w:adjustRightInd w:val="0"/>
        <w:ind w:firstLineChars="200" w:firstLine="420"/>
        <w:rPr>
          <w:rFonts w:cs="Calibri"/>
          <w:szCs w:val="21"/>
        </w:rPr>
      </w:pPr>
      <w:r>
        <w:rPr>
          <w:rFonts w:cs="Calibri"/>
          <w:szCs w:val="21"/>
        </w:rPr>
        <w:t>12.4</w:t>
      </w:r>
      <w:r>
        <w:rPr>
          <w:rFonts w:cs="Calibri"/>
          <w:szCs w:val="21"/>
        </w:rPr>
        <w:t>如果乙方在收到通知后约定时间内没有弥补缺陷，甲方可采取必要的补救措施，但由此引发的风险和产生的费用将由乙方承担。</w:t>
      </w:r>
    </w:p>
    <w:p w14:paraId="0C0D16FA" w14:textId="77777777" w:rsidR="00587282" w:rsidRDefault="00000000">
      <w:pPr>
        <w:adjustRightInd w:val="0"/>
        <w:ind w:firstLineChars="200" w:firstLine="420"/>
        <w:rPr>
          <w:rFonts w:cs="Calibri"/>
          <w:szCs w:val="21"/>
        </w:rPr>
      </w:pPr>
      <w:r>
        <w:rPr>
          <w:rFonts w:cs="Calibri"/>
          <w:szCs w:val="21"/>
        </w:rPr>
        <w:t>12.5</w:t>
      </w:r>
      <w:r>
        <w:rPr>
          <w:rFonts w:cs="Calibri"/>
          <w:szCs w:val="21"/>
        </w:rPr>
        <w:t>合同项下标的物的质量保证期为自标的物通过最终验收起计算，具体期限在合同特殊条款中约定。</w:t>
      </w:r>
    </w:p>
    <w:p w14:paraId="6D37381A" w14:textId="77777777" w:rsidR="00587282" w:rsidRDefault="00000000">
      <w:pPr>
        <w:pStyle w:val="3"/>
        <w:tabs>
          <w:tab w:val="left" w:pos="900"/>
        </w:tabs>
        <w:ind w:firstLine="420"/>
        <w:rPr>
          <w:rFonts w:cs="Calibri"/>
        </w:rPr>
      </w:pPr>
      <w:r>
        <w:rPr>
          <w:rFonts w:cs="Calibri"/>
        </w:rPr>
        <w:t xml:space="preserve">13. </w:t>
      </w:r>
      <w:r>
        <w:rPr>
          <w:rFonts w:cs="Calibri"/>
        </w:rPr>
        <w:t>检验和验收</w:t>
      </w:r>
    </w:p>
    <w:p w14:paraId="7A7041FD" w14:textId="77777777" w:rsidR="00587282" w:rsidRDefault="00000000">
      <w:pPr>
        <w:adjustRightInd w:val="0"/>
        <w:ind w:firstLineChars="200" w:firstLine="420"/>
        <w:rPr>
          <w:rFonts w:cs="Calibri"/>
          <w:szCs w:val="21"/>
        </w:rPr>
      </w:pPr>
      <w:r>
        <w:rPr>
          <w:rFonts w:cs="Calibri"/>
          <w:szCs w:val="21"/>
        </w:rPr>
        <w:t>13.1</w:t>
      </w:r>
      <w:r>
        <w:rPr>
          <w:rFonts w:cs="Calibri"/>
          <w:szCs w:val="21"/>
        </w:rPr>
        <w:t>在交货前，乙方应对标的物的质量、规格、性能、数量和重量等进行详细而全面地检验，并出具证明标的物符合合同规定的文件。该文件将作为申请付款单据的一部分，但有关质量、规格、性能、数量或重量的检验不应视为最终检验。</w:t>
      </w:r>
    </w:p>
    <w:p w14:paraId="3FA0938D" w14:textId="77777777" w:rsidR="00587282" w:rsidRDefault="00000000">
      <w:pPr>
        <w:adjustRightInd w:val="0"/>
        <w:ind w:firstLineChars="200" w:firstLine="420"/>
        <w:rPr>
          <w:rFonts w:cs="Calibri"/>
          <w:szCs w:val="21"/>
        </w:rPr>
      </w:pPr>
      <w:r>
        <w:rPr>
          <w:rFonts w:cs="Calibri"/>
          <w:szCs w:val="21"/>
        </w:rPr>
        <w:t>13.2</w:t>
      </w:r>
      <w:r>
        <w:rPr>
          <w:rFonts w:cs="Calibri"/>
          <w:szCs w:val="21"/>
        </w:rPr>
        <w:t>标的物运抵现场后，甲方应在约定时间内组织乙方及有关人员进行验收，并制作验收备忘录。</w:t>
      </w:r>
    </w:p>
    <w:p w14:paraId="0E495FD1" w14:textId="77777777" w:rsidR="00587282" w:rsidRDefault="00000000">
      <w:pPr>
        <w:adjustRightInd w:val="0"/>
        <w:ind w:firstLineChars="200" w:firstLine="420"/>
        <w:rPr>
          <w:rFonts w:cs="Calibri"/>
          <w:szCs w:val="21"/>
        </w:rPr>
      </w:pPr>
      <w:r>
        <w:rPr>
          <w:rFonts w:cs="Calibri"/>
          <w:szCs w:val="21"/>
        </w:rPr>
        <w:t>13.3</w:t>
      </w:r>
      <w:r>
        <w:rPr>
          <w:rFonts w:cs="Calibri"/>
          <w:szCs w:val="21"/>
        </w:rPr>
        <w:t>甲方有在标的物制造过程中派员监造的权利，乙方有义务为甲方监造人员行使该权利提供方便。</w:t>
      </w:r>
    </w:p>
    <w:p w14:paraId="2FED955E" w14:textId="77777777" w:rsidR="00587282" w:rsidRDefault="00000000">
      <w:pPr>
        <w:adjustRightInd w:val="0"/>
        <w:ind w:firstLineChars="200" w:firstLine="420"/>
        <w:rPr>
          <w:rFonts w:cs="Calibri"/>
          <w:szCs w:val="21"/>
        </w:rPr>
      </w:pPr>
      <w:r>
        <w:rPr>
          <w:rFonts w:cs="Calibri"/>
          <w:szCs w:val="21"/>
        </w:rPr>
        <w:t>13.4</w:t>
      </w:r>
      <w:r>
        <w:rPr>
          <w:rFonts w:cs="Calibri"/>
          <w:szCs w:val="21"/>
        </w:rPr>
        <w:t>乙方安排对所供标的物进行机械运转试验和性能试验时，乙方必须提前</w:t>
      </w:r>
      <w:r>
        <w:rPr>
          <w:rFonts w:cs="Calibri"/>
          <w:szCs w:val="21"/>
        </w:rPr>
        <w:t>2</w:t>
      </w:r>
      <w:r>
        <w:rPr>
          <w:rFonts w:cs="Calibri"/>
          <w:szCs w:val="21"/>
        </w:rPr>
        <w:t>个工作日通知甲方。</w:t>
      </w:r>
    </w:p>
    <w:p w14:paraId="4887F2B7" w14:textId="77777777" w:rsidR="00587282" w:rsidRDefault="00000000">
      <w:pPr>
        <w:adjustRightInd w:val="0"/>
        <w:ind w:firstLineChars="200" w:firstLine="420"/>
        <w:rPr>
          <w:rFonts w:cs="Calibri"/>
          <w:szCs w:val="21"/>
        </w:rPr>
      </w:pPr>
      <w:r>
        <w:rPr>
          <w:rFonts w:cs="Calibri"/>
          <w:szCs w:val="21"/>
        </w:rPr>
        <w:t>13.5</w:t>
      </w:r>
      <w:r>
        <w:rPr>
          <w:rFonts w:cs="Calibri"/>
          <w:szCs w:val="21"/>
        </w:rPr>
        <w:t>标的物安装完毕，联合调试完成，甲方应在约定时间内组织乙方及有关人员进行最终验收，并制作验收备忘录。</w:t>
      </w:r>
    </w:p>
    <w:p w14:paraId="22773FD5" w14:textId="77777777" w:rsidR="00587282" w:rsidRDefault="00000000">
      <w:pPr>
        <w:pStyle w:val="3"/>
        <w:tabs>
          <w:tab w:val="left" w:pos="900"/>
        </w:tabs>
        <w:ind w:firstLine="420"/>
        <w:rPr>
          <w:rFonts w:cs="Calibri"/>
        </w:rPr>
      </w:pPr>
      <w:r>
        <w:rPr>
          <w:rFonts w:cs="Calibri"/>
        </w:rPr>
        <w:t xml:space="preserve">14. </w:t>
      </w:r>
      <w:r>
        <w:rPr>
          <w:rFonts w:cs="Calibri"/>
        </w:rPr>
        <w:t>索赔</w:t>
      </w:r>
    </w:p>
    <w:p w14:paraId="53D890B1" w14:textId="77777777" w:rsidR="00587282" w:rsidRDefault="00000000">
      <w:pPr>
        <w:adjustRightInd w:val="0"/>
        <w:ind w:firstLineChars="200" w:firstLine="420"/>
        <w:rPr>
          <w:rFonts w:cs="Calibri"/>
          <w:szCs w:val="21"/>
        </w:rPr>
      </w:pPr>
      <w:r>
        <w:rPr>
          <w:rFonts w:cs="Calibri"/>
          <w:szCs w:val="21"/>
        </w:rPr>
        <w:t>14.1</w:t>
      </w:r>
      <w:r>
        <w:rPr>
          <w:rFonts w:cs="Calibri"/>
          <w:szCs w:val="21"/>
        </w:rPr>
        <w:t>如果标的物的质量、规格、数量、重量、技术性能等与合同不符，或在第</w:t>
      </w:r>
      <w:r>
        <w:rPr>
          <w:rFonts w:cs="Calibri"/>
          <w:szCs w:val="21"/>
        </w:rPr>
        <w:t>12.5</w:t>
      </w:r>
      <w:r>
        <w:rPr>
          <w:rFonts w:cs="Calibri"/>
          <w:szCs w:val="21"/>
        </w:rPr>
        <w:t>规定的质量保证期内证实标的物存有缺陷，包括潜在的缺陷或使用不符合要求的材料等，甲方有权根据有资质的权威质检机构的检验结果向乙方提出索赔（但责任应由保险公司或运输部门承担的除外）。</w:t>
      </w:r>
    </w:p>
    <w:p w14:paraId="3633A6A0" w14:textId="77777777" w:rsidR="00587282" w:rsidRDefault="00000000">
      <w:pPr>
        <w:adjustRightInd w:val="0"/>
        <w:ind w:firstLineChars="200" w:firstLine="420"/>
        <w:rPr>
          <w:rFonts w:cs="Calibri"/>
          <w:szCs w:val="21"/>
        </w:rPr>
      </w:pPr>
      <w:r>
        <w:rPr>
          <w:rFonts w:cs="Calibri"/>
          <w:szCs w:val="21"/>
        </w:rPr>
        <w:t>14.2</w:t>
      </w:r>
      <w:r>
        <w:rPr>
          <w:rFonts w:cs="Calibri"/>
          <w:szCs w:val="21"/>
        </w:rPr>
        <w:t>在根据合同第</w:t>
      </w:r>
      <w:r>
        <w:rPr>
          <w:rFonts w:cs="Calibri"/>
          <w:szCs w:val="21"/>
        </w:rPr>
        <w:t>12</w:t>
      </w:r>
      <w:r>
        <w:rPr>
          <w:rFonts w:cs="Calibri"/>
          <w:szCs w:val="21"/>
        </w:rPr>
        <w:t>条和第</w:t>
      </w:r>
      <w:r>
        <w:rPr>
          <w:rFonts w:cs="Calibri"/>
          <w:szCs w:val="21"/>
        </w:rPr>
        <w:t>13</w:t>
      </w:r>
      <w:r>
        <w:rPr>
          <w:rFonts w:cs="Calibri"/>
          <w:szCs w:val="21"/>
        </w:rPr>
        <w:t>条规定的检验期和质量保证期内，如果乙方对甲方提出的索赔负有责任，乙方应按照甲方同意的下列一种或多种方式解决索赔事宜：</w:t>
      </w:r>
    </w:p>
    <w:p w14:paraId="768C172C" w14:textId="77777777" w:rsidR="00587282" w:rsidRDefault="00000000">
      <w:pPr>
        <w:adjustRightInd w:val="0"/>
        <w:ind w:firstLineChars="200" w:firstLine="420"/>
        <w:rPr>
          <w:rFonts w:cs="Calibri"/>
          <w:szCs w:val="21"/>
        </w:rPr>
      </w:pPr>
      <w:r>
        <w:rPr>
          <w:rFonts w:cs="Calibri"/>
          <w:szCs w:val="21"/>
        </w:rPr>
        <w:t>14.2.1</w:t>
      </w:r>
      <w:r>
        <w:rPr>
          <w:rFonts w:cs="Calibri"/>
          <w:szCs w:val="21"/>
        </w:rPr>
        <w:t>在法定的退货期内，乙方应按合同规定将货款退还给甲方，并承担由此发生的一切损失和费用，包括利息、银行手续费、运费、保险费、检验费、仓储费、装卸费以及为保护退回标的物所需的其他必要费用。如已超过退货期，但乙方同意退货，可比照上述办法办理，或由双方协商处理。</w:t>
      </w:r>
    </w:p>
    <w:p w14:paraId="7761E506" w14:textId="77777777" w:rsidR="00587282" w:rsidRDefault="00000000">
      <w:pPr>
        <w:adjustRightInd w:val="0"/>
        <w:ind w:firstLineChars="200" w:firstLine="420"/>
        <w:rPr>
          <w:rFonts w:cs="Calibri"/>
          <w:szCs w:val="21"/>
        </w:rPr>
      </w:pPr>
      <w:r>
        <w:rPr>
          <w:rFonts w:cs="Calibri"/>
          <w:szCs w:val="21"/>
        </w:rPr>
        <w:t xml:space="preserve">14.2.2 </w:t>
      </w:r>
      <w:r>
        <w:rPr>
          <w:rFonts w:cs="Calibri"/>
          <w:szCs w:val="21"/>
        </w:rPr>
        <w:t>根据标的物低劣程度、损坏程度以及甲方所遭受损失的数额，经甲乙双方商定降低标的物的价格，或由有权的部门评估，以降低后的价格或评估价格为准。</w:t>
      </w:r>
    </w:p>
    <w:p w14:paraId="019C02B5" w14:textId="77777777" w:rsidR="00587282" w:rsidRDefault="00000000">
      <w:pPr>
        <w:adjustRightInd w:val="0"/>
        <w:ind w:firstLineChars="200" w:firstLine="420"/>
        <w:rPr>
          <w:rFonts w:cs="Calibri"/>
          <w:szCs w:val="21"/>
        </w:rPr>
      </w:pPr>
      <w:r>
        <w:rPr>
          <w:rFonts w:cs="Calibri"/>
          <w:szCs w:val="21"/>
        </w:rPr>
        <w:t xml:space="preserve">14.2.3 </w:t>
      </w:r>
      <w:r>
        <w:rPr>
          <w:rFonts w:cs="Calibri"/>
          <w:szCs w:val="21"/>
        </w:rPr>
        <w:t>用符合规格、质量和性能要求的新零件、部件或标的物来更换有缺陷的部分或／和修补缺陷部分，乙方应承担一切费用和风险并负担甲方所发生的一切直接费用。同时，乙方应按合同第</w:t>
      </w:r>
      <w:r>
        <w:rPr>
          <w:rFonts w:cs="Calibri"/>
          <w:szCs w:val="21"/>
        </w:rPr>
        <w:t>12</w:t>
      </w:r>
      <w:r>
        <w:rPr>
          <w:rFonts w:cs="Calibri"/>
          <w:szCs w:val="21"/>
        </w:rPr>
        <w:lastRenderedPageBreak/>
        <w:t>条规定，相应延长修补或更换件的质量保证期。</w:t>
      </w:r>
    </w:p>
    <w:p w14:paraId="5920800B" w14:textId="77777777" w:rsidR="00587282" w:rsidRDefault="00000000">
      <w:pPr>
        <w:adjustRightInd w:val="0"/>
        <w:ind w:firstLineChars="200" w:firstLine="420"/>
        <w:rPr>
          <w:rFonts w:cs="Calibri"/>
          <w:szCs w:val="21"/>
        </w:rPr>
      </w:pPr>
      <w:r>
        <w:rPr>
          <w:rFonts w:cs="Calibri"/>
          <w:szCs w:val="21"/>
        </w:rPr>
        <w:t xml:space="preserve">14.3 </w:t>
      </w:r>
      <w:r>
        <w:rPr>
          <w:rFonts w:cs="Calibri"/>
          <w:szCs w:val="21"/>
        </w:rPr>
        <w:t>如果在甲方发出索赔通知后规定时间内，乙方未作答复，上述索赔应视为已被乙方接受。如乙方未能在甲方提出索赔通知后约定时间内或甲方同意的更长时间内，按照本合同第</w:t>
      </w:r>
      <w:r>
        <w:rPr>
          <w:rFonts w:cs="Calibri"/>
          <w:szCs w:val="21"/>
        </w:rPr>
        <w:t>14.2</w:t>
      </w:r>
      <w:r>
        <w:rPr>
          <w:rFonts w:cs="Calibri"/>
          <w:szCs w:val="21"/>
        </w:rPr>
        <w:t>条规定的任何一种方法解决索赔事宜，甲方将从合同款或从乙方开具的履约保证金保函中扣回索赔金额。如果这些金额不足以补偿索赔金额，甲方有权向乙方提出不足部分的补偿。</w:t>
      </w:r>
    </w:p>
    <w:p w14:paraId="4EDCF8DE" w14:textId="77777777" w:rsidR="00587282" w:rsidRDefault="00000000">
      <w:pPr>
        <w:pStyle w:val="3"/>
        <w:tabs>
          <w:tab w:val="left" w:pos="900"/>
        </w:tabs>
        <w:ind w:firstLine="420"/>
        <w:rPr>
          <w:rFonts w:cs="Calibri"/>
        </w:rPr>
      </w:pPr>
      <w:r>
        <w:rPr>
          <w:rFonts w:cs="Calibri"/>
        </w:rPr>
        <w:t xml:space="preserve">15. </w:t>
      </w:r>
      <w:r>
        <w:rPr>
          <w:rFonts w:cs="Calibri"/>
        </w:rPr>
        <w:t>迟延交货</w:t>
      </w:r>
    </w:p>
    <w:p w14:paraId="0E443DE9" w14:textId="77777777" w:rsidR="00587282" w:rsidRDefault="00000000">
      <w:pPr>
        <w:adjustRightInd w:val="0"/>
        <w:ind w:firstLineChars="200" w:firstLine="420"/>
        <w:rPr>
          <w:rFonts w:cs="Calibri"/>
          <w:szCs w:val="21"/>
        </w:rPr>
      </w:pPr>
      <w:r>
        <w:rPr>
          <w:rFonts w:cs="Calibri"/>
          <w:szCs w:val="21"/>
        </w:rPr>
        <w:t>15.1</w:t>
      </w:r>
      <w:r>
        <w:rPr>
          <w:rFonts w:cs="Calibri"/>
          <w:szCs w:val="21"/>
        </w:rPr>
        <w:t>乙方应按照合同规定的时间交货和提供服务。</w:t>
      </w:r>
    </w:p>
    <w:p w14:paraId="6B07BE47" w14:textId="77777777" w:rsidR="00587282" w:rsidRDefault="00000000">
      <w:pPr>
        <w:adjustRightInd w:val="0"/>
        <w:ind w:firstLineChars="200" w:firstLine="420"/>
        <w:rPr>
          <w:rFonts w:cs="Calibri"/>
          <w:szCs w:val="21"/>
        </w:rPr>
      </w:pPr>
      <w:r>
        <w:rPr>
          <w:rFonts w:cs="Calibri"/>
          <w:szCs w:val="21"/>
        </w:rPr>
        <w:t>15.2</w:t>
      </w:r>
      <w:r>
        <w:rPr>
          <w:rFonts w:cs="Calibri"/>
          <w:szCs w:val="21"/>
        </w:rPr>
        <w:t>如果乙方无正当理由迟延交货，甲方有权单方面提出违约损失赔偿并解除合同。</w:t>
      </w:r>
    </w:p>
    <w:p w14:paraId="231B9132" w14:textId="77777777" w:rsidR="00587282" w:rsidRDefault="00000000">
      <w:pPr>
        <w:adjustRightInd w:val="0"/>
        <w:ind w:firstLineChars="200" w:firstLine="420"/>
        <w:rPr>
          <w:rFonts w:cs="Calibri"/>
          <w:szCs w:val="21"/>
        </w:rPr>
      </w:pPr>
      <w:r>
        <w:rPr>
          <w:rFonts w:cs="Calibri"/>
          <w:szCs w:val="21"/>
        </w:rPr>
        <w:t>15.3</w:t>
      </w:r>
      <w:r>
        <w:rPr>
          <w:rFonts w:cs="Calibri"/>
          <w:szCs w:val="21"/>
        </w:rPr>
        <w:t>在履行合同过程中，如果乙方遇到不能按时交货和提供服务的情况，应及时以书面形式将不能按时交货的理由、预期延误时间通知甲方。甲方收到乙方通知后，认为其理由正当的，可酌情延长交货时间。</w:t>
      </w:r>
    </w:p>
    <w:p w14:paraId="739DF81D" w14:textId="77777777" w:rsidR="00587282" w:rsidRDefault="00000000">
      <w:pPr>
        <w:pStyle w:val="3"/>
        <w:tabs>
          <w:tab w:val="left" w:pos="900"/>
        </w:tabs>
        <w:ind w:firstLine="420"/>
        <w:rPr>
          <w:rFonts w:cs="Calibri"/>
        </w:rPr>
      </w:pPr>
      <w:r>
        <w:rPr>
          <w:rFonts w:cs="Calibri"/>
        </w:rPr>
        <w:t xml:space="preserve">16. </w:t>
      </w:r>
      <w:r>
        <w:rPr>
          <w:rFonts w:cs="Calibri"/>
        </w:rPr>
        <w:t>违约赔偿</w:t>
      </w:r>
    </w:p>
    <w:p w14:paraId="0E445F48" w14:textId="77777777" w:rsidR="00587282" w:rsidRDefault="00000000">
      <w:pPr>
        <w:adjustRightInd w:val="0"/>
        <w:ind w:firstLineChars="200" w:firstLine="420"/>
        <w:rPr>
          <w:rFonts w:cs="Calibri"/>
          <w:szCs w:val="21"/>
        </w:rPr>
      </w:pPr>
      <w:r>
        <w:rPr>
          <w:rFonts w:cs="Calibri"/>
          <w:szCs w:val="21"/>
        </w:rPr>
        <w:t>16.1</w:t>
      </w:r>
      <w:r>
        <w:rPr>
          <w:rFonts w:cs="Calibri"/>
          <w:szCs w:val="21"/>
        </w:rPr>
        <w:t>除合同第</w:t>
      </w:r>
      <w:r>
        <w:rPr>
          <w:rFonts w:cs="Calibri"/>
          <w:szCs w:val="21"/>
        </w:rPr>
        <w:t>17</w:t>
      </w:r>
      <w:r>
        <w:rPr>
          <w:rFonts w:cs="Calibri"/>
          <w:szCs w:val="21"/>
        </w:rPr>
        <w:t>条规定外，如果乙方没有按照合同规定的时间交货和提供服务，甲方可要求乙方支付违约金，每天违约金按合同款的</w:t>
      </w:r>
      <w:r>
        <w:rPr>
          <w:rFonts w:cs="Calibri"/>
        </w:rPr>
        <w:t>0.1</w:t>
      </w:r>
      <w:r>
        <w:rPr>
          <w:rFonts w:cs="Calibri"/>
          <w:szCs w:val="21"/>
        </w:rPr>
        <w:t>%</w:t>
      </w:r>
      <w:r>
        <w:rPr>
          <w:rFonts w:cs="Calibri"/>
          <w:szCs w:val="21"/>
        </w:rPr>
        <w:t>计收，但违约金的最高限额为合同价的</w:t>
      </w:r>
      <w:r>
        <w:rPr>
          <w:rFonts w:cs="Calibri"/>
          <w:szCs w:val="21"/>
        </w:rPr>
        <w:t>5%</w:t>
      </w:r>
      <w:r>
        <w:rPr>
          <w:rFonts w:cs="Calibri"/>
          <w:szCs w:val="21"/>
        </w:rPr>
        <w:t>。如果达到最高限额，甲方有权解除合同。</w:t>
      </w:r>
    </w:p>
    <w:p w14:paraId="7008129D" w14:textId="77777777" w:rsidR="00587282" w:rsidRDefault="00000000">
      <w:pPr>
        <w:adjustRightInd w:val="0"/>
        <w:ind w:firstLineChars="200" w:firstLine="420"/>
        <w:rPr>
          <w:rFonts w:cs="Calibri"/>
          <w:szCs w:val="21"/>
        </w:rPr>
      </w:pPr>
      <w:r>
        <w:rPr>
          <w:rFonts w:cs="Calibri"/>
          <w:szCs w:val="21"/>
        </w:rPr>
        <w:t>16.2</w:t>
      </w:r>
      <w:r>
        <w:rPr>
          <w:rFonts w:cs="Calibri"/>
          <w:szCs w:val="21"/>
        </w:rPr>
        <w:t>其他违约条款双方协商确定。</w:t>
      </w:r>
    </w:p>
    <w:p w14:paraId="00BEF97D" w14:textId="77777777" w:rsidR="00587282" w:rsidRDefault="00000000">
      <w:pPr>
        <w:pStyle w:val="3"/>
        <w:tabs>
          <w:tab w:val="left" w:pos="900"/>
        </w:tabs>
        <w:ind w:firstLine="420"/>
        <w:rPr>
          <w:rFonts w:cs="Calibri"/>
        </w:rPr>
      </w:pPr>
      <w:r>
        <w:rPr>
          <w:rFonts w:cs="Calibri"/>
        </w:rPr>
        <w:t xml:space="preserve">17. </w:t>
      </w:r>
      <w:r>
        <w:rPr>
          <w:rFonts w:cs="Calibri"/>
        </w:rPr>
        <w:t>不可抗力</w:t>
      </w:r>
    </w:p>
    <w:p w14:paraId="3975EBFB" w14:textId="77777777" w:rsidR="00587282" w:rsidRDefault="00000000">
      <w:pPr>
        <w:adjustRightInd w:val="0"/>
        <w:ind w:firstLineChars="200" w:firstLine="420"/>
        <w:rPr>
          <w:rFonts w:cs="Calibri"/>
          <w:szCs w:val="21"/>
        </w:rPr>
      </w:pPr>
      <w:r>
        <w:rPr>
          <w:rFonts w:cs="Calibri"/>
          <w:szCs w:val="21"/>
        </w:rPr>
        <w:t>17.1</w:t>
      </w:r>
      <w:r>
        <w:rPr>
          <w:rFonts w:cs="Calibri"/>
          <w:szCs w:val="21"/>
        </w:rPr>
        <w:t>如果双方中任何一方遭遇法律规定的不可抗力，致使合同履行受阻时，履行合同的期限应予延长，延长的期限应相当于不可抗力所影响的时间。</w:t>
      </w:r>
    </w:p>
    <w:p w14:paraId="7BEABF2B" w14:textId="77777777" w:rsidR="00587282" w:rsidRDefault="00000000">
      <w:pPr>
        <w:adjustRightInd w:val="0"/>
        <w:ind w:firstLineChars="200" w:firstLine="420"/>
        <w:rPr>
          <w:rFonts w:cs="Calibri"/>
          <w:szCs w:val="21"/>
        </w:rPr>
      </w:pPr>
      <w:r>
        <w:rPr>
          <w:rFonts w:cs="Calibri"/>
          <w:szCs w:val="21"/>
        </w:rPr>
        <w:t>17.2</w:t>
      </w:r>
      <w:r>
        <w:rPr>
          <w:rFonts w:cs="Calibri"/>
          <w:szCs w:val="21"/>
        </w:rPr>
        <w:t>受事故影响的一方应在不可抗力的事故发生后尽快书面形式通知另一方，并在事故发生后合同规定时间内，将有关部门出具的证明文件送达另一方。</w:t>
      </w:r>
    </w:p>
    <w:p w14:paraId="77B4C8C2" w14:textId="77777777" w:rsidR="00587282" w:rsidRDefault="00000000">
      <w:pPr>
        <w:adjustRightInd w:val="0"/>
        <w:ind w:firstLineChars="200" w:firstLine="420"/>
        <w:rPr>
          <w:rFonts w:cs="Calibri"/>
          <w:szCs w:val="21"/>
        </w:rPr>
      </w:pPr>
      <w:r>
        <w:rPr>
          <w:rFonts w:cs="Calibri"/>
          <w:szCs w:val="21"/>
        </w:rPr>
        <w:t>17.3</w:t>
      </w:r>
      <w:r>
        <w:rPr>
          <w:rFonts w:cs="Calibri"/>
          <w:szCs w:val="21"/>
        </w:rPr>
        <w:t>不可抗力使合同的某些内容有变更必要的，双方应通过协商达成进一步履行合同的协议，因不可抗力致使合同不能履行的，合同终止。</w:t>
      </w:r>
    </w:p>
    <w:p w14:paraId="6D86A94B" w14:textId="77777777" w:rsidR="00587282" w:rsidRDefault="00000000">
      <w:pPr>
        <w:pStyle w:val="3"/>
        <w:tabs>
          <w:tab w:val="left" w:pos="900"/>
        </w:tabs>
        <w:ind w:firstLine="420"/>
        <w:rPr>
          <w:rFonts w:cs="Calibri"/>
        </w:rPr>
      </w:pPr>
      <w:r>
        <w:rPr>
          <w:rFonts w:cs="Calibri"/>
        </w:rPr>
        <w:t xml:space="preserve">18. </w:t>
      </w:r>
      <w:r>
        <w:rPr>
          <w:rFonts w:cs="Calibri"/>
        </w:rPr>
        <w:t>税费</w:t>
      </w:r>
    </w:p>
    <w:p w14:paraId="621994F6" w14:textId="77777777" w:rsidR="00587282" w:rsidRDefault="00000000">
      <w:pPr>
        <w:adjustRightInd w:val="0"/>
        <w:ind w:firstLineChars="200" w:firstLine="420"/>
        <w:rPr>
          <w:rFonts w:cs="Calibri"/>
          <w:szCs w:val="21"/>
        </w:rPr>
      </w:pPr>
      <w:r>
        <w:rPr>
          <w:rFonts w:cs="Calibri"/>
          <w:szCs w:val="21"/>
        </w:rPr>
        <w:t>18.1</w:t>
      </w:r>
      <w:r>
        <w:rPr>
          <w:rFonts w:cs="Calibri"/>
          <w:szCs w:val="21"/>
        </w:rPr>
        <w:t>与本合同有关的一切税费均适用中华人民共和国法律的相关规定，由乙方承担。</w:t>
      </w:r>
    </w:p>
    <w:p w14:paraId="0A747ECE" w14:textId="77777777" w:rsidR="00587282" w:rsidRDefault="00000000">
      <w:pPr>
        <w:pStyle w:val="3"/>
        <w:tabs>
          <w:tab w:val="left" w:pos="900"/>
        </w:tabs>
        <w:ind w:firstLine="420"/>
        <w:rPr>
          <w:rFonts w:cs="Calibri"/>
        </w:rPr>
      </w:pPr>
      <w:r>
        <w:rPr>
          <w:rFonts w:cs="Calibri"/>
        </w:rPr>
        <w:t xml:space="preserve">19. </w:t>
      </w:r>
      <w:r>
        <w:rPr>
          <w:rFonts w:cs="Calibri"/>
        </w:rPr>
        <w:t>合同争议的解决</w:t>
      </w:r>
    </w:p>
    <w:p w14:paraId="32316BB8" w14:textId="77777777" w:rsidR="00587282" w:rsidRDefault="00000000">
      <w:pPr>
        <w:adjustRightInd w:val="0"/>
        <w:ind w:firstLineChars="200" w:firstLine="420"/>
        <w:rPr>
          <w:rFonts w:cs="Calibri"/>
          <w:szCs w:val="21"/>
        </w:rPr>
      </w:pPr>
      <w:r>
        <w:rPr>
          <w:rFonts w:cs="Calibri" w:hint="eastAsia"/>
          <w:szCs w:val="21"/>
        </w:rPr>
        <w:t>19.1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w:t>
      </w:r>
      <w:r>
        <w:rPr>
          <w:rFonts w:cs="Calibri" w:hint="eastAsia"/>
          <w:szCs w:val="21"/>
        </w:rPr>
        <w:t>可</w:t>
      </w:r>
      <w:r>
        <w:rPr>
          <w:rFonts w:cs="Calibri"/>
          <w:szCs w:val="21"/>
        </w:rPr>
        <w:t>将争议提交</w:t>
      </w:r>
      <w:r>
        <w:rPr>
          <w:rFonts w:cs="Calibri" w:hint="eastAsia"/>
          <w:szCs w:val="21"/>
        </w:rPr>
        <w:t>同级财政部门</w:t>
      </w:r>
      <w:r>
        <w:rPr>
          <w:rFonts w:cs="Calibri"/>
          <w:szCs w:val="21"/>
        </w:rPr>
        <w:t>调解。调解不成的，双方可申请</w:t>
      </w:r>
      <w:r>
        <w:rPr>
          <w:rFonts w:cs="Calibri" w:hint="eastAsia"/>
          <w:szCs w:val="21"/>
          <w:u w:val="single"/>
        </w:rPr>
        <w:t>杭州</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仲裁裁决为最终裁决，当事人一方在规定时间内不履行仲裁机构裁决的，另一方可以申请人民法院强制执行。仲裁费用除仲裁机构另有裁决外，应由败诉方负担。</w:t>
      </w:r>
    </w:p>
    <w:p w14:paraId="2CFE453E" w14:textId="77777777" w:rsidR="00587282" w:rsidRDefault="00000000">
      <w:pPr>
        <w:ind w:firstLineChars="200" w:firstLine="420"/>
        <w:rPr>
          <w:rFonts w:cs="Calibri"/>
          <w:szCs w:val="21"/>
        </w:rPr>
      </w:pPr>
      <w:r>
        <w:rPr>
          <w:rFonts w:cs="Calibri" w:hint="eastAsia"/>
          <w:szCs w:val="21"/>
        </w:rPr>
        <w:t>19.2</w:t>
      </w:r>
      <w:r>
        <w:rPr>
          <w:rFonts w:cs="Calibri"/>
          <w:szCs w:val="21"/>
        </w:rPr>
        <w:t>因</w:t>
      </w:r>
      <w:r>
        <w:rPr>
          <w:rFonts w:cs="Calibri" w:hint="eastAsia"/>
          <w:szCs w:val="21"/>
        </w:rPr>
        <w:t>一方</w:t>
      </w:r>
      <w:r>
        <w:rPr>
          <w:rFonts w:cs="Calibri"/>
          <w:szCs w:val="21"/>
        </w:rPr>
        <w:t>违约行为导致仲裁的，应当承担</w:t>
      </w:r>
      <w:r>
        <w:rPr>
          <w:rFonts w:cs="Calibri" w:hint="eastAsia"/>
          <w:szCs w:val="21"/>
        </w:rPr>
        <w:t>另一方</w:t>
      </w:r>
      <w:r>
        <w:rPr>
          <w:rFonts w:cs="Calibri"/>
          <w:szCs w:val="21"/>
        </w:rPr>
        <w:t>因维护合法权益产生的一切费用，包括但不限于仲裁费、律师费担保费、担保公司费用、差旅费、公证费等费用。</w:t>
      </w:r>
    </w:p>
    <w:p w14:paraId="31B3155F" w14:textId="77777777" w:rsidR="00587282" w:rsidRDefault="00000000">
      <w:pPr>
        <w:pStyle w:val="3"/>
        <w:tabs>
          <w:tab w:val="left" w:pos="900"/>
        </w:tabs>
        <w:ind w:firstLine="420"/>
        <w:rPr>
          <w:rFonts w:cs="Calibri"/>
        </w:rPr>
      </w:pPr>
      <w:r>
        <w:rPr>
          <w:rFonts w:cs="Calibri"/>
        </w:rPr>
        <w:t xml:space="preserve">20. </w:t>
      </w:r>
      <w:r>
        <w:rPr>
          <w:rFonts w:cs="Calibri"/>
        </w:rPr>
        <w:t>违约解除合同</w:t>
      </w:r>
    </w:p>
    <w:p w14:paraId="3E4799AE" w14:textId="77777777" w:rsidR="00587282" w:rsidRDefault="00000000">
      <w:pPr>
        <w:adjustRightInd w:val="0"/>
        <w:ind w:firstLineChars="200" w:firstLine="420"/>
        <w:rPr>
          <w:rFonts w:cs="Calibri"/>
          <w:szCs w:val="21"/>
        </w:rPr>
      </w:pPr>
      <w:r>
        <w:rPr>
          <w:rFonts w:cs="Calibri"/>
          <w:szCs w:val="21"/>
        </w:rPr>
        <w:t>20.1</w:t>
      </w:r>
      <w:r>
        <w:rPr>
          <w:rFonts w:cs="Calibri"/>
          <w:szCs w:val="21"/>
        </w:rPr>
        <w:t>在乙方违约的情况下，甲方可向乙方发出书面通知，部分或全部终止合同。同时保留向乙方追诉的权利。</w:t>
      </w:r>
    </w:p>
    <w:p w14:paraId="5BDF7C94" w14:textId="77777777" w:rsidR="00587282" w:rsidRDefault="00000000">
      <w:pPr>
        <w:adjustRightInd w:val="0"/>
        <w:ind w:firstLineChars="200" w:firstLine="420"/>
        <w:rPr>
          <w:rFonts w:cs="Calibri"/>
          <w:szCs w:val="21"/>
        </w:rPr>
      </w:pPr>
      <w:r>
        <w:rPr>
          <w:rFonts w:cs="Calibri"/>
          <w:szCs w:val="21"/>
        </w:rPr>
        <w:t>20.1.1</w:t>
      </w:r>
      <w:r>
        <w:rPr>
          <w:rFonts w:cs="Calibri"/>
          <w:szCs w:val="21"/>
        </w:rPr>
        <w:t>乙方未能在合同规定的限期或甲方同意延长的限期内，提供全部或部分标的物的；</w:t>
      </w:r>
    </w:p>
    <w:p w14:paraId="27BB27D6" w14:textId="77777777" w:rsidR="00587282" w:rsidRDefault="00000000">
      <w:pPr>
        <w:adjustRightInd w:val="0"/>
        <w:ind w:firstLineChars="200" w:firstLine="420"/>
        <w:rPr>
          <w:rFonts w:cs="Calibri"/>
          <w:szCs w:val="21"/>
        </w:rPr>
      </w:pPr>
      <w:r>
        <w:rPr>
          <w:rFonts w:cs="Calibri"/>
          <w:szCs w:val="21"/>
        </w:rPr>
        <w:t>20.1.2</w:t>
      </w:r>
      <w:r>
        <w:rPr>
          <w:rFonts w:cs="Calibri"/>
          <w:szCs w:val="21"/>
        </w:rPr>
        <w:t>乙方未能履行合同规定的其他主要义务的；</w:t>
      </w:r>
    </w:p>
    <w:p w14:paraId="51F41010" w14:textId="77777777" w:rsidR="00587282" w:rsidRDefault="00000000">
      <w:pPr>
        <w:adjustRightInd w:val="0"/>
        <w:ind w:firstLineChars="200" w:firstLine="420"/>
        <w:rPr>
          <w:rFonts w:cs="Calibri"/>
          <w:szCs w:val="21"/>
        </w:rPr>
      </w:pPr>
      <w:r>
        <w:rPr>
          <w:rFonts w:cs="Calibri"/>
          <w:szCs w:val="21"/>
        </w:rPr>
        <w:t>20.1.3</w:t>
      </w:r>
      <w:r>
        <w:rPr>
          <w:rFonts w:cs="Calibri"/>
          <w:szCs w:val="21"/>
        </w:rPr>
        <w:t>甲方认为乙方在本合同履行过程中有腐败和欺诈行为的。</w:t>
      </w:r>
    </w:p>
    <w:p w14:paraId="1B190F0E" w14:textId="77777777" w:rsidR="00587282" w:rsidRDefault="00000000">
      <w:pPr>
        <w:adjustRightInd w:val="0"/>
        <w:ind w:firstLineChars="200" w:firstLine="420"/>
        <w:rPr>
          <w:rFonts w:cs="Calibri"/>
          <w:szCs w:val="21"/>
        </w:rPr>
      </w:pPr>
      <w:r>
        <w:rPr>
          <w:rFonts w:cs="Calibri"/>
          <w:szCs w:val="21"/>
        </w:rPr>
        <w:t>20.1.3.1 “</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2B634C60" w14:textId="77777777" w:rsidR="00587282" w:rsidRDefault="00000000">
      <w:pPr>
        <w:adjustRightInd w:val="0"/>
        <w:ind w:firstLineChars="200" w:firstLine="420"/>
        <w:rPr>
          <w:rFonts w:cs="Calibri"/>
          <w:szCs w:val="21"/>
        </w:rPr>
      </w:pPr>
      <w:r>
        <w:rPr>
          <w:rFonts w:cs="Calibri"/>
          <w:szCs w:val="21"/>
        </w:rPr>
        <w:t>20.1.3.1.1 “</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1B75D2DF" w14:textId="77777777" w:rsidR="00587282" w:rsidRDefault="00000000">
      <w:pPr>
        <w:adjustRightInd w:val="0"/>
        <w:ind w:firstLineChars="200" w:firstLine="420"/>
        <w:rPr>
          <w:rFonts w:cs="Calibri"/>
          <w:szCs w:val="21"/>
        </w:rPr>
      </w:pPr>
      <w:r>
        <w:rPr>
          <w:rFonts w:cs="Calibri"/>
          <w:szCs w:val="21"/>
        </w:rPr>
        <w:lastRenderedPageBreak/>
        <w:t>20.1.3.1.2 “</w:t>
      </w:r>
      <w:r>
        <w:rPr>
          <w:rFonts w:cs="Calibri"/>
          <w:szCs w:val="21"/>
        </w:rPr>
        <w:t>欺诈行为</w:t>
      </w:r>
      <w:r>
        <w:rPr>
          <w:rFonts w:cs="Calibri"/>
          <w:szCs w:val="21"/>
        </w:rPr>
        <w:t>”</w:t>
      </w:r>
      <w:r>
        <w:rPr>
          <w:rFonts w:cs="Calibri"/>
          <w:szCs w:val="21"/>
        </w:rPr>
        <w:t>是指为了影响合同签订、履行过程，以谎报事实的方法，</w:t>
      </w:r>
      <w:r>
        <w:rPr>
          <w:rFonts w:cs="Calibri"/>
          <w:szCs w:val="21"/>
        </w:rPr>
        <w:t xml:space="preserve"> </w:t>
      </w:r>
      <w:r>
        <w:rPr>
          <w:rFonts w:cs="Calibri"/>
          <w:szCs w:val="21"/>
        </w:rPr>
        <w:t>损害甲方的利益的行为。</w:t>
      </w:r>
    </w:p>
    <w:p w14:paraId="1227803E" w14:textId="77777777" w:rsidR="00587282" w:rsidRDefault="00000000">
      <w:pPr>
        <w:adjustRightInd w:val="0"/>
        <w:ind w:firstLineChars="200" w:firstLine="420"/>
        <w:rPr>
          <w:rFonts w:cs="Calibri"/>
          <w:szCs w:val="21"/>
        </w:rPr>
      </w:pPr>
      <w:r>
        <w:rPr>
          <w:rFonts w:cs="Calibri"/>
          <w:szCs w:val="21"/>
        </w:rPr>
        <w:t>20.2</w:t>
      </w:r>
      <w:r>
        <w:rPr>
          <w:rFonts w:cs="Calibri"/>
          <w:szCs w:val="21"/>
        </w:rPr>
        <w:t>项目结束时验收不合格或解除合同，乙方应在收到甲方通知后</w:t>
      </w:r>
      <w:r>
        <w:rPr>
          <w:rFonts w:cs="Calibri"/>
          <w:szCs w:val="21"/>
          <w:u w:val="single"/>
        </w:rPr>
        <w:t xml:space="preserve"> 5 </w:t>
      </w:r>
      <w:r>
        <w:rPr>
          <w:rFonts w:cs="Calibri"/>
          <w:szCs w:val="21"/>
        </w:rPr>
        <w:t>日内退还甲方已支付的合同款，逾期退还合同款的，每日按未退还金额的</w:t>
      </w:r>
      <w:r>
        <w:rPr>
          <w:rFonts w:cs="Calibri"/>
          <w:szCs w:val="21"/>
          <w:u w:val="single"/>
        </w:rPr>
        <w:t xml:space="preserve"> 0.5 </w:t>
      </w:r>
      <w:r>
        <w:rPr>
          <w:rFonts w:cs="Calibri"/>
          <w:szCs w:val="21"/>
        </w:rPr>
        <w:t>%</w:t>
      </w:r>
      <w:r>
        <w:rPr>
          <w:rFonts w:cs="Calibri"/>
          <w:szCs w:val="21"/>
        </w:rPr>
        <w:t>支付违约金。</w:t>
      </w:r>
    </w:p>
    <w:p w14:paraId="106F8C17" w14:textId="77777777" w:rsidR="00587282" w:rsidRDefault="00000000">
      <w:pPr>
        <w:pStyle w:val="3"/>
        <w:tabs>
          <w:tab w:val="left" w:pos="900"/>
        </w:tabs>
        <w:ind w:firstLine="420"/>
        <w:rPr>
          <w:rFonts w:cs="Calibri"/>
        </w:rPr>
      </w:pPr>
      <w:r>
        <w:rPr>
          <w:rFonts w:cs="Calibri"/>
        </w:rPr>
        <w:t xml:space="preserve">21. </w:t>
      </w:r>
      <w:r>
        <w:rPr>
          <w:rFonts w:cs="Calibri"/>
        </w:rPr>
        <w:t>破产终止合同</w:t>
      </w:r>
    </w:p>
    <w:p w14:paraId="225DFF5C" w14:textId="77777777" w:rsidR="00587282" w:rsidRDefault="00000000">
      <w:pPr>
        <w:adjustRightInd w:val="0"/>
        <w:ind w:firstLineChars="200" w:firstLine="420"/>
        <w:rPr>
          <w:rFonts w:cs="Calibri"/>
          <w:szCs w:val="21"/>
        </w:rPr>
      </w:pPr>
      <w:r>
        <w:rPr>
          <w:rFonts w:cs="Calibri"/>
          <w:szCs w:val="21"/>
        </w:rPr>
        <w:t>21.1</w:t>
      </w: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B1A3E52" w14:textId="77777777" w:rsidR="00587282" w:rsidRDefault="00000000">
      <w:pPr>
        <w:pStyle w:val="3"/>
        <w:tabs>
          <w:tab w:val="left" w:pos="900"/>
        </w:tabs>
        <w:ind w:firstLine="420"/>
        <w:rPr>
          <w:rFonts w:cs="Calibri"/>
        </w:rPr>
      </w:pPr>
      <w:r>
        <w:rPr>
          <w:rFonts w:cs="Calibri"/>
        </w:rPr>
        <w:t xml:space="preserve">22. </w:t>
      </w:r>
      <w:r>
        <w:rPr>
          <w:rFonts w:cs="Calibri"/>
        </w:rPr>
        <w:t>转让和分包</w:t>
      </w:r>
    </w:p>
    <w:p w14:paraId="08D597B9" w14:textId="77777777" w:rsidR="00587282" w:rsidRDefault="00000000">
      <w:pPr>
        <w:adjustRightInd w:val="0"/>
        <w:ind w:firstLineChars="200" w:firstLine="420"/>
        <w:rPr>
          <w:rFonts w:cs="Calibri"/>
          <w:szCs w:val="21"/>
        </w:rPr>
      </w:pPr>
      <w:r>
        <w:rPr>
          <w:rFonts w:cs="Calibri"/>
          <w:szCs w:val="21"/>
        </w:rPr>
        <w:t>22.1</w:t>
      </w:r>
      <w:r>
        <w:rPr>
          <w:rFonts w:cs="Calibri"/>
          <w:szCs w:val="21"/>
        </w:rPr>
        <w:t>合同转让</w:t>
      </w:r>
    </w:p>
    <w:p w14:paraId="052A5613" w14:textId="77777777" w:rsidR="00587282" w:rsidRDefault="00000000">
      <w:pPr>
        <w:adjustRightInd w:val="0"/>
        <w:ind w:firstLineChars="200" w:firstLine="420"/>
        <w:rPr>
          <w:rFonts w:cs="Calibri"/>
          <w:szCs w:val="21"/>
        </w:rPr>
      </w:pPr>
      <w:r>
        <w:rPr>
          <w:rFonts w:cs="Calibri"/>
          <w:szCs w:val="21"/>
        </w:rPr>
        <w:t>采购合同不能转让。</w:t>
      </w:r>
    </w:p>
    <w:p w14:paraId="4434BD6A" w14:textId="77777777" w:rsidR="00587282" w:rsidRDefault="00000000">
      <w:pPr>
        <w:adjustRightInd w:val="0"/>
        <w:ind w:firstLineChars="200" w:firstLine="420"/>
        <w:rPr>
          <w:rFonts w:cs="Calibri"/>
          <w:szCs w:val="21"/>
        </w:rPr>
      </w:pPr>
      <w:r>
        <w:rPr>
          <w:rFonts w:cs="Calibri"/>
          <w:szCs w:val="21"/>
        </w:rPr>
        <w:t>22.2</w:t>
      </w:r>
      <w:r>
        <w:rPr>
          <w:rFonts w:cs="Calibri"/>
          <w:szCs w:val="21"/>
        </w:rPr>
        <w:t>合同分包</w:t>
      </w:r>
    </w:p>
    <w:p w14:paraId="36537349" w14:textId="77777777" w:rsidR="00587282" w:rsidRDefault="00000000">
      <w:pPr>
        <w:adjustRightInd w:val="0"/>
        <w:ind w:firstLineChars="200" w:firstLine="420"/>
        <w:rPr>
          <w:rFonts w:cs="Calibri"/>
          <w:szCs w:val="21"/>
        </w:rPr>
      </w:pPr>
      <w:r>
        <w:rPr>
          <w:rFonts w:cs="Calibri"/>
          <w:szCs w:val="21"/>
        </w:rPr>
        <w:t>分包内容：</w:t>
      </w:r>
      <w:r>
        <w:rPr>
          <w:rFonts w:cs="Calibri"/>
          <w:szCs w:val="21"/>
          <w:u w:val="single"/>
        </w:rPr>
        <w:t>【</w:t>
      </w:r>
      <w:r>
        <w:rPr>
          <w:rFonts w:eastAsia="楷体" w:cs="Calibri" w:hint="eastAsia"/>
          <w:szCs w:val="21"/>
          <w:u w:val="single"/>
        </w:rPr>
        <w:t>填写分包内容</w:t>
      </w:r>
      <w:r>
        <w:rPr>
          <w:rFonts w:cs="Calibri"/>
          <w:szCs w:val="21"/>
          <w:u w:val="single"/>
        </w:rPr>
        <w:t>】</w:t>
      </w:r>
      <w:r>
        <w:rPr>
          <w:rFonts w:cs="Calibri"/>
          <w:szCs w:val="21"/>
        </w:rPr>
        <w:t>；分包金额：</w:t>
      </w:r>
      <w:r>
        <w:rPr>
          <w:rFonts w:cs="Calibri"/>
          <w:szCs w:val="21"/>
          <w:u w:val="single"/>
        </w:rPr>
        <w:t>【</w:t>
      </w:r>
      <w:r>
        <w:rPr>
          <w:rFonts w:eastAsia="楷体" w:cs="Calibri" w:hint="eastAsia"/>
          <w:szCs w:val="21"/>
          <w:u w:val="single"/>
        </w:rPr>
        <w:t>填写分包内容的金额</w:t>
      </w:r>
      <w:r>
        <w:rPr>
          <w:rFonts w:cs="Calibri"/>
          <w:szCs w:val="21"/>
          <w:u w:val="single"/>
        </w:rPr>
        <w:t>】</w:t>
      </w:r>
      <w:r>
        <w:rPr>
          <w:rFonts w:cs="Calibri"/>
          <w:szCs w:val="21"/>
        </w:rPr>
        <w:t>；分包供应商：</w:t>
      </w:r>
      <w:r>
        <w:rPr>
          <w:rFonts w:cs="Calibri"/>
          <w:szCs w:val="21"/>
          <w:u w:val="single"/>
        </w:rPr>
        <w:t>【</w:t>
      </w:r>
      <w:r>
        <w:rPr>
          <w:rFonts w:eastAsia="楷体" w:cs="Calibri" w:hint="eastAsia"/>
          <w:szCs w:val="21"/>
          <w:u w:val="single"/>
        </w:rPr>
        <w:t>填写分包供应商名称</w:t>
      </w:r>
      <w:r>
        <w:rPr>
          <w:rFonts w:cs="Calibri"/>
          <w:szCs w:val="21"/>
          <w:u w:val="single"/>
        </w:rPr>
        <w:t>】</w:t>
      </w:r>
      <w:r>
        <w:rPr>
          <w:rFonts w:cs="Calibri"/>
          <w:szCs w:val="21"/>
        </w:rPr>
        <w:t>；</w:t>
      </w:r>
    </w:p>
    <w:p w14:paraId="3A7A80F3" w14:textId="77777777" w:rsidR="00587282" w:rsidRDefault="00000000">
      <w:pPr>
        <w:adjustRightInd w:val="0"/>
        <w:ind w:firstLineChars="200" w:firstLine="420"/>
        <w:rPr>
          <w:rFonts w:cs="Calibri"/>
          <w:szCs w:val="21"/>
        </w:rPr>
      </w:pPr>
      <w:r>
        <w:rPr>
          <w:rFonts w:cs="Calibri"/>
          <w:szCs w:val="21"/>
        </w:rPr>
        <w:t>分包供应商不得再次分包。分包后不能解除乙方履行本合同的责任和义务，分包供应商与乙方共同对甲方连带承担合同的责任和义务。</w:t>
      </w:r>
    </w:p>
    <w:p w14:paraId="08B1C46B" w14:textId="77777777" w:rsidR="00587282" w:rsidRDefault="00000000">
      <w:pPr>
        <w:pStyle w:val="3"/>
        <w:tabs>
          <w:tab w:val="left" w:pos="900"/>
        </w:tabs>
        <w:ind w:firstLine="420"/>
        <w:rPr>
          <w:rFonts w:cs="Calibri"/>
          <w:szCs w:val="21"/>
        </w:rPr>
      </w:pPr>
      <w:r>
        <w:rPr>
          <w:rFonts w:cs="Calibri"/>
          <w:szCs w:val="21"/>
        </w:rPr>
        <w:t xml:space="preserve">23. </w:t>
      </w:r>
      <w:r>
        <w:rPr>
          <w:rFonts w:cs="Calibri"/>
          <w:szCs w:val="21"/>
          <w:u w:color="FF0000"/>
        </w:rPr>
        <w:t>合同修改</w:t>
      </w:r>
    </w:p>
    <w:p w14:paraId="26C9040E" w14:textId="77777777" w:rsidR="00587282" w:rsidRDefault="00000000">
      <w:pPr>
        <w:adjustRightInd w:val="0"/>
        <w:ind w:firstLineChars="200" w:firstLine="420"/>
        <w:rPr>
          <w:rFonts w:cs="Calibri"/>
          <w:szCs w:val="21"/>
        </w:rPr>
      </w:pPr>
      <w:r>
        <w:rPr>
          <w:rFonts w:cs="Calibri"/>
          <w:szCs w:val="21"/>
        </w:rPr>
        <w:t>23.1</w:t>
      </w:r>
      <w:r>
        <w:rPr>
          <w:rFonts w:cs="Calibri"/>
          <w:szCs w:val="21"/>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08AD55FF" w14:textId="77777777" w:rsidR="00587282" w:rsidRDefault="00000000">
      <w:pPr>
        <w:adjustRightInd w:val="0"/>
        <w:ind w:firstLineChars="200" w:firstLine="420"/>
        <w:rPr>
          <w:rFonts w:cs="Calibri"/>
          <w:szCs w:val="21"/>
        </w:rPr>
      </w:pPr>
      <w:r>
        <w:rPr>
          <w:rFonts w:cs="Calibri"/>
          <w:szCs w:val="21"/>
        </w:rPr>
        <w:t>23.2</w:t>
      </w:r>
      <w:r>
        <w:rPr>
          <w:rFonts w:cs="Calibri"/>
          <w:szCs w:val="21"/>
        </w:rPr>
        <w:t>有下列情形之一的，双方协商一致可以变更合同：</w:t>
      </w:r>
    </w:p>
    <w:p w14:paraId="7CC8C0FE" w14:textId="77777777" w:rsidR="00587282"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3CA0DAAB" w14:textId="77777777" w:rsidR="00587282"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01F1987C" w14:textId="77777777" w:rsidR="00587282"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2C736FAA" w14:textId="77777777" w:rsidR="00587282"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638FA373" w14:textId="77777777" w:rsidR="00587282"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）法律法规规定可以变更合同的其他情形。</w:t>
      </w:r>
    </w:p>
    <w:p w14:paraId="187E69B1" w14:textId="77777777" w:rsidR="00587282" w:rsidRDefault="00000000">
      <w:pPr>
        <w:adjustRightInd w:val="0"/>
        <w:ind w:firstLineChars="200" w:firstLine="420"/>
        <w:rPr>
          <w:rFonts w:cs="Calibri"/>
          <w:szCs w:val="21"/>
        </w:rPr>
      </w:pPr>
      <w:r>
        <w:rPr>
          <w:rFonts w:cs="Calibri"/>
          <w:szCs w:val="21"/>
        </w:rPr>
        <w:t>协商一致变更合同的，应当报同级财政部门备案。</w:t>
      </w:r>
    </w:p>
    <w:p w14:paraId="44A968E4" w14:textId="77777777" w:rsidR="00587282" w:rsidRDefault="00000000">
      <w:pPr>
        <w:adjustRightInd w:val="0"/>
        <w:ind w:firstLineChars="200" w:firstLine="420"/>
        <w:rPr>
          <w:rFonts w:cs="Calibri"/>
          <w:szCs w:val="21"/>
        </w:rPr>
      </w:pPr>
      <w:r>
        <w:rPr>
          <w:rFonts w:cs="Calibri"/>
          <w:szCs w:val="21"/>
        </w:rPr>
        <w:t>23.3</w:t>
      </w:r>
      <w:r>
        <w:rPr>
          <w:rFonts w:cs="Calibri"/>
          <w:szCs w:val="21"/>
        </w:rPr>
        <w:t>有下列情形之一的，政府采购合同的双方当事人可以解除合同：</w:t>
      </w:r>
    </w:p>
    <w:p w14:paraId="3229D882" w14:textId="77777777" w:rsidR="00587282"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）因不可抗力致使不能实现合同目的；</w:t>
      </w:r>
    </w:p>
    <w:p w14:paraId="0A63B95D" w14:textId="77777777" w:rsidR="00587282"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）在履行期限届满之前，乙方明确表示或者以自己的行为表示不履行主要义务；</w:t>
      </w:r>
    </w:p>
    <w:p w14:paraId="2ECAD8DD" w14:textId="77777777" w:rsidR="00587282"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）乙方迟延履行主要义务，经催告后在合理期限内仍未履行；</w:t>
      </w:r>
    </w:p>
    <w:p w14:paraId="36EE52FA" w14:textId="77777777" w:rsidR="00587282"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）乙方迟延履行义务或者有其他违约行为致使不能实现合同目的；</w:t>
      </w:r>
    </w:p>
    <w:p w14:paraId="6FF21F9A" w14:textId="77777777" w:rsidR="00587282"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）乙方转包，或者未经甲方书面同意采取分包方式履行合同；</w:t>
      </w:r>
    </w:p>
    <w:p w14:paraId="36B34E88" w14:textId="77777777" w:rsidR="00587282" w:rsidRDefault="00000000">
      <w:pPr>
        <w:adjustRightInd w:val="0"/>
        <w:ind w:firstLineChars="200" w:firstLine="420"/>
        <w:rPr>
          <w:rFonts w:cs="Calibri"/>
          <w:szCs w:val="21"/>
        </w:rPr>
      </w:pPr>
      <w:r>
        <w:rPr>
          <w:rFonts w:cs="Calibri"/>
          <w:szCs w:val="21"/>
        </w:rPr>
        <w:t>（</w:t>
      </w:r>
      <w:r>
        <w:rPr>
          <w:rFonts w:cs="Calibri"/>
          <w:szCs w:val="21"/>
        </w:rPr>
        <w:t>6</w:t>
      </w:r>
      <w:r>
        <w:rPr>
          <w:rFonts w:cs="Calibri"/>
          <w:szCs w:val="21"/>
        </w:rPr>
        <w:t>）法律法规规定的其他情形。</w:t>
      </w:r>
    </w:p>
    <w:p w14:paraId="17D88D5A" w14:textId="77777777" w:rsidR="00587282" w:rsidRDefault="00000000">
      <w:pPr>
        <w:adjustRightInd w:val="0"/>
        <w:ind w:firstLineChars="200" w:firstLine="420"/>
        <w:rPr>
          <w:rFonts w:cs="Calibri"/>
          <w:szCs w:val="21"/>
        </w:rPr>
      </w:pPr>
      <w:r>
        <w:rPr>
          <w:rFonts w:cs="Calibri"/>
          <w:szCs w:val="21"/>
        </w:rPr>
        <w:t>解除合同的，应当报同级财政部门备案。</w:t>
      </w:r>
    </w:p>
    <w:p w14:paraId="69B37648" w14:textId="77777777" w:rsidR="00587282" w:rsidRDefault="00000000">
      <w:pPr>
        <w:pStyle w:val="3"/>
        <w:tabs>
          <w:tab w:val="left" w:pos="900"/>
        </w:tabs>
        <w:ind w:firstLine="420"/>
        <w:rPr>
          <w:rFonts w:cs="Calibri"/>
        </w:rPr>
      </w:pPr>
      <w:r>
        <w:rPr>
          <w:rFonts w:cs="Calibri"/>
        </w:rPr>
        <w:t xml:space="preserve">24. </w:t>
      </w:r>
      <w:r>
        <w:rPr>
          <w:rFonts w:cs="Calibri"/>
        </w:rPr>
        <w:t>通知</w:t>
      </w:r>
    </w:p>
    <w:p w14:paraId="24CD9807" w14:textId="77777777" w:rsidR="00587282" w:rsidRDefault="00000000">
      <w:pPr>
        <w:adjustRightInd w:val="0"/>
        <w:ind w:firstLineChars="200" w:firstLine="420"/>
        <w:rPr>
          <w:rFonts w:cs="Calibri"/>
          <w:szCs w:val="21"/>
        </w:rPr>
      </w:pPr>
      <w:r>
        <w:rPr>
          <w:rFonts w:cs="Calibri"/>
          <w:szCs w:val="21"/>
        </w:rPr>
        <w:t>24.1</w:t>
      </w:r>
      <w:r>
        <w:rPr>
          <w:rFonts w:cs="Calibri"/>
          <w:szCs w:val="21"/>
        </w:rPr>
        <w:t>本合同任何一方给另一方的通知，都应以书面形式发送，而另一方也应以书面形式确认并发送到对方明确的地址。</w:t>
      </w:r>
    </w:p>
    <w:p w14:paraId="7E4DFF49" w14:textId="77777777" w:rsidR="00587282" w:rsidRDefault="00000000">
      <w:pPr>
        <w:pStyle w:val="3"/>
        <w:tabs>
          <w:tab w:val="left" w:pos="900"/>
        </w:tabs>
        <w:ind w:firstLine="420"/>
        <w:rPr>
          <w:rFonts w:cs="Calibri"/>
        </w:rPr>
      </w:pPr>
      <w:r>
        <w:rPr>
          <w:rFonts w:cs="Calibri"/>
        </w:rPr>
        <w:t xml:space="preserve">25. </w:t>
      </w:r>
      <w:r>
        <w:rPr>
          <w:rFonts w:cs="Calibri"/>
        </w:rPr>
        <w:t>计量单位</w:t>
      </w:r>
    </w:p>
    <w:p w14:paraId="11477CF2" w14:textId="77777777" w:rsidR="00587282" w:rsidRDefault="00000000">
      <w:pPr>
        <w:adjustRightInd w:val="0"/>
        <w:ind w:firstLineChars="200" w:firstLine="420"/>
        <w:rPr>
          <w:rFonts w:cs="Calibri"/>
          <w:szCs w:val="21"/>
        </w:rPr>
      </w:pPr>
      <w:r>
        <w:rPr>
          <w:rFonts w:cs="Calibri"/>
          <w:szCs w:val="21"/>
        </w:rPr>
        <w:lastRenderedPageBreak/>
        <w:t xml:space="preserve">25.1 </w:t>
      </w:r>
      <w:r>
        <w:rPr>
          <w:rFonts w:cs="Calibri"/>
          <w:szCs w:val="21"/>
        </w:rPr>
        <w:t>除技术规范中另有规定外，计量单位均使用国家法定计量单位。</w:t>
      </w:r>
    </w:p>
    <w:p w14:paraId="7E911944" w14:textId="77777777" w:rsidR="00587282" w:rsidRDefault="00000000">
      <w:pPr>
        <w:pStyle w:val="3"/>
        <w:tabs>
          <w:tab w:val="left" w:pos="900"/>
        </w:tabs>
        <w:ind w:firstLine="420"/>
        <w:rPr>
          <w:rFonts w:cs="Calibri"/>
        </w:rPr>
      </w:pPr>
      <w:r>
        <w:rPr>
          <w:rFonts w:cs="Calibri"/>
        </w:rPr>
        <w:t xml:space="preserve">26. </w:t>
      </w:r>
      <w:r>
        <w:rPr>
          <w:rFonts w:cs="Calibri"/>
        </w:rPr>
        <w:t>适用法律</w:t>
      </w:r>
    </w:p>
    <w:p w14:paraId="1F833F3D" w14:textId="77777777" w:rsidR="00587282" w:rsidRDefault="00000000">
      <w:pPr>
        <w:adjustRightInd w:val="0"/>
        <w:ind w:firstLineChars="200" w:firstLine="420"/>
        <w:rPr>
          <w:rFonts w:cs="Calibri"/>
          <w:szCs w:val="21"/>
        </w:rPr>
      </w:pPr>
      <w:r>
        <w:rPr>
          <w:rFonts w:cs="Calibri"/>
          <w:szCs w:val="21"/>
        </w:rPr>
        <w:t>26.1</w:t>
      </w:r>
      <w:r>
        <w:rPr>
          <w:rFonts w:cs="Calibri"/>
          <w:szCs w:val="21"/>
        </w:rPr>
        <w:t>本合同应按照中华人民共和国的法律进行解释。</w:t>
      </w:r>
    </w:p>
    <w:p w14:paraId="091DD29E" w14:textId="77777777" w:rsidR="00587282" w:rsidRDefault="00000000">
      <w:pPr>
        <w:pStyle w:val="3"/>
        <w:tabs>
          <w:tab w:val="left" w:pos="900"/>
        </w:tabs>
        <w:ind w:firstLine="420"/>
        <w:rPr>
          <w:rFonts w:cs="Calibri"/>
        </w:rPr>
      </w:pPr>
      <w:r>
        <w:rPr>
          <w:rFonts w:cs="Calibri"/>
        </w:rPr>
        <w:t xml:space="preserve">27. </w:t>
      </w:r>
      <w:r>
        <w:rPr>
          <w:rFonts w:cs="Calibri"/>
        </w:rPr>
        <w:t>履约保证金</w:t>
      </w:r>
    </w:p>
    <w:p w14:paraId="5825A780" w14:textId="77777777" w:rsidR="00587282" w:rsidRDefault="00000000">
      <w:pPr>
        <w:adjustRightInd w:val="0"/>
        <w:ind w:firstLineChars="200" w:firstLine="420"/>
        <w:rPr>
          <w:rFonts w:cs="Calibri"/>
          <w:szCs w:val="21"/>
        </w:rPr>
      </w:pPr>
      <w:r>
        <w:rPr>
          <w:rFonts w:cs="Calibri"/>
          <w:szCs w:val="21"/>
        </w:rPr>
        <w:t>27.1</w:t>
      </w:r>
      <w:r>
        <w:rPr>
          <w:rFonts w:cs="Calibri"/>
          <w:szCs w:val="21"/>
        </w:rPr>
        <w:t>乙方应在合同签订后按合同约定的时间向甲方提交合同约定的履约保证金。</w:t>
      </w:r>
    </w:p>
    <w:p w14:paraId="3797CADE" w14:textId="77777777" w:rsidR="00587282" w:rsidRDefault="00000000">
      <w:pPr>
        <w:adjustRightInd w:val="0"/>
        <w:ind w:firstLineChars="200" w:firstLine="420"/>
        <w:rPr>
          <w:rFonts w:cs="Calibri"/>
          <w:szCs w:val="21"/>
        </w:rPr>
      </w:pPr>
      <w:r>
        <w:rPr>
          <w:rFonts w:cs="Calibri"/>
          <w:szCs w:val="21"/>
        </w:rPr>
        <w:t>27.2</w:t>
      </w:r>
      <w:r>
        <w:rPr>
          <w:rFonts w:cs="Calibri"/>
          <w:szCs w:val="21"/>
        </w:rPr>
        <w:t>履约保证金用于补偿甲方因乙方不能履行其合同义务而蒙受的损失。</w:t>
      </w:r>
    </w:p>
    <w:p w14:paraId="554E79AB" w14:textId="77777777" w:rsidR="00587282" w:rsidRDefault="00000000">
      <w:pPr>
        <w:adjustRightInd w:val="0"/>
        <w:ind w:firstLineChars="200" w:firstLine="420"/>
        <w:rPr>
          <w:rFonts w:cs="Calibri"/>
          <w:szCs w:val="21"/>
        </w:rPr>
      </w:pPr>
      <w:r>
        <w:rPr>
          <w:rFonts w:cs="Calibri"/>
          <w:szCs w:val="21"/>
        </w:rPr>
        <w:t xml:space="preserve">27.3 </w:t>
      </w:r>
      <w:r>
        <w:rPr>
          <w:rFonts w:cs="Calibri"/>
          <w:szCs w:val="21"/>
        </w:rPr>
        <w:t>履约保证金应使用本合同货币，按下述方式之一提交：</w:t>
      </w:r>
    </w:p>
    <w:p w14:paraId="3E9E78DA" w14:textId="77777777" w:rsidR="00587282" w:rsidRDefault="00000000">
      <w:pPr>
        <w:adjustRightInd w:val="0"/>
        <w:ind w:firstLineChars="200" w:firstLine="42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r>
        <w:rPr>
          <w:rFonts w:cs="Calibri"/>
          <w:szCs w:val="21"/>
        </w:rPr>
        <w:t xml:space="preserve">B. </w:t>
      </w:r>
      <w:r>
        <w:rPr>
          <w:rFonts w:cs="Calibri"/>
          <w:szCs w:val="21"/>
        </w:rPr>
        <w:t>支票；</w:t>
      </w:r>
      <w:r>
        <w:rPr>
          <w:rFonts w:cs="Calibri"/>
          <w:szCs w:val="21"/>
        </w:rPr>
        <w:t xml:space="preserve">C. </w:t>
      </w:r>
      <w:r>
        <w:rPr>
          <w:rFonts w:cs="Calibri"/>
          <w:szCs w:val="21"/>
        </w:rPr>
        <w:t>汇票；</w:t>
      </w:r>
      <w:r>
        <w:rPr>
          <w:rFonts w:cs="Calibri"/>
          <w:szCs w:val="21"/>
        </w:rPr>
        <w:t xml:space="preserve">D. </w:t>
      </w:r>
      <w:r>
        <w:rPr>
          <w:rFonts w:cs="Calibri"/>
          <w:szCs w:val="21"/>
        </w:rPr>
        <w:t>其他非现金形式。</w:t>
      </w:r>
    </w:p>
    <w:p w14:paraId="608F13F7" w14:textId="77777777" w:rsidR="00587282" w:rsidRDefault="00000000">
      <w:pPr>
        <w:adjustRightInd w:val="0"/>
        <w:ind w:firstLineChars="200" w:firstLine="420"/>
        <w:rPr>
          <w:rFonts w:cs="Calibri"/>
          <w:szCs w:val="21"/>
        </w:rPr>
      </w:pPr>
      <w:r>
        <w:rPr>
          <w:rFonts w:cs="Calibri"/>
          <w:szCs w:val="21"/>
        </w:rPr>
        <w:t>27.4</w:t>
      </w:r>
      <w:r>
        <w:rPr>
          <w:rFonts w:cs="Calibri"/>
          <w:szCs w:val="21"/>
        </w:rPr>
        <w:t>如果乙方未能按合同规定履行其义务，甲方有权从履约保证金中取得补偿。</w:t>
      </w:r>
    </w:p>
    <w:p w14:paraId="6BFDE396" w14:textId="77777777" w:rsidR="00587282" w:rsidRDefault="00000000">
      <w:pPr>
        <w:pStyle w:val="3"/>
        <w:tabs>
          <w:tab w:val="left" w:pos="900"/>
        </w:tabs>
        <w:ind w:firstLine="420"/>
        <w:rPr>
          <w:rFonts w:cs="Calibri"/>
        </w:rPr>
      </w:pPr>
      <w:r>
        <w:rPr>
          <w:rFonts w:cs="Calibri"/>
        </w:rPr>
        <w:t xml:space="preserve">28. </w:t>
      </w:r>
      <w:r>
        <w:rPr>
          <w:rFonts w:cs="Calibri"/>
        </w:rPr>
        <w:t>其他未尽事宜</w:t>
      </w:r>
    </w:p>
    <w:p w14:paraId="0610F12D" w14:textId="77777777" w:rsidR="00587282" w:rsidRDefault="00000000">
      <w:pPr>
        <w:adjustRightInd w:val="0"/>
        <w:ind w:firstLineChars="200" w:firstLine="420"/>
        <w:rPr>
          <w:rFonts w:cs="Calibri"/>
          <w:szCs w:val="21"/>
        </w:rPr>
      </w:pPr>
      <w:r>
        <w:rPr>
          <w:rFonts w:cs="Calibri"/>
        </w:rPr>
        <w:t>28.1</w:t>
      </w:r>
      <w:r>
        <w:rPr>
          <w:rFonts w:cs="Calibri"/>
        </w:rPr>
        <w:t>在年度预算能够保障的前提下，根据当年预算资金情况和货物种类及其数量，报经批准后，按照原采购合同单价，续签合同，续签次数最多不超过</w:t>
      </w:r>
      <w:r>
        <w:rPr>
          <w:rFonts w:cs="Calibri"/>
        </w:rPr>
        <w:t>2</w:t>
      </w:r>
      <w:r>
        <w:rPr>
          <w:rFonts w:cs="Calibri"/>
        </w:rPr>
        <w:t>次。</w:t>
      </w:r>
    </w:p>
    <w:p w14:paraId="5300EC3E" w14:textId="77777777" w:rsidR="00587282" w:rsidRDefault="00000000">
      <w:pPr>
        <w:adjustRightInd w:val="0"/>
        <w:ind w:firstLineChars="200" w:firstLine="420"/>
        <w:rPr>
          <w:rFonts w:cs="Calibri"/>
          <w:szCs w:val="21"/>
        </w:rPr>
      </w:pPr>
      <w:r>
        <w:rPr>
          <w:rFonts w:cs="Calibri"/>
          <w:szCs w:val="21"/>
        </w:rPr>
        <w:t>28.2</w:t>
      </w:r>
      <w:r>
        <w:rPr>
          <w:rFonts w:cs="Calibri"/>
          <w:szCs w:val="21"/>
        </w:rPr>
        <w:t>其他未尽事宜按合同约定，并不得违背其实质性内容。</w:t>
      </w:r>
    </w:p>
    <w:p w14:paraId="6573D665" w14:textId="77777777" w:rsidR="00587282" w:rsidRDefault="00000000">
      <w:pPr>
        <w:pStyle w:val="3"/>
        <w:tabs>
          <w:tab w:val="left" w:pos="900"/>
        </w:tabs>
        <w:ind w:firstLine="420"/>
        <w:rPr>
          <w:rFonts w:cs="Calibri"/>
        </w:rPr>
      </w:pPr>
      <w:r>
        <w:rPr>
          <w:rFonts w:cs="Calibri"/>
        </w:rPr>
        <w:t xml:space="preserve">29. </w:t>
      </w:r>
      <w:r>
        <w:rPr>
          <w:rFonts w:cs="Calibri"/>
        </w:rPr>
        <w:t>合同生效和其他</w:t>
      </w:r>
    </w:p>
    <w:p w14:paraId="27F4D2A9" w14:textId="77777777" w:rsidR="00587282" w:rsidRDefault="00000000">
      <w:pPr>
        <w:adjustRightInd w:val="0"/>
        <w:ind w:firstLineChars="200" w:firstLine="420"/>
        <w:rPr>
          <w:rFonts w:cs="Calibri"/>
          <w:szCs w:val="21"/>
        </w:rPr>
      </w:pPr>
      <w:r>
        <w:rPr>
          <w:rFonts w:cs="Calibri"/>
          <w:szCs w:val="21"/>
        </w:rPr>
        <w:t>29.1</w:t>
      </w:r>
      <w:r>
        <w:rPr>
          <w:rFonts w:cs="Calibri"/>
          <w:szCs w:val="21"/>
        </w:rPr>
        <w:t>政府采购项目的采购合同内容的确定应以招标文件和投标文件为基础，不得违背其实质性内容。甲方应当将合同副本报同级政府采购监督管理部门和有关部门备案。合同将在双方签名盖章后开始生效。</w:t>
      </w:r>
    </w:p>
    <w:p w14:paraId="76425B6F" w14:textId="77777777" w:rsidR="00587282" w:rsidRDefault="00000000">
      <w:pPr>
        <w:adjustRightInd w:val="0"/>
        <w:ind w:firstLineChars="200" w:firstLine="420"/>
        <w:rPr>
          <w:rFonts w:cs="Calibri"/>
          <w:szCs w:val="21"/>
        </w:rPr>
      </w:pPr>
      <w:r>
        <w:rPr>
          <w:rFonts w:cs="Calibri"/>
          <w:szCs w:val="21"/>
        </w:rPr>
        <w:t>29.2</w:t>
      </w:r>
      <w:r>
        <w:rPr>
          <w:rFonts w:cs="Calibri"/>
          <w:szCs w:val="21"/>
        </w:rPr>
        <w:t>本合同一式</w:t>
      </w:r>
      <w:r>
        <w:rPr>
          <w:rFonts w:cs="Calibri"/>
          <w:szCs w:val="21"/>
          <w:u w:val="single"/>
        </w:rPr>
        <w:t>【</w:t>
      </w:r>
      <w:r>
        <w:rPr>
          <w:rFonts w:cs="Calibri"/>
          <w:szCs w:val="21"/>
          <w:u w:val="single"/>
        </w:rPr>
        <w:t xml:space="preserve"> </w:t>
      </w:r>
      <w:r>
        <w:rPr>
          <w:rFonts w:cs="Calibri"/>
          <w:szCs w:val="21"/>
          <w:u w:val="single"/>
        </w:rPr>
        <w:t>】</w:t>
      </w:r>
      <w:r>
        <w:rPr>
          <w:rFonts w:cs="Calibri"/>
          <w:szCs w:val="21"/>
        </w:rPr>
        <w:t>份，具同等法律效力。甲方执</w:t>
      </w:r>
      <w:r>
        <w:rPr>
          <w:rFonts w:cs="Calibri"/>
          <w:szCs w:val="21"/>
          <w:u w:val="single"/>
        </w:rPr>
        <w:t>【</w:t>
      </w:r>
      <w:r>
        <w:rPr>
          <w:rFonts w:cs="Calibri"/>
          <w:szCs w:val="21"/>
          <w:u w:val="single"/>
        </w:rPr>
        <w:t xml:space="preserve"> </w:t>
      </w:r>
      <w:r>
        <w:rPr>
          <w:rFonts w:cs="Calibri"/>
          <w:szCs w:val="21"/>
          <w:u w:val="single"/>
        </w:rPr>
        <w:t>】</w:t>
      </w:r>
      <w:r>
        <w:rPr>
          <w:rFonts w:cs="Calibri"/>
          <w:szCs w:val="21"/>
        </w:rPr>
        <w:t>份、乙方执</w:t>
      </w:r>
      <w:r>
        <w:rPr>
          <w:rFonts w:cs="Calibri"/>
          <w:szCs w:val="21"/>
          <w:u w:val="single"/>
        </w:rPr>
        <w:t>【</w:t>
      </w:r>
      <w:r>
        <w:rPr>
          <w:rFonts w:cs="Calibri"/>
          <w:szCs w:val="21"/>
          <w:u w:val="single"/>
        </w:rPr>
        <w:t xml:space="preserve"> </w:t>
      </w:r>
      <w:r>
        <w:rPr>
          <w:rFonts w:cs="Calibri"/>
          <w:szCs w:val="21"/>
          <w:u w:val="single"/>
        </w:rPr>
        <w:t>】</w:t>
      </w:r>
      <w:r>
        <w:rPr>
          <w:rFonts w:cs="Calibri"/>
          <w:szCs w:val="21"/>
        </w:rPr>
        <w:t>份。</w:t>
      </w:r>
    </w:p>
    <w:p w14:paraId="6ABA9A72" w14:textId="77777777" w:rsidR="00587282" w:rsidRDefault="00000000">
      <w:pPr>
        <w:jc w:val="center"/>
        <w:outlineLvl w:val="1"/>
        <w:rPr>
          <w:rFonts w:eastAsia="黑体" w:cs="Calibri"/>
          <w:bCs/>
          <w:color w:val="000000"/>
          <w:sz w:val="28"/>
          <w:szCs w:val="28"/>
        </w:rPr>
      </w:pPr>
      <w:r>
        <w:rPr>
          <w:rFonts w:cs="Calibri"/>
          <w:szCs w:val="21"/>
        </w:rPr>
        <w:br w:type="page"/>
      </w:r>
      <w:r>
        <w:rPr>
          <w:rFonts w:eastAsia="黑体" w:cs="Calibri"/>
          <w:bCs/>
          <w:color w:val="000000"/>
          <w:sz w:val="28"/>
          <w:szCs w:val="28"/>
        </w:rPr>
        <w:lastRenderedPageBreak/>
        <w:t>三、合同特殊条款</w:t>
      </w:r>
    </w:p>
    <w:p w14:paraId="13C401A0" w14:textId="77777777" w:rsidR="00587282" w:rsidRDefault="00000000">
      <w:pPr>
        <w:ind w:firstLineChars="200" w:firstLine="420"/>
        <w:rPr>
          <w:rFonts w:cs="Calibri"/>
          <w:szCs w:val="21"/>
        </w:rPr>
      </w:pPr>
      <w:r>
        <w:rPr>
          <w:rFonts w:cs="Calibri"/>
          <w:szCs w:val="21"/>
        </w:rPr>
        <w:t>合同特殊条款是合同一般条款的补充和修改。如果两者之间有抵触，应以特殊条款为准。合同特殊条款的序号与合同一般条款序号相对应。</w:t>
      </w:r>
    </w:p>
    <w:p w14:paraId="617F146A" w14:textId="77777777" w:rsidR="00587282" w:rsidRDefault="00000000">
      <w:pPr>
        <w:pStyle w:val="3"/>
        <w:tabs>
          <w:tab w:val="left" w:pos="900"/>
        </w:tabs>
        <w:ind w:firstLine="420"/>
        <w:rPr>
          <w:rFonts w:cs="Calibri"/>
        </w:rPr>
      </w:pPr>
      <w:r>
        <w:rPr>
          <w:rFonts w:cs="Calibri"/>
        </w:rPr>
        <w:t>1.</w:t>
      </w:r>
      <w:r>
        <w:rPr>
          <w:rFonts w:cs="Calibri"/>
        </w:rPr>
        <w:t>定义</w:t>
      </w:r>
    </w:p>
    <w:p w14:paraId="633F16AC" w14:textId="77777777" w:rsidR="00587282" w:rsidRDefault="00000000">
      <w:pPr>
        <w:ind w:firstLineChars="200" w:firstLine="420"/>
        <w:rPr>
          <w:rFonts w:cs="Calibri"/>
          <w:szCs w:val="21"/>
        </w:rPr>
      </w:pPr>
      <w:r>
        <w:rPr>
          <w:rFonts w:cs="Calibri"/>
          <w:szCs w:val="21"/>
        </w:rPr>
        <w:t>1.5</w:t>
      </w:r>
      <w:r>
        <w:rPr>
          <w:rFonts w:cs="Calibri"/>
          <w:szCs w:val="21"/>
        </w:rPr>
        <w:t>甲方：本合同甲方系指：</w:t>
      </w:r>
      <w:r>
        <w:rPr>
          <w:rFonts w:cs="Calibri" w:hint="eastAsia"/>
          <w:szCs w:val="21"/>
          <w:u w:val="single"/>
        </w:rPr>
        <w:t>浙江省耕地质量与肥料管理总站</w:t>
      </w:r>
      <w:r>
        <w:rPr>
          <w:rFonts w:cs="Calibri"/>
          <w:szCs w:val="21"/>
        </w:rPr>
        <w:t>。</w:t>
      </w:r>
    </w:p>
    <w:p w14:paraId="0655C178" w14:textId="77777777" w:rsidR="00587282" w:rsidRDefault="00000000">
      <w:pPr>
        <w:ind w:firstLineChars="200" w:firstLine="420"/>
        <w:rPr>
          <w:rFonts w:cs="Calibri"/>
          <w:szCs w:val="21"/>
        </w:rPr>
      </w:pPr>
      <w:r>
        <w:rPr>
          <w:rFonts w:cs="Calibri"/>
          <w:szCs w:val="21"/>
        </w:rPr>
        <w:t>1.6</w:t>
      </w:r>
      <w:r>
        <w:rPr>
          <w:rFonts w:cs="Calibri"/>
          <w:szCs w:val="21"/>
        </w:rPr>
        <w:t>乙方：本合同乙方系指：【</w:t>
      </w:r>
      <w:r>
        <w:rPr>
          <w:rFonts w:eastAsia="楷体" w:cs="Calibri"/>
          <w:szCs w:val="21"/>
          <w:u w:val="single"/>
        </w:rPr>
        <w:t>填写合同乙方名称</w:t>
      </w:r>
      <w:r>
        <w:rPr>
          <w:rFonts w:cs="Calibri"/>
          <w:szCs w:val="21"/>
        </w:rPr>
        <w:t>】。</w:t>
      </w:r>
    </w:p>
    <w:p w14:paraId="22EBCB2C" w14:textId="77777777" w:rsidR="00587282" w:rsidRDefault="00000000">
      <w:pPr>
        <w:ind w:firstLineChars="200" w:firstLine="420"/>
        <w:rPr>
          <w:rFonts w:cs="Calibri"/>
          <w:szCs w:val="21"/>
        </w:rPr>
      </w:pPr>
      <w:r>
        <w:rPr>
          <w:rFonts w:cs="Calibri"/>
          <w:szCs w:val="21"/>
        </w:rPr>
        <w:t>1.7</w:t>
      </w:r>
      <w:r>
        <w:rPr>
          <w:rFonts w:cs="Calibri"/>
          <w:szCs w:val="21"/>
        </w:rPr>
        <w:t>现场：本合同项下的标的物安装和运行地点位于</w:t>
      </w:r>
      <w:r>
        <w:rPr>
          <w:rFonts w:cs="Calibri"/>
          <w:szCs w:val="21"/>
          <w:u w:val="single"/>
        </w:rPr>
        <w:t>浙江省杭州市凤起东路</w:t>
      </w:r>
      <w:r>
        <w:rPr>
          <w:rFonts w:cs="Calibri"/>
          <w:szCs w:val="21"/>
          <w:u w:val="single"/>
        </w:rPr>
        <w:t>29</w:t>
      </w:r>
      <w:r>
        <w:rPr>
          <w:rFonts w:cs="Calibri"/>
          <w:szCs w:val="21"/>
          <w:u w:val="single"/>
        </w:rPr>
        <w:t>号浙江省农业农村厅内</w:t>
      </w:r>
      <w:r>
        <w:rPr>
          <w:rFonts w:cs="Calibri"/>
          <w:szCs w:val="21"/>
        </w:rPr>
        <w:t>。</w:t>
      </w:r>
    </w:p>
    <w:p w14:paraId="4ADE21C3" w14:textId="77777777" w:rsidR="00587282" w:rsidRDefault="00000000">
      <w:pPr>
        <w:pStyle w:val="3"/>
        <w:tabs>
          <w:tab w:val="left" w:pos="900"/>
        </w:tabs>
        <w:ind w:firstLine="420"/>
        <w:rPr>
          <w:rFonts w:cs="Calibri"/>
        </w:rPr>
      </w:pPr>
      <w:r>
        <w:rPr>
          <w:rFonts w:cs="Calibri"/>
        </w:rPr>
        <w:t>6.</w:t>
      </w:r>
      <w:r>
        <w:rPr>
          <w:rFonts w:cs="Calibri"/>
        </w:rPr>
        <w:t>交货方式</w:t>
      </w:r>
    </w:p>
    <w:p w14:paraId="46C21A52" w14:textId="77777777" w:rsidR="00587282" w:rsidRDefault="00000000">
      <w:pPr>
        <w:ind w:firstLineChars="200" w:firstLine="420"/>
        <w:rPr>
          <w:rFonts w:cs="Calibri"/>
          <w:szCs w:val="21"/>
        </w:rPr>
      </w:pPr>
      <w:r>
        <w:rPr>
          <w:rFonts w:cs="Calibri"/>
          <w:szCs w:val="21"/>
        </w:rPr>
        <w:t>6.1</w:t>
      </w:r>
      <w:r>
        <w:rPr>
          <w:rFonts w:cs="Calibri"/>
          <w:szCs w:val="21"/>
        </w:rPr>
        <w:t>本合同项下的标的物交货方式为：现场交货。</w:t>
      </w:r>
    </w:p>
    <w:p w14:paraId="1F788585" w14:textId="77777777" w:rsidR="00587282" w:rsidRDefault="00000000">
      <w:pPr>
        <w:ind w:firstLineChars="200" w:firstLine="420"/>
        <w:rPr>
          <w:rFonts w:cs="Calibri"/>
          <w:szCs w:val="21"/>
        </w:rPr>
      </w:pPr>
      <w:r>
        <w:rPr>
          <w:rFonts w:cs="Calibri"/>
          <w:szCs w:val="21"/>
        </w:rPr>
        <w:t>6.2</w:t>
      </w:r>
      <w:r>
        <w:rPr>
          <w:rFonts w:cs="Calibri"/>
          <w:szCs w:val="21"/>
        </w:rPr>
        <w:t>乙方应在合同规定的交货期</w:t>
      </w:r>
      <w:r>
        <w:rPr>
          <w:rFonts w:cs="Calibri" w:hint="eastAsia"/>
          <w:szCs w:val="21"/>
        </w:rPr>
        <w:t>5</w:t>
      </w:r>
      <w:r>
        <w:rPr>
          <w:rFonts w:cs="Calibri"/>
          <w:szCs w:val="21"/>
        </w:rPr>
        <w:t>天以前以电报或传真形式将合同号、标的物名称、数量、包装箱件数、总毛重、总体积（立方米）和备妥交货日期通知甲方。</w:t>
      </w:r>
    </w:p>
    <w:p w14:paraId="6DA70EF6" w14:textId="77777777" w:rsidR="00587282" w:rsidRDefault="00000000">
      <w:pPr>
        <w:pStyle w:val="3"/>
        <w:tabs>
          <w:tab w:val="left" w:pos="900"/>
        </w:tabs>
        <w:ind w:firstLine="420"/>
        <w:rPr>
          <w:rFonts w:cs="Calibri"/>
        </w:rPr>
      </w:pPr>
      <w:r>
        <w:rPr>
          <w:rFonts w:cs="Calibri"/>
        </w:rPr>
        <w:t>9.</w:t>
      </w:r>
      <w:r>
        <w:rPr>
          <w:rFonts w:cs="Calibri"/>
        </w:rPr>
        <w:t>服务</w:t>
      </w:r>
    </w:p>
    <w:p w14:paraId="3CF5F6CB" w14:textId="77777777" w:rsidR="00587282" w:rsidRDefault="00000000">
      <w:pPr>
        <w:ind w:firstLineChars="200" w:firstLine="420"/>
        <w:rPr>
          <w:rFonts w:cs="Calibri"/>
          <w:szCs w:val="21"/>
        </w:rPr>
      </w:pPr>
      <w:r>
        <w:rPr>
          <w:rFonts w:cs="Calibri"/>
          <w:szCs w:val="21"/>
        </w:rPr>
        <w:t>9.1</w:t>
      </w:r>
      <w:r>
        <w:rPr>
          <w:rFonts w:cs="Calibri"/>
          <w:szCs w:val="21"/>
        </w:rPr>
        <w:t>安装调试服务：</w:t>
      </w:r>
      <w:r>
        <w:rPr>
          <w:rFonts w:cs="Calibri"/>
          <w:szCs w:val="21"/>
          <w:u w:val="single"/>
        </w:rPr>
        <w:t>【</w:t>
      </w:r>
      <w:r>
        <w:rPr>
          <w:rFonts w:eastAsia="楷体" w:cs="Calibri"/>
          <w:szCs w:val="21"/>
          <w:u w:val="single"/>
        </w:rPr>
        <w:t>签订合同时填入相应内容</w:t>
      </w:r>
      <w:r>
        <w:rPr>
          <w:rFonts w:cs="Calibri"/>
          <w:szCs w:val="21"/>
          <w:u w:val="single"/>
        </w:rPr>
        <w:t>】</w:t>
      </w:r>
    </w:p>
    <w:p w14:paraId="4309944D" w14:textId="77777777" w:rsidR="00587282" w:rsidRDefault="00000000">
      <w:pPr>
        <w:ind w:firstLineChars="200" w:firstLine="420"/>
        <w:rPr>
          <w:rFonts w:cs="Calibri"/>
          <w:szCs w:val="21"/>
        </w:rPr>
      </w:pPr>
      <w:r>
        <w:rPr>
          <w:rFonts w:cs="Calibri"/>
          <w:szCs w:val="21"/>
        </w:rPr>
        <w:t>9.2</w:t>
      </w:r>
      <w:r>
        <w:rPr>
          <w:rFonts w:cs="Calibri"/>
          <w:szCs w:val="21"/>
        </w:rPr>
        <w:t>技术服务：</w:t>
      </w:r>
      <w:r>
        <w:rPr>
          <w:rFonts w:cs="Calibri"/>
          <w:szCs w:val="21"/>
          <w:u w:val="single"/>
        </w:rPr>
        <w:t>【</w:t>
      </w:r>
      <w:r>
        <w:rPr>
          <w:rFonts w:eastAsia="楷体" w:cs="Calibri"/>
          <w:szCs w:val="21"/>
          <w:u w:val="single"/>
        </w:rPr>
        <w:t>签订合同时填入相应内容</w:t>
      </w:r>
      <w:r>
        <w:rPr>
          <w:rFonts w:cs="Calibri"/>
          <w:szCs w:val="21"/>
          <w:u w:val="single"/>
        </w:rPr>
        <w:t>】</w:t>
      </w:r>
    </w:p>
    <w:p w14:paraId="618B1D8B" w14:textId="77777777" w:rsidR="00587282" w:rsidRDefault="00000000">
      <w:pPr>
        <w:ind w:firstLineChars="200" w:firstLine="420"/>
        <w:rPr>
          <w:rFonts w:cs="Calibri"/>
          <w:szCs w:val="21"/>
        </w:rPr>
      </w:pPr>
      <w:r>
        <w:rPr>
          <w:rFonts w:cs="Calibri"/>
          <w:szCs w:val="21"/>
        </w:rPr>
        <w:t>9.3</w:t>
      </w:r>
      <w:r>
        <w:rPr>
          <w:rFonts w:cs="Calibri"/>
          <w:szCs w:val="21"/>
        </w:rPr>
        <w:t>培训服务：</w:t>
      </w:r>
      <w:r>
        <w:rPr>
          <w:rFonts w:cs="Calibri"/>
          <w:szCs w:val="21"/>
          <w:u w:val="single"/>
        </w:rPr>
        <w:t>【</w:t>
      </w:r>
      <w:r>
        <w:rPr>
          <w:rFonts w:eastAsia="楷体" w:cs="Calibri"/>
          <w:szCs w:val="21"/>
          <w:u w:val="single"/>
        </w:rPr>
        <w:t>签订合同时填入相应内容</w:t>
      </w:r>
      <w:r>
        <w:rPr>
          <w:rFonts w:cs="Calibri"/>
          <w:szCs w:val="21"/>
          <w:u w:val="single"/>
        </w:rPr>
        <w:t>】</w:t>
      </w:r>
    </w:p>
    <w:p w14:paraId="30F959F4" w14:textId="77777777" w:rsidR="00587282" w:rsidRDefault="00000000">
      <w:pPr>
        <w:ind w:firstLineChars="200" w:firstLine="420"/>
        <w:rPr>
          <w:rFonts w:cs="Calibri"/>
          <w:szCs w:val="21"/>
          <w:u w:val="single"/>
        </w:rPr>
      </w:pPr>
      <w:r>
        <w:rPr>
          <w:rFonts w:cs="Calibri"/>
          <w:szCs w:val="21"/>
        </w:rPr>
        <w:t>9.4</w:t>
      </w:r>
      <w:r>
        <w:rPr>
          <w:rFonts w:cs="Calibri"/>
          <w:szCs w:val="21"/>
        </w:rPr>
        <w:t>售后服务：</w:t>
      </w:r>
      <w:r>
        <w:rPr>
          <w:rFonts w:cs="Calibri"/>
          <w:szCs w:val="21"/>
          <w:u w:val="single"/>
        </w:rPr>
        <w:t>【</w:t>
      </w:r>
      <w:r>
        <w:rPr>
          <w:rFonts w:eastAsia="楷体" w:cs="Calibri"/>
          <w:szCs w:val="21"/>
          <w:u w:val="single"/>
        </w:rPr>
        <w:t>签订合同时填入相应内容</w:t>
      </w:r>
      <w:r>
        <w:rPr>
          <w:rFonts w:cs="Calibri"/>
          <w:szCs w:val="21"/>
          <w:u w:val="single"/>
        </w:rPr>
        <w:t>】</w:t>
      </w:r>
    </w:p>
    <w:p w14:paraId="68FCB42A" w14:textId="77777777" w:rsidR="00587282" w:rsidRDefault="00000000">
      <w:pPr>
        <w:ind w:firstLineChars="200" w:firstLine="420"/>
        <w:rPr>
          <w:rFonts w:cs="Calibri"/>
          <w:szCs w:val="21"/>
          <w:u w:val="single"/>
        </w:rPr>
      </w:pPr>
      <w:r>
        <w:rPr>
          <w:rFonts w:cs="Calibri"/>
          <w:szCs w:val="21"/>
        </w:rPr>
        <w:t>9.5</w:t>
      </w:r>
      <w:r>
        <w:rPr>
          <w:rFonts w:cs="Calibri"/>
          <w:szCs w:val="21"/>
        </w:rPr>
        <w:t>其他服务：</w:t>
      </w:r>
      <w:r>
        <w:rPr>
          <w:rFonts w:cs="Calibri"/>
          <w:szCs w:val="21"/>
          <w:u w:val="single"/>
        </w:rPr>
        <w:t>【</w:t>
      </w:r>
      <w:r>
        <w:rPr>
          <w:rFonts w:eastAsia="楷体" w:cs="Calibri"/>
          <w:szCs w:val="21"/>
          <w:u w:val="single"/>
        </w:rPr>
        <w:t>签订合同时填入相应内容</w:t>
      </w:r>
      <w:r>
        <w:rPr>
          <w:rFonts w:cs="Calibri"/>
          <w:szCs w:val="21"/>
          <w:u w:val="single"/>
        </w:rPr>
        <w:t>】</w:t>
      </w:r>
    </w:p>
    <w:p w14:paraId="419896E2" w14:textId="77777777" w:rsidR="00587282" w:rsidRDefault="00000000">
      <w:pPr>
        <w:pStyle w:val="3"/>
        <w:tabs>
          <w:tab w:val="left" w:pos="900"/>
        </w:tabs>
        <w:ind w:firstLine="420"/>
        <w:rPr>
          <w:rFonts w:cs="Calibri"/>
        </w:rPr>
      </w:pPr>
      <w:r>
        <w:rPr>
          <w:rFonts w:cs="Calibri"/>
        </w:rPr>
        <w:t>10.</w:t>
      </w:r>
      <w:r>
        <w:rPr>
          <w:rFonts w:cs="Calibri"/>
        </w:rPr>
        <w:t>付款条件</w:t>
      </w:r>
    </w:p>
    <w:p w14:paraId="15E13DF6" w14:textId="77777777" w:rsidR="00587282" w:rsidRDefault="00000000">
      <w:pPr>
        <w:adjustRightInd w:val="0"/>
        <w:ind w:firstLineChars="200" w:firstLine="420"/>
        <w:rPr>
          <w:rFonts w:cs="Calibri"/>
          <w:szCs w:val="21"/>
        </w:rPr>
      </w:pPr>
      <w:r>
        <w:rPr>
          <w:rFonts w:cs="Calibri"/>
          <w:szCs w:val="2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587282" w14:paraId="2DBF53F0" w14:textId="77777777">
        <w:trPr>
          <w:trHeight w:val="454"/>
        </w:trPr>
        <w:tc>
          <w:tcPr>
            <w:tcW w:w="681" w:type="dxa"/>
            <w:vAlign w:val="center"/>
          </w:tcPr>
          <w:p w14:paraId="7D12C262" w14:textId="77777777" w:rsidR="00587282" w:rsidRDefault="00000000">
            <w:pPr>
              <w:adjustRightInd w:val="0"/>
              <w:jc w:val="center"/>
              <w:rPr>
                <w:rFonts w:eastAsia="黑体" w:cs="Calibri"/>
                <w:kern w:val="0"/>
              </w:rPr>
            </w:pPr>
            <w:r>
              <w:rPr>
                <w:rFonts w:eastAsia="黑体" w:cs="Calibri"/>
                <w:kern w:val="0"/>
              </w:rPr>
              <w:t>付款次序</w:t>
            </w:r>
          </w:p>
        </w:tc>
        <w:tc>
          <w:tcPr>
            <w:tcW w:w="2370" w:type="dxa"/>
            <w:vAlign w:val="center"/>
          </w:tcPr>
          <w:p w14:paraId="53B81666" w14:textId="77777777" w:rsidR="00587282" w:rsidRDefault="00000000">
            <w:pPr>
              <w:adjustRightInd w:val="0"/>
              <w:jc w:val="center"/>
              <w:rPr>
                <w:rFonts w:eastAsia="黑体" w:cs="Calibri"/>
                <w:kern w:val="0"/>
              </w:rPr>
            </w:pPr>
            <w:r>
              <w:rPr>
                <w:rFonts w:eastAsia="黑体" w:cs="Calibri" w:hint="eastAsia"/>
                <w:kern w:val="0"/>
              </w:rPr>
              <w:t>约定</w:t>
            </w:r>
            <w:r>
              <w:rPr>
                <w:rFonts w:eastAsia="黑体" w:cs="Calibri"/>
                <w:kern w:val="0"/>
              </w:rPr>
              <w:t>支付条件</w:t>
            </w:r>
          </w:p>
        </w:tc>
        <w:tc>
          <w:tcPr>
            <w:tcW w:w="6303" w:type="dxa"/>
            <w:vAlign w:val="center"/>
          </w:tcPr>
          <w:p w14:paraId="58401701" w14:textId="77777777" w:rsidR="00587282" w:rsidRDefault="00000000">
            <w:pPr>
              <w:adjustRightInd w:val="0"/>
              <w:jc w:val="center"/>
              <w:rPr>
                <w:rFonts w:eastAsia="黑体" w:cs="Calibri"/>
                <w:kern w:val="0"/>
              </w:rPr>
            </w:pPr>
            <w:r>
              <w:rPr>
                <w:rFonts w:eastAsia="黑体" w:cs="Calibri"/>
                <w:kern w:val="0"/>
              </w:rPr>
              <w:t>金额（元）</w:t>
            </w:r>
          </w:p>
        </w:tc>
      </w:tr>
      <w:tr w:rsidR="00587282" w14:paraId="54CE155B" w14:textId="77777777">
        <w:trPr>
          <w:trHeight w:val="454"/>
        </w:trPr>
        <w:tc>
          <w:tcPr>
            <w:tcW w:w="681" w:type="dxa"/>
            <w:vAlign w:val="center"/>
          </w:tcPr>
          <w:p w14:paraId="2003D81C" w14:textId="77777777" w:rsidR="00587282" w:rsidRDefault="00000000">
            <w:pPr>
              <w:rPr>
                <w:rFonts w:cs="Calibri"/>
                <w:szCs w:val="21"/>
              </w:rPr>
            </w:pPr>
            <w:r>
              <w:rPr>
                <w:rFonts w:cs="Calibri"/>
                <w:szCs w:val="21"/>
              </w:rPr>
              <w:t>1</w:t>
            </w:r>
          </w:p>
        </w:tc>
        <w:tc>
          <w:tcPr>
            <w:tcW w:w="2370" w:type="dxa"/>
            <w:vAlign w:val="center"/>
          </w:tcPr>
          <w:p w14:paraId="4E866D4F" w14:textId="77777777" w:rsidR="00587282" w:rsidRDefault="00000000">
            <w:pPr>
              <w:rPr>
                <w:rFonts w:cs="Calibri"/>
                <w:szCs w:val="21"/>
              </w:rPr>
            </w:pPr>
            <w:r>
              <w:rPr>
                <w:rFonts w:cs="Calibri"/>
                <w:szCs w:val="21"/>
              </w:rPr>
              <w:t>见采购需求商务要求</w:t>
            </w:r>
          </w:p>
        </w:tc>
        <w:tc>
          <w:tcPr>
            <w:tcW w:w="6303" w:type="dxa"/>
            <w:vAlign w:val="center"/>
          </w:tcPr>
          <w:p w14:paraId="161C3FF3" w14:textId="77777777" w:rsidR="00587282" w:rsidRDefault="00000000">
            <w:pPr>
              <w:adjustRightInd w:val="0"/>
              <w:rPr>
                <w:rFonts w:cs="Calibri"/>
                <w:kern w:val="0"/>
                <w:szCs w:val="21"/>
              </w:rPr>
            </w:pPr>
            <w:r>
              <w:rPr>
                <w:rFonts w:cs="Calibri"/>
                <w:szCs w:val="21"/>
              </w:rPr>
              <w:t>见采购需求商务要求</w:t>
            </w:r>
          </w:p>
        </w:tc>
      </w:tr>
    </w:tbl>
    <w:p w14:paraId="01163A3A" w14:textId="77777777" w:rsidR="00587282" w:rsidRDefault="00000000">
      <w:pPr>
        <w:adjustRightInd w:val="0"/>
        <w:ind w:firstLineChars="200" w:firstLine="420"/>
        <w:rPr>
          <w:rFonts w:cs="Calibri"/>
          <w:szCs w:val="21"/>
        </w:rPr>
      </w:pPr>
      <w:r>
        <w:rPr>
          <w:rFonts w:cs="Calibri"/>
          <w:szCs w:val="21"/>
        </w:rPr>
        <w:t>预付款支付周期：满足约定支付条件后</w:t>
      </w:r>
      <w:r>
        <w:rPr>
          <w:rFonts w:cs="Calibri"/>
          <w:szCs w:val="21"/>
        </w:rPr>
        <w:t>7</w:t>
      </w:r>
      <w:r>
        <w:rPr>
          <w:rFonts w:cs="Calibri"/>
          <w:szCs w:val="21"/>
        </w:rPr>
        <w:t>个工作日内支付；</w:t>
      </w:r>
    </w:p>
    <w:p w14:paraId="4CC46157" w14:textId="77777777" w:rsidR="00587282" w:rsidRDefault="00000000">
      <w:pPr>
        <w:adjustRightInd w:val="0"/>
        <w:ind w:firstLineChars="200" w:firstLine="420"/>
        <w:rPr>
          <w:rFonts w:cs="Calibri"/>
          <w:szCs w:val="21"/>
        </w:rPr>
      </w:pPr>
      <w:r>
        <w:rPr>
          <w:rFonts w:cs="Calibri"/>
          <w:szCs w:val="21"/>
        </w:rPr>
        <w:t>其余合同款支付周期：满足约定支付条件后，合同甲方收到乙方提交的正规票据（符合合同甲方财务管理要求）后</w:t>
      </w:r>
      <w:r>
        <w:rPr>
          <w:rFonts w:cs="Calibri"/>
          <w:szCs w:val="21"/>
        </w:rPr>
        <w:t>7</w:t>
      </w:r>
      <w:r>
        <w:rPr>
          <w:rFonts w:cs="Calibri"/>
          <w:szCs w:val="21"/>
        </w:rPr>
        <w:t>个工作日内支付至合同乙方账户。</w:t>
      </w:r>
    </w:p>
    <w:p w14:paraId="24D72F22" w14:textId="77777777" w:rsidR="00587282" w:rsidRDefault="00000000">
      <w:pPr>
        <w:adjustRightInd w:val="0"/>
        <w:ind w:firstLineChars="200" w:firstLine="420"/>
        <w:rPr>
          <w:rFonts w:cs="Calibri"/>
          <w:szCs w:val="21"/>
        </w:rPr>
      </w:pPr>
      <w:r>
        <w:rPr>
          <w:rFonts w:cs="Calibri"/>
          <w:szCs w:val="21"/>
        </w:rPr>
        <w:t>发票类型：增值税发票。</w:t>
      </w:r>
    </w:p>
    <w:p w14:paraId="6E37F933" w14:textId="77777777" w:rsidR="00587282" w:rsidRDefault="00000000">
      <w:pPr>
        <w:adjustRightInd w:val="0"/>
        <w:ind w:firstLineChars="200" w:firstLine="420"/>
        <w:rPr>
          <w:rFonts w:cs="Calibri"/>
          <w:szCs w:val="21"/>
        </w:rPr>
      </w:pPr>
      <w:r>
        <w:rPr>
          <w:rFonts w:cs="Calibri"/>
          <w:szCs w:val="21"/>
        </w:rPr>
        <w:t>甲方应付合同款至以下乙方指定的银行账户：</w:t>
      </w:r>
    </w:p>
    <w:p w14:paraId="74600F29" w14:textId="77777777" w:rsidR="00587282" w:rsidRDefault="00000000">
      <w:pPr>
        <w:adjustRightInd w:val="0"/>
        <w:ind w:firstLineChars="200" w:firstLine="420"/>
        <w:rPr>
          <w:rFonts w:cs="Calibri"/>
          <w:szCs w:val="21"/>
          <w:u w:val="single"/>
        </w:rPr>
      </w:pPr>
      <w:r>
        <w:rPr>
          <w:rFonts w:cs="Calibri"/>
          <w:szCs w:val="21"/>
        </w:rPr>
        <w:t>开户名称：</w:t>
      </w:r>
      <w:r>
        <w:rPr>
          <w:rFonts w:cs="Calibri"/>
          <w:szCs w:val="21"/>
          <w:u w:val="single"/>
        </w:rPr>
        <w:t>【</w:t>
      </w:r>
      <w:r>
        <w:rPr>
          <w:rFonts w:eastAsia="楷体" w:cs="Calibri"/>
          <w:szCs w:val="21"/>
          <w:u w:val="single"/>
        </w:rPr>
        <w:t>签订合同时填入相应内容</w:t>
      </w:r>
      <w:r>
        <w:rPr>
          <w:rFonts w:cs="Calibri"/>
          <w:szCs w:val="21"/>
          <w:u w:val="single"/>
        </w:rPr>
        <w:t>】</w:t>
      </w:r>
      <w:r>
        <w:rPr>
          <w:rFonts w:cs="Calibri"/>
          <w:szCs w:val="21"/>
        </w:rPr>
        <w:t>；</w:t>
      </w:r>
    </w:p>
    <w:p w14:paraId="24329EFE" w14:textId="77777777" w:rsidR="00587282" w:rsidRDefault="00000000">
      <w:pPr>
        <w:adjustRightInd w:val="0"/>
        <w:ind w:firstLineChars="200" w:firstLine="420"/>
        <w:rPr>
          <w:rFonts w:cs="Calibri"/>
          <w:szCs w:val="21"/>
          <w:u w:val="single"/>
        </w:rPr>
      </w:pPr>
      <w:r>
        <w:rPr>
          <w:rFonts w:cs="Calibri"/>
          <w:szCs w:val="21"/>
        </w:rPr>
        <w:t>开户银行：</w:t>
      </w:r>
      <w:r>
        <w:rPr>
          <w:rFonts w:cs="Calibri"/>
          <w:szCs w:val="21"/>
          <w:u w:val="single"/>
        </w:rPr>
        <w:t>【</w:t>
      </w:r>
      <w:r>
        <w:rPr>
          <w:rFonts w:eastAsia="楷体" w:cs="Calibri"/>
          <w:szCs w:val="21"/>
          <w:u w:val="single"/>
        </w:rPr>
        <w:t>签订合同时填入相应内容</w:t>
      </w:r>
      <w:r>
        <w:rPr>
          <w:rFonts w:cs="Calibri"/>
          <w:szCs w:val="21"/>
          <w:u w:val="single"/>
        </w:rPr>
        <w:t>】</w:t>
      </w:r>
      <w:r>
        <w:rPr>
          <w:rFonts w:cs="Calibri"/>
          <w:szCs w:val="21"/>
        </w:rPr>
        <w:t>；</w:t>
      </w:r>
    </w:p>
    <w:p w14:paraId="450A3CEE" w14:textId="77777777" w:rsidR="00587282"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szCs w:val="21"/>
          <w:u w:val="single"/>
        </w:rPr>
        <w:t>【</w:t>
      </w:r>
      <w:r>
        <w:rPr>
          <w:rFonts w:eastAsia="楷体" w:cs="Calibri"/>
          <w:szCs w:val="21"/>
          <w:u w:val="single"/>
        </w:rPr>
        <w:t>签订合同时填入相应内容</w:t>
      </w:r>
      <w:r>
        <w:rPr>
          <w:rFonts w:cs="Calibri"/>
          <w:szCs w:val="21"/>
          <w:u w:val="single"/>
        </w:rPr>
        <w:t>】</w:t>
      </w:r>
      <w:r>
        <w:rPr>
          <w:rFonts w:cs="Calibri"/>
          <w:szCs w:val="21"/>
        </w:rPr>
        <w:t>；</w:t>
      </w:r>
    </w:p>
    <w:p w14:paraId="34D05B51" w14:textId="77777777" w:rsidR="00587282" w:rsidRDefault="00000000">
      <w:pPr>
        <w:pStyle w:val="3"/>
        <w:tabs>
          <w:tab w:val="left" w:pos="900"/>
        </w:tabs>
        <w:ind w:firstLine="420"/>
        <w:rPr>
          <w:rFonts w:cs="Calibri"/>
        </w:rPr>
      </w:pPr>
      <w:r>
        <w:rPr>
          <w:rFonts w:cs="Calibri"/>
        </w:rPr>
        <w:t>11.</w:t>
      </w:r>
      <w:r>
        <w:rPr>
          <w:rFonts w:cs="Calibri"/>
        </w:rPr>
        <w:t>技术资料</w:t>
      </w:r>
    </w:p>
    <w:p w14:paraId="384BF8A2" w14:textId="77777777" w:rsidR="00587282" w:rsidRDefault="00000000">
      <w:pPr>
        <w:ind w:firstLineChars="196" w:firstLine="412"/>
        <w:rPr>
          <w:rFonts w:cs="Calibri"/>
          <w:szCs w:val="21"/>
        </w:rPr>
      </w:pPr>
      <w:r>
        <w:rPr>
          <w:rFonts w:cs="Calibri"/>
          <w:szCs w:val="21"/>
        </w:rPr>
        <w:t>11.1</w:t>
      </w:r>
      <w:r>
        <w:rPr>
          <w:rFonts w:cs="Calibri"/>
          <w:szCs w:val="21"/>
        </w:rPr>
        <w:t>合同生效后</w:t>
      </w:r>
      <w:r>
        <w:rPr>
          <w:rFonts w:cs="Calibri"/>
          <w:szCs w:val="21"/>
          <w:u w:val="single"/>
        </w:rPr>
        <w:t xml:space="preserve"> 5 </w:t>
      </w:r>
      <w:r>
        <w:rPr>
          <w:rFonts w:cs="Calibri"/>
          <w:szCs w:val="21"/>
        </w:rPr>
        <w:t>天之内，乙方应将每台产品的中文技术资料一套，如目录索引、图纸、操作手册、使用指南、维修指南和／或服务手册和示意图寄给甲方。</w:t>
      </w:r>
    </w:p>
    <w:p w14:paraId="558E4042" w14:textId="77777777" w:rsidR="00587282" w:rsidRDefault="00000000">
      <w:pPr>
        <w:pStyle w:val="3"/>
        <w:tabs>
          <w:tab w:val="left" w:pos="900"/>
        </w:tabs>
        <w:ind w:firstLine="420"/>
        <w:rPr>
          <w:rFonts w:cs="Calibri"/>
        </w:rPr>
      </w:pPr>
      <w:r>
        <w:rPr>
          <w:rFonts w:cs="Calibri"/>
        </w:rPr>
        <w:t>12.</w:t>
      </w:r>
      <w:r>
        <w:rPr>
          <w:rFonts w:cs="Calibri"/>
        </w:rPr>
        <w:t>质量保证</w:t>
      </w:r>
    </w:p>
    <w:p w14:paraId="4D4402E9" w14:textId="77777777" w:rsidR="00587282" w:rsidRDefault="00000000">
      <w:pPr>
        <w:ind w:firstLineChars="196" w:firstLine="412"/>
        <w:rPr>
          <w:rFonts w:cs="Calibri"/>
          <w:szCs w:val="21"/>
        </w:rPr>
      </w:pPr>
      <w:r>
        <w:rPr>
          <w:rFonts w:cs="Calibri"/>
          <w:szCs w:val="21"/>
        </w:rPr>
        <w:t>12.3</w:t>
      </w:r>
      <w:r>
        <w:rPr>
          <w:rFonts w:cs="Calibri"/>
          <w:szCs w:val="21"/>
        </w:rP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rFonts w:cs="Calibri"/>
          <w:szCs w:val="21"/>
          <w:u w:val="single"/>
        </w:rPr>
        <w:t xml:space="preserve"> 2 </w:t>
      </w:r>
      <w:r>
        <w:rPr>
          <w:rFonts w:cs="Calibri"/>
          <w:szCs w:val="21"/>
        </w:rPr>
        <w:t>天内应免费维修或更换有缺陷的标的物或部件。</w:t>
      </w:r>
    </w:p>
    <w:p w14:paraId="453083CE" w14:textId="77777777" w:rsidR="00587282" w:rsidRDefault="00000000">
      <w:pPr>
        <w:ind w:firstLineChars="200" w:firstLine="420"/>
        <w:rPr>
          <w:rFonts w:cs="Calibri"/>
          <w:szCs w:val="21"/>
        </w:rPr>
      </w:pPr>
      <w:r>
        <w:rPr>
          <w:rFonts w:cs="Calibri"/>
          <w:szCs w:val="21"/>
        </w:rPr>
        <w:t>12.4</w:t>
      </w:r>
      <w:r>
        <w:rPr>
          <w:rFonts w:cs="Calibri"/>
          <w:szCs w:val="21"/>
        </w:rPr>
        <w:t>如果乙方在收到通知后</w:t>
      </w:r>
      <w:r>
        <w:rPr>
          <w:rFonts w:cs="Calibri"/>
          <w:szCs w:val="21"/>
          <w:u w:val="single"/>
        </w:rPr>
        <w:t xml:space="preserve"> 2 </w:t>
      </w:r>
      <w:r>
        <w:rPr>
          <w:rFonts w:cs="Calibri"/>
          <w:szCs w:val="21"/>
        </w:rPr>
        <w:t>天内没有弥补缺陷，甲方可采取必要的补救措施，但风险和费用将由乙方承担。</w:t>
      </w:r>
    </w:p>
    <w:p w14:paraId="713D4389" w14:textId="77777777" w:rsidR="00587282" w:rsidRDefault="00000000">
      <w:pPr>
        <w:ind w:firstLineChars="200" w:firstLine="420"/>
        <w:rPr>
          <w:rFonts w:cs="Calibri"/>
          <w:szCs w:val="21"/>
        </w:rPr>
      </w:pPr>
      <w:r>
        <w:rPr>
          <w:rFonts w:cs="Calibri"/>
          <w:szCs w:val="21"/>
        </w:rPr>
        <w:lastRenderedPageBreak/>
        <w:t>12.5</w:t>
      </w:r>
      <w:r>
        <w:rPr>
          <w:rFonts w:cs="Calibri"/>
          <w:szCs w:val="21"/>
        </w:rPr>
        <w:t>合同项下标的物的质量保证期为自标的物通过最终验收起</w:t>
      </w:r>
      <w:r>
        <w:rPr>
          <w:rFonts w:cs="Calibri"/>
          <w:szCs w:val="21"/>
          <w:u w:val="single"/>
        </w:rPr>
        <w:t>【</w:t>
      </w:r>
      <w:r>
        <w:rPr>
          <w:rFonts w:eastAsia="楷体" w:cs="Calibri"/>
          <w:i/>
          <w:iCs/>
          <w:szCs w:val="21"/>
          <w:u w:val="single"/>
        </w:rPr>
        <w:t xml:space="preserve">   </w:t>
      </w:r>
      <w:r>
        <w:rPr>
          <w:rFonts w:cs="Calibri"/>
          <w:szCs w:val="21"/>
          <w:u w:val="single"/>
        </w:rPr>
        <w:t>】</w:t>
      </w:r>
      <w:r>
        <w:rPr>
          <w:rFonts w:cs="Calibri"/>
          <w:szCs w:val="21"/>
        </w:rPr>
        <w:t>个月。</w:t>
      </w:r>
    </w:p>
    <w:p w14:paraId="5654C678" w14:textId="77777777" w:rsidR="00587282" w:rsidRDefault="00000000">
      <w:pPr>
        <w:pStyle w:val="3"/>
        <w:tabs>
          <w:tab w:val="left" w:pos="900"/>
        </w:tabs>
        <w:ind w:firstLine="420"/>
        <w:rPr>
          <w:rFonts w:cs="Calibri"/>
        </w:rPr>
      </w:pPr>
      <w:r>
        <w:rPr>
          <w:rFonts w:cs="Calibri"/>
        </w:rPr>
        <w:t>13.</w:t>
      </w:r>
      <w:r>
        <w:rPr>
          <w:rFonts w:cs="Calibri"/>
        </w:rPr>
        <w:t>检验和验收</w:t>
      </w:r>
    </w:p>
    <w:p w14:paraId="0D4ED26C" w14:textId="77777777" w:rsidR="00587282" w:rsidRDefault="00000000">
      <w:pPr>
        <w:adjustRightInd w:val="0"/>
        <w:ind w:firstLineChars="200" w:firstLine="420"/>
        <w:rPr>
          <w:rFonts w:cs="Calibri"/>
          <w:szCs w:val="21"/>
        </w:rPr>
      </w:pPr>
      <w:r>
        <w:rPr>
          <w:rFonts w:cs="Calibri"/>
          <w:szCs w:val="21"/>
        </w:rPr>
        <w:t>13.2</w:t>
      </w:r>
      <w:r>
        <w:rPr>
          <w:rFonts w:cs="Calibri"/>
          <w:szCs w:val="21"/>
        </w:rPr>
        <w:t>标的物运抵现场后，甲方应在</w:t>
      </w:r>
      <w:r>
        <w:rPr>
          <w:rFonts w:cs="Calibri"/>
          <w:szCs w:val="21"/>
          <w:u w:val="single"/>
        </w:rPr>
        <w:t>【</w:t>
      </w:r>
      <w:r>
        <w:rPr>
          <w:rFonts w:cs="Calibri"/>
          <w:szCs w:val="21"/>
          <w:u w:val="single"/>
        </w:rPr>
        <w:t xml:space="preserve"> </w:t>
      </w:r>
      <w:r>
        <w:rPr>
          <w:rFonts w:cs="Calibri"/>
          <w:szCs w:val="21"/>
          <w:u w:val="single"/>
        </w:rPr>
        <w:t>】</w:t>
      </w:r>
      <w:r>
        <w:rPr>
          <w:rFonts w:cs="Calibri"/>
          <w:szCs w:val="21"/>
        </w:rPr>
        <w:t>天内组织乙方及有关人员进行初步表面瑕疵验收，并制作验收备忘录。</w:t>
      </w:r>
    </w:p>
    <w:p w14:paraId="23EB3122" w14:textId="77777777" w:rsidR="00587282" w:rsidRDefault="00000000">
      <w:pPr>
        <w:ind w:firstLineChars="196" w:firstLine="412"/>
        <w:rPr>
          <w:rFonts w:cs="Calibri"/>
          <w:szCs w:val="21"/>
        </w:rPr>
      </w:pPr>
      <w:r>
        <w:rPr>
          <w:rFonts w:cs="Calibri"/>
          <w:szCs w:val="21"/>
        </w:rPr>
        <w:t>13.5</w:t>
      </w:r>
      <w:r>
        <w:rPr>
          <w:rFonts w:cs="Calibri"/>
          <w:szCs w:val="21"/>
        </w:rPr>
        <w:t>标的物安装完毕，联合调试完成，甲方应在</w:t>
      </w:r>
      <w:r>
        <w:rPr>
          <w:rFonts w:cs="Calibri"/>
          <w:szCs w:val="21"/>
          <w:u w:val="single"/>
        </w:rPr>
        <w:t>【</w:t>
      </w:r>
      <w:r>
        <w:rPr>
          <w:rFonts w:cs="Calibri"/>
          <w:szCs w:val="21"/>
          <w:u w:val="single"/>
        </w:rPr>
        <w:t xml:space="preserve"> </w:t>
      </w:r>
      <w:r>
        <w:rPr>
          <w:rFonts w:cs="Calibri"/>
          <w:szCs w:val="21"/>
          <w:u w:val="single"/>
        </w:rPr>
        <w:t>】</w:t>
      </w:r>
      <w:r>
        <w:rPr>
          <w:rFonts w:cs="Calibri"/>
          <w:szCs w:val="21"/>
        </w:rPr>
        <w:t>天内组织乙方及有关人员进行最终验收，并制作验收报告等。</w:t>
      </w:r>
    </w:p>
    <w:p w14:paraId="10C8AC29" w14:textId="77777777" w:rsidR="00587282" w:rsidRDefault="00000000">
      <w:pPr>
        <w:ind w:firstLineChars="196" w:firstLine="412"/>
        <w:rPr>
          <w:rFonts w:cs="Calibri"/>
          <w:szCs w:val="21"/>
        </w:rPr>
      </w:pPr>
      <w:r>
        <w:rPr>
          <w:rFonts w:cs="Calibri"/>
          <w:szCs w:val="21"/>
        </w:rPr>
        <w:t>13.6</w:t>
      </w:r>
      <w:r>
        <w:rPr>
          <w:rFonts w:cs="Calibri"/>
          <w:szCs w:val="21"/>
        </w:rPr>
        <w:t>按《浙江省财政厅关于印发浙江省政府采购合同暂行办法的通知》（浙财采监〔</w:t>
      </w:r>
      <w:r>
        <w:rPr>
          <w:rFonts w:cs="Calibri"/>
          <w:szCs w:val="21"/>
        </w:rPr>
        <w:t>2017</w:t>
      </w:r>
      <w:r>
        <w:rPr>
          <w:rFonts w:cs="Calibri"/>
          <w:szCs w:val="21"/>
        </w:rPr>
        <w:t>〕</w:t>
      </w:r>
      <w:r>
        <w:rPr>
          <w:rFonts w:cs="Calibri"/>
          <w:szCs w:val="21"/>
        </w:rPr>
        <w:t>11</w:t>
      </w:r>
      <w:r>
        <w:rPr>
          <w:rFonts w:cs="Calibri"/>
          <w:szCs w:val="21"/>
        </w:rPr>
        <w:t>号）相关规定制定履约验收方案并组织验收。</w:t>
      </w:r>
    </w:p>
    <w:p w14:paraId="7D816D51" w14:textId="77777777" w:rsidR="00587282" w:rsidRDefault="00000000">
      <w:pPr>
        <w:pStyle w:val="3"/>
        <w:tabs>
          <w:tab w:val="left" w:pos="900"/>
        </w:tabs>
        <w:ind w:firstLine="420"/>
        <w:rPr>
          <w:rFonts w:cs="Calibri"/>
        </w:rPr>
      </w:pPr>
      <w:r>
        <w:rPr>
          <w:rFonts w:cs="Calibri"/>
        </w:rPr>
        <w:t>14.</w:t>
      </w:r>
      <w:r>
        <w:rPr>
          <w:rFonts w:cs="Calibri"/>
        </w:rPr>
        <w:t>索赔</w:t>
      </w:r>
    </w:p>
    <w:p w14:paraId="694BC71E" w14:textId="77777777" w:rsidR="00587282" w:rsidRDefault="00000000">
      <w:pPr>
        <w:ind w:firstLineChars="200" w:firstLine="420"/>
        <w:rPr>
          <w:rFonts w:cs="Calibri"/>
          <w:szCs w:val="21"/>
        </w:rPr>
      </w:pPr>
      <w:r>
        <w:rPr>
          <w:rFonts w:cs="Calibri"/>
          <w:szCs w:val="21"/>
        </w:rPr>
        <w:t>14.3</w:t>
      </w:r>
      <w:r>
        <w:rPr>
          <w:rFonts w:cs="Calibri"/>
          <w:szCs w:val="21"/>
        </w:rPr>
        <w:t>索赔通知期限：</w:t>
      </w:r>
      <w:r>
        <w:rPr>
          <w:rFonts w:cs="Calibri"/>
          <w:szCs w:val="21"/>
          <w:u w:val="single"/>
        </w:rPr>
        <w:t xml:space="preserve"> 30 </w:t>
      </w:r>
      <w:r>
        <w:rPr>
          <w:rFonts w:cs="Calibri"/>
          <w:szCs w:val="21"/>
        </w:rPr>
        <w:t>天。</w:t>
      </w:r>
    </w:p>
    <w:p w14:paraId="1B22AC22" w14:textId="77777777" w:rsidR="00587282" w:rsidRDefault="00000000">
      <w:pPr>
        <w:pStyle w:val="3"/>
        <w:tabs>
          <w:tab w:val="left" w:pos="900"/>
        </w:tabs>
        <w:ind w:firstLine="420"/>
        <w:rPr>
          <w:rFonts w:cs="Calibri"/>
        </w:rPr>
      </w:pPr>
      <w:r>
        <w:rPr>
          <w:rFonts w:cs="Calibri"/>
        </w:rPr>
        <w:t>16.</w:t>
      </w:r>
      <w:r>
        <w:rPr>
          <w:rFonts w:cs="Calibri"/>
        </w:rPr>
        <w:t>违约赔偿</w:t>
      </w:r>
    </w:p>
    <w:p w14:paraId="1C324CDA" w14:textId="77777777" w:rsidR="00587282" w:rsidRDefault="00000000">
      <w:pPr>
        <w:ind w:firstLineChars="200" w:firstLine="420"/>
        <w:rPr>
          <w:rFonts w:cs="Calibri"/>
          <w:szCs w:val="21"/>
          <w:u w:val="single"/>
        </w:rPr>
      </w:pPr>
      <w:r>
        <w:rPr>
          <w:rFonts w:cs="Calibri"/>
          <w:szCs w:val="21"/>
        </w:rPr>
        <w:t>16.2</w:t>
      </w:r>
      <w:r>
        <w:rPr>
          <w:rFonts w:cs="Calibri"/>
          <w:szCs w:val="21"/>
          <w:u w:val="single"/>
        </w:rPr>
        <w:t>【</w:t>
      </w:r>
      <w:r>
        <w:rPr>
          <w:rFonts w:cs="Calibri"/>
          <w:szCs w:val="21"/>
          <w:u w:val="single"/>
        </w:rPr>
        <w:t xml:space="preserve">                          </w:t>
      </w:r>
      <w:r>
        <w:rPr>
          <w:rFonts w:cs="Calibri"/>
          <w:szCs w:val="21"/>
          <w:u w:val="single"/>
        </w:rPr>
        <w:t>】</w:t>
      </w:r>
    </w:p>
    <w:p w14:paraId="50BAF906" w14:textId="77777777" w:rsidR="00587282" w:rsidRDefault="00000000">
      <w:pPr>
        <w:pStyle w:val="3"/>
        <w:tabs>
          <w:tab w:val="left" w:pos="900"/>
        </w:tabs>
        <w:ind w:firstLine="420"/>
        <w:rPr>
          <w:rFonts w:cs="Calibri"/>
        </w:rPr>
      </w:pPr>
      <w:r>
        <w:rPr>
          <w:rFonts w:cs="Calibri"/>
        </w:rPr>
        <w:t>17.</w:t>
      </w:r>
      <w:r>
        <w:rPr>
          <w:rFonts w:cs="Calibri"/>
        </w:rPr>
        <w:t>不可抗力</w:t>
      </w:r>
    </w:p>
    <w:p w14:paraId="2FF02D01" w14:textId="77777777" w:rsidR="00587282" w:rsidRDefault="00000000">
      <w:pPr>
        <w:ind w:firstLineChars="200" w:firstLine="420"/>
        <w:rPr>
          <w:rFonts w:cs="Calibri"/>
          <w:szCs w:val="21"/>
        </w:rPr>
      </w:pPr>
      <w:r>
        <w:rPr>
          <w:rFonts w:cs="Calibri"/>
          <w:szCs w:val="21"/>
        </w:rPr>
        <w:t>17.2</w:t>
      </w:r>
      <w:r>
        <w:rPr>
          <w:rFonts w:cs="Calibri"/>
          <w:szCs w:val="21"/>
        </w:rPr>
        <w:t>不可抗力通知送达时间：事故发生后</w:t>
      </w:r>
      <w:r>
        <w:rPr>
          <w:rFonts w:cs="Calibri"/>
          <w:szCs w:val="21"/>
          <w:u w:val="single"/>
        </w:rPr>
        <w:t xml:space="preserve"> 5 </w:t>
      </w:r>
      <w:r>
        <w:rPr>
          <w:rFonts w:cs="Calibri"/>
          <w:szCs w:val="21"/>
        </w:rPr>
        <w:t>天内。</w:t>
      </w:r>
    </w:p>
    <w:p w14:paraId="2BFB4054" w14:textId="77777777" w:rsidR="00587282" w:rsidRDefault="00000000">
      <w:pPr>
        <w:pStyle w:val="3"/>
        <w:tabs>
          <w:tab w:val="left" w:pos="900"/>
        </w:tabs>
        <w:ind w:firstLine="420"/>
        <w:rPr>
          <w:rFonts w:cs="Calibri"/>
        </w:rPr>
      </w:pPr>
      <w:r>
        <w:rPr>
          <w:rFonts w:cs="Calibri"/>
        </w:rPr>
        <w:t>27.</w:t>
      </w:r>
      <w:r>
        <w:rPr>
          <w:rFonts w:cs="Calibri"/>
        </w:rPr>
        <w:t>提交履约保证金的时间</w:t>
      </w:r>
    </w:p>
    <w:p w14:paraId="60DF9C7F" w14:textId="77777777" w:rsidR="00587282" w:rsidRDefault="00000000">
      <w:pPr>
        <w:ind w:firstLineChars="200" w:firstLine="420"/>
        <w:rPr>
          <w:rFonts w:cs="Calibri"/>
          <w:szCs w:val="21"/>
          <w:u w:val="single"/>
        </w:rPr>
      </w:pPr>
      <w:r>
        <w:rPr>
          <w:rFonts w:cs="Calibri"/>
          <w:szCs w:val="21"/>
        </w:rPr>
        <w:t>27.1</w:t>
      </w:r>
      <w:r>
        <w:rPr>
          <w:rFonts w:cs="Calibri"/>
          <w:szCs w:val="21"/>
        </w:rPr>
        <w:t>合同签订后</w:t>
      </w:r>
      <w:r>
        <w:rPr>
          <w:rFonts w:cs="Calibri"/>
          <w:szCs w:val="21"/>
        </w:rPr>
        <w:t>10</w:t>
      </w:r>
      <w:r>
        <w:rPr>
          <w:rFonts w:cs="Calibri"/>
          <w:szCs w:val="21"/>
        </w:rPr>
        <w:t>个工作日内，履约保证金金额为合同总价的</w:t>
      </w:r>
      <w:r>
        <w:rPr>
          <w:rFonts w:cs="Calibri"/>
          <w:szCs w:val="21"/>
          <w:u w:val="single"/>
        </w:rPr>
        <w:t xml:space="preserve"> </w:t>
      </w:r>
      <w:r>
        <w:rPr>
          <w:rFonts w:cs="Calibri"/>
          <w:szCs w:val="21"/>
          <w:u w:val="single"/>
        </w:rPr>
        <w:t>【</w:t>
      </w:r>
      <w:r>
        <w:rPr>
          <w:rFonts w:cs="Calibri" w:hint="eastAsia"/>
          <w:szCs w:val="21"/>
          <w:u w:val="single"/>
        </w:rPr>
        <w:t>1%</w:t>
      </w:r>
      <w:r>
        <w:rPr>
          <w:rFonts w:cs="Calibri"/>
          <w:szCs w:val="21"/>
          <w:u w:val="single"/>
        </w:rPr>
        <w:t>】</w:t>
      </w:r>
    </w:p>
    <w:p w14:paraId="7D83A700" w14:textId="77777777" w:rsidR="00587282" w:rsidRDefault="00000000">
      <w:pPr>
        <w:ind w:firstLineChars="196" w:firstLine="412"/>
        <w:rPr>
          <w:rFonts w:cs="Calibri"/>
          <w:szCs w:val="21"/>
        </w:rPr>
      </w:pPr>
      <w:r>
        <w:rPr>
          <w:rFonts w:cs="Calibri"/>
          <w:szCs w:val="21"/>
        </w:rPr>
        <w:t>27.3</w:t>
      </w:r>
      <w:r>
        <w:rPr>
          <w:rFonts w:cs="Calibri"/>
          <w:szCs w:val="21"/>
        </w:rPr>
        <w:t>履约保证金形式：【</w:t>
      </w:r>
      <w:r>
        <w:rPr>
          <w:rFonts w:cs="Calibri" w:hint="eastAsia"/>
          <w:szCs w:val="21"/>
        </w:rPr>
        <w:t xml:space="preserve"> </w:t>
      </w:r>
      <w:r>
        <w:rPr>
          <w:rFonts w:cs="Calibri"/>
          <w:szCs w:val="21"/>
        </w:rPr>
        <w:t>】，缴纳至合同甲方账户。</w:t>
      </w:r>
    </w:p>
    <w:p w14:paraId="3EAA964C" w14:textId="77777777" w:rsidR="00587282" w:rsidRDefault="00000000">
      <w:pPr>
        <w:adjustRightInd w:val="0"/>
        <w:ind w:firstLineChars="200" w:firstLine="42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r>
        <w:rPr>
          <w:rFonts w:cs="Calibri"/>
          <w:szCs w:val="21"/>
        </w:rPr>
        <w:t xml:space="preserve">B. </w:t>
      </w:r>
      <w:r>
        <w:rPr>
          <w:rFonts w:cs="Calibri"/>
          <w:szCs w:val="21"/>
        </w:rPr>
        <w:t>支票；</w:t>
      </w:r>
      <w:r>
        <w:rPr>
          <w:rFonts w:cs="Calibri"/>
          <w:szCs w:val="21"/>
        </w:rPr>
        <w:t xml:space="preserve">C. </w:t>
      </w:r>
      <w:r>
        <w:rPr>
          <w:rFonts w:cs="Calibri"/>
          <w:szCs w:val="21"/>
        </w:rPr>
        <w:t>汇票；</w:t>
      </w:r>
      <w:r>
        <w:rPr>
          <w:rFonts w:cs="Calibri"/>
          <w:szCs w:val="21"/>
        </w:rPr>
        <w:t xml:space="preserve">D. </w:t>
      </w:r>
      <w:r>
        <w:rPr>
          <w:rFonts w:cs="Calibri"/>
          <w:szCs w:val="21"/>
        </w:rPr>
        <w:t>其他非现金形式。</w:t>
      </w:r>
    </w:p>
    <w:p w14:paraId="3154BFA5" w14:textId="77777777" w:rsidR="00587282" w:rsidRDefault="00000000">
      <w:pPr>
        <w:adjustRightInd w:val="0"/>
        <w:ind w:firstLineChars="200" w:firstLine="420"/>
        <w:rPr>
          <w:rFonts w:cs="Calibri"/>
          <w:szCs w:val="21"/>
        </w:rPr>
      </w:pPr>
      <w:r>
        <w:rPr>
          <w:rFonts w:cs="Calibri"/>
          <w:szCs w:val="21"/>
        </w:rPr>
        <w:t>27.5</w:t>
      </w:r>
      <w:r>
        <w:rPr>
          <w:rFonts w:cs="Calibri"/>
          <w:szCs w:val="21"/>
        </w:rPr>
        <w:t>如果乙方未能按合同规定履行其义务，甲方有权从履约保证金中取得补偿，乙方应在收到扣除通知之日起</w:t>
      </w:r>
      <w:r>
        <w:rPr>
          <w:rFonts w:cs="Calibri"/>
          <w:szCs w:val="21"/>
        </w:rPr>
        <w:t>3</w:t>
      </w:r>
      <w:r>
        <w:rPr>
          <w:rFonts w:cs="Calibri"/>
          <w:szCs w:val="21"/>
        </w:rPr>
        <w:t>日内予以补足。如履约保证金不足以支付乙方应付的违约金或赔偿金，甲方有权向乙方追偿。</w:t>
      </w:r>
    </w:p>
    <w:p w14:paraId="1B48F536" w14:textId="77777777" w:rsidR="00587282" w:rsidRDefault="00000000">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27.6</w:t>
      </w:r>
      <w:r>
        <w:rPr>
          <w:rFonts w:cs="Calibri"/>
          <w:bCs/>
          <w:kern w:val="0"/>
          <w:szCs w:val="21"/>
        </w:rPr>
        <w:t>履约保证金有效期限：合同签订之日起至验收合格后结束。</w:t>
      </w:r>
    </w:p>
    <w:p w14:paraId="58F3CB0B" w14:textId="77777777" w:rsidR="0058728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27.7</w:t>
      </w:r>
      <w:r>
        <w:rPr>
          <w:rFonts w:cs="Calibri"/>
          <w:szCs w:val="21"/>
        </w:rPr>
        <w:t>履约保证金退还：</w:t>
      </w:r>
    </w:p>
    <w:p w14:paraId="1BC14834" w14:textId="77777777" w:rsidR="0058728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保函形式：有效期限满后七个工作日内将本保函正本退还。</w:t>
      </w:r>
    </w:p>
    <w:p w14:paraId="60FBB93F" w14:textId="77777777" w:rsidR="0058728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支票等其他形式：有效期限满后七个工作日内退还履约保证金及银行同期存款利息。逾期退还的，除退还履约保证金本金及银行同期存款利息外，并按中国人民银行同期贷款基准利率上浮</w:t>
      </w:r>
      <w:r>
        <w:rPr>
          <w:rFonts w:cs="Calibri"/>
          <w:szCs w:val="21"/>
        </w:rPr>
        <w:t>20%</w:t>
      </w:r>
      <w:r>
        <w:rPr>
          <w:rFonts w:cs="Calibri"/>
          <w:szCs w:val="21"/>
        </w:rPr>
        <w:t>后的利率支付超期资金占用费。</w:t>
      </w:r>
    </w:p>
    <w:p w14:paraId="33FE953B" w14:textId="77777777" w:rsidR="00587282" w:rsidRDefault="00000000">
      <w:pPr>
        <w:pStyle w:val="3"/>
        <w:tabs>
          <w:tab w:val="left" w:pos="900"/>
        </w:tabs>
        <w:ind w:firstLine="420"/>
        <w:rPr>
          <w:rFonts w:cs="Calibri"/>
        </w:rPr>
      </w:pPr>
      <w:r>
        <w:rPr>
          <w:rFonts w:cs="Calibri"/>
        </w:rPr>
        <w:t>28.</w:t>
      </w:r>
      <w:r>
        <w:rPr>
          <w:rFonts w:cs="Calibri"/>
        </w:rPr>
        <w:t>其他未及事宜</w:t>
      </w:r>
    </w:p>
    <w:p w14:paraId="48AFCF20" w14:textId="77777777" w:rsidR="00587282" w:rsidRDefault="00000000">
      <w:pPr>
        <w:adjustRightInd w:val="0"/>
        <w:ind w:firstLineChars="200" w:firstLine="420"/>
        <w:rPr>
          <w:rFonts w:cs="Calibri"/>
          <w:szCs w:val="21"/>
        </w:rPr>
      </w:pPr>
      <w:r>
        <w:rPr>
          <w:rFonts w:cs="Calibri"/>
          <w:szCs w:val="21"/>
          <w:u w:val="single"/>
        </w:rPr>
        <w:t>【</w:t>
      </w:r>
      <w:r>
        <w:rPr>
          <w:rFonts w:cs="Calibri"/>
          <w:szCs w:val="21"/>
          <w:u w:val="single"/>
        </w:rPr>
        <w:t xml:space="preserve">                                        </w:t>
      </w:r>
      <w:r>
        <w:rPr>
          <w:rFonts w:cs="Calibri"/>
          <w:szCs w:val="21"/>
          <w:u w:val="single"/>
        </w:rPr>
        <w:t>】</w:t>
      </w:r>
    </w:p>
    <w:p w14:paraId="1BA9DE89" w14:textId="77777777" w:rsidR="00587282" w:rsidRDefault="00000000">
      <w:pPr>
        <w:rPr>
          <w:rFonts w:cs="Calibri"/>
        </w:rPr>
      </w:pPr>
      <w:r>
        <w:rPr>
          <w:rFonts w:cs="Calibri"/>
        </w:rPr>
        <w:br w:type="page"/>
      </w:r>
    </w:p>
    <w:p w14:paraId="5ECAF46D" w14:textId="77777777" w:rsidR="00587282" w:rsidRDefault="00587282">
      <w:pPr>
        <w:rPr>
          <w:rFonts w:cs="Calibri"/>
          <w:szCs w:val="21"/>
        </w:rPr>
      </w:pPr>
    </w:p>
    <w:p w14:paraId="2B0FDE74" w14:textId="77777777" w:rsidR="00587282" w:rsidRDefault="00000000">
      <w:pPr>
        <w:pStyle w:val="1"/>
      </w:pPr>
      <w:bookmarkStart w:id="75" w:name="_Toc20799"/>
      <w:r>
        <w:rPr>
          <w:rFonts w:hint="eastAsia"/>
        </w:rPr>
        <w:t>标项</w:t>
      </w:r>
      <w:r>
        <w:rPr>
          <w:rFonts w:hint="eastAsia"/>
        </w:rPr>
        <w:t>2</w:t>
      </w:r>
      <w:r>
        <w:rPr>
          <w:rFonts w:hint="eastAsia"/>
        </w:rPr>
        <w:t>：</w:t>
      </w:r>
      <w:r>
        <w:t>仪器搬迁安装、调试服务</w:t>
      </w:r>
      <w:bookmarkEnd w:id="75"/>
    </w:p>
    <w:p w14:paraId="1AD5CE5A" w14:textId="77777777" w:rsidR="00587282" w:rsidRDefault="00587282">
      <w:pPr>
        <w:rPr>
          <w:rFonts w:cs="Calibri"/>
          <w:szCs w:val="21"/>
        </w:rPr>
      </w:pPr>
    </w:p>
    <w:p w14:paraId="175A0DBE" w14:textId="77777777" w:rsidR="00587282" w:rsidRDefault="00000000">
      <w:pPr>
        <w:jc w:val="center"/>
        <w:rPr>
          <w:rFonts w:cs="Calibri"/>
          <w:sz w:val="36"/>
          <w:szCs w:val="36"/>
        </w:rPr>
      </w:pPr>
      <w:r>
        <w:rPr>
          <w:rFonts w:cs="Calibri"/>
          <w:sz w:val="36"/>
          <w:szCs w:val="36"/>
        </w:rPr>
        <w:t>采购合同</w:t>
      </w:r>
    </w:p>
    <w:p w14:paraId="74CDEA97" w14:textId="77777777" w:rsidR="00587282" w:rsidRDefault="00587282">
      <w:pPr>
        <w:rPr>
          <w:rFonts w:cs="Calibri"/>
          <w:szCs w:val="21"/>
        </w:rPr>
      </w:pPr>
    </w:p>
    <w:p w14:paraId="1AADA861" w14:textId="77777777" w:rsidR="00587282" w:rsidRDefault="00587282">
      <w:pPr>
        <w:rPr>
          <w:rFonts w:cs="Calibri"/>
          <w:szCs w:val="21"/>
        </w:rPr>
      </w:pPr>
    </w:p>
    <w:p w14:paraId="13215F18" w14:textId="77777777" w:rsidR="00587282" w:rsidRDefault="00587282">
      <w:pPr>
        <w:rPr>
          <w:rFonts w:cs="Calibri"/>
          <w:szCs w:val="21"/>
        </w:rPr>
      </w:pPr>
    </w:p>
    <w:p w14:paraId="0249C4A2" w14:textId="77777777" w:rsidR="00587282" w:rsidRDefault="00587282">
      <w:pPr>
        <w:rPr>
          <w:rFonts w:cs="Calibri"/>
          <w:szCs w:val="21"/>
        </w:rPr>
      </w:pPr>
    </w:p>
    <w:p w14:paraId="63093512" w14:textId="77777777" w:rsidR="00587282" w:rsidRDefault="00000000">
      <w:pPr>
        <w:ind w:firstLineChars="1508" w:firstLine="3179"/>
        <w:rPr>
          <w:rFonts w:cs="Calibri"/>
          <w:szCs w:val="21"/>
        </w:rPr>
      </w:pPr>
      <w:r>
        <w:rPr>
          <w:rFonts w:cs="Calibri"/>
          <w:b/>
          <w:szCs w:val="21"/>
        </w:rPr>
        <w:t>合同编号：</w:t>
      </w:r>
      <w:r>
        <w:rPr>
          <w:rFonts w:cs="Calibri" w:hint="eastAsia"/>
          <w:szCs w:val="21"/>
          <w:u w:val="single"/>
        </w:rPr>
        <w:t>【</w:t>
      </w:r>
      <w:r>
        <w:rPr>
          <w:rFonts w:eastAsia="楷体" w:cs="Calibri" w:hint="eastAsia"/>
          <w:szCs w:val="21"/>
          <w:u w:val="single"/>
        </w:rPr>
        <w:t>填写合同编号</w:t>
      </w:r>
      <w:r>
        <w:rPr>
          <w:rFonts w:cs="Calibri" w:hint="eastAsia"/>
          <w:szCs w:val="21"/>
          <w:u w:val="single"/>
        </w:rPr>
        <w:t>】</w:t>
      </w:r>
    </w:p>
    <w:p w14:paraId="7345D28C" w14:textId="77777777" w:rsidR="00587282" w:rsidRDefault="00587282">
      <w:pPr>
        <w:rPr>
          <w:rFonts w:cs="Calibri"/>
          <w:szCs w:val="21"/>
        </w:rPr>
      </w:pPr>
    </w:p>
    <w:p w14:paraId="58AB41FD" w14:textId="77777777" w:rsidR="00587282" w:rsidRDefault="00587282">
      <w:pPr>
        <w:rPr>
          <w:rFonts w:cs="Calibri"/>
          <w:szCs w:val="21"/>
        </w:rPr>
      </w:pPr>
    </w:p>
    <w:p w14:paraId="3D0F6DF0" w14:textId="77777777" w:rsidR="00587282" w:rsidRDefault="00587282">
      <w:pPr>
        <w:rPr>
          <w:rFonts w:cs="Calibri"/>
          <w:szCs w:val="21"/>
        </w:rPr>
      </w:pPr>
    </w:p>
    <w:p w14:paraId="13F960AA" w14:textId="77777777" w:rsidR="00587282" w:rsidRDefault="00587282">
      <w:pPr>
        <w:rPr>
          <w:rFonts w:cs="Calibri"/>
          <w:szCs w:val="21"/>
        </w:rPr>
      </w:pPr>
    </w:p>
    <w:p w14:paraId="60FE1061" w14:textId="77777777" w:rsidR="00587282" w:rsidRDefault="00587282">
      <w:pPr>
        <w:rPr>
          <w:rFonts w:cs="Calibri"/>
          <w:szCs w:val="21"/>
        </w:rPr>
      </w:pPr>
    </w:p>
    <w:p w14:paraId="0DC7430A" w14:textId="77777777" w:rsidR="00587282" w:rsidRDefault="00000000">
      <w:pPr>
        <w:ind w:firstLineChars="650" w:firstLine="1365"/>
        <w:rPr>
          <w:rFonts w:cs="Calibri"/>
          <w:szCs w:val="21"/>
        </w:rPr>
      </w:pPr>
      <w:r>
        <w:rPr>
          <w:rFonts w:cs="Calibri"/>
          <w:szCs w:val="21"/>
        </w:rPr>
        <w:t>项目名称：</w:t>
      </w:r>
      <w:r>
        <w:rPr>
          <w:rFonts w:cs="Calibri" w:hint="eastAsia"/>
          <w:szCs w:val="21"/>
          <w:u w:val="single"/>
        </w:rPr>
        <w:t>杭州浙江省耕地质量与肥料管理总站土壤三普省本级任务—省级质控实验室提升改造项目（仪器搬迁及实验室通风柜、台面等设施）</w:t>
      </w:r>
    </w:p>
    <w:p w14:paraId="30639C64" w14:textId="77777777" w:rsidR="00587282" w:rsidRDefault="00000000">
      <w:pPr>
        <w:ind w:firstLineChars="650" w:firstLine="1365"/>
        <w:rPr>
          <w:rFonts w:cs="Calibri"/>
          <w:szCs w:val="21"/>
        </w:rPr>
      </w:pPr>
      <w:r>
        <w:rPr>
          <w:rFonts w:cs="Calibri"/>
          <w:szCs w:val="21"/>
        </w:rPr>
        <w:t>合同内容：</w:t>
      </w:r>
      <w:r>
        <w:rPr>
          <w:rFonts w:cs="Calibri" w:hint="eastAsia"/>
          <w:szCs w:val="21"/>
          <w:u w:val="single"/>
        </w:rPr>
        <w:t>仪器搬迁安装、调试服务</w:t>
      </w:r>
    </w:p>
    <w:p w14:paraId="78738649" w14:textId="77777777" w:rsidR="00587282" w:rsidRDefault="00587282">
      <w:pPr>
        <w:rPr>
          <w:rFonts w:cs="Calibri"/>
          <w:szCs w:val="21"/>
        </w:rPr>
      </w:pPr>
    </w:p>
    <w:p w14:paraId="02F3962F" w14:textId="77777777" w:rsidR="00587282" w:rsidRDefault="00587282">
      <w:pPr>
        <w:rPr>
          <w:rFonts w:cs="Calibri"/>
          <w:szCs w:val="21"/>
        </w:rPr>
      </w:pPr>
    </w:p>
    <w:p w14:paraId="55D53FB2" w14:textId="77777777" w:rsidR="00587282" w:rsidRDefault="00587282">
      <w:pPr>
        <w:rPr>
          <w:rFonts w:cs="Calibri"/>
          <w:szCs w:val="21"/>
        </w:rPr>
      </w:pPr>
    </w:p>
    <w:p w14:paraId="70F97976" w14:textId="77777777" w:rsidR="00587282" w:rsidRDefault="00587282">
      <w:pPr>
        <w:rPr>
          <w:rFonts w:cs="Calibri"/>
          <w:szCs w:val="21"/>
        </w:rPr>
      </w:pPr>
    </w:p>
    <w:p w14:paraId="2DB5A6FE" w14:textId="77777777" w:rsidR="00587282" w:rsidRDefault="00587282">
      <w:pPr>
        <w:rPr>
          <w:rFonts w:cs="Calibri"/>
          <w:szCs w:val="21"/>
        </w:rPr>
      </w:pPr>
    </w:p>
    <w:p w14:paraId="2CD43352" w14:textId="77777777" w:rsidR="00587282" w:rsidRDefault="00587282">
      <w:pPr>
        <w:rPr>
          <w:rFonts w:cs="Calibri"/>
          <w:szCs w:val="21"/>
        </w:rPr>
      </w:pPr>
    </w:p>
    <w:p w14:paraId="63C18A7B" w14:textId="77777777" w:rsidR="00587282" w:rsidRDefault="00587282">
      <w:pPr>
        <w:rPr>
          <w:rFonts w:cs="Calibri"/>
          <w:szCs w:val="21"/>
        </w:rPr>
      </w:pPr>
    </w:p>
    <w:p w14:paraId="12EA8BA5" w14:textId="77777777" w:rsidR="00587282" w:rsidRDefault="00587282">
      <w:pPr>
        <w:rPr>
          <w:rFonts w:cs="Calibri"/>
          <w:szCs w:val="21"/>
        </w:rPr>
      </w:pPr>
    </w:p>
    <w:p w14:paraId="4AFBEF30" w14:textId="77777777" w:rsidR="00587282" w:rsidRDefault="00000000">
      <w:pPr>
        <w:ind w:firstLineChars="650" w:firstLine="1365"/>
        <w:rPr>
          <w:rFonts w:cs="Calibri"/>
          <w:szCs w:val="21"/>
          <w:u w:val="single"/>
        </w:rPr>
      </w:pPr>
      <w:r>
        <w:rPr>
          <w:rFonts w:cs="Calibri"/>
          <w:szCs w:val="21"/>
        </w:rPr>
        <w:t>甲方：</w:t>
      </w:r>
      <w:r>
        <w:rPr>
          <w:rFonts w:cs="Calibri" w:hint="eastAsia"/>
          <w:szCs w:val="21"/>
          <w:u w:val="single"/>
        </w:rPr>
        <w:t>浙江省耕地质量与肥料管理总站</w:t>
      </w:r>
    </w:p>
    <w:p w14:paraId="3E13F1C2" w14:textId="77777777" w:rsidR="00587282"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1E2E79D8" w14:textId="77777777" w:rsidR="00587282" w:rsidRDefault="00000000">
      <w:pPr>
        <w:ind w:firstLineChars="200" w:firstLine="420"/>
        <w:rPr>
          <w:rFonts w:cs="Calibri"/>
          <w:szCs w:val="21"/>
        </w:rPr>
      </w:pPr>
      <w:r>
        <w:rPr>
          <w:rFonts w:cs="Calibri"/>
          <w:szCs w:val="21"/>
        </w:rPr>
        <w:br w:type="page"/>
      </w:r>
      <w:r>
        <w:rPr>
          <w:rFonts w:cs="Calibri" w:hint="eastAsia"/>
          <w:szCs w:val="21"/>
          <w:u w:val="single"/>
        </w:rPr>
        <w:lastRenderedPageBreak/>
        <w:t>浙江省耕地质量与肥料管理总站</w:t>
      </w:r>
      <w:r>
        <w:rPr>
          <w:rFonts w:cs="Calibri"/>
          <w:szCs w:val="21"/>
        </w:rPr>
        <w:t>（甲方）</w:t>
      </w:r>
      <w:r>
        <w:rPr>
          <w:rFonts w:cs="Calibri" w:hint="eastAsia"/>
          <w:szCs w:val="21"/>
          <w:u w:val="single"/>
        </w:rPr>
        <w:t>杭州浙江省耕地质量与肥料管理总站土壤三普省本级任务—省级质控实验室提升改造项目（仪器搬迁及实验室通风柜、台面等设施）</w:t>
      </w:r>
      <w:r>
        <w:rPr>
          <w:rFonts w:cs="Calibri"/>
          <w:szCs w:val="21"/>
        </w:rPr>
        <w:t>（项目名称）中所需</w:t>
      </w:r>
      <w:r>
        <w:rPr>
          <w:rFonts w:cs="Calibri" w:hint="eastAsia"/>
          <w:szCs w:val="21"/>
          <w:u w:val="single"/>
        </w:rPr>
        <w:t>仪器搬迁安装、调试服务</w:t>
      </w:r>
      <w:r>
        <w:rPr>
          <w:rFonts w:cs="Calibri"/>
          <w:szCs w:val="21"/>
        </w:rPr>
        <w:t>（标项内容）经</w:t>
      </w:r>
      <w:r>
        <w:rPr>
          <w:rFonts w:cs="Calibri" w:hint="eastAsia"/>
          <w:szCs w:val="21"/>
          <w:u w:val="single"/>
        </w:rPr>
        <w:t>浙江省耕地质量与肥料管理总站</w:t>
      </w:r>
      <w:r>
        <w:rPr>
          <w:rFonts w:cs="Calibri"/>
          <w:szCs w:val="21"/>
        </w:rPr>
        <w:t>（采购人）以招标文件（项目编号：</w:t>
      </w:r>
      <w:r>
        <w:rPr>
          <w:rFonts w:cs="Calibri" w:hint="eastAsia"/>
          <w:szCs w:val="21"/>
          <w:u w:val="single"/>
        </w:rPr>
        <w:t>CTZB-2024030228</w:t>
      </w:r>
      <w:r>
        <w:rPr>
          <w:rFonts w:cs="Calibri"/>
          <w:szCs w:val="21"/>
        </w:rPr>
        <w:t>）进行公开招标。甲方确定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78050930" w14:textId="77777777" w:rsidR="00587282" w:rsidRDefault="00000000">
      <w:pPr>
        <w:pStyle w:val="2"/>
        <w:ind w:firstLine="420"/>
        <w:rPr>
          <w:rFonts w:cs="Calibri"/>
        </w:rPr>
      </w:pPr>
      <w:r>
        <w:rPr>
          <w:rFonts w:cs="Calibri"/>
        </w:rPr>
        <w:t>一、项目采购依据</w:t>
      </w:r>
    </w:p>
    <w:p w14:paraId="743E7FB4" w14:textId="77777777" w:rsidR="00587282" w:rsidRDefault="00000000">
      <w:pPr>
        <w:ind w:firstLineChars="200" w:firstLine="420"/>
        <w:rPr>
          <w:rFonts w:cs="Calibri"/>
          <w:szCs w:val="21"/>
        </w:rPr>
      </w:pPr>
      <w:r>
        <w:rPr>
          <w:rFonts w:cs="Calibri"/>
          <w:szCs w:val="21"/>
        </w:rPr>
        <w:t>政府采购预算执行确认书：</w:t>
      </w:r>
      <w:r>
        <w:rPr>
          <w:rFonts w:cs="Calibri" w:hint="eastAsia"/>
          <w:szCs w:val="21"/>
          <w:u w:val="single"/>
        </w:rPr>
        <w:t>【</w:t>
      </w:r>
      <w:r>
        <w:rPr>
          <w:rFonts w:eastAsia="楷体" w:cs="Calibri" w:hint="eastAsia"/>
          <w:szCs w:val="21"/>
          <w:u w:val="single"/>
        </w:rPr>
        <w:t>填写预算执行确认书号</w:t>
      </w:r>
      <w:r>
        <w:rPr>
          <w:rFonts w:cs="Calibri" w:hint="eastAsia"/>
          <w:szCs w:val="21"/>
          <w:u w:val="single"/>
        </w:rPr>
        <w:t>】。</w:t>
      </w:r>
    </w:p>
    <w:p w14:paraId="1CB6139B" w14:textId="77777777" w:rsidR="00587282" w:rsidRDefault="00000000">
      <w:pPr>
        <w:pStyle w:val="2"/>
        <w:ind w:firstLine="420"/>
      </w:pPr>
      <w:r>
        <w:rPr>
          <w:rFonts w:hint="eastAsia"/>
        </w:rPr>
        <w:t>二</w:t>
      </w:r>
      <w:r>
        <w:t>、下列文件构成本合同的组成部分</w:t>
      </w:r>
    </w:p>
    <w:p w14:paraId="101AD47D" w14:textId="77777777" w:rsidR="00587282"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Pr>
          <w:rFonts w:cs="Calibri"/>
          <w:szCs w:val="21"/>
        </w:rPr>
        <w:t>中标通知书</w:t>
      </w:r>
      <w:r>
        <w:rPr>
          <w:rFonts w:cs="Calibri" w:hint="eastAsia"/>
          <w:szCs w:val="21"/>
        </w:rPr>
        <w:t>；</w:t>
      </w:r>
      <w:r>
        <w:rPr>
          <w:rFonts w:cs="Calibri"/>
          <w:szCs w:val="21"/>
        </w:rPr>
        <w:t>c</w:t>
      </w:r>
      <w:r>
        <w:rPr>
          <w:rFonts w:cs="Calibri" w:hint="eastAsia"/>
          <w:szCs w:val="21"/>
        </w:rPr>
        <w:t>.</w:t>
      </w:r>
      <w:r>
        <w:rPr>
          <w:rFonts w:cs="Calibri"/>
          <w:szCs w:val="21"/>
        </w:rPr>
        <w:t>询标承诺</w:t>
      </w:r>
      <w:r>
        <w:rPr>
          <w:rFonts w:cs="Calibri" w:hint="eastAsia"/>
          <w:szCs w:val="21"/>
        </w:rPr>
        <w:t>；</w:t>
      </w:r>
      <w:r>
        <w:rPr>
          <w:rFonts w:cs="Calibri"/>
          <w:szCs w:val="21"/>
        </w:rPr>
        <w:t>d</w:t>
      </w:r>
      <w:r>
        <w:rPr>
          <w:rFonts w:cs="Calibri" w:hint="eastAsia"/>
          <w:szCs w:val="21"/>
        </w:rPr>
        <w:t>.</w:t>
      </w:r>
      <w:r>
        <w:rPr>
          <w:rFonts w:cs="Calibri"/>
          <w:szCs w:val="21"/>
        </w:rPr>
        <w:t>投标文件</w:t>
      </w:r>
      <w:r>
        <w:rPr>
          <w:rFonts w:cs="Calibri" w:hint="eastAsia"/>
          <w:szCs w:val="21"/>
        </w:rPr>
        <w:t>；</w:t>
      </w:r>
      <w:r>
        <w:rPr>
          <w:rFonts w:cs="Calibri"/>
          <w:szCs w:val="21"/>
        </w:rPr>
        <w:t>e</w:t>
      </w:r>
      <w:r>
        <w:rPr>
          <w:rFonts w:cs="Calibri" w:hint="eastAsia"/>
          <w:szCs w:val="21"/>
        </w:rPr>
        <w:t>.</w:t>
      </w:r>
      <w:r>
        <w:rPr>
          <w:rFonts w:cs="Calibri"/>
          <w:szCs w:val="21"/>
        </w:rPr>
        <w:t>招标文件</w:t>
      </w:r>
      <w:r>
        <w:rPr>
          <w:rFonts w:cs="Calibri" w:hint="eastAsia"/>
          <w:szCs w:val="21"/>
        </w:rPr>
        <w:t>。</w:t>
      </w:r>
    </w:p>
    <w:p w14:paraId="70567535" w14:textId="77777777" w:rsidR="00587282" w:rsidRDefault="00000000">
      <w:pPr>
        <w:pStyle w:val="2"/>
        <w:ind w:firstLine="420"/>
      </w:pPr>
      <w:r>
        <w:rPr>
          <w:rFonts w:hint="eastAsia"/>
        </w:rPr>
        <w:t>三</w:t>
      </w:r>
      <w:r>
        <w:t>、合同标的物</w:t>
      </w:r>
    </w:p>
    <w:p w14:paraId="3FDB5C21" w14:textId="77777777" w:rsidR="00587282"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填写合同标的物名称及数量</w:t>
      </w:r>
      <w:r>
        <w:rPr>
          <w:rFonts w:cs="Calibri"/>
          <w:szCs w:val="21"/>
          <w:u w:val="single"/>
        </w:rPr>
        <w:t>】</w:t>
      </w:r>
    </w:p>
    <w:p w14:paraId="5D6A2ACA" w14:textId="77777777" w:rsidR="00587282" w:rsidRDefault="00000000">
      <w:pPr>
        <w:pStyle w:val="2"/>
        <w:ind w:firstLine="420"/>
      </w:pPr>
      <w:r>
        <w:rPr>
          <w:rFonts w:hint="eastAsia"/>
        </w:rPr>
        <w:t>四</w:t>
      </w:r>
      <w:r>
        <w:t>、合同总价</w:t>
      </w:r>
    </w:p>
    <w:p w14:paraId="4CF86831" w14:textId="77777777" w:rsidR="00587282" w:rsidRDefault="00000000">
      <w:pPr>
        <w:ind w:firstLineChars="200" w:firstLine="420"/>
        <w:rPr>
          <w:rFonts w:cs="Calibri"/>
          <w:szCs w:val="21"/>
        </w:rPr>
      </w:pPr>
      <w:r>
        <w:rPr>
          <w:rFonts w:cs="Calibri"/>
          <w:szCs w:val="21"/>
        </w:rPr>
        <w:t>本合同总价为</w:t>
      </w:r>
      <w:r>
        <w:rPr>
          <w:rFonts w:cs="Calibri" w:hint="eastAsia"/>
          <w:szCs w:val="21"/>
          <w:u w:val="single"/>
        </w:rPr>
        <w:t>【</w:t>
      </w:r>
      <w:r>
        <w:rPr>
          <w:rFonts w:eastAsia="楷体" w:cs="Calibri" w:hint="eastAsia"/>
          <w:szCs w:val="21"/>
          <w:u w:val="single"/>
        </w:rPr>
        <w:t>填写合同总价</w:t>
      </w:r>
      <w:r>
        <w:rPr>
          <w:rFonts w:cs="Calibri" w:hint="eastAsia"/>
          <w:szCs w:val="21"/>
          <w:u w:val="single"/>
        </w:rPr>
        <w:t>】</w:t>
      </w:r>
      <w:r>
        <w:rPr>
          <w:rFonts w:cs="Calibri"/>
          <w:szCs w:val="21"/>
        </w:rPr>
        <w:t>元人民币。</w:t>
      </w:r>
    </w:p>
    <w:p w14:paraId="70C1ED59" w14:textId="77777777" w:rsidR="00587282" w:rsidRDefault="00000000">
      <w:pPr>
        <w:ind w:firstLineChars="200" w:firstLine="420"/>
        <w:rPr>
          <w:rFonts w:cs="Calibri"/>
          <w:szCs w:val="21"/>
        </w:rPr>
      </w:pPr>
      <w:r>
        <w:rPr>
          <w:rFonts w:cs="Calibri"/>
          <w:szCs w:val="21"/>
        </w:rPr>
        <w:t>分项价格：</w:t>
      </w:r>
      <w:r>
        <w:rPr>
          <w:rFonts w:cs="Calibri" w:hint="eastAsia"/>
          <w:szCs w:val="21"/>
          <w:u w:val="single"/>
        </w:rPr>
        <w:t>【</w:t>
      </w:r>
      <w:r>
        <w:rPr>
          <w:rFonts w:eastAsia="楷体" w:cs="Calibri" w:hint="eastAsia"/>
          <w:szCs w:val="21"/>
          <w:u w:val="single"/>
        </w:rPr>
        <w:t>填写分项价格</w:t>
      </w:r>
      <w:r>
        <w:rPr>
          <w:rFonts w:cs="Calibri" w:hint="eastAsia"/>
          <w:szCs w:val="21"/>
          <w:u w:val="single"/>
        </w:rPr>
        <w:t>】</w:t>
      </w:r>
      <w:r>
        <w:rPr>
          <w:rFonts w:cs="Calibri" w:hint="eastAsia"/>
          <w:szCs w:val="21"/>
        </w:rPr>
        <w:t>。</w:t>
      </w:r>
    </w:p>
    <w:p w14:paraId="5ABB6F75" w14:textId="77777777" w:rsidR="00587282" w:rsidRDefault="00000000">
      <w:pPr>
        <w:ind w:firstLineChars="200" w:firstLine="420"/>
        <w:rPr>
          <w:rFonts w:cs="Calibri"/>
          <w:szCs w:val="21"/>
        </w:rPr>
      </w:pPr>
      <w:r>
        <w:rPr>
          <w:rFonts w:cs="Calibri" w:hint="eastAsia"/>
          <w:szCs w:val="21"/>
        </w:rPr>
        <w:t>其中：中小企业承接金额为：</w:t>
      </w:r>
      <w:r>
        <w:rPr>
          <w:rFonts w:cs="Calibri" w:hint="eastAsia"/>
          <w:szCs w:val="21"/>
          <w:u w:val="single"/>
        </w:rPr>
        <w:t>【</w:t>
      </w:r>
      <w:r>
        <w:rPr>
          <w:rFonts w:eastAsia="楷体" w:cs="Calibri" w:hint="eastAsia"/>
          <w:szCs w:val="21"/>
          <w:u w:val="single"/>
        </w:rPr>
        <w:t>填写中小企业承接金额</w:t>
      </w:r>
      <w:r>
        <w:rPr>
          <w:rFonts w:cs="Calibri" w:hint="eastAsia"/>
          <w:szCs w:val="21"/>
          <w:u w:val="single"/>
        </w:rPr>
        <w:t>】</w:t>
      </w:r>
      <w:r>
        <w:rPr>
          <w:rFonts w:cs="Calibri"/>
          <w:szCs w:val="21"/>
        </w:rPr>
        <w:t>元人民币</w:t>
      </w:r>
      <w:r>
        <w:rPr>
          <w:rFonts w:cs="Calibri" w:hint="eastAsia"/>
          <w:szCs w:val="21"/>
        </w:rPr>
        <w:t>，小微企业承接金额为：</w:t>
      </w:r>
      <w:r>
        <w:rPr>
          <w:rFonts w:cs="Calibri" w:hint="eastAsia"/>
          <w:szCs w:val="21"/>
          <w:u w:val="single"/>
        </w:rPr>
        <w:t>【</w:t>
      </w:r>
      <w:r>
        <w:rPr>
          <w:rFonts w:eastAsia="楷体" w:cs="Calibri" w:hint="eastAsia"/>
          <w:szCs w:val="21"/>
          <w:u w:val="single"/>
        </w:rPr>
        <w:t>填写小微企业承接金额</w:t>
      </w:r>
      <w:r>
        <w:rPr>
          <w:rFonts w:cs="Calibri" w:hint="eastAsia"/>
          <w:szCs w:val="21"/>
          <w:u w:val="single"/>
        </w:rPr>
        <w:t>】</w:t>
      </w:r>
      <w:r>
        <w:rPr>
          <w:rFonts w:cs="Calibri"/>
          <w:szCs w:val="21"/>
        </w:rPr>
        <w:t>元人民币</w:t>
      </w:r>
      <w:r>
        <w:rPr>
          <w:rFonts w:cs="Calibri" w:hint="eastAsia"/>
          <w:szCs w:val="21"/>
        </w:rPr>
        <w:t>。</w:t>
      </w:r>
    </w:p>
    <w:p w14:paraId="63AFCCB8" w14:textId="77777777" w:rsidR="00587282" w:rsidRDefault="00000000">
      <w:pPr>
        <w:pStyle w:val="2"/>
        <w:ind w:firstLine="420"/>
      </w:pPr>
      <w:r>
        <w:t>五、合同价款的支付</w:t>
      </w:r>
    </w:p>
    <w:p w14:paraId="6A4D9A4A" w14:textId="77777777" w:rsidR="0058728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3E24F4DB" w14:textId="77777777" w:rsidR="0058728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f0"/>
        <w:tblW w:w="5000" w:type="pct"/>
        <w:tblLook w:val="04A0" w:firstRow="1" w:lastRow="0" w:firstColumn="1" w:lastColumn="0" w:noHBand="0" w:noVBand="1"/>
      </w:tblPr>
      <w:tblGrid>
        <w:gridCol w:w="915"/>
        <w:gridCol w:w="1816"/>
        <w:gridCol w:w="6670"/>
      </w:tblGrid>
      <w:tr w:rsidR="00587282" w14:paraId="03556E09" w14:textId="77777777">
        <w:trPr>
          <w:trHeight w:val="454"/>
        </w:trPr>
        <w:tc>
          <w:tcPr>
            <w:tcW w:w="915" w:type="dxa"/>
            <w:vAlign w:val="center"/>
          </w:tcPr>
          <w:p w14:paraId="2AD24595" w14:textId="77777777" w:rsidR="00587282"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1816" w:type="dxa"/>
            <w:vAlign w:val="center"/>
          </w:tcPr>
          <w:p w14:paraId="5FC43EAB" w14:textId="77777777" w:rsidR="00587282" w:rsidRDefault="00000000">
            <w:pPr>
              <w:adjustRightInd w:val="0"/>
              <w:rPr>
                <w:rFonts w:cs="Calibri"/>
                <w:kern w:val="0"/>
                <w:szCs w:val="21"/>
              </w:rPr>
            </w:pPr>
            <w:r>
              <w:rPr>
                <w:rFonts w:cs="Calibri"/>
                <w:kern w:val="0"/>
                <w:szCs w:val="21"/>
              </w:rPr>
              <w:t>约定支付条件</w:t>
            </w:r>
          </w:p>
        </w:tc>
        <w:tc>
          <w:tcPr>
            <w:tcW w:w="6670" w:type="dxa"/>
            <w:vAlign w:val="center"/>
          </w:tcPr>
          <w:p w14:paraId="06A50249" w14:textId="77777777" w:rsidR="00587282" w:rsidRDefault="00000000">
            <w:pPr>
              <w:adjustRightInd w:val="0"/>
              <w:rPr>
                <w:rFonts w:cs="Calibri"/>
                <w:kern w:val="0"/>
                <w:szCs w:val="21"/>
              </w:rPr>
            </w:pPr>
            <w:r>
              <w:rPr>
                <w:rFonts w:cs="Calibri"/>
                <w:kern w:val="0"/>
                <w:szCs w:val="21"/>
              </w:rPr>
              <w:t>付款条件</w:t>
            </w:r>
          </w:p>
        </w:tc>
      </w:tr>
      <w:tr w:rsidR="00587282" w14:paraId="473F6BFA" w14:textId="77777777">
        <w:trPr>
          <w:trHeight w:val="454"/>
        </w:trPr>
        <w:tc>
          <w:tcPr>
            <w:tcW w:w="915" w:type="dxa"/>
            <w:vAlign w:val="center"/>
          </w:tcPr>
          <w:p w14:paraId="7F6AF5A1" w14:textId="77777777" w:rsidR="00587282" w:rsidRDefault="00000000">
            <w:pPr>
              <w:rPr>
                <w:rFonts w:cs="Calibri"/>
              </w:rPr>
            </w:pPr>
            <w:r>
              <w:rPr>
                <w:rFonts w:cs="Calibri"/>
              </w:rPr>
              <w:t>1</w:t>
            </w:r>
          </w:p>
        </w:tc>
        <w:tc>
          <w:tcPr>
            <w:tcW w:w="8486" w:type="dxa"/>
            <w:gridSpan w:val="2"/>
            <w:vAlign w:val="center"/>
          </w:tcPr>
          <w:p w14:paraId="455E21B1" w14:textId="77777777" w:rsidR="00587282" w:rsidRDefault="00000000">
            <w:pPr>
              <w:rPr>
                <w:rFonts w:cs="Calibri"/>
              </w:rPr>
            </w:pPr>
            <w:r>
              <w:rPr>
                <w:rFonts w:cs="Calibri" w:hint="eastAsia"/>
              </w:rPr>
              <w:t>见“采购需求”“商务要求”</w:t>
            </w:r>
          </w:p>
        </w:tc>
      </w:tr>
    </w:tbl>
    <w:p w14:paraId="671E2624" w14:textId="77777777" w:rsidR="00587282" w:rsidRDefault="00000000">
      <w:pPr>
        <w:ind w:firstLineChars="200" w:firstLine="420"/>
        <w:rPr>
          <w:rFonts w:cs="Calibri"/>
        </w:rPr>
      </w:pPr>
      <w:r>
        <w:rPr>
          <w:rFonts w:cs="Calibri"/>
        </w:rPr>
        <w:t>预付款</w:t>
      </w:r>
      <w:r>
        <w:rPr>
          <w:rFonts w:cs="Calibri" w:hint="eastAsia"/>
        </w:rPr>
        <w:t>支付周期</w:t>
      </w:r>
      <w:r>
        <w:rPr>
          <w:rFonts w:cs="Calibri"/>
        </w:rPr>
        <w:t>：满足</w:t>
      </w:r>
      <w:r>
        <w:rPr>
          <w:rFonts w:cs="Calibri" w:hint="eastAsia"/>
        </w:rPr>
        <w:t>约定</w:t>
      </w:r>
      <w:r>
        <w:rPr>
          <w:rFonts w:cs="Calibri"/>
        </w:rPr>
        <w:t>支付条件后</w:t>
      </w:r>
      <w:r>
        <w:rPr>
          <w:rFonts w:cs="Calibri"/>
        </w:rPr>
        <w:t>7</w:t>
      </w:r>
      <w:r>
        <w:rPr>
          <w:rFonts w:cs="Calibri"/>
        </w:rPr>
        <w:t>个工作日内支付；</w:t>
      </w:r>
    </w:p>
    <w:p w14:paraId="0AAA287F" w14:textId="77777777" w:rsidR="00587282" w:rsidRDefault="00000000">
      <w:pPr>
        <w:ind w:firstLineChars="200" w:firstLine="420"/>
        <w:rPr>
          <w:rFonts w:cs="Calibri"/>
        </w:rPr>
      </w:pPr>
      <w:r>
        <w:rPr>
          <w:rFonts w:cs="Calibri"/>
        </w:rPr>
        <w:t>其余合同款：满足</w:t>
      </w:r>
      <w:r>
        <w:rPr>
          <w:rFonts w:cs="Calibri" w:hint="eastAsia"/>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3CE03574" w14:textId="77777777" w:rsidR="00587282" w:rsidRDefault="00000000">
      <w:pPr>
        <w:adjustRightInd w:val="0"/>
        <w:ind w:firstLineChars="200" w:firstLine="420"/>
        <w:rPr>
          <w:rFonts w:cs="Calibri"/>
          <w:szCs w:val="21"/>
        </w:rPr>
      </w:pPr>
      <w:r>
        <w:rPr>
          <w:rFonts w:cs="Calibri" w:hint="eastAsia"/>
          <w:szCs w:val="21"/>
        </w:rPr>
        <w:t>3.</w:t>
      </w:r>
      <w:r>
        <w:rPr>
          <w:rFonts w:cs="Calibri"/>
          <w:szCs w:val="21"/>
        </w:rPr>
        <w:t>发票类型：增值税发票。</w:t>
      </w:r>
    </w:p>
    <w:p w14:paraId="006F6827" w14:textId="77777777" w:rsidR="00587282" w:rsidRDefault="00000000">
      <w:pPr>
        <w:adjustRightInd w:val="0"/>
        <w:ind w:firstLineChars="200" w:firstLine="420"/>
        <w:rPr>
          <w:rFonts w:cs="Calibri"/>
          <w:szCs w:val="21"/>
        </w:rPr>
      </w:pPr>
      <w:r>
        <w:rPr>
          <w:rFonts w:cs="Calibri" w:hint="eastAsia"/>
          <w:szCs w:val="21"/>
        </w:rPr>
        <w:t>4.</w:t>
      </w:r>
      <w:r>
        <w:rPr>
          <w:rFonts w:cs="Calibri"/>
          <w:szCs w:val="21"/>
        </w:rPr>
        <w:t>甲方应付合同款至以下乙方指定的银行账户：</w:t>
      </w:r>
    </w:p>
    <w:p w14:paraId="4CFB5ECF" w14:textId="77777777" w:rsidR="00587282"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hint="eastAsia"/>
          <w:szCs w:val="21"/>
        </w:rPr>
        <w:t>；</w:t>
      </w:r>
    </w:p>
    <w:p w14:paraId="6270FF58" w14:textId="77777777" w:rsidR="00587282"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eastAsia="楷体" w:cs="Calibri" w:hint="eastAsia"/>
          <w:szCs w:val="21"/>
          <w:u w:val="single"/>
        </w:rPr>
        <w:t>填写乙方开户银行名称</w:t>
      </w:r>
      <w:r>
        <w:rPr>
          <w:rFonts w:cs="Calibri" w:hint="eastAsia"/>
          <w:szCs w:val="21"/>
          <w:u w:val="single"/>
        </w:rPr>
        <w:t>】</w:t>
      </w:r>
      <w:r>
        <w:rPr>
          <w:rFonts w:cs="Calibri" w:hint="eastAsia"/>
          <w:szCs w:val="21"/>
        </w:rPr>
        <w:t>；</w:t>
      </w:r>
    </w:p>
    <w:p w14:paraId="2400B799" w14:textId="77777777" w:rsidR="00587282" w:rsidRDefault="00000000">
      <w:pPr>
        <w:ind w:firstLineChars="200" w:firstLine="420"/>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eastAsia="楷体" w:cs="Calibri" w:hint="eastAsia"/>
          <w:szCs w:val="21"/>
          <w:u w:val="single"/>
        </w:rPr>
        <w:t>填写乙方开户银行账号</w:t>
      </w:r>
      <w:r>
        <w:rPr>
          <w:rFonts w:cs="Calibri" w:hint="eastAsia"/>
          <w:szCs w:val="21"/>
          <w:u w:val="single"/>
        </w:rPr>
        <w:t>】</w:t>
      </w:r>
      <w:r>
        <w:rPr>
          <w:rFonts w:cs="Calibri" w:hint="eastAsia"/>
          <w:szCs w:val="21"/>
        </w:rPr>
        <w:t>；</w:t>
      </w:r>
    </w:p>
    <w:p w14:paraId="4A90403F" w14:textId="77777777" w:rsidR="00587282" w:rsidRDefault="00000000">
      <w:pPr>
        <w:pStyle w:val="2"/>
        <w:ind w:firstLine="420"/>
      </w:pPr>
      <w:r>
        <w:t>六</w:t>
      </w:r>
      <w:r>
        <w:rPr>
          <w:rFonts w:hint="eastAsia"/>
        </w:rPr>
        <w:t>、</w:t>
      </w:r>
      <w:r>
        <w:t>履约保证金</w:t>
      </w:r>
    </w:p>
    <w:p w14:paraId="1AFD9EA9" w14:textId="77777777" w:rsidR="00587282" w:rsidRDefault="00000000">
      <w:pPr>
        <w:adjustRightInd w:val="0"/>
        <w:ind w:firstLineChars="200" w:firstLine="420"/>
        <w:rPr>
          <w:rFonts w:cs="Calibri"/>
          <w:szCs w:val="21"/>
        </w:rPr>
      </w:pPr>
      <w:r>
        <w:rPr>
          <w:rFonts w:cs="Calibri"/>
          <w:szCs w:val="21"/>
        </w:rPr>
        <w:t>1</w:t>
      </w:r>
      <w:r>
        <w:rPr>
          <w:rFonts w:cs="Calibri" w:hint="eastAsia"/>
          <w:szCs w:val="21"/>
        </w:rPr>
        <w:t>.</w:t>
      </w:r>
      <w:r>
        <w:rPr>
          <w:rFonts w:hint="eastAsia"/>
        </w:rPr>
        <w:t>乙方应在合同签订后</w:t>
      </w:r>
      <w:r>
        <w:rPr>
          <w:rFonts w:hint="eastAsia"/>
        </w:rPr>
        <w:t>10</w:t>
      </w:r>
      <w:r>
        <w:rPr>
          <w:rFonts w:hint="eastAsia"/>
        </w:rPr>
        <w:t>个工作日内向甲方提交履约保证金为【</w:t>
      </w:r>
      <w:r>
        <w:rPr>
          <w:rFonts w:hint="eastAsia"/>
        </w:rPr>
        <w:t>0</w:t>
      </w:r>
      <w:r>
        <w:rPr>
          <w:rFonts w:hint="eastAsia"/>
        </w:rPr>
        <w:t>】元。</w:t>
      </w:r>
    </w:p>
    <w:p w14:paraId="0EBC70D8" w14:textId="77777777" w:rsidR="0058728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r>
        <w:rPr>
          <w:rFonts w:cs="Calibri" w:hint="eastAsia"/>
          <w:szCs w:val="21"/>
        </w:rPr>
        <w:t>及乙方应当承担的违约金</w:t>
      </w:r>
      <w:r>
        <w:rPr>
          <w:rFonts w:cs="Calibri"/>
          <w:szCs w:val="21"/>
        </w:rPr>
        <w:t>。</w:t>
      </w:r>
    </w:p>
    <w:p w14:paraId="6E41D1D4" w14:textId="77777777" w:rsidR="0058728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履约保证金应使用本合同货币，按下述方式中</w:t>
      </w:r>
      <w:r>
        <w:rPr>
          <w:rFonts w:cs="Calibri"/>
          <w:szCs w:val="21"/>
          <w:u w:val="single"/>
        </w:rPr>
        <w:t>【</w:t>
      </w:r>
      <w:r>
        <w:rPr>
          <w:rFonts w:cs="Calibri" w:hint="eastAsia"/>
          <w:szCs w:val="21"/>
          <w:u w:val="single"/>
        </w:rPr>
        <w:t>/</w:t>
      </w:r>
      <w:r>
        <w:rPr>
          <w:rFonts w:cs="Calibri"/>
          <w:szCs w:val="21"/>
          <w:u w:val="single"/>
        </w:rPr>
        <w:t>】</w:t>
      </w:r>
      <w:r>
        <w:rPr>
          <w:rFonts w:cs="Calibri"/>
          <w:szCs w:val="21"/>
        </w:rPr>
        <w:t>形式提交：</w:t>
      </w:r>
      <w:r>
        <w:rPr>
          <w:rFonts w:cs="Calibri"/>
          <w:szCs w:val="21"/>
        </w:rPr>
        <w:t>A</w:t>
      </w:r>
      <w:r>
        <w:rPr>
          <w:rFonts w:cs="Calibri" w:hint="eastAsia"/>
          <w:szCs w:val="21"/>
        </w:rPr>
        <w:t>、</w:t>
      </w:r>
      <w:r>
        <w:rPr>
          <w:rFonts w:cs="Calibri"/>
          <w:szCs w:val="21"/>
        </w:rPr>
        <w:t>在中华人民共和国注册和营业的银行出具的保函，或保险公司出具的保函</w:t>
      </w:r>
      <w:r>
        <w:rPr>
          <w:rFonts w:cs="Calibri" w:hint="eastAsia"/>
          <w:szCs w:val="21"/>
        </w:rPr>
        <w:t>；</w:t>
      </w:r>
      <w:r>
        <w:rPr>
          <w:rFonts w:cs="Calibri"/>
          <w:szCs w:val="21"/>
        </w:rPr>
        <w:t>B</w:t>
      </w:r>
      <w:r>
        <w:rPr>
          <w:rFonts w:cs="Calibri" w:hint="eastAsia"/>
          <w:szCs w:val="21"/>
        </w:rPr>
        <w:t>、</w:t>
      </w:r>
      <w:r>
        <w:rPr>
          <w:rFonts w:cs="Calibri"/>
          <w:szCs w:val="21"/>
        </w:rPr>
        <w:t>支票</w:t>
      </w:r>
      <w:r>
        <w:rPr>
          <w:rFonts w:cs="Calibri" w:hint="eastAsia"/>
          <w:szCs w:val="21"/>
        </w:rPr>
        <w:t>；</w:t>
      </w:r>
      <w:r>
        <w:rPr>
          <w:rFonts w:cs="Calibri"/>
          <w:szCs w:val="21"/>
        </w:rPr>
        <w:t>C</w:t>
      </w:r>
      <w:r>
        <w:rPr>
          <w:rFonts w:cs="Calibri" w:hint="eastAsia"/>
          <w:szCs w:val="21"/>
        </w:rPr>
        <w:t>、</w:t>
      </w:r>
      <w:r>
        <w:rPr>
          <w:rFonts w:cs="Calibri"/>
          <w:szCs w:val="21"/>
        </w:rPr>
        <w:t>汇票</w:t>
      </w:r>
      <w:r>
        <w:rPr>
          <w:rFonts w:cs="Calibri" w:hint="eastAsia"/>
          <w:szCs w:val="21"/>
        </w:rPr>
        <w:t>；</w:t>
      </w:r>
      <w:r>
        <w:rPr>
          <w:rFonts w:cs="Calibri"/>
          <w:szCs w:val="21"/>
        </w:rPr>
        <w:t>D</w:t>
      </w:r>
      <w:r>
        <w:rPr>
          <w:rFonts w:cs="Calibri" w:hint="eastAsia"/>
          <w:szCs w:val="21"/>
        </w:rPr>
        <w:t>、</w:t>
      </w:r>
      <w:r>
        <w:rPr>
          <w:rFonts w:cs="Calibri"/>
          <w:szCs w:val="21"/>
        </w:rPr>
        <w:t>其他非现金形式。</w:t>
      </w:r>
    </w:p>
    <w:p w14:paraId="6E1B972B" w14:textId="77777777" w:rsidR="00587282"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w:t>
      </w:r>
      <w:r>
        <w:rPr>
          <w:rFonts w:cs="Calibri" w:hint="eastAsia"/>
          <w:szCs w:val="21"/>
        </w:rPr>
        <w:t>赔偿金或违约金</w:t>
      </w:r>
      <w:r>
        <w:rPr>
          <w:rFonts w:cs="Calibri"/>
          <w:szCs w:val="21"/>
        </w:rPr>
        <w:t>。</w:t>
      </w:r>
    </w:p>
    <w:p w14:paraId="33832EDA" w14:textId="77777777" w:rsidR="00587282" w:rsidRDefault="00000000">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hint="eastAsia"/>
          <w:bCs/>
          <w:kern w:val="0"/>
          <w:szCs w:val="21"/>
        </w:rPr>
        <w:t>.</w:t>
      </w:r>
      <w:r>
        <w:rPr>
          <w:rFonts w:cs="Calibri"/>
          <w:bCs/>
          <w:kern w:val="0"/>
          <w:szCs w:val="21"/>
        </w:rPr>
        <w:t>履约保证金有效期限：合同签订之日起至项目通过甲方验收后结束。</w:t>
      </w:r>
    </w:p>
    <w:p w14:paraId="4AA94021" w14:textId="77777777" w:rsidR="0058728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hint="eastAsia"/>
          <w:szCs w:val="21"/>
        </w:rPr>
        <w:t>.</w:t>
      </w:r>
      <w:r>
        <w:rPr>
          <w:rFonts w:cs="Calibri"/>
          <w:szCs w:val="21"/>
        </w:rPr>
        <w:t>履约保证金退还：</w:t>
      </w:r>
    </w:p>
    <w:p w14:paraId="5A0E1125" w14:textId="77777777" w:rsidR="0058728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lastRenderedPageBreak/>
        <w:sym w:font="Wingdings 2" w:char="00A3"/>
      </w:r>
      <w:r>
        <w:rPr>
          <w:rFonts w:cs="Calibri"/>
          <w:szCs w:val="21"/>
        </w:rPr>
        <w:t>保函形式：</w:t>
      </w:r>
      <w:r>
        <w:rPr>
          <w:rFonts w:cs="Calibri"/>
        </w:rPr>
        <w:t>有效期限满后七</w:t>
      </w:r>
      <w:r>
        <w:rPr>
          <w:rFonts w:cs="Calibri" w:hint="eastAsia"/>
        </w:rPr>
        <w:t>个</w:t>
      </w:r>
      <w:r>
        <w:rPr>
          <w:rFonts w:cs="Calibri"/>
        </w:rPr>
        <w:t>工作日内将本保函正本退还</w:t>
      </w:r>
      <w:r>
        <w:rPr>
          <w:rFonts w:cs="Calibri"/>
          <w:szCs w:val="21"/>
        </w:rPr>
        <w:t>。</w:t>
      </w:r>
    </w:p>
    <w:p w14:paraId="68B4AC81" w14:textId="77777777" w:rsidR="0058728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r>
        <w:rPr>
          <w:rFonts w:cs="Calibri" w:hint="eastAsia"/>
          <w:szCs w:val="21"/>
        </w:rPr>
        <w:t>。</w:t>
      </w:r>
    </w:p>
    <w:p w14:paraId="764AB890" w14:textId="77777777" w:rsidR="00587282" w:rsidRDefault="00000000">
      <w:pPr>
        <w:pStyle w:val="2"/>
        <w:ind w:firstLine="420"/>
      </w:pPr>
      <w:r>
        <w:t>七、本合同履行期限、地点</w:t>
      </w:r>
    </w:p>
    <w:p w14:paraId="2B975524" w14:textId="77777777" w:rsidR="00587282"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eastAsia="楷体" w:cs="Calibri" w:hint="eastAsia"/>
          <w:szCs w:val="21"/>
          <w:u w:val="single"/>
        </w:rPr>
        <w:t>填写履行期限</w:t>
      </w:r>
      <w:r>
        <w:rPr>
          <w:rFonts w:cs="Calibri" w:hint="eastAsia"/>
          <w:szCs w:val="21"/>
          <w:u w:val="single"/>
        </w:rPr>
        <w:t>】</w:t>
      </w:r>
      <w:r>
        <w:rPr>
          <w:rFonts w:cs="Calibri" w:hint="eastAsia"/>
          <w:szCs w:val="21"/>
        </w:rPr>
        <w:t>；</w:t>
      </w:r>
    </w:p>
    <w:p w14:paraId="67A9FE0C" w14:textId="77777777" w:rsidR="00587282"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eastAsia="楷体" w:cs="Calibri" w:hint="eastAsia"/>
          <w:szCs w:val="21"/>
          <w:u w:val="single"/>
        </w:rPr>
        <w:t>填写履行地点</w:t>
      </w:r>
      <w:r>
        <w:rPr>
          <w:rFonts w:cs="Calibri" w:hint="eastAsia"/>
          <w:szCs w:val="21"/>
          <w:u w:val="single"/>
        </w:rPr>
        <w:t>】</w:t>
      </w:r>
      <w:r>
        <w:rPr>
          <w:rFonts w:cs="Calibri" w:hint="eastAsia"/>
          <w:szCs w:val="21"/>
        </w:rPr>
        <w:t>。</w:t>
      </w:r>
    </w:p>
    <w:p w14:paraId="7F84067F" w14:textId="77777777" w:rsidR="00587282" w:rsidRDefault="00000000">
      <w:pPr>
        <w:pStyle w:val="2"/>
        <w:ind w:firstLine="420"/>
      </w:pPr>
      <w:r>
        <w:t>八、服务人员</w:t>
      </w:r>
    </w:p>
    <w:p w14:paraId="06FA24CF" w14:textId="77777777" w:rsidR="00587282"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562D79D" w14:textId="77777777" w:rsidR="00587282" w:rsidRDefault="00000000">
      <w:pPr>
        <w:adjustRightInd w:val="0"/>
        <w:ind w:firstLineChars="200" w:firstLine="420"/>
        <w:rPr>
          <w:rFonts w:cs="Calibri"/>
          <w:szCs w:val="21"/>
        </w:rPr>
      </w:pPr>
      <w:r>
        <w:rPr>
          <w:rFonts w:cs="Calibri" w:hint="eastAsia"/>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BF687A2" w14:textId="77777777" w:rsidR="00587282" w:rsidRDefault="00000000">
      <w:pPr>
        <w:adjustRightInd w:val="0"/>
        <w:ind w:firstLineChars="200" w:firstLine="420"/>
        <w:rPr>
          <w:rFonts w:cs="Calibri"/>
          <w:szCs w:val="21"/>
        </w:rPr>
      </w:pPr>
      <w:r>
        <w:rPr>
          <w:rFonts w:cs="Calibri" w:hint="eastAsia"/>
          <w:szCs w:val="21"/>
        </w:rPr>
        <w:t>3.</w:t>
      </w:r>
      <w:r>
        <w:rPr>
          <w:rFonts w:cs="Calibri"/>
          <w:szCs w:val="21"/>
        </w:rPr>
        <w:t>甲乙双方指定代表，作为履行本合同服务事宜的主要联系人。</w:t>
      </w:r>
    </w:p>
    <w:p w14:paraId="3BBE5DBE" w14:textId="77777777" w:rsidR="00587282"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eastAsia="楷体" w:cs="Calibri" w:hint="eastAsia"/>
          <w:szCs w:val="21"/>
          <w:u w:val="single"/>
        </w:rPr>
        <w:t>填写甲方代表名称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填写甲方代表电话</w:t>
      </w:r>
      <w:r>
        <w:rPr>
          <w:rFonts w:cs="Calibri" w:hint="eastAsia"/>
          <w:szCs w:val="21"/>
          <w:u w:val="single"/>
        </w:rPr>
        <w:t>】</w:t>
      </w:r>
      <w:r>
        <w:rPr>
          <w:rFonts w:cs="Calibri" w:hint="eastAsia"/>
          <w:szCs w:val="21"/>
        </w:rPr>
        <w:t>。</w:t>
      </w:r>
    </w:p>
    <w:p w14:paraId="111F20A9" w14:textId="77777777" w:rsidR="00587282" w:rsidRDefault="00000000">
      <w:pPr>
        <w:adjustRightInd w:val="0"/>
        <w:ind w:firstLineChars="200" w:firstLine="420"/>
        <w:rPr>
          <w:rFonts w:cs="Calibri"/>
          <w:szCs w:val="21"/>
        </w:rPr>
      </w:pPr>
      <w:r>
        <w:rPr>
          <w:rFonts w:cs="Calibri"/>
          <w:szCs w:val="21"/>
        </w:rPr>
        <w:t>乙方</w:t>
      </w:r>
      <w:r>
        <w:rPr>
          <w:rFonts w:cs="Calibri" w:hint="eastAsia"/>
          <w:szCs w:val="21"/>
        </w:rPr>
        <w:t>项目负责人</w:t>
      </w:r>
      <w:r>
        <w:rPr>
          <w:rFonts w:cs="Calibri"/>
          <w:szCs w:val="21"/>
        </w:rPr>
        <w:t>：</w:t>
      </w:r>
      <w:r>
        <w:rPr>
          <w:rFonts w:cs="Calibri" w:hint="eastAsia"/>
          <w:szCs w:val="21"/>
          <w:u w:val="single"/>
        </w:rPr>
        <w:t>【</w:t>
      </w:r>
      <w:r>
        <w:rPr>
          <w:rFonts w:eastAsia="楷体" w:cs="Calibri" w:hint="eastAsia"/>
          <w:szCs w:val="21"/>
          <w:u w:val="single"/>
        </w:rPr>
        <w:t>填写乙方项目负责人名称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填写乙方项目负责人电话</w:t>
      </w:r>
      <w:r>
        <w:rPr>
          <w:rFonts w:cs="Calibri" w:hint="eastAsia"/>
          <w:szCs w:val="21"/>
          <w:u w:val="single"/>
        </w:rPr>
        <w:t>】</w:t>
      </w:r>
      <w:r>
        <w:rPr>
          <w:rFonts w:cs="Calibri" w:hint="eastAsia"/>
          <w:szCs w:val="21"/>
        </w:rPr>
        <w:t>。</w:t>
      </w:r>
    </w:p>
    <w:p w14:paraId="7234B6AD" w14:textId="77777777" w:rsidR="00587282" w:rsidRDefault="00000000">
      <w:pPr>
        <w:pStyle w:val="2"/>
        <w:ind w:firstLine="420"/>
      </w:pPr>
      <w:r>
        <w:t>九、服务考核</w:t>
      </w:r>
    </w:p>
    <w:p w14:paraId="6B510F65" w14:textId="77777777" w:rsidR="00587282"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1FC87BF9" w14:textId="77777777" w:rsidR="00587282" w:rsidRDefault="00000000">
      <w:pPr>
        <w:adjustRightInd w:val="0"/>
        <w:ind w:firstLineChars="200" w:firstLine="420"/>
        <w:rPr>
          <w:rFonts w:cs="Calibri"/>
        </w:rPr>
      </w:pPr>
      <w:r>
        <w:rPr>
          <w:rFonts w:cs="Calibri" w:hint="eastAsia"/>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6948B0AF" w14:textId="77777777" w:rsidR="00587282"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24AF1061" w14:textId="77777777" w:rsidR="00587282" w:rsidRDefault="00000000">
      <w:pPr>
        <w:adjustRightInd w:val="0"/>
        <w:ind w:firstLineChars="200" w:firstLine="420"/>
        <w:rPr>
          <w:rFonts w:cs="Calibri"/>
        </w:rPr>
      </w:pPr>
      <w:r>
        <w:rPr>
          <w:rFonts w:cs="Calibri" w:hint="eastAsia"/>
        </w:rPr>
        <w:t>4.</w:t>
      </w: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6B1414CE" w14:textId="77777777" w:rsidR="00587282" w:rsidRDefault="00000000">
      <w:pPr>
        <w:pStyle w:val="2"/>
        <w:ind w:firstLine="420"/>
      </w:pPr>
      <w:r>
        <w:t>十、合同变更</w:t>
      </w:r>
    </w:p>
    <w:p w14:paraId="7C6F0C2F" w14:textId="77777777" w:rsidR="0058728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4B334FE6" w14:textId="77777777" w:rsidR="0058728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0A8D08E5" w14:textId="77777777" w:rsidR="00587282"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5F9AE09A" w14:textId="77777777" w:rsidR="00587282"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53A7629D" w14:textId="77777777" w:rsidR="00587282"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577F05BD" w14:textId="77777777" w:rsidR="00587282"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3F0C024C" w14:textId="77777777" w:rsidR="00587282"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4AC0E0E5" w14:textId="77777777" w:rsidR="0058728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64808F60" w14:textId="77777777" w:rsidR="00587282" w:rsidRDefault="00000000">
      <w:pPr>
        <w:pStyle w:val="2"/>
        <w:ind w:firstLine="420"/>
      </w:pPr>
      <w:r>
        <w:t>十一、转让和分包</w:t>
      </w:r>
    </w:p>
    <w:p w14:paraId="33093C14" w14:textId="77777777" w:rsidR="0058728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04529BD1" w14:textId="77777777" w:rsidR="00587282" w:rsidRDefault="00000000">
      <w:pPr>
        <w:adjustRightInd w:val="0"/>
        <w:ind w:firstLineChars="200" w:firstLine="420"/>
        <w:rPr>
          <w:rFonts w:cs="Calibri"/>
          <w:szCs w:val="21"/>
        </w:rPr>
      </w:pPr>
      <w:r>
        <w:rPr>
          <w:rFonts w:cs="Calibri"/>
          <w:szCs w:val="21"/>
        </w:rPr>
        <w:t>采购合同不能转让。</w:t>
      </w:r>
    </w:p>
    <w:p w14:paraId="70305E84" w14:textId="77777777" w:rsidR="0058728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0AA6D3A2" w14:textId="77777777" w:rsidR="00587282" w:rsidRDefault="00000000">
      <w:pPr>
        <w:adjustRightInd w:val="0"/>
        <w:ind w:firstLineChars="200" w:firstLine="420"/>
        <w:rPr>
          <w:rFonts w:cs="Calibri"/>
          <w:szCs w:val="21"/>
        </w:rPr>
      </w:pPr>
      <w:r>
        <w:rPr>
          <w:rFonts w:cs="Calibri" w:hint="eastAsia"/>
          <w:szCs w:val="21"/>
        </w:rPr>
        <w:lastRenderedPageBreak/>
        <w:t>分包内容：</w:t>
      </w:r>
      <w:r>
        <w:rPr>
          <w:rFonts w:cs="Calibri" w:hint="eastAsia"/>
          <w:szCs w:val="21"/>
          <w:u w:val="single"/>
        </w:rPr>
        <w:t>【</w:t>
      </w:r>
      <w:r>
        <w:rPr>
          <w:rFonts w:eastAsia="楷体" w:cs="Calibri"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eastAsia="楷体" w:cs="Calibri" w:hint="eastAsia"/>
          <w:szCs w:val="21"/>
          <w:u w:val="single"/>
        </w:rPr>
        <w:t>填写分包金额</w:t>
      </w:r>
      <w:r>
        <w:rPr>
          <w:rFonts w:cs="Calibri" w:hint="eastAsia"/>
          <w:szCs w:val="21"/>
          <w:u w:val="single"/>
        </w:rPr>
        <w:t>】</w:t>
      </w:r>
      <w:r>
        <w:rPr>
          <w:rFonts w:cs="Calibri" w:hint="eastAsia"/>
          <w:szCs w:val="21"/>
        </w:rPr>
        <w:t>；分包供应商：</w:t>
      </w:r>
      <w:r>
        <w:rPr>
          <w:rFonts w:cs="Calibri" w:hint="eastAsia"/>
          <w:szCs w:val="21"/>
          <w:u w:val="single"/>
        </w:rPr>
        <w:t>【</w:t>
      </w:r>
      <w:r>
        <w:rPr>
          <w:rFonts w:eastAsia="楷体" w:cs="Calibri" w:hint="eastAsia"/>
          <w:szCs w:val="21"/>
          <w:u w:val="single"/>
        </w:rPr>
        <w:t>填写分包供应商名称</w:t>
      </w:r>
      <w:r>
        <w:rPr>
          <w:rFonts w:cs="Calibri" w:hint="eastAsia"/>
          <w:szCs w:val="21"/>
          <w:u w:val="single"/>
        </w:rPr>
        <w:t>】</w:t>
      </w:r>
      <w:r>
        <w:rPr>
          <w:rFonts w:cs="Calibri" w:hint="eastAsia"/>
          <w:szCs w:val="21"/>
        </w:rPr>
        <w:t>。</w:t>
      </w:r>
    </w:p>
    <w:p w14:paraId="3D11B40F" w14:textId="77777777" w:rsidR="00587282"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6B3584DB" w14:textId="77777777" w:rsidR="00587282"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7F36A47D" w14:textId="77777777" w:rsidR="00587282" w:rsidRDefault="00000000">
      <w:pPr>
        <w:pStyle w:val="2"/>
        <w:ind w:firstLine="420"/>
      </w:pPr>
      <w:r>
        <w:t>十二、通知</w:t>
      </w:r>
    </w:p>
    <w:p w14:paraId="6E515501" w14:textId="77777777" w:rsidR="00587282"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41370279" w14:textId="77777777" w:rsidR="00587282" w:rsidRDefault="00000000">
      <w:pPr>
        <w:pStyle w:val="2"/>
        <w:ind w:firstLine="420"/>
      </w:pPr>
      <w:r>
        <w:t>十三、计量单位</w:t>
      </w:r>
    </w:p>
    <w:p w14:paraId="7666A037" w14:textId="77777777" w:rsidR="00587282"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5A1D4A07" w14:textId="77777777" w:rsidR="00587282" w:rsidRDefault="00000000">
      <w:pPr>
        <w:pStyle w:val="2"/>
        <w:ind w:firstLine="420"/>
      </w:pPr>
      <w:r>
        <w:t>十四、不可抗力</w:t>
      </w:r>
    </w:p>
    <w:p w14:paraId="30ADC5B0" w14:textId="77777777" w:rsidR="0058728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1585ADEF" w14:textId="77777777" w:rsidR="0058728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446E57C1" w14:textId="77777777" w:rsidR="0058728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58296E37" w14:textId="77777777" w:rsidR="00587282" w:rsidRDefault="00000000">
      <w:pPr>
        <w:pStyle w:val="2"/>
        <w:ind w:firstLine="420"/>
      </w:pPr>
      <w:r>
        <w:t>十五、违约责任</w:t>
      </w:r>
    </w:p>
    <w:p w14:paraId="48760B6C" w14:textId="77777777" w:rsidR="00587282" w:rsidRDefault="00000000">
      <w:pPr>
        <w:ind w:firstLineChars="200" w:firstLine="420"/>
        <w:rPr>
          <w:rFonts w:cs="Calibri"/>
          <w:szCs w:val="21"/>
        </w:rPr>
      </w:pPr>
      <w:r>
        <w:rPr>
          <w:rFonts w:cs="Calibri" w:hint="eastAsia"/>
          <w:szCs w:val="21"/>
        </w:rPr>
        <w:t>1.</w:t>
      </w:r>
      <w:r>
        <w:rPr>
          <w:rFonts w:cs="Calibri" w:hint="eastAsia"/>
          <w:szCs w:val="21"/>
        </w:rPr>
        <w:t>乙方如发生以下任一事件即构成对本合同的违约，应承担违约责任：</w:t>
      </w:r>
    </w:p>
    <w:p w14:paraId="73A10719" w14:textId="77777777" w:rsidR="00587282" w:rsidRDefault="00000000">
      <w:pPr>
        <w:ind w:firstLineChars="200" w:firstLine="420"/>
        <w:rPr>
          <w:rFonts w:cs="Calibri"/>
          <w:szCs w:val="21"/>
        </w:rPr>
      </w:pPr>
      <w:r>
        <w:rPr>
          <w:rFonts w:cs="Calibri" w:hint="eastAsia"/>
          <w:szCs w:val="21"/>
        </w:rPr>
        <w:t>1.1</w:t>
      </w:r>
      <w:r>
        <w:rPr>
          <w:rFonts w:cs="Calibri" w:hint="eastAsia"/>
          <w:szCs w:val="21"/>
        </w:rPr>
        <w:t>乙方违反本合同的任何条款；</w:t>
      </w:r>
    </w:p>
    <w:p w14:paraId="039A3442" w14:textId="77777777" w:rsidR="00587282" w:rsidRDefault="00000000">
      <w:pPr>
        <w:ind w:firstLineChars="200" w:firstLine="420"/>
        <w:rPr>
          <w:rFonts w:cs="Calibri"/>
          <w:szCs w:val="21"/>
        </w:rPr>
      </w:pPr>
      <w:r>
        <w:rPr>
          <w:rFonts w:cs="Calibri" w:hint="eastAsia"/>
          <w:szCs w:val="21"/>
        </w:rPr>
        <w:t>1.2</w:t>
      </w:r>
      <w:r>
        <w:rPr>
          <w:rFonts w:cs="Calibri" w:hint="eastAsia"/>
          <w:szCs w:val="21"/>
        </w:rPr>
        <w:t>甲方违反本合同的任何条款；</w:t>
      </w:r>
    </w:p>
    <w:p w14:paraId="4DD38A4A" w14:textId="77777777" w:rsidR="00587282" w:rsidRDefault="00000000">
      <w:pPr>
        <w:ind w:firstLineChars="200" w:firstLine="420"/>
        <w:rPr>
          <w:rFonts w:cs="Calibri"/>
          <w:szCs w:val="21"/>
        </w:rPr>
      </w:pPr>
      <w:r>
        <w:rPr>
          <w:rFonts w:cs="Calibri" w:hint="eastAsia"/>
          <w:szCs w:val="21"/>
        </w:rPr>
        <w:t>1.3</w:t>
      </w:r>
      <w:r>
        <w:rPr>
          <w:rFonts w:cs="Calibri" w:hint="eastAsia"/>
          <w:szCs w:val="21"/>
        </w:rPr>
        <w:t>乙方违反其在本合同中作出的任何陈述、声明、保证和承诺，或任何一方在本合同项下所作出的任何陈述、声明、保证和承诺被认为不真实、不正确或存在误导成分或存在重大遗漏。</w:t>
      </w:r>
    </w:p>
    <w:p w14:paraId="476D0935" w14:textId="77777777" w:rsidR="00587282" w:rsidRDefault="00000000">
      <w:pPr>
        <w:ind w:firstLineChars="200" w:firstLine="420"/>
        <w:rPr>
          <w:rFonts w:cs="Calibri"/>
          <w:szCs w:val="21"/>
        </w:rPr>
      </w:pPr>
      <w:r>
        <w:rPr>
          <w:rFonts w:cs="Calibri" w:hint="eastAsia"/>
          <w:szCs w:val="21"/>
        </w:rPr>
        <w:t>2.</w:t>
      </w:r>
      <w:r>
        <w:rPr>
          <w:rFonts w:cs="Calibri" w:hint="eastAsia"/>
          <w:szCs w:val="21"/>
        </w:rPr>
        <w:t>乙方违约，应依本合同约定和法律规定承担违约责任，甲方有权就乙方的每一项违约行为要求乙方支付合同金额的</w:t>
      </w:r>
      <w:r>
        <w:rPr>
          <w:rFonts w:cs="Calibri" w:hint="eastAsia"/>
          <w:szCs w:val="21"/>
        </w:rPr>
        <w:t>3%</w:t>
      </w:r>
      <w:r>
        <w:rPr>
          <w:rFonts w:cs="Calibri" w:hint="eastAsia"/>
          <w:szCs w:val="21"/>
        </w:rPr>
        <w:t>的违约金，同时有权要求乙方赔偿因其违约行为而使甲方遭受的所有损失（包括但不限于甲方为寻求救济而支付的诉讼费、保全费、律师费、差旅费、评估费、鉴定费、咨询费以及法院执行费等为避免损失而支出的合理费用）。</w:t>
      </w:r>
    </w:p>
    <w:p w14:paraId="3D07054E" w14:textId="77777777" w:rsidR="00587282" w:rsidRDefault="00000000">
      <w:pPr>
        <w:adjustRightInd w:val="0"/>
        <w:ind w:firstLineChars="200" w:firstLine="420"/>
        <w:rPr>
          <w:rFonts w:cs="Calibri"/>
          <w:szCs w:val="21"/>
        </w:rPr>
      </w:pPr>
      <w:r>
        <w:rPr>
          <w:rFonts w:cs="Calibri" w:hint="eastAsia"/>
          <w:szCs w:val="21"/>
        </w:rPr>
        <w:t>3.</w:t>
      </w:r>
      <w:r>
        <w:rPr>
          <w:rFonts w:cs="Calibri" w:hint="eastAsia"/>
          <w:szCs w:val="21"/>
        </w:rPr>
        <w:t>甲方违约，应依本合同约定和法律规定承担违约责任，乙方有权就甲方的每一项违约行为要求甲方支付合同金额的</w:t>
      </w:r>
      <w:r>
        <w:rPr>
          <w:rFonts w:cs="Calibri" w:hint="eastAsia"/>
          <w:szCs w:val="21"/>
        </w:rPr>
        <w:t>3%</w:t>
      </w:r>
      <w:r>
        <w:rPr>
          <w:rFonts w:cs="Calibri" w:hint="eastAsia"/>
          <w:szCs w:val="21"/>
        </w:rPr>
        <w:t>的违约金，同时有权要求甲方赔偿因其违约行为而使乙方遭受的所有损失（包括但不限于乙方为寻求救济而支付的诉讼费、保全费、律师费、差旅费、评估费、鉴定费、咨询费以及法院执行费等为避免损失而支出的合理费用）。</w:t>
      </w:r>
    </w:p>
    <w:p w14:paraId="51634D03" w14:textId="77777777" w:rsidR="00587282" w:rsidRDefault="00000000">
      <w:pPr>
        <w:adjustRightInd w:val="0"/>
        <w:ind w:firstLineChars="200" w:firstLine="420"/>
        <w:rPr>
          <w:rFonts w:cs="Calibri"/>
          <w:szCs w:val="21"/>
          <w:u w:val="single"/>
        </w:rPr>
      </w:pPr>
      <w:r>
        <w:rPr>
          <w:rFonts w:cs="Calibri" w:hint="eastAsia"/>
          <w:szCs w:val="21"/>
        </w:rPr>
        <w:t>4.</w:t>
      </w:r>
      <w:r>
        <w:rPr>
          <w:rFonts w:cs="Calibri" w:hint="eastAsia"/>
          <w:szCs w:val="21"/>
        </w:rPr>
        <w:t>违约金最高限额为合同金额的</w:t>
      </w:r>
      <w:r>
        <w:rPr>
          <w:rFonts w:cs="Calibri" w:hint="eastAsia"/>
          <w:szCs w:val="21"/>
        </w:rPr>
        <w:t>15%</w:t>
      </w:r>
      <w:r>
        <w:rPr>
          <w:rFonts w:cs="Calibri" w:hint="eastAsia"/>
          <w:szCs w:val="21"/>
        </w:rPr>
        <w:t>。</w:t>
      </w:r>
    </w:p>
    <w:p w14:paraId="698E5776" w14:textId="77777777" w:rsidR="00587282" w:rsidRDefault="00000000">
      <w:pPr>
        <w:pStyle w:val="2"/>
        <w:ind w:firstLine="420"/>
      </w:pPr>
      <w:r>
        <w:t>十六、解除合同</w:t>
      </w:r>
    </w:p>
    <w:p w14:paraId="14BE2EE0" w14:textId="77777777" w:rsidR="0058728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5F18F528" w14:textId="77777777" w:rsidR="00587282"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5B81D8B2" w14:textId="77777777" w:rsidR="00587282"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1F63045A" w14:textId="77777777" w:rsidR="00587282"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34AAA273" w14:textId="77777777" w:rsidR="00587282"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1126E0A2" w14:textId="77777777" w:rsidR="00587282"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1B846BF0" w14:textId="77777777" w:rsidR="00587282"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422D9BCC" w14:textId="77777777" w:rsidR="00587282"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6ABEB121" w14:textId="77777777" w:rsidR="00587282" w:rsidRDefault="00000000">
      <w:pPr>
        <w:adjustRightInd w:val="0"/>
        <w:ind w:firstLineChars="200" w:firstLine="420"/>
        <w:rPr>
          <w:rFonts w:cs="Calibri"/>
          <w:szCs w:val="21"/>
        </w:rPr>
      </w:pPr>
      <w:r>
        <w:rPr>
          <w:rFonts w:cs="Calibri"/>
          <w:szCs w:val="21"/>
        </w:rPr>
        <w:lastRenderedPageBreak/>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309E3EE4" w14:textId="77777777" w:rsidR="00587282"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41DF8CFD" w14:textId="77777777" w:rsidR="00587282"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3830AFC9" w14:textId="77777777" w:rsidR="00587282"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hint="eastAsia"/>
          <w:szCs w:val="21"/>
        </w:rPr>
        <w:t>法律法规</w:t>
      </w:r>
      <w:r>
        <w:rPr>
          <w:rFonts w:cs="Calibri"/>
          <w:szCs w:val="21"/>
        </w:rPr>
        <w:t>规定的其他情形。</w:t>
      </w:r>
    </w:p>
    <w:p w14:paraId="3ED47EBF" w14:textId="77777777" w:rsidR="0058728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790F3F39" w14:textId="77777777" w:rsidR="00587282"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58F965BE" w14:textId="77777777" w:rsidR="00587282"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72C1038F" w14:textId="77777777" w:rsidR="00587282"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71B28779" w14:textId="77777777" w:rsidR="00587282" w:rsidRDefault="00000000">
      <w:pPr>
        <w:pStyle w:val="2"/>
        <w:ind w:firstLine="420"/>
      </w:pPr>
      <w:r>
        <w:t>十七、破产终止合同</w:t>
      </w:r>
    </w:p>
    <w:p w14:paraId="690416FA" w14:textId="77777777" w:rsidR="00587282" w:rsidRDefault="00000000">
      <w:pPr>
        <w:adjustRightInd w:val="0"/>
        <w:ind w:firstLineChars="200" w:firstLine="420"/>
        <w:rPr>
          <w:rFonts w:cs="Calibri"/>
          <w:szCs w:val="21"/>
        </w:rPr>
      </w:pPr>
      <w:r>
        <w:rPr>
          <w:rFonts w:cs="Calibri"/>
          <w:szCs w:val="21"/>
        </w:rPr>
        <w:t>如果乙方破产或无清偿能力时，甲方经报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5CF275EC" w14:textId="77777777" w:rsidR="00587282" w:rsidRDefault="00000000">
      <w:pPr>
        <w:pStyle w:val="2"/>
        <w:ind w:firstLine="420"/>
      </w:pPr>
      <w:r>
        <w:t>十八、适用</w:t>
      </w:r>
    </w:p>
    <w:p w14:paraId="5CA2B74C" w14:textId="77777777" w:rsidR="00587282"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695ED345" w14:textId="77777777" w:rsidR="00587282" w:rsidRDefault="00000000">
      <w:pPr>
        <w:pStyle w:val="2"/>
        <w:ind w:firstLine="420"/>
      </w:pPr>
      <w:r>
        <w:t>十九、解决争议的方法</w:t>
      </w:r>
    </w:p>
    <w:p w14:paraId="75DBF726" w14:textId="77777777" w:rsidR="00587282"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w:t>
      </w:r>
      <w:r>
        <w:rPr>
          <w:rFonts w:cs="Calibri" w:hint="eastAsia"/>
          <w:szCs w:val="21"/>
        </w:rPr>
        <w:t>按第</w:t>
      </w:r>
      <w:r>
        <w:rPr>
          <w:rFonts w:cs="Calibri" w:hint="eastAsia"/>
          <w:szCs w:val="21"/>
          <w:u w:val="single"/>
        </w:rPr>
        <w:t>【</w:t>
      </w:r>
      <w:r>
        <w:rPr>
          <w:rFonts w:ascii="楷体" w:eastAsia="楷体" w:hAnsi="楷体" w:cs="楷体" w:hint="eastAsia"/>
          <w:szCs w:val="21"/>
          <w:u w:val="single"/>
        </w:rPr>
        <w:t>选择解决争议的方法</w:t>
      </w:r>
      <w:r>
        <w:rPr>
          <w:rFonts w:cs="Calibri" w:hint="eastAsia"/>
          <w:szCs w:val="21"/>
          <w:u w:val="single"/>
        </w:rPr>
        <w:t>】</w:t>
      </w:r>
      <w:r>
        <w:rPr>
          <w:rFonts w:cs="Calibri" w:hint="eastAsia"/>
          <w:szCs w:val="21"/>
        </w:rPr>
        <w:t>种方式解决。</w:t>
      </w:r>
    </w:p>
    <w:p w14:paraId="12A55B07" w14:textId="77777777" w:rsidR="00587282" w:rsidRDefault="00000000">
      <w:pPr>
        <w:adjustRightInd w:val="0"/>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可申请</w:t>
      </w:r>
      <w:r>
        <w:rPr>
          <w:rFonts w:cs="Calibri" w:hint="eastAsia"/>
          <w:szCs w:val="21"/>
          <w:u w:val="single"/>
        </w:rPr>
        <w:t>【</w:t>
      </w:r>
      <w:r>
        <w:rPr>
          <w:rFonts w:ascii="楷体" w:eastAsia="楷体" w:hAnsi="楷体" w:cs="楷体" w:hint="eastAsia"/>
          <w:szCs w:val="21"/>
          <w:u w:val="single"/>
        </w:rPr>
        <w:t>填写仲裁机构名称</w:t>
      </w:r>
      <w:r>
        <w:rPr>
          <w:rFonts w:cs="Calibri" w:hint="eastAsia"/>
          <w:szCs w:val="21"/>
          <w:u w:val="single"/>
        </w:rPr>
        <w:t>】</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仲裁裁决为最终裁决，当事人一方在规定时间内不履行仲裁机构裁决的，另一方可以申请人民法院强制执行。仲裁费用除仲裁机构另有裁决外，应由败诉方负担。</w:t>
      </w:r>
    </w:p>
    <w:p w14:paraId="6CA1D682" w14:textId="77777777" w:rsidR="00587282" w:rsidRDefault="00000000">
      <w:pPr>
        <w:adjustRightInd w:val="0"/>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向</w:t>
      </w:r>
      <w:r>
        <w:rPr>
          <w:rFonts w:cs="Calibri" w:hint="eastAsia"/>
          <w:szCs w:val="21"/>
          <w:u w:val="single"/>
        </w:rPr>
        <w:t>【</w:t>
      </w:r>
      <w:r>
        <w:rPr>
          <w:rFonts w:ascii="楷体" w:eastAsia="楷体" w:hAnsi="楷体" w:cs="楷体" w:hint="eastAsia"/>
          <w:szCs w:val="21"/>
          <w:u w:val="single"/>
        </w:rPr>
        <w:t>填写甲方所在地有管辖权的人民法院名称</w:t>
      </w:r>
      <w:r>
        <w:rPr>
          <w:rFonts w:cs="Calibri" w:hint="eastAsia"/>
          <w:szCs w:val="21"/>
          <w:u w:val="single"/>
        </w:rPr>
        <w:t>】</w:t>
      </w:r>
      <w:r>
        <w:rPr>
          <w:rFonts w:cs="Calibri"/>
          <w:szCs w:val="21"/>
        </w:rPr>
        <w:t>人民法院提起诉讼。诉讼费用除人民法院另有裁决外，应由败诉方负担。</w:t>
      </w:r>
    </w:p>
    <w:p w14:paraId="17AF378F" w14:textId="77777777" w:rsidR="00587282" w:rsidRDefault="00000000">
      <w:pPr>
        <w:ind w:firstLineChars="200" w:firstLine="420"/>
        <w:rPr>
          <w:rFonts w:cs="Calibri"/>
          <w:szCs w:val="21"/>
        </w:rPr>
      </w:pPr>
      <w:r>
        <w:rPr>
          <w:rFonts w:cs="Calibri"/>
          <w:szCs w:val="21"/>
        </w:rPr>
        <w:sym w:font="Wingdings 2" w:char="00A3"/>
      </w:r>
      <w:r>
        <w:rPr>
          <w:rFonts w:cs="Calibri" w:hint="eastAsia"/>
          <w:szCs w:val="21"/>
        </w:rPr>
        <w:t>2.</w:t>
      </w:r>
      <w:r>
        <w:rPr>
          <w:rFonts w:cs="Calibri"/>
          <w:szCs w:val="21"/>
        </w:rPr>
        <w:t>因</w:t>
      </w:r>
      <w:r>
        <w:rPr>
          <w:rFonts w:cs="Calibri" w:hint="eastAsia"/>
          <w:szCs w:val="21"/>
        </w:rPr>
        <w:t>一方</w:t>
      </w:r>
      <w:r>
        <w:rPr>
          <w:rFonts w:cs="Calibri"/>
          <w:szCs w:val="21"/>
        </w:rPr>
        <w:t>违约行为导致仲裁的，应当承担</w:t>
      </w:r>
      <w:r>
        <w:rPr>
          <w:rFonts w:cs="Calibri" w:hint="eastAsia"/>
          <w:szCs w:val="21"/>
        </w:rPr>
        <w:t>另一方</w:t>
      </w:r>
      <w:r>
        <w:rPr>
          <w:rFonts w:cs="Calibri"/>
          <w:szCs w:val="21"/>
        </w:rPr>
        <w:t>因维护合法权益产生的一切费用，包括但不限于仲裁费、律师费担保费、担保公司费用、差旅费、公证费等费用。</w:t>
      </w:r>
    </w:p>
    <w:p w14:paraId="37F32604" w14:textId="77777777" w:rsidR="00587282" w:rsidRDefault="00000000">
      <w:pPr>
        <w:ind w:firstLineChars="200" w:firstLine="420"/>
        <w:rPr>
          <w:rFonts w:cs="Calibri"/>
          <w:szCs w:val="21"/>
        </w:rPr>
      </w:pPr>
      <w:r>
        <w:rPr>
          <w:rFonts w:cs="Calibri"/>
          <w:szCs w:val="21"/>
        </w:rPr>
        <w:sym w:font="Wingdings 2" w:char="00A3"/>
      </w:r>
      <w:r>
        <w:rPr>
          <w:rFonts w:cs="Calibri" w:hint="eastAsia"/>
          <w:szCs w:val="21"/>
        </w:rPr>
        <w:t>2.</w:t>
      </w: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060642B8" w14:textId="77777777" w:rsidR="00587282" w:rsidRDefault="00000000">
      <w:pPr>
        <w:pStyle w:val="2"/>
        <w:ind w:firstLine="420"/>
      </w:pPr>
      <w:r>
        <w:t>二十、合同的生效及其他</w:t>
      </w:r>
    </w:p>
    <w:p w14:paraId="393A4976" w14:textId="77777777" w:rsidR="00587282" w:rsidRDefault="00000000">
      <w:pPr>
        <w:ind w:firstLineChars="200" w:firstLine="420"/>
        <w:rPr>
          <w:rFonts w:cs="Calibri"/>
          <w:szCs w:val="21"/>
        </w:rPr>
      </w:pPr>
      <w:r>
        <w:rPr>
          <w:rFonts w:cs="Calibri" w:hint="eastAsia"/>
          <w:szCs w:val="21"/>
        </w:rPr>
        <w:t>1.</w:t>
      </w:r>
      <w:r>
        <w:rPr>
          <w:rFonts w:cs="Calibri"/>
          <w:szCs w:val="21"/>
        </w:rPr>
        <w:t>采购合同内容的确定应以招标文件和投标文件为基础，不得违背其实质性内容。</w:t>
      </w:r>
    </w:p>
    <w:p w14:paraId="0C210BB0" w14:textId="77777777" w:rsidR="00587282" w:rsidRDefault="00000000">
      <w:pPr>
        <w:ind w:firstLineChars="200" w:firstLine="420"/>
        <w:rPr>
          <w:rFonts w:cs="Calibri"/>
          <w:szCs w:val="21"/>
        </w:rPr>
      </w:pPr>
      <w:r>
        <w:rPr>
          <w:rFonts w:cs="Calibri" w:hint="eastAsia"/>
          <w:szCs w:val="21"/>
        </w:rPr>
        <w:t>2.</w:t>
      </w:r>
      <w:r>
        <w:rPr>
          <w:rFonts w:cs="Calibri"/>
          <w:szCs w:val="21"/>
        </w:rPr>
        <w:t>合同将在双方签字盖章后开始生效。授权代表签署的后附法定代表人授权书。</w:t>
      </w:r>
    </w:p>
    <w:p w14:paraId="6ACA0DEA" w14:textId="77777777" w:rsidR="00587282"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6484C5F0" w14:textId="77777777" w:rsidR="00587282" w:rsidRDefault="00000000">
      <w:pPr>
        <w:pStyle w:val="2"/>
        <w:ind w:firstLine="420"/>
      </w:pPr>
      <w:r>
        <w:t>二十一、合同附件（如有）</w:t>
      </w:r>
    </w:p>
    <w:p w14:paraId="54AA72CF" w14:textId="77777777" w:rsidR="00587282" w:rsidRDefault="00000000">
      <w:pPr>
        <w:ind w:firstLineChars="200" w:firstLine="420"/>
        <w:rPr>
          <w:rFonts w:cs="Calibri"/>
          <w:szCs w:val="21"/>
        </w:rPr>
      </w:pPr>
      <w:r>
        <w:rPr>
          <w:rFonts w:cs="Calibri" w:hint="eastAsia"/>
          <w:szCs w:val="21"/>
          <w:u w:val="single"/>
        </w:rPr>
        <w:t>【</w:t>
      </w:r>
      <w:r>
        <w:rPr>
          <w:rFonts w:ascii="楷体" w:eastAsia="楷体" w:hAnsi="楷体" w:cs="楷体" w:hint="eastAsia"/>
          <w:szCs w:val="21"/>
          <w:u w:val="single"/>
        </w:rPr>
        <w:t>签订合同时填写相应内容</w:t>
      </w:r>
      <w:r>
        <w:rPr>
          <w:rFonts w:cs="Calibri" w:hint="eastAsia"/>
          <w:szCs w:val="21"/>
          <w:u w:val="single"/>
        </w:rPr>
        <w:t>】</w:t>
      </w:r>
    </w:p>
    <w:p w14:paraId="2A035B3F" w14:textId="77777777" w:rsidR="00587282" w:rsidRDefault="00000000">
      <w:pPr>
        <w:pStyle w:val="2"/>
        <w:ind w:firstLine="420"/>
      </w:pPr>
      <w:r>
        <w:t>二十二、合同份数</w:t>
      </w:r>
    </w:p>
    <w:p w14:paraId="5DD056E1" w14:textId="77777777" w:rsidR="00587282"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w:t>
      </w:r>
      <w:r>
        <w:rPr>
          <w:rFonts w:cs="Calibri" w:hint="eastAsia"/>
          <w:szCs w:val="21"/>
        </w:rPr>
        <w:t>具有</w:t>
      </w:r>
      <w:r>
        <w:rPr>
          <w:rFonts w:cs="Calibri"/>
          <w:szCs w:val="21"/>
        </w:rPr>
        <w:t>同等法律效力。甲方、乙方双方各执二份。</w:t>
      </w:r>
    </w:p>
    <w:tbl>
      <w:tblPr>
        <w:tblW w:w="9401" w:type="dxa"/>
        <w:tblLayout w:type="fixed"/>
        <w:tblLook w:val="04A0" w:firstRow="1" w:lastRow="0" w:firstColumn="1" w:lastColumn="0" w:noHBand="0" w:noVBand="1"/>
      </w:tblPr>
      <w:tblGrid>
        <w:gridCol w:w="4700"/>
        <w:gridCol w:w="4701"/>
      </w:tblGrid>
      <w:tr w:rsidR="00587282" w14:paraId="20526488" w14:textId="77777777">
        <w:trPr>
          <w:trHeight w:val="400"/>
        </w:trPr>
        <w:tc>
          <w:tcPr>
            <w:tcW w:w="4700" w:type="dxa"/>
            <w:vAlign w:val="center"/>
          </w:tcPr>
          <w:p w14:paraId="1CA1CB29" w14:textId="77777777" w:rsidR="00587282" w:rsidRDefault="00000000">
            <w:pPr>
              <w:rPr>
                <w:rFonts w:cs="Calibri"/>
                <w:szCs w:val="21"/>
              </w:rPr>
            </w:pPr>
            <w:r>
              <w:rPr>
                <w:rFonts w:cs="Calibri"/>
                <w:szCs w:val="21"/>
              </w:rPr>
              <w:t>甲方（单位章）：</w:t>
            </w:r>
          </w:p>
        </w:tc>
        <w:tc>
          <w:tcPr>
            <w:tcW w:w="4701" w:type="dxa"/>
            <w:vAlign w:val="center"/>
          </w:tcPr>
          <w:p w14:paraId="05FB9A12" w14:textId="77777777" w:rsidR="00587282" w:rsidRDefault="00000000">
            <w:pPr>
              <w:rPr>
                <w:rFonts w:cs="Calibri"/>
                <w:szCs w:val="21"/>
              </w:rPr>
            </w:pPr>
            <w:r>
              <w:rPr>
                <w:rFonts w:cs="Calibri"/>
                <w:szCs w:val="21"/>
              </w:rPr>
              <w:t>乙方（单位章）：</w:t>
            </w:r>
          </w:p>
        </w:tc>
      </w:tr>
      <w:tr w:rsidR="00587282" w14:paraId="2EA0658B" w14:textId="77777777">
        <w:trPr>
          <w:trHeight w:val="400"/>
        </w:trPr>
        <w:tc>
          <w:tcPr>
            <w:tcW w:w="4700" w:type="dxa"/>
            <w:vAlign w:val="center"/>
          </w:tcPr>
          <w:p w14:paraId="13E76D88" w14:textId="77777777" w:rsidR="00587282" w:rsidRDefault="00000000">
            <w:pPr>
              <w:rPr>
                <w:rFonts w:cs="Calibri"/>
                <w:szCs w:val="21"/>
              </w:rPr>
            </w:pPr>
            <w:r>
              <w:rPr>
                <w:rFonts w:cs="Calibri"/>
                <w:szCs w:val="21"/>
              </w:rPr>
              <w:t>法定代表人或授权代表（签字或盖章）：</w:t>
            </w:r>
          </w:p>
        </w:tc>
        <w:tc>
          <w:tcPr>
            <w:tcW w:w="4701" w:type="dxa"/>
            <w:vAlign w:val="center"/>
          </w:tcPr>
          <w:p w14:paraId="3061AFC2" w14:textId="77777777" w:rsidR="00587282" w:rsidRDefault="00000000">
            <w:pPr>
              <w:rPr>
                <w:rFonts w:cs="Calibri"/>
                <w:szCs w:val="21"/>
              </w:rPr>
            </w:pPr>
            <w:r>
              <w:rPr>
                <w:rFonts w:cs="Calibri"/>
                <w:szCs w:val="21"/>
              </w:rPr>
              <w:t>法定代表人或授权代表（签字或盖章）：</w:t>
            </w:r>
          </w:p>
        </w:tc>
      </w:tr>
      <w:tr w:rsidR="00587282" w14:paraId="6FFE3A6E" w14:textId="77777777">
        <w:trPr>
          <w:trHeight w:val="400"/>
        </w:trPr>
        <w:tc>
          <w:tcPr>
            <w:tcW w:w="4700" w:type="dxa"/>
            <w:vAlign w:val="center"/>
          </w:tcPr>
          <w:p w14:paraId="5A644496" w14:textId="77777777" w:rsidR="00587282" w:rsidRDefault="00587282">
            <w:pPr>
              <w:rPr>
                <w:rFonts w:cs="Calibri"/>
                <w:szCs w:val="21"/>
              </w:rPr>
            </w:pPr>
          </w:p>
        </w:tc>
        <w:tc>
          <w:tcPr>
            <w:tcW w:w="4701" w:type="dxa"/>
            <w:vAlign w:val="center"/>
          </w:tcPr>
          <w:p w14:paraId="53A80615" w14:textId="77777777" w:rsidR="00587282" w:rsidRDefault="00587282">
            <w:pPr>
              <w:rPr>
                <w:rFonts w:cs="Calibri"/>
                <w:szCs w:val="21"/>
              </w:rPr>
            </w:pPr>
          </w:p>
        </w:tc>
      </w:tr>
      <w:tr w:rsidR="00587282" w14:paraId="6E26F1E4" w14:textId="77777777">
        <w:trPr>
          <w:trHeight w:val="400"/>
        </w:trPr>
        <w:tc>
          <w:tcPr>
            <w:tcW w:w="4700" w:type="dxa"/>
            <w:vAlign w:val="center"/>
          </w:tcPr>
          <w:p w14:paraId="07146FE5" w14:textId="77777777" w:rsidR="00587282"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hint="eastAsia"/>
                <w:szCs w:val="21"/>
              </w:rPr>
              <w:t>【</w:t>
            </w:r>
            <w:r>
              <w:rPr>
                <w:rFonts w:eastAsia="楷体" w:cs="Calibri" w:hint="eastAsia"/>
                <w:szCs w:val="21"/>
              </w:rPr>
              <w:t>填写甲方地址</w:t>
            </w:r>
            <w:r>
              <w:rPr>
                <w:rFonts w:cs="Calibri" w:hint="eastAsia"/>
                <w:szCs w:val="21"/>
              </w:rPr>
              <w:t>】</w:t>
            </w:r>
          </w:p>
        </w:tc>
        <w:tc>
          <w:tcPr>
            <w:tcW w:w="4701" w:type="dxa"/>
            <w:vAlign w:val="center"/>
          </w:tcPr>
          <w:p w14:paraId="36156741" w14:textId="77777777" w:rsidR="00587282"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hint="eastAsia"/>
                <w:szCs w:val="21"/>
              </w:rPr>
              <w:t>【</w:t>
            </w:r>
            <w:r>
              <w:rPr>
                <w:rFonts w:eastAsia="楷体" w:cs="Calibri" w:hint="eastAsia"/>
                <w:szCs w:val="21"/>
              </w:rPr>
              <w:t>填写乙方地址</w:t>
            </w:r>
            <w:r>
              <w:rPr>
                <w:rFonts w:cs="Calibri" w:hint="eastAsia"/>
                <w:szCs w:val="21"/>
              </w:rPr>
              <w:t>】</w:t>
            </w:r>
          </w:p>
        </w:tc>
      </w:tr>
      <w:tr w:rsidR="00587282" w14:paraId="13988AEE" w14:textId="77777777">
        <w:trPr>
          <w:trHeight w:val="400"/>
        </w:trPr>
        <w:tc>
          <w:tcPr>
            <w:tcW w:w="4700" w:type="dxa"/>
            <w:vAlign w:val="center"/>
          </w:tcPr>
          <w:p w14:paraId="671AAA64" w14:textId="77777777" w:rsidR="00587282" w:rsidRDefault="00000000">
            <w:pPr>
              <w:rPr>
                <w:rFonts w:cs="Calibri"/>
                <w:szCs w:val="21"/>
              </w:rPr>
            </w:pPr>
            <w:r>
              <w:rPr>
                <w:rFonts w:cs="Calibri"/>
                <w:szCs w:val="21"/>
              </w:rPr>
              <w:t>邮政编码：</w:t>
            </w:r>
            <w:r>
              <w:rPr>
                <w:rFonts w:cs="Calibri" w:hint="eastAsia"/>
                <w:szCs w:val="21"/>
              </w:rPr>
              <w:t>【</w:t>
            </w:r>
            <w:r>
              <w:rPr>
                <w:rFonts w:eastAsia="楷体" w:cs="Calibri" w:hint="eastAsia"/>
                <w:szCs w:val="21"/>
              </w:rPr>
              <w:t>填写甲方所在地邮政编码</w:t>
            </w:r>
            <w:r>
              <w:rPr>
                <w:rFonts w:cs="Calibri" w:hint="eastAsia"/>
                <w:szCs w:val="21"/>
              </w:rPr>
              <w:t>】</w:t>
            </w:r>
          </w:p>
        </w:tc>
        <w:tc>
          <w:tcPr>
            <w:tcW w:w="4701" w:type="dxa"/>
            <w:vAlign w:val="center"/>
          </w:tcPr>
          <w:p w14:paraId="0507B432" w14:textId="77777777" w:rsidR="00587282" w:rsidRDefault="00000000">
            <w:pPr>
              <w:rPr>
                <w:rFonts w:cs="Calibri"/>
                <w:szCs w:val="21"/>
              </w:rPr>
            </w:pPr>
            <w:r>
              <w:rPr>
                <w:rFonts w:cs="Calibri"/>
                <w:szCs w:val="21"/>
              </w:rPr>
              <w:t>邮政编码：</w:t>
            </w:r>
            <w:r>
              <w:rPr>
                <w:rFonts w:cs="Calibri" w:hint="eastAsia"/>
                <w:szCs w:val="21"/>
              </w:rPr>
              <w:t>【</w:t>
            </w:r>
            <w:r>
              <w:rPr>
                <w:rFonts w:eastAsia="楷体" w:cs="Calibri" w:hint="eastAsia"/>
                <w:szCs w:val="21"/>
              </w:rPr>
              <w:t>填写乙方所在地邮政编码</w:t>
            </w:r>
            <w:r>
              <w:rPr>
                <w:rFonts w:cs="Calibri" w:hint="eastAsia"/>
                <w:szCs w:val="21"/>
              </w:rPr>
              <w:t>】</w:t>
            </w:r>
          </w:p>
        </w:tc>
      </w:tr>
      <w:tr w:rsidR="00587282" w14:paraId="1B9B7ACF" w14:textId="77777777">
        <w:trPr>
          <w:trHeight w:val="400"/>
        </w:trPr>
        <w:tc>
          <w:tcPr>
            <w:tcW w:w="4700" w:type="dxa"/>
            <w:vAlign w:val="center"/>
          </w:tcPr>
          <w:p w14:paraId="5E1678BE" w14:textId="77777777" w:rsidR="00587282" w:rsidRDefault="00000000">
            <w:pPr>
              <w:rPr>
                <w:rFonts w:cs="Calibri"/>
                <w:szCs w:val="21"/>
              </w:rPr>
            </w:pPr>
            <w:r>
              <w:rPr>
                <w:rFonts w:cs="Calibri"/>
                <w:szCs w:val="21"/>
              </w:rPr>
              <w:t>电</w:t>
            </w:r>
            <w:r>
              <w:rPr>
                <w:rFonts w:cs="Calibri"/>
                <w:szCs w:val="21"/>
              </w:rPr>
              <w:t xml:space="preserve">  </w:t>
            </w:r>
            <w:r>
              <w:rPr>
                <w:rFonts w:cs="Calibri"/>
                <w:szCs w:val="21"/>
              </w:rPr>
              <w:t>话：</w:t>
            </w:r>
            <w:r>
              <w:rPr>
                <w:rFonts w:cs="Calibri" w:hint="eastAsia"/>
                <w:szCs w:val="21"/>
              </w:rPr>
              <w:t>【</w:t>
            </w:r>
            <w:r>
              <w:rPr>
                <w:rFonts w:eastAsia="楷体" w:cs="Calibri" w:hint="eastAsia"/>
                <w:szCs w:val="21"/>
              </w:rPr>
              <w:t>填写甲方联系电话</w:t>
            </w:r>
            <w:r>
              <w:rPr>
                <w:rFonts w:cs="Calibri" w:hint="eastAsia"/>
                <w:szCs w:val="21"/>
              </w:rPr>
              <w:t>】</w:t>
            </w:r>
          </w:p>
        </w:tc>
        <w:tc>
          <w:tcPr>
            <w:tcW w:w="4701" w:type="dxa"/>
            <w:vAlign w:val="center"/>
          </w:tcPr>
          <w:p w14:paraId="1F22F847" w14:textId="77777777" w:rsidR="00587282" w:rsidRDefault="00000000">
            <w:pPr>
              <w:rPr>
                <w:rFonts w:cs="Calibri"/>
                <w:szCs w:val="21"/>
              </w:rPr>
            </w:pPr>
            <w:r>
              <w:rPr>
                <w:rFonts w:cs="Calibri"/>
                <w:szCs w:val="21"/>
              </w:rPr>
              <w:t>电</w:t>
            </w:r>
            <w:r>
              <w:rPr>
                <w:rFonts w:cs="Calibri"/>
                <w:szCs w:val="21"/>
              </w:rPr>
              <w:t xml:space="preserve">  </w:t>
            </w:r>
            <w:r>
              <w:rPr>
                <w:rFonts w:cs="Calibri"/>
                <w:szCs w:val="21"/>
              </w:rPr>
              <w:t>话：</w:t>
            </w:r>
            <w:r>
              <w:rPr>
                <w:rFonts w:cs="Calibri" w:hint="eastAsia"/>
                <w:szCs w:val="21"/>
              </w:rPr>
              <w:t>【</w:t>
            </w:r>
            <w:r>
              <w:rPr>
                <w:rFonts w:eastAsia="楷体" w:cs="Calibri" w:hint="eastAsia"/>
                <w:szCs w:val="21"/>
              </w:rPr>
              <w:t>填写乙方联系电话</w:t>
            </w:r>
            <w:r>
              <w:rPr>
                <w:rFonts w:cs="Calibri" w:hint="eastAsia"/>
                <w:szCs w:val="21"/>
              </w:rPr>
              <w:t>】</w:t>
            </w:r>
          </w:p>
        </w:tc>
      </w:tr>
      <w:tr w:rsidR="00587282" w14:paraId="3CEB8F2D" w14:textId="77777777">
        <w:trPr>
          <w:trHeight w:val="400"/>
        </w:trPr>
        <w:tc>
          <w:tcPr>
            <w:tcW w:w="4700" w:type="dxa"/>
            <w:vAlign w:val="center"/>
          </w:tcPr>
          <w:p w14:paraId="36C327D3" w14:textId="77777777" w:rsidR="00587282" w:rsidRDefault="00000000">
            <w:pPr>
              <w:rPr>
                <w:rFonts w:cs="Calibri"/>
                <w:szCs w:val="21"/>
              </w:rPr>
            </w:pPr>
            <w:r>
              <w:rPr>
                <w:rFonts w:cs="Calibri"/>
                <w:szCs w:val="21"/>
              </w:rPr>
              <w:t>开户银行：</w:t>
            </w:r>
            <w:r>
              <w:rPr>
                <w:rFonts w:cs="Calibri" w:hint="eastAsia"/>
                <w:szCs w:val="21"/>
              </w:rPr>
              <w:t>【</w:t>
            </w:r>
            <w:r>
              <w:rPr>
                <w:rFonts w:eastAsia="楷体" w:cs="Calibri" w:hint="eastAsia"/>
                <w:szCs w:val="21"/>
              </w:rPr>
              <w:t>填写甲方开户银行</w:t>
            </w:r>
            <w:r>
              <w:rPr>
                <w:rFonts w:cs="Calibri" w:hint="eastAsia"/>
                <w:szCs w:val="21"/>
              </w:rPr>
              <w:t>】</w:t>
            </w:r>
          </w:p>
        </w:tc>
        <w:tc>
          <w:tcPr>
            <w:tcW w:w="4701" w:type="dxa"/>
            <w:vAlign w:val="center"/>
          </w:tcPr>
          <w:p w14:paraId="77DB8E35" w14:textId="77777777" w:rsidR="00587282" w:rsidRDefault="00000000">
            <w:pPr>
              <w:rPr>
                <w:rFonts w:cs="Calibri"/>
                <w:szCs w:val="21"/>
              </w:rPr>
            </w:pPr>
            <w:r>
              <w:rPr>
                <w:rFonts w:cs="Calibri"/>
                <w:szCs w:val="21"/>
              </w:rPr>
              <w:t>开户银行：</w:t>
            </w:r>
            <w:r>
              <w:rPr>
                <w:rFonts w:cs="Calibri" w:hint="eastAsia"/>
                <w:szCs w:val="21"/>
              </w:rPr>
              <w:t>【</w:t>
            </w:r>
            <w:r>
              <w:rPr>
                <w:rFonts w:eastAsia="楷体" w:cs="Calibri" w:hint="eastAsia"/>
                <w:szCs w:val="21"/>
              </w:rPr>
              <w:t>填写乙方开户银行</w:t>
            </w:r>
            <w:r>
              <w:rPr>
                <w:rFonts w:cs="Calibri" w:hint="eastAsia"/>
                <w:szCs w:val="21"/>
              </w:rPr>
              <w:t>】</w:t>
            </w:r>
          </w:p>
        </w:tc>
      </w:tr>
      <w:tr w:rsidR="00587282" w14:paraId="5A4A618D" w14:textId="77777777">
        <w:trPr>
          <w:trHeight w:val="400"/>
        </w:trPr>
        <w:tc>
          <w:tcPr>
            <w:tcW w:w="4700" w:type="dxa"/>
            <w:vAlign w:val="center"/>
          </w:tcPr>
          <w:p w14:paraId="33E07802" w14:textId="77777777" w:rsidR="00587282"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rPr>
              <w:t>【</w:t>
            </w:r>
            <w:r>
              <w:rPr>
                <w:rFonts w:eastAsia="楷体" w:cs="Calibri" w:hint="eastAsia"/>
                <w:szCs w:val="21"/>
              </w:rPr>
              <w:t>填写甲方开户银行</w:t>
            </w:r>
            <w:r>
              <w:rPr>
                <w:rFonts w:cs="Calibri" w:hint="eastAsia"/>
                <w:szCs w:val="21"/>
              </w:rPr>
              <w:t>账号】</w:t>
            </w:r>
          </w:p>
        </w:tc>
        <w:tc>
          <w:tcPr>
            <w:tcW w:w="4701" w:type="dxa"/>
            <w:vAlign w:val="center"/>
          </w:tcPr>
          <w:p w14:paraId="4568A337" w14:textId="77777777" w:rsidR="00587282"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rPr>
              <w:t>【</w:t>
            </w:r>
            <w:r>
              <w:rPr>
                <w:rFonts w:eastAsia="楷体" w:cs="Calibri" w:hint="eastAsia"/>
                <w:szCs w:val="21"/>
              </w:rPr>
              <w:t>填写乙方开户银行账号</w:t>
            </w:r>
            <w:r>
              <w:rPr>
                <w:rFonts w:cs="Calibri" w:hint="eastAsia"/>
                <w:szCs w:val="21"/>
              </w:rPr>
              <w:t>】</w:t>
            </w:r>
          </w:p>
        </w:tc>
      </w:tr>
      <w:tr w:rsidR="00587282" w14:paraId="2ED12878" w14:textId="77777777">
        <w:trPr>
          <w:trHeight w:val="400"/>
        </w:trPr>
        <w:tc>
          <w:tcPr>
            <w:tcW w:w="4700" w:type="dxa"/>
            <w:vAlign w:val="center"/>
          </w:tcPr>
          <w:p w14:paraId="728D3FA0" w14:textId="77777777" w:rsidR="00587282" w:rsidRDefault="00000000">
            <w:pPr>
              <w:rPr>
                <w:rFonts w:cs="Calibri"/>
                <w:szCs w:val="21"/>
              </w:rPr>
            </w:pPr>
            <w:r>
              <w:rPr>
                <w:rFonts w:cs="Calibri"/>
                <w:szCs w:val="21"/>
              </w:rPr>
              <w:t>统一社会信用代码：</w:t>
            </w:r>
            <w:r>
              <w:rPr>
                <w:rFonts w:cs="Calibri" w:hint="eastAsia"/>
                <w:szCs w:val="21"/>
              </w:rPr>
              <w:t>【</w:t>
            </w:r>
            <w:r>
              <w:rPr>
                <w:rFonts w:eastAsia="楷体" w:cs="Calibri" w:hint="eastAsia"/>
                <w:szCs w:val="21"/>
              </w:rPr>
              <w:t>填写甲方统一社会信用代码</w:t>
            </w:r>
            <w:r>
              <w:rPr>
                <w:rFonts w:cs="Calibri" w:hint="eastAsia"/>
                <w:szCs w:val="21"/>
              </w:rPr>
              <w:t>】</w:t>
            </w:r>
          </w:p>
        </w:tc>
        <w:tc>
          <w:tcPr>
            <w:tcW w:w="4701" w:type="dxa"/>
            <w:vAlign w:val="center"/>
          </w:tcPr>
          <w:p w14:paraId="2FCEE26C" w14:textId="77777777" w:rsidR="00587282" w:rsidRDefault="00000000">
            <w:pPr>
              <w:rPr>
                <w:rFonts w:cs="Calibri"/>
                <w:szCs w:val="21"/>
              </w:rPr>
            </w:pPr>
            <w:r>
              <w:rPr>
                <w:rFonts w:cs="Calibri"/>
                <w:szCs w:val="21"/>
              </w:rPr>
              <w:t>统一社会信用代码：</w:t>
            </w:r>
            <w:r>
              <w:rPr>
                <w:rFonts w:cs="Calibri" w:hint="eastAsia"/>
                <w:szCs w:val="21"/>
              </w:rPr>
              <w:t>【</w:t>
            </w:r>
            <w:r>
              <w:rPr>
                <w:rFonts w:eastAsia="楷体" w:cs="Calibri" w:hint="eastAsia"/>
                <w:szCs w:val="21"/>
              </w:rPr>
              <w:t>填写乙方统一社会信用代码</w:t>
            </w:r>
            <w:r>
              <w:rPr>
                <w:rFonts w:cs="Calibri" w:hint="eastAsia"/>
                <w:szCs w:val="21"/>
              </w:rPr>
              <w:t>】</w:t>
            </w:r>
          </w:p>
        </w:tc>
      </w:tr>
      <w:tr w:rsidR="00587282" w14:paraId="0CE8E5EC" w14:textId="77777777">
        <w:trPr>
          <w:trHeight w:val="400"/>
        </w:trPr>
        <w:tc>
          <w:tcPr>
            <w:tcW w:w="9401" w:type="dxa"/>
            <w:gridSpan w:val="2"/>
            <w:vAlign w:val="center"/>
          </w:tcPr>
          <w:p w14:paraId="290A5844" w14:textId="77777777" w:rsidR="00587282"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587282" w14:paraId="0F4B28C8" w14:textId="77777777">
        <w:trPr>
          <w:trHeight w:val="400"/>
        </w:trPr>
        <w:tc>
          <w:tcPr>
            <w:tcW w:w="9401" w:type="dxa"/>
            <w:gridSpan w:val="2"/>
            <w:vAlign w:val="center"/>
          </w:tcPr>
          <w:p w14:paraId="5DC95192" w14:textId="77777777" w:rsidR="00587282" w:rsidRDefault="00000000">
            <w:pPr>
              <w:rPr>
                <w:rFonts w:cs="Calibri"/>
                <w:szCs w:val="21"/>
              </w:rPr>
            </w:pPr>
            <w:r>
              <w:rPr>
                <w:rFonts w:cs="Calibri"/>
                <w:szCs w:val="21"/>
              </w:rPr>
              <w:t>签约地点：</w:t>
            </w:r>
            <w:r>
              <w:rPr>
                <w:rFonts w:cs="Calibri" w:hint="eastAsia"/>
                <w:szCs w:val="21"/>
              </w:rPr>
              <w:t>【</w:t>
            </w:r>
            <w:r>
              <w:rPr>
                <w:rFonts w:eastAsia="楷体" w:cs="Calibri" w:hint="eastAsia"/>
                <w:szCs w:val="21"/>
              </w:rPr>
              <w:t>填写签约地点</w:t>
            </w:r>
            <w:r>
              <w:rPr>
                <w:rFonts w:cs="Calibri" w:hint="eastAsia"/>
                <w:szCs w:val="21"/>
              </w:rPr>
              <w:t>】</w:t>
            </w:r>
          </w:p>
        </w:tc>
      </w:tr>
    </w:tbl>
    <w:p w14:paraId="516832DC" w14:textId="77777777" w:rsidR="00587282" w:rsidRDefault="00000000">
      <w:pPr>
        <w:rPr>
          <w:rFonts w:cs="Calibri"/>
        </w:rPr>
      </w:pPr>
      <w:r>
        <w:rPr>
          <w:rFonts w:cs="Calibri"/>
        </w:rPr>
        <w:br w:type="page"/>
      </w:r>
    </w:p>
    <w:p w14:paraId="2573F039" w14:textId="77777777" w:rsidR="00587282" w:rsidRDefault="00000000">
      <w:pPr>
        <w:pStyle w:val="1"/>
      </w:pPr>
      <w:bookmarkStart w:id="76" w:name="_Toc26535"/>
      <w:r>
        <w:lastRenderedPageBreak/>
        <w:t>第五章</w:t>
      </w:r>
      <w:r>
        <w:t xml:space="preserve">  </w:t>
      </w:r>
      <w:r>
        <w:t>评标办法</w:t>
      </w:r>
      <w:bookmarkEnd w:id="76"/>
    </w:p>
    <w:p w14:paraId="6BD38D6D" w14:textId="77777777" w:rsidR="00587282"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2DE57CD2" w14:textId="77777777" w:rsidR="00587282" w:rsidRDefault="00000000">
      <w:pPr>
        <w:pStyle w:val="2"/>
        <w:ind w:firstLine="420"/>
        <w:rPr>
          <w:rFonts w:cs="Calibri"/>
        </w:rPr>
      </w:pPr>
      <w:r>
        <w:rPr>
          <w:rFonts w:cs="Calibri"/>
        </w:rPr>
        <w:t>一、评标组织</w:t>
      </w:r>
    </w:p>
    <w:p w14:paraId="57F23F42" w14:textId="77777777" w:rsidR="00587282"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03719EF2" w14:textId="77777777" w:rsidR="00587282" w:rsidRDefault="00000000">
      <w:pPr>
        <w:pStyle w:val="2"/>
        <w:ind w:firstLine="420"/>
        <w:rPr>
          <w:rFonts w:cs="Calibri"/>
        </w:rPr>
      </w:pPr>
      <w:r>
        <w:rPr>
          <w:rFonts w:cs="Calibri"/>
        </w:rPr>
        <w:t>二、评标原则</w:t>
      </w:r>
    </w:p>
    <w:p w14:paraId="38EB66D5" w14:textId="77777777" w:rsidR="00587282"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39D4C6B5" w14:textId="77777777" w:rsidR="00587282"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2D7D29D" w14:textId="77777777" w:rsidR="00587282" w:rsidRDefault="00000000">
      <w:pPr>
        <w:pStyle w:val="2"/>
        <w:ind w:firstLine="420"/>
        <w:rPr>
          <w:rFonts w:cs="Calibri"/>
        </w:rPr>
      </w:pPr>
      <w:r>
        <w:rPr>
          <w:rFonts w:cs="Calibri"/>
        </w:rPr>
        <w:t>三、评标流程</w:t>
      </w:r>
    </w:p>
    <w:p w14:paraId="1CB7A81B" w14:textId="77777777" w:rsidR="00587282" w:rsidRDefault="00000000">
      <w:pPr>
        <w:pStyle w:val="3"/>
        <w:adjustRightInd w:val="0"/>
        <w:ind w:firstLine="420"/>
        <w:rPr>
          <w:rFonts w:cs="Calibri"/>
          <w:szCs w:val="21"/>
        </w:rPr>
      </w:pPr>
      <w:r>
        <w:rPr>
          <w:rFonts w:cs="Calibri"/>
          <w:szCs w:val="21"/>
        </w:rPr>
        <w:t>1.</w:t>
      </w:r>
      <w:r>
        <w:rPr>
          <w:rFonts w:cs="Calibri"/>
          <w:szCs w:val="21"/>
        </w:rPr>
        <w:t>投标文件符合性审查</w:t>
      </w:r>
    </w:p>
    <w:p w14:paraId="4CB8C9D5" w14:textId="77777777" w:rsidR="00587282"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6823C8CB" w14:textId="77777777" w:rsidR="00587282" w:rsidRDefault="00000000">
      <w:pPr>
        <w:ind w:firstLineChars="200" w:firstLine="420"/>
        <w:rPr>
          <w:rFonts w:cs="Calibri"/>
        </w:rPr>
      </w:pPr>
      <w:r>
        <w:rPr>
          <w:rFonts w:cs="Calibri"/>
        </w:rPr>
        <w:t>1.2</w:t>
      </w:r>
      <w:r>
        <w:rPr>
          <w:rFonts w:cs="Calibri"/>
        </w:rPr>
        <w:t>符合投标无效情形的投标文件符合性审查不通过。</w:t>
      </w:r>
    </w:p>
    <w:p w14:paraId="3FDAFA79" w14:textId="77777777" w:rsidR="00587282" w:rsidRDefault="00000000">
      <w:pPr>
        <w:pStyle w:val="3"/>
        <w:adjustRightInd w:val="0"/>
        <w:ind w:firstLine="420"/>
        <w:rPr>
          <w:rFonts w:cs="Calibri"/>
          <w:szCs w:val="21"/>
        </w:rPr>
      </w:pPr>
      <w:r>
        <w:rPr>
          <w:rFonts w:cs="Calibri"/>
          <w:szCs w:val="21"/>
        </w:rPr>
        <w:t>2.</w:t>
      </w:r>
      <w:r>
        <w:rPr>
          <w:rFonts w:cs="Calibri"/>
          <w:szCs w:val="21"/>
        </w:rPr>
        <w:t>投标文件的澄清、说明或者补正</w:t>
      </w:r>
    </w:p>
    <w:p w14:paraId="4EC7CEEB" w14:textId="77777777" w:rsidR="00587282"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评标委员会应当以书面形式要求投标人对投标文件中含义不明确、同类问题表述不一致、有明显的文字和计算错误的内容作出必要的澄清、说明或者补正。</w:t>
      </w:r>
    </w:p>
    <w:p w14:paraId="6259FAD7" w14:textId="77777777" w:rsidR="00587282"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30F8F268" w14:textId="77777777" w:rsidR="00587282"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597853A0" w14:textId="77777777" w:rsidR="00587282" w:rsidRDefault="00000000">
      <w:pPr>
        <w:pStyle w:val="3"/>
        <w:adjustRightInd w:val="0"/>
        <w:ind w:firstLine="420"/>
        <w:rPr>
          <w:rFonts w:cs="Calibri"/>
          <w:szCs w:val="21"/>
        </w:rPr>
      </w:pPr>
      <w:r>
        <w:rPr>
          <w:rFonts w:cs="Calibri"/>
          <w:szCs w:val="21"/>
        </w:rPr>
        <w:t>3.</w:t>
      </w:r>
      <w:r>
        <w:rPr>
          <w:rFonts w:cs="Calibri"/>
          <w:szCs w:val="21"/>
        </w:rPr>
        <w:t>错误修正</w:t>
      </w:r>
    </w:p>
    <w:p w14:paraId="782D04C7" w14:textId="77777777" w:rsidR="00587282" w:rsidRDefault="00000000">
      <w:pPr>
        <w:ind w:firstLineChars="200" w:firstLine="420"/>
        <w:rPr>
          <w:rFonts w:cs="Calibri"/>
        </w:rPr>
      </w:pPr>
      <w:r>
        <w:rPr>
          <w:rFonts w:cs="Calibri"/>
        </w:rPr>
        <w:t>评标委员会将</w:t>
      </w:r>
      <w:r>
        <w:rPr>
          <w:rFonts w:cs="Calibri"/>
          <w:color w:val="000000" w:themeColor="text1"/>
          <w:szCs w:val="21"/>
        </w:rPr>
        <w:t>对有效的</w:t>
      </w:r>
      <w:r>
        <w:rPr>
          <w:rFonts w:cs="Calibri"/>
        </w:rPr>
        <w:t>投标文件进行校核，投标文件报价出现前后不一致的，按照下列规定修正：</w:t>
      </w:r>
    </w:p>
    <w:p w14:paraId="721D3675" w14:textId="77777777" w:rsidR="00587282"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65BF238F" w14:textId="77777777" w:rsidR="00587282"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70C404EE" w14:textId="77777777" w:rsidR="00587282"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2AFE1274" w14:textId="77777777" w:rsidR="00587282"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7016A682" w14:textId="77777777" w:rsidR="00587282"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2FFEB62C" w14:textId="77777777" w:rsidR="00587282"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599F9405" w14:textId="77777777" w:rsidR="00587282" w:rsidRDefault="00000000">
      <w:pPr>
        <w:pStyle w:val="3"/>
        <w:adjustRightInd w:val="0"/>
        <w:ind w:firstLine="420"/>
        <w:rPr>
          <w:rFonts w:cs="Calibri"/>
          <w:szCs w:val="21"/>
        </w:rPr>
      </w:pPr>
      <w:r>
        <w:rPr>
          <w:rFonts w:cs="Calibri"/>
          <w:szCs w:val="21"/>
        </w:rPr>
        <w:t>4.</w:t>
      </w:r>
      <w:r>
        <w:rPr>
          <w:rFonts w:cs="Calibri"/>
          <w:szCs w:val="21"/>
        </w:rPr>
        <w:t>合理报价澄清说明</w:t>
      </w:r>
    </w:p>
    <w:p w14:paraId="59FE5C15" w14:textId="77777777" w:rsidR="00587282"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0E1F6A6C" w14:textId="77777777" w:rsidR="00587282" w:rsidRDefault="00000000">
      <w:pPr>
        <w:pStyle w:val="3"/>
        <w:adjustRightInd w:val="0"/>
        <w:ind w:firstLine="420"/>
        <w:rPr>
          <w:rFonts w:cs="Calibri"/>
          <w:szCs w:val="21"/>
        </w:rPr>
      </w:pPr>
      <w:r>
        <w:rPr>
          <w:rFonts w:cs="Calibri"/>
          <w:szCs w:val="21"/>
        </w:rPr>
        <w:t>5.</w:t>
      </w:r>
      <w:r>
        <w:rPr>
          <w:rFonts w:cs="Calibri"/>
          <w:szCs w:val="21"/>
        </w:rPr>
        <w:t>投标无效情形</w:t>
      </w:r>
    </w:p>
    <w:p w14:paraId="66426E13" w14:textId="77777777" w:rsidR="00587282" w:rsidRDefault="00000000">
      <w:pPr>
        <w:ind w:firstLineChars="200" w:firstLine="420"/>
        <w:rPr>
          <w:rFonts w:cs="Calibri"/>
        </w:rPr>
      </w:pPr>
      <w:r>
        <w:rPr>
          <w:rFonts w:cs="Calibri"/>
        </w:rPr>
        <w:lastRenderedPageBreak/>
        <w:t>5.1</w:t>
      </w:r>
      <w:r>
        <w:rPr>
          <w:rFonts w:cs="Calibri"/>
        </w:rPr>
        <w:t>投标人存在下列情况之一的，其投标无效：</w:t>
      </w:r>
    </w:p>
    <w:p w14:paraId="1D85BBA0" w14:textId="77777777" w:rsidR="00587282" w:rsidRDefault="00000000">
      <w:pPr>
        <w:ind w:firstLineChars="200" w:firstLine="420"/>
        <w:rPr>
          <w:rFonts w:cs="Calibri"/>
        </w:rPr>
      </w:pPr>
      <w:r>
        <w:rPr>
          <w:rFonts w:cs="Calibri"/>
        </w:rPr>
        <w:t>（</w:t>
      </w:r>
      <w:r>
        <w:rPr>
          <w:rFonts w:cs="Calibri"/>
        </w:rPr>
        <w:t>1</w:t>
      </w:r>
      <w:r>
        <w:rPr>
          <w:rFonts w:cs="Calibri"/>
        </w:rPr>
        <w:t>）获取招标文件的投标人与参加投标的投标人发生实质性变更的且未提供有效证明的；</w:t>
      </w:r>
    </w:p>
    <w:p w14:paraId="2E7BB21B"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w:t>
      </w:r>
      <w:r>
        <w:rPr>
          <w:rFonts w:cs="Calibri"/>
        </w:rPr>
        <w:t>投标人提交两份或两份以上内容不同的投标文件，未声明哪一份有效的；</w:t>
      </w:r>
    </w:p>
    <w:p w14:paraId="5A6C8C80"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rPr>
        <w:t>投标文件内容未按招标文件规定盖章的；</w:t>
      </w:r>
    </w:p>
    <w:p w14:paraId="1156EA69"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w:t>
      </w:r>
      <w:r>
        <w:rPr>
          <w:rFonts w:cs="Calibri"/>
        </w:rPr>
        <w:t>投标文件含有采购人不能接受的附加条件的；</w:t>
      </w:r>
    </w:p>
    <w:p w14:paraId="4E6B84CD"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w:t>
      </w:r>
      <w:r>
        <w:rPr>
          <w:rFonts w:cs="Calibri"/>
        </w:rPr>
        <w:t>投标文件中承诺的投标有效期少于招标文件中载明的投标有效期；</w:t>
      </w:r>
    </w:p>
    <w:p w14:paraId="0DD29154"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w:t>
      </w:r>
      <w:r>
        <w:rPr>
          <w:rFonts w:cs="Calibri"/>
        </w:rPr>
        <w:t>投标人串通投标，妨碍其他投标人的竞争行为，损害采购人或者其他投标人的合法权益；</w:t>
      </w:r>
    </w:p>
    <w:p w14:paraId="621E09B9"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）投标文件标明的商务技术响应内容与事实不符或虚假响应的；</w:t>
      </w:r>
    </w:p>
    <w:p w14:paraId="3567DF9D"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）不满足招标文件实质性要求的响应文件；</w:t>
      </w:r>
    </w:p>
    <w:p w14:paraId="6CFA68F8"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w:t>
      </w:r>
      <w:r>
        <w:rPr>
          <w:rFonts w:cs="Calibri"/>
        </w:rPr>
        <w:t>标项投标报价超过招标文件规定的预算金额或最高限价；</w:t>
      </w:r>
    </w:p>
    <w:p w14:paraId="5D99D140"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10</w:t>
      </w:r>
      <w:r>
        <w:rPr>
          <w:rFonts w:cs="Calibri"/>
          <w:color w:val="000000" w:themeColor="text1"/>
          <w:szCs w:val="21"/>
        </w:rPr>
        <w:t>）</w:t>
      </w:r>
      <w:r>
        <w:rPr>
          <w:rFonts w:cs="Calibri"/>
        </w:rPr>
        <w:t>《开标一览表》和《投标价格组成明细表》内容不完整且不接受修正意见或字迹不能辨认的或未提供；</w:t>
      </w:r>
    </w:p>
    <w:p w14:paraId="70FD7876"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11</w:t>
      </w:r>
      <w:r>
        <w:rPr>
          <w:rFonts w:cs="Calibri"/>
          <w:color w:val="000000" w:themeColor="text1"/>
          <w:szCs w:val="21"/>
        </w:rPr>
        <w:t>）投标人不确认评标委员会按</w:t>
      </w:r>
      <w:r>
        <w:rPr>
          <w:rFonts w:cs="Calibri"/>
          <w:color w:val="000000" w:themeColor="text1"/>
          <w:szCs w:val="21"/>
        </w:rPr>
        <w:t>“3.</w:t>
      </w:r>
      <w:r>
        <w:rPr>
          <w:rFonts w:cs="Calibri"/>
          <w:color w:val="000000" w:themeColor="text1"/>
          <w:szCs w:val="21"/>
        </w:rPr>
        <w:t>错误修正</w:t>
      </w:r>
      <w:r>
        <w:rPr>
          <w:rFonts w:cs="Calibri"/>
          <w:color w:val="000000" w:themeColor="text1"/>
          <w:szCs w:val="21"/>
        </w:rPr>
        <w:t>”</w:t>
      </w:r>
      <w:r>
        <w:rPr>
          <w:rFonts w:cs="Calibri"/>
          <w:color w:val="000000" w:themeColor="text1"/>
          <w:szCs w:val="21"/>
        </w:rPr>
        <w:t>原则进行修正后的报价的；</w:t>
      </w:r>
    </w:p>
    <w:p w14:paraId="47033C81"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12</w:t>
      </w:r>
      <w:r>
        <w:rPr>
          <w:rFonts w:cs="Calibri"/>
          <w:color w:val="000000" w:themeColor="text1"/>
          <w:szCs w:val="21"/>
        </w:rPr>
        <w:t>）</w:t>
      </w:r>
      <w:r>
        <w:rPr>
          <w:rFonts w:cs="Calibri"/>
        </w:rPr>
        <w:t>投标报价明显高于其市场报价或报价明显不合理，且在规定时间内不能合理说明原因并提供证明材料的；</w:t>
      </w:r>
    </w:p>
    <w:p w14:paraId="62350198"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13</w:t>
      </w:r>
      <w:r>
        <w:rPr>
          <w:rFonts w:cs="Calibri"/>
          <w:color w:val="000000" w:themeColor="text1"/>
          <w:szCs w:val="21"/>
        </w:rPr>
        <w:t>）认为投标人的报价符合</w:t>
      </w:r>
      <w:r>
        <w:rPr>
          <w:rFonts w:cs="Calibri"/>
          <w:color w:val="000000" w:themeColor="text1"/>
          <w:szCs w:val="21"/>
        </w:rPr>
        <w:t>“4.</w:t>
      </w:r>
      <w:r>
        <w:rPr>
          <w:rFonts w:cs="Calibri"/>
          <w:color w:val="000000" w:themeColor="text1"/>
          <w:szCs w:val="21"/>
        </w:rPr>
        <w:t>合理报价澄清说明</w:t>
      </w:r>
      <w:r>
        <w:rPr>
          <w:rFonts w:cs="Calibri"/>
          <w:color w:val="000000" w:themeColor="text1"/>
          <w:szCs w:val="21"/>
        </w:rPr>
        <w:t>”</w:t>
      </w:r>
      <w:r>
        <w:rPr>
          <w:rFonts w:cs="Calibri"/>
          <w:color w:val="000000" w:themeColor="text1"/>
          <w:szCs w:val="21"/>
        </w:rPr>
        <w:t>情形的；</w:t>
      </w:r>
    </w:p>
    <w:p w14:paraId="268B112B"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14</w:t>
      </w:r>
      <w:r>
        <w:rPr>
          <w:rFonts w:cs="Calibri"/>
          <w:color w:val="000000" w:themeColor="text1"/>
          <w:szCs w:val="21"/>
        </w:rPr>
        <w:t>）</w:t>
      </w:r>
      <w:r>
        <w:rPr>
          <w:rFonts w:cs="Calibri"/>
        </w:rPr>
        <w:t>投标文件中提供了赠品或者与本项目采购无关的其他商品、服务；</w:t>
      </w:r>
    </w:p>
    <w:p w14:paraId="401E5625"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15</w:t>
      </w:r>
      <w:r>
        <w:rPr>
          <w:rFonts w:cs="Calibri"/>
          <w:color w:val="000000" w:themeColor="text1"/>
          <w:szCs w:val="21"/>
        </w:rPr>
        <w:t>）法律法规、规章及省级以上规范性文件规定的其他无效情形。</w:t>
      </w:r>
    </w:p>
    <w:p w14:paraId="66DB93C5" w14:textId="77777777" w:rsidR="00587282" w:rsidRDefault="00000000">
      <w:pPr>
        <w:ind w:firstLineChars="200" w:firstLine="420"/>
        <w:rPr>
          <w:rFonts w:cs="Calibri"/>
        </w:rPr>
      </w:pPr>
      <w:r>
        <w:rPr>
          <w:rFonts w:cs="Calibri"/>
        </w:rPr>
        <w:t>5.2</w:t>
      </w:r>
      <w:r>
        <w:rPr>
          <w:rFonts w:cs="Calibri"/>
        </w:rPr>
        <w:t>有下列情形之一的，为投标人串通行为，其投标无效：</w:t>
      </w:r>
    </w:p>
    <w:p w14:paraId="10C0CD9A" w14:textId="77777777" w:rsidR="00587282" w:rsidRDefault="00000000">
      <w:pPr>
        <w:numPr>
          <w:ilvl w:val="0"/>
          <w:numId w:val="10"/>
        </w:numPr>
        <w:ind w:left="0" w:firstLineChars="200" w:firstLine="420"/>
        <w:rPr>
          <w:rFonts w:cs="Calibri"/>
        </w:rPr>
      </w:pPr>
      <w:r>
        <w:rPr>
          <w:rFonts w:cs="Calibri"/>
        </w:rPr>
        <w:t>投标人直接或者间接从采购人或者采购代理机构处获得其他投标人的相关情况并修改其投标文件或者响应文件；</w:t>
      </w:r>
    </w:p>
    <w:p w14:paraId="4F9C490A" w14:textId="77777777" w:rsidR="00587282" w:rsidRDefault="00000000">
      <w:pPr>
        <w:numPr>
          <w:ilvl w:val="0"/>
          <w:numId w:val="10"/>
        </w:numPr>
        <w:ind w:left="0" w:firstLineChars="200" w:firstLine="420"/>
        <w:rPr>
          <w:rFonts w:cs="Calibri"/>
        </w:rPr>
      </w:pPr>
      <w:r>
        <w:rPr>
          <w:rFonts w:cs="Calibri"/>
        </w:rPr>
        <w:t>投标人按照采购人或者采购代理机构的授意撤换、修改投标文件或者响应文件；</w:t>
      </w:r>
    </w:p>
    <w:p w14:paraId="39AAD209" w14:textId="77777777" w:rsidR="00587282" w:rsidRDefault="00000000">
      <w:pPr>
        <w:numPr>
          <w:ilvl w:val="0"/>
          <w:numId w:val="10"/>
        </w:numPr>
        <w:ind w:left="0" w:firstLineChars="200" w:firstLine="420"/>
        <w:rPr>
          <w:rFonts w:cs="Calibri"/>
        </w:rPr>
      </w:pPr>
      <w:r>
        <w:rPr>
          <w:rFonts w:cs="Calibri"/>
        </w:rPr>
        <w:t>投标人之间协商报价、技术方案等投标文件或者响应文件的实质性内容；</w:t>
      </w:r>
    </w:p>
    <w:p w14:paraId="69486F18" w14:textId="77777777" w:rsidR="00587282" w:rsidRDefault="00000000">
      <w:pPr>
        <w:numPr>
          <w:ilvl w:val="0"/>
          <w:numId w:val="10"/>
        </w:numPr>
        <w:ind w:left="0" w:firstLineChars="200" w:firstLine="420"/>
        <w:rPr>
          <w:rFonts w:cs="Calibri"/>
        </w:rPr>
      </w:pPr>
      <w:r>
        <w:rPr>
          <w:rFonts w:cs="Calibri"/>
        </w:rPr>
        <w:t>属于同一集团、协会、商会等组织成员的投标人按照该组织要求协同参加政府采购活动；</w:t>
      </w:r>
    </w:p>
    <w:p w14:paraId="1ADAE508" w14:textId="77777777" w:rsidR="00587282" w:rsidRDefault="00000000">
      <w:pPr>
        <w:numPr>
          <w:ilvl w:val="0"/>
          <w:numId w:val="10"/>
        </w:numPr>
        <w:ind w:left="0" w:firstLineChars="200" w:firstLine="420"/>
        <w:rPr>
          <w:rFonts w:cs="Calibri"/>
        </w:rPr>
      </w:pPr>
      <w:r>
        <w:rPr>
          <w:rFonts w:cs="Calibri"/>
        </w:rPr>
        <w:t>投标人之间事先约定由某一特定投标人中标、成交；</w:t>
      </w:r>
    </w:p>
    <w:p w14:paraId="5A911A4E" w14:textId="77777777" w:rsidR="00587282" w:rsidRDefault="00000000">
      <w:pPr>
        <w:numPr>
          <w:ilvl w:val="0"/>
          <w:numId w:val="10"/>
        </w:numPr>
        <w:ind w:left="0" w:firstLineChars="200" w:firstLine="420"/>
        <w:rPr>
          <w:rFonts w:cs="Calibri"/>
        </w:rPr>
      </w:pPr>
      <w:r>
        <w:rPr>
          <w:rFonts w:cs="Calibri"/>
        </w:rPr>
        <w:t>投标人之间商定部分投标人放弃参加政府采购活动或者放弃中标、成交；</w:t>
      </w:r>
    </w:p>
    <w:p w14:paraId="0BAAF73C" w14:textId="77777777" w:rsidR="00587282" w:rsidRDefault="00000000">
      <w:pPr>
        <w:numPr>
          <w:ilvl w:val="0"/>
          <w:numId w:val="10"/>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p>
    <w:p w14:paraId="38DB648E" w14:textId="77777777" w:rsidR="00587282" w:rsidRDefault="00000000">
      <w:pPr>
        <w:numPr>
          <w:ilvl w:val="0"/>
          <w:numId w:val="10"/>
        </w:numPr>
        <w:ind w:left="0" w:firstLineChars="200" w:firstLine="420"/>
        <w:rPr>
          <w:rFonts w:cs="Calibri"/>
        </w:rPr>
      </w:pPr>
      <w:r>
        <w:rPr>
          <w:rFonts w:cs="Calibri"/>
        </w:rPr>
        <w:t>不同投标人的投标文件由同一单位或者个人编制；</w:t>
      </w:r>
    </w:p>
    <w:p w14:paraId="53AD786C" w14:textId="77777777" w:rsidR="00587282" w:rsidRDefault="00000000">
      <w:pPr>
        <w:numPr>
          <w:ilvl w:val="0"/>
          <w:numId w:val="10"/>
        </w:numPr>
        <w:ind w:left="0" w:firstLineChars="200" w:firstLine="420"/>
        <w:rPr>
          <w:rFonts w:cs="Calibri"/>
        </w:rPr>
      </w:pPr>
      <w:r>
        <w:rPr>
          <w:rFonts w:cs="Calibri"/>
        </w:rPr>
        <w:t>不同投标人委托同一单位或者个人办理投标事宜；</w:t>
      </w:r>
    </w:p>
    <w:p w14:paraId="40F1A319" w14:textId="77777777" w:rsidR="00587282" w:rsidRDefault="00000000">
      <w:pPr>
        <w:numPr>
          <w:ilvl w:val="0"/>
          <w:numId w:val="10"/>
        </w:numPr>
        <w:ind w:left="0" w:firstLineChars="200" w:firstLine="420"/>
        <w:rPr>
          <w:rFonts w:cs="Calibri"/>
        </w:rPr>
      </w:pPr>
      <w:r>
        <w:rPr>
          <w:rFonts w:cs="Calibri"/>
        </w:rPr>
        <w:t>不同投标人的投标文件载明的项目管理成员或者联系人员为同一人；</w:t>
      </w:r>
    </w:p>
    <w:p w14:paraId="110AC416" w14:textId="77777777" w:rsidR="00587282" w:rsidRDefault="00000000">
      <w:pPr>
        <w:numPr>
          <w:ilvl w:val="0"/>
          <w:numId w:val="10"/>
        </w:numPr>
        <w:ind w:left="0" w:firstLineChars="200" w:firstLine="420"/>
        <w:rPr>
          <w:rFonts w:cs="Calibri"/>
        </w:rPr>
      </w:pPr>
      <w:r>
        <w:rPr>
          <w:rFonts w:cs="Calibri"/>
        </w:rPr>
        <w:t>不同投标人的投标文件异常一致或者投标报价呈规律性差异；</w:t>
      </w:r>
    </w:p>
    <w:p w14:paraId="651136D6" w14:textId="77777777" w:rsidR="00587282" w:rsidRDefault="00000000">
      <w:pPr>
        <w:adjustRightInd w:val="0"/>
        <w:ind w:firstLineChars="200" w:firstLine="420"/>
        <w:rPr>
          <w:rFonts w:cs="Calibri"/>
          <w:szCs w:val="21"/>
        </w:rPr>
      </w:pPr>
      <w:r>
        <w:rPr>
          <w:rFonts w:cs="Calibri"/>
        </w:rPr>
        <w:t>（</w:t>
      </w:r>
      <w:r>
        <w:rPr>
          <w:rFonts w:cs="Calibri"/>
        </w:rPr>
        <w:t>12</w:t>
      </w:r>
      <w:r>
        <w:rPr>
          <w:rFonts w:cs="Calibri"/>
        </w:rPr>
        <w:t>）不同投标人的投标文件相互混装。</w:t>
      </w:r>
    </w:p>
    <w:p w14:paraId="6071AE72" w14:textId="77777777" w:rsidR="00587282" w:rsidRDefault="00000000">
      <w:pPr>
        <w:pStyle w:val="3"/>
        <w:ind w:firstLine="420"/>
        <w:rPr>
          <w:rFonts w:cs="Calibri"/>
        </w:rPr>
      </w:pPr>
      <w:r>
        <w:rPr>
          <w:rFonts w:cs="Calibri"/>
        </w:rPr>
        <w:t>6.</w:t>
      </w:r>
      <w:r>
        <w:rPr>
          <w:rFonts w:cs="Calibri"/>
        </w:rPr>
        <w:t>评分办法</w:t>
      </w:r>
    </w:p>
    <w:p w14:paraId="043E2B2D" w14:textId="77777777" w:rsidR="00587282"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600B1611" w14:textId="77777777" w:rsidR="00587282" w:rsidRDefault="00000000">
      <w:pPr>
        <w:ind w:firstLineChars="200" w:firstLine="420"/>
        <w:rPr>
          <w:rFonts w:cs="Calibri"/>
        </w:rPr>
      </w:pPr>
      <w:r>
        <w:rPr>
          <w:rFonts w:cs="Calibri"/>
        </w:rPr>
        <w:t>6.2</w:t>
      </w:r>
      <w:r>
        <w:rPr>
          <w:rFonts w:cs="Calibri"/>
        </w:rPr>
        <w:t>评审时，评标委员会各成员应当独立对每个有效响应的文件进行评价、打分，然后汇总每个投标人每项评分因素的得分。</w:t>
      </w:r>
    </w:p>
    <w:p w14:paraId="245A7746" w14:textId="77777777" w:rsidR="00587282"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3D9E7DE4" w14:textId="77777777" w:rsidR="00587282" w:rsidRDefault="00000000">
      <w:pPr>
        <w:ind w:firstLineChars="200" w:firstLine="420"/>
        <w:rPr>
          <w:rFonts w:cs="Calibri"/>
        </w:rPr>
      </w:pPr>
      <w:r>
        <w:rPr>
          <w:rFonts w:cs="Calibri"/>
        </w:rPr>
        <w:t>6.4</w:t>
      </w:r>
      <w:r>
        <w:rPr>
          <w:rFonts w:cs="Calibri"/>
        </w:rPr>
        <w:t>评分因素及分值范围</w:t>
      </w:r>
    </w:p>
    <w:p w14:paraId="045055EB" w14:textId="77777777" w:rsidR="00587282" w:rsidRDefault="00000000">
      <w:pPr>
        <w:pStyle w:val="3"/>
        <w:ind w:firstLine="420"/>
        <w:rPr>
          <w:rFonts w:cs="Calibri"/>
        </w:rPr>
      </w:pPr>
      <w:r>
        <w:rPr>
          <w:rFonts w:hint="eastAsia"/>
        </w:rPr>
        <w:lastRenderedPageBreak/>
        <w:t>标项</w:t>
      </w:r>
      <w:r>
        <w:rPr>
          <w:rFonts w:hint="eastAsia"/>
        </w:rPr>
        <w:t>1</w:t>
      </w:r>
      <w:r>
        <w:rPr>
          <w:rFonts w:hint="eastAsia"/>
        </w:rPr>
        <w:t>：实验室通风柜、台面等设施</w:t>
      </w:r>
    </w:p>
    <w:p w14:paraId="18FCD3CB" w14:textId="77777777" w:rsidR="00587282" w:rsidRDefault="00000000">
      <w:pPr>
        <w:pStyle w:val="3"/>
        <w:ind w:firstLine="420"/>
        <w:rPr>
          <w:rFonts w:cs="Calibri"/>
        </w:rPr>
      </w:pPr>
      <w:r>
        <w:rPr>
          <w:rFonts w:cs="Calibri"/>
        </w:rPr>
        <w:t>（</w:t>
      </w:r>
      <w:r>
        <w:rPr>
          <w:rFonts w:cs="Calibri"/>
        </w:rPr>
        <w:t>1</w:t>
      </w:r>
      <w:r>
        <w:rPr>
          <w:rFonts w:cs="Calibri"/>
        </w:rPr>
        <w:t>）商务技术分</w:t>
      </w:r>
    </w:p>
    <w:p w14:paraId="3655C7CC" w14:textId="77777777" w:rsidR="00587282"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587282" w14:paraId="2CEE3678" w14:textId="77777777">
        <w:trPr>
          <w:trHeight w:val="454"/>
        </w:trPr>
        <w:tc>
          <w:tcPr>
            <w:tcW w:w="603" w:type="dxa"/>
            <w:vAlign w:val="center"/>
          </w:tcPr>
          <w:p w14:paraId="13DEA7AB" w14:textId="77777777" w:rsidR="00587282" w:rsidRDefault="00000000">
            <w:pPr>
              <w:jc w:val="center"/>
              <w:rPr>
                <w:rFonts w:eastAsia="黑体" w:cs="Calibri"/>
              </w:rPr>
            </w:pPr>
            <w:r>
              <w:rPr>
                <w:rFonts w:eastAsia="黑体" w:cs="Calibri"/>
              </w:rPr>
              <w:t>序号</w:t>
            </w:r>
          </w:p>
        </w:tc>
        <w:tc>
          <w:tcPr>
            <w:tcW w:w="1679" w:type="dxa"/>
            <w:vAlign w:val="center"/>
          </w:tcPr>
          <w:p w14:paraId="5FD2F454" w14:textId="77777777" w:rsidR="00587282" w:rsidRDefault="00000000">
            <w:pPr>
              <w:jc w:val="center"/>
              <w:rPr>
                <w:rFonts w:eastAsia="黑体" w:cs="Calibri"/>
              </w:rPr>
            </w:pPr>
            <w:r>
              <w:rPr>
                <w:rFonts w:eastAsia="黑体" w:cs="Calibri"/>
              </w:rPr>
              <w:t>评分因素</w:t>
            </w:r>
          </w:p>
        </w:tc>
        <w:tc>
          <w:tcPr>
            <w:tcW w:w="6356" w:type="dxa"/>
            <w:vAlign w:val="center"/>
          </w:tcPr>
          <w:p w14:paraId="3AF436F9" w14:textId="77777777" w:rsidR="00587282" w:rsidRDefault="00000000">
            <w:pPr>
              <w:jc w:val="center"/>
              <w:rPr>
                <w:rFonts w:eastAsia="黑体" w:cs="Calibri"/>
              </w:rPr>
            </w:pPr>
            <w:r>
              <w:rPr>
                <w:rFonts w:eastAsia="黑体" w:cs="Calibri"/>
              </w:rPr>
              <w:t>评分细则</w:t>
            </w:r>
          </w:p>
          <w:p w14:paraId="45EDBCFB" w14:textId="77777777" w:rsidR="00587282" w:rsidRDefault="00000000">
            <w:pPr>
              <w:jc w:val="center"/>
              <w:rPr>
                <w:rFonts w:eastAsia="黑体" w:cs="Calibri"/>
              </w:rPr>
            </w:pPr>
            <w:r>
              <w:rPr>
                <w:rFonts w:eastAsia="黑体" w:cs="Calibri"/>
              </w:rPr>
              <w:t>（电子投标文件中提供的证明材料（证书、合同等）应清晰可辨，如无法辨识，将不予给分。）</w:t>
            </w:r>
          </w:p>
        </w:tc>
        <w:tc>
          <w:tcPr>
            <w:tcW w:w="763" w:type="dxa"/>
            <w:vAlign w:val="center"/>
          </w:tcPr>
          <w:p w14:paraId="4C77D0CF" w14:textId="77777777" w:rsidR="00587282" w:rsidRDefault="00000000">
            <w:pPr>
              <w:jc w:val="center"/>
              <w:rPr>
                <w:rFonts w:eastAsia="黑体" w:cs="Calibri"/>
              </w:rPr>
            </w:pPr>
            <w:r>
              <w:rPr>
                <w:rFonts w:eastAsia="黑体" w:cs="Calibri"/>
              </w:rPr>
              <w:t>分值</w:t>
            </w:r>
          </w:p>
          <w:p w14:paraId="2B92770F" w14:textId="77777777" w:rsidR="00587282" w:rsidRDefault="00000000">
            <w:pPr>
              <w:jc w:val="center"/>
              <w:rPr>
                <w:rFonts w:eastAsia="黑体" w:cs="Calibri"/>
              </w:rPr>
            </w:pPr>
            <w:r>
              <w:rPr>
                <w:rFonts w:eastAsia="黑体" w:cs="Calibri"/>
              </w:rPr>
              <w:t>（分）</w:t>
            </w:r>
          </w:p>
        </w:tc>
      </w:tr>
      <w:tr w:rsidR="00587282" w14:paraId="013C107F" w14:textId="77777777">
        <w:trPr>
          <w:trHeight w:val="454"/>
        </w:trPr>
        <w:tc>
          <w:tcPr>
            <w:tcW w:w="603" w:type="dxa"/>
            <w:vAlign w:val="center"/>
          </w:tcPr>
          <w:p w14:paraId="49AC6007" w14:textId="77777777" w:rsidR="00587282" w:rsidRDefault="00000000">
            <w:pPr>
              <w:rPr>
                <w:rFonts w:cs="Calibri"/>
                <w:szCs w:val="21"/>
              </w:rPr>
            </w:pPr>
            <w:r>
              <w:rPr>
                <w:rFonts w:cs="Calibri"/>
                <w:szCs w:val="21"/>
              </w:rPr>
              <w:t>一</w:t>
            </w:r>
          </w:p>
        </w:tc>
        <w:tc>
          <w:tcPr>
            <w:tcW w:w="1679" w:type="dxa"/>
            <w:vAlign w:val="center"/>
          </w:tcPr>
          <w:p w14:paraId="74ECBC7D" w14:textId="77777777" w:rsidR="00587282" w:rsidRDefault="00000000">
            <w:pPr>
              <w:rPr>
                <w:rFonts w:cs="Calibri"/>
                <w:szCs w:val="21"/>
              </w:rPr>
            </w:pPr>
            <w:r>
              <w:rPr>
                <w:rFonts w:cs="Calibri"/>
                <w:szCs w:val="21"/>
              </w:rPr>
              <w:t>履约能力</w:t>
            </w:r>
          </w:p>
        </w:tc>
        <w:tc>
          <w:tcPr>
            <w:tcW w:w="6356" w:type="dxa"/>
            <w:vAlign w:val="center"/>
          </w:tcPr>
          <w:p w14:paraId="39080058" w14:textId="77777777" w:rsidR="00587282" w:rsidRDefault="00587282">
            <w:pPr>
              <w:rPr>
                <w:rFonts w:cs="Calibri"/>
                <w:szCs w:val="21"/>
              </w:rPr>
            </w:pPr>
          </w:p>
        </w:tc>
        <w:tc>
          <w:tcPr>
            <w:tcW w:w="763" w:type="dxa"/>
            <w:vAlign w:val="center"/>
          </w:tcPr>
          <w:p w14:paraId="03021068" w14:textId="77777777" w:rsidR="00587282" w:rsidRDefault="00587282">
            <w:pPr>
              <w:rPr>
                <w:rFonts w:cs="Calibri"/>
                <w:szCs w:val="21"/>
              </w:rPr>
            </w:pPr>
          </w:p>
        </w:tc>
      </w:tr>
      <w:tr w:rsidR="00587282" w14:paraId="11445F69" w14:textId="77777777">
        <w:trPr>
          <w:trHeight w:val="454"/>
        </w:trPr>
        <w:tc>
          <w:tcPr>
            <w:tcW w:w="603" w:type="dxa"/>
            <w:vAlign w:val="center"/>
          </w:tcPr>
          <w:p w14:paraId="785179C7" w14:textId="77777777" w:rsidR="00587282" w:rsidRDefault="00587282">
            <w:pPr>
              <w:numPr>
                <w:ilvl w:val="0"/>
                <w:numId w:val="11"/>
              </w:numPr>
              <w:ind w:firstLine="0"/>
              <w:rPr>
                <w:rFonts w:cs="Calibri"/>
                <w:szCs w:val="21"/>
              </w:rPr>
            </w:pPr>
          </w:p>
        </w:tc>
        <w:tc>
          <w:tcPr>
            <w:tcW w:w="1679" w:type="dxa"/>
            <w:vAlign w:val="center"/>
          </w:tcPr>
          <w:p w14:paraId="68B9CD7B" w14:textId="77777777" w:rsidR="00587282" w:rsidRDefault="00000000">
            <w:pPr>
              <w:rPr>
                <w:rFonts w:cs="Calibri"/>
              </w:rPr>
            </w:pPr>
            <w:r>
              <w:rPr>
                <w:rFonts w:cs="Calibri"/>
                <w:color w:val="000000"/>
              </w:rPr>
              <w:t>投标人的管理体系认证</w:t>
            </w:r>
          </w:p>
        </w:tc>
        <w:tc>
          <w:tcPr>
            <w:tcW w:w="6356" w:type="dxa"/>
            <w:vAlign w:val="center"/>
          </w:tcPr>
          <w:p w14:paraId="3B0CE0FE" w14:textId="77777777" w:rsidR="00587282" w:rsidRDefault="00000000">
            <w:pPr>
              <w:jc w:val="left"/>
              <w:rPr>
                <w:rFonts w:cs="Calibri"/>
              </w:rPr>
            </w:pPr>
            <w:r>
              <w:rPr>
                <w:rFonts w:cs="Calibri"/>
              </w:rPr>
              <w:t>投标人的管理体系认证</w:t>
            </w:r>
          </w:p>
          <w:p w14:paraId="78204D08" w14:textId="77777777" w:rsidR="00587282" w:rsidRDefault="00000000">
            <w:pPr>
              <w:jc w:val="left"/>
              <w:rPr>
                <w:rFonts w:cs="Calibri"/>
              </w:rPr>
            </w:pPr>
            <w:r>
              <w:rPr>
                <w:rFonts w:cs="Calibri" w:hint="eastAsia"/>
                <w:szCs w:val="21"/>
              </w:rPr>
              <w:t>(1)</w:t>
            </w:r>
            <w:r>
              <w:rPr>
                <w:rFonts w:cs="Calibri" w:hint="eastAsia"/>
                <w:szCs w:val="21"/>
              </w:rPr>
              <w:t>【</w:t>
            </w:r>
            <w:r>
              <w:rPr>
                <w:rFonts w:cs="Calibri" w:hint="eastAsia"/>
                <w:szCs w:val="21"/>
              </w:rPr>
              <w:t>1</w:t>
            </w:r>
            <w:r>
              <w:rPr>
                <w:rFonts w:cs="Calibri" w:hint="eastAsia"/>
                <w:szCs w:val="21"/>
              </w:rPr>
              <w:t>分】</w:t>
            </w:r>
            <w:r>
              <w:rPr>
                <w:rFonts w:cs="Calibri"/>
              </w:rPr>
              <w:t>投标人通过质量管理体系认证（</w:t>
            </w:r>
            <w:r>
              <w:rPr>
                <w:rFonts w:cs="Calibri"/>
                <w:szCs w:val="21"/>
              </w:rPr>
              <w:t>GB/T19001/ISO9001</w:t>
            </w:r>
            <w:r>
              <w:rPr>
                <w:rFonts w:cs="Calibri"/>
              </w:rPr>
              <w:t>），认证覆盖的业务范围包括本项目内容（实验室设备或实验室家具）得</w:t>
            </w:r>
            <w:r>
              <w:rPr>
                <w:rFonts w:cs="Calibri"/>
              </w:rPr>
              <w:t>1</w:t>
            </w:r>
            <w:r>
              <w:rPr>
                <w:rFonts w:cs="Calibri"/>
              </w:rPr>
              <w:t>分；</w:t>
            </w:r>
          </w:p>
          <w:p w14:paraId="0A38272B" w14:textId="77777777" w:rsidR="00587282" w:rsidRDefault="00000000">
            <w:pPr>
              <w:jc w:val="left"/>
              <w:rPr>
                <w:rFonts w:cs="Calibri"/>
              </w:rPr>
            </w:pPr>
            <w:r>
              <w:rPr>
                <w:rFonts w:cs="Calibri" w:hint="eastAsia"/>
                <w:szCs w:val="21"/>
              </w:rPr>
              <w:t>(2)</w:t>
            </w:r>
            <w:r>
              <w:rPr>
                <w:rFonts w:cs="Calibri" w:hint="eastAsia"/>
                <w:szCs w:val="21"/>
              </w:rPr>
              <w:t>【</w:t>
            </w:r>
            <w:r>
              <w:rPr>
                <w:rFonts w:cs="Calibri" w:hint="eastAsia"/>
                <w:szCs w:val="21"/>
              </w:rPr>
              <w:t>1</w:t>
            </w:r>
            <w:r>
              <w:rPr>
                <w:rFonts w:cs="Calibri" w:hint="eastAsia"/>
                <w:szCs w:val="21"/>
              </w:rPr>
              <w:t>分】</w:t>
            </w:r>
            <w:r>
              <w:rPr>
                <w:rFonts w:cs="Calibri"/>
              </w:rPr>
              <w:t>投标人通过</w:t>
            </w:r>
            <w:r>
              <w:rPr>
                <w:rFonts w:cs="Calibri"/>
                <w:szCs w:val="21"/>
              </w:rPr>
              <w:t>环境管理体系认证（</w:t>
            </w:r>
            <w:r>
              <w:rPr>
                <w:rFonts w:cs="Calibri"/>
                <w:szCs w:val="21"/>
              </w:rPr>
              <w:t>GB/T24001/ISO14001</w:t>
            </w:r>
            <w:r>
              <w:rPr>
                <w:rFonts w:cs="Calibri"/>
                <w:szCs w:val="21"/>
              </w:rPr>
              <w:t>）</w:t>
            </w:r>
            <w:r>
              <w:rPr>
                <w:rFonts w:cs="Calibri"/>
              </w:rPr>
              <w:t>，认证覆盖的业务范围包括本项目内容（实验室设备或实验室家具）得</w:t>
            </w:r>
            <w:r>
              <w:rPr>
                <w:rFonts w:cs="Calibri"/>
              </w:rPr>
              <w:t>1</w:t>
            </w:r>
            <w:r>
              <w:rPr>
                <w:rFonts w:cs="Calibri"/>
              </w:rPr>
              <w:t>分；</w:t>
            </w:r>
          </w:p>
          <w:p w14:paraId="27434875" w14:textId="77777777" w:rsidR="00587282" w:rsidRDefault="00000000">
            <w:pPr>
              <w:rPr>
                <w:rFonts w:cs="Calibri"/>
                <w:szCs w:val="21"/>
              </w:rPr>
            </w:pPr>
            <w:r>
              <w:rPr>
                <w:rFonts w:cs="Calibri" w:hint="eastAsia"/>
                <w:szCs w:val="21"/>
              </w:rPr>
              <w:t>(3)</w:t>
            </w:r>
            <w:r>
              <w:rPr>
                <w:rFonts w:cs="Calibri" w:hint="eastAsia"/>
                <w:szCs w:val="21"/>
              </w:rPr>
              <w:t>【</w:t>
            </w:r>
            <w:r>
              <w:rPr>
                <w:rFonts w:cs="Calibri" w:hint="eastAsia"/>
                <w:szCs w:val="21"/>
              </w:rPr>
              <w:t>1</w:t>
            </w:r>
            <w:r>
              <w:rPr>
                <w:rFonts w:cs="Calibri" w:hint="eastAsia"/>
                <w:szCs w:val="21"/>
              </w:rPr>
              <w:t>分】</w:t>
            </w:r>
            <w:r>
              <w:rPr>
                <w:rFonts w:cs="Calibri"/>
              </w:rPr>
              <w:t>投标人通过</w:t>
            </w:r>
            <w:r>
              <w:rPr>
                <w:rFonts w:cs="Calibri"/>
                <w:szCs w:val="21"/>
              </w:rPr>
              <w:t>职业健康安全管理体系认证（</w:t>
            </w:r>
            <w:r>
              <w:rPr>
                <w:rFonts w:cs="Calibri"/>
                <w:szCs w:val="21"/>
              </w:rPr>
              <w:t>GB/T45001/ISO45001</w:t>
            </w:r>
            <w:r>
              <w:rPr>
                <w:rFonts w:cs="Calibri"/>
                <w:szCs w:val="21"/>
              </w:rPr>
              <w:t>）</w:t>
            </w:r>
            <w:r>
              <w:rPr>
                <w:rFonts w:cs="Calibri"/>
              </w:rPr>
              <w:t>，认证覆盖的业务范围包括本项目内容（实验室设备或实验室家具）得</w:t>
            </w:r>
            <w:r>
              <w:rPr>
                <w:rFonts w:cs="Calibri"/>
              </w:rPr>
              <w:t>1</w:t>
            </w:r>
            <w:r>
              <w:rPr>
                <w:rFonts w:cs="Calibri"/>
              </w:rPr>
              <w:t>分</w:t>
            </w:r>
            <w:r>
              <w:rPr>
                <w:rFonts w:cs="Calibri"/>
                <w:szCs w:val="21"/>
              </w:rPr>
              <w:t>；</w:t>
            </w:r>
          </w:p>
          <w:p w14:paraId="5B3F6DF2" w14:textId="77777777" w:rsidR="00587282" w:rsidRDefault="00000000">
            <w:pPr>
              <w:rPr>
                <w:rFonts w:cs="Calibri"/>
                <w:szCs w:val="21"/>
              </w:rPr>
            </w:pPr>
            <w:r>
              <w:rPr>
                <w:rFonts w:eastAsia="楷体" w:cs="Calibri"/>
                <w:szCs w:val="21"/>
              </w:rPr>
              <w:t>说明：评审时</w:t>
            </w:r>
            <w:r>
              <w:rPr>
                <w:rFonts w:eastAsia="楷体" w:cs="Calibri" w:hint="eastAsia"/>
                <w:szCs w:val="21"/>
              </w:rPr>
              <w:t>，评标委员会</w:t>
            </w:r>
            <w:r>
              <w:rPr>
                <w:rFonts w:eastAsia="楷体" w:cs="Calibri"/>
                <w:szCs w:val="21"/>
              </w:rPr>
              <w:t>查询全国认证认可信息公共服务平台（</w:t>
            </w:r>
            <w:r>
              <w:rPr>
                <w:rFonts w:eastAsia="楷体" w:cs="Calibri"/>
                <w:szCs w:val="21"/>
              </w:rPr>
              <w:t>http://cx.cnca.cn/</w:t>
            </w:r>
            <w:r>
              <w:rPr>
                <w:rFonts w:eastAsia="楷体" w:cs="Calibri"/>
                <w:szCs w:val="21"/>
              </w:rPr>
              <w:t>），</w:t>
            </w:r>
            <w:r>
              <w:rPr>
                <w:rFonts w:eastAsia="楷体" w:cs="Calibri" w:hint="eastAsia"/>
                <w:szCs w:val="21"/>
              </w:rPr>
              <w:t>根据</w:t>
            </w:r>
            <w:r>
              <w:rPr>
                <w:rFonts w:eastAsia="楷体" w:cs="Calibri"/>
                <w:szCs w:val="21"/>
              </w:rPr>
              <w:t>查询结果进行评分，不符合以上条件不得分。</w:t>
            </w:r>
            <w:r>
              <w:rPr>
                <w:rFonts w:ascii="楷体" w:eastAsia="楷体" w:hAnsi="楷体" w:cs="楷体" w:hint="eastAsia"/>
                <w:szCs w:val="21"/>
              </w:rPr>
              <w:t>如投标人为联合体，联合体主办单位具备才可得分。</w:t>
            </w:r>
          </w:p>
        </w:tc>
        <w:tc>
          <w:tcPr>
            <w:tcW w:w="763" w:type="dxa"/>
            <w:vAlign w:val="center"/>
          </w:tcPr>
          <w:p w14:paraId="2B69B4A8" w14:textId="77777777" w:rsidR="00587282" w:rsidRDefault="00000000">
            <w:r>
              <w:t>3</w:t>
            </w:r>
          </w:p>
        </w:tc>
      </w:tr>
      <w:tr w:rsidR="00587282" w14:paraId="0B8635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70CF279" w14:textId="77777777" w:rsidR="00587282" w:rsidRDefault="00587282">
            <w:pPr>
              <w:numPr>
                <w:ilvl w:val="0"/>
                <w:numId w:val="11"/>
              </w:numPr>
              <w:ind w:firstLine="0"/>
              <w:rPr>
                <w:rFonts w:cs="Calibri"/>
                <w:szCs w:val="21"/>
              </w:rPr>
            </w:pPr>
          </w:p>
        </w:tc>
        <w:tc>
          <w:tcPr>
            <w:tcW w:w="1679" w:type="dxa"/>
            <w:tcBorders>
              <w:right w:val="single" w:sz="4" w:space="0" w:color="auto"/>
            </w:tcBorders>
            <w:vAlign w:val="center"/>
          </w:tcPr>
          <w:p w14:paraId="16BECFB2" w14:textId="77777777" w:rsidR="00587282" w:rsidRDefault="00000000">
            <w:pPr>
              <w:rPr>
                <w:rFonts w:cs="Calibri"/>
              </w:rPr>
            </w:pPr>
            <w:r>
              <w:rPr>
                <w:rFonts w:cs="Calibri"/>
              </w:rPr>
              <w:t>投标人的类似项目业绩</w:t>
            </w:r>
          </w:p>
        </w:tc>
        <w:tc>
          <w:tcPr>
            <w:tcW w:w="6356" w:type="dxa"/>
            <w:tcBorders>
              <w:left w:val="single" w:sz="4" w:space="0" w:color="auto"/>
            </w:tcBorders>
            <w:vAlign w:val="center"/>
          </w:tcPr>
          <w:p w14:paraId="31329AEF" w14:textId="77777777" w:rsidR="00587282" w:rsidRDefault="00000000">
            <w:pPr>
              <w:rPr>
                <w:rFonts w:cs="Calibri"/>
              </w:rPr>
            </w:pPr>
            <w:r>
              <w:rPr>
                <w:rFonts w:cs="Calibri"/>
              </w:rPr>
              <w:t>投标人的类似项目业绩</w:t>
            </w:r>
          </w:p>
          <w:p w14:paraId="7D6E904C" w14:textId="77777777" w:rsidR="00587282" w:rsidRDefault="00000000">
            <w:pPr>
              <w:rPr>
                <w:rFonts w:cs="Calibri"/>
              </w:rPr>
            </w:pPr>
            <w:r>
              <w:rPr>
                <w:rFonts w:cs="Calibri" w:hint="eastAsia"/>
                <w:szCs w:val="21"/>
              </w:rPr>
              <w:t>(1)</w:t>
            </w:r>
            <w:r>
              <w:rPr>
                <w:rFonts w:cs="Calibri" w:hint="eastAsia"/>
                <w:szCs w:val="21"/>
              </w:rPr>
              <w:t>【</w:t>
            </w:r>
            <w:r>
              <w:rPr>
                <w:rFonts w:cs="Calibri" w:hint="eastAsia"/>
                <w:szCs w:val="21"/>
              </w:rPr>
              <w:t>3</w:t>
            </w:r>
            <w:r>
              <w:rPr>
                <w:rFonts w:cs="Calibri" w:hint="eastAsia"/>
                <w:szCs w:val="21"/>
              </w:rPr>
              <w:t>分】</w:t>
            </w:r>
            <w:r>
              <w:rPr>
                <w:rFonts w:cs="Calibri"/>
              </w:rPr>
              <w:t>20</w:t>
            </w:r>
            <w:r>
              <w:rPr>
                <w:rFonts w:cs="Calibri" w:hint="eastAsia"/>
              </w:rPr>
              <w:t>21</w:t>
            </w:r>
            <w:r>
              <w:rPr>
                <w:rFonts w:cs="Calibri"/>
              </w:rPr>
              <w:t>年</w:t>
            </w:r>
            <w:r>
              <w:rPr>
                <w:rFonts w:cs="Calibri"/>
              </w:rPr>
              <w:t>1</w:t>
            </w:r>
            <w:r>
              <w:rPr>
                <w:rFonts w:cs="Calibri"/>
              </w:rPr>
              <w:t>月</w:t>
            </w:r>
            <w:r>
              <w:rPr>
                <w:rFonts w:cs="Calibri" w:hint="eastAsia"/>
              </w:rPr>
              <w:t>1</w:t>
            </w:r>
            <w:r>
              <w:rPr>
                <w:rFonts w:cs="Calibri" w:hint="eastAsia"/>
              </w:rPr>
              <w:t>日</w:t>
            </w:r>
            <w:r>
              <w:rPr>
                <w:rFonts w:cs="Calibri"/>
              </w:rPr>
              <w:t>至今（以合同签订时间为准）</w:t>
            </w:r>
            <w:r>
              <w:rPr>
                <w:rFonts w:cs="Calibri" w:hint="eastAsia"/>
              </w:rPr>
              <w:t>，</w:t>
            </w:r>
            <w:r>
              <w:rPr>
                <w:rFonts w:cs="Calibri" w:hint="eastAsia"/>
                <w:color w:val="000000"/>
                <w:szCs w:val="21"/>
              </w:rPr>
              <w:t>投标人承接过</w:t>
            </w:r>
            <w:r>
              <w:rPr>
                <w:rFonts w:cs="Calibri"/>
              </w:rPr>
              <w:t>实验室设备或实验室家具</w:t>
            </w:r>
            <w:r>
              <w:rPr>
                <w:rFonts w:cs="Calibri" w:hint="eastAsia"/>
                <w:color w:val="000000"/>
                <w:szCs w:val="21"/>
              </w:rPr>
              <w:t>项目</w:t>
            </w:r>
            <w:r>
              <w:rPr>
                <w:rFonts w:cs="Calibri"/>
                <w:color w:val="000000"/>
                <w:szCs w:val="21"/>
              </w:rPr>
              <w:t>，每提供一份</w:t>
            </w:r>
            <w:r>
              <w:rPr>
                <w:rFonts w:cs="Calibri" w:hint="eastAsia"/>
                <w:color w:val="000000"/>
                <w:szCs w:val="21"/>
              </w:rPr>
              <w:t>业绩合同的</w:t>
            </w:r>
            <w:r>
              <w:rPr>
                <w:rFonts w:cs="Calibri"/>
                <w:color w:val="000000"/>
                <w:szCs w:val="21"/>
              </w:rPr>
              <w:t>得</w:t>
            </w:r>
            <w:r>
              <w:rPr>
                <w:rFonts w:cs="Calibri"/>
                <w:color w:val="000000"/>
                <w:szCs w:val="21"/>
              </w:rPr>
              <w:t>1</w:t>
            </w:r>
            <w:r>
              <w:rPr>
                <w:rFonts w:cs="Calibri"/>
                <w:color w:val="000000"/>
                <w:szCs w:val="21"/>
              </w:rPr>
              <w:t>分，满分</w:t>
            </w:r>
            <w:r>
              <w:rPr>
                <w:rFonts w:cs="Calibri" w:hint="eastAsia"/>
                <w:color w:val="000000"/>
                <w:szCs w:val="21"/>
              </w:rPr>
              <w:t>3</w:t>
            </w:r>
            <w:r>
              <w:rPr>
                <w:rFonts w:cs="Calibri"/>
                <w:color w:val="000000"/>
                <w:szCs w:val="21"/>
              </w:rPr>
              <w:t>分。</w:t>
            </w:r>
          </w:p>
          <w:p w14:paraId="15A2ACC5" w14:textId="77777777" w:rsidR="00587282" w:rsidRDefault="00000000">
            <w:pPr>
              <w:rPr>
                <w:rFonts w:ascii="楷体" w:eastAsia="楷体" w:hAnsi="楷体" w:cs="楷体"/>
                <w:szCs w:val="21"/>
              </w:rPr>
            </w:pPr>
            <w:r>
              <w:rPr>
                <w:rFonts w:ascii="楷体" w:eastAsia="楷体" w:hAnsi="楷体" w:cs="楷体"/>
                <w:szCs w:val="21"/>
              </w:rPr>
              <w:t>说明：根据投标文件中提供的业绩合同</w:t>
            </w:r>
            <w:r>
              <w:rPr>
                <w:rFonts w:ascii="楷体" w:eastAsia="楷体" w:hAnsi="楷体" w:cs="楷体" w:hint="eastAsia"/>
                <w:szCs w:val="21"/>
              </w:rPr>
              <w:t>和项目验收合格证明</w:t>
            </w:r>
            <w:r>
              <w:rPr>
                <w:rFonts w:ascii="楷体" w:eastAsia="楷体" w:hAnsi="楷体" w:cs="楷体"/>
                <w:szCs w:val="21"/>
              </w:rPr>
              <w:t>进行评分，未提供或不符合以上条件不得分。</w:t>
            </w:r>
            <w:r>
              <w:rPr>
                <w:rFonts w:ascii="楷体" w:eastAsia="楷体" w:hAnsi="楷体" w:cs="楷体" w:hint="eastAsia"/>
                <w:szCs w:val="21"/>
              </w:rPr>
              <w:t>如投标人为联合体，联合体主办单位具备才可得分。</w:t>
            </w:r>
          </w:p>
          <w:p w14:paraId="1CCAD078" w14:textId="77777777" w:rsidR="00587282" w:rsidRDefault="00000000">
            <w:pPr>
              <w:rPr>
                <w:rFonts w:ascii="楷体" w:eastAsia="楷体" w:hAnsi="楷体" w:cs="楷体"/>
                <w:szCs w:val="21"/>
              </w:rPr>
            </w:pPr>
            <w:r>
              <w:rPr>
                <w:rFonts w:eastAsia="楷体" w:cs="Calibri" w:hint="eastAsia"/>
              </w:rPr>
              <w:t>投标产品中有</w:t>
            </w:r>
            <w:r>
              <w:rPr>
                <w:rFonts w:eastAsia="楷体" w:cs="Calibri"/>
              </w:rPr>
              <w:t>首台套产品以及产品核心技术高于国内领先水平，并具有明晰自主知识产权的</w:t>
            </w:r>
            <w:r>
              <w:rPr>
                <w:rFonts w:eastAsia="楷体" w:cs="Calibri"/>
              </w:rPr>
              <w:t>“</w:t>
            </w:r>
            <w:r>
              <w:rPr>
                <w:rFonts w:eastAsia="楷体" w:cs="Calibri"/>
              </w:rPr>
              <w:t>制造精品</w:t>
            </w:r>
            <w:r>
              <w:rPr>
                <w:rFonts w:eastAsia="楷体" w:cs="Calibri"/>
              </w:rPr>
              <w:t>”</w:t>
            </w:r>
            <w:r>
              <w:rPr>
                <w:rFonts w:eastAsia="楷体" w:cs="Calibri"/>
              </w:rPr>
              <w:t>产品，自认定之日起</w:t>
            </w:r>
            <w:r>
              <w:rPr>
                <w:rFonts w:eastAsia="楷体" w:cs="Calibri"/>
              </w:rPr>
              <w:t>3</w:t>
            </w:r>
            <w:r>
              <w:rPr>
                <w:rFonts w:eastAsia="楷体" w:cs="Calibri"/>
              </w:rPr>
              <w:t>年内视同已具备相应销售业绩，业绩分值为满分。</w:t>
            </w:r>
            <w:r>
              <w:rPr>
                <w:rFonts w:eastAsia="楷体" w:cs="Calibri" w:hint="eastAsia"/>
              </w:rPr>
              <w:t>根据投标文件中提供的相应证明材料进行评分，</w:t>
            </w:r>
            <w:r>
              <w:rPr>
                <w:rFonts w:eastAsia="楷体" w:cs="Calibri"/>
                <w:szCs w:val="21"/>
              </w:rPr>
              <w:t>未提供或不符合以上条件不得分</w:t>
            </w:r>
            <w:r>
              <w:rPr>
                <w:rFonts w:eastAsia="楷体" w:cs="Calibri" w:hint="eastAsia"/>
                <w:szCs w:val="21"/>
              </w:rPr>
              <w:t>。</w:t>
            </w:r>
          </w:p>
        </w:tc>
        <w:tc>
          <w:tcPr>
            <w:tcW w:w="763" w:type="dxa"/>
            <w:vAlign w:val="center"/>
          </w:tcPr>
          <w:p w14:paraId="2BAC4956" w14:textId="77777777" w:rsidR="00587282" w:rsidRDefault="00000000">
            <w:r>
              <w:rPr>
                <w:rFonts w:hint="eastAsia"/>
              </w:rPr>
              <w:t>3</w:t>
            </w:r>
          </w:p>
        </w:tc>
      </w:tr>
      <w:tr w:rsidR="00587282" w14:paraId="5D58A6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6BF0707" w14:textId="77777777" w:rsidR="00587282" w:rsidRDefault="00000000">
            <w:pPr>
              <w:rPr>
                <w:rFonts w:cs="Calibri"/>
                <w:szCs w:val="21"/>
              </w:rPr>
            </w:pPr>
            <w:r>
              <w:rPr>
                <w:rFonts w:cs="Calibri"/>
                <w:szCs w:val="21"/>
              </w:rPr>
              <w:t>二</w:t>
            </w:r>
          </w:p>
        </w:tc>
        <w:tc>
          <w:tcPr>
            <w:tcW w:w="1679" w:type="dxa"/>
            <w:tcBorders>
              <w:right w:val="single" w:sz="4" w:space="0" w:color="auto"/>
            </w:tcBorders>
            <w:vAlign w:val="center"/>
          </w:tcPr>
          <w:p w14:paraId="597D72BB" w14:textId="77777777" w:rsidR="00587282" w:rsidRDefault="00000000">
            <w:pPr>
              <w:rPr>
                <w:rFonts w:cs="Calibri"/>
                <w:szCs w:val="21"/>
              </w:rPr>
            </w:pPr>
            <w:r>
              <w:rPr>
                <w:rFonts w:cs="Calibri"/>
                <w:szCs w:val="21"/>
              </w:rPr>
              <w:t>技术</w:t>
            </w:r>
            <w:r>
              <w:rPr>
                <w:rFonts w:cs="Calibri" w:hint="eastAsia"/>
                <w:szCs w:val="21"/>
              </w:rPr>
              <w:t>服务</w:t>
            </w:r>
            <w:r>
              <w:rPr>
                <w:rFonts w:cs="Calibri"/>
                <w:szCs w:val="21"/>
              </w:rPr>
              <w:t>水平</w:t>
            </w:r>
          </w:p>
        </w:tc>
        <w:tc>
          <w:tcPr>
            <w:tcW w:w="6356" w:type="dxa"/>
            <w:tcBorders>
              <w:left w:val="single" w:sz="4" w:space="0" w:color="auto"/>
            </w:tcBorders>
            <w:vAlign w:val="center"/>
          </w:tcPr>
          <w:p w14:paraId="3CA74BF2" w14:textId="77777777" w:rsidR="00587282" w:rsidRDefault="00587282">
            <w:pPr>
              <w:rPr>
                <w:rFonts w:cs="Calibri"/>
                <w:szCs w:val="21"/>
              </w:rPr>
            </w:pPr>
          </w:p>
        </w:tc>
        <w:tc>
          <w:tcPr>
            <w:tcW w:w="763" w:type="dxa"/>
            <w:vAlign w:val="center"/>
          </w:tcPr>
          <w:p w14:paraId="79195ED9" w14:textId="77777777" w:rsidR="00587282" w:rsidRDefault="00587282"/>
        </w:tc>
      </w:tr>
      <w:tr w:rsidR="00587282" w14:paraId="3BAC947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CEB7280" w14:textId="77777777" w:rsidR="00587282" w:rsidRDefault="00587282">
            <w:pPr>
              <w:numPr>
                <w:ilvl w:val="0"/>
                <w:numId w:val="11"/>
              </w:numPr>
              <w:ind w:firstLine="0"/>
              <w:rPr>
                <w:rFonts w:cs="Calibri"/>
                <w:szCs w:val="21"/>
              </w:rPr>
            </w:pPr>
          </w:p>
        </w:tc>
        <w:tc>
          <w:tcPr>
            <w:tcW w:w="1679" w:type="dxa"/>
            <w:tcBorders>
              <w:right w:val="single" w:sz="4" w:space="0" w:color="auto"/>
            </w:tcBorders>
            <w:vAlign w:val="center"/>
          </w:tcPr>
          <w:p w14:paraId="5F9458C9" w14:textId="77777777" w:rsidR="00587282" w:rsidRDefault="00000000">
            <w:pPr>
              <w:rPr>
                <w:rFonts w:cs="Calibri"/>
              </w:rPr>
            </w:pPr>
            <w:r>
              <w:rPr>
                <w:rFonts w:cs="Calibri"/>
              </w:rPr>
              <w:t>实验室</w:t>
            </w:r>
            <w:r>
              <w:rPr>
                <w:rFonts w:cs="Calibri" w:hint="eastAsia"/>
              </w:rPr>
              <w:t>通风系统</w:t>
            </w:r>
            <w:r>
              <w:rPr>
                <w:rFonts w:cs="Calibri"/>
                <w:szCs w:val="21"/>
              </w:rPr>
              <w:t>满足性</w:t>
            </w:r>
          </w:p>
        </w:tc>
        <w:tc>
          <w:tcPr>
            <w:tcW w:w="6356" w:type="dxa"/>
            <w:tcBorders>
              <w:left w:val="single" w:sz="4" w:space="0" w:color="auto"/>
            </w:tcBorders>
            <w:vAlign w:val="center"/>
          </w:tcPr>
          <w:p w14:paraId="591F1160" w14:textId="77777777" w:rsidR="00587282" w:rsidRDefault="00000000">
            <w:pPr>
              <w:rPr>
                <w:rFonts w:cs="Calibri"/>
                <w:szCs w:val="21"/>
              </w:rPr>
            </w:pPr>
            <w:r>
              <w:rPr>
                <w:rFonts w:cs="Calibri"/>
              </w:rPr>
              <w:t>实验室</w:t>
            </w:r>
            <w:r>
              <w:rPr>
                <w:rFonts w:cs="Calibri" w:hint="eastAsia"/>
              </w:rPr>
              <w:t>通风系统</w:t>
            </w:r>
            <w:r>
              <w:rPr>
                <w:rFonts w:cs="Calibri"/>
                <w:szCs w:val="21"/>
              </w:rPr>
              <w:t>满足性</w:t>
            </w:r>
          </w:p>
          <w:p w14:paraId="17EA8178" w14:textId="77777777" w:rsidR="00587282" w:rsidRDefault="00000000">
            <w:pPr>
              <w:rPr>
                <w:rFonts w:cs="Calibri"/>
                <w:szCs w:val="21"/>
              </w:rPr>
            </w:pPr>
            <w:r>
              <w:rPr>
                <w:rFonts w:cs="Calibri"/>
                <w:szCs w:val="21"/>
              </w:rPr>
              <w:t>(1)</w:t>
            </w:r>
            <w:r>
              <w:rPr>
                <w:rFonts w:cs="Calibri"/>
                <w:szCs w:val="21"/>
              </w:rPr>
              <w:t>【</w:t>
            </w:r>
            <w:r>
              <w:rPr>
                <w:rFonts w:cs="Calibri" w:hint="eastAsia"/>
                <w:szCs w:val="21"/>
              </w:rPr>
              <w:t>8</w:t>
            </w:r>
            <w:r>
              <w:rPr>
                <w:rFonts w:cs="Calibri"/>
                <w:szCs w:val="21"/>
              </w:rPr>
              <w:t>分】投标文件响应内容满足采购需求的</w:t>
            </w:r>
            <w:r>
              <w:rPr>
                <w:rFonts w:cs="Calibri"/>
                <w:szCs w:val="21"/>
              </w:rPr>
              <w:t>“</w:t>
            </w:r>
            <w:r>
              <w:rPr>
                <w:rFonts w:cs="Calibri"/>
                <w:szCs w:val="21"/>
              </w:rPr>
              <w:t>二、技术要求</w:t>
            </w:r>
            <w:r>
              <w:rPr>
                <w:rFonts w:cs="Calibri"/>
                <w:szCs w:val="21"/>
              </w:rPr>
              <w:t>”</w:t>
            </w:r>
            <w:r>
              <w:rPr>
                <w:rFonts w:cs="Calibri"/>
                <w:szCs w:val="21"/>
              </w:rPr>
              <w:t>中的</w:t>
            </w:r>
            <w:r>
              <w:rPr>
                <w:rFonts w:cs="Calibri"/>
              </w:rPr>
              <w:t>实验室</w:t>
            </w:r>
            <w:r>
              <w:rPr>
                <w:rFonts w:cs="Calibri" w:hint="eastAsia"/>
              </w:rPr>
              <w:t>通风系统</w:t>
            </w:r>
            <w:r>
              <w:rPr>
                <w:rFonts w:cs="Calibri" w:hint="eastAsia"/>
                <w:szCs w:val="21"/>
              </w:rPr>
              <w:t>的</w:t>
            </w:r>
            <w:r>
              <w:rPr>
                <w:rFonts w:eastAsiaTheme="minorEastAsia" w:cs="Calibri"/>
                <w:color w:val="000000"/>
                <w:szCs w:val="21"/>
              </w:rPr>
              <w:t>技术要求</w:t>
            </w:r>
            <w:r>
              <w:rPr>
                <w:rFonts w:eastAsiaTheme="minorEastAsia" w:cs="Calibri" w:hint="eastAsia"/>
                <w:szCs w:val="21"/>
              </w:rPr>
              <w:t>（</w:t>
            </w:r>
            <w:r>
              <w:rPr>
                <w:rFonts w:eastAsiaTheme="minorEastAsia" w:cs="Calibri"/>
                <w:color w:val="000000"/>
                <w:szCs w:val="21"/>
              </w:rPr>
              <w:t>标</w:t>
            </w:r>
            <w:r>
              <w:rPr>
                <w:rFonts w:eastAsiaTheme="minorEastAsia" w:cs="Calibri"/>
                <w:color w:val="000000"/>
                <w:szCs w:val="21"/>
              </w:rPr>
              <w:t>★</w:t>
            </w:r>
            <w:r>
              <w:rPr>
                <w:rFonts w:eastAsiaTheme="minorEastAsia" w:cs="Calibri" w:hint="eastAsia"/>
                <w:color w:val="000000"/>
                <w:szCs w:val="21"/>
              </w:rPr>
              <w:t>项</w:t>
            </w:r>
            <w:r>
              <w:rPr>
                <w:rFonts w:eastAsiaTheme="minorEastAsia" w:cs="Calibri" w:hint="eastAsia"/>
                <w:szCs w:val="21"/>
              </w:rPr>
              <w:t>）</w:t>
            </w:r>
            <w:r>
              <w:rPr>
                <w:rFonts w:cs="Calibri" w:hint="eastAsia"/>
                <w:szCs w:val="21"/>
              </w:rPr>
              <w:t>，满足</w:t>
            </w:r>
            <w:r>
              <w:rPr>
                <w:rFonts w:cs="Calibri" w:hint="eastAsia"/>
                <w:szCs w:val="21"/>
              </w:rPr>
              <w:t>1</w:t>
            </w:r>
            <w:r>
              <w:rPr>
                <w:rFonts w:cs="Calibri" w:hint="eastAsia"/>
                <w:szCs w:val="21"/>
              </w:rPr>
              <w:t>项得</w:t>
            </w:r>
            <w:r>
              <w:rPr>
                <w:rFonts w:cs="Calibri" w:hint="eastAsia"/>
                <w:szCs w:val="21"/>
              </w:rPr>
              <w:t>2</w:t>
            </w:r>
            <w:r>
              <w:rPr>
                <w:rFonts w:cs="Calibri"/>
                <w:szCs w:val="21"/>
              </w:rPr>
              <w:t>分</w:t>
            </w:r>
            <w:r>
              <w:rPr>
                <w:rFonts w:cs="Calibri" w:hint="eastAsia"/>
                <w:szCs w:val="21"/>
              </w:rPr>
              <w:t>，满分为</w:t>
            </w:r>
            <w:r>
              <w:rPr>
                <w:rFonts w:cs="Calibri" w:hint="eastAsia"/>
                <w:szCs w:val="21"/>
              </w:rPr>
              <w:t>8</w:t>
            </w:r>
            <w:r>
              <w:rPr>
                <w:rFonts w:cs="Calibri" w:hint="eastAsia"/>
                <w:szCs w:val="21"/>
              </w:rPr>
              <w:t>分</w:t>
            </w:r>
            <w:r>
              <w:rPr>
                <w:rFonts w:cs="Calibri"/>
                <w:szCs w:val="21"/>
              </w:rPr>
              <w:t>。</w:t>
            </w:r>
          </w:p>
          <w:p w14:paraId="1A759A29" w14:textId="77777777" w:rsidR="00587282" w:rsidRDefault="00000000">
            <w:pPr>
              <w:rPr>
                <w:rFonts w:cs="Calibri"/>
                <w:szCs w:val="21"/>
              </w:rPr>
            </w:pPr>
            <w:r>
              <w:rPr>
                <w:rFonts w:ascii="楷体" w:eastAsia="楷体" w:hAnsi="楷体" w:cs="楷体" w:hint="eastAsia"/>
                <w:szCs w:val="21"/>
              </w:rPr>
              <w:t>说明：未按采购需求要求提供证明材料或证明材料不能证明满足性，视为不符合该项技术要求。</w:t>
            </w:r>
          </w:p>
        </w:tc>
        <w:tc>
          <w:tcPr>
            <w:tcW w:w="763" w:type="dxa"/>
            <w:vAlign w:val="center"/>
          </w:tcPr>
          <w:p w14:paraId="2CA7C7E6" w14:textId="77777777" w:rsidR="00587282" w:rsidRDefault="00000000">
            <w:r>
              <w:rPr>
                <w:rFonts w:hint="eastAsia"/>
              </w:rPr>
              <w:t>8</w:t>
            </w:r>
          </w:p>
        </w:tc>
      </w:tr>
      <w:tr w:rsidR="00587282" w14:paraId="4E5E92D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6C7EE12"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1F0510C4" w14:textId="77777777" w:rsidR="00587282" w:rsidRDefault="00000000">
            <w:pPr>
              <w:rPr>
                <w:rFonts w:cs="Calibri"/>
                <w:szCs w:val="21"/>
              </w:rPr>
            </w:pPr>
            <w:r>
              <w:rPr>
                <w:rFonts w:cs="Calibri" w:hint="eastAsia"/>
              </w:rPr>
              <w:t>实验室集中供气</w:t>
            </w:r>
            <w:r>
              <w:rPr>
                <w:rFonts w:cs="Calibri"/>
              </w:rPr>
              <w:t>系统</w:t>
            </w:r>
            <w:r>
              <w:rPr>
                <w:rFonts w:cs="Calibri"/>
                <w:szCs w:val="21"/>
              </w:rPr>
              <w:t>满足性</w:t>
            </w:r>
          </w:p>
        </w:tc>
        <w:tc>
          <w:tcPr>
            <w:tcW w:w="6356" w:type="dxa"/>
            <w:tcBorders>
              <w:left w:val="single" w:sz="4" w:space="0" w:color="auto"/>
            </w:tcBorders>
            <w:vAlign w:val="center"/>
          </w:tcPr>
          <w:p w14:paraId="2060FC15" w14:textId="77777777" w:rsidR="00587282" w:rsidRDefault="00000000">
            <w:pPr>
              <w:rPr>
                <w:rFonts w:cs="Calibri"/>
                <w:szCs w:val="21"/>
              </w:rPr>
            </w:pPr>
            <w:r>
              <w:rPr>
                <w:rFonts w:cs="Calibri" w:hint="eastAsia"/>
              </w:rPr>
              <w:t>实验室集中供气</w:t>
            </w:r>
            <w:r>
              <w:rPr>
                <w:rFonts w:cs="Calibri"/>
              </w:rPr>
              <w:t>系统</w:t>
            </w:r>
            <w:r>
              <w:rPr>
                <w:rFonts w:cs="Calibri"/>
                <w:szCs w:val="21"/>
              </w:rPr>
              <w:t>满足性</w:t>
            </w:r>
          </w:p>
          <w:p w14:paraId="43B3730B" w14:textId="77777777" w:rsidR="00587282" w:rsidRDefault="00000000">
            <w:pPr>
              <w:rPr>
                <w:rFonts w:cs="Calibri"/>
                <w:szCs w:val="21"/>
              </w:rPr>
            </w:pPr>
            <w:r>
              <w:rPr>
                <w:rFonts w:cs="Calibri"/>
                <w:szCs w:val="21"/>
              </w:rPr>
              <w:t>(1)</w:t>
            </w:r>
            <w:r>
              <w:rPr>
                <w:rFonts w:cs="Calibri"/>
                <w:szCs w:val="21"/>
              </w:rPr>
              <w:t>【</w:t>
            </w:r>
            <w:r>
              <w:rPr>
                <w:rFonts w:cs="Calibri" w:hint="eastAsia"/>
                <w:szCs w:val="21"/>
              </w:rPr>
              <w:t>5</w:t>
            </w:r>
            <w:r>
              <w:rPr>
                <w:rFonts w:cs="Calibri"/>
                <w:szCs w:val="21"/>
              </w:rPr>
              <w:t>分】投标文件响应内容满足采购需求的</w:t>
            </w:r>
            <w:r>
              <w:rPr>
                <w:rFonts w:cs="Calibri"/>
                <w:szCs w:val="21"/>
              </w:rPr>
              <w:t>“</w:t>
            </w:r>
            <w:r>
              <w:rPr>
                <w:rFonts w:cs="Calibri"/>
                <w:szCs w:val="21"/>
              </w:rPr>
              <w:t>二、技术要求</w:t>
            </w:r>
            <w:r>
              <w:rPr>
                <w:rFonts w:cs="Calibri"/>
                <w:szCs w:val="21"/>
              </w:rPr>
              <w:t>”</w:t>
            </w:r>
            <w:r>
              <w:rPr>
                <w:rFonts w:cs="Calibri"/>
                <w:szCs w:val="21"/>
              </w:rPr>
              <w:t>中的</w:t>
            </w:r>
            <w:r>
              <w:rPr>
                <w:rFonts w:cs="Calibri"/>
              </w:rPr>
              <w:t>实验室</w:t>
            </w:r>
            <w:r>
              <w:rPr>
                <w:rFonts w:cs="Calibri" w:hint="eastAsia"/>
              </w:rPr>
              <w:t>集中供气</w:t>
            </w:r>
            <w:r>
              <w:rPr>
                <w:rFonts w:cs="Calibri"/>
              </w:rPr>
              <w:t>系统</w:t>
            </w:r>
            <w:r>
              <w:rPr>
                <w:rFonts w:cs="Calibri" w:hint="eastAsia"/>
                <w:szCs w:val="21"/>
              </w:rPr>
              <w:t>的</w:t>
            </w:r>
            <w:r>
              <w:rPr>
                <w:rFonts w:eastAsiaTheme="minorEastAsia" w:cs="Calibri"/>
                <w:color w:val="000000"/>
                <w:szCs w:val="21"/>
              </w:rPr>
              <w:t>技术要求</w:t>
            </w:r>
            <w:r>
              <w:rPr>
                <w:rFonts w:eastAsiaTheme="minorEastAsia" w:cs="Calibri" w:hint="eastAsia"/>
                <w:szCs w:val="21"/>
              </w:rPr>
              <w:t>（</w:t>
            </w:r>
            <w:r>
              <w:rPr>
                <w:rFonts w:eastAsiaTheme="minorEastAsia" w:cs="Calibri"/>
                <w:color w:val="000000"/>
                <w:szCs w:val="21"/>
              </w:rPr>
              <w:t>标</w:t>
            </w:r>
            <w:r>
              <w:rPr>
                <w:rFonts w:eastAsiaTheme="minorEastAsia" w:cs="Calibri"/>
                <w:color w:val="000000"/>
                <w:szCs w:val="21"/>
              </w:rPr>
              <w:t>★</w:t>
            </w:r>
            <w:r>
              <w:rPr>
                <w:rFonts w:eastAsiaTheme="minorEastAsia" w:cs="Calibri" w:hint="eastAsia"/>
                <w:color w:val="000000"/>
                <w:szCs w:val="21"/>
              </w:rPr>
              <w:t>项</w:t>
            </w:r>
            <w:r>
              <w:rPr>
                <w:rFonts w:eastAsiaTheme="minorEastAsia" w:cs="Calibri" w:hint="eastAsia"/>
                <w:szCs w:val="21"/>
              </w:rPr>
              <w:t>）</w:t>
            </w:r>
            <w:r>
              <w:rPr>
                <w:rFonts w:cs="Calibri" w:hint="eastAsia"/>
                <w:szCs w:val="21"/>
              </w:rPr>
              <w:t>，满足</w:t>
            </w:r>
            <w:r>
              <w:rPr>
                <w:rFonts w:cs="Calibri" w:hint="eastAsia"/>
                <w:szCs w:val="21"/>
              </w:rPr>
              <w:t>1</w:t>
            </w:r>
            <w:r>
              <w:rPr>
                <w:rFonts w:cs="Calibri" w:hint="eastAsia"/>
                <w:szCs w:val="21"/>
              </w:rPr>
              <w:t>项得</w:t>
            </w:r>
            <w:r>
              <w:rPr>
                <w:rFonts w:cs="Calibri" w:hint="eastAsia"/>
                <w:szCs w:val="21"/>
              </w:rPr>
              <w:t>1</w:t>
            </w:r>
            <w:r>
              <w:rPr>
                <w:rFonts w:cs="Calibri"/>
                <w:szCs w:val="21"/>
              </w:rPr>
              <w:t>分</w:t>
            </w:r>
            <w:r>
              <w:rPr>
                <w:rFonts w:cs="Calibri" w:hint="eastAsia"/>
                <w:szCs w:val="21"/>
              </w:rPr>
              <w:t>，满分为</w:t>
            </w:r>
            <w:r>
              <w:rPr>
                <w:rFonts w:cs="Calibri" w:hint="eastAsia"/>
                <w:szCs w:val="21"/>
              </w:rPr>
              <w:t>5</w:t>
            </w:r>
            <w:r>
              <w:rPr>
                <w:rFonts w:cs="Calibri" w:hint="eastAsia"/>
                <w:szCs w:val="21"/>
              </w:rPr>
              <w:t>分</w:t>
            </w:r>
            <w:r>
              <w:rPr>
                <w:rFonts w:cs="Calibri"/>
                <w:szCs w:val="21"/>
              </w:rPr>
              <w:t>。</w:t>
            </w:r>
          </w:p>
          <w:p w14:paraId="5651366D" w14:textId="77777777" w:rsidR="00587282" w:rsidRDefault="00000000">
            <w:pPr>
              <w:rPr>
                <w:rFonts w:cs="Calibri"/>
                <w:szCs w:val="21"/>
              </w:rPr>
            </w:pPr>
            <w:r>
              <w:rPr>
                <w:rFonts w:ascii="楷体" w:eastAsia="楷体" w:hAnsi="楷体" w:cs="楷体" w:hint="eastAsia"/>
                <w:szCs w:val="21"/>
              </w:rPr>
              <w:t>说明：未按采购需求要求提供证明材料或证明材料不能证明满足性，视为不符合该项技术要求。</w:t>
            </w:r>
          </w:p>
        </w:tc>
        <w:tc>
          <w:tcPr>
            <w:tcW w:w="763" w:type="dxa"/>
            <w:vAlign w:val="center"/>
          </w:tcPr>
          <w:p w14:paraId="04A1CDBE" w14:textId="77777777" w:rsidR="00587282" w:rsidRDefault="00000000">
            <w:r>
              <w:rPr>
                <w:rFonts w:hint="eastAsia"/>
              </w:rPr>
              <w:t>5</w:t>
            </w:r>
          </w:p>
        </w:tc>
      </w:tr>
      <w:tr w:rsidR="00587282" w14:paraId="4145D78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D343160"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7656FF99" w14:textId="77777777" w:rsidR="00587282" w:rsidRDefault="00000000">
            <w:pPr>
              <w:rPr>
                <w:rFonts w:cs="Calibri"/>
              </w:rPr>
            </w:pPr>
            <w:r>
              <w:rPr>
                <w:rFonts w:cs="Calibri" w:hint="eastAsia"/>
              </w:rPr>
              <w:t>实验台柜系统满足性</w:t>
            </w:r>
          </w:p>
        </w:tc>
        <w:tc>
          <w:tcPr>
            <w:tcW w:w="6356" w:type="dxa"/>
            <w:tcBorders>
              <w:left w:val="single" w:sz="4" w:space="0" w:color="auto"/>
            </w:tcBorders>
            <w:vAlign w:val="center"/>
          </w:tcPr>
          <w:p w14:paraId="0298749E" w14:textId="77777777" w:rsidR="00587282" w:rsidRDefault="00000000">
            <w:r>
              <w:rPr>
                <w:rFonts w:hint="eastAsia"/>
              </w:rPr>
              <w:t>实验台柜系统满足性</w:t>
            </w:r>
          </w:p>
          <w:p w14:paraId="2DBE7165" w14:textId="77777777" w:rsidR="00587282" w:rsidRDefault="00000000">
            <w:pPr>
              <w:rPr>
                <w:rFonts w:cs="Calibri"/>
                <w:szCs w:val="21"/>
              </w:rPr>
            </w:pPr>
            <w:r>
              <w:rPr>
                <w:rFonts w:cs="Calibri"/>
                <w:szCs w:val="21"/>
              </w:rPr>
              <w:t>(1)</w:t>
            </w:r>
            <w:r>
              <w:rPr>
                <w:rFonts w:cs="Calibri"/>
                <w:szCs w:val="21"/>
              </w:rPr>
              <w:t>【</w:t>
            </w:r>
            <w:r>
              <w:rPr>
                <w:rFonts w:cs="Calibri" w:hint="eastAsia"/>
                <w:szCs w:val="21"/>
              </w:rPr>
              <w:t>16</w:t>
            </w:r>
            <w:r>
              <w:rPr>
                <w:rFonts w:cs="Calibri"/>
                <w:szCs w:val="21"/>
              </w:rPr>
              <w:t>分】投标文件响应内容满足采购需求的</w:t>
            </w:r>
            <w:r>
              <w:rPr>
                <w:rFonts w:cs="Calibri"/>
                <w:szCs w:val="21"/>
              </w:rPr>
              <w:t>“</w:t>
            </w:r>
            <w:r>
              <w:rPr>
                <w:rFonts w:cs="Calibri"/>
                <w:szCs w:val="21"/>
              </w:rPr>
              <w:t>二、技术要求</w:t>
            </w:r>
            <w:r>
              <w:rPr>
                <w:rFonts w:cs="Calibri"/>
                <w:szCs w:val="21"/>
              </w:rPr>
              <w:t>”</w:t>
            </w:r>
            <w:r>
              <w:rPr>
                <w:rFonts w:cs="Calibri"/>
                <w:szCs w:val="21"/>
              </w:rPr>
              <w:t>中的</w:t>
            </w:r>
            <w:r>
              <w:rPr>
                <w:rFonts w:cs="Calibri"/>
              </w:rPr>
              <w:t>实验室</w:t>
            </w:r>
            <w:r>
              <w:rPr>
                <w:rFonts w:cs="Calibri" w:hint="eastAsia"/>
              </w:rPr>
              <w:t>台柜系统</w:t>
            </w:r>
            <w:r>
              <w:rPr>
                <w:rFonts w:cs="Calibri" w:hint="eastAsia"/>
                <w:szCs w:val="21"/>
              </w:rPr>
              <w:t>的</w:t>
            </w:r>
            <w:r>
              <w:rPr>
                <w:rFonts w:eastAsiaTheme="minorEastAsia" w:cs="Calibri"/>
                <w:color w:val="000000"/>
                <w:szCs w:val="21"/>
              </w:rPr>
              <w:t>技术要求</w:t>
            </w:r>
            <w:r>
              <w:rPr>
                <w:rFonts w:eastAsiaTheme="minorEastAsia" w:cs="Calibri" w:hint="eastAsia"/>
                <w:szCs w:val="21"/>
              </w:rPr>
              <w:t>（</w:t>
            </w:r>
            <w:r>
              <w:rPr>
                <w:rFonts w:eastAsiaTheme="minorEastAsia" w:cs="Calibri"/>
                <w:color w:val="000000"/>
                <w:szCs w:val="21"/>
              </w:rPr>
              <w:t>标</w:t>
            </w:r>
            <w:r>
              <w:rPr>
                <w:rFonts w:eastAsiaTheme="minorEastAsia" w:cs="Calibri"/>
                <w:color w:val="000000"/>
                <w:szCs w:val="21"/>
              </w:rPr>
              <w:t>★</w:t>
            </w:r>
            <w:r>
              <w:rPr>
                <w:rFonts w:eastAsiaTheme="minorEastAsia" w:cs="Calibri" w:hint="eastAsia"/>
                <w:color w:val="000000"/>
                <w:szCs w:val="21"/>
              </w:rPr>
              <w:t>项</w:t>
            </w:r>
            <w:r>
              <w:rPr>
                <w:rFonts w:eastAsiaTheme="minorEastAsia" w:cs="Calibri" w:hint="eastAsia"/>
                <w:szCs w:val="21"/>
              </w:rPr>
              <w:t>）</w:t>
            </w:r>
            <w:r>
              <w:rPr>
                <w:rFonts w:cs="Calibri" w:hint="eastAsia"/>
                <w:szCs w:val="21"/>
              </w:rPr>
              <w:t>，满足</w:t>
            </w:r>
            <w:r>
              <w:rPr>
                <w:rFonts w:cs="Calibri" w:hint="eastAsia"/>
                <w:szCs w:val="21"/>
              </w:rPr>
              <w:t>1</w:t>
            </w:r>
            <w:r>
              <w:rPr>
                <w:rFonts w:cs="Calibri" w:hint="eastAsia"/>
                <w:szCs w:val="21"/>
              </w:rPr>
              <w:t>项得</w:t>
            </w:r>
            <w:r>
              <w:rPr>
                <w:rFonts w:cs="Calibri" w:hint="eastAsia"/>
                <w:szCs w:val="21"/>
              </w:rPr>
              <w:t>2</w:t>
            </w:r>
            <w:r>
              <w:rPr>
                <w:rFonts w:cs="Calibri"/>
                <w:szCs w:val="21"/>
              </w:rPr>
              <w:t>分</w:t>
            </w:r>
            <w:r>
              <w:rPr>
                <w:rFonts w:cs="Calibri" w:hint="eastAsia"/>
                <w:szCs w:val="21"/>
              </w:rPr>
              <w:t>，满分为</w:t>
            </w:r>
            <w:r>
              <w:rPr>
                <w:rFonts w:cs="Calibri" w:hint="eastAsia"/>
                <w:szCs w:val="21"/>
              </w:rPr>
              <w:t>16</w:t>
            </w:r>
            <w:r>
              <w:rPr>
                <w:rFonts w:cs="Calibri" w:hint="eastAsia"/>
                <w:szCs w:val="21"/>
              </w:rPr>
              <w:t>分</w:t>
            </w:r>
            <w:r>
              <w:rPr>
                <w:rFonts w:cs="Calibri"/>
                <w:szCs w:val="21"/>
              </w:rPr>
              <w:t>。</w:t>
            </w:r>
          </w:p>
          <w:p w14:paraId="7E10F8AC" w14:textId="77777777" w:rsidR="00587282" w:rsidRDefault="00000000">
            <w:pPr>
              <w:rPr>
                <w:rFonts w:ascii="楷体" w:eastAsia="楷体" w:hAnsi="楷体" w:cs="楷体"/>
                <w:szCs w:val="21"/>
              </w:rPr>
            </w:pPr>
            <w:r>
              <w:rPr>
                <w:rFonts w:ascii="楷体" w:eastAsia="楷体" w:hAnsi="楷体" w:cs="楷体" w:hint="eastAsia"/>
                <w:szCs w:val="21"/>
              </w:rPr>
              <w:t>说明：未按采购需求要求提供证明材料或证明材料不能证明满足性，视为不符合该项技术要求。</w:t>
            </w:r>
          </w:p>
        </w:tc>
        <w:tc>
          <w:tcPr>
            <w:tcW w:w="763" w:type="dxa"/>
            <w:vAlign w:val="center"/>
          </w:tcPr>
          <w:p w14:paraId="6C20CC2D" w14:textId="77777777" w:rsidR="00587282" w:rsidRDefault="00000000">
            <w:r>
              <w:rPr>
                <w:rFonts w:hint="eastAsia"/>
              </w:rPr>
              <w:t>16</w:t>
            </w:r>
          </w:p>
        </w:tc>
      </w:tr>
      <w:tr w:rsidR="00587282" w14:paraId="37D1B64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F6B2A25" w14:textId="77777777" w:rsidR="00587282" w:rsidRDefault="00587282">
            <w:pPr>
              <w:numPr>
                <w:ilvl w:val="0"/>
                <w:numId w:val="11"/>
              </w:numPr>
              <w:ind w:firstLine="0"/>
              <w:rPr>
                <w:rFonts w:cs="Calibri"/>
                <w:szCs w:val="21"/>
              </w:rPr>
            </w:pPr>
          </w:p>
        </w:tc>
        <w:tc>
          <w:tcPr>
            <w:tcW w:w="1679" w:type="dxa"/>
            <w:tcBorders>
              <w:right w:val="single" w:sz="4" w:space="0" w:color="auto"/>
            </w:tcBorders>
            <w:vAlign w:val="center"/>
          </w:tcPr>
          <w:p w14:paraId="3D3C92D3" w14:textId="77777777" w:rsidR="00587282" w:rsidRDefault="00000000">
            <w:pPr>
              <w:rPr>
                <w:rFonts w:cs="Calibri"/>
                <w:szCs w:val="20"/>
              </w:rPr>
            </w:pPr>
            <w:r>
              <w:t>采购其他节能环保产品</w:t>
            </w:r>
          </w:p>
        </w:tc>
        <w:tc>
          <w:tcPr>
            <w:tcW w:w="6356" w:type="dxa"/>
            <w:tcBorders>
              <w:left w:val="single" w:sz="4" w:space="0" w:color="auto"/>
            </w:tcBorders>
            <w:vAlign w:val="center"/>
          </w:tcPr>
          <w:p w14:paraId="57D98A22" w14:textId="77777777" w:rsidR="00587282" w:rsidRDefault="00000000">
            <w:r>
              <w:t>采购其他节能环保产品</w:t>
            </w:r>
          </w:p>
          <w:p w14:paraId="4F952041" w14:textId="77777777" w:rsidR="00587282" w:rsidRDefault="00000000">
            <w:pPr>
              <w:rPr>
                <w:rFonts w:cs="Calibri"/>
                <w:szCs w:val="21"/>
              </w:rPr>
            </w:pPr>
            <w:r>
              <w:rPr>
                <w:rFonts w:cs="Calibri"/>
                <w:szCs w:val="21"/>
              </w:rPr>
              <w:t>(1)</w:t>
            </w:r>
            <w:r>
              <w:rPr>
                <w:rFonts w:cs="Calibri"/>
                <w:szCs w:val="21"/>
              </w:rPr>
              <w:t>【</w:t>
            </w:r>
            <w:r>
              <w:rPr>
                <w:rFonts w:cs="Calibri"/>
                <w:szCs w:val="21"/>
              </w:rPr>
              <w:t>1</w:t>
            </w:r>
            <w:r>
              <w:rPr>
                <w:rFonts w:cs="Calibri"/>
                <w:szCs w:val="21"/>
              </w:rPr>
              <w:t>分】属于品目清单（见招标文件附件</w:t>
            </w:r>
            <w:r>
              <w:rPr>
                <w:rFonts w:cs="Calibri" w:hint="eastAsia"/>
                <w:szCs w:val="21"/>
              </w:rPr>
              <w:t>10</w:t>
            </w:r>
            <w:r>
              <w:rPr>
                <w:rFonts w:cs="Calibri"/>
                <w:szCs w:val="21"/>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w:t>
            </w:r>
            <w:r>
              <w:rPr>
                <w:rFonts w:cs="Calibri"/>
                <w:szCs w:val="21"/>
              </w:rPr>
              <w:t>1</w:t>
            </w:r>
            <w:r>
              <w:rPr>
                <w:rFonts w:cs="Calibri"/>
                <w:szCs w:val="21"/>
              </w:rPr>
              <w:t>分；具有其中之一的得</w:t>
            </w:r>
            <w:r>
              <w:rPr>
                <w:rFonts w:cs="Calibri"/>
                <w:szCs w:val="21"/>
              </w:rPr>
              <w:t>0.5</w:t>
            </w:r>
            <w:r>
              <w:rPr>
                <w:rFonts w:cs="Calibri"/>
                <w:szCs w:val="21"/>
              </w:rPr>
              <w:t>分；没有不得分。</w:t>
            </w:r>
          </w:p>
          <w:p w14:paraId="270338A7" w14:textId="77777777" w:rsidR="00587282" w:rsidRDefault="00000000">
            <w:pPr>
              <w:rPr>
                <w:rFonts w:cs="Calibri"/>
                <w:szCs w:val="21"/>
              </w:rPr>
            </w:pPr>
            <w:r>
              <w:rPr>
                <w:rFonts w:eastAsia="楷体" w:cs="Calibri"/>
                <w:szCs w:val="21"/>
              </w:rPr>
              <w:t>说明：根据投标文件中提供的投标产品的节能产品认证证书或环境标志产品认证证书进行评分，未提供或不符合以上条件不得分。</w:t>
            </w:r>
          </w:p>
          <w:p w14:paraId="41A12CBE" w14:textId="77777777" w:rsidR="00587282" w:rsidRDefault="00000000">
            <w:pPr>
              <w:rPr>
                <w:rFonts w:cs="Calibri"/>
              </w:rPr>
            </w:pPr>
            <w:r>
              <w:rPr>
                <w:rFonts w:cs="Calibri"/>
                <w:bCs/>
                <w:snapToGrid w:val="0"/>
                <w:kern w:val="0"/>
              </w:rPr>
              <w:t>(2)</w:t>
            </w:r>
            <w:r>
              <w:rPr>
                <w:rFonts w:cs="Calibri"/>
                <w:bCs/>
                <w:snapToGrid w:val="0"/>
                <w:kern w:val="0"/>
              </w:rPr>
              <w:t>【</w:t>
            </w:r>
            <w:r>
              <w:rPr>
                <w:rFonts w:cs="Calibri"/>
                <w:szCs w:val="21"/>
              </w:rPr>
              <w:t>1</w:t>
            </w:r>
            <w:r>
              <w:rPr>
                <w:rFonts w:cs="Calibri"/>
                <w:szCs w:val="21"/>
              </w:rPr>
              <w:t>分</w:t>
            </w:r>
            <w:r>
              <w:rPr>
                <w:rFonts w:cs="Calibri"/>
                <w:bCs/>
                <w:snapToGrid w:val="0"/>
                <w:kern w:val="0"/>
              </w:rPr>
              <w:t>】提供的设备中有</w:t>
            </w:r>
            <w:r>
              <w:rPr>
                <w:rFonts w:cs="Calibri"/>
              </w:rPr>
              <w:t>首台套产品和</w:t>
            </w:r>
            <w:r>
              <w:rPr>
                <w:rFonts w:cs="Calibri"/>
              </w:rPr>
              <w:t>“</w:t>
            </w:r>
            <w:r>
              <w:rPr>
                <w:rFonts w:cs="Calibri"/>
              </w:rPr>
              <w:t>制造精品</w:t>
            </w:r>
            <w:r>
              <w:rPr>
                <w:rFonts w:cs="Calibri"/>
              </w:rPr>
              <w:t>”</w:t>
            </w:r>
            <w:r>
              <w:rPr>
                <w:rFonts w:cs="Calibri"/>
              </w:rPr>
              <w:t>的自主创新产品得</w:t>
            </w:r>
            <w:r>
              <w:rPr>
                <w:rFonts w:cs="Calibri"/>
              </w:rPr>
              <w:t>1</w:t>
            </w:r>
            <w:r>
              <w:rPr>
                <w:rFonts w:cs="Calibri"/>
              </w:rPr>
              <w:t>分。</w:t>
            </w:r>
          </w:p>
          <w:p w14:paraId="5F3E5933" w14:textId="77777777" w:rsidR="00587282" w:rsidRDefault="00000000">
            <w:pPr>
              <w:rPr>
                <w:rFonts w:cs="Calibri"/>
                <w:szCs w:val="21"/>
              </w:rPr>
            </w:pPr>
            <w:r>
              <w:rPr>
                <w:rFonts w:eastAsia="楷体" w:cs="Calibri"/>
              </w:rPr>
              <w:t>说明：根据投标文件中提供的对应证明材料进行评分</w:t>
            </w:r>
            <w:r>
              <w:rPr>
                <w:rFonts w:eastAsia="楷体" w:cs="Calibri"/>
                <w:szCs w:val="21"/>
              </w:rPr>
              <w:t>，未提供或不符合以上条件不得分。</w:t>
            </w:r>
          </w:p>
        </w:tc>
        <w:tc>
          <w:tcPr>
            <w:tcW w:w="763" w:type="dxa"/>
            <w:vAlign w:val="center"/>
          </w:tcPr>
          <w:p w14:paraId="75F0F41B" w14:textId="77777777" w:rsidR="00587282" w:rsidRDefault="00000000">
            <w:r>
              <w:t>2</w:t>
            </w:r>
          </w:p>
        </w:tc>
      </w:tr>
      <w:tr w:rsidR="00587282" w14:paraId="2FBDF38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34BA9FA"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08C494EB" w14:textId="77777777" w:rsidR="00587282" w:rsidRDefault="00000000">
            <w:pPr>
              <w:rPr>
                <w:rFonts w:cs="Calibri"/>
              </w:rPr>
            </w:pPr>
            <w:r>
              <w:rPr>
                <w:szCs w:val="21"/>
              </w:rPr>
              <w:t>项目实施方案</w:t>
            </w:r>
          </w:p>
        </w:tc>
        <w:tc>
          <w:tcPr>
            <w:tcW w:w="6356" w:type="dxa"/>
            <w:tcBorders>
              <w:left w:val="single" w:sz="4" w:space="0" w:color="auto"/>
            </w:tcBorders>
            <w:vAlign w:val="center"/>
          </w:tcPr>
          <w:p w14:paraId="7891BE95" w14:textId="77777777" w:rsidR="00587282" w:rsidRDefault="00000000">
            <w:pPr>
              <w:rPr>
                <w:szCs w:val="21"/>
              </w:rPr>
            </w:pPr>
            <w:r>
              <w:rPr>
                <w:szCs w:val="21"/>
              </w:rPr>
              <w:t>项目实施方案</w:t>
            </w:r>
          </w:p>
          <w:p w14:paraId="0A494858" w14:textId="77777777" w:rsidR="00587282" w:rsidRDefault="00000000">
            <w:pPr>
              <w:rPr>
                <w:rFonts w:ascii="楷体" w:eastAsia="楷体" w:hAnsi="楷体" w:cs="楷体"/>
                <w:szCs w:val="21"/>
              </w:rPr>
            </w:pPr>
            <w:r>
              <w:rPr>
                <w:rFonts w:cs="Calibri"/>
                <w:szCs w:val="21"/>
              </w:rPr>
              <w:t>(1)</w:t>
            </w:r>
            <w:r>
              <w:rPr>
                <w:rFonts w:cs="Calibri"/>
                <w:szCs w:val="21"/>
              </w:rPr>
              <w:t>【</w:t>
            </w:r>
            <w:r>
              <w:rPr>
                <w:rFonts w:cs="Calibri" w:hint="eastAsia"/>
                <w:szCs w:val="21"/>
              </w:rPr>
              <w:t>3</w:t>
            </w:r>
            <w:r>
              <w:rPr>
                <w:rFonts w:cs="Calibri"/>
                <w:szCs w:val="21"/>
              </w:rPr>
              <w:t>分】</w:t>
            </w:r>
            <w:r>
              <w:rPr>
                <w:rFonts w:hint="eastAsia"/>
                <w:szCs w:val="21"/>
              </w:rPr>
              <w:t>投标人提供的实施方案中原材料准备、生产过程、货物供货、验货等关键步骤描述清晰、合理，针对本项目进行了特定设计的得</w:t>
            </w:r>
            <w:r>
              <w:rPr>
                <w:rFonts w:hint="eastAsia"/>
                <w:szCs w:val="21"/>
              </w:rPr>
              <w:t>3</w:t>
            </w:r>
            <w:r>
              <w:rPr>
                <w:rFonts w:hint="eastAsia"/>
                <w:szCs w:val="21"/>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386903A7" w14:textId="77777777" w:rsidR="00587282" w:rsidRDefault="00000000">
            <w:r>
              <w:rPr>
                <w:rFonts w:hint="eastAsia"/>
              </w:rPr>
              <w:t>3</w:t>
            </w:r>
          </w:p>
        </w:tc>
      </w:tr>
      <w:tr w:rsidR="00587282" w14:paraId="4FFE75A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534AEC1"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7120EFBC" w14:textId="77777777" w:rsidR="00587282" w:rsidRDefault="00000000">
            <w:pPr>
              <w:rPr>
                <w:szCs w:val="21"/>
              </w:rPr>
            </w:pPr>
            <w:r>
              <w:rPr>
                <w:szCs w:val="21"/>
              </w:rPr>
              <w:t>产品品控情况</w:t>
            </w:r>
          </w:p>
        </w:tc>
        <w:tc>
          <w:tcPr>
            <w:tcW w:w="6356" w:type="dxa"/>
            <w:tcBorders>
              <w:left w:val="single" w:sz="4" w:space="0" w:color="auto"/>
            </w:tcBorders>
            <w:vAlign w:val="center"/>
          </w:tcPr>
          <w:p w14:paraId="179A0665" w14:textId="77777777" w:rsidR="00587282" w:rsidRDefault="00000000">
            <w:pPr>
              <w:rPr>
                <w:szCs w:val="21"/>
              </w:rPr>
            </w:pPr>
            <w:r>
              <w:rPr>
                <w:szCs w:val="21"/>
              </w:rPr>
              <w:t>产品品控情况</w:t>
            </w:r>
          </w:p>
          <w:p w14:paraId="0AF4175A" w14:textId="77777777" w:rsidR="00587282" w:rsidRDefault="00000000">
            <w:pPr>
              <w:rPr>
                <w:szCs w:val="21"/>
              </w:rPr>
            </w:pPr>
            <w:r>
              <w:rPr>
                <w:rFonts w:cs="Calibri"/>
                <w:szCs w:val="21"/>
              </w:rPr>
              <w:t>(1)</w:t>
            </w:r>
            <w:r>
              <w:rPr>
                <w:rFonts w:cs="Calibri"/>
                <w:szCs w:val="21"/>
              </w:rPr>
              <w:t>【</w:t>
            </w:r>
            <w:r>
              <w:rPr>
                <w:rFonts w:cs="Calibri" w:hint="eastAsia"/>
                <w:szCs w:val="21"/>
              </w:rPr>
              <w:t>3</w:t>
            </w:r>
            <w:r>
              <w:rPr>
                <w:rFonts w:cs="Calibri"/>
                <w:szCs w:val="21"/>
              </w:rPr>
              <w:t>分】</w:t>
            </w:r>
            <w:r>
              <w:rPr>
                <w:szCs w:val="21"/>
              </w:rPr>
              <w:t>产品制作具有健全的工艺流水线、加工工艺的技术水平先进、保障措施全面到位；具有完善的自检体系，有独立品管部门和专门品管人员，确保产品生产过程中的质量控制完善的得</w:t>
            </w:r>
            <w:r>
              <w:rPr>
                <w:rFonts w:hint="eastAsia"/>
                <w:szCs w:val="21"/>
              </w:rPr>
              <w:t>3</w:t>
            </w:r>
            <w:r>
              <w:rPr>
                <w:szCs w:val="21"/>
              </w:rPr>
              <w:t>分</w:t>
            </w:r>
            <w:r>
              <w:rPr>
                <w:rFonts w:hint="eastAsia"/>
                <w:szCs w:val="21"/>
              </w:rPr>
              <w:t>；</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5130962F" w14:textId="77777777" w:rsidR="00587282" w:rsidRDefault="00000000">
            <w:r>
              <w:rPr>
                <w:rFonts w:hint="eastAsia"/>
              </w:rPr>
              <w:t>3</w:t>
            </w:r>
          </w:p>
        </w:tc>
      </w:tr>
      <w:tr w:rsidR="00587282" w14:paraId="409D403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FF41C58"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02F06145" w14:textId="77777777" w:rsidR="00587282" w:rsidRDefault="00000000">
            <w:pPr>
              <w:rPr>
                <w:szCs w:val="21"/>
              </w:rPr>
            </w:pPr>
            <w:r>
              <w:rPr>
                <w:rFonts w:hint="eastAsia"/>
              </w:rPr>
              <w:t>深化设计方案</w:t>
            </w:r>
          </w:p>
        </w:tc>
        <w:tc>
          <w:tcPr>
            <w:tcW w:w="6356" w:type="dxa"/>
            <w:tcBorders>
              <w:left w:val="single" w:sz="4" w:space="0" w:color="auto"/>
            </w:tcBorders>
            <w:vAlign w:val="center"/>
          </w:tcPr>
          <w:p w14:paraId="5AD04CF0" w14:textId="77777777" w:rsidR="00587282" w:rsidRDefault="00000000">
            <w:r>
              <w:rPr>
                <w:rFonts w:hint="eastAsia"/>
              </w:rPr>
              <w:t>深化设计方案</w:t>
            </w:r>
          </w:p>
          <w:p w14:paraId="042467DD" w14:textId="77777777" w:rsidR="00587282" w:rsidRDefault="00000000">
            <w:pPr>
              <w:rPr>
                <w:szCs w:val="21"/>
              </w:rPr>
            </w:pPr>
            <w:r>
              <w:rPr>
                <w:rFonts w:cs="Calibri"/>
                <w:szCs w:val="21"/>
              </w:rPr>
              <w:t>(1)</w:t>
            </w:r>
            <w:r>
              <w:rPr>
                <w:rFonts w:cs="Calibri"/>
                <w:szCs w:val="21"/>
              </w:rPr>
              <w:t>【</w:t>
            </w:r>
            <w:r>
              <w:rPr>
                <w:rFonts w:cs="Calibri" w:hint="eastAsia"/>
                <w:szCs w:val="21"/>
              </w:rPr>
              <w:t>5</w:t>
            </w:r>
            <w:r>
              <w:rPr>
                <w:rFonts w:cs="Calibri"/>
                <w:szCs w:val="21"/>
              </w:rPr>
              <w:t>分】</w:t>
            </w:r>
            <w:r>
              <w:rPr>
                <w:rFonts w:hint="eastAsia"/>
              </w:rPr>
              <w:t>投标文件中每款产品进行深化设计，提供图纸分解。提供</w:t>
            </w:r>
            <w:r>
              <w:rPr>
                <w:rFonts w:hint="eastAsia"/>
                <w:szCs w:val="21"/>
              </w:rPr>
              <w:t>且有针对性</w:t>
            </w:r>
            <w:r>
              <w:rPr>
                <w:rFonts w:hint="eastAsia"/>
              </w:rPr>
              <w:t>，全面性，符合性的得</w:t>
            </w:r>
            <w:r>
              <w:rPr>
                <w:rFonts w:hint="eastAsia"/>
              </w:rPr>
              <w:t>5</w:t>
            </w:r>
            <w:r>
              <w:rPr>
                <w:rFonts w:hint="eastAsia"/>
              </w:rPr>
              <w:t>分；</w:t>
            </w:r>
            <w:r>
              <w:rPr>
                <w:rFonts w:cs="Calibri" w:hint="eastAsia"/>
                <w:szCs w:val="21"/>
              </w:rPr>
              <w:t>其他情况分别按</w:t>
            </w:r>
            <w:r>
              <w:rPr>
                <w:rFonts w:cs="Calibri" w:hint="eastAsia"/>
                <w:szCs w:val="21"/>
              </w:rPr>
              <w:t>4</w:t>
            </w:r>
            <w:r>
              <w:rPr>
                <w:rFonts w:cs="Calibri" w:hint="eastAsia"/>
                <w:szCs w:val="21"/>
              </w:rPr>
              <w:t>分，</w:t>
            </w:r>
            <w:r>
              <w:rPr>
                <w:rFonts w:cs="Calibri" w:hint="eastAsia"/>
                <w:szCs w:val="21"/>
              </w:rPr>
              <w:t>3</w:t>
            </w:r>
            <w:r>
              <w:rPr>
                <w:rFonts w:cs="Calibri" w:hint="eastAsia"/>
                <w:szCs w:val="21"/>
              </w:rPr>
              <w:t>分，</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03B13725" w14:textId="77777777" w:rsidR="00587282" w:rsidRDefault="00000000">
            <w:r>
              <w:rPr>
                <w:rFonts w:hint="eastAsia"/>
              </w:rPr>
              <w:t>5</w:t>
            </w:r>
          </w:p>
        </w:tc>
      </w:tr>
      <w:tr w:rsidR="00587282" w14:paraId="7B6EFD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BB5332D"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21794434" w14:textId="77777777" w:rsidR="00587282" w:rsidRDefault="00000000">
            <w:r>
              <w:rPr>
                <w:rFonts w:hint="eastAsia"/>
                <w:szCs w:val="21"/>
              </w:rPr>
              <w:t>安装调试方案</w:t>
            </w:r>
          </w:p>
        </w:tc>
        <w:tc>
          <w:tcPr>
            <w:tcW w:w="6356" w:type="dxa"/>
            <w:tcBorders>
              <w:left w:val="single" w:sz="4" w:space="0" w:color="auto"/>
            </w:tcBorders>
            <w:vAlign w:val="center"/>
          </w:tcPr>
          <w:p w14:paraId="443A464C" w14:textId="77777777" w:rsidR="00587282" w:rsidRDefault="00000000">
            <w:pPr>
              <w:rPr>
                <w:szCs w:val="21"/>
              </w:rPr>
            </w:pPr>
            <w:r>
              <w:rPr>
                <w:rFonts w:hint="eastAsia"/>
                <w:szCs w:val="21"/>
              </w:rPr>
              <w:t>安装调试方案</w:t>
            </w:r>
          </w:p>
          <w:p w14:paraId="0AA7AF6C" w14:textId="77777777" w:rsidR="00587282" w:rsidRDefault="00000000">
            <w:r>
              <w:rPr>
                <w:rFonts w:cs="Calibri"/>
                <w:szCs w:val="21"/>
              </w:rPr>
              <w:t>(1)</w:t>
            </w:r>
            <w:r>
              <w:rPr>
                <w:rFonts w:cs="Calibri"/>
                <w:szCs w:val="21"/>
              </w:rPr>
              <w:t>【</w:t>
            </w:r>
            <w:r>
              <w:rPr>
                <w:rFonts w:cs="Calibri" w:hint="eastAsia"/>
                <w:szCs w:val="21"/>
              </w:rPr>
              <w:t>3</w:t>
            </w:r>
            <w:r>
              <w:rPr>
                <w:rFonts w:cs="Calibri"/>
                <w:szCs w:val="21"/>
              </w:rPr>
              <w:t>分】</w:t>
            </w:r>
            <w:r>
              <w:rPr>
                <w:rFonts w:hint="eastAsia"/>
                <w:szCs w:val="21"/>
              </w:rPr>
              <w:t>提供了完善的安装调试方案，明确送货安装时间及装卸人员数量的得</w:t>
            </w:r>
            <w:r>
              <w:rPr>
                <w:rFonts w:hint="eastAsia"/>
                <w:szCs w:val="21"/>
              </w:rPr>
              <w:t>3</w:t>
            </w:r>
            <w:r>
              <w:rPr>
                <w:rFonts w:hint="eastAsia"/>
                <w:szCs w:val="21"/>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w:t>
            </w:r>
            <w:r>
              <w:rPr>
                <w:rFonts w:cs="Calibri"/>
              </w:rPr>
              <w:lastRenderedPageBreak/>
              <w:t>得分。</w:t>
            </w:r>
          </w:p>
        </w:tc>
        <w:tc>
          <w:tcPr>
            <w:tcW w:w="763" w:type="dxa"/>
            <w:vAlign w:val="center"/>
          </w:tcPr>
          <w:p w14:paraId="5E018598" w14:textId="77777777" w:rsidR="00587282" w:rsidRDefault="00000000">
            <w:r>
              <w:rPr>
                <w:rFonts w:hint="eastAsia"/>
              </w:rPr>
              <w:lastRenderedPageBreak/>
              <w:t>3</w:t>
            </w:r>
          </w:p>
        </w:tc>
      </w:tr>
      <w:tr w:rsidR="00587282" w14:paraId="374A5A9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BFB0797"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185F2338" w14:textId="77777777" w:rsidR="00587282" w:rsidRDefault="00000000">
            <w:pPr>
              <w:rPr>
                <w:rFonts w:cs="Calibri"/>
              </w:rPr>
            </w:pPr>
            <w:r>
              <w:rPr>
                <w:rFonts w:hint="eastAsia"/>
                <w:szCs w:val="21"/>
              </w:rPr>
              <w:t>实施周期</w:t>
            </w:r>
          </w:p>
        </w:tc>
        <w:tc>
          <w:tcPr>
            <w:tcW w:w="6356" w:type="dxa"/>
            <w:tcBorders>
              <w:left w:val="single" w:sz="4" w:space="0" w:color="auto"/>
            </w:tcBorders>
            <w:vAlign w:val="center"/>
          </w:tcPr>
          <w:p w14:paraId="14D6DC76" w14:textId="77777777" w:rsidR="00587282" w:rsidRDefault="00000000">
            <w:pPr>
              <w:rPr>
                <w:rFonts w:cs="Calibri"/>
                <w:szCs w:val="21"/>
              </w:rPr>
            </w:pPr>
            <w:r>
              <w:rPr>
                <w:rFonts w:hint="eastAsia"/>
                <w:szCs w:val="21"/>
              </w:rPr>
              <w:t>实施周期</w:t>
            </w:r>
          </w:p>
          <w:p w14:paraId="11D4486D" w14:textId="77777777" w:rsidR="00587282" w:rsidRDefault="00000000">
            <w:pPr>
              <w:rPr>
                <w:szCs w:val="21"/>
              </w:rPr>
            </w:pPr>
            <w:r>
              <w:rPr>
                <w:rFonts w:cs="Calibri"/>
                <w:szCs w:val="21"/>
              </w:rPr>
              <w:t>(1)</w:t>
            </w:r>
            <w:r>
              <w:rPr>
                <w:rFonts w:cs="Calibri"/>
                <w:szCs w:val="21"/>
              </w:rPr>
              <w:t>【</w:t>
            </w:r>
            <w:r>
              <w:rPr>
                <w:rFonts w:cs="Calibri" w:hint="eastAsia"/>
                <w:szCs w:val="21"/>
              </w:rPr>
              <w:t>2</w:t>
            </w:r>
            <w:r>
              <w:rPr>
                <w:rFonts w:cs="Calibri"/>
                <w:szCs w:val="21"/>
              </w:rPr>
              <w:t>分】</w:t>
            </w:r>
            <w:r>
              <w:rPr>
                <w:rFonts w:hint="eastAsia"/>
                <w:szCs w:val="21"/>
              </w:rPr>
              <w:t>满足招标文件要求的得</w:t>
            </w:r>
            <w:r>
              <w:rPr>
                <w:rFonts w:hint="eastAsia"/>
                <w:szCs w:val="21"/>
              </w:rPr>
              <w:t>2</w:t>
            </w:r>
            <w:r>
              <w:rPr>
                <w:rFonts w:hint="eastAsia"/>
                <w:szCs w:val="21"/>
              </w:rPr>
              <w:t>分；不满足招标文件要求的，不得分。</w:t>
            </w:r>
          </w:p>
        </w:tc>
        <w:tc>
          <w:tcPr>
            <w:tcW w:w="763" w:type="dxa"/>
            <w:vAlign w:val="center"/>
          </w:tcPr>
          <w:p w14:paraId="17EB41DC" w14:textId="77777777" w:rsidR="00587282" w:rsidRDefault="00000000">
            <w:r>
              <w:rPr>
                <w:rFonts w:hint="eastAsia"/>
              </w:rPr>
              <w:t>2</w:t>
            </w:r>
          </w:p>
        </w:tc>
      </w:tr>
      <w:tr w:rsidR="00587282" w14:paraId="26975FB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A82C34D"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458B3664" w14:textId="77777777" w:rsidR="00587282" w:rsidRDefault="00000000">
            <w:pPr>
              <w:rPr>
                <w:szCs w:val="21"/>
              </w:rPr>
            </w:pPr>
            <w:r>
              <w:rPr>
                <w:szCs w:val="21"/>
              </w:rPr>
              <w:t>项目进度计划及安排</w:t>
            </w:r>
          </w:p>
        </w:tc>
        <w:tc>
          <w:tcPr>
            <w:tcW w:w="6356" w:type="dxa"/>
            <w:tcBorders>
              <w:left w:val="single" w:sz="4" w:space="0" w:color="auto"/>
            </w:tcBorders>
            <w:vAlign w:val="center"/>
          </w:tcPr>
          <w:p w14:paraId="08B276DE" w14:textId="77777777" w:rsidR="00587282" w:rsidRDefault="00000000">
            <w:pPr>
              <w:rPr>
                <w:rFonts w:cs="Calibri"/>
                <w:szCs w:val="21"/>
              </w:rPr>
            </w:pPr>
            <w:r>
              <w:rPr>
                <w:szCs w:val="21"/>
              </w:rPr>
              <w:t>项目进度计划及安排</w:t>
            </w:r>
          </w:p>
          <w:p w14:paraId="4186E2A3" w14:textId="77777777" w:rsidR="00587282" w:rsidRDefault="00000000">
            <w:pPr>
              <w:rPr>
                <w:szCs w:val="21"/>
              </w:rPr>
            </w:pPr>
            <w:r>
              <w:rPr>
                <w:rFonts w:cs="Calibri"/>
                <w:szCs w:val="21"/>
              </w:rPr>
              <w:t>(1)</w:t>
            </w:r>
            <w:r>
              <w:rPr>
                <w:rFonts w:cs="Calibri"/>
                <w:szCs w:val="21"/>
              </w:rPr>
              <w:t>【</w:t>
            </w:r>
            <w:r>
              <w:rPr>
                <w:rFonts w:cs="Calibri" w:hint="eastAsia"/>
                <w:szCs w:val="21"/>
              </w:rPr>
              <w:t>2</w:t>
            </w:r>
            <w:r>
              <w:rPr>
                <w:rFonts w:cs="Calibri"/>
                <w:szCs w:val="21"/>
              </w:rPr>
              <w:t>分】</w:t>
            </w:r>
            <w:r>
              <w:rPr>
                <w:szCs w:val="21"/>
              </w:rPr>
              <w:t>进度计划安排合理且符合实施周期的要求，进度控制措施内容详细、完善，针对性强的得</w:t>
            </w:r>
            <w:r>
              <w:rPr>
                <w:rFonts w:hint="eastAsia"/>
                <w:szCs w:val="21"/>
              </w:rPr>
              <w:t>2</w:t>
            </w:r>
            <w:r>
              <w:rPr>
                <w:szCs w:val="21"/>
              </w:rPr>
              <w:t>分；</w:t>
            </w:r>
            <w:r>
              <w:rPr>
                <w:rFonts w:cs="Calibri" w:hint="eastAsia"/>
                <w:szCs w:val="21"/>
              </w:rPr>
              <w:t>其他情况分别按</w:t>
            </w:r>
            <w:r>
              <w:rPr>
                <w:rFonts w:cs="Calibri" w:hint="eastAsia"/>
                <w:szCs w:val="21"/>
              </w:rPr>
              <w:t>1</w:t>
            </w:r>
            <w:r>
              <w:rPr>
                <w:rFonts w:cs="Calibri" w:hint="eastAsia"/>
                <w:szCs w:val="21"/>
              </w:rPr>
              <w:t>分，</w:t>
            </w:r>
            <w:r>
              <w:rPr>
                <w:rFonts w:cs="Calibri" w:hint="eastAsia"/>
                <w:szCs w:val="21"/>
              </w:rPr>
              <w:t>0.5</w:t>
            </w:r>
            <w:r>
              <w:rPr>
                <w:rFonts w:cs="Calibri" w:hint="eastAsia"/>
                <w:szCs w:val="21"/>
              </w:rPr>
              <w:t>分计分；</w:t>
            </w:r>
            <w:r>
              <w:rPr>
                <w:rFonts w:cs="Calibri" w:hint="eastAsia"/>
              </w:rPr>
              <w:t>无内容</w:t>
            </w:r>
            <w:r>
              <w:rPr>
                <w:rFonts w:cs="Calibri"/>
              </w:rPr>
              <w:t>的不得分。</w:t>
            </w:r>
          </w:p>
        </w:tc>
        <w:tc>
          <w:tcPr>
            <w:tcW w:w="763" w:type="dxa"/>
            <w:vAlign w:val="center"/>
          </w:tcPr>
          <w:p w14:paraId="6EB165B2" w14:textId="77777777" w:rsidR="00587282" w:rsidRDefault="00000000">
            <w:r>
              <w:rPr>
                <w:rFonts w:hint="eastAsia"/>
              </w:rPr>
              <w:t>2</w:t>
            </w:r>
          </w:p>
        </w:tc>
      </w:tr>
      <w:tr w:rsidR="00587282" w14:paraId="1E3C56C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840BC17"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067C7D73" w14:textId="77777777" w:rsidR="00587282" w:rsidRDefault="00000000">
            <w:pPr>
              <w:rPr>
                <w:rFonts w:cs="Calibri"/>
              </w:rPr>
            </w:pPr>
            <w:r>
              <w:rPr>
                <w:rFonts w:hint="eastAsia"/>
                <w:szCs w:val="21"/>
              </w:rPr>
              <w:t>质保期</w:t>
            </w:r>
          </w:p>
        </w:tc>
        <w:tc>
          <w:tcPr>
            <w:tcW w:w="6356" w:type="dxa"/>
            <w:tcBorders>
              <w:left w:val="single" w:sz="4" w:space="0" w:color="auto"/>
            </w:tcBorders>
            <w:vAlign w:val="center"/>
          </w:tcPr>
          <w:p w14:paraId="70E55601" w14:textId="77777777" w:rsidR="00587282" w:rsidRDefault="00000000">
            <w:pPr>
              <w:rPr>
                <w:rFonts w:cs="Calibri"/>
                <w:szCs w:val="21"/>
              </w:rPr>
            </w:pPr>
            <w:r>
              <w:rPr>
                <w:rFonts w:hint="eastAsia"/>
                <w:szCs w:val="21"/>
              </w:rPr>
              <w:t>质保期</w:t>
            </w:r>
          </w:p>
          <w:p w14:paraId="29214B2B" w14:textId="77777777" w:rsidR="00587282" w:rsidRDefault="00000000">
            <w:pPr>
              <w:rPr>
                <w:szCs w:val="21"/>
              </w:rPr>
            </w:pPr>
            <w:r>
              <w:rPr>
                <w:rFonts w:cs="Calibri"/>
                <w:szCs w:val="21"/>
              </w:rPr>
              <w:t>(1)</w:t>
            </w:r>
            <w:r>
              <w:rPr>
                <w:rFonts w:cs="Calibri"/>
                <w:szCs w:val="21"/>
              </w:rPr>
              <w:t>【</w:t>
            </w:r>
            <w:r>
              <w:rPr>
                <w:rFonts w:cs="Calibri" w:hint="eastAsia"/>
                <w:szCs w:val="21"/>
              </w:rPr>
              <w:t>3</w:t>
            </w:r>
            <w:r>
              <w:rPr>
                <w:rFonts w:cs="Calibri"/>
                <w:szCs w:val="21"/>
              </w:rPr>
              <w:t>分】</w:t>
            </w:r>
            <w:r>
              <w:rPr>
                <w:rFonts w:hint="eastAsia"/>
                <w:szCs w:val="21"/>
              </w:rPr>
              <w:t>满足招标文件规定最低要求的得</w:t>
            </w:r>
            <w:r>
              <w:rPr>
                <w:rFonts w:hint="eastAsia"/>
                <w:szCs w:val="21"/>
              </w:rPr>
              <w:t>0</w:t>
            </w:r>
            <w:r>
              <w:rPr>
                <w:rFonts w:hint="eastAsia"/>
                <w:szCs w:val="21"/>
              </w:rPr>
              <w:t>分，在招标文件规定最低要求的基础上，所有产品每增加</w:t>
            </w:r>
            <w:r>
              <w:rPr>
                <w:rFonts w:hint="eastAsia"/>
                <w:szCs w:val="21"/>
              </w:rPr>
              <w:t>1</w:t>
            </w:r>
            <w:r>
              <w:rPr>
                <w:rFonts w:hint="eastAsia"/>
                <w:szCs w:val="21"/>
              </w:rPr>
              <w:t>年加</w:t>
            </w:r>
            <w:r>
              <w:rPr>
                <w:rFonts w:hint="eastAsia"/>
                <w:szCs w:val="21"/>
              </w:rPr>
              <w:t>1</w:t>
            </w:r>
            <w:r>
              <w:rPr>
                <w:rFonts w:hint="eastAsia"/>
                <w:szCs w:val="21"/>
              </w:rPr>
              <w:t>分（非所有产品增加质保，不加分），本项最高得</w:t>
            </w:r>
            <w:r>
              <w:rPr>
                <w:rFonts w:hint="eastAsia"/>
                <w:szCs w:val="21"/>
              </w:rPr>
              <w:t>3</w:t>
            </w:r>
            <w:r>
              <w:rPr>
                <w:rFonts w:hint="eastAsia"/>
                <w:szCs w:val="21"/>
              </w:rPr>
              <w:t>分；不满足招标文件要求的不得分。</w:t>
            </w:r>
          </w:p>
        </w:tc>
        <w:tc>
          <w:tcPr>
            <w:tcW w:w="763" w:type="dxa"/>
            <w:vAlign w:val="center"/>
          </w:tcPr>
          <w:p w14:paraId="7D4D6C30" w14:textId="77777777" w:rsidR="00587282" w:rsidRDefault="00000000">
            <w:r>
              <w:rPr>
                <w:rFonts w:hint="eastAsia"/>
              </w:rPr>
              <w:t>3</w:t>
            </w:r>
          </w:p>
        </w:tc>
      </w:tr>
      <w:tr w:rsidR="00587282" w14:paraId="4C1693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BDA45D9"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4FB64DBA" w14:textId="77777777" w:rsidR="00587282" w:rsidRDefault="00000000">
            <w:pPr>
              <w:rPr>
                <w:szCs w:val="21"/>
              </w:rPr>
            </w:pPr>
            <w:r>
              <w:rPr>
                <w:rFonts w:hint="eastAsia"/>
                <w:szCs w:val="21"/>
              </w:rPr>
              <w:t>售后服务机构</w:t>
            </w:r>
          </w:p>
        </w:tc>
        <w:tc>
          <w:tcPr>
            <w:tcW w:w="6356" w:type="dxa"/>
            <w:tcBorders>
              <w:left w:val="single" w:sz="4" w:space="0" w:color="auto"/>
            </w:tcBorders>
            <w:vAlign w:val="center"/>
          </w:tcPr>
          <w:p w14:paraId="1FD0C5BE" w14:textId="77777777" w:rsidR="00587282" w:rsidRDefault="00000000">
            <w:pPr>
              <w:rPr>
                <w:rFonts w:cs="Calibri"/>
                <w:szCs w:val="21"/>
              </w:rPr>
            </w:pPr>
            <w:r>
              <w:rPr>
                <w:rFonts w:hint="eastAsia"/>
                <w:szCs w:val="21"/>
              </w:rPr>
              <w:t>售后服务机构</w:t>
            </w:r>
          </w:p>
          <w:p w14:paraId="273ED674" w14:textId="77777777" w:rsidR="00587282" w:rsidRDefault="00000000">
            <w:pPr>
              <w:rPr>
                <w:szCs w:val="21"/>
              </w:rPr>
            </w:pPr>
            <w:r>
              <w:rPr>
                <w:rFonts w:cs="Calibri"/>
                <w:szCs w:val="21"/>
              </w:rPr>
              <w:t>(1)</w:t>
            </w:r>
            <w:r>
              <w:rPr>
                <w:rFonts w:cs="Calibri"/>
                <w:szCs w:val="21"/>
              </w:rPr>
              <w:t>【</w:t>
            </w:r>
            <w:r>
              <w:rPr>
                <w:rFonts w:cs="Calibri" w:hint="eastAsia"/>
                <w:szCs w:val="21"/>
              </w:rPr>
              <w:t>3</w:t>
            </w:r>
            <w:r>
              <w:rPr>
                <w:rFonts w:cs="Calibri"/>
                <w:szCs w:val="21"/>
              </w:rPr>
              <w:t>分】</w:t>
            </w:r>
            <w:r>
              <w:rPr>
                <w:rFonts w:hint="eastAsia"/>
                <w:szCs w:val="21"/>
              </w:rPr>
              <w:t>售后服务机构：售后服务便捷，售后服务团队技术力量强的得</w:t>
            </w:r>
            <w:r>
              <w:rPr>
                <w:rFonts w:hint="eastAsia"/>
                <w:szCs w:val="21"/>
              </w:rPr>
              <w:t>3</w:t>
            </w:r>
            <w:r>
              <w:rPr>
                <w:rFonts w:hint="eastAsia"/>
                <w:szCs w:val="21"/>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w:t>
            </w:r>
            <w:r>
              <w:rPr>
                <w:rFonts w:cs="Calibri" w:hint="eastAsia"/>
                <w:szCs w:val="21"/>
              </w:rPr>
              <w:t>0.5</w:t>
            </w:r>
            <w:r>
              <w:rPr>
                <w:rFonts w:cs="Calibri" w:hint="eastAsia"/>
                <w:szCs w:val="21"/>
              </w:rPr>
              <w:t>分计分；</w:t>
            </w:r>
            <w:r>
              <w:rPr>
                <w:rFonts w:cs="Calibri" w:hint="eastAsia"/>
              </w:rPr>
              <w:t>无内容</w:t>
            </w:r>
            <w:r>
              <w:rPr>
                <w:rFonts w:cs="Calibri"/>
              </w:rPr>
              <w:t>的不得分。</w:t>
            </w:r>
          </w:p>
        </w:tc>
        <w:tc>
          <w:tcPr>
            <w:tcW w:w="763" w:type="dxa"/>
            <w:vAlign w:val="center"/>
          </w:tcPr>
          <w:p w14:paraId="30B5DE1C" w14:textId="77777777" w:rsidR="00587282" w:rsidRDefault="00000000">
            <w:r>
              <w:rPr>
                <w:rFonts w:hint="eastAsia"/>
              </w:rPr>
              <w:t>3</w:t>
            </w:r>
          </w:p>
        </w:tc>
      </w:tr>
      <w:tr w:rsidR="00587282" w14:paraId="0D0146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93742A0"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7803AA12" w14:textId="77777777" w:rsidR="00587282" w:rsidRDefault="00000000">
            <w:pPr>
              <w:rPr>
                <w:szCs w:val="21"/>
              </w:rPr>
            </w:pPr>
            <w:r>
              <w:rPr>
                <w:rFonts w:hint="eastAsia"/>
                <w:szCs w:val="21"/>
              </w:rPr>
              <w:t>售后服务承诺、培训方案等</w:t>
            </w:r>
          </w:p>
        </w:tc>
        <w:tc>
          <w:tcPr>
            <w:tcW w:w="6356" w:type="dxa"/>
            <w:tcBorders>
              <w:left w:val="single" w:sz="4" w:space="0" w:color="auto"/>
            </w:tcBorders>
            <w:vAlign w:val="center"/>
          </w:tcPr>
          <w:p w14:paraId="3FA06C5A" w14:textId="77777777" w:rsidR="00587282" w:rsidRDefault="00000000">
            <w:pPr>
              <w:rPr>
                <w:rFonts w:cs="Calibri"/>
                <w:szCs w:val="21"/>
              </w:rPr>
            </w:pPr>
            <w:r>
              <w:rPr>
                <w:rFonts w:hint="eastAsia"/>
                <w:szCs w:val="21"/>
              </w:rPr>
              <w:t>售后服务承诺、培训方案等</w:t>
            </w:r>
          </w:p>
          <w:p w14:paraId="08697D42" w14:textId="77777777" w:rsidR="00587282" w:rsidRDefault="00000000">
            <w:pPr>
              <w:rPr>
                <w:szCs w:val="21"/>
              </w:rPr>
            </w:pPr>
            <w:r>
              <w:rPr>
                <w:rFonts w:cs="Calibri"/>
                <w:szCs w:val="21"/>
              </w:rPr>
              <w:t>(1)</w:t>
            </w:r>
            <w:r>
              <w:rPr>
                <w:rFonts w:cs="Calibri"/>
                <w:szCs w:val="21"/>
              </w:rPr>
              <w:t>【</w:t>
            </w:r>
            <w:r>
              <w:rPr>
                <w:rFonts w:cs="Calibri" w:hint="eastAsia"/>
                <w:szCs w:val="21"/>
              </w:rPr>
              <w:t>3</w:t>
            </w:r>
            <w:r>
              <w:rPr>
                <w:rFonts w:cs="Calibri"/>
                <w:szCs w:val="21"/>
              </w:rPr>
              <w:t>分】</w:t>
            </w:r>
            <w:r>
              <w:rPr>
                <w:rFonts w:hint="eastAsia"/>
                <w:szCs w:val="21"/>
              </w:rPr>
              <w:t>售后服务承诺、培训方案等：售后服务承诺、培训方案等详细、完整，针对性强，能满足采购人需求的得</w:t>
            </w:r>
            <w:r>
              <w:rPr>
                <w:rFonts w:hint="eastAsia"/>
                <w:szCs w:val="21"/>
              </w:rPr>
              <w:t>3</w:t>
            </w:r>
            <w:r>
              <w:rPr>
                <w:rFonts w:hint="eastAsia"/>
                <w:szCs w:val="21"/>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51F7082B" w14:textId="77777777" w:rsidR="00587282" w:rsidRDefault="00000000">
            <w:r>
              <w:rPr>
                <w:rFonts w:hint="eastAsia"/>
              </w:rPr>
              <w:t>3</w:t>
            </w:r>
          </w:p>
        </w:tc>
      </w:tr>
      <w:tr w:rsidR="00587282" w14:paraId="22FCB7C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4FA26B2" w14:textId="77777777" w:rsidR="00587282" w:rsidRDefault="00587282">
            <w:pPr>
              <w:numPr>
                <w:ilvl w:val="0"/>
                <w:numId w:val="11"/>
              </w:numPr>
              <w:ind w:firstLine="0"/>
              <w:jc w:val="left"/>
              <w:rPr>
                <w:rFonts w:cs="Calibri"/>
                <w:szCs w:val="21"/>
              </w:rPr>
            </w:pPr>
          </w:p>
        </w:tc>
        <w:tc>
          <w:tcPr>
            <w:tcW w:w="1679" w:type="dxa"/>
            <w:tcBorders>
              <w:right w:val="single" w:sz="4" w:space="0" w:color="auto"/>
            </w:tcBorders>
            <w:vAlign w:val="center"/>
          </w:tcPr>
          <w:p w14:paraId="0BAB22C1" w14:textId="77777777" w:rsidR="00587282" w:rsidRDefault="00000000">
            <w:r>
              <w:rPr>
                <w:rFonts w:hint="eastAsia"/>
              </w:rPr>
              <w:t>样品</w:t>
            </w:r>
          </w:p>
        </w:tc>
        <w:tc>
          <w:tcPr>
            <w:tcW w:w="6356" w:type="dxa"/>
            <w:tcBorders>
              <w:left w:val="single" w:sz="4" w:space="0" w:color="auto"/>
            </w:tcBorders>
            <w:vAlign w:val="center"/>
          </w:tcPr>
          <w:p w14:paraId="3F610068" w14:textId="77777777" w:rsidR="00587282" w:rsidRDefault="00000000">
            <w:r>
              <w:rPr>
                <w:rFonts w:cs="Calibri"/>
              </w:rPr>
              <w:t>实验边台</w:t>
            </w:r>
            <w:r>
              <w:rPr>
                <w:rFonts w:hint="eastAsia"/>
              </w:rPr>
              <w:t>（规格大于等于</w:t>
            </w:r>
            <w:r>
              <w:t>1</w:t>
            </w:r>
            <w:r>
              <w:rPr>
                <w:rFonts w:hint="eastAsia"/>
              </w:rPr>
              <w:t>0</w:t>
            </w:r>
            <w:r>
              <w:t>00*</w:t>
            </w:r>
            <w:r>
              <w:rPr>
                <w:rFonts w:hint="eastAsia"/>
              </w:rPr>
              <w:t>75</w:t>
            </w:r>
            <w:r>
              <w:t>0*</w:t>
            </w:r>
            <w:r>
              <w:rPr>
                <w:rFonts w:hint="eastAsia"/>
              </w:rPr>
              <w:t>85</w:t>
            </w:r>
            <w:r>
              <w:t>0mm</w:t>
            </w:r>
            <w:r>
              <w:rPr>
                <w:rFonts w:hint="eastAsia"/>
              </w:rPr>
              <w:t>即可）</w:t>
            </w:r>
          </w:p>
          <w:p w14:paraId="07597BC3" w14:textId="77777777" w:rsidR="00587282" w:rsidRDefault="00000000">
            <w:r>
              <w:t>制作质量评分：（样品的制作工艺、表面处理及部件连接工艺情况等进行评分。</w:t>
            </w:r>
          </w:p>
          <w:p w14:paraId="0EEDA37C" w14:textId="77777777" w:rsidR="00587282" w:rsidRDefault="00000000">
            <w:r>
              <w:rPr>
                <w:rFonts w:hint="eastAsia"/>
              </w:rPr>
              <w:t>（</w:t>
            </w:r>
            <w:r>
              <w:rPr>
                <w:rFonts w:hint="eastAsia"/>
              </w:rPr>
              <w:t>1</w:t>
            </w:r>
            <w:r>
              <w:rPr>
                <w:rFonts w:hint="eastAsia"/>
              </w:rPr>
              <w:t>）</w:t>
            </w:r>
            <w:r>
              <w:t>样品细部节点处理</w:t>
            </w:r>
            <w:r>
              <w:rPr>
                <w:rFonts w:hint="eastAsia"/>
              </w:rPr>
              <w:t>。</w:t>
            </w:r>
            <w:r>
              <w:t>（</w:t>
            </w:r>
            <w:r>
              <w:rPr>
                <w:rFonts w:hint="eastAsia"/>
              </w:rPr>
              <w:t>2</w:t>
            </w:r>
            <w:r>
              <w:t>分）</w:t>
            </w:r>
          </w:p>
          <w:p w14:paraId="4DA59600" w14:textId="77777777" w:rsidR="00587282" w:rsidRDefault="00000000">
            <w:r>
              <w:rPr>
                <w:rFonts w:hint="eastAsia"/>
              </w:rPr>
              <w:t>（</w:t>
            </w:r>
            <w:r>
              <w:rPr>
                <w:rFonts w:hint="eastAsia"/>
              </w:rPr>
              <w:t>2</w:t>
            </w:r>
            <w:r>
              <w:rPr>
                <w:rFonts w:hint="eastAsia"/>
              </w:rPr>
              <w:t>）</w:t>
            </w:r>
            <w:r>
              <w:t>表面</w:t>
            </w:r>
            <w:r>
              <w:rPr>
                <w:rFonts w:hint="eastAsia"/>
              </w:rPr>
              <w:t>耐腐蚀</w:t>
            </w:r>
            <w:r>
              <w:t>处理光滑度。（</w:t>
            </w:r>
            <w:r>
              <w:rPr>
                <w:rFonts w:hint="eastAsia"/>
              </w:rPr>
              <w:t>1</w:t>
            </w:r>
            <w:r>
              <w:t>分）</w:t>
            </w:r>
          </w:p>
          <w:p w14:paraId="6478628D" w14:textId="77777777" w:rsidR="00587282" w:rsidRDefault="00000000">
            <w:r>
              <w:rPr>
                <w:rFonts w:hint="eastAsia"/>
              </w:rPr>
              <w:t>（</w:t>
            </w:r>
            <w:r>
              <w:rPr>
                <w:rFonts w:hint="eastAsia"/>
              </w:rPr>
              <w:t>3</w:t>
            </w:r>
            <w:r>
              <w:rPr>
                <w:rFonts w:hint="eastAsia"/>
              </w:rPr>
              <w:t>）</w:t>
            </w:r>
            <w:r>
              <w:t>部件连接工艺。（</w:t>
            </w:r>
            <w:r>
              <w:t>2</w:t>
            </w:r>
            <w:r>
              <w:t>分）</w:t>
            </w:r>
          </w:p>
          <w:p w14:paraId="7969B248" w14:textId="77777777" w:rsidR="00587282" w:rsidRDefault="00000000">
            <w:r>
              <w:rPr>
                <w:rFonts w:hint="eastAsia"/>
              </w:rPr>
              <w:t>（</w:t>
            </w:r>
            <w:r>
              <w:rPr>
                <w:rFonts w:hint="eastAsia"/>
              </w:rPr>
              <w:t>4</w:t>
            </w:r>
            <w:r>
              <w:rPr>
                <w:rFonts w:hint="eastAsia"/>
              </w:rPr>
              <w:t>）</w:t>
            </w:r>
            <w:r>
              <w:t>结构稳定性、使用灵活性。（</w:t>
            </w:r>
            <w:r>
              <w:rPr>
                <w:rFonts w:hint="eastAsia"/>
              </w:rPr>
              <w:t>1</w:t>
            </w:r>
            <w:r>
              <w:t>分）</w:t>
            </w:r>
          </w:p>
        </w:tc>
        <w:tc>
          <w:tcPr>
            <w:tcW w:w="763" w:type="dxa"/>
            <w:vAlign w:val="center"/>
          </w:tcPr>
          <w:p w14:paraId="66E9660C" w14:textId="77777777" w:rsidR="00587282" w:rsidRDefault="00000000">
            <w:r>
              <w:rPr>
                <w:rFonts w:hint="eastAsia"/>
              </w:rPr>
              <w:t>6</w:t>
            </w:r>
          </w:p>
        </w:tc>
      </w:tr>
      <w:tr w:rsidR="00587282" w14:paraId="567AC7C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423D3FE" w14:textId="77777777" w:rsidR="00587282" w:rsidRDefault="00587282">
            <w:pPr>
              <w:rPr>
                <w:rFonts w:cs="Calibri"/>
                <w:szCs w:val="21"/>
              </w:rPr>
            </w:pPr>
          </w:p>
        </w:tc>
        <w:tc>
          <w:tcPr>
            <w:tcW w:w="1679" w:type="dxa"/>
            <w:tcBorders>
              <w:right w:val="single" w:sz="4" w:space="0" w:color="auto"/>
            </w:tcBorders>
            <w:vAlign w:val="center"/>
          </w:tcPr>
          <w:p w14:paraId="7D888AAA" w14:textId="77777777" w:rsidR="00587282" w:rsidRDefault="00587282">
            <w:pPr>
              <w:rPr>
                <w:rFonts w:cs="Calibri"/>
                <w:szCs w:val="21"/>
              </w:rPr>
            </w:pPr>
          </w:p>
        </w:tc>
        <w:tc>
          <w:tcPr>
            <w:tcW w:w="6356" w:type="dxa"/>
            <w:tcBorders>
              <w:left w:val="single" w:sz="4" w:space="0" w:color="auto"/>
            </w:tcBorders>
            <w:vAlign w:val="center"/>
          </w:tcPr>
          <w:p w14:paraId="7A3CA253" w14:textId="77777777" w:rsidR="00587282" w:rsidRDefault="00000000">
            <w:pPr>
              <w:rPr>
                <w:rFonts w:cs="Calibri"/>
                <w:szCs w:val="21"/>
              </w:rPr>
            </w:pPr>
            <w:r>
              <w:rPr>
                <w:rFonts w:cs="Calibri"/>
                <w:szCs w:val="21"/>
              </w:rPr>
              <w:t>总分</w:t>
            </w:r>
          </w:p>
        </w:tc>
        <w:tc>
          <w:tcPr>
            <w:tcW w:w="763" w:type="dxa"/>
            <w:vAlign w:val="center"/>
          </w:tcPr>
          <w:p w14:paraId="032C530D" w14:textId="77777777" w:rsidR="00587282" w:rsidRDefault="00000000">
            <w:pPr>
              <w:rPr>
                <w:rFonts w:cs="Calibri"/>
                <w:szCs w:val="21"/>
              </w:rPr>
            </w:pPr>
            <w:r>
              <w:rPr>
                <w:rFonts w:cs="Calibri"/>
                <w:szCs w:val="21"/>
              </w:rPr>
              <w:fldChar w:fldCharType="begin"/>
            </w:r>
            <w:r>
              <w:rPr>
                <w:rFonts w:cs="Calibri"/>
                <w:szCs w:val="21"/>
              </w:rPr>
              <w:instrText xml:space="preserve"> = sum(D3:D19) \* MERGEFORMAT </w:instrText>
            </w:r>
            <w:r>
              <w:rPr>
                <w:rFonts w:cs="Calibri"/>
                <w:szCs w:val="21"/>
              </w:rPr>
              <w:fldChar w:fldCharType="separate"/>
            </w:r>
            <w:r>
              <w:rPr>
                <w:rFonts w:cs="Calibri"/>
                <w:szCs w:val="21"/>
              </w:rPr>
              <w:t>70</w:t>
            </w:r>
            <w:r>
              <w:rPr>
                <w:rFonts w:cs="Calibri"/>
                <w:szCs w:val="21"/>
              </w:rPr>
              <w:fldChar w:fldCharType="end"/>
            </w:r>
          </w:p>
        </w:tc>
      </w:tr>
    </w:tbl>
    <w:p w14:paraId="3F4FF883" w14:textId="77777777" w:rsidR="00587282" w:rsidRDefault="00000000">
      <w:pPr>
        <w:pStyle w:val="3"/>
        <w:ind w:firstLine="420"/>
        <w:rPr>
          <w:rFonts w:cs="Calibri"/>
          <w:szCs w:val="21"/>
        </w:rPr>
      </w:pPr>
      <w:r>
        <w:rPr>
          <w:rFonts w:cs="Calibri"/>
          <w:szCs w:val="21"/>
        </w:rPr>
        <w:t>（</w:t>
      </w:r>
      <w:r>
        <w:rPr>
          <w:rFonts w:cs="Calibri"/>
          <w:szCs w:val="21"/>
        </w:rPr>
        <w:t>2</w:t>
      </w:r>
      <w:r>
        <w:rPr>
          <w:rFonts w:cs="Calibri"/>
          <w:szCs w:val="21"/>
        </w:rPr>
        <w:t>）价格分</w:t>
      </w:r>
    </w:p>
    <w:p w14:paraId="79FD9FCA" w14:textId="77777777" w:rsidR="00587282"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1E7FF4C" w14:textId="77777777" w:rsidR="00587282"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0C39C447" w14:textId="77777777" w:rsidR="00587282"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1F2B9E14" w14:textId="77777777" w:rsidR="00587282" w:rsidRDefault="00000000">
      <w:pPr>
        <w:widowControl/>
        <w:adjustRightInd w:val="0"/>
        <w:ind w:firstLineChars="200" w:firstLine="420"/>
        <w:rPr>
          <w:rFonts w:cs="Calibri"/>
          <w:szCs w:val="21"/>
        </w:rPr>
      </w:pPr>
      <w:r>
        <w:rPr>
          <w:rFonts w:cs="Calibri"/>
          <w:szCs w:val="21"/>
        </w:rPr>
        <w:t>此项由评标委员会集体核实后统一评分。</w:t>
      </w:r>
    </w:p>
    <w:p w14:paraId="675C2746" w14:textId="77777777" w:rsidR="00587282" w:rsidRDefault="00000000">
      <w:pPr>
        <w:pStyle w:val="3"/>
        <w:ind w:firstLine="420"/>
        <w:rPr>
          <w:rFonts w:cs="Calibri"/>
        </w:rPr>
      </w:pPr>
      <w:r>
        <w:rPr>
          <w:rFonts w:hint="eastAsia"/>
        </w:rPr>
        <w:t>标项</w:t>
      </w:r>
      <w:r>
        <w:rPr>
          <w:rFonts w:hint="eastAsia"/>
        </w:rPr>
        <w:t>2</w:t>
      </w:r>
      <w:r>
        <w:rPr>
          <w:rFonts w:hint="eastAsia"/>
        </w:rPr>
        <w:t>：仪器搬迁安装、调试服务</w:t>
      </w:r>
    </w:p>
    <w:p w14:paraId="555BA99B" w14:textId="77777777" w:rsidR="00587282" w:rsidRDefault="00000000">
      <w:pPr>
        <w:pStyle w:val="3"/>
        <w:ind w:firstLine="420"/>
        <w:rPr>
          <w:rFonts w:cs="Calibri"/>
        </w:rPr>
      </w:pPr>
      <w:r>
        <w:rPr>
          <w:rFonts w:cs="Calibri"/>
        </w:rPr>
        <w:t>（</w:t>
      </w:r>
      <w:r>
        <w:rPr>
          <w:rFonts w:cs="Calibri"/>
        </w:rPr>
        <w:t>1</w:t>
      </w:r>
      <w:r>
        <w:rPr>
          <w:rFonts w:cs="Calibri"/>
        </w:rPr>
        <w:t>）商务技术分</w:t>
      </w:r>
    </w:p>
    <w:p w14:paraId="38867ED8" w14:textId="77777777" w:rsidR="00587282"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587282" w14:paraId="6E022DC0" w14:textId="77777777">
        <w:trPr>
          <w:trHeight w:val="454"/>
        </w:trPr>
        <w:tc>
          <w:tcPr>
            <w:tcW w:w="603" w:type="dxa"/>
            <w:vAlign w:val="center"/>
          </w:tcPr>
          <w:p w14:paraId="1ABCEEA6" w14:textId="77777777" w:rsidR="00587282" w:rsidRDefault="00000000">
            <w:pPr>
              <w:jc w:val="center"/>
              <w:rPr>
                <w:rFonts w:eastAsia="黑体" w:cs="Calibri"/>
              </w:rPr>
            </w:pPr>
            <w:r>
              <w:rPr>
                <w:rFonts w:eastAsia="黑体" w:cs="Calibri"/>
              </w:rPr>
              <w:lastRenderedPageBreak/>
              <w:t>序号</w:t>
            </w:r>
          </w:p>
        </w:tc>
        <w:tc>
          <w:tcPr>
            <w:tcW w:w="1679" w:type="dxa"/>
            <w:vAlign w:val="center"/>
          </w:tcPr>
          <w:p w14:paraId="5D1C2966" w14:textId="77777777" w:rsidR="00587282" w:rsidRDefault="00000000">
            <w:pPr>
              <w:jc w:val="center"/>
              <w:rPr>
                <w:rFonts w:eastAsia="黑体" w:cs="Calibri"/>
              </w:rPr>
            </w:pPr>
            <w:r>
              <w:rPr>
                <w:rFonts w:eastAsia="黑体" w:cs="Calibri"/>
              </w:rPr>
              <w:t>评分因素</w:t>
            </w:r>
          </w:p>
        </w:tc>
        <w:tc>
          <w:tcPr>
            <w:tcW w:w="6356" w:type="dxa"/>
            <w:vAlign w:val="center"/>
          </w:tcPr>
          <w:p w14:paraId="1C6D18C1" w14:textId="77777777" w:rsidR="00587282" w:rsidRDefault="00000000">
            <w:pPr>
              <w:jc w:val="center"/>
              <w:rPr>
                <w:rFonts w:eastAsia="黑体" w:cs="Calibri"/>
              </w:rPr>
            </w:pPr>
            <w:r>
              <w:rPr>
                <w:rFonts w:eastAsia="黑体" w:cs="Calibri"/>
              </w:rPr>
              <w:t>评分细则</w:t>
            </w:r>
          </w:p>
          <w:p w14:paraId="205B70C4" w14:textId="77777777" w:rsidR="00587282" w:rsidRDefault="00000000">
            <w:pPr>
              <w:jc w:val="center"/>
              <w:rPr>
                <w:rFonts w:eastAsia="黑体" w:cs="Calibri"/>
              </w:rPr>
            </w:pPr>
            <w:r>
              <w:rPr>
                <w:rFonts w:eastAsia="黑体" w:cs="Calibri"/>
              </w:rPr>
              <w:t>（电子投标文件中提供的证明材料（证书、合同等）应清晰可辨，如无法辨识，将不予给分。）</w:t>
            </w:r>
          </w:p>
        </w:tc>
        <w:tc>
          <w:tcPr>
            <w:tcW w:w="763" w:type="dxa"/>
            <w:vAlign w:val="center"/>
          </w:tcPr>
          <w:p w14:paraId="6F01E212" w14:textId="77777777" w:rsidR="00587282" w:rsidRDefault="00000000">
            <w:pPr>
              <w:jc w:val="center"/>
              <w:rPr>
                <w:rFonts w:eastAsia="黑体" w:cs="Calibri"/>
              </w:rPr>
            </w:pPr>
            <w:r>
              <w:rPr>
                <w:rFonts w:eastAsia="黑体" w:cs="Calibri"/>
              </w:rPr>
              <w:t>分值</w:t>
            </w:r>
          </w:p>
          <w:p w14:paraId="364AC8B2" w14:textId="77777777" w:rsidR="00587282" w:rsidRDefault="00000000">
            <w:pPr>
              <w:jc w:val="center"/>
              <w:rPr>
                <w:rFonts w:eastAsia="黑体" w:cs="Calibri"/>
              </w:rPr>
            </w:pPr>
            <w:r>
              <w:rPr>
                <w:rFonts w:eastAsia="黑体" w:cs="Calibri"/>
              </w:rPr>
              <w:t>（分）</w:t>
            </w:r>
          </w:p>
        </w:tc>
      </w:tr>
      <w:tr w:rsidR="00587282" w14:paraId="58372171" w14:textId="77777777">
        <w:trPr>
          <w:trHeight w:val="454"/>
        </w:trPr>
        <w:tc>
          <w:tcPr>
            <w:tcW w:w="603" w:type="dxa"/>
            <w:vAlign w:val="center"/>
          </w:tcPr>
          <w:p w14:paraId="64A21DD4" w14:textId="77777777" w:rsidR="00587282" w:rsidRDefault="00000000">
            <w:pPr>
              <w:rPr>
                <w:rFonts w:cs="Calibri"/>
                <w:szCs w:val="21"/>
              </w:rPr>
            </w:pPr>
            <w:r>
              <w:rPr>
                <w:rFonts w:cs="Calibri"/>
                <w:szCs w:val="21"/>
              </w:rPr>
              <w:t>一</w:t>
            </w:r>
          </w:p>
        </w:tc>
        <w:tc>
          <w:tcPr>
            <w:tcW w:w="1679" w:type="dxa"/>
            <w:vAlign w:val="center"/>
          </w:tcPr>
          <w:p w14:paraId="3A5F2A41" w14:textId="77777777" w:rsidR="00587282" w:rsidRDefault="00000000">
            <w:pPr>
              <w:rPr>
                <w:rFonts w:cs="Calibri"/>
                <w:szCs w:val="21"/>
              </w:rPr>
            </w:pPr>
            <w:r>
              <w:rPr>
                <w:rFonts w:cs="Calibri"/>
                <w:szCs w:val="21"/>
              </w:rPr>
              <w:t>履约能力</w:t>
            </w:r>
          </w:p>
        </w:tc>
        <w:tc>
          <w:tcPr>
            <w:tcW w:w="6356" w:type="dxa"/>
            <w:vAlign w:val="center"/>
          </w:tcPr>
          <w:p w14:paraId="6FE4CA17" w14:textId="77777777" w:rsidR="00587282" w:rsidRDefault="00587282">
            <w:pPr>
              <w:rPr>
                <w:rFonts w:cs="Calibri"/>
                <w:szCs w:val="21"/>
              </w:rPr>
            </w:pPr>
          </w:p>
        </w:tc>
        <w:tc>
          <w:tcPr>
            <w:tcW w:w="763" w:type="dxa"/>
            <w:vAlign w:val="center"/>
          </w:tcPr>
          <w:p w14:paraId="3729C353" w14:textId="77777777" w:rsidR="00587282" w:rsidRDefault="00587282">
            <w:pPr>
              <w:rPr>
                <w:rFonts w:cs="Calibri"/>
                <w:szCs w:val="21"/>
              </w:rPr>
            </w:pPr>
          </w:p>
        </w:tc>
      </w:tr>
      <w:tr w:rsidR="00587282" w14:paraId="0F9AF230" w14:textId="77777777">
        <w:trPr>
          <w:trHeight w:val="454"/>
        </w:trPr>
        <w:tc>
          <w:tcPr>
            <w:tcW w:w="603" w:type="dxa"/>
            <w:vAlign w:val="center"/>
          </w:tcPr>
          <w:p w14:paraId="560AC12B" w14:textId="77777777" w:rsidR="00587282" w:rsidRDefault="00587282">
            <w:pPr>
              <w:numPr>
                <w:ilvl w:val="0"/>
                <w:numId w:val="12"/>
              </w:numPr>
              <w:ind w:firstLine="0"/>
              <w:rPr>
                <w:rFonts w:cs="Calibri"/>
                <w:szCs w:val="21"/>
              </w:rPr>
            </w:pPr>
          </w:p>
        </w:tc>
        <w:tc>
          <w:tcPr>
            <w:tcW w:w="1679" w:type="dxa"/>
            <w:vAlign w:val="center"/>
          </w:tcPr>
          <w:p w14:paraId="75A175A5" w14:textId="77777777" w:rsidR="00587282" w:rsidRDefault="00000000">
            <w:pPr>
              <w:rPr>
                <w:rFonts w:cs="Calibri"/>
              </w:rPr>
            </w:pPr>
            <w:r>
              <w:rPr>
                <w:rFonts w:cs="Calibri" w:hint="eastAsia"/>
                <w:color w:val="000000"/>
              </w:rPr>
              <w:t>投标人</w:t>
            </w:r>
            <w:r>
              <w:rPr>
                <w:rFonts w:cs="Calibri"/>
                <w:color w:val="000000"/>
              </w:rPr>
              <w:t>的管理体系认证</w:t>
            </w:r>
          </w:p>
        </w:tc>
        <w:tc>
          <w:tcPr>
            <w:tcW w:w="6356" w:type="dxa"/>
            <w:vAlign w:val="center"/>
          </w:tcPr>
          <w:p w14:paraId="4E2B31C7" w14:textId="77777777" w:rsidR="00587282" w:rsidRDefault="00000000">
            <w:pPr>
              <w:rPr>
                <w:rFonts w:cs="Calibri"/>
              </w:rPr>
            </w:pPr>
            <w:r>
              <w:rPr>
                <w:rFonts w:cs="Calibri" w:hint="eastAsia"/>
                <w:color w:val="000000"/>
              </w:rPr>
              <w:t>投标人</w:t>
            </w:r>
            <w:r>
              <w:rPr>
                <w:rFonts w:cs="Calibri"/>
                <w:color w:val="000000"/>
              </w:rPr>
              <w:t>的管理体系认证</w:t>
            </w:r>
          </w:p>
          <w:p w14:paraId="6A217C6D" w14:textId="77777777" w:rsidR="00587282" w:rsidRDefault="00000000">
            <w:pPr>
              <w:rPr>
                <w:rFonts w:cs="Calibri"/>
              </w:rPr>
            </w:pPr>
            <w:r>
              <w:rPr>
                <w:rFonts w:cs="Calibri" w:hint="eastAsia"/>
                <w:szCs w:val="21"/>
              </w:rPr>
              <w:t>(1)</w:t>
            </w:r>
            <w:r>
              <w:rPr>
                <w:rFonts w:cs="Calibri" w:hint="eastAsia"/>
                <w:szCs w:val="21"/>
              </w:rPr>
              <w:t>【</w:t>
            </w:r>
            <w:r>
              <w:rPr>
                <w:rFonts w:cs="Calibri" w:hint="eastAsia"/>
                <w:szCs w:val="21"/>
              </w:rPr>
              <w:t>3</w:t>
            </w:r>
            <w:r>
              <w:rPr>
                <w:rFonts w:cs="Calibri" w:hint="eastAsia"/>
                <w:szCs w:val="21"/>
              </w:rPr>
              <w:t>分】</w:t>
            </w:r>
            <w:r>
              <w:rPr>
                <w:rFonts w:cs="Calibri"/>
              </w:rPr>
              <w:t>投标人通过质量管理体系认证（认证依据</w:t>
            </w:r>
            <w:r>
              <w:rPr>
                <w:rFonts w:cs="Calibri" w:hint="eastAsia"/>
              </w:rPr>
              <w:t>：</w:t>
            </w:r>
            <w:r>
              <w:rPr>
                <w:rFonts w:cs="Calibri"/>
                <w:szCs w:val="21"/>
              </w:rPr>
              <w:t>GB/T19001/ISO9001</w:t>
            </w:r>
            <w:r>
              <w:rPr>
                <w:rFonts w:cs="Calibri"/>
              </w:rPr>
              <w:t>）</w:t>
            </w:r>
            <w:r>
              <w:rPr>
                <w:rFonts w:cs="Calibri" w:hint="eastAsia"/>
              </w:rPr>
              <w:t>的得</w:t>
            </w:r>
            <w:r>
              <w:rPr>
                <w:rFonts w:cs="Calibri" w:hint="eastAsia"/>
              </w:rPr>
              <w:t>3</w:t>
            </w:r>
            <w:r>
              <w:rPr>
                <w:rFonts w:cs="Calibri" w:hint="eastAsia"/>
              </w:rPr>
              <w:t>分</w:t>
            </w:r>
            <w:r>
              <w:rPr>
                <w:rFonts w:cs="Calibri"/>
              </w:rPr>
              <w:t>；</w:t>
            </w:r>
          </w:p>
          <w:p w14:paraId="21AF5956" w14:textId="77777777" w:rsidR="00587282" w:rsidRDefault="00000000">
            <w:pPr>
              <w:rPr>
                <w:rFonts w:cs="Calibri"/>
              </w:rPr>
            </w:pPr>
            <w:r>
              <w:rPr>
                <w:rFonts w:eastAsia="楷体" w:cs="Calibri"/>
                <w:szCs w:val="21"/>
              </w:rPr>
              <w:t>说明：评审时</w:t>
            </w:r>
            <w:r>
              <w:rPr>
                <w:rFonts w:eastAsia="楷体" w:cs="Calibri" w:hint="eastAsia"/>
                <w:szCs w:val="21"/>
              </w:rPr>
              <w:t>，评标委员会</w:t>
            </w:r>
            <w:r>
              <w:rPr>
                <w:rFonts w:eastAsia="楷体" w:cs="Calibri"/>
                <w:szCs w:val="21"/>
              </w:rPr>
              <w:t>查询全国认证认可信息公共服务平台（</w:t>
            </w:r>
            <w:r>
              <w:rPr>
                <w:rFonts w:eastAsia="楷体" w:cs="Calibri"/>
                <w:szCs w:val="21"/>
              </w:rPr>
              <w:t>http://cx.cnca.cn/</w:t>
            </w:r>
            <w:r>
              <w:rPr>
                <w:rFonts w:eastAsia="楷体" w:cs="Calibri"/>
                <w:szCs w:val="21"/>
              </w:rPr>
              <w:t>），</w:t>
            </w:r>
            <w:r>
              <w:rPr>
                <w:rFonts w:eastAsia="楷体" w:cs="Calibri" w:hint="eastAsia"/>
                <w:szCs w:val="21"/>
              </w:rPr>
              <w:t>根据</w:t>
            </w:r>
            <w:r>
              <w:rPr>
                <w:rFonts w:eastAsia="楷体" w:cs="Calibri"/>
                <w:szCs w:val="21"/>
              </w:rPr>
              <w:t>查询结果进行评分，不符合以上条件不得分。</w:t>
            </w:r>
            <w:r>
              <w:rPr>
                <w:rFonts w:ascii="楷体" w:eastAsia="楷体" w:hAnsi="楷体" w:cs="楷体" w:hint="eastAsia"/>
              </w:rPr>
              <w:t>如</w:t>
            </w:r>
            <w:r>
              <w:rPr>
                <w:rFonts w:ascii="楷体" w:eastAsia="楷体" w:hAnsi="楷体" w:cs="楷体" w:hint="eastAsia"/>
                <w:szCs w:val="21"/>
              </w:rPr>
              <w:t>投标人</w:t>
            </w:r>
            <w:r>
              <w:rPr>
                <w:rFonts w:ascii="楷体" w:eastAsia="楷体" w:hAnsi="楷体" w:cs="楷体" w:hint="eastAsia"/>
              </w:rPr>
              <w:t>为联合体，联合体所有成员均符合以上条件才可得分。</w:t>
            </w:r>
          </w:p>
        </w:tc>
        <w:tc>
          <w:tcPr>
            <w:tcW w:w="763" w:type="dxa"/>
            <w:vAlign w:val="center"/>
          </w:tcPr>
          <w:p w14:paraId="5F02F5C2" w14:textId="77777777" w:rsidR="00587282" w:rsidRDefault="00000000">
            <w:pPr>
              <w:rPr>
                <w:rFonts w:cs="Calibri"/>
              </w:rPr>
            </w:pPr>
            <w:r>
              <w:rPr>
                <w:rFonts w:cs="Calibri" w:hint="eastAsia"/>
              </w:rPr>
              <w:t>3</w:t>
            </w:r>
          </w:p>
        </w:tc>
      </w:tr>
      <w:tr w:rsidR="00587282" w14:paraId="215C8C0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649E5B1" w14:textId="77777777" w:rsidR="00587282" w:rsidRDefault="00587282">
            <w:pPr>
              <w:numPr>
                <w:ilvl w:val="0"/>
                <w:numId w:val="12"/>
              </w:numPr>
              <w:ind w:firstLine="0"/>
              <w:rPr>
                <w:rFonts w:cs="Calibri"/>
                <w:szCs w:val="21"/>
              </w:rPr>
            </w:pPr>
          </w:p>
        </w:tc>
        <w:tc>
          <w:tcPr>
            <w:tcW w:w="1679" w:type="dxa"/>
            <w:tcBorders>
              <w:right w:val="single" w:sz="4" w:space="0" w:color="auto"/>
            </w:tcBorders>
            <w:vAlign w:val="center"/>
          </w:tcPr>
          <w:p w14:paraId="1BFD915E" w14:textId="77777777" w:rsidR="00587282" w:rsidRDefault="00000000">
            <w:pPr>
              <w:rPr>
                <w:rFonts w:cs="Calibri"/>
                <w:color w:val="000000"/>
                <w:szCs w:val="21"/>
              </w:rPr>
            </w:pPr>
            <w:r>
              <w:rPr>
                <w:rFonts w:cs="Calibri"/>
                <w:kern w:val="0"/>
                <w:szCs w:val="21"/>
              </w:rPr>
              <w:t>投标人的</w:t>
            </w:r>
            <w:r>
              <w:rPr>
                <w:rFonts w:cs="Calibri" w:hint="eastAsia"/>
                <w:kern w:val="0"/>
                <w:szCs w:val="21"/>
              </w:rPr>
              <w:t>同类</w:t>
            </w:r>
            <w:r>
              <w:rPr>
                <w:rFonts w:cs="Calibri"/>
                <w:kern w:val="0"/>
                <w:szCs w:val="21"/>
              </w:rPr>
              <w:t>项目业绩</w:t>
            </w:r>
          </w:p>
        </w:tc>
        <w:tc>
          <w:tcPr>
            <w:tcW w:w="6356" w:type="dxa"/>
            <w:tcBorders>
              <w:left w:val="single" w:sz="4" w:space="0" w:color="auto"/>
            </w:tcBorders>
            <w:vAlign w:val="center"/>
          </w:tcPr>
          <w:p w14:paraId="69BE835C" w14:textId="77777777" w:rsidR="00587282" w:rsidRDefault="00000000">
            <w:pPr>
              <w:jc w:val="left"/>
              <w:rPr>
                <w:rFonts w:cs="Calibri"/>
                <w:color w:val="000000"/>
                <w:szCs w:val="21"/>
              </w:rPr>
            </w:pPr>
            <w:r>
              <w:rPr>
                <w:rFonts w:cs="Calibri"/>
                <w:kern w:val="0"/>
                <w:szCs w:val="21"/>
              </w:rPr>
              <w:t>投标人的</w:t>
            </w:r>
            <w:r>
              <w:rPr>
                <w:rFonts w:cs="Calibri" w:hint="eastAsia"/>
                <w:kern w:val="0"/>
                <w:szCs w:val="21"/>
              </w:rPr>
              <w:t>同类</w:t>
            </w:r>
            <w:r>
              <w:rPr>
                <w:rFonts w:cs="Calibri"/>
                <w:kern w:val="0"/>
                <w:szCs w:val="21"/>
              </w:rPr>
              <w:t>项目业绩</w:t>
            </w:r>
          </w:p>
          <w:p w14:paraId="4CC253D0" w14:textId="77777777" w:rsidR="00587282" w:rsidRDefault="00000000">
            <w:pPr>
              <w:jc w:val="left"/>
              <w:rPr>
                <w:rFonts w:cs="Calibri"/>
                <w:color w:val="000000"/>
                <w:szCs w:val="21"/>
              </w:rPr>
            </w:pPr>
            <w:r>
              <w:rPr>
                <w:rFonts w:cs="Calibri" w:hint="eastAsia"/>
                <w:szCs w:val="21"/>
              </w:rPr>
              <w:t>(1)</w:t>
            </w:r>
            <w:r>
              <w:rPr>
                <w:rFonts w:cs="Calibri" w:hint="eastAsia"/>
                <w:szCs w:val="21"/>
              </w:rPr>
              <w:t>【</w:t>
            </w:r>
            <w:r>
              <w:rPr>
                <w:rFonts w:cs="Calibri" w:hint="eastAsia"/>
                <w:szCs w:val="21"/>
              </w:rPr>
              <w:t>2</w:t>
            </w:r>
            <w:r>
              <w:rPr>
                <w:rFonts w:cs="Calibri" w:hint="eastAsia"/>
                <w:szCs w:val="21"/>
              </w:rPr>
              <w:t>分】</w:t>
            </w:r>
            <w:r>
              <w:rPr>
                <w:rFonts w:cs="Calibri"/>
                <w:color w:val="000000"/>
                <w:szCs w:val="21"/>
              </w:rPr>
              <w:t>20</w:t>
            </w:r>
            <w:r>
              <w:rPr>
                <w:rFonts w:cs="Calibri" w:hint="eastAsia"/>
                <w:color w:val="000000"/>
                <w:szCs w:val="21"/>
              </w:rPr>
              <w:t>21</w:t>
            </w:r>
            <w:r>
              <w:rPr>
                <w:rFonts w:cs="Calibri"/>
                <w:color w:val="000000"/>
                <w:szCs w:val="21"/>
              </w:rPr>
              <w:t>年</w:t>
            </w:r>
            <w:r>
              <w:rPr>
                <w:rFonts w:cs="Calibri"/>
                <w:color w:val="000000"/>
                <w:szCs w:val="21"/>
              </w:rPr>
              <w:t>1</w:t>
            </w:r>
            <w:r>
              <w:rPr>
                <w:rFonts w:cs="Calibri"/>
                <w:color w:val="000000"/>
                <w:szCs w:val="21"/>
              </w:rPr>
              <w:t>月</w:t>
            </w:r>
            <w:r>
              <w:rPr>
                <w:rFonts w:cs="Calibri" w:hint="eastAsia"/>
                <w:color w:val="000000"/>
                <w:szCs w:val="21"/>
              </w:rPr>
              <w:t>1</w:t>
            </w:r>
            <w:r>
              <w:rPr>
                <w:rFonts w:cs="Calibri" w:hint="eastAsia"/>
                <w:color w:val="000000"/>
                <w:szCs w:val="21"/>
              </w:rPr>
              <w:t>日</w:t>
            </w:r>
            <w:r>
              <w:rPr>
                <w:rFonts w:cs="Calibri"/>
                <w:color w:val="000000"/>
                <w:szCs w:val="21"/>
              </w:rPr>
              <w:t>至今（以合同签订时间为准）</w:t>
            </w:r>
            <w:r>
              <w:rPr>
                <w:rFonts w:cs="Calibri" w:hint="eastAsia"/>
                <w:color w:val="000000"/>
                <w:szCs w:val="21"/>
              </w:rPr>
              <w:t>，投标人承接过实验室仪器搬迁</w:t>
            </w:r>
            <w:r>
              <w:rPr>
                <w:rFonts w:hint="eastAsia"/>
              </w:rPr>
              <w:t>安装、调试</w:t>
            </w:r>
            <w:r>
              <w:rPr>
                <w:rFonts w:cs="Calibri"/>
                <w:color w:val="000000"/>
                <w:szCs w:val="21"/>
              </w:rPr>
              <w:t>服务</w:t>
            </w:r>
            <w:r>
              <w:rPr>
                <w:rFonts w:cs="Calibri" w:hint="eastAsia"/>
                <w:color w:val="000000"/>
                <w:szCs w:val="21"/>
              </w:rPr>
              <w:t>项目</w:t>
            </w:r>
            <w:r>
              <w:rPr>
                <w:rFonts w:cs="Calibri"/>
                <w:color w:val="000000"/>
                <w:szCs w:val="21"/>
              </w:rPr>
              <w:t>，每提供一份</w:t>
            </w:r>
            <w:r>
              <w:rPr>
                <w:rFonts w:cs="Calibri" w:hint="eastAsia"/>
                <w:color w:val="000000"/>
                <w:szCs w:val="21"/>
              </w:rPr>
              <w:t>合同</w:t>
            </w:r>
            <w:r>
              <w:rPr>
                <w:rFonts w:cs="Calibri"/>
                <w:color w:val="000000"/>
                <w:szCs w:val="21"/>
              </w:rPr>
              <w:t>得</w:t>
            </w:r>
            <w:r>
              <w:rPr>
                <w:rFonts w:cs="Calibri" w:hint="eastAsia"/>
                <w:color w:val="000000"/>
                <w:szCs w:val="21"/>
              </w:rPr>
              <w:t>0.5</w:t>
            </w:r>
            <w:r>
              <w:rPr>
                <w:rFonts w:cs="Calibri"/>
                <w:color w:val="000000"/>
                <w:szCs w:val="21"/>
              </w:rPr>
              <w:t>分，满分</w:t>
            </w:r>
            <w:r>
              <w:rPr>
                <w:rFonts w:cs="Calibri" w:hint="eastAsia"/>
                <w:color w:val="000000"/>
                <w:szCs w:val="21"/>
              </w:rPr>
              <w:t>2</w:t>
            </w:r>
            <w:r>
              <w:rPr>
                <w:rFonts w:cs="Calibri"/>
                <w:color w:val="000000"/>
                <w:szCs w:val="21"/>
              </w:rPr>
              <w:t>分。</w:t>
            </w:r>
          </w:p>
          <w:p w14:paraId="561621E9" w14:textId="77777777" w:rsidR="00587282" w:rsidRDefault="00000000">
            <w:pPr>
              <w:jc w:val="left"/>
              <w:rPr>
                <w:rFonts w:cs="Calibri"/>
                <w:color w:val="000000"/>
                <w:szCs w:val="21"/>
              </w:rPr>
            </w:pPr>
            <w:r>
              <w:rPr>
                <w:rFonts w:ascii="楷体" w:eastAsia="楷体" w:hAnsi="楷体" w:cs="楷体"/>
                <w:szCs w:val="21"/>
              </w:rPr>
              <w:t>说明：根据投标文件中提供的业绩合同进行评分，未提供或不符合以上条件不得分。</w:t>
            </w:r>
            <w:r>
              <w:rPr>
                <w:rFonts w:ascii="楷体" w:eastAsia="楷体" w:hAnsi="楷体" w:cs="楷体" w:hint="eastAsia"/>
                <w:szCs w:val="21"/>
              </w:rPr>
              <w:t>如投标人为联合体，联合体各成员单位均具备才可得分。</w:t>
            </w:r>
          </w:p>
        </w:tc>
        <w:tc>
          <w:tcPr>
            <w:tcW w:w="763" w:type="dxa"/>
            <w:vAlign w:val="center"/>
          </w:tcPr>
          <w:p w14:paraId="2A1FCF32" w14:textId="77777777" w:rsidR="00587282" w:rsidRDefault="00000000">
            <w:pPr>
              <w:rPr>
                <w:rFonts w:cs="Calibri"/>
                <w:szCs w:val="21"/>
              </w:rPr>
            </w:pPr>
            <w:r>
              <w:rPr>
                <w:rFonts w:hint="eastAsia"/>
              </w:rPr>
              <w:t>2</w:t>
            </w:r>
          </w:p>
        </w:tc>
      </w:tr>
      <w:tr w:rsidR="00587282" w14:paraId="55A9738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675B539" w14:textId="77777777" w:rsidR="00587282" w:rsidRDefault="00000000">
            <w:pPr>
              <w:rPr>
                <w:rFonts w:cs="Calibri"/>
                <w:szCs w:val="21"/>
              </w:rPr>
            </w:pPr>
            <w:r>
              <w:rPr>
                <w:rFonts w:cs="Calibri"/>
                <w:szCs w:val="21"/>
              </w:rPr>
              <w:t>二</w:t>
            </w:r>
          </w:p>
        </w:tc>
        <w:tc>
          <w:tcPr>
            <w:tcW w:w="1679" w:type="dxa"/>
            <w:tcBorders>
              <w:right w:val="single" w:sz="4" w:space="0" w:color="auto"/>
            </w:tcBorders>
            <w:vAlign w:val="center"/>
          </w:tcPr>
          <w:p w14:paraId="1CB63821" w14:textId="77777777" w:rsidR="00587282" w:rsidRDefault="00000000">
            <w:pPr>
              <w:rPr>
                <w:rFonts w:cs="Calibri"/>
                <w:szCs w:val="21"/>
              </w:rPr>
            </w:pPr>
            <w:r>
              <w:rPr>
                <w:rFonts w:cs="Calibri"/>
                <w:szCs w:val="21"/>
              </w:rPr>
              <w:t>技术水平</w:t>
            </w:r>
          </w:p>
        </w:tc>
        <w:tc>
          <w:tcPr>
            <w:tcW w:w="6356" w:type="dxa"/>
            <w:tcBorders>
              <w:left w:val="single" w:sz="4" w:space="0" w:color="auto"/>
            </w:tcBorders>
            <w:vAlign w:val="center"/>
          </w:tcPr>
          <w:p w14:paraId="15941D89" w14:textId="77777777" w:rsidR="00587282" w:rsidRDefault="00587282">
            <w:pPr>
              <w:rPr>
                <w:rFonts w:cs="Calibri"/>
                <w:szCs w:val="21"/>
              </w:rPr>
            </w:pPr>
          </w:p>
        </w:tc>
        <w:tc>
          <w:tcPr>
            <w:tcW w:w="763" w:type="dxa"/>
            <w:vAlign w:val="center"/>
          </w:tcPr>
          <w:p w14:paraId="6E3DD88C" w14:textId="77777777" w:rsidR="00587282" w:rsidRDefault="00587282">
            <w:pPr>
              <w:rPr>
                <w:rFonts w:cs="Calibri"/>
                <w:szCs w:val="21"/>
              </w:rPr>
            </w:pPr>
          </w:p>
        </w:tc>
      </w:tr>
      <w:tr w:rsidR="00587282" w14:paraId="575852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0C13DC8" w14:textId="77777777" w:rsidR="00587282" w:rsidRDefault="00587282">
            <w:pPr>
              <w:numPr>
                <w:ilvl w:val="0"/>
                <w:numId w:val="12"/>
              </w:numPr>
              <w:ind w:firstLine="0"/>
              <w:jc w:val="left"/>
              <w:rPr>
                <w:rFonts w:cs="Calibri"/>
                <w:szCs w:val="21"/>
              </w:rPr>
            </w:pPr>
          </w:p>
        </w:tc>
        <w:tc>
          <w:tcPr>
            <w:tcW w:w="1679" w:type="dxa"/>
            <w:tcBorders>
              <w:right w:val="single" w:sz="4" w:space="0" w:color="auto"/>
            </w:tcBorders>
            <w:vAlign w:val="center"/>
          </w:tcPr>
          <w:p w14:paraId="706C0FA6" w14:textId="77777777" w:rsidR="00587282" w:rsidRDefault="00000000">
            <w:pPr>
              <w:rPr>
                <w:rFonts w:cs="Calibri"/>
              </w:rPr>
            </w:pPr>
            <w:r>
              <w:rPr>
                <w:rFonts w:cs="Calibri"/>
              </w:rPr>
              <w:t>服务重难点分析</w:t>
            </w:r>
          </w:p>
        </w:tc>
        <w:tc>
          <w:tcPr>
            <w:tcW w:w="6356" w:type="dxa"/>
            <w:tcBorders>
              <w:left w:val="single" w:sz="4" w:space="0" w:color="auto"/>
            </w:tcBorders>
            <w:vAlign w:val="center"/>
          </w:tcPr>
          <w:p w14:paraId="7CA14604" w14:textId="77777777" w:rsidR="00587282" w:rsidRDefault="00000000">
            <w:pPr>
              <w:rPr>
                <w:rFonts w:cs="Calibri"/>
              </w:rPr>
            </w:pPr>
            <w:r>
              <w:rPr>
                <w:rFonts w:cs="Calibri"/>
              </w:rPr>
              <w:t>服务重难点分析</w:t>
            </w:r>
          </w:p>
          <w:p w14:paraId="52080B40" w14:textId="77777777" w:rsidR="00587282" w:rsidRDefault="00000000">
            <w:pPr>
              <w:rPr>
                <w:rFonts w:cs="Calibri"/>
              </w:rPr>
            </w:pPr>
            <w:r>
              <w:rPr>
                <w:rFonts w:cs="Calibri" w:hint="eastAsia"/>
              </w:rPr>
              <w:t>(1)</w:t>
            </w:r>
            <w:r>
              <w:rPr>
                <w:rFonts w:cs="Calibri" w:hint="eastAsia"/>
              </w:rPr>
              <w:t>【</w:t>
            </w:r>
            <w:r>
              <w:rPr>
                <w:rFonts w:cs="Calibri" w:hint="eastAsia"/>
              </w:rPr>
              <w:t>5</w:t>
            </w:r>
            <w:r>
              <w:rPr>
                <w:rFonts w:cs="Calibri" w:hint="eastAsia"/>
              </w:rPr>
              <w:t>分】</w:t>
            </w:r>
            <w:r>
              <w:rPr>
                <w:rFonts w:cs="Calibri"/>
              </w:rPr>
              <w:t>重难点分析到位、符合实际，应对措施科学完整</w:t>
            </w:r>
            <w:r>
              <w:rPr>
                <w:rFonts w:cs="Calibri" w:hint="eastAsia"/>
              </w:rPr>
              <w:t>的</w:t>
            </w:r>
            <w:r>
              <w:rPr>
                <w:rFonts w:cs="Calibri" w:hint="eastAsia"/>
                <w:szCs w:val="21"/>
              </w:rPr>
              <w:t>得</w:t>
            </w:r>
            <w:r>
              <w:rPr>
                <w:rFonts w:cs="Calibri" w:hint="eastAsia"/>
                <w:szCs w:val="21"/>
              </w:rPr>
              <w:t>5</w:t>
            </w:r>
            <w:r>
              <w:rPr>
                <w:rFonts w:cs="Calibri" w:hint="eastAsia"/>
                <w:szCs w:val="21"/>
              </w:rPr>
              <w:t>分；其他情况分别按</w:t>
            </w:r>
            <w:r>
              <w:rPr>
                <w:rFonts w:cs="Calibri" w:hint="eastAsia"/>
                <w:szCs w:val="21"/>
              </w:rPr>
              <w:t>4</w:t>
            </w:r>
            <w:r>
              <w:rPr>
                <w:rFonts w:cs="Calibri" w:hint="eastAsia"/>
                <w:szCs w:val="21"/>
              </w:rPr>
              <w:t>分，</w:t>
            </w:r>
            <w:r>
              <w:rPr>
                <w:rFonts w:cs="Calibri" w:hint="eastAsia"/>
                <w:szCs w:val="21"/>
              </w:rPr>
              <w:t>3</w:t>
            </w:r>
            <w:r>
              <w:rPr>
                <w:rFonts w:cs="Calibri" w:hint="eastAsia"/>
                <w:szCs w:val="21"/>
              </w:rPr>
              <w:t>分，</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分计分；不符合实际或</w:t>
            </w:r>
            <w:r>
              <w:rPr>
                <w:rFonts w:cs="Calibri" w:hint="eastAsia"/>
              </w:rPr>
              <w:t>未提供不得分。</w:t>
            </w:r>
          </w:p>
        </w:tc>
        <w:tc>
          <w:tcPr>
            <w:tcW w:w="763" w:type="dxa"/>
            <w:vAlign w:val="center"/>
          </w:tcPr>
          <w:p w14:paraId="19A48393" w14:textId="77777777" w:rsidR="00587282" w:rsidRDefault="00000000">
            <w:pPr>
              <w:rPr>
                <w:rFonts w:cs="Calibri"/>
              </w:rPr>
            </w:pPr>
            <w:r>
              <w:rPr>
                <w:rFonts w:cs="Calibri" w:hint="eastAsia"/>
              </w:rPr>
              <w:t>5</w:t>
            </w:r>
          </w:p>
        </w:tc>
      </w:tr>
      <w:tr w:rsidR="00587282" w14:paraId="2970186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25E1581" w14:textId="77777777" w:rsidR="00587282" w:rsidRDefault="00587282">
            <w:pPr>
              <w:numPr>
                <w:ilvl w:val="0"/>
                <w:numId w:val="12"/>
              </w:numPr>
              <w:ind w:firstLine="0"/>
              <w:jc w:val="left"/>
              <w:rPr>
                <w:rFonts w:cs="Calibri"/>
                <w:szCs w:val="21"/>
              </w:rPr>
            </w:pPr>
          </w:p>
        </w:tc>
        <w:tc>
          <w:tcPr>
            <w:tcW w:w="1679" w:type="dxa"/>
            <w:tcBorders>
              <w:right w:val="single" w:sz="4" w:space="0" w:color="auto"/>
            </w:tcBorders>
            <w:vAlign w:val="center"/>
          </w:tcPr>
          <w:p w14:paraId="1E6BD8C5" w14:textId="77777777" w:rsidR="00587282" w:rsidRDefault="00000000">
            <w:pPr>
              <w:rPr>
                <w:rFonts w:cs="Calibri"/>
                <w:color w:val="000000"/>
                <w:szCs w:val="21"/>
              </w:rPr>
            </w:pPr>
            <w:r>
              <w:rPr>
                <w:rFonts w:cs="Calibri" w:hint="eastAsia"/>
                <w:color w:val="000000"/>
                <w:szCs w:val="21"/>
              </w:rPr>
              <w:t>仪器搬迁、安装调试服务方案</w:t>
            </w:r>
          </w:p>
        </w:tc>
        <w:tc>
          <w:tcPr>
            <w:tcW w:w="6356" w:type="dxa"/>
            <w:tcBorders>
              <w:left w:val="single" w:sz="4" w:space="0" w:color="auto"/>
            </w:tcBorders>
            <w:vAlign w:val="center"/>
          </w:tcPr>
          <w:p w14:paraId="2A67CE6A" w14:textId="77777777" w:rsidR="00587282" w:rsidRDefault="00000000">
            <w:pPr>
              <w:rPr>
                <w:rFonts w:cs="Calibri"/>
                <w:color w:val="000000"/>
                <w:szCs w:val="21"/>
              </w:rPr>
            </w:pPr>
            <w:r>
              <w:rPr>
                <w:rFonts w:cs="Calibri" w:hint="eastAsia"/>
                <w:color w:val="000000"/>
                <w:szCs w:val="21"/>
              </w:rPr>
              <w:t>仪器搬迁、安装调试服务方案</w:t>
            </w:r>
          </w:p>
          <w:p w14:paraId="6B6691F8" w14:textId="77777777" w:rsidR="00587282" w:rsidRDefault="00000000">
            <w:pPr>
              <w:rPr>
                <w:rFonts w:cs="Calibri"/>
                <w:color w:val="000000"/>
                <w:szCs w:val="21"/>
              </w:rPr>
            </w:pPr>
            <w:r>
              <w:rPr>
                <w:rFonts w:cs="Calibri" w:hint="eastAsia"/>
                <w:szCs w:val="21"/>
              </w:rPr>
              <w:t>(1)</w:t>
            </w:r>
            <w:r>
              <w:rPr>
                <w:rFonts w:cs="Calibri" w:hint="eastAsia"/>
                <w:szCs w:val="21"/>
              </w:rPr>
              <w:t>【</w:t>
            </w:r>
            <w:r>
              <w:rPr>
                <w:rFonts w:cs="Calibri" w:hint="eastAsia"/>
                <w:szCs w:val="21"/>
              </w:rPr>
              <w:t>50</w:t>
            </w:r>
            <w:r>
              <w:rPr>
                <w:rFonts w:cs="Calibri" w:hint="eastAsia"/>
                <w:szCs w:val="21"/>
              </w:rPr>
              <w:t>分】</w:t>
            </w:r>
            <w:r>
              <w:rPr>
                <w:rFonts w:cs="Calibri" w:hint="eastAsia"/>
              </w:rPr>
              <w:t>供应商提供序号</w:t>
            </w:r>
            <w:r>
              <w:rPr>
                <w:rFonts w:cs="Calibri" w:hint="eastAsia"/>
              </w:rPr>
              <w:t>1~25</w:t>
            </w:r>
            <w:r>
              <w:rPr>
                <w:rFonts w:cs="Calibri" w:hint="eastAsia"/>
              </w:rPr>
              <w:t>每种仪器的搬迁、安装调试服务方案，服务方案满足项目要求的得</w:t>
            </w:r>
            <w:r>
              <w:rPr>
                <w:rFonts w:cs="Calibri" w:hint="eastAsia"/>
              </w:rPr>
              <w:t>2</w:t>
            </w:r>
            <w:r>
              <w:rPr>
                <w:rFonts w:cs="Calibri" w:hint="eastAsia"/>
              </w:rPr>
              <w:t>分，满分为</w:t>
            </w:r>
            <w:r>
              <w:rPr>
                <w:rFonts w:cs="Calibri" w:hint="eastAsia"/>
              </w:rPr>
              <w:t>50</w:t>
            </w:r>
            <w:r>
              <w:rPr>
                <w:rFonts w:cs="Calibri" w:hint="eastAsia"/>
              </w:rPr>
              <w:t>分。</w:t>
            </w:r>
          </w:p>
        </w:tc>
        <w:tc>
          <w:tcPr>
            <w:tcW w:w="763" w:type="dxa"/>
            <w:vAlign w:val="center"/>
          </w:tcPr>
          <w:p w14:paraId="58FAD2A6" w14:textId="77777777" w:rsidR="00587282" w:rsidRDefault="00000000">
            <w:pPr>
              <w:rPr>
                <w:rFonts w:cs="Calibri"/>
                <w:szCs w:val="21"/>
              </w:rPr>
            </w:pPr>
            <w:r>
              <w:rPr>
                <w:rFonts w:hint="eastAsia"/>
              </w:rPr>
              <w:t>50</w:t>
            </w:r>
          </w:p>
        </w:tc>
      </w:tr>
      <w:tr w:rsidR="00587282" w14:paraId="2E3D29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C63EE32" w14:textId="77777777" w:rsidR="00587282" w:rsidRDefault="00587282">
            <w:pPr>
              <w:numPr>
                <w:ilvl w:val="0"/>
                <w:numId w:val="12"/>
              </w:numPr>
              <w:ind w:firstLine="0"/>
              <w:jc w:val="left"/>
              <w:rPr>
                <w:rFonts w:cs="Calibri"/>
                <w:szCs w:val="21"/>
              </w:rPr>
            </w:pPr>
          </w:p>
        </w:tc>
        <w:tc>
          <w:tcPr>
            <w:tcW w:w="1679" w:type="dxa"/>
            <w:tcBorders>
              <w:right w:val="single" w:sz="4" w:space="0" w:color="auto"/>
            </w:tcBorders>
            <w:vAlign w:val="center"/>
          </w:tcPr>
          <w:p w14:paraId="30B5CD68" w14:textId="77777777" w:rsidR="00587282" w:rsidRDefault="00000000">
            <w:r>
              <w:rPr>
                <w:rFonts w:hint="eastAsia"/>
              </w:rPr>
              <w:t>工作人员培训</w:t>
            </w:r>
            <w:r>
              <w:t>体系</w:t>
            </w:r>
          </w:p>
        </w:tc>
        <w:tc>
          <w:tcPr>
            <w:tcW w:w="6356" w:type="dxa"/>
            <w:tcBorders>
              <w:left w:val="single" w:sz="4" w:space="0" w:color="auto"/>
            </w:tcBorders>
            <w:vAlign w:val="center"/>
          </w:tcPr>
          <w:p w14:paraId="4995CF12" w14:textId="77777777" w:rsidR="00587282" w:rsidRDefault="00000000">
            <w:r>
              <w:rPr>
                <w:rFonts w:hint="eastAsia"/>
              </w:rPr>
              <w:t>工作人员培训</w:t>
            </w:r>
            <w:r>
              <w:t>体系</w:t>
            </w:r>
          </w:p>
          <w:p w14:paraId="1335B989" w14:textId="77777777" w:rsidR="00587282" w:rsidRDefault="00000000">
            <w:r>
              <w:rPr>
                <w:rFonts w:cs="Calibri" w:hint="eastAsia"/>
                <w:szCs w:val="21"/>
              </w:rPr>
              <w:t>(1)</w:t>
            </w:r>
            <w:r>
              <w:rPr>
                <w:rFonts w:cs="Calibri" w:hint="eastAsia"/>
                <w:szCs w:val="21"/>
              </w:rPr>
              <w:t>【</w:t>
            </w:r>
            <w:r>
              <w:rPr>
                <w:rFonts w:cs="Calibri" w:hint="eastAsia"/>
                <w:szCs w:val="21"/>
              </w:rPr>
              <w:t>5</w:t>
            </w:r>
            <w:r>
              <w:rPr>
                <w:rFonts w:cs="Calibri" w:hint="eastAsia"/>
                <w:szCs w:val="21"/>
              </w:rPr>
              <w:t>分】</w:t>
            </w:r>
            <w:r>
              <w:rPr>
                <w:rFonts w:hint="eastAsia"/>
              </w:rPr>
              <w:t>工作人员培训</w:t>
            </w:r>
            <w:r>
              <w:t>体系</w:t>
            </w:r>
            <w:r>
              <w:rPr>
                <w:rFonts w:hint="eastAsia"/>
              </w:rPr>
              <w:t>科学、合理、有针对性的得</w:t>
            </w:r>
            <w:r>
              <w:rPr>
                <w:rFonts w:hint="eastAsia"/>
              </w:rPr>
              <w:t>5</w:t>
            </w:r>
            <w:r>
              <w:rPr>
                <w:rFonts w:hint="eastAsia"/>
              </w:rPr>
              <w:t>分；</w:t>
            </w:r>
            <w:r>
              <w:rPr>
                <w:rFonts w:cs="Calibri" w:hint="eastAsia"/>
                <w:szCs w:val="21"/>
              </w:rPr>
              <w:t>其他情况分别按</w:t>
            </w:r>
            <w:r>
              <w:rPr>
                <w:rFonts w:cs="Calibri" w:hint="eastAsia"/>
                <w:szCs w:val="21"/>
              </w:rPr>
              <w:t>4</w:t>
            </w:r>
            <w:r>
              <w:rPr>
                <w:rFonts w:cs="Calibri" w:hint="eastAsia"/>
                <w:szCs w:val="21"/>
              </w:rPr>
              <w:t>分，</w:t>
            </w:r>
            <w:r>
              <w:rPr>
                <w:rFonts w:cs="Calibri" w:hint="eastAsia"/>
                <w:szCs w:val="21"/>
              </w:rPr>
              <w:t>3</w:t>
            </w:r>
            <w:r>
              <w:rPr>
                <w:rFonts w:cs="Calibri" w:hint="eastAsia"/>
                <w:szCs w:val="21"/>
              </w:rPr>
              <w:t>分，</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0F1B8800" w14:textId="77777777" w:rsidR="00587282" w:rsidRDefault="00000000">
            <w:r>
              <w:rPr>
                <w:rFonts w:hint="eastAsia"/>
              </w:rPr>
              <w:t>5</w:t>
            </w:r>
          </w:p>
        </w:tc>
      </w:tr>
      <w:tr w:rsidR="00587282" w14:paraId="3B09447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B7050AD" w14:textId="77777777" w:rsidR="00587282" w:rsidRDefault="00587282">
            <w:pPr>
              <w:numPr>
                <w:ilvl w:val="0"/>
                <w:numId w:val="12"/>
              </w:numPr>
              <w:ind w:firstLine="0"/>
              <w:jc w:val="left"/>
              <w:rPr>
                <w:rFonts w:cs="Calibri"/>
                <w:szCs w:val="21"/>
              </w:rPr>
            </w:pPr>
          </w:p>
        </w:tc>
        <w:tc>
          <w:tcPr>
            <w:tcW w:w="1679" w:type="dxa"/>
            <w:tcBorders>
              <w:right w:val="single" w:sz="4" w:space="0" w:color="auto"/>
            </w:tcBorders>
            <w:vAlign w:val="center"/>
          </w:tcPr>
          <w:p w14:paraId="1ED3F51C" w14:textId="77777777" w:rsidR="00587282" w:rsidRDefault="00000000">
            <w:pPr>
              <w:rPr>
                <w:rFonts w:cs="Calibri"/>
              </w:rPr>
            </w:pPr>
            <w:r>
              <w:rPr>
                <w:rFonts w:cs="Calibri"/>
              </w:rPr>
              <w:t>项目实施计划</w:t>
            </w:r>
            <w:r>
              <w:rPr>
                <w:rFonts w:cs="Calibri" w:hint="eastAsia"/>
              </w:rPr>
              <w:t>及人员配置情况</w:t>
            </w:r>
          </w:p>
        </w:tc>
        <w:tc>
          <w:tcPr>
            <w:tcW w:w="6356" w:type="dxa"/>
            <w:tcBorders>
              <w:left w:val="single" w:sz="4" w:space="0" w:color="auto"/>
            </w:tcBorders>
            <w:vAlign w:val="center"/>
          </w:tcPr>
          <w:p w14:paraId="446EFB2E" w14:textId="77777777" w:rsidR="00587282" w:rsidRDefault="00000000">
            <w:pPr>
              <w:rPr>
                <w:rFonts w:cs="Calibri"/>
              </w:rPr>
            </w:pPr>
            <w:r>
              <w:rPr>
                <w:rFonts w:cs="Calibri"/>
              </w:rPr>
              <w:t>项目实施计划</w:t>
            </w:r>
            <w:r>
              <w:rPr>
                <w:rFonts w:cs="Calibri" w:hint="eastAsia"/>
              </w:rPr>
              <w:t>及人员配置情况</w:t>
            </w:r>
          </w:p>
          <w:p w14:paraId="70A6DC8A" w14:textId="77777777" w:rsidR="00587282" w:rsidRDefault="00000000">
            <w:pPr>
              <w:rPr>
                <w:rFonts w:cs="Calibri"/>
              </w:rPr>
            </w:pPr>
            <w:r>
              <w:rPr>
                <w:rFonts w:cs="Calibri" w:hint="eastAsia"/>
                <w:szCs w:val="21"/>
              </w:rPr>
              <w:t>(1)</w:t>
            </w:r>
            <w:r>
              <w:rPr>
                <w:rFonts w:cs="Calibri" w:hint="eastAsia"/>
                <w:szCs w:val="21"/>
              </w:rPr>
              <w:t>【</w:t>
            </w:r>
            <w:r>
              <w:rPr>
                <w:rFonts w:cs="Calibri" w:hint="eastAsia"/>
                <w:szCs w:val="21"/>
              </w:rPr>
              <w:t>5</w:t>
            </w:r>
            <w:r>
              <w:rPr>
                <w:rFonts w:cs="Calibri" w:hint="eastAsia"/>
                <w:szCs w:val="21"/>
              </w:rPr>
              <w:t>分】根据采购需求制定的</w:t>
            </w:r>
            <w:r>
              <w:rPr>
                <w:rFonts w:cs="Calibri"/>
              </w:rPr>
              <w:t>实施计划科学、合理，</w:t>
            </w:r>
            <w:r>
              <w:rPr>
                <w:rFonts w:cs="Calibri" w:hint="eastAsia"/>
              </w:rPr>
              <w:t>各阶段人员配置情况合理，</w:t>
            </w:r>
            <w:r>
              <w:rPr>
                <w:rFonts w:cs="Calibri"/>
              </w:rPr>
              <w:t>对项目风险有预见和管理</w:t>
            </w:r>
            <w:r>
              <w:rPr>
                <w:rFonts w:cs="Calibri" w:hint="eastAsia"/>
              </w:rPr>
              <w:t>的得</w:t>
            </w:r>
            <w:r>
              <w:rPr>
                <w:rFonts w:cs="Calibri" w:hint="eastAsia"/>
              </w:rPr>
              <w:t>5</w:t>
            </w:r>
            <w:r>
              <w:rPr>
                <w:rFonts w:cs="Calibri" w:hint="eastAsia"/>
              </w:rPr>
              <w:t>分</w:t>
            </w:r>
            <w:r>
              <w:rPr>
                <w:rFonts w:hint="eastAsia"/>
              </w:rPr>
              <w:t>；</w:t>
            </w:r>
            <w:r>
              <w:rPr>
                <w:rFonts w:cs="Calibri" w:hint="eastAsia"/>
                <w:szCs w:val="21"/>
              </w:rPr>
              <w:t>其他情况分别按</w:t>
            </w:r>
            <w:r>
              <w:rPr>
                <w:rFonts w:cs="Calibri" w:hint="eastAsia"/>
                <w:szCs w:val="21"/>
              </w:rPr>
              <w:t>4</w:t>
            </w:r>
            <w:r>
              <w:rPr>
                <w:rFonts w:cs="Calibri" w:hint="eastAsia"/>
                <w:szCs w:val="21"/>
              </w:rPr>
              <w:t>分，</w:t>
            </w:r>
            <w:r>
              <w:rPr>
                <w:rFonts w:cs="Calibri" w:hint="eastAsia"/>
                <w:szCs w:val="21"/>
              </w:rPr>
              <w:t>3</w:t>
            </w:r>
            <w:r>
              <w:rPr>
                <w:rFonts w:cs="Calibri" w:hint="eastAsia"/>
                <w:szCs w:val="21"/>
              </w:rPr>
              <w:t>分，</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4C678940" w14:textId="77777777" w:rsidR="00587282" w:rsidRDefault="00000000">
            <w:pPr>
              <w:rPr>
                <w:rFonts w:cs="Calibri"/>
              </w:rPr>
            </w:pPr>
            <w:r>
              <w:rPr>
                <w:rFonts w:cs="Calibri" w:hint="eastAsia"/>
              </w:rPr>
              <w:t>5</w:t>
            </w:r>
          </w:p>
        </w:tc>
      </w:tr>
      <w:tr w:rsidR="00587282" w14:paraId="1AC1D83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D94C932" w14:textId="77777777" w:rsidR="00587282" w:rsidRDefault="00587282">
            <w:pPr>
              <w:numPr>
                <w:ilvl w:val="0"/>
                <w:numId w:val="12"/>
              </w:numPr>
              <w:ind w:firstLine="0"/>
              <w:jc w:val="left"/>
              <w:rPr>
                <w:rFonts w:cs="Calibri"/>
                <w:szCs w:val="21"/>
              </w:rPr>
            </w:pPr>
          </w:p>
        </w:tc>
        <w:tc>
          <w:tcPr>
            <w:tcW w:w="1679" w:type="dxa"/>
            <w:tcBorders>
              <w:right w:val="single" w:sz="4" w:space="0" w:color="auto"/>
            </w:tcBorders>
            <w:vAlign w:val="center"/>
          </w:tcPr>
          <w:p w14:paraId="7FF76AF0" w14:textId="77777777" w:rsidR="00587282" w:rsidRDefault="00000000">
            <w:r>
              <w:t>服务质量保证措施</w:t>
            </w:r>
          </w:p>
        </w:tc>
        <w:tc>
          <w:tcPr>
            <w:tcW w:w="6356" w:type="dxa"/>
            <w:tcBorders>
              <w:left w:val="single" w:sz="4" w:space="0" w:color="auto"/>
            </w:tcBorders>
            <w:vAlign w:val="center"/>
          </w:tcPr>
          <w:p w14:paraId="51CE690E" w14:textId="77777777" w:rsidR="00587282" w:rsidRDefault="00000000">
            <w:r>
              <w:t>服务质量保证措施</w:t>
            </w:r>
            <w:r>
              <w:t xml:space="preserve"> </w:t>
            </w:r>
          </w:p>
          <w:p w14:paraId="76A11F44" w14:textId="77777777" w:rsidR="00587282" w:rsidRDefault="00000000">
            <w:r>
              <w:t>(1)</w:t>
            </w:r>
            <w:r>
              <w:t>【</w:t>
            </w:r>
            <w:r>
              <w:rPr>
                <w:rFonts w:hint="eastAsia"/>
              </w:rPr>
              <w:t>5</w:t>
            </w:r>
            <w:r>
              <w:t>分】质量保证体系完备周全</w:t>
            </w:r>
            <w:r>
              <w:rPr>
                <w:rFonts w:hint="eastAsia"/>
              </w:rPr>
              <w:t>，</w:t>
            </w:r>
            <w:r>
              <w:t>具有针对性</w:t>
            </w:r>
            <w:r>
              <w:rPr>
                <w:rFonts w:hint="eastAsia"/>
              </w:rPr>
              <w:t>、科学</w:t>
            </w:r>
            <w:r>
              <w:t>应对措施</w:t>
            </w:r>
            <w:r>
              <w:rPr>
                <w:rFonts w:hint="eastAsia"/>
              </w:rPr>
              <w:t>，</w:t>
            </w:r>
            <w:r>
              <w:t>与采购人日常配合能高效落实</w:t>
            </w:r>
            <w:r>
              <w:rPr>
                <w:rFonts w:hint="eastAsia"/>
              </w:rPr>
              <w:t>的得</w:t>
            </w:r>
            <w:r>
              <w:rPr>
                <w:rFonts w:hint="eastAsia"/>
              </w:rPr>
              <w:t>5</w:t>
            </w:r>
            <w:r>
              <w:rPr>
                <w:rFonts w:hint="eastAsia"/>
              </w:rPr>
              <w:t>分；</w:t>
            </w:r>
            <w:r>
              <w:rPr>
                <w:rFonts w:cs="Calibri" w:hint="eastAsia"/>
                <w:szCs w:val="21"/>
              </w:rPr>
              <w:t>其他情况分别按</w:t>
            </w:r>
            <w:r>
              <w:rPr>
                <w:rFonts w:cs="Calibri" w:hint="eastAsia"/>
                <w:szCs w:val="21"/>
              </w:rPr>
              <w:t>4</w:t>
            </w:r>
            <w:r>
              <w:rPr>
                <w:rFonts w:cs="Calibri" w:hint="eastAsia"/>
                <w:szCs w:val="21"/>
              </w:rPr>
              <w:t>分，</w:t>
            </w:r>
            <w:r>
              <w:rPr>
                <w:rFonts w:cs="Calibri" w:hint="eastAsia"/>
                <w:szCs w:val="21"/>
              </w:rPr>
              <w:t>3</w:t>
            </w:r>
            <w:r>
              <w:rPr>
                <w:rFonts w:cs="Calibri" w:hint="eastAsia"/>
                <w:szCs w:val="21"/>
              </w:rPr>
              <w:t>分，</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1E396419" w14:textId="77777777" w:rsidR="00587282" w:rsidRDefault="00000000">
            <w:r>
              <w:rPr>
                <w:rFonts w:hint="eastAsia"/>
              </w:rPr>
              <w:t>5</w:t>
            </w:r>
          </w:p>
        </w:tc>
      </w:tr>
      <w:tr w:rsidR="00587282" w14:paraId="6DDE6D1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9918F1A" w14:textId="77777777" w:rsidR="00587282" w:rsidRDefault="00587282">
            <w:pPr>
              <w:numPr>
                <w:ilvl w:val="0"/>
                <w:numId w:val="12"/>
              </w:numPr>
              <w:ind w:firstLine="0"/>
              <w:rPr>
                <w:rFonts w:cs="Calibri"/>
                <w:szCs w:val="21"/>
              </w:rPr>
            </w:pPr>
          </w:p>
        </w:tc>
        <w:tc>
          <w:tcPr>
            <w:tcW w:w="1679" w:type="dxa"/>
            <w:tcBorders>
              <w:right w:val="single" w:sz="4" w:space="0" w:color="auto"/>
            </w:tcBorders>
            <w:vAlign w:val="center"/>
          </w:tcPr>
          <w:p w14:paraId="002BA45A" w14:textId="77777777" w:rsidR="00587282" w:rsidRDefault="00000000">
            <w:pPr>
              <w:rPr>
                <w:rFonts w:cs="Calibri"/>
                <w:szCs w:val="21"/>
              </w:rPr>
            </w:pPr>
            <w:r>
              <w:t>拟派项目组成员能力情况</w:t>
            </w:r>
          </w:p>
        </w:tc>
        <w:tc>
          <w:tcPr>
            <w:tcW w:w="6356" w:type="dxa"/>
            <w:tcBorders>
              <w:left w:val="single" w:sz="4" w:space="0" w:color="auto"/>
            </w:tcBorders>
            <w:vAlign w:val="center"/>
          </w:tcPr>
          <w:p w14:paraId="254CC43F" w14:textId="77777777" w:rsidR="00587282" w:rsidRDefault="00000000">
            <w:r>
              <w:t>项目组成员能力情况</w:t>
            </w:r>
          </w:p>
          <w:p w14:paraId="0D117D88" w14:textId="77777777" w:rsidR="00587282" w:rsidRDefault="00000000">
            <w:r>
              <w:rPr>
                <w:rFonts w:hint="eastAsia"/>
              </w:rPr>
              <w:t>(1)</w:t>
            </w:r>
            <w:r>
              <w:rPr>
                <w:rFonts w:hint="eastAsia"/>
              </w:rPr>
              <w:t>【</w:t>
            </w:r>
            <w:r>
              <w:rPr>
                <w:rFonts w:hint="eastAsia"/>
              </w:rPr>
              <w:t>5</w:t>
            </w:r>
            <w:r>
              <w:rPr>
                <w:rFonts w:hint="eastAsia"/>
              </w:rPr>
              <w:t>分】</w:t>
            </w:r>
            <w:r>
              <w:t>项目负责人</w:t>
            </w:r>
            <w:r>
              <w:rPr>
                <w:rFonts w:hint="eastAsia"/>
              </w:rPr>
              <w:t>在以往实验室仪器搬迁、安装调试服务项目中担任项目负责人的</w:t>
            </w:r>
            <w:r>
              <w:t>得</w:t>
            </w:r>
            <w:r>
              <w:rPr>
                <w:rFonts w:hint="eastAsia"/>
              </w:rPr>
              <w:t>5</w:t>
            </w:r>
            <w:r>
              <w:t>分</w:t>
            </w:r>
            <w:r>
              <w:rPr>
                <w:rFonts w:hint="eastAsia"/>
              </w:rPr>
              <w:t>。</w:t>
            </w:r>
          </w:p>
          <w:p w14:paraId="730987B2" w14:textId="77777777" w:rsidR="00587282" w:rsidRDefault="00000000">
            <w:pPr>
              <w:rPr>
                <w:rFonts w:cs="Calibri"/>
                <w:szCs w:val="21"/>
              </w:rPr>
            </w:pPr>
            <w:r>
              <w:lastRenderedPageBreak/>
              <w:t>说明：</w:t>
            </w:r>
            <w:r>
              <w:rPr>
                <w:rFonts w:hint="eastAsia"/>
              </w:rPr>
              <w:t>要求</w:t>
            </w:r>
            <w:r>
              <w:t>以上人员为</w:t>
            </w:r>
            <w:r>
              <w:rPr>
                <w:rFonts w:hint="eastAsia"/>
              </w:rPr>
              <w:t>投标人</w:t>
            </w:r>
            <w:r>
              <w:t>在职员工，</w:t>
            </w:r>
            <w:r>
              <w:rPr>
                <w:rFonts w:hint="eastAsia"/>
              </w:rPr>
              <w:t>评标委员会</w:t>
            </w:r>
            <w:r>
              <w:t>根据</w:t>
            </w:r>
            <w:r>
              <w:rPr>
                <w:rFonts w:hint="eastAsia"/>
              </w:rPr>
              <w:t>投标</w:t>
            </w:r>
            <w:r>
              <w:t>文件中提供</w:t>
            </w:r>
            <w:r>
              <w:rPr>
                <w:rFonts w:hint="eastAsia"/>
              </w:rPr>
              <w:t>的合同（合同中需体现项目负责人信息，如不能体现的，提供项目甲方出具的证明函）、</w:t>
            </w:r>
            <w:r>
              <w:t>上述人员最近三个月中任意一个月的社保缴纳证明材料进行评分，未提供或不符合以上条件不得分。社保缴纳证明以社保机构出具的社保证明为准。</w:t>
            </w:r>
          </w:p>
        </w:tc>
        <w:tc>
          <w:tcPr>
            <w:tcW w:w="763" w:type="dxa"/>
            <w:vAlign w:val="center"/>
          </w:tcPr>
          <w:p w14:paraId="4FA7A7D5" w14:textId="77777777" w:rsidR="00587282" w:rsidRDefault="00000000">
            <w:pPr>
              <w:rPr>
                <w:rFonts w:cs="Calibri"/>
                <w:szCs w:val="21"/>
              </w:rPr>
            </w:pPr>
            <w:r>
              <w:rPr>
                <w:rFonts w:hint="eastAsia"/>
              </w:rPr>
              <w:lastRenderedPageBreak/>
              <w:t>5</w:t>
            </w:r>
          </w:p>
        </w:tc>
      </w:tr>
      <w:tr w:rsidR="00587282" w14:paraId="0BFBFEC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90B2B73" w14:textId="77777777" w:rsidR="00587282" w:rsidRDefault="00587282">
            <w:pPr>
              <w:rPr>
                <w:rFonts w:cs="Calibri"/>
                <w:szCs w:val="21"/>
              </w:rPr>
            </w:pPr>
          </w:p>
        </w:tc>
        <w:tc>
          <w:tcPr>
            <w:tcW w:w="1679" w:type="dxa"/>
            <w:tcBorders>
              <w:right w:val="single" w:sz="4" w:space="0" w:color="auto"/>
            </w:tcBorders>
            <w:vAlign w:val="center"/>
          </w:tcPr>
          <w:p w14:paraId="0C8EA170" w14:textId="77777777" w:rsidR="00587282" w:rsidRDefault="00587282">
            <w:pPr>
              <w:rPr>
                <w:rFonts w:cs="Calibri"/>
                <w:szCs w:val="21"/>
              </w:rPr>
            </w:pPr>
          </w:p>
        </w:tc>
        <w:tc>
          <w:tcPr>
            <w:tcW w:w="6356" w:type="dxa"/>
            <w:tcBorders>
              <w:left w:val="single" w:sz="4" w:space="0" w:color="auto"/>
            </w:tcBorders>
            <w:vAlign w:val="center"/>
          </w:tcPr>
          <w:p w14:paraId="56D4042D" w14:textId="77777777" w:rsidR="00587282" w:rsidRDefault="00000000">
            <w:pPr>
              <w:rPr>
                <w:rFonts w:cs="Calibri"/>
                <w:szCs w:val="21"/>
              </w:rPr>
            </w:pPr>
            <w:r>
              <w:rPr>
                <w:rFonts w:cs="Calibri"/>
                <w:szCs w:val="21"/>
              </w:rPr>
              <w:t>总分</w:t>
            </w:r>
          </w:p>
        </w:tc>
        <w:tc>
          <w:tcPr>
            <w:tcW w:w="763" w:type="dxa"/>
            <w:vAlign w:val="center"/>
          </w:tcPr>
          <w:p w14:paraId="1EB11EEC" w14:textId="77777777" w:rsidR="00587282" w:rsidRDefault="00000000">
            <w:pPr>
              <w:rPr>
                <w:rFonts w:cs="Calibri"/>
                <w:szCs w:val="21"/>
              </w:rPr>
            </w:pPr>
            <w:r>
              <w:rPr>
                <w:rFonts w:cs="Calibri"/>
                <w:szCs w:val="21"/>
              </w:rPr>
              <w:fldChar w:fldCharType="begin"/>
            </w:r>
            <w:r>
              <w:rPr>
                <w:rFonts w:cs="Calibri"/>
                <w:szCs w:val="21"/>
              </w:rPr>
              <w:instrText xml:space="preserve"> = sum(D3:D11) \* MERGEFORMAT </w:instrText>
            </w:r>
            <w:r>
              <w:rPr>
                <w:rFonts w:cs="Calibri"/>
                <w:szCs w:val="21"/>
              </w:rPr>
              <w:fldChar w:fldCharType="separate"/>
            </w:r>
            <w:r>
              <w:rPr>
                <w:rFonts w:cs="Calibri"/>
                <w:szCs w:val="21"/>
              </w:rPr>
              <w:t>80</w:t>
            </w:r>
            <w:r>
              <w:rPr>
                <w:rFonts w:cs="Calibri"/>
                <w:szCs w:val="21"/>
              </w:rPr>
              <w:fldChar w:fldCharType="end"/>
            </w:r>
          </w:p>
        </w:tc>
      </w:tr>
    </w:tbl>
    <w:p w14:paraId="5D69F73A" w14:textId="77777777" w:rsidR="00587282" w:rsidRDefault="00000000">
      <w:pPr>
        <w:pStyle w:val="3"/>
        <w:ind w:firstLine="420"/>
        <w:rPr>
          <w:rFonts w:cs="Calibri"/>
          <w:szCs w:val="21"/>
        </w:rPr>
      </w:pPr>
      <w:r>
        <w:rPr>
          <w:rFonts w:cs="Calibri"/>
          <w:szCs w:val="21"/>
        </w:rPr>
        <w:t>（</w:t>
      </w:r>
      <w:r>
        <w:rPr>
          <w:rFonts w:cs="Calibri"/>
          <w:szCs w:val="21"/>
        </w:rPr>
        <w:t>2</w:t>
      </w:r>
      <w:r>
        <w:rPr>
          <w:rFonts w:cs="Calibri"/>
          <w:szCs w:val="21"/>
        </w:rPr>
        <w:t>）价格分</w:t>
      </w:r>
    </w:p>
    <w:p w14:paraId="453E4B3B" w14:textId="77777777" w:rsidR="00587282"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01D8E423" w14:textId="77777777" w:rsidR="00587282"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78B4D40D" w14:textId="77777777" w:rsidR="00587282"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4C37DF8D" w14:textId="77777777" w:rsidR="00587282" w:rsidRDefault="00000000">
      <w:pPr>
        <w:widowControl/>
        <w:adjustRightInd w:val="0"/>
        <w:ind w:firstLineChars="200" w:firstLine="420"/>
        <w:rPr>
          <w:rFonts w:cs="Calibri"/>
          <w:szCs w:val="21"/>
        </w:rPr>
      </w:pPr>
      <w:r>
        <w:rPr>
          <w:rFonts w:cs="Calibri"/>
          <w:szCs w:val="21"/>
        </w:rPr>
        <w:t>此项由评标委员会集体核实后统一评分。</w:t>
      </w:r>
    </w:p>
    <w:p w14:paraId="1687F320" w14:textId="77777777" w:rsidR="00587282" w:rsidRDefault="00000000">
      <w:pPr>
        <w:pStyle w:val="3"/>
        <w:ind w:firstLine="420"/>
        <w:rPr>
          <w:rFonts w:cs="Calibri"/>
        </w:rPr>
      </w:pPr>
      <w:r>
        <w:rPr>
          <w:rFonts w:cs="Calibri"/>
        </w:rPr>
        <w:t>7.</w:t>
      </w:r>
      <w:r>
        <w:rPr>
          <w:rFonts w:cs="Calibri"/>
        </w:rPr>
        <w:t>推荐中标候选人</w:t>
      </w:r>
    </w:p>
    <w:p w14:paraId="7886D05D" w14:textId="77777777" w:rsidR="00587282" w:rsidRDefault="00000000">
      <w:pPr>
        <w:ind w:firstLineChars="200" w:firstLine="420"/>
        <w:rPr>
          <w:rFonts w:cs="Calibri"/>
        </w:rPr>
      </w:pPr>
      <w:r>
        <w:rPr>
          <w:rFonts w:cs="Calibri"/>
        </w:rPr>
        <w:t>评标委员会按最终得分由高到低顺序排列并推荐第一名为中标候选人，得分相同的按投标报价由低到高顺序排列，得分且投标报价相同的并列。</w:t>
      </w:r>
    </w:p>
    <w:p w14:paraId="66F47366" w14:textId="77777777" w:rsidR="00587282" w:rsidRDefault="00000000">
      <w:pPr>
        <w:pStyle w:val="2"/>
        <w:ind w:firstLine="420"/>
        <w:rPr>
          <w:rFonts w:cs="Calibri"/>
        </w:rPr>
      </w:pPr>
      <w:r>
        <w:rPr>
          <w:rFonts w:cs="Calibri"/>
        </w:rPr>
        <w:t>四、</w:t>
      </w:r>
      <w:r>
        <w:rPr>
          <w:rFonts w:cs="Calibri"/>
          <w:szCs w:val="21"/>
        </w:rPr>
        <w:t>重新评审</w:t>
      </w:r>
    </w:p>
    <w:p w14:paraId="4AFBF462" w14:textId="77777777" w:rsidR="00587282"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3EDB35C2" w14:textId="77777777" w:rsidR="00587282"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7AAA2B5D" w14:textId="77777777" w:rsidR="00587282"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6D4E9175" w14:textId="77777777" w:rsidR="00587282"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7A2F2D50" w14:textId="77777777" w:rsidR="00587282"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7EEA40FB" w14:textId="77777777" w:rsidR="00587282" w:rsidRDefault="00000000">
      <w:pPr>
        <w:pStyle w:val="2"/>
        <w:ind w:firstLine="420"/>
        <w:rPr>
          <w:rFonts w:cs="Calibri"/>
        </w:rPr>
      </w:pPr>
      <w:r>
        <w:rPr>
          <w:rFonts w:cs="Calibri"/>
        </w:rPr>
        <w:t>五、编写评审报告</w:t>
      </w:r>
    </w:p>
    <w:p w14:paraId="7BCBE52D" w14:textId="77777777" w:rsidR="00587282"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5823E343" w14:textId="77777777" w:rsidR="00587282"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73D25B2D" w14:textId="77777777" w:rsidR="00587282"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6800C561" w14:textId="77777777" w:rsidR="00587282"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00A11A25" w14:textId="77777777" w:rsidR="00587282"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3F74B33E" w14:textId="77777777" w:rsidR="00587282"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7B0D1508" w14:textId="77777777" w:rsidR="00587282" w:rsidRDefault="00000000">
      <w:pPr>
        <w:autoSpaceDE w:val="0"/>
        <w:autoSpaceDN w:val="0"/>
        <w:adjustRightInd w:val="0"/>
        <w:ind w:firstLineChars="200" w:firstLine="420"/>
        <w:textAlignment w:val="bottom"/>
        <w:rPr>
          <w:rFonts w:cs="Calibri"/>
          <w:szCs w:val="21"/>
        </w:rPr>
      </w:pPr>
      <w:r>
        <w:rPr>
          <w:rFonts w:cs="Calibri"/>
          <w:szCs w:val="21"/>
        </w:rPr>
        <w:t>（六）其他需要说明的情况，包括评标过程中投标人根据评标委员会要求进行的澄清、说明或者补正，评标委员会成员的更换等。</w:t>
      </w:r>
    </w:p>
    <w:p w14:paraId="3FECD276" w14:textId="77777777" w:rsidR="00587282" w:rsidRDefault="00000000">
      <w:pPr>
        <w:pStyle w:val="1"/>
        <w:adjustRightInd w:val="0"/>
        <w:ind w:firstLine="210"/>
        <w:rPr>
          <w:color w:val="auto"/>
        </w:rPr>
      </w:pPr>
      <w:r>
        <w:rPr>
          <w:color w:val="auto"/>
          <w:kern w:val="0"/>
        </w:rPr>
        <w:br w:type="page"/>
      </w:r>
      <w:bookmarkStart w:id="77" w:name="_Toc273624872"/>
      <w:bookmarkStart w:id="78" w:name="_Toc14589"/>
      <w:bookmarkStart w:id="79" w:name="_Toc82338233"/>
      <w:bookmarkStart w:id="80" w:name="_Toc82873316"/>
      <w:bookmarkStart w:id="81" w:name="_Toc211745565"/>
      <w:r>
        <w:rPr>
          <w:color w:val="auto"/>
        </w:rPr>
        <w:lastRenderedPageBreak/>
        <w:t>第六章</w:t>
      </w:r>
      <w:r>
        <w:rPr>
          <w:color w:val="auto"/>
        </w:rPr>
        <w:t xml:space="preserve">  </w:t>
      </w:r>
      <w:bookmarkEnd w:id="77"/>
      <w:r>
        <w:rPr>
          <w:color w:val="auto"/>
        </w:rPr>
        <w:t>投标人须知</w:t>
      </w:r>
      <w:bookmarkEnd w:id="78"/>
    </w:p>
    <w:bookmarkEnd w:id="79"/>
    <w:bookmarkEnd w:id="80"/>
    <w:bookmarkEnd w:id="81"/>
    <w:p w14:paraId="7B52CAC3" w14:textId="77777777" w:rsidR="00587282"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59"/>
        <w:gridCol w:w="5956"/>
      </w:tblGrid>
      <w:tr w:rsidR="00587282" w14:paraId="0C3FFA5B" w14:textId="77777777">
        <w:trPr>
          <w:trHeight w:val="454"/>
        </w:trPr>
        <w:tc>
          <w:tcPr>
            <w:tcW w:w="986" w:type="dxa"/>
            <w:vAlign w:val="center"/>
          </w:tcPr>
          <w:p w14:paraId="32398923" w14:textId="77777777" w:rsidR="00587282" w:rsidRDefault="00000000">
            <w:pPr>
              <w:rPr>
                <w:rFonts w:eastAsia="黑体" w:cs="Calibri"/>
                <w:szCs w:val="21"/>
              </w:rPr>
            </w:pPr>
            <w:r>
              <w:rPr>
                <w:rFonts w:eastAsia="黑体" w:cs="Calibri"/>
                <w:szCs w:val="21"/>
              </w:rPr>
              <w:t>投标人须知条款号</w:t>
            </w:r>
          </w:p>
        </w:tc>
        <w:tc>
          <w:tcPr>
            <w:tcW w:w="2459" w:type="dxa"/>
            <w:vAlign w:val="center"/>
          </w:tcPr>
          <w:p w14:paraId="644EC593" w14:textId="77777777" w:rsidR="00587282" w:rsidRDefault="00000000">
            <w:pPr>
              <w:rPr>
                <w:rFonts w:eastAsia="黑体" w:cs="Calibri"/>
                <w:szCs w:val="21"/>
              </w:rPr>
            </w:pPr>
            <w:r>
              <w:rPr>
                <w:rFonts w:eastAsia="黑体" w:cs="Calibri"/>
                <w:szCs w:val="21"/>
              </w:rPr>
              <w:t>名称</w:t>
            </w:r>
          </w:p>
        </w:tc>
        <w:tc>
          <w:tcPr>
            <w:tcW w:w="5956" w:type="dxa"/>
            <w:vAlign w:val="center"/>
          </w:tcPr>
          <w:p w14:paraId="3CFE8BA4" w14:textId="77777777" w:rsidR="00587282" w:rsidRDefault="00000000">
            <w:pPr>
              <w:rPr>
                <w:rFonts w:eastAsia="黑体" w:cs="Calibri"/>
                <w:szCs w:val="21"/>
              </w:rPr>
            </w:pPr>
            <w:r>
              <w:rPr>
                <w:rFonts w:eastAsia="黑体" w:cs="Calibri"/>
                <w:szCs w:val="21"/>
              </w:rPr>
              <w:t>内容</w:t>
            </w:r>
          </w:p>
        </w:tc>
      </w:tr>
      <w:tr w:rsidR="00587282" w14:paraId="77073AE1" w14:textId="77777777">
        <w:trPr>
          <w:trHeight w:val="454"/>
        </w:trPr>
        <w:tc>
          <w:tcPr>
            <w:tcW w:w="986" w:type="dxa"/>
            <w:vAlign w:val="center"/>
          </w:tcPr>
          <w:p w14:paraId="0D743E7E" w14:textId="77777777" w:rsidR="00587282" w:rsidRDefault="00000000">
            <w:pPr>
              <w:rPr>
                <w:rFonts w:cs="Calibri"/>
                <w:szCs w:val="21"/>
              </w:rPr>
            </w:pPr>
            <w:r>
              <w:rPr>
                <w:rFonts w:cs="Calibri"/>
                <w:szCs w:val="21"/>
              </w:rPr>
              <w:t>1.3</w:t>
            </w:r>
          </w:p>
        </w:tc>
        <w:tc>
          <w:tcPr>
            <w:tcW w:w="2459" w:type="dxa"/>
            <w:vAlign w:val="center"/>
          </w:tcPr>
          <w:p w14:paraId="3F8E1B8D" w14:textId="77777777" w:rsidR="00587282" w:rsidRDefault="00000000">
            <w:pPr>
              <w:rPr>
                <w:rFonts w:cs="Calibri"/>
                <w:szCs w:val="21"/>
              </w:rPr>
            </w:pPr>
            <w:r>
              <w:rPr>
                <w:rFonts w:cs="Calibri"/>
                <w:szCs w:val="21"/>
              </w:rPr>
              <w:t>采购人</w:t>
            </w:r>
          </w:p>
        </w:tc>
        <w:tc>
          <w:tcPr>
            <w:tcW w:w="5956" w:type="dxa"/>
            <w:vAlign w:val="center"/>
          </w:tcPr>
          <w:p w14:paraId="49C3B767" w14:textId="77777777" w:rsidR="00587282" w:rsidRDefault="00000000">
            <w:pPr>
              <w:rPr>
                <w:rFonts w:cs="Calibri"/>
                <w:szCs w:val="21"/>
              </w:rPr>
            </w:pPr>
            <w:r>
              <w:rPr>
                <w:rFonts w:cs="Calibri"/>
                <w:szCs w:val="21"/>
              </w:rPr>
              <w:t>名称：浙江省耕地质量与肥料管理总站</w:t>
            </w:r>
          </w:p>
          <w:p w14:paraId="745FD9AF" w14:textId="77777777" w:rsidR="00587282" w:rsidRDefault="00000000">
            <w:pPr>
              <w:rPr>
                <w:rFonts w:cs="Calibri"/>
                <w:szCs w:val="21"/>
              </w:rPr>
            </w:pPr>
            <w:r>
              <w:rPr>
                <w:rFonts w:cs="Calibri"/>
                <w:szCs w:val="21"/>
              </w:rPr>
              <w:t>地址：浙江省杭州市上城区凤起东路</w:t>
            </w:r>
            <w:r>
              <w:rPr>
                <w:rFonts w:cs="Calibri"/>
                <w:szCs w:val="21"/>
              </w:rPr>
              <w:t>29</w:t>
            </w:r>
            <w:r>
              <w:rPr>
                <w:rFonts w:cs="Calibri"/>
                <w:szCs w:val="21"/>
              </w:rPr>
              <w:t>号</w:t>
            </w:r>
          </w:p>
          <w:p w14:paraId="1C2F04AA" w14:textId="77777777" w:rsidR="00587282" w:rsidRDefault="00000000">
            <w:pPr>
              <w:rPr>
                <w:rFonts w:cs="Calibri"/>
                <w:szCs w:val="21"/>
              </w:rPr>
            </w:pPr>
            <w:r>
              <w:rPr>
                <w:rFonts w:cs="Calibri"/>
                <w:szCs w:val="21"/>
              </w:rPr>
              <w:t>项目联系人（询问）：娄烽</w:t>
            </w:r>
          </w:p>
          <w:p w14:paraId="52D2AB6C" w14:textId="77777777" w:rsidR="00587282" w:rsidRDefault="00000000">
            <w:pPr>
              <w:rPr>
                <w:rFonts w:cs="Calibri"/>
                <w:szCs w:val="21"/>
              </w:rPr>
            </w:pPr>
            <w:r>
              <w:rPr>
                <w:rFonts w:cs="Calibri"/>
                <w:szCs w:val="21"/>
              </w:rPr>
              <w:t>联系电话（询问）：</w:t>
            </w:r>
            <w:r>
              <w:rPr>
                <w:rFonts w:cs="Calibri"/>
                <w:szCs w:val="21"/>
              </w:rPr>
              <w:t>0571-86757057</w:t>
            </w:r>
          </w:p>
        </w:tc>
      </w:tr>
      <w:tr w:rsidR="00587282" w14:paraId="45855944" w14:textId="77777777">
        <w:trPr>
          <w:trHeight w:val="454"/>
        </w:trPr>
        <w:tc>
          <w:tcPr>
            <w:tcW w:w="986" w:type="dxa"/>
            <w:vAlign w:val="center"/>
          </w:tcPr>
          <w:p w14:paraId="6B6AB21C" w14:textId="77777777" w:rsidR="00587282" w:rsidRDefault="00000000">
            <w:pPr>
              <w:rPr>
                <w:rFonts w:cs="Calibri"/>
                <w:szCs w:val="21"/>
              </w:rPr>
            </w:pPr>
            <w:r>
              <w:rPr>
                <w:rFonts w:cs="Calibri"/>
                <w:szCs w:val="21"/>
              </w:rPr>
              <w:t>1.3</w:t>
            </w:r>
          </w:p>
        </w:tc>
        <w:tc>
          <w:tcPr>
            <w:tcW w:w="2459" w:type="dxa"/>
            <w:vAlign w:val="center"/>
          </w:tcPr>
          <w:p w14:paraId="773FDD6C" w14:textId="77777777" w:rsidR="00587282" w:rsidRDefault="00000000">
            <w:pPr>
              <w:rPr>
                <w:rFonts w:cs="Calibri"/>
                <w:szCs w:val="21"/>
              </w:rPr>
            </w:pPr>
            <w:r>
              <w:rPr>
                <w:rFonts w:cs="Calibri"/>
                <w:szCs w:val="21"/>
              </w:rPr>
              <w:t>采购代理机构</w:t>
            </w:r>
          </w:p>
        </w:tc>
        <w:tc>
          <w:tcPr>
            <w:tcW w:w="5956" w:type="dxa"/>
            <w:vAlign w:val="center"/>
          </w:tcPr>
          <w:p w14:paraId="681E5ECF" w14:textId="77777777" w:rsidR="00587282" w:rsidRDefault="00000000">
            <w:pPr>
              <w:rPr>
                <w:rFonts w:cs="Calibri"/>
                <w:szCs w:val="21"/>
              </w:rPr>
            </w:pPr>
            <w:r>
              <w:rPr>
                <w:rFonts w:cs="Calibri"/>
                <w:szCs w:val="21"/>
              </w:rPr>
              <w:t>名称：浙江省成套招标代理有限公司</w:t>
            </w:r>
          </w:p>
          <w:p w14:paraId="70281EA9" w14:textId="77777777" w:rsidR="00587282"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4E2D3613" w14:textId="77777777" w:rsidR="00587282" w:rsidRDefault="00000000">
            <w:pPr>
              <w:rPr>
                <w:rFonts w:cs="Calibri"/>
                <w:szCs w:val="21"/>
              </w:rPr>
            </w:pPr>
            <w:r>
              <w:rPr>
                <w:rFonts w:cs="Calibri"/>
                <w:szCs w:val="21"/>
              </w:rPr>
              <w:t>项目采购联系人：徐均</w:t>
            </w:r>
          </w:p>
          <w:p w14:paraId="37805A55" w14:textId="77777777" w:rsidR="00587282"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52164A24" w14:textId="77777777" w:rsidR="00587282" w:rsidRDefault="00000000">
            <w:pPr>
              <w:rPr>
                <w:rFonts w:cs="Calibri"/>
                <w:szCs w:val="21"/>
              </w:rPr>
            </w:pPr>
            <w:r>
              <w:rPr>
                <w:rFonts w:cs="Calibri"/>
                <w:szCs w:val="21"/>
              </w:rPr>
              <w:t>邮编：</w:t>
            </w:r>
            <w:r>
              <w:rPr>
                <w:rFonts w:cs="Calibri"/>
                <w:szCs w:val="21"/>
              </w:rPr>
              <w:t>310004</w:t>
            </w:r>
          </w:p>
          <w:p w14:paraId="3C272A0F" w14:textId="77777777" w:rsidR="00587282" w:rsidRDefault="00000000">
            <w:pPr>
              <w:rPr>
                <w:rFonts w:cs="Calibri"/>
                <w:szCs w:val="21"/>
              </w:rPr>
            </w:pPr>
            <w:r>
              <w:rPr>
                <w:rFonts w:cs="Calibri"/>
                <w:szCs w:val="21"/>
              </w:rPr>
              <w:t>Email</w:t>
            </w:r>
            <w:r>
              <w:rPr>
                <w:rFonts w:cs="Calibri"/>
                <w:szCs w:val="21"/>
              </w:rPr>
              <w:t>：</w:t>
            </w:r>
            <w:r>
              <w:rPr>
                <w:rFonts w:cs="Calibri"/>
                <w:szCs w:val="21"/>
              </w:rPr>
              <w:t>85830198@zjsct.cn</w:t>
            </w:r>
          </w:p>
        </w:tc>
      </w:tr>
      <w:tr w:rsidR="00587282" w14:paraId="5537E526" w14:textId="77777777">
        <w:trPr>
          <w:trHeight w:val="454"/>
        </w:trPr>
        <w:tc>
          <w:tcPr>
            <w:tcW w:w="986" w:type="dxa"/>
            <w:vAlign w:val="center"/>
          </w:tcPr>
          <w:p w14:paraId="27BE5B0C" w14:textId="77777777" w:rsidR="00587282" w:rsidRDefault="00000000">
            <w:pPr>
              <w:rPr>
                <w:rFonts w:cs="Calibri"/>
                <w:szCs w:val="21"/>
              </w:rPr>
            </w:pPr>
            <w:r>
              <w:rPr>
                <w:rFonts w:cs="Calibri"/>
                <w:szCs w:val="21"/>
              </w:rPr>
              <w:t>1.9</w:t>
            </w:r>
          </w:p>
        </w:tc>
        <w:tc>
          <w:tcPr>
            <w:tcW w:w="2459" w:type="dxa"/>
            <w:vAlign w:val="center"/>
          </w:tcPr>
          <w:p w14:paraId="4CB7B0ED" w14:textId="77777777" w:rsidR="00587282" w:rsidRDefault="00000000">
            <w:pPr>
              <w:rPr>
                <w:rFonts w:cs="Calibri"/>
                <w:szCs w:val="21"/>
              </w:rPr>
            </w:pPr>
            <w:r>
              <w:rPr>
                <w:rFonts w:cs="Calibri"/>
                <w:szCs w:val="21"/>
              </w:rPr>
              <w:t>踏勘现场</w:t>
            </w:r>
          </w:p>
        </w:tc>
        <w:tc>
          <w:tcPr>
            <w:tcW w:w="5956" w:type="dxa"/>
            <w:vAlign w:val="center"/>
          </w:tcPr>
          <w:p w14:paraId="3E0B5E92" w14:textId="77777777" w:rsidR="00587282"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587282" w14:paraId="4CDD616C" w14:textId="77777777">
        <w:trPr>
          <w:trHeight w:val="454"/>
        </w:trPr>
        <w:tc>
          <w:tcPr>
            <w:tcW w:w="986" w:type="dxa"/>
            <w:vAlign w:val="center"/>
          </w:tcPr>
          <w:p w14:paraId="5C5EC20A" w14:textId="77777777" w:rsidR="00587282" w:rsidRDefault="00000000">
            <w:pPr>
              <w:rPr>
                <w:rFonts w:cs="Calibri"/>
                <w:szCs w:val="21"/>
              </w:rPr>
            </w:pPr>
            <w:r>
              <w:rPr>
                <w:rFonts w:cs="Calibri"/>
                <w:szCs w:val="21"/>
              </w:rPr>
              <w:t>1.10</w:t>
            </w:r>
          </w:p>
        </w:tc>
        <w:tc>
          <w:tcPr>
            <w:tcW w:w="2459" w:type="dxa"/>
            <w:vAlign w:val="center"/>
          </w:tcPr>
          <w:p w14:paraId="3A46CE4D" w14:textId="77777777" w:rsidR="00587282" w:rsidRDefault="00000000">
            <w:pPr>
              <w:rPr>
                <w:rFonts w:cs="Calibri"/>
                <w:szCs w:val="21"/>
              </w:rPr>
            </w:pPr>
            <w:r>
              <w:rPr>
                <w:rFonts w:cs="Calibri"/>
                <w:szCs w:val="21"/>
              </w:rPr>
              <w:t>答疑会</w:t>
            </w:r>
          </w:p>
        </w:tc>
        <w:tc>
          <w:tcPr>
            <w:tcW w:w="5956" w:type="dxa"/>
            <w:vAlign w:val="center"/>
          </w:tcPr>
          <w:p w14:paraId="4965438D" w14:textId="77777777" w:rsidR="00587282" w:rsidRDefault="00000000">
            <w:pPr>
              <w:rPr>
                <w:rFonts w:cs="Calibri"/>
                <w:szCs w:val="21"/>
              </w:rPr>
            </w:pPr>
            <w:r>
              <w:rPr>
                <w:rFonts w:cs="Calibri"/>
                <w:szCs w:val="21"/>
              </w:rPr>
              <w:t>不召开。</w:t>
            </w:r>
          </w:p>
        </w:tc>
      </w:tr>
      <w:tr w:rsidR="00587282" w14:paraId="05D5347C" w14:textId="77777777">
        <w:trPr>
          <w:trHeight w:val="454"/>
        </w:trPr>
        <w:tc>
          <w:tcPr>
            <w:tcW w:w="986" w:type="dxa"/>
            <w:vAlign w:val="center"/>
          </w:tcPr>
          <w:p w14:paraId="63EF46F8" w14:textId="77777777" w:rsidR="00587282" w:rsidRDefault="00000000">
            <w:pPr>
              <w:rPr>
                <w:rFonts w:cs="Calibri"/>
                <w:szCs w:val="21"/>
              </w:rPr>
            </w:pPr>
            <w:r>
              <w:rPr>
                <w:rFonts w:cs="Calibri"/>
                <w:szCs w:val="21"/>
              </w:rPr>
              <w:t>3.3.2</w:t>
            </w:r>
          </w:p>
        </w:tc>
        <w:tc>
          <w:tcPr>
            <w:tcW w:w="2459" w:type="dxa"/>
            <w:vAlign w:val="center"/>
          </w:tcPr>
          <w:p w14:paraId="6D829705" w14:textId="77777777" w:rsidR="00587282" w:rsidRDefault="00000000">
            <w:pPr>
              <w:rPr>
                <w:rFonts w:cs="Calibri"/>
                <w:szCs w:val="21"/>
              </w:rPr>
            </w:pPr>
            <w:r>
              <w:rPr>
                <w:rFonts w:cs="Calibri"/>
                <w:szCs w:val="21"/>
              </w:rPr>
              <w:t>投标文件盖章要求</w:t>
            </w:r>
          </w:p>
        </w:tc>
        <w:tc>
          <w:tcPr>
            <w:tcW w:w="5956" w:type="dxa"/>
            <w:vAlign w:val="center"/>
          </w:tcPr>
          <w:p w14:paraId="45E88F7B" w14:textId="77777777" w:rsidR="00587282"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587282" w14:paraId="030DBC6A" w14:textId="77777777">
        <w:trPr>
          <w:trHeight w:val="454"/>
        </w:trPr>
        <w:tc>
          <w:tcPr>
            <w:tcW w:w="986" w:type="dxa"/>
            <w:vAlign w:val="center"/>
          </w:tcPr>
          <w:p w14:paraId="5F4B2182" w14:textId="77777777" w:rsidR="00587282" w:rsidRDefault="00000000">
            <w:pPr>
              <w:rPr>
                <w:rFonts w:cs="Calibri"/>
                <w:szCs w:val="21"/>
              </w:rPr>
            </w:pPr>
            <w:r>
              <w:rPr>
                <w:rFonts w:cs="Calibri"/>
                <w:szCs w:val="21"/>
              </w:rPr>
              <w:t>3.3.2</w:t>
            </w:r>
          </w:p>
        </w:tc>
        <w:tc>
          <w:tcPr>
            <w:tcW w:w="2459" w:type="dxa"/>
            <w:vAlign w:val="center"/>
          </w:tcPr>
          <w:p w14:paraId="6051555C" w14:textId="77777777" w:rsidR="00587282" w:rsidRDefault="00000000">
            <w:pPr>
              <w:rPr>
                <w:rFonts w:cs="Calibri"/>
                <w:szCs w:val="21"/>
              </w:rPr>
            </w:pPr>
            <w:r>
              <w:rPr>
                <w:rFonts w:cs="Calibri"/>
                <w:szCs w:val="21"/>
              </w:rPr>
              <w:t>投标文件装订要求</w:t>
            </w:r>
          </w:p>
        </w:tc>
        <w:tc>
          <w:tcPr>
            <w:tcW w:w="5956" w:type="dxa"/>
            <w:vAlign w:val="center"/>
          </w:tcPr>
          <w:p w14:paraId="2B44A229" w14:textId="77777777" w:rsidR="00587282" w:rsidRDefault="00000000">
            <w:pPr>
              <w:rPr>
                <w:rFonts w:cs="Calibri"/>
                <w:szCs w:val="21"/>
              </w:rPr>
            </w:pPr>
            <w:r>
              <w:rPr>
                <w:rFonts w:cs="Calibri"/>
                <w:szCs w:val="21"/>
              </w:rPr>
              <w:t>本项目投标时采用电子文件，无需提供纸质投标文件，无装订要求。</w:t>
            </w:r>
          </w:p>
        </w:tc>
      </w:tr>
      <w:tr w:rsidR="00587282" w14:paraId="004A5B01" w14:textId="77777777">
        <w:trPr>
          <w:trHeight w:val="454"/>
        </w:trPr>
        <w:tc>
          <w:tcPr>
            <w:tcW w:w="986" w:type="dxa"/>
            <w:vAlign w:val="center"/>
          </w:tcPr>
          <w:p w14:paraId="4101E6DB" w14:textId="77777777" w:rsidR="00587282" w:rsidRDefault="00000000">
            <w:pPr>
              <w:rPr>
                <w:rFonts w:cs="Calibri"/>
                <w:szCs w:val="21"/>
              </w:rPr>
            </w:pPr>
            <w:r>
              <w:rPr>
                <w:rFonts w:cs="Calibri"/>
                <w:szCs w:val="21"/>
              </w:rPr>
              <w:t>3.5.1</w:t>
            </w:r>
          </w:p>
        </w:tc>
        <w:tc>
          <w:tcPr>
            <w:tcW w:w="2459" w:type="dxa"/>
            <w:vAlign w:val="center"/>
          </w:tcPr>
          <w:p w14:paraId="010229D2" w14:textId="77777777" w:rsidR="00587282" w:rsidRDefault="00000000">
            <w:pPr>
              <w:rPr>
                <w:rFonts w:cs="Calibri"/>
                <w:szCs w:val="21"/>
              </w:rPr>
            </w:pPr>
            <w:r>
              <w:rPr>
                <w:rFonts w:cs="Calibri"/>
                <w:szCs w:val="21"/>
              </w:rPr>
              <w:t>投标保证金</w:t>
            </w:r>
          </w:p>
        </w:tc>
        <w:tc>
          <w:tcPr>
            <w:tcW w:w="5956" w:type="dxa"/>
            <w:vAlign w:val="center"/>
          </w:tcPr>
          <w:p w14:paraId="4B0B01A1" w14:textId="77777777" w:rsidR="00587282" w:rsidRDefault="00000000">
            <w:pPr>
              <w:rPr>
                <w:rFonts w:cs="Calibri"/>
                <w:szCs w:val="21"/>
              </w:rPr>
            </w:pPr>
            <w:r>
              <w:rPr>
                <w:rFonts w:cs="Calibri"/>
                <w:szCs w:val="21"/>
              </w:rPr>
              <w:t>无需缴纳投标保证金</w:t>
            </w:r>
          </w:p>
        </w:tc>
      </w:tr>
      <w:tr w:rsidR="00587282" w14:paraId="7A35758C" w14:textId="77777777">
        <w:trPr>
          <w:trHeight w:val="454"/>
        </w:trPr>
        <w:tc>
          <w:tcPr>
            <w:tcW w:w="986" w:type="dxa"/>
            <w:vAlign w:val="center"/>
          </w:tcPr>
          <w:p w14:paraId="3F91E851" w14:textId="77777777" w:rsidR="00587282" w:rsidRDefault="00000000">
            <w:pPr>
              <w:rPr>
                <w:rFonts w:cs="Calibri"/>
                <w:szCs w:val="21"/>
              </w:rPr>
            </w:pPr>
            <w:r>
              <w:rPr>
                <w:rFonts w:cs="Calibri"/>
                <w:szCs w:val="21"/>
              </w:rPr>
              <w:t>3.6.1</w:t>
            </w:r>
          </w:p>
        </w:tc>
        <w:tc>
          <w:tcPr>
            <w:tcW w:w="2459" w:type="dxa"/>
            <w:vAlign w:val="center"/>
          </w:tcPr>
          <w:p w14:paraId="5B8A32AF" w14:textId="77777777" w:rsidR="00587282" w:rsidRDefault="00000000">
            <w:pPr>
              <w:rPr>
                <w:rFonts w:cs="Calibri"/>
                <w:szCs w:val="21"/>
              </w:rPr>
            </w:pPr>
            <w:r>
              <w:rPr>
                <w:rFonts w:cs="Calibri"/>
                <w:szCs w:val="21"/>
              </w:rPr>
              <w:t>投标文件有效期</w:t>
            </w:r>
          </w:p>
        </w:tc>
        <w:tc>
          <w:tcPr>
            <w:tcW w:w="5956" w:type="dxa"/>
            <w:vAlign w:val="center"/>
          </w:tcPr>
          <w:p w14:paraId="5FC741D5" w14:textId="77777777" w:rsidR="00587282"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587282" w14:paraId="3189F37D" w14:textId="77777777">
        <w:trPr>
          <w:trHeight w:val="454"/>
        </w:trPr>
        <w:tc>
          <w:tcPr>
            <w:tcW w:w="986" w:type="dxa"/>
            <w:vAlign w:val="center"/>
          </w:tcPr>
          <w:p w14:paraId="6FEB6EA6" w14:textId="77777777" w:rsidR="00587282" w:rsidRDefault="00000000">
            <w:pPr>
              <w:rPr>
                <w:rFonts w:cs="Calibri"/>
                <w:szCs w:val="21"/>
              </w:rPr>
            </w:pPr>
            <w:r>
              <w:rPr>
                <w:rFonts w:cs="Calibri"/>
                <w:szCs w:val="21"/>
              </w:rPr>
              <w:t>4.1.1</w:t>
            </w:r>
          </w:p>
        </w:tc>
        <w:tc>
          <w:tcPr>
            <w:tcW w:w="2459" w:type="dxa"/>
            <w:vAlign w:val="center"/>
          </w:tcPr>
          <w:p w14:paraId="3600BAA2" w14:textId="77777777" w:rsidR="00587282" w:rsidRDefault="00000000">
            <w:pPr>
              <w:rPr>
                <w:rFonts w:cs="Calibri"/>
                <w:szCs w:val="21"/>
              </w:rPr>
            </w:pPr>
            <w:r>
              <w:rPr>
                <w:rFonts w:cs="Calibri"/>
                <w:szCs w:val="21"/>
              </w:rPr>
              <w:t>投标文件密封及标记要求</w:t>
            </w:r>
          </w:p>
        </w:tc>
        <w:tc>
          <w:tcPr>
            <w:tcW w:w="5956" w:type="dxa"/>
            <w:vAlign w:val="center"/>
          </w:tcPr>
          <w:p w14:paraId="5504BB15" w14:textId="77777777" w:rsidR="00587282"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587282" w14:paraId="17FAA464" w14:textId="77777777">
        <w:trPr>
          <w:trHeight w:val="454"/>
        </w:trPr>
        <w:tc>
          <w:tcPr>
            <w:tcW w:w="986" w:type="dxa"/>
            <w:vAlign w:val="center"/>
          </w:tcPr>
          <w:p w14:paraId="144EDA9B" w14:textId="77777777" w:rsidR="00587282" w:rsidRDefault="00000000">
            <w:pPr>
              <w:rPr>
                <w:rFonts w:cs="Calibri"/>
                <w:szCs w:val="21"/>
              </w:rPr>
            </w:pPr>
            <w:r>
              <w:rPr>
                <w:rFonts w:cs="Calibri"/>
                <w:szCs w:val="21"/>
              </w:rPr>
              <w:t>4.2.1</w:t>
            </w:r>
          </w:p>
        </w:tc>
        <w:tc>
          <w:tcPr>
            <w:tcW w:w="2459" w:type="dxa"/>
            <w:vAlign w:val="center"/>
          </w:tcPr>
          <w:p w14:paraId="302517C5" w14:textId="77777777" w:rsidR="00587282" w:rsidRDefault="00000000">
            <w:pPr>
              <w:rPr>
                <w:rFonts w:cs="Calibri"/>
                <w:szCs w:val="21"/>
              </w:rPr>
            </w:pPr>
            <w:r>
              <w:rPr>
                <w:rFonts w:cs="Calibri"/>
                <w:szCs w:val="21"/>
              </w:rPr>
              <w:t>提交投标文件截止时间</w:t>
            </w:r>
          </w:p>
        </w:tc>
        <w:tc>
          <w:tcPr>
            <w:tcW w:w="5956" w:type="dxa"/>
            <w:vAlign w:val="center"/>
          </w:tcPr>
          <w:p w14:paraId="1A0DA188" w14:textId="77777777" w:rsidR="0058728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587282" w14:paraId="47072259" w14:textId="77777777">
        <w:trPr>
          <w:trHeight w:val="454"/>
        </w:trPr>
        <w:tc>
          <w:tcPr>
            <w:tcW w:w="986" w:type="dxa"/>
            <w:vAlign w:val="center"/>
          </w:tcPr>
          <w:p w14:paraId="05815CD5" w14:textId="77777777" w:rsidR="00587282" w:rsidRDefault="00000000">
            <w:pPr>
              <w:rPr>
                <w:rFonts w:cs="Calibri"/>
                <w:szCs w:val="21"/>
              </w:rPr>
            </w:pPr>
            <w:r>
              <w:rPr>
                <w:rFonts w:cs="Calibri"/>
                <w:szCs w:val="21"/>
              </w:rPr>
              <w:t>4.2.1</w:t>
            </w:r>
          </w:p>
        </w:tc>
        <w:tc>
          <w:tcPr>
            <w:tcW w:w="2459" w:type="dxa"/>
            <w:vAlign w:val="center"/>
          </w:tcPr>
          <w:p w14:paraId="4ED31C50" w14:textId="77777777" w:rsidR="00587282" w:rsidRDefault="00000000">
            <w:pPr>
              <w:rPr>
                <w:rFonts w:cs="Calibri"/>
                <w:szCs w:val="21"/>
              </w:rPr>
            </w:pPr>
            <w:r>
              <w:rPr>
                <w:rFonts w:cs="Calibri"/>
                <w:szCs w:val="21"/>
              </w:rPr>
              <w:t>投标地点</w:t>
            </w:r>
          </w:p>
        </w:tc>
        <w:tc>
          <w:tcPr>
            <w:tcW w:w="5956" w:type="dxa"/>
            <w:vAlign w:val="center"/>
          </w:tcPr>
          <w:p w14:paraId="13F2071A" w14:textId="77777777" w:rsidR="0058728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587282" w14:paraId="04EAEBA0" w14:textId="77777777">
        <w:trPr>
          <w:trHeight w:val="454"/>
        </w:trPr>
        <w:tc>
          <w:tcPr>
            <w:tcW w:w="986" w:type="dxa"/>
            <w:vAlign w:val="center"/>
          </w:tcPr>
          <w:p w14:paraId="77BD891E" w14:textId="77777777" w:rsidR="00587282" w:rsidRDefault="00000000">
            <w:pPr>
              <w:rPr>
                <w:rFonts w:cs="Calibri"/>
                <w:szCs w:val="21"/>
              </w:rPr>
            </w:pPr>
            <w:r>
              <w:rPr>
                <w:rFonts w:cs="Calibri"/>
                <w:szCs w:val="21"/>
              </w:rPr>
              <w:t>5.1.1</w:t>
            </w:r>
          </w:p>
        </w:tc>
        <w:tc>
          <w:tcPr>
            <w:tcW w:w="2459" w:type="dxa"/>
            <w:vAlign w:val="center"/>
          </w:tcPr>
          <w:p w14:paraId="3D424D78" w14:textId="77777777" w:rsidR="00587282" w:rsidRDefault="00000000">
            <w:pPr>
              <w:rPr>
                <w:rFonts w:cs="Calibri"/>
                <w:szCs w:val="21"/>
              </w:rPr>
            </w:pPr>
            <w:r>
              <w:rPr>
                <w:rFonts w:cs="Calibri"/>
                <w:szCs w:val="21"/>
              </w:rPr>
              <w:t>开标时间和地点</w:t>
            </w:r>
          </w:p>
        </w:tc>
        <w:tc>
          <w:tcPr>
            <w:tcW w:w="5956" w:type="dxa"/>
            <w:vAlign w:val="center"/>
          </w:tcPr>
          <w:p w14:paraId="33A2BAF4" w14:textId="77777777" w:rsidR="0058728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587282" w14:paraId="0231CBBB" w14:textId="77777777">
        <w:trPr>
          <w:trHeight w:val="454"/>
        </w:trPr>
        <w:tc>
          <w:tcPr>
            <w:tcW w:w="986" w:type="dxa"/>
            <w:vAlign w:val="center"/>
          </w:tcPr>
          <w:p w14:paraId="435E0974" w14:textId="77777777" w:rsidR="00587282" w:rsidRDefault="00000000">
            <w:pPr>
              <w:rPr>
                <w:rFonts w:cs="Calibri"/>
                <w:szCs w:val="21"/>
              </w:rPr>
            </w:pPr>
            <w:r>
              <w:rPr>
                <w:rFonts w:cs="Calibri" w:hint="eastAsia"/>
                <w:szCs w:val="21"/>
              </w:rPr>
              <w:t>6.1</w:t>
            </w:r>
          </w:p>
        </w:tc>
        <w:tc>
          <w:tcPr>
            <w:tcW w:w="2459" w:type="dxa"/>
            <w:vAlign w:val="center"/>
          </w:tcPr>
          <w:p w14:paraId="099D870D" w14:textId="77777777" w:rsidR="00587282" w:rsidRDefault="00000000">
            <w:pPr>
              <w:rPr>
                <w:rFonts w:cs="Calibri"/>
                <w:szCs w:val="21"/>
              </w:rPr>
            </w:pPr>
            <w:r>
              <w:rPr>
                <w:rFonts w:cs="Calibri"/>
                <w:szCs w:val="21"/>
              </w:rPr>
              <w:t>采购代理服务费</w:t>
            </w:r>
          </w:p>
        </w:tc>
        <w:tc>
          <w:tcPr>
            <w:tcW w:w="5956" w:type="dxa"/>
            <w:vAlign w:val="center"/>
          </w:tcPr>
          <w:p w14:paraId="7B52C460" w14:textId="77777777" w:rsidR="00587282" w:rsidRDefault="00000000">
            <w:pPr>
              <w:rPr>
                <w:rFonts w:cs="Calibri"/>
                <w:szCs w:val="21"/>
              </w:rPr>
            </w:pPr>
            <w:r>
              <w:rPr>
                <w:rFonts w:cs="Calibri"/>
              </w:rPr>
              <w:t>采购代理服务费金额：</w:t>
            </w:r>
            <w:r>
              <w:rPr>
                <w:rFonts w:cs="Calibri"/>
                <w:szCs w:val="21"/>
              </w:rPr>
              <w:t>以标项中标金额为计算基数，采用差额定率累进计费方式，按以下标准费率计算值的</w:t>
            </w:r>
            <w:r>
              <w:rPr>
                <w:rFonts w:cs="Calibri"/>
                <w:szCs w:val="21"/>
              </w:rPr>
              <w:t>100%</w:t>
            </w:r>
            <w:r>
              <w:rPr>
                <w:rFonts w:cs="Calibri"/>
                <w:szCs w:val="21"/>
              </w:rPr>
              <w:t>收取。费率标准如下：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587282" w14:paraId="16997D40" w14:textId="77777777">
              <w:trPr>
                <w:trHeight w:val="400"/>
              </w:trPr>
              <w:tc>
                <w:tcPr>
                  <w:tcW w:w="2943" w:type="dxa"/>
                  <w:vAlign w:val="center"/>
                </w:tcPr>
                <w:p w14:paraId="3144A218" w14:textId="77777777" w:rsidR="00587282" w:rsidRDefault="00000000">
                  <w:pPr>
                    <w:rPr>
                      <w:rFonts w:cs="Calibri"/>
                      <w:szCs w:val="21"/>
                    </w:rPr>
                  </w:pPr>
                  <w:r>
                    <w:rPr>
                      <w:rFonts w:cs="Calibri"/>
                      <w:szCs w:val="21"/>
                    </w:rPr>
                    <w:t>金额（万元）</w:t>
                  </w:r>
                </w:p>
              </w:tc>
              <w:tc>
                <w:tcPr>
                  <w:tcW w:w="2943" w:type="dxa"/>
                  <w:vAlign w:val="center"/>
                </w:tcPr>
                <w:p w14:paraId="310B3914" w14:textId="77777777" w:rsidR="00587282" w:rsidRDefault="00000000">
                  <w:pPr>
                    <w:rPr>
                      <w:rFonts w:cs="Calibri"/>
                      <w:szCs w:val="21"/>
                    </w:rPr>
                  </w:pPr>
                  <w:r>
                    <w:rPr>
                      <w:rFonts w:cs="Calibri"/>
                      <w:szCs w:val="21"/>
                    </w:rPr>
                    <w:t>费率</w:t>
                  </w:r>
                </w:p>
              </w:tc>
            </w:tr>
            <w:tr w:rsidR="00587282" w14:paraId="3C609C81" w14:textId="77777777">
              <w:trPr>
                <w:trHeight w:val="400"/>
              </w:trPr>
              <w:tc>
                <w:tcPr>
                  <w:tcW w:w="2943" w:type="dxa"/>
                  <w:vAlign w:val="center"/>
                </w:tcPr>
                <w:p w14:paraId="1966B095" w14:textId="77777777" w:rsidR="00587282" w:rsidRDefault="00000000">
                  <w:pPr>
                    <w:rPr>
                      <w:rFonts w:cs="Calibri"/>
                      <w:szCs w:val="21"/>
                    </w:rPr>
                  </w:pPr>
                  <w:r>
                    <w:rPr>
                      <w:rFonts w:cs="Calibri"/>
                      <w:szCs w:val="21"/>
                    </w:rPr>
                    <w:t>100</w:t>
                  </w:r>
                  <w:r>
                    <w:rPr>
                      <w:rFonts w:cs="Calibri"/>
                      <w:szCs w:val="21"/>
                    </w:rPr>
                    <w:t>（含）及以下部分</w:t>
                  </w:r>
                </w:p>
              </w:tc>
              <w:tc>
                <w:tcPr>
                  <w:tcW w:w="2943" w:type="dxa"/>
                  <w:vAlign w:val="center"/>
                </w:tcPr>
                <w:p w14:paraId="1390FDAD" w14:textId="77777777" w:rsidR="00587282" w:rsidRDefault="00000000">
                  <w:pPr>
                    <w:rPr>
                      <w:rFonts w:cs="Calibri"/>
                      <w:szCs w:val="21"/>
                    </w:rPr>
                  </w:pPr>
                  <w:r>
                    <w:rPr>
                      <w:rFonts w:cs="Calibri"/>
                      <w:szCs w:val="21"/>
                    </w:rPr>
                    <w:t>1.5%</w:t>
                  </w:r>
                </w:p>
              </w:tc>
            </w:tr>
            <w:tr w:rsidR="00587282" w14:paraId="4F11F621" w14:textId="77777777">
              <w:trPr>
                <w:trHeight w:val="400"/>
              </w:trPr>
              <w:tc>
                <w:tcPr>
                  <w:tcW w:w="2943" w:type="dxa"/>
                  <w:vAlign w:val="center"/>
                </w:tcPr>
                <w:p w14:paraId="6160E5B7" w14:textId="77777777" w:rsidR="00587282"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5D598A0D" w14:textId="77777777" w:rsidR="00587282" w:rsidRDefault="00000000">
                  <w:pPr>
                    <w:rPr>
                      <w:rFonts w:cs="Calibri"/>
                      <w:szCs w:val="21"/>
                    </w:rPr>
                  </w:pPr>
                  <w:r>
                    <w:rPr>
                      <w:rFonts w:cs="Calibri"/>
                      <w:szCs w:val="21"/>
                    </w:rPr>
                    <w:t>1.1%</w:t>
                  </w:r>
                </w:p>
              </w:tc>
            </w:tr>
            <w:tr w:rsidR="00587282" w14:paraId="11B3090C" w14:textId="77777777">
              <w:trPr>
                <w:trHeight w:val="400"/>
              </w:trPr>
              <w:tc>
                <w:tcPr>
                  <w:tcW w:w="2943" w:type="dxa"/>
                  <w:vAlign w:val="center"/>
                </w:tcPr>
                <w:p w14:paraId="7F1C2EEB" w14:textId="77777777" w:rsidR="00587282" w:rsidRDefault="00000000">
                  <w:pPr>
                    <w:rPr>
                      <w:rFonts w:cs="Calibri"/>
                      <w:szCs w:val="21"/>
                    </w:rPr>
                  </w:pPr>
                  <w:r>
                    <w:rPr>
                      <w:rFonts w:cs="Calibri"/>
                      <w:szCs w:val="21"/>
                    </w:rPr>
                    <w:t>500</w:t>
                  </w:r>
                  <w:r>
                    <w:rPr>
                      <w:rFonts w:cs="Calibri"/>
                      <w:szCs w:val="21"/>
                    </w:rPr>
                    <w:t>～</w:t>
                  </w:r>
                  <w:r>
                    <w:rPr>
                      <w:rFonts w:cs="Calibri"/>
                      <w:szCs w:val="21"/>
                    </w:rPr>
                    <w:t>1000</w:t>
                  </w:r>
                  <w:r>
                    <w:rPr>
                      <w:rFonts w:cs="Calibri"/>
                      <w:szCs w:val="21"/>
                    </w:rPr>
                    <w:t>之间部分</w:t>
                  </w:r>
                </w:p>
              </w:tc>
              <w:tc>
                <w:tcPr>
                  <w:tcW w:w="2943" w:type="dxa"/>
                  <w:vAlign w:val="center"/>
                </w:tcPr>
                <w:p w14:paraId="7740F2E4" w14:textId="77777777" w:rsidR="00587282" w:rsidRDefault="00000000">
                  <w:pPr>
                    <w:rPr>
                      <w:rFonts w:cs="Calibri"/>
                      <w:szCs w:val="21"/>
                    </w:rPr>
                  </w:pPr>
                  <w:r>
                    <w:rPr>
                      <w:rFonts w:cs="Calibri"/>
                      <w:szCs w:val="21"/>
                    </w:rPr>
                    <w:t>0.8%</w:t>
                  </w:r>
                </w:p>
              </w:tc>
            </w:tr>
          </w:tbl>
          <w:p w14:paraId="1C6EBA59" w14:textId="77777777" w:rsidR="00587282" w:rsidRDefault="00000000">
            <w:pPr>
              <w:rPr>
                <w:rFonts w:cs="Calibri"/>
                <w:szCs w:val="21"/>
              </w:rPr>
            </w:pPr>
            <w:r>
              <w:rPr>
                <w:rFonts w:cs="Calibri"/>
                <w:szCs w:val="21"/>
              </w:rPr>
              <w:lastRenderedPageBreak/>
              <w:t>收费计算示例：（如标项中标金额为</w:t>
            </w:r>
            <w:r>
              <w:rPr>
                <w:rFonts w:cs="Calibri"/>
                <w:kern w:val="0"/>
                <w:szCs w:val="21"/>
              </w:rPr>
              <w:t>141</w:t>
            </w:r>
            <w:r>
              <w:rPr>
                <w:rFonts w:cs="Calibri"/>
                <w:szCs w:val="21"/>
              </w:rPr>
              <w:t>万元）</w:t>
            </w:r>
          </w:p>
          <w:p w14:paraId="5EEFA985" w14:textId="77777777" w:rsidR="00587282" w:rsidRDefault="00000000">
            <w:pPr>
              <w:rPr>
                <w:rFonts w:cs="Calibri"/>
                <w:szCs w:val="21"/>
              </w:rPr>
            </w:pPr>
            <w:r>
              <w:rPr>
                <w:rFonts w:cs="Calibri"/>
                <w:szCs w:val="21"/>
              </w:rPr>
              <w:t>费用</w:t>
            </w:r>
            <w:r>
              <w:rPr>
                <w:rFonts w:cs="Calibri"/>
                <w:szCs w:val="21"/>
              </w:rPr>
              <w:t>=</w:t>
            </w:r>
            <w:r>
              <w:rPr>
                <w:rFonts w:cs="Calibri"/>
                <w:szCs w:val="21"/>
              </w:rPr>
              <w:t>〔</w:t>
            </w:r>
            <w:r>
              <w:rPr>
                <w:rFonts w:cs="Calibri"/>
                <w:szCs w:val="21"/>
              </w:rPr>
              <w:t>100*1.5%+</w:t>
            </w:r>
            <w:r>
              <w:rPr>
                <w:rFonts w:cs="Calibri"/>
                <w:szCs w:val="21"/>
              </w:rPr>
              <w:t>（</w:t>
            </w:r>
            <w:r>
              <w:rPr>
                <w:rFonts w:cs="Calibri"/>
                <w:kern w:val="0"/>
                <w:szCs w:val="21"/>
              </w:rPr>
              <w:t>141</w:t>
            </w:r>
            <w:r>
              <w:rPr>
                <w:rFonts w:cs="Calibri"/>
                <w:szCs w:val="21"/>
              </w:rPr>
              <w:t>-100</w:t>
            </w:r>
            <w:r>
              <w:rPr>
                <w:rFonts w:cs="Calibri"/>
                <w:szCs w:val="21"/>
              </w:rPr>
              <w:t>）</w:t>
            </w:r>
            <w:r>
              <w:rPr>
                <w:rFonts w:cs="Calibri"/>
                <w:szCs w:val="21"/>
              </w:rPr>
              <w:t>*1.1%</w:t>
            </w:r>
            <w:r>
              <w:rPr>
                <w:rFonts w:cs="Calibri"/>
                <w:szCs w:val="21"/>
              </w:rPr>
              <w:t>〕</w:t>
            </w:r>
            <w:r>
              <w:rPr>
                <w:rFonts w:cs="Calibri"/>
                <w:szCs w:val="21"/>
              </w:rPr>
              <w:t>*100%</w:t>
            </w:r>
            <w:r>
              <w:rPr>
                <w:rFonts w:cs="Calibri"/>
                <w:szCs w:val="21"/>
              </w:rPr>
              <w:t>万元。</w:t>
            </w:r>
          </w:p>
          <w:p w14:paraId="2B472E35" w14:textId="77777777" w:rsidR="00587282"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64C46764" w14:textId="77777777" w:rsidR="00587282" w:rsidRDefault="00000000">
            <w:pPr>
              <w:rPr>
                <w:rFonts w:cs="Calibri"/>
                <w:szCs w:val="21"/>
              </w:rPr>
            </w:pPr>
            <w:r>
              <w:rPr>
                <w:rFonts w:cs="Calibri"/>
                <w:szCs w:val="21"/>
              </w:rPr>
              <w:t>采购代理服务费由中标人在收到中标通知书时以人民币方式向采购代理机构支付。汇入以下账户：</w:t>
            </w:r>
          </w:p>
          <w:p w14:paraId="5DBF53BF" w14:textId="77777777" w:rsidR="00587282" w:rsidRDefault="00000000">
            <w:pPr>
              <w:rPr>
                <w:rFonts w:cs="Calibri"/>
                <w:szCs w:val="21"/>
              </w:rPr>
            </w:pPr>
            <w:r>
              <w:rPr>
                <w:rFonts w:cs="Calibri"/>
                <w:szCs w:val="21"/>
              </w:rPr>
              <w:t>户名：浙江省成套招标代理有限公司</w:t>
            </w:r>
          </w:p>
          <w:p w14:paraId="0FFCC039" w14:textId="77777777" w:rsidR="00587282" w:rsidRDefault="00000000">
            <w:pPr>
              <w:rPr>
                <w:rFonts w:cs="Calibri"/>
                <w:szCs w:val="21"/>
              </w:rPr>
            </w:pPr>
            <w:r>
              <w:rPr>
                <w:rFonts w:cs="Calibri"/>
                <w:szCs w:val="21"/>
              </w:rPr>
              <w:t>开户：中信银行杭州西湖支行</w:t>
            </w:r>
          </w:p>
          <w:p w14:paraId="6E670B84" w14:textId="77777777" w:rsidR="00587282" w:rsidRDefault="00000000">
            <w:pPr>
              <w:rPr>
                <w:rFonts w:cs="Calibri"/>
                <w:szCs w:val="21"/>
              </w:rPr>
            </w:pPr>
            <w:r>
              <w:rPr>
                <w:rFonts w:cs="Calibri"/>
                <w:szCs w:val="21"/>
              </w:rPr>
              <w:t>账号：</w:t>
            </w:r>
            <w:r>
              <w:rPr>
                <w:rFonts w:cs="Calibri"/>
                <w:szCs w:val="21"/>
              </w:rPr>
              <w:t>7331610182600126385</w:t>
            </w:r>
          </w:p>
        </w:tc>
      </w:tr>
      <w:tr w:rsidR="00587282" w14:paraId="77B1A2C2" w14:textId="77777777">
        <w:trPr>
          <w:trHeight w:val="454"/>
        </w:trPr>
        <w:tc>
          <w:tcPr>
            <w:tcW w:w="986" w:type="dxa"/>
            <w:vAlign w:val="center"/>
          </w:tcPr>
          <w:p w14:paraId="4B617350" w14:textId="77777777" w:rsidR="00587282" w:rsidRDefault="00000000">
            <w:pPr>
              <w:rPr>
                <w:rFonts w:cs="Calibri"/>
                <w:szCs w:val="21"/>
              </w:rPr>
            </w:pPr>
            <w:r>
              <w:rPr>
                <w:rFonts w:cs="Calibri"/>
                <w:szCs w:val="21"/>
              </w:rPr>
              <w:lastRenderedPageBreak/>
              <w:t>10</w:t>
            </w:r>
          </w:p>
        </w:tc>
        <w:tc>
          <w:tcPr>
            <w:tcW w:w="2459" w:type="dxa"/>
            <w:vAlign w:val="center"/>
          </w:tcPr>
          <w:p w14:paraId="7491AE9C" w14:textId="77777777" w:rsidR="00587282" w:rsidRDefault="00000000">
            <w:pPr>
              <w:rPr>
                <w:rFonts w:cs="Calibri"/>
                <w:szCs w:val="21"/>
              </w:rPr>
            </w:pPr>
            <w:r>
              <w:rPr>
                <w:rFonts w:cs="Calibri"/>
                <w:szCs w:val="21"/>
              </w:rPr>
              <w:t>其他</w:t>
            </w:r>
          </w:p>
        </w:tc>
        <w:tc>
          <w:tcPr>
            <w:tcW w:w="5956" w:type="dxa"/>
            <w:vAlign w:val="center"/>
          </w:tcPr>
          <w:p w14:paraId="13E492C2" w14:textId="77777777" w:rsidR="00587282" w:rsidRDefault="00000000">
            <w:pPr>
              <w:rPr>
                <w:rFonts w:cs="Calibri"/>
                <w:szCs w:val="21"/>
              </w:rPr>
            </w:pPr>
            <w:r>
              <w:rPr>
                <w:rFonts w:cs="Calibri"/>
                <w:szCs w:val="21"/>
              </w:rPr>
              <w:t>（</w:t>
            </w:r>
            <w:r>
              <w:rPr>
                <w:rFonts w:cs="Calibri"/>
                <w:szCs w:val="21"/>
              </w:rPr>
              <w:t>1</w:t>
            </w:r>
            <w:r>
              <w:rPr>
                <w:rFonts w:cs="Calibri"/>
                <w:szCs w:val="21"/>
              </w:rPr>
              <w:t>）本招标文件共</w:t>
            </w:r>
            <w:fldSimple w:instr=" NUMPAGES \* MERGEFORMAT ">
              <w:r>
                <w:rPr>
                  <w:rFonts w:cs="Calibri"/>
                  <w:szCs w:val="21"/>
                </w:rPr>
                <w:t>151</w:t>
              </w:r>
            </w:fldSimple>
            <w:r>
              <w:rPr>
                <w:rFonts w:cs="Calibri"/>
                <w:szCs w:val="21"/>
              </w:rPr>
              <w:t>页（含封面），请各投标人收到本文件后自行核对，如有缺页、错装等情况请于当日向采购代理机构提出，如未提出，所有责任及由此造成的后果由投标人自负。</w:t>
            </w:r>
          </w:p>
          <w:p w14:paraId="42DEC829" w14:textId="77777777" w:rsidR="00587282"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587282" w14:paraId="36EFC563" w14:textId="77777777">
        <w:trPr>
          <w:trHeight w:val="454"/>
        </w:trPr>
        <w:tc>
          <w:tcPr>
            <w:tcW w:w="986" w:type="dxa"/>
            <w:vAlign w:val="center"/>
          </w:tcPr>
          <w:p w14:paraId="74BDF2D2" w14:textId="77777777" w:rsidR="00587282" w:rsidRDefault="00000000">
            <w:pPr>
              <w:rPr>
                <w:rFonts w:cs="Calibri"/>
                <w:szCs w:val="21"/>
              </w:rPr>
            </w:pPr>
            <w:r>
              <w:rPr>
                <w:rFonts w:cs="Calibri"/>
                <w:szCs w:val="21"/>
              </w:rPr>
              <w:t>11</w:t>
            </w:r>
          </w:p>
        </w:tc>
        <w:tc>
          <w:tcPr>
            <w:tcW w:w="2459" w:type="dxa"/>
            <w:vAlign w:val="center"/>
          </w:tcPr>
          <w:p w14:paraId="3619565B" w14:textId="77777777" w:rsidR="00587282" w:rsidRDefault="00000000">
            <w:pPr>
              <w:rPr>
                <w:rFonts w:cs="Calibri"/>
                <w:szCs w:val="21"/>
              </w:rPr>
            </w:pPr>
            <w:r>
              <w:rPr>
                <w:rFonts w:cs="Calibri"/>
                <w:szCs w:val="21"/>
              </w:rPr>
              <w:t>特别提醒</w:t>
            </w:r>
          </w:p>
        </w:tc>
        <w:tc>
          <w:tcPr>
            <w:tcW w:w="5956" w:type="dxa"/>
            <w:vAlign w:val="center"/>
          </w:tcPr>
          <w:p w14:paraId="0512A27A" w14:textId="77777777" w:rsidR="00587282"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szCs w:val="21"/>
              </w:rPr>
              <w:t>http://zfcg.czt.zj.gov.cn/</w:t>
            </w:r>
            <w:r>
              <w:rPr>
                <w:rFonts w:cs="Calibri"/>
                <w:szCs w:val="21"/>
              </w:rPr>
              <w:t>）中小企业信用融资栏目了解相关信息。</w:t>
            </w:r>
          </w:p>
        </w:tc>
      </w:tr>
      <w:tr w:rsidR="00587282" w14:paraId="49257B2A" w14:textId="77777777">
        <w:trPr>
          <w:trHeight w:val="454"/>
        </w:trPr>
        <w:tc>
          <w:tcPr>
            <w:tcW w:w="986" w:type="dxa"/>
            <w:vAlign w:val="center"/>
          </w:tcPr>
          <w:p w14:paraId="2774411B" w14:textId="77777777" w:rsidR="00587282" w:rsidRDefault="00000000">
            <w:pPr>
              <w:rPr>
                <w:rFonts w:cs="Calibri"/>
                <w:szCs w:val="21"/>
              </w:rPr>
            </w:pPr>
            <w:r>
              <w:rPr>
                <w:rFonts w:cs="Calibri"/>
                <w:szCs w:val="21"/>
              </w:rPr>
              <w:t>12</w:t>
            </w:r>
          </w:p>
        </w:tc>
        <w:tc>
          <w:tcPr>
            <w:tcW w:w="2459" w:type="dxa"/>
            <w:vAlign w:val="center"/>
          </w:tcPr>
          <w:p w14:paraId="31F26FFE" w14:textId="77777777" w:rsidR="00587282" w:rsidRDefault="00000000">
            <w:pPr>
              <w:rPr>
                <w:rFonts w:cs="Calibri"/>
                <w:szCs w:val="21"/>
              </w:rPr>
            </w:pPr>
            <w:r>
              <w:rPr>
                <w:rFonts w:cs="Calibri"/>
                <w:szCs w:val="21"/>
              </w:rPr>
              <w:t>特别提醒</w:t>
            </w:r>
          </w:p>
        </w:tc>
        <w:tc>
          <w:tcPr>
            <w:tcW w:w="5956" w:type="dxa"/>
            <w:vAlign w:val="center"/>
          </w:tcPr>
          <w:p w14:paraId="3CBF2C2E" w14:textId="77777777" w:rsidR="00587282"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0D0EB070" w14:textId="77777777" w:rsidR="00587282"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0793765B" w14:textId="77777777" w:rsidR="00587282"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3F304757" w14:textId="77777777" w:rsidR="00587282"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A2DBCFB" w14:textId="77777777" w:rsidR="00587282"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07B7C400" w14:textId="77777777" w:rsidR="00587282"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2FE6ED2C" w14:textId="77777777" w:rsidR="00587282"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587282" w14:paraId="79FDCEE5" w14:textId="77777777">
        <w:trPr>
          <w:trHeight w:val="454"/>
        </w:trPr>
        <w:tc>
          <w:tcPr>
            <w:tcW w:w="986" w:type="dxa"/>
            <w:vAlign w:val="center"/>
          </w:tcPr>
          <w:p w14:paraId="3DF2CD5B" w14:textId="77777777" w:rsidR="00587282" w:rsidRDefault="00000000">
            <w:pPr>
              <w:rPr>
                <w:rFonts w:cs="Calibri"/>
                <w:szCs w:val="21"/>
              </w:rPr>
            </w:pPr>
            <w:r>
              <w:rPr>
                <w:rFonts w:cs="Calibri"/>
                <w:szCs w:val="21"/>
              </w:rPr>
              <w:t>13</w:t>
            </w:r>
          </w:p>
        </w:tc>
        <w:tc>
          <w:tcPr>
            <w:tcW w:w="2459" w:type="dxa"/>
            <w:vAlign w:val="center"/>
          </w:tcPr>
          <w:p w14:paraId="26BCE065" w14:textId="77777777" w:rsidR="00587282" w:rsidRDefault="00000000">
            <w:pPr>
              <w:rPr>
                <w:rFonts w:cs="Calibri"/>
                <w:szCs w:val="21"/>
              </w:rPr>
            </w:pPr>
            <w:r>
              <w:rPr>
                <w:rFonts w:cs="Calibri"/>
                <w:szCs w:val="21"/>
              </w:rPr>
              <w:t>特别提醒</w:t>
            </w:r>
          </w:p>
        </w:tc>
        <w:tc>
          <w:tcPr>
            <w:tcW w:w="5956" w:type="dxa"/>
            <w:vAlign w:val="center"/>
          </w:tcPr>
          <w:p w14:paraId="36F94F58" w14:textId="77777777" w:rsidR="00587282"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1565B5D8" w14:textId="77777777" w:rsidR="00587282" w:rsidRDefault="00000000">
            <w:pPr>
              <w:rPr>
                <w:rFonts w:cs="Calibri"/>
                <w:szCs w:val="21"/>
              </w:rPr>
            </w:pPr>
            <w:r>
              <w:rPr>
                <w:rFonts w:cs="Calibri"/>
                <w:szCs w:val="21"/>
              </w:rPr>
              <w:t>https://middle.zcygov.cn/settle-front/#/registry</w:t>
            </w:r>
            <w:r>
              <w:rPr>
                <w:rFonts w:cs="Calibri"/>
                <w:szCs w:val="21"/>
              </w:rPr>
              <w:t>。（供应商注册页面）</w:t>
            </w:r>
          </w:p>
        </w:tc>
      </w:tr>
    </w:tbl>
    <w:p w14:paraId="18F72692" w14:textId="77777777" w:rsidR="00587282" w:rsidRDefault="00000000">
      <w:pPr>
        <w:pStyle w:val="2"/>
        <w:adjustRightInd w:val="0"/>
        <w:ind w:firstLine="420"/>
        <w:rPr>
          <w:rFonts w:cs="Calibri"/>
          <w:szCs w:val="21"/>
        </w:rPr>
      </w:pPr>
      <w:bookmarkStart w:id="82" w:name="_Toc82873322"/>
      <w:bookmarkStart w:id="83" w:name="_Toc82338239"/>
      <w:r>
        <w:rPr>
          <w:rFonts w:cs="Calibri"/>
          <w:szCs w:val="21"/>
        </w:rPr>
        <w:lastRenderedPageBreak/>
        <w:t>一、</w:t>
      </w:r>
      <w:bookmarkEnd w:id="82"/>
      <w:bookmarkEnd w:id="83"/>
      <w:r>
        <w:rPr>
          <w:rFonts w:cs="Calibri"/>
          <w:szCs w:val="21"/>
        </w:rPr>
        <w:t>总则</w:t>
      </w:r>
    </w:p>
    <w:p w14:paraId="5C8F80C9" w14:textId="77777777" w:rsidR="00587282" w:rsidRDefault="00000000">
      <w:pPr>
        <w:pStyle w:val="3"/>
        <w:adjustRightInd w:val="0"/>
        <w:ind w:firstLine="420"/>
        <w:rPr>
          <w:rFonts w:cs="Calibri"/>
          <w:szCs w:val="21"/>
        </w:rPr>
      </w:pPr>
      <w:bookmarkStart w:id="84" w:name="_Toc82873323"/>
      <w:bookmarkStart w:id="85" w:name="_Toc82338240"/>
      <w:r>
        <w:rPr>
          <w:rFonts w:cs="Calibri"/>
          <w:szCs w:val="21"/>
        </w:rPr>
        <w:t xml:space="preserve">1.1 </w:t>
      </w:r>
      <w:r>
        <w:rPr>
          <w:rFonts w:cs="Calibri"/>
          <w:szCs w:val="21"/>
        </w:rPr>
        <w:t>实施依据</w:t>
      </w:r>
    </w:p>
    <w:p w14:paraId="084C7F62" w14:textId="77777777" w:rsidR="00587282" w:rsidRDefault="00000000">
      <w:pPr>
        <w:ind w:firstLineChars="200" w:firstLine="420"/>
        <w:rPr>
          <w:rFonts w:cs="Calibri"/>
        </w:rPr>
      </w:pPr>
      <w:r>
        <w:rPr>
          <w:rFonts w:cs="Calibri"/>
        </w:rPr>
        <w:t>本次招标工作是按照《中华人民共和国政府采购法》等有关法律法规、规章、文件的规定组织和实施。</w:t>
      </w:r>
    </w:p>
    <w:p w14:paraId="79BF7657" w14:textId="77777777" w:rsidR="00587282"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412BDA19" w14:textId="77777777" w:rsidR="00587282" w:rsidRDefault="00000000">
      <w:pPr>
        <w:ind w:firstLineChars="200" w:firstLine="420"/>
        <w:rPr>
          <w:rFonts w:cs="Calibri"/>
        </w:rPr>
      </w:pPr>
      <w:r>
        <w:rPr>
          <w:rFonts w:cs="Calibri"/>
        </w:rPr>
        <w:t>公开招标，是指采购人依法以招标公告的方式邀请不特定的供应商参加投标。</w:t>
      </w:r>
    </w:p>
    <w:p w14:paraId="4A5AB98A" w14:textId="77777777" w:rsidR="00587282" w:rsidRDefault="00000000">
      <w:pPr>
        <w:pStyle w:val="3"/>
        <w:adjustRightInd w:val="0"/>
        <w:ind w:firstLine="420"/>
        <w:rPr>
          <w:rFonts w:cs="Calibri"/>
          <w:szCs w:val="21"/>
        </w:rPr>
      </w:pPr>
      <w:r>
        <w:rPr>
          <w:rFonts w:cs="Calibri"/>
          <w:szCs w:val="21"/>
        </w:rPr>
        <w:t xml:space="preserve">1.3 </w:t>
      </w:r>
      <w:r>
        <w:rPr>
          <w:rFonts w:cs="Calibri"/>
          <w:szCs w:val="21"/>
        </w:rPr>
        <w:t>定义</w:t>
      </w:r>
    </w:p>
    <w:p w14:paraId="158CAF6A" w14:textId="77777777" w:rsidR="00587282" w:rsidRDefault="00000000">
      <w:pPr>
        <w:ind w:firstLineChars="200" w:firstLine="420"/>
        <w:rPr>
          <w:rFonts w:cs="Calibri"/>
        </w:rPr>
      </w:pPr>
      <w:r>
        <w:rPr>
          <w:rFonts w:cs="Calibri"/>
        </w:rPr>
        <w:t>电子交易活动：是指以数据电文形式，依托政府采购项目电子交易平台进行的政府采购交易活动。</w:t>
      </w:r>
    </w:p>
    <w:p w14:paraId="51322589" w14:textId="77777777" w:rsidR="00587282"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0BD6E32C" w14:textId="77777777" w:rsidR="00587282"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4DD5BFC3" w14:textId="77777777" w:rsidR="00587282" w:rsidRDefault="00000000">
      <w:pPr>
        <w:ind w:firstLineChars="200" w:firstLine="420"/>
        <w:rPr>
          <w:rFonts w:cs="Calibri"/>
        </w:rPr>
      </w:pPr>
      <w:r>
        <w:rPr>
          <w:rFonts w:cs="Calibri"/>
        </w:rPr>
        <w:t>投标人：是指参加本政府采购项目投标的供应商。</w:t>
      </w:r>
    </w:p>
    <w:p w14:paraId="1C2A7F33" w14:textId="77777777" w:rsidR="00587282" w:rsidRDefault="00000000">
      <w:pPr>
        <w:ind w:firstLineChars="200" w:firstLine="420"/>
        <w:rPr>
          <w:rFonts w:cs="Calibri"/>
        </w:rPr>
      </w:pPr>
      <w:r>
        <w:rPr>
          <w:rFonts w:cs="Calibri"/>
        </w:rPr>
        <w:t>投标人代表：是指参加本项目投标活动的供应商法定代表人或法定代表人授权代表。</w:t>
      </w:r>
    </w:p>
    <w:p w14:paraId="255E7576" w14:textId="77777777" w:rsidR="00587282" w:rsidRDefault="00000000">
      <w:pPr>
        <w:ind w:firstLineChars="200" w:firstLine="420"/>
        <w:rPr>
          <w:rFonts w:cs="Calibri"/>
        </w:rPr>
      </w:pPr>
      <w:r>
        <w:rPr>
          <w:rFonts w:cs="Calibri"/>
        </w:rPr>
        <w:t>投标联合体：是指两个以上供应商组成联合体，以一个投标人的身份参加投标。</w:t>
      </w:r>
    </w:p>
    <w:p w14:paraId="33CCF09B" w14:textId="77777777" w:rsidR="00587282" w:rsidRDefault="00000000">
      <w:pPr>
        <w:ind w:firstLineChars="200" w:firstLine="420"/>
        <w:rPr>
          <w:rFonts w:cs="Calibri"/>
        </w:rPr>
      </w:pPr>
      <w:r>
        <w:rPr>
          <w:rFonts w:cs="Calibri"/>
        </w:rPr>
        <w:t>甲方：是指合同签订的一方，一般与采购人、用户相同。</w:t>
      </w:r>
    </w:p>
    <w:p w14:paraId="583741C0" w14:textId="77777777" w:rsidR="00587282" w:rsidRDefault="00000000">
      <w:pPr>
        <w:ind w:firstLineChars="200" w:firstLine="420"/>
        <w:rPr>
          <w:rFonts w:cs="Calibri"/>
        </w:rPr>
      </w:pPr>
      <w:r>
        <w:rPr>
          <w:rFonts w:cs="Calibri"/>
        </w:rPr>
        <w:t>乙方：是指合同签订的另一方，与中标人相同。</w:t>
      </w:r>
    </w:p>
    <w:p w14:paraId="5AE23B9D" w14:textId="77777777" w:rsidR="00587282" w:rsidRDefault="00000000">
      <w:pPr>
        <w:ind w:firstLineChars="200" w:firstLine="420"/>
        <w:rPr>
          <w:rFonts w:cs="Calibri"/>
        </w:rPr>
      </w:pPr>
      <w:r>
        <w:rPr>
          <w:rFonts w:cs="Calibri"/>
        </w:rPr>
        <w:t>分包供应商：是指与投标人签订分包意向协议的，将承担部分合同内容的其他供应商。</w:t>
      </w:r>
    </w:p>
    <w:p w14:paraId="3415E036" w14:textId="77777777" w:rsidR="00587282" w:rsidRDefault="00000000">
      <w:pPr>
        <w:ind w:firstLineChars="200" w:firstLine="420"/>
        <w:rPr>
          <w:rFonts w:cs="Calibri"/>
        </w:rPr>
      </w:pPr>
      <w:r>
        <w:rPr>
          <w:rFonts w:cs="Calibri"/>
        </w:rPr>
        <w:t>制造商：是指拥有投标产品自主知识产权的单位。</w:t>
      </w:r>
    </w:p>
    <w:p w14:paraId="464739DB" w14:textId="77777777" w:rsidR="00587282"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834FEA" w14:textId="77777777" w:rsidR="00587282"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099D972F" w14:textId="77777777" w:rsidR="00587282"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DBD8B03" w14:textId="77777777" w:rsidR="00587282"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B8AE0FB" w14:textId="77777777" w:rsidR="00587282"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49E5F6CB" w14:textId="77777777" w:rsidR="00587282"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16399C18" w14:textId="77777777" w:rsidR="00587282"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3B261019" w14:textId="77777777" w:rsidR="00587282"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3E445E95" w14:textId="77777777" w:rsidR="00587282"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ED4940" w14:textId="77777777" w:rsidR="00587282"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p>
    <w:p w14:paraId="2D201543" w14:textId="77777777" w:rsidR="00587282" w:rsidRDefault="00000000">
      <w:pPr>
        <w:ind w:firstLineChars="200" w:firstLine="420"/>
        <w:rPr>
          <w:rFonts w:cs="Calibri"/>
        </w:rPr>
      </w:pPr>
      <w:r>
        <w:rPr>
          <w:rFonts w:cs="Calibri"/>
        </w:rPr>
        <w:t>同级政府采购监督管理部门：浙江省财政厅政府采购监管处。</w:t>
      </w:r>
    </w:p>
    <w:p w14:paraId="42DC6C3A" w14:textId="77777777" w:rsidR="00587282"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1D30D273" w14:textId="77777777" w:rsidR="00587282" w:rsidRDefault="00000000">
      <w:pPr>
        <w:ind w:firstLineChars="200" w:firstLine="420"/>
        <w:rPr>
          <w:rFonts w:cs="Calibri"/>
        </w:rPr>
      </w:pPr>
      <w:r>
        <w:rPr>
          <w:rFonts w:cs="Calibri"/>
        </w:rPr>
        <w:lastRenderedPageBreak/>
        <w:t>本项目接受联合体。</w:t>
      </w:r>
    </w:p>
    <w:p w14:paraId="75065666" w14:textId="77777777" w:rsidR="00587282" w:rsidRDefault="00000000">
      <w:pPr>
        <w:ind w:firstLineChars="200" w:firstLine="420"/>
        <w:rPr>
          <w:rFonts w:cs="Calibri"/>
        </w:rPr>
      </w:pPr>
      <w:r>
        <w:rPr>
          <w:rFonts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rPr>
          <w:rFonts w:cs="Calibri"/>
        </w:rPr>
        <w:t>1</w:t>
      </w:r>
      <w:r>
        <w:rPr>
          <w:rFonts w:cs="Calibri"/>
        </w:rPr>
        <w:t>）</w:t>
      </w:r>
    </w:p>
    <w:p w14:paraId="0F2D71FB" w14:textId="77777777" w:rsidR="00587282" w:rsidRDefault="00000000">
      <w:pPr>
        <w:ind w:firstLineChars="200" w:firstLine="42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D7A6573" w14:textId="77777777" w:rsidR="00587282" w:rsidRDefault="00000000">
      <w:pPr>
        <w:ind w:firstLineChars="200" w:firstLine="420"/>
        <w:rPr>
          <w:rFonts w:cs="Calibri"/>
        </w:rPr>
      </w:pPr>
      <w:r>
        <w:rPr>
          <w:rFonts w:cs="Calibri"/>
        </w:rPr>
        <w:t>投标文件的报价表中应列明联合体各成员方的各自承担的内容及对应报价。</w:t>
      </w:r>
    </w:p>
    <w:p w14:paraId="3B92E09E" w14:textId="77777777" w:rsidR="00587282" w:rsidRDefault="00000000">
      <w:pPr>
        <w:ind w:firstLineChars="200" w:firstLine="420"/>
        <w:rPr>
          <w:rFonts w:cs="Calibri"/>
        </w:rPr>
      </w:pPr>
      <w:r>
        <w:rPr>
          <w:rFonts w:cs="Calibri"/>
        </w:rPr>
        <w:t>投标文件盖章事宜，按联合协议书约定由主办单位盖章，也可由联合体所有成员单位盖章。</w:t>
      </w:r>
    </w:p>
    <w:p w14:paraId="0CBFE033" w14:textId="77777777" w:rsidR="00587282" w:rsidRDefault="00000000">
      <w:pPr>
        <w:ind w:firstLineChars="200" w:firstLine="420"/>
        <w:rPr>
          <w:rFonts w:cs="Calibri"/>
        </w:rPr>
      </w:pPr>
      <w:r>
        <w:rPr>
          <w:rFonts w:cs="Calibri"/>
        </w:rPr>
        <w:t>联合体中标的，本项目的采购代理服务费由联合体主办单位缴纳，也可由联合体所有成员分摊缴纳。</w:t>
      </w:r>
    </w:p>
    <w:p w14:paraId="3808ACFD" w14:textId="77777777" w:rsidR="00587282"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3FE1430C" w14:textId="77777777" w:rsidR="00587282"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3FD5F4BB" w14:textId="77777777" w:rsidR="00587282" w:rsidRDefault="00000000">
      <w:pPr>
        <w:ind w:firstLineChars="200" w:firstLine="420"/>
        <w:rPr>
          <w:rFonts w:cs="Calibri"/>
        </w:rPr>
      </w:pPr>
      <w:r>
        <w:rPr>
          <w:rFonts w:cs="Calibri"/>
        </w:rPr>
        <w:t>无论招投标过程中的做法和结果如何，投标人自行承担招投标活动中所发生的全部费用。</w:t>
      </w:r>
    </w:p>
    <w:p w14:paraId="0E1A8DD1" w14:textId="77777777" w:rsidR="00587282" w:rsidRDefault="00000000">
      <w:pPr>
        <w:pStyle w:val="3"/>
        <w:adjustRightInd w:val="0"/>
        <w:ind w:firstLine="420"/>
        <w:rPr>
          <w:rFonts w:cs="Calibri"/>
          <w:szCs w:val="21"/>
        </w:rPr>
      </w:pPr>
      <w:r>
        <w:rPr>
          <w:rFonts w:cs="Calibri"/>
          <w:szCs w:val="21"/>
        </w:rPr>
        <w:t xml:space="preserve">1.6 </w:t>
      </w:r>
      <w:r>
        <w:rPr>
          <w:rFonts w:cs="Calibri"/>
          <w:szCs w:val="21"/>
        </w:rPr>
        <w:t>保密</w:t>
      </w:r>
    </w:p>
    <w:p w14:paraId="2BBF4346" w14:textId="77777777" w:rsidR="00587282"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63849EAF" w14:textId="77777777" w:rsidR="00587282"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71C879A3" w14:textId="77777777" w:rsidR="00587282" w:rsidRDefault="00000000">
      <w:pPr>
        <w:ind w:firstLineChars="200" w:firstLine="420"/>
        <w:rPr>
          <w:rFonts w:cs="Calibri"/>
        </w:rPr>
      </w:pPr>
      <w:r>
        <w:rPr>
          <w:rFonts w:cs="Calibri"/>
        </w:rPr>
        <w:t>除专用术语外，与招标投标有关的语言使用中文。专用术语应附有中文注释。</w:t>
      </w:r>
    </w:p>
    <w:p w14:paraId="32EF48CB" w14:textId="77777777" w:rsidR="00587282"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20C860D9" w14:textId="77777777" w:rsidR="00587282" w:rsidRDefault="00000000">
      <w:pPr>
        <w:ind w:firstLineChars="200" w:firstLine="420"/>
        <w:rPr>
          <w:rFonts w:cs="Calibri"/>
        </w:rPr>
      </w:pPr>
      <w:r>
        <w:rPr>
          <w:rFonts w:cs="Calibri"/>
        </w:rPr>
        <w:t>所有计量均采用中华人民共和国法定计量单位。</w:t>
      </w:r>
    </w:p>
    <w:p w14:paraId="42383B26" w14:textId="77777777" w:rsidR="00587282"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0242043D" w14:textId="77777777" w:rsidR="00587282"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39A94D0F" w14:textId="77777777" w:rsidR="00587282" w:rsidRDefault="00000000">
      <w:pPr>
        <w:ind w:firstLineChars="200" w:firstLine="420"/>
        <w:rPr>
          <w:rFonts w:cs="Calibri"/>
        </w:rPr>
      </w:pPr>
      <w:r>
        <w:rPr>
          <w:rFonts w:cs="Calibri"/>
        </w:rPr>
        <w:t>1.9.2</w:t>
      </w:r>
      <w:r>
        <w:rPr>
          <w:rFonts w:cs="Calibri"/>
        </w:rPr>
        <w:t>投标人踏勘现场发生的费用自理。</w:t>
      </w:r>
    </w:p>
    <w:p w14:paraId="2EFE1B6F" w14:textId="77777777" w:rsidR="00587282"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656F39C7" w14:textId="77777777" w:rsidR="00587282"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770879EE" w14:textId="77777777" w:rsidR="00587282"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1B3A9C38" w14:textId="77777777" w:rsidR="00587282"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3287D474" w14:textId="77777777" w:rsidR="00587282"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1FEE4441" w14:textId="77777777" w:rsidR="00587282"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12BD2A7D" w14:textId="77777777" w:rsidR="00587282" w:rsidRDefault="00000000">
      <w:pPr>
        <w:pStyle w:val="3"/>
        <w:adjustRightInd w:val="0"/>
        <w:ind w:firstLine="420"/>
        <w:rPr>
          <w:rFonts w:cs="Calibri"/>
          <w:szCs w:val="21"/>
        </w:rPr>
      </w:pPr>
      <w:r>
        <w:rPr>
          <w:rFonts w:cs="Calibri"/>
          <w:szCs w:val="21"/>
        </w:rPr>
        <w:t xml:space="preserve">1.11 </w:t>
      </w:r>
      <w:r>
        <w:rPr>
          <w:rFonts w:cs="Calibri"/>
          <w:szCs w:val="21"/>
        </w:rPr>
        <w:t>分包</w:t>
      </w:r>
    </w:p>
    <w:p w14:paraId="7E13ABB6" w14:textId="77777777" w:rsidR="00587282" w:rsidRDefault="00000000">
      <w:pPr>
        <w:ind w:firstLineChars="200" w:firstLine="420"/>
        <w:rPr>
          <w:rFonts w:cs="Calibri"/>
        </w:rPr>
      </w:pPr>
      <w:r>
        <w:rPr>
          <w:rFonts w:cs="Calibri"/>
          <w:color w:val="000000" w:themeColor="text1"/>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53AF6F0F" w14:textId="77777777" w:rsidR="00587282" w:rsidRDefault="00000000">
      <w:pPr>
        <w:pStyle w:val="3"/>
        <w:adjustRightInd w:val="0"/>
        <w:ind w:firstLine="420"/>
        <w:rPr>
          <w:rFonts w:cs="Calibri"/>
          <w:szCs w:val="21"/>
        </w:rPr>
      </w:pPr>
      <w:r>
        <w:rPr>
          <w:rFonts w:cs="Calibri"/>
          <w:szCs w:val="21"/>
        </w:rPr>
        <w:t xml:space="preserve">1.12 </w:t>
      </w:r>
      <w:r>
        <w:rPr>
          <w:rFonts w:cs="Calibri"/>
          <w:szCs w:val="21"/>
        </w:rPr>
        <w:t>偏离</w:t>
      </w:r>
    </w:p>
    <w:p w14:paraId="0C447BBA" w14:textId="77777777" w:rsidR="00587282" w:rsidRDefault="00000000">
      <w:pPr>
        <w:ind w:firstLineChars="200" w:firstLine="420"/>
        <w:rPr>
          <w:rFonts w:cs="Calibri"/>
        </w:rPr>
      </w:pPr>
      <w:r>
        <w:rPr>
          <w:rFonts w:cs="Calibri"/>
        </w:rPr>
        <w:lastRenderedPageBreak/>
        <w:t>投标文件应完全响应招标文件规定的实质性内容和条件。</w:t>
      </w:r>
    </w:p>
    <w:p w14:paraId="3A4B49EA" w14:textId="77777777" w:rsidR="00587282"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755F6A73" w14:textId="77777777" w:rsidR="00587282" w:rsidRDefault="00000000">
      <w:pPr>
        <w:ind w:firstLineChars="200" w:firstLine="420"/>
        <w:rPr>
          <w:rFonts w:cs="Calibri"/>
        </w:rPr>
      </w:pPr>
      <w:r>
        <w:rPr>
          <w:rFonts w:cs="Calibri"/>
        </w:rPr>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6883B2D0" w14:textId="77777777" w:rsidR="00587282"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1F6FCB47" w14:textId="77777777" w:rsidR="00587282"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1ED623FC" w14:textId="77777777" w:rsidR="00587282" w:rsidRDefault="00000000">
      <w:pPr>
        <w:ind w:firstLineChars="200" w:firstLine="420"/>
        <w:rPr>
          <w:rFonts w:cs="Calibri"/>
        </w:rPr>
      </w:pPr>
      <w:r>
        <w:rPr>
          <w:rFonts w:cs="Calibri"/>
        </w:rPr>
        <w:t>1.13.4</w:t>
      </w:r>
      <w:r>
        <w:rPr>
          <w:rFonts w:cs="Calibri"/>
        </w:rPr>
        <w:t>投标文件的响应内容必须真实、明确、准确。否则，评标委员会将对其作出不利的评审。</w:t>
      </w:r>
    </w:p>
    <w:p w14:paraId="182F2F13" w14:textId="77777777" w:rsidR="00587282" w:rsidRDefault="00000000">
      <w:pPr>
        <w:ind w:firstLineChars="200" w:firstLine="420"/>
        <w:rPr>
          <w:rFonts w:cs="Calibri"/>
        </w:rPr>
      </w:pPr>
      <w:r>
        <w:rPr>
          <w:rFonts w:cs="Calibri"/>
        </w:rPr>
        <w:t>1.13.5</w:t>
      </w:r>
      <w:r>
        <w:rPr>
          <w:rFonts w:cs="Calibri"/>
        </w:rPr>
        <w:t>项目资金为财政性投资，资金已落实。</w:t>
      </w:r>
    </w:p>
    <w:p w14:paraId="652DAC0A" w14:textId="77777777" w:rsidR="00587282"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242DE80E" w14:textId="77777777" w:rsidR="00587282"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102C348F" w14:textId="77777777" w:rsidR="00587282"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0AE912C4" w14:textId="77777777" w:rsidR="00587282"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2A81A140" w14:textId="77777777" w:rsidR="00587282"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4A13E8FE" w14:textId="77777777" w:rsidR="00587282" w:rsidRDefault="00000000">
      <w:pPr>
        <w:pStyle w:val="2"/>
        <w:adjustRightInd w:val="0"/>
        <w:ind w:firstLine="420"/>
        <w:rPr>
          <w:rFonts w:cs="Calibri"/>
          <w:szCs w:val="21"/>
        </w:rPr>
      </w:pPr>
      <w:r>
        <w:rPr>
          <w:rFonts w:cs="Calibri"/>
          <w:szCs w:val="21"/>
        </w:rPr>
        <w:t>二、</w:t>
      </w:r>
      <w:bookmarkEnd w:id="84"/>
      <w:bookmarkEnd w:id="85"/>
      <w:r>
        <w:rPr>
          <w:rFonts w:cs="Calibri"/>
          <w:szCs w:val="21"/>
        </w:rPr>
        <w:t>招标文件</w:t>
      </w:r>
    </w:p>
    <w:p w14:paraId="78DE42D1" w14:textId="77777777" w:rsidR="00587282" w:rsidRDefault="00000000">
      <w:pPr>
        <w:pStyle w:val="3"/>
        <w:adjustRightInd w:val="0"/>
        <w:ind w:firstLine="420"/>
        <w:rPr>
          <w:rFonts w:cs="Calibri"/>
          <w:szCs w:val="21"/>
        </w:rPr>
      </w:pPr>
      <w:bookmarkStart w:id="86" w:name="_Toc82338241"/>
      <w:bookmarkStart w:id="87" w:name="_Toc82873324"/>
      <w:r>
        <w:rPr>
          <w:rFonts w:cs="Calibri"/>
          <w:szCs w:val="21"/>
        </w:rPr>
        <w:t xml:space="preserve">2.1 </w:t>
      </w:r>
      <w:r>
        <w:rPr>
          <w:rFonts w:cs="Calibri"/>
          <w:szCs w:val="21"/>
        </w:rPr>
        <w:t>招标文件组成</w:t>
      </w:r>
    </w:p>
    <w:p w14:paraId="01B6575F" w14:textId="77777777" w:rsidR="00587282"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4B428C56" w14:textId="77777777" w:rsidR="00587282"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530E9B41" w14:textId="77777777" w:rsidR="00587282"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7266FF8D" w14:textId="77777777" w:rsidR="00587282"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7466B67C" w14:textId="77777777" w:rsidR="00587282"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2373B367" w14:textId="77777777" w:rsidR="00587282"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28B62FBD" w14:textId="77777777" w:rsidR="00587282"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70523DC6" w14:textId="77777777" w:rsidR="00587282"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1E18C626" w14:textId="77777777" w:rsidR="00587282" w:rsidRDefault="00000000">
      <w:pPr>
        <w:ind w:firstLineChars="200" w:firstLine="420"/>
        <w:rPr>
          <w:rFonts w:cs="Calibri"/>
        </w:rPr>
      </w:pPr>
      <w:r>
        <w:rPr>
          <w:rFonts w:cs="Calibri"/>
        </w:rPr>
        <w:t>2.1.9</w:t>
      </w:r>
      <w:r>
        <w:rPr>
          <w:rFonts w:cs="Calibri"/>
        </w:rPr>
        <w:t>补充文件</w:t>
      </w:r>
    </w:p>
    <w:p w14:paraId="377664F7" w14:textId="77777777" w:rsidR="00587282"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540C244E" w14:textId="77777777" w:rsidR="00587282"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70D9B699" w14:textId="77777777" w:rsidR="00587282" w:rsidRDefault="00000000">
      <w:pPr>
        <w:ind w:firstLineChars="200" w:firstLine="420"/>
        <w:rPr>
          <w:rFonts w:cs="Calibri"/>
        </w:rPr>
      </w:pPr>
      <w:r>
        <w:rPr>
          <w:rFonts w:cs="Calibri"/>
        </w:rPr>
        <w:t>2.2.2</w:t>
      </w:r>
      <w:r>
        <w:rPr>
          <w:rFonts w:cs="Calibri"/>
        </w:rPr>
        <w:t>质疑函须包括以下内容：</w:t>
      </w:r>
    </w:p>
    <w:p w14:paraId="6B3F0BDB" w14:textId="77777777" w:rsidR="00587282"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6CB6CF8F" w14:textId="77777777" w:rsidR="00587282" w:rsidRDefault="00000000">
      <w:pPr>
        <w:ind w:firstLineChars="200" w:firstLine="420"/>
        <w:rPr>
          <w:rFonts w:cs="Calibri"/>
        </w:rPr>
      </w:pPr>
      <w:r>
        <w:rPr>
          <w:rFonts w:cs="Calibri"/>
        </w:rPr>
        <w:lastRenderedPageBreak/>
        <w:t>（</w:t>
      </w:r>
      <w:r>
        <w:rPr>
          <w:rFonts w:cs="Calibri"/>
        </w:rPr>
        <w:t>2</w:t>
      </w:r>
      <w:r>
        <w:rPr>
          <w:rFonts w:cs="Calibri"/>
        </w:rPr>
        <w:t>）质疑项目的名称、编号；</w:t>
      </w:r>
    </w:p>
    <w:p w14:paraId="3C459CA8" w14:textId="77777777" w:rsidR="00587282"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5597AEAC" w14:textId="77777777" w:rsidR="00587282" w:rsidRDefault="00000000">
      <w:pPr>
        <w:ind w:firstLineChars="200" w:firstLine="420"/>
        <w:rPr>
          <w:rFonts w:cs="Calibri"/>
        </w:rPr>
      </w:pPr>
      <w:r>
        <w:rPr>
          <w:rFonts w:cs="Calibri"/>
        </w:rPr>
        <w:t>（</w:t>
      </w:r>
      <w:r>
        <w:rPr>
          <w:rFonts w:cs="Calibri"/>
        </w:rPr>
        <w:t>4</w:t>
      </w:r>
      <w:r>
        <w:rPr>
          <w:rFonts w:cs="Calibri"/>
        </w:rPr>
        <w:t>）事实依据；</w:t>
      </w:r>
    </w:p>
    <w:p w14:paraId="3714EDED" w14:textId="77777777" w:rsidR="00587282" w:rsidRDefault="00000000">
      <w:pPr>
        <w:ind w:firstLineChars="200" w:firstLine="420"/>
        <w:rPr>
          <w:rFonts w:cs="Calibri"/>
        </w:rPr>
      </w:pPr>
      <w:r>
        <w:rPr>
          <w:rFonts w:cs="Calibri"/>
        </w:rPr>
        <w:t>（</w:t>
      </w:r>
      <w:r>
        <w:rPr>
          <w:rFonts w:cs="Calibri"/>
        </w:rPr>
        <w:t>5</w:t>
      </w:r>
      <w:r>
        <w:rPr>
          <w:rFonts w:cs="Calibri"/>
        </w:rPr>
        <w:t>）必要的法律依据；</w:t>
      </w:r>
    </w:p>
    <w:p w14:paraId="38F87716" w14:textId="77777777" w:rsidR="00587282" w:rsidRDefault="00000000">
      <w:pPr>
        <w:ind w:firstLineChars="200" w:firstLine="420"/>
        <w:rPr>
          <w:rFonts w:cs="Calibri"/>
        </w:rPr>
      </w:pPr>
      <w:r>
        <w:rPr>
          <w:rFonts w:cs="Calibri"/>
        </w:rPr>
        <w:t>（</w:t>
      </w:r>
      <w:r>
        <w:rPr>
          <w:rFonts w:cs="Calibri"/>
        </w:rPr>
        <w:t>6</w:t>
      </w:r>
      <w:r>
        <w:rPr>
          <w:rFonts w:cs="Calibri"/>
        </w:rPr>
        <w:t>）提出质疑的日期。</w:t>
      </w:r>
    </w:p>
    <w:p w14:paraId="2EFD669A" w14:textId="77777777" w:rsidR="00587282" w:rsidRDefault="00000000">
      <w:pPr>
        <w:ind w:firstLineChars="200" w:firstLine="420"/>
        <w:rPr>
          <w:rFonts w:cs="Calibri"/>
        </w:rPr>
      </w:pPr>
      <w:r>
        <w:rPr>
          <w:rFonts w:cs="Calibri"/>
        </w:rPr>
        <w:t>2.2.3</w:t>
      </w:r>
      <w:r>
        <w:rPr>
          <w:rFonts w:cs="Calibri"/>
          <w:color w:val="000000" w:themeColor="text1"/>
          <w:kern w:val="0"/>
          <w:szCs w:val="21"/>
        </w:rPr>
        <w:t>质疑期限为自获取招标文件之日或者</w:t>
      </w:r>
      <w:r>
        <w:rPr>
          <w:rFonts w:cs="Calibri"/>
        </w:rPr>
        <w:t>招标</w:t>
      </w:r>
      <w:r>
        <w:rPr>
          <w:rFonts w:cs="Calibri"/>
          <w:color w:val="000000" w:themeColor="text1"/>
          <w:kern w:val="0"/>
          <w:szCs w:val="21"/>
        </w:rPr>
        <w:t>公告期限届满之日（公告期限届满后获取招标文件的，以公告期限届满之日为准）起</w:t>
      </w:r>
      <w:r>
        <w:rPr>
          <w:rFonts w:cs="Calibri"/>
          <w:color w:val="000000" w:themeColor="text1"/>
          <w:kern w:val="0"/>
          <w:szCs w:val="21"/>
        </w:rPr>
        <w:t>7</w:t>
      </w:r>
      <w:r>
        <w:rPr>
          <w:rFonts w:cs="Calibri"/>
          <w:color w:val="000000" w:themeColor="text1"/>
          <w:kern w:val="0"/>
          <w:szCs w:val="21"/>
        </w:rPr>
        <w:t>个工作日内，投标人应在质疑期限内一次性向采购代理机构提出针对招标文件的质疑，逾期提出不予受理。</w:t>
      </w:r>
    </w:p>
    <w:p w14:paraId="4A55F318" w14:textId="77777777" w:rsidR="00587282"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5E5BAEB1" w14:textId="77777777" w:rsidR="00587282"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7E49A75F" w14:textId="77777777" w:rsidR="00587282" w:rsidRDefault="00000000">
      <w:pPr>
        <w:ind w:firstLineChars="200" w:firstLine="420"/>
        <w:rPr>
          <w:rFonts w:cs="Calibri"/>
        </w:rPr>
      </w:pPr>
      <w:r>
        <w:rPr>
          <w:rFonts w:cs="Calibri"/>
        </w:rPr>
        <w:t>2.2.6</w:t>
      </w:r>
      <w:r>
        <w:rPr>
          <w:rFonts w:cs="Calibri"/>
        </w:rPr>
        <w:t>质疑函以直接送达或邮寄送达方式（份数为一式三份）或传真送达方式或以扫描件在线提交方式。</w:t>
      </w:r>
    </w:p>
    <w:p w14:paraId="6AA6D701" w14:textId="77777777" w:rsidR="00587282" w:rsidRDefault="00000000">
      <w:pPr>
        <w:ind w:firstLineChars="200" w:firstLine="420"/>
        <w:rPr>
          <w:rFonts w:cs="Calibri"/>
        </w:rPr>
      </w:pPr>
      <w:r>
        <w:rPr>
          <w:rFonts w:cs="Calibri"/>
        </w:rPr>
        <w:t>2.2.7</w:t>
      </w:r>
      <w:r>
        <w:rPr>
          <w:rFonts w:cs="Calibri"/>
        </w:rPr>
        <w:t>质疑函以传真形式提交后，同时须向采购代理机构提交质疑函原件，实际收到原件之日作为收到质疑日。</w:t>
      </w:r>
    </w:p>
    <w:p w14:paraId="1D9325FF" w14:textId="77777777" w:rsidR="00587282"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312558F1" w14:textId="77777777" w:rsidR="00587282"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00D1DCF6" w14:textId="77777777" w:rsidR="00587282"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0E1680D1" w14:textId="77777777" w:rsidR="00587282"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1058954A" w14:textId="77777777" w:rsidR="00587282" w:rsidRDefault="00000000">
      <w:pPr>
        <w:ind w:firstLineChars="200" w:firstLine="420"/>
        <w:rPr>
          <w:rFonts w:cs="Calibri"/>
        </w:rPr>
      </w:pPr>
      <w:r>
        <w:rPr>
          <w:rFonts w:cs="Calibri"/>
        </w:rPr>
        <w:t xml:space="preserve">2.3.2 </w:t>
      </w:r>
      <w:r>
        <w:rPr>
          <w:rFonts w:cs="Calibri"/>
        </w:rPr>
        <w:t>投标人要求澄清的资料应加盖单位公章、写明日期。</w:t>
      </w:r>
    </w:p>
    <w:p w14:paraId="3164022D" w14:textId="77777777" w:rsidR="00587282"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4B442B6" w14:textId="77777777" w:rsidR="00587282"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727037D0" w14:textId="77777777" w:rsidR="00587282"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561A1A1A" w14:textId="77777777" w:rsidR="00587282"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426834E2" w14:textId="77777777" w:rsidR="00587282"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32C188FC" w14:textId="77777777" w:rsidR="00587282" w:rsidRDefault="00000000">
      <w:pPr>
        <w:ind w:firstLineChars="200" w:firstLine="420"/>
        <w:rPr>
          <w:rFonts w:cs="Calibri"/>
        </w:rPr>
      </w:pPr>
      <w:r>
        <w:rPr>
          <w:rFonts w:cs="Calibri"/>
        </w:rPr>
        <w:t xml:space="preserve">2.4.1 </w:t>
      </w:r>
      <w:r>
        <w:rPr>
          <w:rFonts w:cs="Calibri"/>
        </w:rPr>
        <w:t>在提交投标文件截止时间前，由于各种原因采购人可能以补充文件的形式修改完善招标文件。</w:t>
      </w:r>
    </w:p>
    <w:p w14:paraId="45B0FEF1" w14:textId="77777777" w:rsidR="00587282"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323143C3" w14:textId="77777777" w:rsidR="00587282"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27014C02" w14:textId="77777777" w:rsidR="00587282"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77CDBD18" w14:textId="77777777" w:rsidR="00587282" w:rsidRDefault="00000000">
      <w:pPr>
        <w:ind w:firstLineChars="200" w:firstLine="420"/>
        <w:rPr>
          <w:rFonts w:cs="Calibri"/>
        </w:rPr>
      </w:pPr>
      <w:r>
        <w:rPr>
          <w:rFonts w:cs="Calibri"/>
        </w:rPr>
        <w:lastRenderedPageBreak/>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小时内将书面资料传真或送达采购代理机构，同时将电子文件发至投标人须知前附表注明的邮箱（电子邮件与书面文件有不一致的，以书面文件为准），并与采购代理机构进行确认。</w:t>
      </w:r>
    </w:p>
    <w:p w14:paraId="2ADC2FCA" w14:textId="77777777" w:rsidR="00587282" w:rsidRDefault="00000000">
      <w:pPr>
        <w:ind w:firstLineChars="200" w:firstLine="420"/>
        <w:rPr>
          <w:rFonts w:cs="Calibri"/>
        </w:rPr>
      </w:pPr>
      <w:r>
        <w:rPr>
          <w:rFonts w:cs="Calibri"/>
        </w:rPr>
        <w:t>2.4.6</w:t>
      </w:r>
      <w:r>
        <w:rPr>
          <w:rFonts w:cs="Calibri"/>
        </w:rPr>
        <w:t>投标人要求澄清的资料应加盖单位公章、写明日期。</w:t>
      </w:r>
    </w:p>
    <w:p w14:paraId="5C222BC7" w14:textId="77777777" w:rsidR="00587282"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25F65181" w14:textId="77777777" w:rsidR="00587282"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75A17E07" w14:textId="77777777" w:rsidR="00587282" w:rsidRDefault="00000000">
      <w:pPr>
        <w:ind w:firstLineChars="200" w:firstLine="420"/>
        <w:rPr>
          <w:rFonts w:cs="Calibri"/>
        </w:rPr>
      </w:pPr>
      <w:r>
        <w:rPr>
          <w:rFonts w:cs="Calibri"/>
        </w:rPr>
        <w:t>2.4.9</w:t>
      </w:r>
      <w:r>
        <w:rPr>
          <w:rFonts w:cs="Calibri"/>
        </w:rPr>
        <w:t>任何口头答复均不属于招标文件的组成部分。</w:t>
      </w:r>
    </w:p>
    <w:p w14:paraId="4F6CCD46" w14:textId="77777777" w:rsidR="00587282" w:rsidRDefault="00000000">
      <w:pPr>
        <w:pStyle w:val="2"/>
        <w:adjustRightInd w:val="0"/>
        <w:ind w:firstLine="420"/>
        <w:rPr>
          <w:rFonts w:cs="Calibri"/>
          <w:szCs w:val="21"/>
        </w:rPr>
      </w:pPr>
      <w:r>
        <w:rPr>
          <w:rFonts w:cs="Calibri"/>
          <w:szCs w:val="21"/>
        </w:rPr>
        <w:t>三、投标文件</w:t>
      </w:r>
      <w:bookmarkEnd w:id="86"/>
      <w:bookmarkEnd w:id="87"/>
    </w:p>
    <w:p w14:paraId="1C0BE4A7" w14:textId="77777777" w:rsidR="00587282"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0F4F9591" w14:textId="77777777" w:rsidR="00587282"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7B29864F" w14:textId="77777777" w:rsidR="00587282"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03126C1B" w14:textId="77777777" w:rsidR="00587282" w:rsidRDefault="00000000">
      <w:pPr>
        <w:pStyle w:val="3"/>
        <w:adjustRightInd w:val="0"/>
        <w:ind w:firstLine="420"/>
        <w:rPr>
          <w:rFonts w:cs="Calibri"/>
          <w:szCs w:val="21"/>
        </w:rPr>
      </w:pPr>
      <w:r>
        <w:rPr>
          <w:rFonts w:cs="Calibri"/>
          <w:szCs w:val="21"/>
        </w:rPr>
        <w:t xml:space="preserve">3.2 </w:t>
      </w:r>
      <w:r>
        <w:rPr>
          <w:rFonts w:cs="Calibri"/>
          <w:szCs w:val="21"/>
        </w:rPr>
        <w:t>投标文件组成</w:t>
      </w:r>
    </w:p>
    <w:p w14:paraId="74C9EE65" w14:textId="77777777" w:rsidR="00587282" w:rsidRDefault="00000000">
      <w:pPr>
        <w:pStyle w:val="3"/>
        <w:ind w:firstLine="420"/>
        <w:rPr>
          <w:rFonts w:cs="Calibri"/>
        </w:rPr>
      </w:pPr>
      <w:r>
        <w:rPr>
          <w:rFonts w:cs="Calibri"/>
        </w:rPr>
        <w:t xml:space="preserve">3.2.1 </w:t>
      </w:r>
      <w:r>
        <w:rPr>
          <w:rFonts w:cs="Calibri"/>
        </w:rPr>
        <w:t>资格文件</w:t>
      </w:r>
    </w:p>
    <w:p w14:paraId="01CB8771" w14:textId="77777777" w:rsidR="00587282"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p w14:paraId="7817B012" w14:textId="77777777" w:rsidR="00587282" w:rsidRDefault="00000000">
      <w:pPr>
        <w:pStyle w:val="3"/>
        <w:ind w:firstLine="420"/>
        <w:rPr>
          <w:rFonts w:cs="Calibri"/>
        </w:rPr>
      </w:pPr>
      <w:r>
        <w:rPr>
          <w:rFonts w:cs="Calibri"/>
        </w:rPr>
        <w:t xml:space="preserve">3.2.2 </w:t>
      </w:r>
      <w:r>
        <w:rPr>
          <w:rFonts w:cs="Calibri"/>
        </w:rPr>
        <w:t>商务技术文件</w:t>
      </w:r>
    </w:p>
    <w:p w14:paraId="3FCAA152" w14:textId="77777777" w:rsidR="00587282" w:rsidRDefault="00000000">
      <w:pPr>
        <w:ind w:firstLineChars="200" w:firstLine="420"/>
        <w:rPr>
          <w:rFonts w:cs="Calibri"/>
        </w:rPr>
      </w:pPr>
      <w:r>
        <w:rPr>
          <w:rFonts w:cs="Calibri"/>
        </w:rPr>
        <w:t>（</w:t>
      </w:r>
      <w:r>
        <w:rPr>
          <w:rFonts w:cs="Calibri"/>
        </w:rPr>
        <w:t>1</w:t>
      </w:r>
      <w:r>
        <w:rPr>
          <w:rFonts w:cs="Calibri"/>
        </w:rPr>
        <w:t>）法定代表人资格证明书；</w:t>
      </w:r>
    </w:p>
    <w:p w14:paraId="5B9B9E3B" w14:textId="77777777" w:rsidR="00587282"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7C12164C" w14:textId="77777777" w:rsidR="00587282"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5CEE4BC8" w14:textId="77777777" w:rsidR="00587282" w:rsidRDefault="00000000">
      <w:pPr>
        <w:ind w:firstLineChars="200" w:firstLine="420"/>
        <w:rPr>
          <w:rFonts w:cs="Calibri"/>
        </w:rPr>
      </w:pPr>
      <w:r>
        <w:rPr>
          <w:rFonts w:cs="Calibri"/>
        </w:rPr>
        <w:t>（</w:t>
      </w:r>
      <w:r>
        <w:rPr>
          <w:rFonts w:cs="Calibri"/>
        </w:rPr>
        <w:t>4</w:t>
      </w:r>
      <w:r>
        <w:rPr>
          <w:rFonts w:cs="Calibri"/>
        </w:rPr>
        <w:t>）偏离表；</w:t>
      </w:r>
    </w:p>
    <w:p w14:paraId="3CDE2055" w14:textId="77777777" w:rsidR="00587282" w:rsidRDefault="00000000">
      <w:pPr>
        <w:ind w:firstLineChars="200" w:firstLine="420"/>
        <w:rPr>
          <w:rFonts w:cs="Calibri"/>
        </w:rPr>
      </w:pPr>
      <w:r>
        <w:rPr>
          <w:rFonts w:cs="Calibri"/>
        </w:rPr>
        <w:t>（</w:t>
      </w:r>
      <w:r>
        <w:rPr>
          <w:rFonts w:cs="Calibri"/>
        </w:rPr>
        <w:t>5</w:t>
      </w:r>
      <w:r>
        <w:rPr>
          <w:rFonts w:cs="Calibri"/>
        </w:rPr>
        <w:t>）廉政承诺书；</w:t>
      </w:r>
    </w:p>
    <w:p w14:paraId="308B2D34" w14:textId="77777777" w:rsidR="00587282" w:rsidRDefault="00000000">
      <w:pPr>
        <w:ind w:firstLineChars="200" w:firstLine="420"/>
        <w:rPr>
          <w:rFonts w:cs="Calibri"/>
        </w:rPr>
      </w:pPr>
      <w:r>
        <w:rPr>
          <w:rFonts w:cs="Calibri"/>
        </w:rPr>
        <w:t>（</w:t>
      </w:r>
      <w:r>
        <w:rPr>
          <w:rFonts w:cs="Calibri"/>
        </w:rPr>
        <w:t>6</w:t>
      </w:r>
      <w:r>
        <w:rPr>
          <w:rFonts w:cs="Calibri"/>
        </w:rPr>
        <w:t>）其他资信资料；</w:t>
      </w:r>
    </w:p>
    <w:p w14:paraId="6651F2F0" w14:textId="77777777" w:rsidR="00587282" w:rsidRDefault="00000000">
      <w:pPr>
        <w:ind w:firstLineChars="200" w:firstLine="420"/>
        <w:rPr>
          <w:rFonts w:cs="Calibri"/>
        </w:rPr>
      </w:pPr>
      <w:r>
        <w:rPr>
          <w:rFonts w:cs="Calibri"/>
        </w:rPr>
        <w:t>（</w:t>
      </w:r>
      <w:r>
        <w:rPr>
          <w:rFonts w:cs="Calibri"/>
        </w:rPr>
        <w:t>7</w:t>
      </w:r>
      <w:r>
        <w:rPr>
          <w:rFonts w:cs="Calibri"/>
        </w:rPr>
        <w:t>）同类业绩表；</w:t>
      </w:r>
    </w:p>
    <w:p w14:paraId="70E1D33A" w14:textId="77777777" w:rsidR="00587282"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22714372" w14:textId="77777777" w:rsidR="00587282" w:rsidRDefault="00000000">
      <w:pPr>
        <w:ind w:firstLineChars="200" w:firstLine="420"/>
        <w:rPr>
          <w:rFonts w:cs="Calibri"/>
        </w:rPr>
      </w:pPr>
      <w:r>
        <w:rPr>
          <w:rFonts w:cs="Calibri"/>
        </w:rPr>
        <w:t>（</w:t>
      </w:r>
      <w:r>
        <w:rPr>
          <w:rFonts w:cs="Calibri"/>
        </w:rPr>
        <w:t>9</w:t>
      </w:r>
      <w:r>
        <w:rPr>
          <w:rFonts w:cs="Calibri"/>
        </w:rPr>
        <w:t>）投标人认为需要提供的其他资料。</w:t>
      </w:r>
    </w:p>
    <w:p w14:paraId="6E352B20" w14:textId="77777777" w:rsidR="00587282" w:rsidRDefault="00000000">
      <w:pPr>
        <w:pStyle w:val="3"/>
        <w:ind w:firstLine="420"/>
        <w:rPr>
          <w:rFonts w:cs="Calibri"/>
        </w:rPr>
      </w:pPr>
      <w:r>
        <w:rPr>
          <w:rFonts w:cs="Calibri"/>
        </w:rPr>
        <w:t xml:space="preserve">3.2.3 </w:t>
      </w:r>
      <w:r>
        <w:rPr>
          <w:rFonts w:cs="Calibri"/>
        </w:rPr>
        <w:t>报价文件</w:t>
      </w:r>
    </w:p>
    <w:p w14:paraId="08C46C1B" w14:textId="77777777" w:rsidR="00587282" w:rsidRDefault="00000000">
      <w:pPr>
        <w:ind w:firstLineChars="200" w:firstLine="420"/>
        <w:rPr>
          <w:rFonts w:cs="Calibri"/>
        </w:rPr>
      </w:pPr>
      <w:r>
        <w:rPr>
          <w:rFonts w:cs="Calibri"/>
        </w:rPr>
        <w:t>（</w:t>
      </w:r>
      <w:r>
        <w:rPr>
          <w:rFonts w:cs="Calibri"/>
        </w:rPr>
        <w:t>1</w:t>
      </w:r>
      <w:r>
        <w:rPr>
          <w:rFonts w:cs="Calibri"/>
        </w:rPr>
        <w:t>）投标函；</w:t>
      </w:r>
    </w:p>
    <w:p w14:paraId="7273F67C" w14:textId="77777777" w:rsidR="00587282" w:rsidRDefault="00000000">
      <w:pPr>
        <w:ind w:firstLineChars="200" w:firstLine="420"/>
        <w:rPr>
          <w:rFonts w:cs="Calibri"/>
        </w:rPr>
      </w:pPr>
      <w:r>
        <w:rPr>
          <w:rFonts w:cs="Calibri"/>
        </w:rPr>
        <w:t>（</w:t>
      </w:r>
      <w:r>
        <w:rPr>
          <w:rFonts w:cs="Calibri"/>
        </w:rPr>
        <w:t>2</w:t>
      </w:r>
      <w:r>
        <w:rPr>
          <w:rFonts w:cs="Calibri"/>
        </w:rPr>
        <w:t>）开标一览表；</w:t>
      </w:r>
    </w:p>
    <w:p w14:paraId="65C3F977" w14:textId="77777777" w:rsidR="00587282" w:rsidRDefault="00000000">
      <w:pPr>
        <w:ind w:firstLineChars="200" w:firstLine="420"/>
        <w:rPr>
          <w:rFonts w:cs="Calibri"/>
        </w:rPr>
      </w:pPr>
      <w:r>
        <w:rPr>
          <w:rFonts w:cs="Calibri"/>
        </w:rPr>
        <w:t>（</w:t>
      </w:r>
      <w:r>
        <w:rPr>
          <w:rFonts w:cs="Calibri"/>
        </w:rPr>
        <w:t>3</w:t>
      </w:r>
      <w:r>
        <w:rPr>
          <w:rFonts w:cs="Calibri"/>
        </w:rPr>
        <w:t>）缴纳采购代理服务费承诺书；</w:t>
      </w:r>
    </w:p>
    <w:p w14:paraId="2A464557" w14:textId="77777777" w:rsidR="00587282"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64DEDECA" w14:textId="77777777" w:rsidR="00587282" w:rsidRDefault="00000000">
      <w:pPr>
        <w:pStyle w:val="3"/>
        <w:ind w:firstLine="420"/>
        <w:rPr>
          <w:rFonts w:cs="Calibri"/>
        </w:rPr>
      </w:pPr>
      <w:r>
        <w:rPr>
          <w:rFonts w:cs="Calibri"/>
        </w:rPr>
        <w:t xml:space="preserve">3.3.1 </w:t>
      </w:r>
      <w:r>
        <w:rPr>
          <w:rFonts w:cs="Calibri"/>
        </w:rPr>
        <w:t>内容编制</w:t>
      </w:r>
    </w:p>
    <w:p w14:paraId="5515D076" w14:textId="77777777" w:rsidR="00587282"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40EB19FB" w14:textId="77777777" w:rsidR="00587282"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1650873B" w14:textId="77777777" w:rsidR="00587282"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2A609C21" w14:textId="77777777" w:rsidR="00587282" w:rsidRDefault="00000000">
      <w:pPr>
        <w:ind w:firstLineChars="200" w:firstLine="420"/>
        <w:rPr>
          <w:rFonts w:cs="Calibri"/>
        </w:rPr>
      </w:pPr>
      <w:r>
        <w:rPr>
          <w:rFonts w:cs="Calibri"/>
        </w:rPr>
        <w:lastRenderedPageBreak/>
        <w:t>（</w:t>
      </w:r>
      <w:r>
        <w:rPr>
          <w:rFonts w:cs="Calibri"/>
        </w:rPr>
        <w:t>4</w:t>
      </w:r>
      <w:r>
        <w:rPr>
          <w:rFonts w:cs="Calibri"/>
        </w:rPr>
        <w:t>）投标文件应当对招标文件规定的内容进行对应明确说明，对招标文件规定的实质性内容应当作出响应。</w:t>
      </w:r>
    </w:p>
    <w:p w14:paraId="57527295" w14:textId="77777777" w:rsidR="00587282"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11029ABE" w14:textId="77777777" w:rsidR="00587282"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2BF731FB" w14:textId="77777777" w:rsidR="00587282"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4545448C" w14:textId="77777777" w:rsidR="00587282"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D638AF3" w14:textId="77777777" w:rsidR="00587282"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3ED648D2" w14:textId="77777777" w:rsidR="00587282" w:rsidRDefault="00000000">
      <w:pPr>
        <w:pStyle w:val="3"/>
        <w:ind w:firstLine="420"/>
        <w:rPr>
          <w:rFonts w:cs="Calibri"/>
        </w:rPr>
      </w:pPr>
      <w:r>
        <w:rPr>
          <w:rFonts w:cs="Calibri"/>
        </w:rPr>
        <w:t xml:space="preserve">3.3.2 </w:t>
      </w:r>
      <w:r>
        <w:rPr>
          <w:rFonts w:cs="Calibri"/>
        </w:rPr>
        <w:t>格式要求</w:t>
      </w:r>
    </w:p>
    <w:p w14:paraId="3DB47123" w14:textId="77777777" w:rsidR="00587282" w:rsidRDefault="00000000">
      <w:pPr>
        <w:ind w:firstLineChars="200" w:firstLine="420"/>
        <w:rPr>
          <w:rFonts w:cs="Calibri"/>
        </w:rPr>
      </w:pPr>
      <w:r>
        <w:rPr>
          <w:rFonts w:cs="Calibri"/>
        </w:rPr>
        <w:t>（</w:t>
      </w:r>
      <w:r>
        <w:rPr>
          <w:rFonts w:cs="Calibri"/>
        </w:rPr>
        <w:t>1</w:t>
      </w:r>
      <w:r>
        <w:rPr>
          <w:rFonts w:cs="Calibri"/>
        </w:rPr>
        <w:t>）投标文件应编制目录。</w:t>
      </w:r>
    </w:p>
    <w:p w14:paraId="4E65252E" w14:textId="77777777" w:rsidR="00587282"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19502AE8" w14:textId="77777777" w:rsidR="00587282"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338ACDEA" w14:textId="77777777" w:rsidR="00587282"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6F0A565B" w14:textId="77777777" w:rsidR="00587282"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7A9FE4C7" w14:textId="77777777" w:rsidR="00587282"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6318B315" w14:textId="77777777" w:rsidR="00587282"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459B1228" w14:textId="77777777" w:rsidR="00587282"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69146717" w14:textId="77777777" w:rsidR="00587282"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4EC3C009" w14:textId="77777777" w:rsidR="00587282"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46AAFB93" w14:textId="77777777" w:rsidR="00587282"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28821C3B" w14:textId="77777777" w:rsidR="00587282" w:rsidRDefault="00000000">
      <w:pPr>
        <w:pStyle w:val="3"/>
        <w:ind w:firstLine="420"/>
        <w:rPr>
          <w:rFonts w:cs="Calibri"/>
          <w:szCs w:val="21"/>
        </w:rPr>
      </w:pPr>
      <w:r>
        <w:rPr>
          <w:rFonts w:cs="Calibri"/>
          <w:szCs w:val="21"/>
        </w:rPr>
        <w:t xml:space="preserve">3.5 </w:t>
      </w:r>
      <w:r>
        <w:rPr>
          <w:rFonts w:cs="Calibri"/>
          <w:szCs w:val="21"/>
        </w:rPr>
        <w:t>投标保证金</w:t>
      </w:r>
    </w:p>
    <w:p w14:paraId="2281D781" w14:textId="77777777" w:rsidR="00587282"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6A35420F" w14:textId="77777777" w:rsidR="00587282"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18341D42" w14:textId="77777777" w:rsidR="00587282"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22531E5B" w14:textId="77777777" w:rsidR="00587282"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69C0576E" w14:textId="77777777" w:rsidR="00587282"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12E71704" w14:textId="77777777" w:rsidR="00587282"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466AB830" w14:textId="77777777" w:rsidR="00587282" w:rsidRDefault="00000000">
      <w:pPr>
        <w:pStyle w:val="2"/>
        <w:adjustRightInd w:val="0"/>
        <w:ind w:firstLine="420"/>
        <w:rPr>
          <w:rFonts w:cs="Calibri"/>
          <w:szCs w:val="21"/>
        </w:rPr>
      </w:pPr>
      <w:bookmarkStart w:id="88" w:name="_Toc82338242"/>
      <w:bookmarkStart w:id="89" w:name="_Toc82873325"/>
      <w:r>
        <w:rPr>
          <w:rFonts w:cs="Calibri"/>
          <w:szCs w:val="21"/>
        </w:rPr>
        <w:t>四、投标</w:t>
      </w:r>
      <w:bookmarkEnd w:id="88"/>
      <w:bookmarkEnd w:id="89"/>
    </w:p>
    <w:p w14:paraId="0728EB13" w14:textId="77777777" w:rsidR="00587282"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47CEDF04" w14:textId="77777777" w:rsidR="00587282" w:rsidRDefault="00000000">
      <w:pPr>
        <w:ind w:firstLineChars="200" w:firstLine="420"/>
        <w:rPr>
          <w:rFonts w:cs="Calibri"/>
        </w:rPr>
      </w:pPr>
      <w:r>
        <w:rPr>
          <w:rFonts w:cs="Calibri"/>
        </w:rPr>
        <w:t xml:space="preserve">4.1.1 </w:t>
      </w:r>
      <w:r>
        <w:rPr>
          <w:rFonts w:cs="Calibri"/>
        </w:rPr>
        <w:t>投标文件应按以下方法密封及标记</w:t>
      </w:r>
    </w:p>
    <w:p w14:paraId="664E6F3F" w14:textId="77777777" w:rsidR="00587282"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6A0EB913" w14:textId="77777777" w:rsidR="00587282"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51DEEB0A" w14:textId="77777777" w:rsidR="00587282" w:rsidRDefault="00000000">
      <w:pPr>
        <w:ind w:firstLineChars="200" w:firstLine="420"/>
        <w:rPr>
          <w:rFonts w:cs="Calibri"/>
        </w:rPr>
      </w:pPr>
      <w:r>
        <w:rPr>
          <w:rFonts w:cs="Calibri"/>
        </w:rPr>
        <w:t xml:space="preserve">4.2.1 </w:t>
      </w:r>
      <w:r>
        <w:rPr>
          <w:rFonts w:cs="Calibri"/>
        </w:rPr>
        <w:t>提交投标文件</w:t>
      </w:r>
    </w:p>
    <w:p w14:paraId="6FEBB001" w14:textId="77777777" w:rsidR="00587282" w:rsidRDefault="00000000">
      <w:pPr>
        <w:ind w:firstLineChars="200" w:firstLine="420"/>
        <w:rPr>
          <w:rFonts w:cs="Calibri"/>
        </w:rPr>
      </w:pPr>
      <w:r>
        <w:rPr>
          <w:rFonts w:cs="Calibri"/>
        </w:rPr>
        <w:t>（</w:t>
      </w:r>
      <w:r>
        <w:rPr>
          <w:rFonts w:cs="Calibri"/>
        </w:rPr>
        <w:t>1</w:t>
      </w:r>
      <w:r>
        <w:rPr>
          <w:rFonts w:cs="Calibri"/>
        </w:rPr>
        <w:t>）电子投标文件传输提交</w:t>
      </w:r>
    </w:p>
    <w:p w14:paraId="3FCBFA3E" w14:textId="77777777" w:rsidR="00587282"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w:t>
      </w:r>
      <w:r>
        <w:rPr>
          <w:rFonts w:cs="Calibri"/>
        </w:rPr>
        <w:lastRenderedPageBreak/>
        <w:t>交投标文件截止时间以后传输提交的投标文件，将被拒收。</w:t>
      </w:r>
    </w:p>
    <w:p w14:paraId="0F4BFB50" w14:textId="77777777" w:rsidR="00587282" w:rsidRDefault="00000000">
      <w:pPr>
        <w:ind w:firstLineChars="200" w:firstLine="420"/>
        <w:rPr>
          <w:rFonts w:cs="Calibri"/>
        </w:rPr>
      </w:pPr>
      <w:r>
        <w:rPr>
          <w:rFonts w:cs="Calibri"/>
        </w:rPr>
        <w:t>（</w:t>
      </w:r>
      <w:r>
        <w:rPr>
          <w:rFonts w:cs="Calibri"/>
        </w:rPr>
        <w:t>2</w:t>
      </w:r>
      <w:r>
        <w:rPr>
          <w:rFonts w:cs="Calibri"/>
        </w:rPr>
        <w:t>）备份电子投标文件提交</w:t>
      </w:r>
    </w:p>
    <w:p w14:paraId="70F4D6EB" w14:textId="77777777" w:rsidR="00587282" w:rsidRDefault="00000000">
      <w:pPr>
        <w:ind w:firstLineChars="200" w:firstLine="420"/>
        <w:rPr>
          <w:rFonts w:cs="Calibri"/>
        </w:rPr>
      </w:pPr>
      <w:r>
        <w:rPr>
          <w:rFonts w:cs="Calibri"/>
        </w:rPr>
        <w:t>投标人可以提交备份电子投标文件，如提交备份电子投标文件，请按以下方式提交。</w:t>
      </w:r>
    </w:p>
    <w:p w14:paraId="7BE5F1AC" w14:textId="77777777" w:rsidR="00587282"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themeColor="text1"/>
          <w:szCs w:val="21"/>
        </w:rPr>
        <w:t>姓名：郭剑飞，联系电话：</w:t>
      </w:r>
      <w:r>
        <w:rPr>
          <w:rFonts w:cs="Calibri"/>
          <w:color w:val="000000" w:themeColor="text1"/>
          <w:szCs w:val="21"/>
        </w:rPr>
        <w:t>0571-85830257/</w:t>
      </w:r>
      <w:r>
        <w:rPr>
          <w:rFonts w:cs="Calibri"/>
          <w:color w:val="000000"/>
          <w:szCs w:val="21"/>
        </w:rPr>
        <w:t>18157171793</w:t>
      </w:r>
      <w:r>
        <w:rPr>
          <w:rFonts w:cs="Calibri"/>
          <w:color w:val="000000" w:themeColor="text1"/>
          <w:szCs w:val="21"/>
        </w:rPr>
        <w:t>，地址：杭州市文晖路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w:t>
      </w:r>
      <w:r>
        <w:rPr>
          <w:rFonts w:cs="Calibri"/>
        </w:rPr>
        <w:t>），使其在提交投标文件截止时间以前收到。封皮应注明投标人名称、项目名称。</w:t>
      </w:r>
    </w:p>
    <w:p w14:paraId="3F7560E0" w14:textId="77777777" w:rsidR="00587282"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151241ED" w14:textId="77777777" w:rsidR="00587282" w:rsidRDefault="00000000">
      <w:pPr>
        <w:ind w:firstLineChars="200" w:firstLine="420"/>
        <w:rPr>
          <w:rFonts w:cs="Calibri"/>
        </w:rPr>
      </w:pPr>
      <w:r>
        <w:rPr>
          <w:rFonts w:cs="Calibri"/>
        </w:rPr>
        <w:t xml:space="preserve">4.2.2 </w:t>
      </w:r>
      <w:r>
        <w:rPr>
          <w:rFonts w:cs="Calibri"/>
        </w:rPr>
        <w:t>投标人提交的投标文件均不予退还。</w:t>
      </w:r>
    </w:p>
    <w:p w14:paraId="7877DEB0" w14:textId="77777777" w:rsidR="00587282" w:rsidRDefault="00000000">
      <w:pPr>
        <w:ind w:firstLineChars="200" w:firstLine="420"/>
        <w:rPr>
          <w:rFonts w:cs="Calibri"/>
        </w:rPr>
      </w:pPr>
      <w:r>
        <w:rPr>
          <w:rFonts w:cs="Calibri"/>
        </w:rPr>
        <w:t xml:space="preserve">4.2.3 </w:t>
      </w:r>
      <w:r>
        <w:rPr>
          <w:rFonts w:cs="Calibri"/>
        </w:rPr>
        <w:t>逾期传输的电子投标文件，采购人将不予受理。</w:t>
      </w:r>
    </w:p>
    <w:p w14:paraId="29A6EB9E" w14:textId="77777777" w:rsidR="00587282"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03A9D29C" w14:textId="77777777" w:rsidR="00587282"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250165B8" w14:textId="77777777" w:rsidR="00587282"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41A7FC6A" w14:textId="77777777" w:rsidR="00587282"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648B4DAA" w14:textId="77777777" w:rsidR="00587282"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4F2F66D2" w14:textId="77777777" w:rsidR="00587282"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68886DFD" w14:textId="77777777" w:rsidR="00587282"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54F06BBC" w14:textId="77777777" w:rsidR="00587282" w:rsidRDefault="00000000">
      <w:pPr>
        <w:ind w:firstLineChars="200" w:firstLine="420"/>
        <w:rPr>
          <w:rFonts w:cs="Calibri"/>
        </w:rPr>
      </w:pPr>
      <w:r>
        <w:rPr>
          <w:rFonts w:cs="Calibri"/>
        </w:rPr>
        <w:t>（</w:t>
      </w:r>
      <w:r>
        <w:rPr>
          <w:rFonts w:cs="Calibri"/>
        </w:rPr>
        <w:t>2</w:t>
      </w:r>
      <w:r>
        <w:rPr>
          <w:rFonts w:cs="Calibri"/>
        </w:rPr>
        <w:t>）未密封的备份电子投标文件；</w:t>
      </w:r>
    </w:p>
    <w:p w14:paraId="2661E98F" w14:textId="77777777" w:rsidR="00587282"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1549D9C2" w14:textId="77777777" w:rsidR="00587282" w:rsidRDefault="00000000">
      <w:pPr>
        <w:ind w:firstLineChars="200" w:firstLine="420"/>
        <w:rPr>
          <w:rFonts w:cs="Calibri"/>
        </w:rPr>
      </w:pPr>
      <w:r>
        <w:rPr>
          <w:rFonts w:cs="Calibri"/>
        </w:rPr>
        <w:t>至提交投标文件截止时间，参加标项投标的投标人不足三家的，除采购任务取消情形外，采购人可选择以下方式之一处理：</w:t>
      </w:r>
    </w:p>
    <w:p w14:paraId="4D33B3E7" w14:textId="77777777" w:rsidR="00587282"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5389893F" w14:textId="77777777" w:rsidR="00587282"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E63180B" w14:textId="77777777" w:rsidR="00587282" w:rsidRDefault="00000000">
      <w:pPr>
        <w:pStyle w:val="2"/>
        <w:adjustRightInd w:val="0"/>
        <w:ind w:firstLine="420"/>
        <w:rPr>
          <w:rFonts w:cs="Calibri"/>
          <w:szCs w:val="21"/>
        </w:rPr>
      </w:pPr>
      <w:bookmarkStart w:id="90" w:name="_Toc82338243"/>
      <w:bookmarkStart w:id="91" w:name="_Toc82873326"/>
      <w:r>
        <w:rPr>
          <w:rFonts w:cs="Calibri"/>
          <w:szCs w:val="21"/>
        </w:rPr>
        <w:t>五、开标、评标</w:t>
      </w:r>
      <w:bookmarkEnd w:id="90"/>
      <w:bookmarkEnd w:id="91"/>
      <w:r>
        <w:rPr>
          <w:rFonts w:cs="Calibri"/>
          <w:szCs w:val="21"/>
        </w:rPr>
        <w:t>及合同签订</w:t>
      </w:r>
    </w:p>
    <w:p w14:paraId="1A9E35E4" w14:textId="77777777" w:rsidR="00587282"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428621C7" w14:textId="77777777" w:rsidR="00587282"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2ECAA0BE" w14:textId="77777777" w:rsidR="00587282" w:rsidRDefault="00000000">
      <w:pPr>
        <w:ind w:firstLineChars="200" w:firstLine="420"/>
        <w:rPr>
          <w:rFonts w:cs="Calibri"/>
        </w:rPr>
      </w:pPr>
      <w:r>
        <w:rPr>
          <w:rFonts w:cs="Calibri"/>
        </w:rPr>
        <w:t xml:space="preserve">5.1.2 </w:t>
      </w:r>
      <w:r>
        <w:rPr>
          <w:rFonts w:cs="Calibri"/>
        </w:rPr>
        <w:t>投标人代表应在线参加开标活动。</w:t>
      </w:r>
    </w:p>
    <w:p w14:paraId="2E855D82" w14:textId="77777777" w:rsidR="00587282"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4D611ED0" w14:textId="77777777" w:rsidR="00587282"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21E8028E" w14:textId="77777777" w:rsidR="00587282" w:rsidRDefault="00000000">
      <w:pPr>
        <w:ind w:firstLineChars="200" w:firstLine="420"/>
        <w:rPr>
          <w:rFonts w:cs="Calibri"/>
        </w:rPr>
      </w:pPr>
      <w:r>
        <w:rPr>
          <w:rFonts w:cs="Calibri"/>
        </w:rPr>
        <w:t>（</w:t>
      </w:r>
      <w:r>
        <w:rPr>
          <w:rFonts w:cs="Calibri"/>
        </w:rPr>
        <w:t>1</w:t>
      </w:r>
      <w:r>
        <w:rPr>
          <w:rFonts w:cs="Calibri"/>
        </w:rPr>
        <w:t>）开始在线解密</w:t>
      </w:r>
    </w:p>
    <w:p w14:paraId="5CB6D820" w14:textId="77777777" w:rsidR="00587282"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6D8E3BF5" w14:textId="77777777" w:rsidR="00587282" w:rsidRDefault="00000000">
      <w:pPr>
        <w:ind w:firstLineChars="200" w:firstLine="420"/>
        <w:rPr>
          <w:rFonts w:cs="Calibri"/>
        </w:rPr>
      </w:pPr>
      <w:r>
        <w:rPr>
          <w:rFonts w:cs="Calibri"/>
        </w:rPr>
        <w:t>（</w:t>
      </w:r>
      <w:r>
        <w:rPr>
          <w:rFonts w:cs="Calibri"/>
        </w:rPr>
        <w:t>2</w:t>
      </w:r>
      <w:r>
        <w:rPr>
          <w:rFonts w:cs="Calibri"/>
        </w:rPr>
        <w:t>）解密异常处理</w:t>
      </w:r>
    </w:p>
    <w:p w14:paraId="049F1B45" w14:textId="77777777" w:rsidR="00587282" w:rsidRDefault="00000000">
      <w:pPr>
        <w:ind w:firstLineChars="200" w:firstLine="420"/>
        <w:rPr>
          <w:rFonts w:cs="Calibri"/>
        </w:rPr>
      </w:pPr>
      <w:r>
        <w:rPr>
          <w:rFonts w:cs="Calibri"/>
        </w:rPr>
        <w:t>如在线解密失败，开标活动组织人员将启动异常处理，上传投标人在提交投标文件截止时间前提</w:t>
      </w:r>
      <w:r>
        <w:rPr>
          <w:rFonts w:cs="Calibri"/>
        </w:rPr>
        <w:lastRenderedPageBreak/>
        <w:t>交的备份电子投标文件进行再次解密，如未提供备份电子投标文件，将不进行再次解密程序。无法在线解密视为投标人放弃投标。</w:t>
      </w:r>
    </w:p>
    <w:p w14:paraId="66E5E3E1" w14:textId="77777777" w:rsidR="00587282" w:rsidRDefault="00000000">
      <w:pPr>
        <w:ind w:firstLineChars="200" w:firstLine="420"/>
        <w:rPr>
          <w:rFonts w:cs="Calibri"/>
        </w:rPr>
      </w:pPr>
      <w:r>
        <w:rPr>
          <w:rFonts w:cs="Calibri"/>
        </w:rPr>
        <w:t>（</w:t>
      </w:r>
      <w:r>
        <w:rPr>
          <w:rFonts w:cs="Calibri"/>
        </w:rPr>
        <w:t>3</w:t>
      </w:r>
      <w:r>
        <w:rPr>
          <w:rFonts w:cs="Calibri"/>
        </w:rPr>
        <w:t>）在线解密时间</w:t>
      </w:r>
    </w:p>
    <w:p w14:paraId="1C642953" w14:textId="77777777" w:rsidR="00587282" w:rsidRDefault="00000000">
      <w:pPr>
        <w:ind w:firstLineChars="200" w:firstLine="420"/>
        <w:rPr>
          <w:rFonts w:cs="Calibri"/>
        </w:rPr>
      </w:pPr>
      <w:r>
        <w:rPr>
          <w:rFonts w:cs="Calibri"/>
        </w:rPr>
        <w:t>在线解密时间为</w:t>
      </w:r>
      <w:r>
        <w:rPr>
          <w:rFonts w:cs="Calibri"/>
        </w:rPr>
        <w:t>30</w:t>
      </w:r>
      <w:r>
        <w:rPr>
          <w:rFonts w:cs="Calibri"/>
        </w:rPr>
        <w:t>分钟。</w:t>
      </w:r>
    </w:p>
    <w:p w14:paraId="49920EEC" w14:textId="77777777" w:rsidR="00587282"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03534F4D" w14:textId="77777777" w:rsidR="00587282" w:rsidRDefault="00000000">
      <w:pPr>
        <w:ind w:firstLineChars="200" w:firstLine="420"/>
        <w:rPr>
          <w:rFonts w:cs="Calibri"/>
        </w:rPr>
      </w:pPr>
      <w:r>
        <w:rPr>
          <w:rFonts w:cs="Calibri"/>
        </w:rPr>
        <w:t>待所有投标人在线解密结束后，开标活动组织人员在线开启投标文件。</w:t>
      </w:r>
    </w:p>
    <w:p w14:paraId="2E15EF1A" w14:textId="77777777" w:rsidR="00587282"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1A827FC8" w14:textId="77777777" w:rsidR="00587282"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1B6CE324" w14:textId="77777777" w:rsidR="00587282"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3B529A7E" w14:textId="77777777" w:rsidR="00587282"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6AFDB960" w14:textId="77777777" w:rsidR="00587282"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22BD7D68" w14:textId="77777777" w:rsidR="00587282" w:rsidRDefault="00000000">
      <w:pPr>
        <w:rPr>
          <w:rFonts w:cs="Calibri"/>
        </w:rPr>
      </w:pPr>
      <w:r>
        <w:rPr>
          <w:rFonts w:cs="Calibri"/>
        </w:rPr>
        <w:t xml:space="preserve">5.1.7 </w:t>
      </w:r>
      <w:r>
        <w:rPr>
          <w:rFonts w:cs="Calibri"/>
        </w:rPr>
        <w:t>公布评审结果</w:t>
      </w:r>
    </w:p>
    <w:p w14:paraId="5A80B70D" w14:textId="77777777" w:rsidR="00587282"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16FB5760" w14:textId="77777777" w:rsidR="00587282"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4353B5B2" w14:textId="77777777" w:rsidR="00587282" w:rsidRDefault="00000000">
      <w:pPr>
        <w:ind w:firstLineChars="200" w:firstLine="420"/>
        <w:rPr>
          <w:rFonts w:cs="Calibri"/>
        </w:rPr>
      </w:pPr>
      <w:r>
        <w:rPr>
          <w:rFonts w:cs="Calibri"/>
        </w:rPr>
        <w:t>投标人如对开标有异议，应当在开标现场提出，开标现场组织人员将当场作出答复，并制作记录。</w:t>
      </w:r>
    </w:p>
    <w:p w14:paraId="7D6E53DD" w14:textId="77777777" w:rsidR="00587282"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0C943C33" w14:textId="77777777" w:rsidR="00587282"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2DD62E32" w14:textId="77777777" w:rsidR="00587282"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0CB6FA73" w14:textId="77777777" w:rsidR="00587282"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62B2CFCA" w14:textId="77777777" w:rsidR="00587282" w:rsidRDefault="00000000">
      <w:pPr>
        <w:pStyle w:val="3"/>
        <w:adjustRightInd w:val="0"/>
        <w:ind w:firstLine="420"/>
        <w:rPr>
          <w:rFonts w:cs="Calibri"/>
          <w:szCs w:val="21"/>
        </w:rPr>
      </w:pPr>
      <w:r>
        <w:rPr>
          <w:rFonts w:cs="Calibri"/>
          <w:szCs w:val="21"/>
        </w:rPr>
        <w:t xml:space="preserve">5.4 </w:t>
      </w:r>
      <w:r>
        <w:rPr>
          <w:rFonts w:cs="Calibri"/>
          <w:szCs w:val="21"/>
        </w:rPr>
        <w:t>评标</w:t>
      </w:r>
    </w:p>
    <w:p w14:paraId="00DA5333" w14:textId="77777777" w:rsidR="00587282" w:rsidRDefault="00000000">
      <w:pPr>
        <w:ind w:firstLineChars="200" w:firstLine="420"/>
        <w:rPr>
          <w:rFonts w:cs="Calibri"/>
        </w:rPr>
      </w:pPr>
      <w:r>
        <w:rPr>
          <w:rFonts w:cs="Calibri"/>
        </w:rPr>
        <w:t xml:space="preserve">5.4.1 </w:t>
      </w:r>
      <w:r>
        <w:rPr>
          <w:rFonts w:cs="Calibri"/>
        </w:rPr>
        <w:t>本项目原则上采用电子评审方法。</w:t>
      </w:r>
    </w:p>
    <w:p w14:paraId="52B684B2" w14:textId="77777777" w:rsidR="00587282"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3F0D9135" w14:textId="77777777" w:rsidR="00587282"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06887CD1" w14:textId="77777777" w:rsidR="00587282" w:rsidRDefault="00000000">
      <w:pPr>
        <w:pStyle w:val="3"/>
        <w:adjustRightInd w:val="0"/>
        <w:ind w:firstLine="420"/>
        <w:rPr>
          <w:rFonts w:cs="Calibri"/>
          <w:szCs w:val="21"/>
        </w:rPr>
      </w:pPr>
      <w:r>
        <w:rPr>
          <w:rFonts w:cs="Calibri"/>
          <w:szCs w:val="21"/>
        </w:rPr>
        <w:t xml:space="preserve">5.5 </w:t>
      </w:r>
      <w:r>
        <w:rPr>
          <w:rFonts w:cs="Calibri"/>
          <w:szCs w:val="21"/>
        </w:rPr>
        <w:t>有效投标人少于三家的情况处理</w:t>
      </w:r>
    </w:p>
    <w:p w14:paraId="3D291A3E" w14:textId="77777777" w:rsidR="00587282"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6CE09ED4" w14:textId="77777777" w:rsidR="00587282"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003A10D9" w14:textId="77777777" w:rsidR="00587282"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4EA5029D" w14:textId="77777777" w:rsidR="00587282" w:rsidRDefault="00000000">
      <w:pPr>
        <w:pStyle w:val="3"/>
        <w:adjustRightInd w:val="0"/>
        <w:ind w:firstLine="420"/>
        <w:rPr>
          <w:rFonts w:cs="Calibri"/>
          <w:szCs w:val="21"/>
        </w:rPr>
      </w:pPr>
      <w:r>
        <w:rPr>
          <w:rFonts w:cs="Calibri"/>
          <w:szCs w:val="21"/>
        </w:rPr>
        <w:t xml:space="preserve">5.6 </w:t>
      </w:r>
      <w:r>
        <w:rPr>
          <w:rFonts w:cs="Calibri"/>
          <w:szCs w:val="21"/>
        </w:rPr>
        <w:t>废标</w:t>
      </w:r>
    </w:p>
    <w:p w14:paraId="2B621A34" w14:textId="77777777" w:rsidR="00587282" w:rsidRDefault="00000000">
      <w:pPr>
        <w:ind w:firstLineChars="200" w:firstLine="420"/>
        <w:rPr>
          <w:rFonts w:cs="Calibri"/>
        </w:rPr>
      </w:pPr>
      <w:r>
        <w:rPr>
          <w:rFonts w:cs="Calibri"/>
        </w:rPr>
        <w:t>在招标采购中，出现下列情形之一的，应予废标：</w:t>
      </w:r>
    </w:p>
    <w:p w14:paraId="6D940498" w14:textId="77777777" w:rsidR="00587282" w:rsidRDefault="00000000">
      <w:pPr>
        <w:ind w:firstLineChars="200" w:firstLine="420"/>
        <w:rPr>
          <w:rFonts w:cs="Calibri"/>
        </w:rPr>
      </w:pPr>
      <w:r>
        <w:rPr>
          <w:rFonts w:cs="Calibri"/>
        </w:rPr>
        <w:t>（</w:t>
      </w:r>
      <w:r>
        <w:rPr>
          <w:rFonts w:cs="Calibri"/>
        </w:rPr>
        <w:t>1</w:t>
      </w:r>
      <w:r>
        <w:rPr>
          <w:rFonts w:cs="Calibri"/>
        </w:rPr>
        <w:t>）符合招标文件规定废标情形的；</w:t>
      </w:r>
    </w:p>
    <w:p w14:paraId="628134E7" w14:textId="77777777" w:rsidR="00587282"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11D75B29" w14:textId="77777777" w:rsidR="00587282"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0DD0F430" w14:textId="77777777" w:rsidR="00587282" w:rsidRDefault="00000000">
      <w:pPr>
        <w:ind w:firstLineChars="200" w:firstLine="420"/>
        <w:rPr>
          <w:rFonts w:cs="Calibri"/>
        </w:rPr>
      </w:pPr>
      <w:r>
        <w:rPr>
          <w:rFonts w:cs="Calibri"/>
        </w:rPr>
        <w:lastRenderedPageBreak/>
        <w:t>（</w:t>
      </w:r>
      <w:r>
        <w:rPr>
          <w:rFonts w:cs="Calibri"/>
        </w:rPr>
        <w:t>4</w:t>
      </w:r>
      <w:r>
        <w:rPr>
          <w:rFonts w:cs="Calibri"/>
        </w:rPr>
        <w:t>）因重大变故，采购任务取消的；</w:t>
      </w:r>
    </w:p>
    <w:p w14:paraId="24348312" w14:textId="77777777" w:rsidR="00587282" w:rsidRDefault="00000000">
      <w:pPr>
        <w:pStyle w:val="3"/>
        <w:adjustRightInd w:val="0"/>
        <w:ind w:firstLine="420"/>
        <w:rPr>
          <w:rFonts w:cs="Calibri"/>
          <w:szCs w:val="21"/>
        </w:rPr>
      </w:pPr>
      <w:r>
        <w:rPr>
          <w:rFonts w:cs="Calibri"/>
          <w:szCs w:val="21"/>
        </w:rPr>
        <w:t xml:space="preserve">5.7 </w:t>
      </w:r>
      <w:r>
        <w:rPr>
          <w:rFonts w:cs="Calibri"/>
          <w:szCs w:val="21"/>
        </w:rPr>
        <w:t>确定采购结果</w:t>
      </w:r>
    </w:p>
    <w:p w14:paraId="0D9514C5" w14:textId="77777777" w:rsidR="00587282"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2B4A8B21" w14:textId="77777777" w:rsidR="00587282" w:rsidRDefault="00000000">
      <w:pPr>
        <w:pStyle w:val="3"/>
        <w:adjustRightInd w:val="0"/>
        <w:ind w:firstLine="420"/>
        <w:rPr>
          <w:rFonts w:cs="Calibri"/>
          <w:szCs w:val="21"/>
        </w:rPr>
      </w:pPr>
      <w:r>
        <w:rPr>
          <w:rFonts w:cs="Calibri"/>
          <w:szCs w:val="21"/>
        </w:rPr>
        <w:t xml:space="preserve">5.8 </w:t>
      </w:r>
      <w:r>
        <w:rPr>
          <w:rFonts w:cs="Calibri"/>
          <w:szCs w:val="21"/>
        </w:rPr>
        <w:t>结果公告</w:t>
      </w:r>
    </w:p>
    <w:p w14:paraId="65C8485A" w14:textId="77777777" w:rsidR="00587282"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4F8C9CF4" w14:textId="77777777" w:rsidR="00587282" w:rsidRDefault="00000000">
      <w:pPr>
        <w:pStyle w:val="3"/>
        <w:adjustRightInd w:val="0"/>
        <w:ind w:firstLine="420"/>
        <w:rPr>
          <w:rFonts w:cs="Calibri"/>
          <w:szCs w:val="21"/>
        </w:rPr>
      </w:pPr>
      <w:r>
        <w:rPr>
          <w:rFonts w:cs="Calibri"/>
          <w:szCs w:val="21"/>
        </w:rPr>
        <w:t>5.</w:t>
      </w:r>
      <w:r>
        <w:rPr>
          <w:rFonts w:cs="Calibri"/>
          <w:bCs/>
          <w:szCs w:val="21"/>
        </w:rPr>
        <w:t xml:space="preserve">9 </w:t>
      </w:r>
      <w:r>
        <w:rPr>
          <w:rFonts w:cs="Calibri"/>
          <w:szCs w:val="21"/>
        </w:rPr>
        <w:t>采购过程、采购结果质疑</w:t>
      </w:r>
    </w:p>
    <w:p w14:paraId="606E2AEF" w14:textId="77777777" w:rsidR="00587282"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7D71FB0C" w14:textId="77777777" w:rsidR="00587282" w:rsidRDefault="00000000">
      <w:pPr>
        <w:ind w:firstLineChars="200" w:firstLine="420"/>
        <w:rPr>
          <w:rFonts w:cs="Calibri"/>
        </w:rPr>
      </w:pPr>
      <w:r>
        <w:rPr>
          <w:rFonts w:cs="Calibri"/>
        </w:rPr>
        <w:t>5.9.2</w:t>
      </w:r>
      <w:r>
        <w:rPr>
          <w:rFonts w:cs="Calibri"/>
        </w:rPr>
        <w:t>质疑函须包括以下内容：</w:t>
      </w:r>
    </w:p>
    <w:p w14:paraId="18B8EE9A" w14:textId="77777777" w:rsidR="00587282"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9A64B83" w14:textId="77777777" w:rsidR="00587282" w:rsidRDefault="00000000">
      <w:pPr>
        <w:ind w:firstLineChars="200" w:firstLine="420"/>
        <w:rPr>
          <w:rFonts w:cs="Calibri"/>
        </w:rPr>
      </w:pPr>
      <w:r>
        <w:rPr>
          <w:rFonts w:cs="Calibri"/>
        </w:rPr>
        <w:t>（</w:t>
      </w:r>
      <w:r>
        <w:rPr>
          <w:rFonts w:cs="Calibri"/>
        </w:rPr>
        <w:t>2</w:t>
      </w:r>
      <w:r>
        <w:rPr>
          <w:rFonts w:cs="Calibri"/>
        </w:rPr>
        <w:t>）质疑项目的名称、编号；</w:t>
      </w:r>
    </w:p>
    <w:p w14:paraId="4BAB9198" w14:textId="77777777" w:rsidR="00587282"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0FFD461E" w14:textId="77777777" w:rsidR="00587282" w:rsidRDefault="00000000">
      <w:pPr>
        <w:ind w:firstLineChars="200" w:firstLine="420"/>
        <w:rPr>
          <w:rFonts w:cs="Calibri"/>
        </w:rPr>
      </w:pPr>
      <w:r>
        <w:rPr>
          <w:rFonts w:cs="Calibri"/>
        </w:rPr>
        <w:t>（</w:t>
      </w:r>
      <w:r>
        <w:rPr>
          <w:rFonts w:cs="Calibri"/>
        </w:rPr>
        <w:t>4</w:t>
      </w:r>
      <w:r>
        <w:rPr>
          <w:rFonts w:cs="Calibri"/>
        </w:rPr>
        <w:t>）事实依据；</w:t>
      </w:r>
    </w:p>
    <w:p w14:paraId="0277B4D5" w14:textId="77777777" w:rsidR="00587282" w:rsidRDefault="00000000">
      <w:pPr>
        <w:ind w:firstLineChars="200" w:firstLine="420"/>
        <w:rPr>
          <w:rFonts w:cs="Calibri"/>
        </w:rPr>
      </w:pPr>
      <w:r>
        <w:rPr>
          <w:rFonts w:cs="Calibri"/>
        </w:rPr>
        <w:t>（</w:t>
      </w:r>
      <w:r>
        <w:rPr>
          <w:rFonts w:cs="Calibri"/>
        </w:rPr>
        <w:t>5</w:t>
      </w:r>
      <w:r>
        <w:rPr>
          <w:rFonts w:cs="Calibri"/>
        </w:rPr>
        <w:t>）必要的法律依据；</w:t>
      </w:r>
    </w:p>
    <w:p w14:paraId="4561113E" w14:textId="77777777" w:rsidR="00587282" w:rsidRDefault="00000000">
      <w:pPr>
        <w:ind w:firstLineChars="200" w:firstLine="420"/>
        <w:rPr>
          <w:rFonts w:cs="Calibri"/>
        </w:rPr>
      </w:pPr>
      <w:r>
        <w:rPr>
          <w:rFonts w:cs="Calibri"/>
        </w:rPr>
        <w:t>（</w:t>
      </w:r>
      <w:r>
        <w:rPr>
          <w:rFonts w:cs="Calibri"/>
        </w:rPr>
        <w:t>6</w:t>
      </w:r>
      <w:r>
        <w:rPr>
          <w:rFonts w:cs="Calibri"/>
        </w:rPr>
        <w:t>）提出质疑的日期。</w:t>
      </w:r>
    </w:p>
    <w:p w14:paraId="37DF4467" w14:textId="77777777" w:rsidR="00587282"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themeColor="text1"/>
          <w:szCs w:val="21"/>
        </w:rPr>
        <w:t>投标人</w:t>
      </w:r>
      <w:r>
        <w:rPr>
          <w:rFonts w:cs="Calibri"/>
        </w:rPr>
        <w:t>应在质疑期内一次性向采购代理机构提出针对采购过程的质疑，逾期提出不予受理。</w:t>
      </w:r>
    </w:p>
    <w:p w14:paraId="0B4FFBD6" w14:textId="77777777" w:rsidR="00587282" w:rsidRDefault="00000000">
      <w:pPr>
        <w:ind w:firstLineChars="200" w:firstLine="420"/>
        <w:rPr>
          <w:rFonts w:cs="Calibri"/>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个工作日内，投标人应在质疑期内一次性向采购代理机构提出</w:t>
      </w:r>
      <w:r>
        <w:rPr>
          <w:rFonts w:cs="Calibri" w:hint="eastAsia"/>
          <w:color w:val="000000" w:themeColor="text1"/>
          <w:szCs w:val="21"/>
        </w:rPr>
        <w:t>对</w:t>
      </w:r>
      <w:r>
        <w:rPr>
          <w:rFonts w:cs="Calibri"/>
          <w:color w:val="000000" w:themeColor="text1"/>
          <w:szCs w:val="21"/>
        </w:rPr>
        <w:t>采购结果的质疑，逾期提出不予受理。</w:t>
      </w:r>
    </w:p>
    <w:p w14:paraId="167D011C" w14:textId="77777777" w:rsidR="00587282"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54A043C5" w14:textId="77777777" w:rsidR="00587282"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2354CA0A" w14:textId="77777777" w:rsidR="00587282" w:rsidRDefault="00000000">
      <w:pPr>
        <w:ind w:firstLineChars="200" w:firstLine="420"/>
        <w:rPr>
          <w:rFonts w:cs="Calibri"/>
        </w:rPr>
      </w:pPr>
      <w:r>
        <w:rPr>
          <w:rFonts w:cs="Calibri"/>
        </w:rPr>
        <w:t>5.9.6</w:t>
      </w:r>
      <w:r>
        <w:rPr>
          <w:rFonts w:cs="Calibri"/>
        </w:rPr>
        <w:t>质疑函以直接送达或邮寄送达方式（份数为一式三份）或传真送达方式或以扫描件在线提交方式。</w:t>
      </w:r>
    </w:p>
    <w:p w14:paraId="06D7A393" w14:textId="77777777" w:rsidR="00587282" w:rsidRDefault="00000000">
      <w:pPr>
        <w:ind w:firstLineChars="200" w:firstLine="420"/>
        <w:rPr>
          <w:rFonts w:cs="Calibri"/>
        </w:rPr>
      </w:pPr>
      <w:r>
        <w:rPr>
          <w:rFonts w:cs="Calibri"/>
        </w:rPr>
        <w:t>5.9.7</w:t>
      </w:r>
      <w:r>
        <w:rPr>
          <w:rFonts w:cs="Calibri"/>
        </w:rPr>
        <w:t>质疑函以传真形式提交后，同时须向采购代理机构提交质疑函原件，采购代理机构以收到原件之日作为收到质疑日。</w:t>
      </w:r>
    </w:p>
    <w:p w14:paraId="19AAEBE3" w14:textId="77777777" w:rsidR="00587282"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4D2820C1" w14:textId="77777777" w:rsidR="00587282"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177D7C49" w14:textId="77777777" w:rsidR="00587282"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4415ACC6" w14:textId="77777777" w:rsidR="00587282" w:rsidRDefault="00000000">
      <w:pPr>
        <w:pStyle w:val="3"/>
        <w:adjustRightInd w:val="0"/>
        <w:ind w:firstLine="420"/>
        <w:rPr>
          <w:rFonts w:cs="Calibri"/>
          <w:szCs w:val="21"/>
        </w:rPr>
      </w:pPr>
      <w:r>
        <w:rPr>
          <w:rFonts w:cs="Calibri"/>
          <w:szCs w:val="21"/>
        </w:rPr>
        <w:t xml:space="preserve">5.10 </w:t>
      </w:r>
      <w:r>
        <w:rPr>
          <w:rFonts w:cs="Calibri"/>
          <w:szCs w:val="21"/>
        </w:rPr>
        <w:t>发出中标通知书</w:t>
      </w:r>
    </w:p>
    <w:p w14:paraId="0E9200DF" w14:textId="77777777" w:rsidR="00587282"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123835CB" w14:textId="77777777" w:rsidR="00587282"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11746ADD" w14:textId="77777777" w:rsidR="00587282" w:rsidRDefault="00000000">
      <w:pPr>
        <w:pStyle w:val="3"/>
        <w:adjustRightInd w:val="0"/>
        <w:ind w:firstLine="420"/>
        <w:rPr>
          <w:rFonts w:cs="Calibri"/>
          <w:szCs w:val="21"/>
        </w:rPr>
      </w:pPr>
      <w:r>
        <w:rPr>
          <w:rFonts w:cs="Calibri"/>
          <w:szCs w:val="21"/>
        </w:rPr>
        <w:t xml:space="preserve">5.11 </w:t>
      </w:r>
      <w:r>
        <w:rPr>
          <w:rFonts w:cs="Calibri"/>
          <w:szCs w:val="21"/>
        </w:rPr>
        <w:t>签订合同</w:t>
      </w:r>
    </w:p>
    <w:p w14:paraId="3A346A04"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 xml:space="preserve">5.11.1 </w:t>
      </w:r>
      <w:r>
        <w:rPr>
          <w:rFonts w:cs="Calibri"/>
          <w:color w:val="000000" w:themeColor="text1"/>
          <w:szCs w:val="21"/>
        </w:rPr>
        <w:t>中标人应在接到中标通知书后按中标通知书规定的时间、地点与采购人签订合同。</w:t>
      </w:r>
    </w:p>
    <w:p w14:paraId="07D3EB1B"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5.11.2</w:t>
      </w:r>
      <w:r>
        <w:rPr>
          <w:rFonts w:cs="Calibri"/>
          <w:color w:val="000000" w:themeColor="text1"/>
          <w:szCs w:val="21"/>
        </w:rPr>
        <w:t>招标文件及补充文件、修改文件、中标人的投标文件及投标修改文件、招标过程中有关承诺文件和中标通知书均作为合同附件。</w:t>
      </w:r>
    </w:p>
    <w:p w14:paraId="67EF2181"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5.11.3</w:t>
      </w:r>
      <w:r>
        <w:rPr>
          <w:rFonts w:cs="Calibri"/>
          <w:color w:val="000000" w:themeColor="text1"/>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5BE542A1"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lastRenderedPageBreak/>
        <w:t>5.11.4</w:t>
      </w:r>
      <w:r>
        <w:rPr>
          <w:rFonts w:cs="Calibri"/>
          <w:color w:val="000000" w:themeColor="text1"/>
          <w:szCs w:val="21"/>
        </w:rPr>
        <w:t>拒签合同</w:t>
      </w:r>
    </w:p>
    <w:p w14:paraId="053A027E"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中标人接到中标通知书后，在规定时间内借故否认已经承诺的条件而拒签合同者，以违约处理，并赔偿采购人由此造成的直接经济损失。采购人将向同级政府采购监管部门进行汇报。</w:t>
      </w:r>
    </w:p>
    <w:p w14:paraId="1D7E53BF" w14:textId="77777777" w:rsidR="00587282" w:rsidRDefault="00000000">
      <w:pPr>
        <w:ind w:firstLineChars="200" w:firstLine="420"/>
        <w:rPr>
          <w:rFonts w:cs="Calibri"/>
        </w:rPr>
      </w:pPr>
      <w:r>
        <w:rPr>
          <w:rFonts w:cs="Calibri"/>
          <w:color w:val="000000" w:themeColor="text1"/>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125F942A" w14:textId="77777777" w:rsidR="00587282" w:rsidRDefault="00000000">
      <w:pPr>
        <w:pStyle w:val="2"/>
        <w:ind w:firstLine="420"/>
        <w:rPr>
          <w:rFonts w:cs="Calibri"/>
        </w:rPr>
      </w:pPr>
      <w:r>
        <w:rPr>
          <w:rFonts w:cs="Calibri"/>
        </w:rPr>
        <w:t>六、采购代理服务费</w:t>
      </w:r>
    </w:p>
    <w:p w14:paraId="77C3D78F" w14:textId="77777777" w:rsidR="00587282" w:rsidRDefault="00000000">
      <w:pPr>
        <w:ind w:firstLineChars="200" w:firstLine="420"/>
        <w:rPr>
          <w:rFonts w:cs="Calibri"/>
        </w:rPr>
      </w:pPr>
      <w:r>
        <w:rPr>
          <w:rFonts w:cs="Calibri"/>
          <w:color w:val="000000" w:themeColor="text1"/>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2F319404" w14:textId="77777777" w:rsidR="00587282"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1C083C17" w14:textId="77777777" w:rsidR="00587282" w:rsidRDefault="00000000">
      <w:pPr>
        <w:pStyle w:val="2"/>
        <w:tabs>
          <w:tab w:val="left" w:pos="2985"/>
        </w:tabs>
        <w:ind w:firstLine="420"/>
        <w:rPr>
          <w:rFonts w:cs="Calibri"/>
        </w:rPr>
      </w:pPr>
      <w:r>
        <w:rPr>
          <w:rFonts w:cs="Calibri"/>
        </w:rPr>
        <w:t>七、其他</w:t>
      </w:r>
    </w:p>
    <w:p w14:paraId="02F601A5" w14:textId="77777777" w:rsidR="00587282"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32A9CEC4" w14:textId="77777777" w:rsidR="00587282"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376DF50C" w14:textId="77777777" w:rsidR="00587282"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105E8E8D" w14:textId="77777777" w:rsidR="00587282"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168F6BC0" w14:textId="77777777" w:rsidR="00587282"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72564E4" w14:textId="77777777" w:rsidR="00587282"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109C44E4" w14:textId="77777777" w:rsidR="00587282"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60B8BEF" w14:textId="77777777" w:rsidR="00587282" w:rsidRDefault="00000000">
      <w:pPr>
        <w:ind w:firstLineChars="200" w:firstLine="420"/>
        <w:rPr>
          <w:rFonts w:cs="Calibri"/>
        </w:rPr>
      </w:pPr>
      <w:r>
        <w:rPr>
          <w:rFonts w:cs="Calibri"/>
        </w:rPr>
        <w:t>7.2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4043701" w14:textId="77777777" w:rsidR="00587282" w:rsidRDefault="00000000">
      <w:pPr>
        <w:ind w:firstLineChars="200" w:firstLine="420"/>
        <w:rPr>
          <w:rFonts w:cs="Calibri"/>
        </w:rPr>
      </w:pPr>
      <w:r>
        <w:rPr>
          <w:rFonts w:cs="Calibri"/>
        </w:rPr>
        <w:t>（</w:t>
      </w:r>
      <w:r>
        <w:rPr>
          <w:rFonts w:cs="Calibri"/>
        </w:rPr>
        <w:t>1</w:t>
      </w:r>
      <w:r>
        <w:rPr>
          <w:rFonts w:cs="Calibri"/>
        </w:rPr>
        <w:t>）提供虚假材料谋取中标、成交的；</w:t>
      </w:r>
    </w:p>
    <w:p w14:paraId="00BED96A" w14:textId="77777777" w:rsidR="00587282"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34A765E4" w14:textId="77777777" w:rsidR="00587282"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14FCA004" w14:textId="77777777" w:rsidR="00587282"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3A9383AC" w14:textId="77777777" w:rsidR="00587282"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482F20E2" w14:textId="77777777" w:rsidR="00587282"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530D5385" w14:textId="77777777" w:rsidR="00587282"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4149F1DA" w14:textId="77777777" w:rsidR="00587282"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4CD01E8C" w14:textId="77777777" w:rsidR="00587282"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6730BF58" w14:textId="77777777" w:rsidR="00587282"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54296EAE" w14:textId="77777777" w:rsidR="00587282" w:rsidRDefault="00000000">
      <w:pPr>
        <w:ind w:firstLineChars="200" w:firstLine="420"/>
        <w:rPr>
          <w:rFonts w:cs="Calibri"/>
        </w:rPr>
      </w:pPr>
      <w:r>
        <w:rPr>
          <w:rFonts w:cs="Calibri"/>
        </w:rPr>
        <w:t>（</w:t>
      </w:r>
      <w:r>
        <w:rPr>
          <w:rFonts w:cs="Calibri"/>
        </w:rPr>
        <w:t>10</w:t>
      </w:r>
      <w:r>
        <w:rPr>
          <w:rFonts w:cs="Calibri"/>
        </w:rPr>
        <w:t>）将政府采购合同转包；</w:t>
      </w:r>
    </w:p>
    <w:p w14:paraId="5487EFA3" w14:textId="77777777" w:rsidR="00587282" w:rsidRDefault="00000000">
      <w:pPr>
        <w:ind w:firstLineChars="200" w:firstLine="420"/>
        <w:rPr>
          <w:rFonts w:cs="Calibri"/>
        </w:rPr>
      </w:pPr>
      <w:r>
        <w:rPr>
          <w:rFonts w:cs="Calibri"/>
        </w:rPr>
        <w:t>（</w:t>
      </w:r>
      <w:r>
        <w:rPr>
          <w:rFonts w:cs="Calibri"/>
        </w:rPr>
        <w:t>11</w:t>
      </w:r>
      <w:r>
        <w:rPr>
          <w:rFonts w:cs="Calibri"/>
        </w:rPr>
        <w:t>）提供假冒伪劣产品；</w:t>
      </w:r>
    </w:p>
    <w:p w14:paraId="7E0125AA" w14:textId="77777777" w:rsidR="00587282"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0D0EE8B7" w14:textId="77777777" w:rsidR="00587282"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100274FF" w14:textId="77777777" w:rsidR="00587282"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494F1D2C" w14:textId="77777777" w:rsidR="00587282" w:rsidRDefault="00000000">
      <w:pPr>
        <w:ind w:firstLineChars="200" w:firstLine="420"/>
        <w:rPr>
          <w:rFonts w:cs="Calibri"/>
        </w:rPr>
      </w:pPr>
      <w:r>
        <w:rPr>
          <w:rFonts w:cs="Calibri"/>
        </w:rPr>
        <w:lastRenderedPageBreak/>
        <w:t>（</w:t>
      </w:r>
      <w:r>
        <w:rPr>
          <w:rFonts w:cs="Calibri"/>
        </w:rPr>
        <w:t>14</w:t>
      </w:r>
      <w:r>
        <w:rPr>
          <w:rFonts w:cs="Calibri"/>
        </w:rPr>
        <w:t>）投标人按照采购人或者采购代理机构的授意撤换、修改投标文件；</w:t>
      </w:r>
    </w:p>
    <w:p w14:paraId="7B1F0636" w14:textId="77777777" w:rsidR="00587282"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703E2EAA" w14:textId="77777777" w:rsidR="00587282"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1C912313" w14:textId="77777777" w:rsidR="00587282"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06FB585D" w14:textId="77777777" w:rsidR="00587282"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73798DB2" w14:textId="77777777" w:rsidR="00587282"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193DE26C" w14:textId="77777777" w:rsidR="00587282"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76240D57" w14:textId="77777777" w:rsidR="00587282" w:rsidRDefault="00000000">
      <w:pPr>
        <w:autoSpaceDE w:val="0"/>
        <w:autoSpaceDN w:val="0"/>
        <w:adjustRightInd w:val="0"/>
        <w:ind w:firstLineChars="200" w:firstLine="422"/>
        <w:textAlignment w:val="bottom"/>
        <w:rPr>
          <w:rFonts w:cs="Calibri"/>
        </w:rPr>
      </w:pPr>
      <w:r>
        <w:rPr>
          <w:rFonts w:cs="Calibri"/>
          <w:b/>
        </w:rPr>
        <w:br w:type="page"/>
      </w:r>
    </w:p>
    <w:p w14:paraId="6020C714" w14:textId="77777777" w:rsidR="00587282" w:rsidRDefault="00000000">
      <w:pPr>
        <w:pStyle w:val="1"/>
        <w:adjustRightInd w:val="0"/>
        <w:rPr>
          <w:color w:val="auto"/>
        </w:rPr>
      </w:pPr>
      <w:bookmarkStart w:id="92" w:name="_Toc211745570"/>
      <w:bookmarkStart w:id="93" w:name="_Toc82338246"/>
      <w:bookmarkStart w:id="94" w:name="_Toc9533"/>
      <w:bookmarkStart w:id="95" w:name="_Toc82873329"/>
      <w:r>
        <w:rPr>
          <w:color w:val="auto"/>
        </w:rPr>
        <w:lastRenderedPageBreak/>
        <w:t>第七章</w:t>
      </w:r>
      <w:r>
        <w:rPr>
          <w:color w:val="auto"/>
        </w:rPr>
        <w:t xml:space="preserve">  </w:t>
      </w:r>
      <w:r>
        <w:rPr>
          <w:color w:val="auto"/>
        </w:rPr>
        <w:t>投标文件格式</w:t>
      </w:r>
      <w:bookmarkEnd w:id="92"/>
      <w:bookmarkEnd w:id="93"/>
      <w:bookmarkEnd w:id="94"/>
      <w:bookmarkEnd w:id="95"/>
    </w:p>
    <w:p w14:paraId="6482297F" w14:textId="77777777" w:rsidR="00587282" w:rsidRDefault="00000000">
      <w:pPr>
        <w:jc w:val="center"/>
        <w:rPr>
          <w:rFonts w:cs="Calibri"/>
        </w:rPr>
      </w:pPr>
      <w:r>
        <w:rPr>
          <w:rFonts w:cs="Calibri"/>
        </w:rPr>
        <w:t>（未提供格式的由投标人自拟）</w:t>
      </w:r>
    </w:p>
    <w:p w14:paraId="707EE82B" w14:textId="77777777" w:rsidR="00587282"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4F9D9D33" w14:textId="77777777" w:rsidR="00587282" w:rsidRDefault="00000000">
      <w:pPr>
        <w:pStyle w:val="3"/>
        <w:ind w:firstLine="420"/>
        <w:rPr>
          <w:rFonts w:cs="Calibri"/>
        </w:rPr>
      </w:pPr>
      <w:r>
        <w:rPr>
          <w:rFonts w:cs="Calibri"/>
        </w:rPr>
        <w:t>封面</w:t>
      </w:r>
    </w:p>
    <w:p w14:paraId="6CA496CD" w14:textId="77777777" w:rsidR="00587282" w:rsidRDefault="00587282">
      <w:pPr>
        <w:rPr>
          <w:rFonts w:cs="Calibri"/>
        </w:rPr>
      </w:pPr>
    </w:p>
    <w:p w14:paraId="013A182F" w14:textId="77777777" w:rsidR="00587282" w:rsidRDefault="00587282">
      <w:pPr>
        <w:rPr>
          <w:rFonts w:cs="Calibri"/>
        </w:rPr>
      </w:pPr>
    </w:p>
    <w:p w14:paraId="2CBE7128" w14:textId="77777777" w:rsidR="0058728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浙江省耕地质量与肥料管理总站</w:t>
      </w:r>
    </w:p>
    <w:p w14:paraId="2107DA36"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杭州浙江省耕地质量与肥料管理总站土壤三普省本级任务</w:t>
      </w:r>
      <w:r>
        <w:rPr>
          <w:rFonts w:cs="Calibri"/>
          <w:kern w:val="0"/>
          <w:sz w:val="24"/>
          <w:szCs w:val="22"/>
          <w:u w:val="single"/>
        </w:rPr>
        <w:t>—</w:t>
      </w:r>
      <w:r>
        <w:rPr>
          <w:rFonts w:cs="Calibri"/>
          <w:kern w:val="0"/>
          <w:sz w:val="24"/>
          <w:szCs w:val="22"/>
          <w:u w:val="single"/>
        </w:rPr>
        <w:t>省级质控实验室提升改造项目（仪器搬迁及</w:t>
      </w:r>
      <w:r>
        <w:rPr>
          <w:rFonts w:cs="Calibri" w:hint="eastAsia"/>
          <w:kern w:val="0"/>
          <w:sz w:val="24"/>
          <w:szCs w:val="22"/>
          <w:u w:val="single"/>
        </w:rPr>
        <w:t>实验室通风柜、台面等设施</w:t>
      </w:r>
      <w:r>
        <w:rPr>
          <w:rFonts w:cs="Calibri"/>
          <w:kern w:val="0"/>
          <w:sz w:val="24"/>
          <w:szCs w:val="22"/>
          <w:u w:val="single"/>
        </w:rPr>
        <w:t>）</w:t>
      </w:r>
    </w:p>
    <w:p w14:paraId="454AFDF4"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CTZB-2024030228</w:t>
      </w:r>
    </w:p>
    <w:p w14:paraId="68FD61E7"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实验室通风柜、台面等设施</w:t>
      </w:r>
    </w:p>
    <w:p w14:paraId="5BA1BE6C" w14:textId="77777777" w:rsidR="00587282" w:rsidRDefault="00587282">
      <w:pPr>
        <w:rPr>
          <w:rFonts w:cs="Calibri"/>
        </w:rPr>
      </w:pPr>
    </w:p>
    <w:p w14:paraId="67131777" w14:textId="77777777" w:rsidR="00587282" w:rsidRDefault="00587282">
      <w:pPr>
        <w:rPr>
          <w:rFonts w:cs="Calibri"/>
        </w:rPr>
      </w:pPr>
    </w:p>
    <w:p w14:paraId="62780F17" w14:textId="77777777" w:rsidR="00587282" w:rsidRDefault="00587282">
      <w:pPr>
        <w:rPr>
          <w:rFonts w:cs="Calibri"/>
        </w:rPr>
      </w:pPr>
    </w:p>
    <w:p w14:paraId="32E7BD8C" w14:textId="77777777" w:rsidR="00587282" w:rsidRDefault="00587282">
      <w:pPr>
        <w:rPr>
          <w:rFonts w:cs="Calibri"/>
        </w:rPr>
      </w:pPr>
    </w:p>
    <w:p w14:paraId="7F5F75AD" w14:textId="77777777" w:rsidR="00587282" w:rsidRDefault="00587282">
      <w:pPr>
        <w:rPr>
          <w:rFonts w:cs="Calibri"/>
        </w:rPr>
      </w:pPr>
    </w:p>
    <w:p w14:paraId="0C327B8A" w14:textId="77777777" w:rsidR="00587282" w:rsidRDefault="00587282">
      <w:pPr>
        <w:rPr>
          <w:rFonts w:cs="Calibri"/>
        </w:rPr>
      </w:pPr>
    </w:p>
    <w:p w14:paraId="07BA2332"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0AE4E246"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09C9583F" w14:textId="77777777" w:rsidR="00587282" w:rsidRDefault="00587282">
      <w:pPr>
        <w:rPr>
          <w:rFonts w:cs="Calibri"/>
        </w:rPr>
      </w:pPr>
    </w:p>
    <w:p w14:paraId="0C4B20F0" w14:textId="77777777" w:rsidR="00587282" w:rsidRDefault="00587282">
      <w:pPr>
        <w:rPr>
          <w:rFonts w:cs="Calibri"/>
        </w:rPr>
      </w:pPr>
    </w:p>
    <w:p w14:paraId="393B4592" w14:textId="77777777" w:rsidR="00587282" w:rsidRDefault="00587282">
      <w:pPr>
        <w:rPr>
          <w:rFonts w:cs="Calibri"/>
        </w:rPr>
      </w:pPr>
    </w:p>
    <w:p w14:paraId="31E8B63A" w14:textId="77777777" w:rsidR="00587282" w:rsidRDefault="00587282">
      <w:pPr>
        <w:rPr>
          <w:rFonts w:cs="Calibri"/>
        </w:rPr>
      </w:pPr>
    </w:p>
    <w:p w14:paraId="47A38DC9" w14:textId="77777777" w:rsidR="00587282" w:rsidRDefault="00587282">
      <w:pPr>
        <w:rPr>
          <w:rFonts w:cs="Calibri"/>
        </w:rPr>
      </w:pPr>
    </w:p>
    <w:p w14:paraId="68833321" w14:textId="77777777" w:rsidR="00587282" w:rsidRDefault="00587282">
      <w:pPr>
        <w:rPr>
          <w:rFonts w:cs="Calibri"/>
        </w:rPr>
      </w:pPr>
    </w:p>
    <w:p w14:paraId="0C4D7466" w14:textId="77777777" w:rsidR="00587282" w:rsidRDefault="00587282">
      <w:pPr>
        <w:rPr>
          <w:rFonts w:cs="Calibri"/>
        </w:rPr>
      </w:pPr>
    </w:p>
    <w:p w14:paraId="127726C1" w14:textId="77777777" w:rsidR="00587282" w:rsidRDefault="00587282">
      <w:pPr>
        <w:rPr>
          <w:rFonts w:cs="Calibri"/>
        </w:rPr>
      </w:pPr>
    </w:p>
    <w:p w14:paraId="00166859" w14:textId="77777777" w:rsidR="00587282" w:rsidRDefault="00587282">
      <w:pPr>
        <w:rPr>
          <w:rFonts w:cs="Calibri"/>
        </w:rPr>
      </w:pPr>
    </w:p>
    <w:p w14:paraId="76ADD494" w14:textId="77777777" w:rsidR="0058728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05C11F17" w14:textId="77777777" w:rsidR="00587282"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2024</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5CD27711" w14:textId="77777777" w:rsidR="00587282" w:rsidRDefault="00000000">
      <w:pPr>
        <w:rPr>
          <w:rFonts w:eastAsia="楷体" w:cs="Calibri"/>
          <w:kern w:val="0"/>
          <w:szCs w:val="20"/>
        </w:rPr>
      </w:pPr>
      <w:r>
        <w:rPr>
          <w:rFonts w:eastAsia="楷体" w:cs="Calibri"/>
          <w:kern w:val="0"/>
          <w:szCs w:val="20"/>
        </w:rPr>
        <w:t>（说明：电子投标文件可不提供此封面）</w:t>
      </w:r>
    </w:p>
    <w:p w14:paraId="112EAC7B" w14:textId="77777777" w:rsidR="00587282" w:rsidRDefault="00000000">
      <w:pPr>
        <w:rPr>
          <w:rFonts w:cs="Calibri"/>
        </w:rPr>
      </w:pPr>
      <w:r>
        <w:rPr>
          <w:rFonts w:cs="Calibri"/>
        </w:rPr>
        <w:br w:type="page"/>
      </w:r>
    </w:p>
    <w:p w14:paraId="469BB457" w14:textId="77777777" w:rsidR="00587282" w:rsidRDefault="00000000">
      <w:pPr>
        <w:jc w:val="center"/>
        <w:rPr>
          <w:rFonts w:eastAsia="黑体" w:cs="Calibri"/>
          <w:sz w:val="28"/>
          <w:szCs w:val="36"/>
        </w:rPr>
      </w:pPr>
      <w:bookmarkStart w:id="96" w:name="_Toc413337003"/>
      <w:r>
        <w:rPr>
          <w:rFonts w:eastAsia="黑体" w:cs="Calibri"/>
          <w:sz w:val="28"/>
          <w:szCs w:val="36"/>
        </w:rPr>
        <w:lastRenderedPageBreak/>
        <w:t>资格审查资料</w:t>
      </w:r>
    </w:p>
    <w:p w14:paraId="5E623649" w14:textId="77777777" w:rsidR="00587282" w:rsidRDefault="00000000">
      <w:pPr>
        <w:autoSpaceDE w:val="0"/>
        <w:autoSpaceDN w:val="0"/>
        <w:adjustRightInd w:val="0"/>
        <w:ind w:firstLineChars="200" w:firstLine="420"/>
        <w:jc w:val="left"/>
        <w:rPr>
          <w:rFonts w:cs="Calibri"/>
          <w:kern w:val="0"/>
        </w:rPr>
      </w:pPr>
      <w:bookmarkStart w:id="97" w:name="_Toc335138375"/>
      <w:bookmarkStart w:id="98" w:name="_Toc230930643"/>
      <w:bookmarkStart w:id="99" w:name="_Toc303030577"/>
      <w:r>
        <w:rPr>
          <w:rFonts w:cs="Calibri"/>
          <w:kern w:val="0"/>
        </w:rPr>
        <w:t>（一）资格审查须知</w:t>
      </w:r>
      <w:bookmarkEnd w:id="97"/>
      <w:bookmarkEnd w:id="98"/>
      <w:bookmarkEnd w:id="99"/>
    </w:p>
    <w:p w14:paraId="78C96FB3"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62CF166B"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D9BF265" w14:textId="77777777" w:rsidR="00587282" w:rsidRDefault="00000000">
      <w:pPr>
        <w:autoSpaceDE w:val="0"/>
        <w:autoSpaceDN w:val="0"/>
        <w:adjustRightInd w:val="0"/>
        <w:ind w:firstLineChars="200" w:firstLine="420"/>
        <w:jc w:val="left"/>
        <w:rPr>
          <w:rFonts w:cs="Calibri"/>
          <w:kern w:val="0"/>
        </w:rPr>
      </w:pPr>
      <w:bookmarkStart w:id="100" w:name="_Toc335138376"/>
      <w:bookmarkStart w:id="101" w:name="_Toc204944488"/>
      <w:bookmarkStart w:id="102" w:name="_Toc303030578"/>
      <w:bookmarkStart w:id="103" w:name="_Toc227658251"/>
      <w:bookmarkStart w:id="104" w:name="_Toc179623472"/>
      <w:bookmarkStart w:id="105" w:name="_Toc191897610"/>
      <w:bookmarkStart w:id="106" w:name="_Toc208484561"/>
      <w:bookmarkStart w:id="107" w:name="_Toc179801514"/>
      <w:bookmarkStart w:id="108" w:name="_Toc208051215"/>
      <w:r>
        <w:rPr>
          <w:rFonts w:cs="Calibri"/>
          <w:kern w:val="0"/>
        </w:rPr>
        <w:t>（二）资格审查资料</w:t>
      </w:r>
      <w:bookmarkEnd w:id="100"/>
      <w:bookmarkEnd w:id="101"/>
      <w:bookmarkEnd w:id="102"/>
      <w:bookmarkEnd w:id="103"/>
      <w:bookmarkEnd w:id="104"/>
      <w:bookmarkEnd w:id="105"/>
      <w:bookmarkEnd w:id="106"/>
      <w:bookmarkEnd w:id="107"/>
      <w:bookmarkEnd w:id="108"/>
      <w:r>
        <w:rPr>
          <w:rFonts w:cs="Calibri"/>
          <w:kern w:val="0"/>
        </w:rPr>
        <w:t>格式</w:t>
      </w:r>
    </w:p>
    <w:p w14:paraId="22AED945"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28D1F7F8"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1A22BF03" w14:textId="77777777" w:rsidR="00587282" w:rsidRDefault="00587282">
      <w:pPr>
        <w:rPr>
          <w:rFonts w:cs="Calibri"/>
          <w:kern w:val="0"/>
        </w:rPr>
      </w:pPr>
    </w:p>
    <w:p w14:paraId="4206885E" w14:textId="77777777" w:rsidR="00587282" w:rsidRDefault="00000000">
      <w:pPr>
        <w:pStyle w:val="3"/>
        <w:ind w:firstLine="420"/>
        <w:rPr>
          <w:rFonts w:cs="Calibri"/>
        </w:rPr>
      </w:pPr>
      <w:bookmarkStart w:id="109" w:name="_Toc345575549"/>
      <w:bookmarkStart w:id="110" w:name="_Toc230930642"/>
      <w:bookmarkStart w:id="111" w:name="_Toc184635147"/>
      <w:bookmarkStart w:id="112" w:name="_Toc303030576"/>
      <w:bookmarkStart w:id="113" w:name="_Toc335138374"/>
      <w:bookmarkStart w:id="114" w:name="_Toc179801516"/>
      <w:bookmarkStart w:id="115" w:name="_Toc303030579"/>
      <w:bookmarkStart w:id="116" w:name="_Toc208484563"/>
      <w:bookmarkStart w:id="117" w:name="_Toc227658253"/>
      <w:bookmarkStart w:id="118" w:name="_Toc204944490"/>
      <w:bookmarkStart w:id="119" w:name="_Toc208051217"/>
      <w:bookmarkStart w:id="120" w:name="_Toc191897612"/>
      <w:bookmarkStart w:id="121" w:name="_Toc179623474"/>
      <w:bookmarkStart w:id="122" w:name="_Toc335138377"/>
      <w:r>
        <w:rPr>
          <w:rFonts w:cs="Calibri"/>
        </w:rPr>
        <w:t>一、资格审查资料</w:t>
      </w:r>
      <w:bookmarkEnd w:id="109"/>
      <w:bookmarkEnd w:id="110"/>
      <w:bookmarkEnd w:id="111"/>
      <w:bookmarkEnd w:id="112"/>
      <w:bookmarkEnd w:id="113"/>
    </w:p>
    <w:p w14:paraId="0FAA536C" w14:textId="77777777" w:rsidR="00587282" w:rsidRDefault="00000000">
      <w:pPr>
        <w:pStyle w:val="3"/>
        <w:ind w:firstLine="420"/>
        <w:rPr>
          <w:rFonts w:cs="Calibri"/>
        </w:rPr>
      </w:pPr>
      <w:r>
        <w:rPr>
          <w:rFonts w:cs="Calibri"/>
        </w:rPr>
        <w:t>表</w:t>
      </w:r>
      <w:r>
        <w:rPr>
          <w:rFonts w:cs="Calibri"/>
        </w:rPr>
        <w:t>1</w:t>
      </w:r>
      <w:r>
        <w:rPr>
          <w:rFonts w:cs="Calibri"/>
        </w:rPr>
        <w:t>：强制性资格条件</w:t>
      </w:r>
      <w:bookmarkEnd w:id="114"/>
      <w:bookmarkEnd w:id="115"/>
      <w:bookmarkEnd w:id="116"/>
      <w:bookmarkEnd w:id="117"/>
      <w:bookmarkEnd w:id="118"/>
      <w:bookmarkEnd w:id="119"/>
      <w:bookmarkEnd w:id="120"/>
      <w:bookmarkEnd w:id="121"/>
      <w:bookmarkEnd w:id="122"/>
    </w:p>
    <w:p w14:paraId="144EFE79" w14:textId="77777777" w:rsidR="00587282" w:rsidRDefault="00000000">
      <w:pPr>
        <w:jc w:val="center"/>
        <w:rPr>
          <w:rFonts w:eastAsia="黑体" w:cs="Calibri"/>
          <w:sz w:val="28"/>
          <w:szCs w:val="36"/>
        </w:rPr>
      </w:pPr>
      <w:r>
        <w:rPr>
          <w:rFonts w:eastAsia="黑体" w:cs="Calibri"/>
          <w:sz w:val="28"/>
          <w:szCs w:val="36"/>
        </w:rPr>
        <w:t>强制性资格条件表</w:t>
      </w:r>
    </w:p>
    <w:p w14:paraId="35853030" w14:textId="77777777" w:rsidR="00587282" w:rsidRDefault="00000000">
      <w:pPr>
        <w:rPr>
          <w:rFonts w:cs="Calibri"/>
        </w:rPr>
      </w:pPr>
      <w:r>
        <w:rPr>
          <w:rFonts w:cs="Calibri"/>
        </w:rPr>
        <w:t>采购人：浙江省耕地质量与肥料管理总站</w:t>
      </w:r>
    </w:p>
    <w:p w14:paraId="51967F2C"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15999DBE" w14:textId="77777777" w:rsidR="00587282" w:rsidRDefault="00000000">
      <w:pPr>
        <w:rPr>
          <w:rFonts w:cs="Calibri"/>
        </w:rPr>
      </w:pPr>
      <w:r>
        <w:rPr>
          <w:rFonts w:cs="Calibri"/>
        </w:rPr>
        <w:t>项目编号：</w:t>
      </w:r>
      <w:r>
        <w:rPr>
          <w:rFonts w:cs="Calibri" w:hint="eastAsia"/>
        </w:rPr>
        <w:t>CTZB-2024030228</w:t>
      </w:r>
    </w:p>
    <w:p w14:paraId="414544EF" w14:textId="77777777" w:rsidR="00587282" w:rsidRDefault="00000000">
      <w:pPr>
        <w:rPr>
          <w:rFonts w:cs="Calibri"/>
        </w:rPr>
      </w:pPr>
      <w:r>
        <w:rPr>
          <w:rFonts w:cs="Calibri"/>
        </w:rPr>
        <w:t>标项名称：</w:t>
      </w:r>
      <w:r>
        <w:rPr>
          <w:rFonts w:cs="Calibri" w:hint="eastAsia"/>
        </w:rPr>
        <w:t>实验室通风柜、台面等设施</w:t>
      </w:r>
    </w:p>
    <w:tbl>
      <w:tblPr>
        <w:tblStyle w:val="af0"/>
        <w:tblW w:w="5000" w:type="pct"/>
        <w:tblLayout w:type="fixed"/>
        <w:tblLook w:val="04A0" w:firstRow="1" w:lastRow="0" w:firstColumn="1" w:lastColumn="0" w:noHBand="0" w:noVBand="1"/>
      </w:tblPr>
      <w:tblGrid>
        <w:gridCol w:w="880"/>
        <w:gridCol w:w="4246"/>
        <w:gridCol w:w="4275"/>
      </w:tblGrid>
      <w:tr w:rsidR="00587282" w14:paraId="07C8CA37" w14:textId="77777777">
        <w:trPr>
          <w:trHeight w:val="454"/>
        </w:trPr>
        <w:tc>
          <w:tcPr>
            <w:tcW w:w="880" w:type="dxa"/>
            <w:vAlign w:val="center"/>
          </w:tcPr>
          <w:p w14:paraId="19726689" w14:textId="77777777" w:rsidR="00587282" w:rsidRDefault="00000000">
            <w:pPr>
              <w:adjustRightInd w:val="0"/>
              <w:jc w:val="left"/>
              <w:rPr>
                <w:rFonts w:eastAsia="黑体" w:cs="Calibri"/>
                <w:szCs w:val="21"/>
              </w:rPr>
            </w:pPr>
            <w:r>
              <w:rPr>
                <w:rFonts w:eastAsia="黑体" w:cs="Calibri"/>
                <w:szCs w:val="21"/>
              </w:rPr>
              <w:t>序号</w:t>
            </w:r>
          </w:p>
        </w:tc>
        <w:tc>
          <w:tcPr>
            <w:tcW w:w="4246" w:type="dxa"/>
            <w:vAlign w:val="center"/>
          </w:tcPr>
          <w:p w14:paraId="54D443D9" w14:textId="77777777" w:rsidR="00587282"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6E3BD0DE" w14:textId="77777777" w:rsidR="00587282"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587282" w14:paraId="1742A47C" w14:textId="77777777">
        <w:trPr>
          <w:trHeight w:val="454"/>
        </w:trPr>
        <w:tc>
          <w:tcPr>
            <w:tcW w:w="880" w:type="dxa"/>
            <w:vAlign w:val="center"/>
          </w:tcPr>
          <w:p w14:paraId="3D02534F" w14:textId="77777777" w:rsidR="00587282" w:rsidRDefault="00000000">
            <w:pPr>
              <w:adjustRightInd w:val="0"/>
              <w:jc w:val="left"/>
              <w:rPr>
                <w:rFonts w:cs="Calibri"/>
                <w:b/>
                <w:bCs/>
                <w:szCs w:val="21"/>
              </w:rPr>
            </w:pPr>
            <w:r>
              <w:rPr>
                <w:rFonts w:cs="Calibri"/>
                <w:b/>
                <w:bCs/>
                <w:szCs w:val="21"/>
              </w:rPr>
              <w:t>1.</w:t>
            </w:r>
          </w:p>
        </w:tc>
        <w:tc>
          <w:tcPr>
            <w:tcW w:w="4246" w:type="dxa"/>
            <w:vAlign w:val="center"/>
          </w:tcPr>
          <w:p w14:paraId="1D42C170" w14:textId="77777777" w:rsidR="00587282"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2503A0F5" w14:textId="77777777" w:rsidR="00587282" w:rsidRDefault="00000000">
            <w:pPr>
              <w:adjustRightInd w:val="0"/>
              <w:jc w:val="left"/>
              <w:rPr>
                <w:rFonts w:cs="Calibri"/>
                <w:b/>
                <w:bCs/>
                <w:szCs w:val="21"/>
              </w:rPr>
            </w:pPr>
            <w:r>
              <w:rPr>
                <w:rFonts w:cs="Calibri"/>
                <w:b/>
                <w:bCs/>
                <w:szCs w:val="21"/>
              </w:rPr>
              <w:t>/</w:t>
            </w:r>
          </w:p>
        </w:tc>
      </w:tr>
      <w:tr w:rsidR="00587282" w14:paraId="7442C73B" w14:textId="77777777">
        <w:trPr>
          <w:trHeight w:val="454"/>
        </w:trPr>
        <w:tc>
          <w:tcPr>
            <w:tcW w:w="880" w:type="dxa"/>
            <w:vAlign w:val="center"/>
          </w:tcPr>
          <w:p w14:paraId="72ACD57A" w14:textId="77777777" w:rsidR="00587282" w:rsidRDefault="00000000">
            <w:pPr>
              <w:adjustRightInd w:val="0"/>
              <w:jc w:val="left"/>
              <w:rPr>
                <w:rFonts w:cs="Calibri"/>
                <w:szCs w:val="21"/>
              </w:rPr>
            </w:pPr>
            <w:r>
              <w:rPr>
                <w:rFonts w:cs="Calibri"/>
                <w:szCs w:val="21"/>
              </w:rPr>
              <w:t>1.1</w:t>
            </w:r>
          </w:p>
        </w:tc>
        <w:tc>
          <w:tcPr>
            <w:tcW w:w="4246" w:type="dxa"/>
            <w:vAlign w:val="center"/>
          </w:tcPr>
          <w:p w14:paraId="6B869E81" w14:textId="77777777" w:rsidR="0058728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267BBE5D" w14:textId="77777777" w:rsidR="0058728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587282" w14:paraId="2697CAC7" w14:textId="77777777">
        <w:trPr>
          <w:trHeight w:val="454"/>
        </w:trPr>
        <w:tc>
          <w:tcPr>
            <w:tcW w:w="880" w:type="dxa"/>
            <w:vAlign w:val="center"/>
          </w:tcPr>
          <w:p w14:paraId="40E20D48" w14:textId="77777777" w:rsidR="00587282" w:rsidRDefault="00000000">
            <w:pPr>
              <w:adjustRightInd w:val="0"/>
              <w:jc w:val="left"/>
              <w:rPr>
                <w:rFonts w:cs="Calibri"/>
                <w:b/>
                <w:bCs/>
                <w:szCs w:val="21"/>
              </w:rPr>
            </w:pPr>
            <w:r>
              <w:rPr>
                <w:rFonts w:cs="Calibri"/>
                <w:b/>
                <w:bCs/>
                <w:szCs w:val="21"/>
              </w:rPr>
              <w:t>2.</w:t>
            </w:r>
          </w:p>
        </w:tc>
        <w:tc>
          <w:tcPr>
            <w:tcW w:w="4246" w:type="dxa"/>
            <w:vAlign w:val="center"/>
          </w:tcPr>
          <w:p w14:paraId="3B245DE5" w14:textId="77777777" w:rsidR="00587282"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7D32F2C1" w14:textId="77777777" w:rsidR="00587282" w:rsidRDefault="00000000">
            <w:pPr>
              <w:adjustRightInd w:val="0"/>
              <w:jc w:val="left"/>
              <w:rPr>
                <w:rFonts w:cs="Calibri"/>
                <w:b/>
                <w:bCs/>
                <w:szCs w:val="21"/>
              </w:rPr>
            </w:pPr>
            <w:r>
              <w:rPr>
                <w:rFonts w:cs="Calibri"/>
                <w:b/>
                <w:bCs/>
                <w:szCs w:val="21"/>
              </w:rPr>
              <w:t>/</w:t>
            </w:r>
          </w:p>
        </w:tc>
      </w:tr>
      <w:tr w:rsidR="00587282" w14:paraId="4AAF9F34" w14:textId="77777777">
        <w:trPr>
          <w:trHeight w:val="454"/>
        </w:trPr>
        <w:tc>
          <w:tcPr>
            <w:tcW w:w="880" w:type="dxa"/>
            <w:vAlign w:val="center"/>
          </w:tcPr>
          <w:p w14:paraId="284B0717" w14:textId="77777777" w:rsidR="00587282" w:rsidRDefault="00000000">
            <w:pPr>
              <w:adjustRightInd w:val="0"/>
              <w:rPr>
                <w:rFonts w:cs="Calibri"/>
                <w:b/>
                <w:bCs/>
                <w:szCs w:val="21"/>
              </w:rPr>
            </w:pPr>
            <w:r>
              <w:rPr>
                <w:rFonts w:cs="Calibri"/>
                <w:b/>
                <w:bCs/>
                <w:szCs w:val="21"/>
              </w:rPr>
              <w:t>2.1</w:t>
            </w:r>
          </w:p>
        </w:tc>
        <w:tc>
          <w:tcPr>
            <w:tcW w:w="4246" w:type="dxa"/>
            <w:vAlign w:val="center"/>
          </w:tcPr>
          <w:p w14:paraId="615BCC2E" w14:textId="77777777" w:rsidR="00587282" w:rsidRDefault="00000000">
            <w:pPr>
              <w:adjustRightInd w:val="0"/>
              <w:rPr>
                <w:rFonts w:cs="Calibri"/>
                <w:b/>
                <w:bCs/>
                <w:kern w:val="0"/>
                <w:szCs w:val="21"/>
              </w:rPr>
            </w:pPr>
            <w:r>
              <w:rPr>
                <w:rFonts w:cs="Calibri"/>
                <w:kern w:val="0"/>
                <w:szCs w:val="21"/>
              </w:rPr>
              <w:t>（</w:t>
            </w:r>
            <w:r>
              <w:rPr>
                <w:rFonts w:cs="Calibri"/>
                <w:kern w:val="0"/>
                <w:szCs w:val="21"/>
              </w:rPr>
              <w:t>1</w:t>
            </w:r>
            <w:r>
              <w:rPr>
                <w:rFonts w:cs="Calibri"/>
                <w:kern w:val="0"/>
                <w:szCs w:val="21"/>
              </w:rPr>
              <w:t>）本标项标的属于【工业】行业，要求由中小企业制造，即由中小企业生产且使用该中小企业商号或者注册商标。中小企业是指满足《政府采购促进中小企业发展管理办法》（财库〔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tc>
        <w:tc>
          <w:tcPr>
            <w:tcW w:w="4275" w:type="dxa"/>
            <w:vAlign w:val="center"/>
          </w:tcPr>
          <w:p w14:paraId="19B4DDD9" w14:textId="77777777" w:rsidR="00587282"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残疾人福利性单位声明函。【证明材料</w:t>
            </w:r>
            <w:r>
              <w:rPr>
                <w:rFonts w:cs="Calibri"/>
                <w:szCs w:val="21"/>
              </w:rPr>
              <w:t>2</w:t>
            </w:r>
            <w:r>
              <w:rPr>
                <w:rFonts w:cs="Calibri"/>
                <w:szCs w:val="21"/>
              </w:rPr>
              <w:t>】</w:t>
            </w:r>
          </w:p>
        </w:tc>
      </w:tr>
      <w:tr w:rsidR="00587282" w14:paraId="44B35580" w14:textId="77777777">
        <w:trPr>
          <w:trHeight w:val="454"/>
        </w:trPr>
        <w:tc>
          <w:tcPr>
            <w:tcW w:w="880" w:type="dxa"/>
            <w:vAlign w:val="center"/>
          </w:tcPr>
          <w:p w14:paraId="4E7B71C5" w14:textId="77777777" w:rsidR="00587282" w:rsidRDefault="00000000">
            <w:pPr>
              <w:adjustRightInd w:val="0"/>
              <w:jc w:val="left"/>
              <w:rPr>
                <w:rFonts w:cs="Calibri"/>
                <w:b/>
                <w:bCs/>
                <w:szCs w:val="21"/>
              </w:rPr>
            </w:pPr>
            <w:r>
              <w:rPr>
                <w:rFonts w:cs="Calibri"/>
                <w:b/>
                <w:bCs/>
                <w:szCs w:val="21"/>
              </w:rPr>
              <w:t>3.</w:t>
            </w:r>
          </w:p>
        </w:tc>
        <w:tc>
          <w:tcPr>
            <w:tcW w:w="4246" w:type="dxa"/>
            <w:vAlign w:val="center"/>
          </w:tcPr>
          <w:p w14:paraId="70C87146" w14:textId="77777777" w:rsidR="00587282"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54AE7B0C" w14:textId="77777777" w:rsidR="00587282" w:rsidRDefault="00000000">
            <w:pPr>
              <w:adjustRightInd w:val="0"/>
              <w:jc w:val="left"/>
              <w:rPr>
                <w:rFonts w:cs="Calibri"/>
                <w:b/>
                <w:bCs/>
                <w:szCs w:val="21"/>
              </w:rPr>
            </w:pPr>
            <w:r>
              <w:rPr>
                <w:rFonts w:cs="Calibri"/>
                <w:b/>
                <w:bCs/>
                <w:szCs w:val="21"/>
              </w:rPr>
              <w:t>/</w:t>
            </w:r>
          </w:p>
        </w:tc>
      </w:tr>
      <w:tr w:rsidR="00587282" w14:paraId="0067BFD1" w14:textId="77777777">
        <w:trPr>
          <w:trHeight w:val="454"/>
        </w:trPr>
        <w:tc>
          <w:tcPr>
            <w:tcW w:w="880" w:type="dxa"/>
            <w:vAlign w:val="center"/>
          </w:tcPr>
          <w:p w14:paraId="2EE3D6AF" w14:textId="77777777" w:rsidR="00587282" w:rsidRDefault="00000000">
            <w:pPr>
              <w:adjustRightInd w:val="0"/>
              <w:jc w:val="left"/>
              <w:rPr>
                <w:rFonts w:cs="Calibri"/>
                <w:szCs w:val="21"/>
              </w:rPr>
            </w:pPr>
            <w:r>
              <w:rPr>
                <w:rFonts w:cs="Calibri"/>
                <w:szCs w:val="21"/>
              </w:rPr>
              <w:t>3.1</w:t>
            </w:r>
          </w:p>
        </w:tc>
        <w:tc>
          <w:tcPr>
            <w:tcW w:w="4246" w:type="dxa"/>
            <w:vAlign w:val="center"/>
          </w:tcPr>
          <w:p w14:paraId="75AFC07A" w14:textId="77777777" w:rsidR="0058728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）单位负责人为同一人或者存在直接控股、管理关系的不同供应商，不得参加本标</w:t>
            </w:r>
            <w:r>
              <w:rPr>
                <w:rFonts w:cs="Calibri"/>
                <w:kern w:val="0"/>
                <w:szCs w:val="21"/>
              </w:rPr>
              <w:lastRenderedPageBreak/>
              <w:t>项的政府采购活动。</w:t>
            </w:r>
          </w:p>
        </w:tc>
        <w:tc>
          <w:tcPr>
            <w:tcW w:w="4275" w:type="dxa"/>
            <w:vAlign w:val="center"/>
          </w:tcPr>
          <w:p w14:paraId="7277FE68" w14:textId="77777777" w:rsidR="00587282" w:rsidRDefault="00000000">
            <w:pPr>
              <w:adjustRightInd w:val="0"/>
              <w:jc w:val="left"/>
              <w:rPr>
                <w:rFonts w:cs="Calibri"/>
                <w:szCs w:val="21"/>
              </w:rPr>
            </w:pPr>
            <w:r>
              <w:rPr>
                <w:rFonts w:cs="Calibri"/>
                <w:szCs w:val="21"/>
              </w:rPr>
              <w:lastRenderedPageBreak/>
              <w:t>（</w:t>
            </w:r>
            <w:r>
              <w:rPr>
                <w:rFonts w:cs="Calibri"/>
                <w:szCs w:val="21"/>
              </w:rPr>
              <w:t>3</w:t>
            </w:r>
            <w:r>
              <w:rPr>
                <w:rFonts w:cs="Calibri"/>
                <w:szCs w:val="21"/>
              </w:rPr>
              <w:t>）与其他供应商无利害关系的声明函。【证明材料</w:t>
            </w:r>
            <w:r>
              <w:rPr>
                <w:rFonts w:cs="Calibri"/>
                <w:szCs w:val="21"/>
              </w:rPr>
              <w:t>3</w:t>
            </w:r>
            <w:r>
              <w:rPr>
                <w:rFonts w:cs="Calibri"/>
                <w:szCs w:val="21"/>
              </w:rPr>
              <w:t>】</w:t>
            </w:r>
          </w:p>
        </w:tc>
      </w:tr>
      <w:tr w:rsidR="00587282" w14:paraId="555F0F6C" w14:textId="77777777">
        <w:trPr>
          <w:trHeight w:val="454"/>
        </w:trPr>
        <w:tc>
          <w:tcPr>
            <w:tcW w:w="880" w:type="dxa"/>
            <w:vAlign w:val="center"/>
          </w:tcPr>
          <w:p w14:paraId="273654EC" w14:textId="77777777" w:rsidR="00587282" w:rsidRDefault="00000000">
            <w:pPr>
              <w:adjustRightInd w:val="0"/>
              <w:jc w:val="left"/>
              <w:rPr>
                <w:rFonts w:cs="Calibri"/>
                <w:szCs w:val="21"/>
              </w:rPr>
            </w:pPr>
            <w:r>
              <w:rPr>
                <w:rFonts w:cs="Calibri"/>
                <w:szCs w:val="21"/>
              </w:rPr>
              <w:t>3.2</w:t>
            </w:r>
          </w:p>
        </w:tc>
        <w:tc>
          <w:tcPr>
            <w:tcW w:w="4246" w:type="dxa"/>
            <w:vAlign w:val="center"/>
          </w:tcPr>
          <w:p w14:paraId="6A64AAB7" w14:textId="77777777" w:rsidR="00587282"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32F6138F" w14:textId="77777777" w:rsidR="00587282"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5593010" w14:textId="77777777" w:rsidR="00587282" w:rsidRDefault="00000000">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）金融、保险、通讯等特定行业的全国性企业所设立的区域性分支机构提供总公司（总机构）授权或能够提供房产权证或其他有效财产证明材料；</w:t>
            </w:r>
          </w:p>
          <w:p w14:paraId="6995AADB" w14:textId="77777777" w:rsidR="00587282" w:rsidRDefault="00000000">
            <w:pPr>
              <w:adjustRightInd w:val="0"/>
              <w:jc w:val="left"/>
              <w:rPr>
                <w:rFonts w:cs="Calibri"/>
                <w:szCs w:val="21"/>
              </w:rPr>
            </w:pPr>
            <w:r>
              <w:rPr>
                <w:rFonts w:cs="Calibri"/>
                <w:szCs w:val="21"/>
              </w:rPr>
              <w:t>（</w:t>
            </w:r>
            <w:r>
              <w:rPr>
                <w:rFonts w:cs="Calibri"/>
                <w:szCs w:val="21"/>
              </w:rPr>
              <w:t>5</w:t>
            </w:r>
            <w:r>
              <w:rPr>
                <w:rFonts w:cs="Calibri"/>
                <w:szCs w:val="21"/>
              </w:rPr>
              <w:t>）个体工商户、个人独资企业、合伙企业应提供房产权证或其他有效财产证明材料。</w:t>
            </w:r>
          </w:p>
          <w:p w14:paraId="2DC8739E" w14:textId="77777777" w:rsidR="00587282"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E0848FD" w14:textId="77777777" w:rsidR="00587282" w:rsidRDefault="00000000">
            <w:pPr>
              <w:adjustRightInd w:val="0"/>
              <w:jc w:val="left"/>
              <w:rPr>
                <w:rFonts w:cs="Calibri"/>
                <w:szCs w:val="21"/>
              </w:rPr>
            </w:pPr>
            <w:r>
              <w:rPr>
                <w:rFonts w:cs="Calibri"/>
                <w:szCs w:val="21"/>
              </w:rPr>
              <w:t>（</w:t>
            </w:r>
            <w:r>
              <w:rPr>
                <w:rFonts w:cs="Calibri"/>
                <w:szCs w:val="21"/>
              </w:rPr>
              <w:t>6</w:t>
            </w:r>
            <w:r>
              <w:rPr>
                <w:rFonts w:cs="Calibri"/>
                <w:szCs w:val="21"/>
              </w:rPr>
              <w:t>）企业类型的声明函。</w:t>
            </w:r>
          </w:p>
          <w:p w14:paraId="1EE514E3" w14:textId="77777777" w:rsidR="00587282" w:rsidRDefault="00000000">
            <w:pPr>
              <w:adjustRightInd w:val="0"/>
              <w:jc w:val="left"/>
              <w:rPr>
                <w:rFonts w:cs="Calibri"/>
                <w:szCs w:val="21"/>
              </w:rPr>
            </w:pPr>
            <w:r>
              <w:rPr>
                <w:rFonts w:cs="Calibri"/>
                <w:szCs w:val="21"/>
              </w:rPr>
              <w:t>【证明材料</w:t>
            </w:r>
            <w:r>
              <w:rPr>
                <w:rFonts w:cs="Calibri"/>
                <w:szCs w:val="21"/>
              </w:rPr>
              <w:t>4</w:t>
            </w:r>
            <w:r>
              <w:rPr>
                <w:rFonts w:cs="Calibri"/>
                <w:szCs w:val="21"/>
              </w:rPr>
              <w:t>】</w:t>
            </w:r>
          </w:p>
        </w:tc>
      </w:tr>
      <w:tr w:rsidR="00587282" w14:paraId="5438B164" w14:textId="77777777">
        <w:trPr>
          <w:trHeight w:val="454"/>
        </w:trPr>
        <w:tc>
          <w:tcPr>
            <w:tcW w:w="880" w:type="dxa"/>
            <w:vAlign w:val="center"/>
          </w:tcPr>
          <w:p w14:paraId="3ADF7C99" w14:textId="77777777" w:rsidR="00587282" w:rsidRDefault="00000000">
            <w:pPr>
              <w:adjustRightInd w:val="0"/>
              <w:jc w:val="left"/>
              <w:rPr>
                <w:rFonts w:cs="Calibri"/>
                <w:szCs w:val="21"/>
              </w:rPr>
            </w:pPr>
            <w:r>
              <w:rPr>
                <w:rFonts w:cs="Calibri"/>
                <w:szCs w:val="21"/>
              </w:rPr>
              <w:t>3.3</w:t>
            </w:r>
          </w:p>
        </w:tc>
        <w:tc>
          <w:tcPr>
            <w:tcW w:w="4246" w:type="dxa"/>
            <w:vAlign w:val="center"/>
          </w:tcPr>
          <w:p w14:paraId="2ABBD5AC" w14:textId="77777777" w:rsidR="00587282"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p>
        </w:tc>
        <w:tc>
          <w:tcPr>
            <w:tcW w:w="4275" w:type="dxa"/>
            <w:vAlign w:val="center"/>
          </w:tcPr>
          <w:p w14:paraId="0300E408" w14:textId="77777777" w:rsidR="00587282" w:rsidRDefault="00000000">
            <w:pPr>
              <w:adjustRightInd w:val="0"/>
              <w:jc w:val="left"/>
              <w:rPr>
                <w:rFonts w:cs="Calibri"/>
                <w:szCs w:val="21"/>
              </w:rPr>
            </w:pPr>
            <w:r>
              <w:rPr>
                <w:rFonts w:cs="Calibri"/>
                <w:szCs w:val="21"/>
              </w:rPr>
              <w:t>（</w:t>
            </w:r>
            <w:r>
              <w:rPr>
                <w:rFonts w:cs="Calibri"/>
                <w:szCs w:val="21"/>
              </w:rPr>
              <w:t>7</w:t>
            </w:r>
            <w:r>
              <w:rPr>
                <w:rFonts w:cs="Calibri"/>
                <w:szCs w:val="21"/>
              </w:rPr>
              <w:t>）未提供整体设计等服务声明函。</w:t>
            </w:r>
            <w:r>
              <w:rPr>
                <w:rFonts w:cs="Calibri"/>
              </w:rPr>
              <w:t>【</w:t>
            </w:r>
            <w:r>
              <w:rPr>
                <w:rFonts w:cs="Calibri"/>
                <w:szCs w:val="21"/>
              </w:rPr>
              <w:t>证明材料</w:t>
            </w:r>
            <w:r>
              <w:rPr>
                <w:rFonts w:cs="Calibri"/>
                <w:szCs w:val="21"/>
              </w:rPr>
              <w:t>5</w:t>
            </w:r>
            <w:r>
              <w:rPr>
                <w:rFonts w:cs="Calibri"/>
              </w:rPr>
              <w:t>】</w:t>
            </w:r>
          </w:p>
        </w:tc>
      </w:tr>
      <w:tr w:rsidR="00587282" w14:paraId="5C37BB9C" w14:textId="77777777">
        <w:trPr>
          <w:trHeight w:val="454"/>
        </w:trPr>
        <w:tc>
          <w:tcPr>
            <w:tcW w:w="880" w:type="dxa"/>
            <w:vAlign w:val="center"/>
          </w:tcPr>
          <w:p w14:paraId="1DFA22CC" w14:textId="77777777" w:rsidR="00587282" w:rsidRDefault="00000000">
            <w:pPr>
              <w:adjustRightInd w:val="0"/>
              <w:jc w:val="left"/>
              <w:rPr>
                <w:rFonts w:cs="Calibri"/>
                <w:szCs w:val="21"/>
              </w:rPr>
            </w:pPr>
            <w:r>
              <w:rPr>
                <w:rFonts w:cs="Calibri"/>
                <w:szCs w:val="21"/>
              </w:rPr>
              <w:t>3.4</w:t>
            </w:r>
          </w:p>
        </w:tc>
        <w:tc>
          <w:tcPr>
            <w:tcW w:w="4246" w:type="dxa"/>
            <w:vAlign w:val="center"/>
          </w:tcPr>
          <w:p w14:paraId="2015B1F2" w14:textId="77777777" w:rsidR="00587282" w:rsidRDefault="00000000">
            <w:pPr>
              <w:adjustRightInd w:val="0"/>
              <w:jc w:val="left"/>
              <w:rPr>
                <w:rFonts w:cs="Calibri"/>
                <w:szCs w:val="21"/>
              </w:rPr>
            </w:pPr>
            <w:r>
              <w:rPr>
                <w:rFonts w:cs="Calibri"/>
                <w:szCs w:val="21"/>
              </w:rPr>
              <w:t>（</w:t>
            </w:r>
            <w:r>
              <w:rPr>
                <w:rFonts w:cs="Calibri"/>
                <w:szCs w:val="21"/>
              </w:rPr>
              <w:t>4</w:t>
            </w:r>
            <w:r>
              <w:rPr>
                <w:rFonts w:cs="Calibri"/>
                <w:szCs w:val="21"/>
              </w:rPr>
              <w:t>）接受联合体，联合体参加本标项的政府采购活动应满足以下条件：</w:t>
            </w:r>
          </w:p>
          <w:p w14:paraId="7B584F7A" w14:textId="77777777" w:rsidR="00587282"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05EDEEDD" w14:textId="77777777" w:rsidR="00587282"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13F14B5C" w14:textId="77777777" w:rsidR="00587282"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2AE4CF4E" w14:textId="77777777" w:rsidR="00587282"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26F1B6BC" w14:textId="77777777" w:rsidR="00587282" w:rsidRDefault="00000000">
            <w:pPr>
              <w:adjustRightInd w:val="0"/>
              <w:jc w:val="left"/>
              <w:rPr>
                <w:rFonts w:cs="Calibri"/>
              </w:rPr>
            </w:pPr>
            <w:r>
              <w:rPr>
                <w:rFonts w:cs="Calibri"/>
                <w:szCs w:val="21"/>
              </w:rPr>
              <w:t>（</w:t>
            </w:r>
            <w:r>
              <w:rPr>
                <w:rFonts w:cs="Calibri"/>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1FC0425" w14:textId="77777777" w:rsidR="00587282" w:rsidRDefault="00000000">
            <w:pPr>
              <w:adjustRightInd w:val="0"/>
              <w:jc w:val="left"/>
              <w:rPr>
                <w:rFonts w:cs="Calibri"/>
                <w:szCs w:val="21"/>
              </w:rPr>
            </w:pPr>
            <w:r>
              <w:rPr>
                <w:rFonts w:cs="Calibri"/>
              </w:rPr>
              <w:t>【</w:t>
            </w:r>
            <w:r>
              <w:rPr>
                <w:rFonts w:cs="Calibri"/>
                <w:szCs w:val="21"/>
              </w:rPr>
              <w:t>证明材料</w:t>
            </w:r>
            <w:r>
              <w:rPr>
                <w:rFonts w:cs="Calibri"/>
                <w:szCs w:val="21"/>
              </w:rPr>
              <w:t>6</w:t>
            </w:r>
            <w:r>
              <w:rPr>
                <w:rFonts w:cs="Calibri"/>
              </w:rPr>
              <w:t>】</w:t>
            </w:r>
          </w:p>
        </w:tc>
      </w:tr>
    </w:tbl>
    <w:p w14:paraId="6125240A" w14:textId="77777777" w:rsidR="00587282"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68E481B3" w14:textId="77777777" w:rsidR="00587282"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2150A9B7" w14:textId="77777777" w:rsidR="00587282" w:rsidRDefault="00587282">
      <w:pPr>
        <w:rPr>
          <w:rFonts w:cs="Calibri"/>
          <w:szCs w:val="21"/>
        </w:rPr>
      </w:pPr>
    </w:p>
    <w:p w14:paraId="2E8B845C" w14:textId="77777777" w:rsidR="00587282" w:rsidRDefault="00000000">
      <w:pPr>
        <w:rPr>
          <w:rFonts w:cs="Calibri"/>
        </w:rPr>
      </w:pPr>
      <w:r>
        <w:rPr>
          <w:rFonts w:cs="Calibri"/>
        </w:rPr>
        <w:br w:type="page"/>
      </w:r>
    </w:p>
    <w:p w14:paraId="39617DB6" w14:textId="77777777" w:rsidR="00587282" w:rsidRDefault="00000000">
      <w:pPr>
        <w:pStyle w:val="3"/>
        <w:ind w:firstLine="420"/>
        <w:rPr>
          <w:rFonts w:cs="Calibri"/>
        </w:rPr>
      </w:pPr>
      <w:r>
        <w:rPr>
          <w:rFonts w:cs="Calibri"/>
        </w:rPr>
        <w:t>【证明材料</w:t>
      </w:r>
      <w:r>
        <w:rPr>
          <w:rFonts w:cs="Calibri"/>
        </w:rPr>
        <w:t>1</w:t>
      </w:r>
      <w:r>
        <w:rPr>
          <w:rFonts w:cs="Calibri"/>
        </w:rPr>
        <w:t>】符合资格条件的声明函</w:t>
      </w:r>
    </w:p>
    <w:p w14:paraId="6C20831C" w14:textId="77777777" w:rsidR="00587282" w:rsidRDefault="00000000">
      <w:pPr>
        <w:jc w:val="center"/>
        <w:rPr>
          <w:rFonts w:eastAsia="黑体" w:cs="Calibri"/>
          <w:sz w:val="28"/>
          <w:szCs w:val="36"/>
        </w:rPr>
      </w:pPr>
      <w:r>
        <w:rPr>
          <w:rFonts w:eastAsia="黑体" w:cs="Calibri"/>
          <w:sz w:val="28"/>
          <w:szCs w:val="36"/>
        </w:rPr>
        <w:t>符合资格条件的声明函</w:t>
      </w:r>
    </w:p>
    <w:p w14:paraId="3652BAC4" w14:textId="77777777" w:rsidR="00587282" w:rsidRDefault="00000000">
      <w:pPr>
        <w:rPr>
          <w:rFonts w:cs="Calibri"/>
        </w:rPr>
      </w:pPr>
      <w:r>
        <w:rPr>
          <w:rFonts w:cs="Calibri"/>
        </w:rPr>
        <w:t>浙江省耕地质量与肥料管理总站：</w:t>
      </w:r>
    </w:p>
    <w:p w14:paraId="1ED3B2C5" w14:textId="77777777" w:rsidR="00587282" w:rsidRDefault="00000000">
      <w:pPr>
        <w:rPr>
          <w:rFonts w:cs="Calibri"/>
        </w:rPr>
      </w:pPr>
      <w:r>
        <w:rPr>
          <w:rFonts w:cs="Calibri"/>
        </w:rPr>
        <w:t>浙江省成套招标代理有限公司：</w:t>
      </w:r>
    </w:p>
    <w:p w14:paraId="3A7DE092" w14:textId="77777777" w:rsidR="00587282" w:rsidRDefault="00000000">
      <w:pPr>
        <w:ind w:firstLineChars="200" w:firstLine="420"/>
        <w:rPr>
          <w:rFonts w:cs="Calibri"/>
        </w:rPr>
      </w:pPr>
      <w:r>
        <w:rPr>
          <w:rFonts w:cs="Calibri"/>
          <w:szCs w:val="21"/>
        </w:rPr>
        <w:t>截至</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（项目编号）的</w:t>
      </w:r>
      <w:r>
        <w:rPr>
          <w:rFonts w:cs="Calibri"/>
          <w:szCs w:val="21"/>
        </w:rPr>
        <w:t>投标截止时间，具有良好的商业信誉，依法缴纳税收和社会保障资金，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A1D12F0" w14:textId="77777777" w:rsidR="0058728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86C491F" w14:textId="77777777" w:rsidR="00587282" w:rsidRDefault="00000000">
      <w:pPr>
        <w:ind w:firstLineChars="200" w:firstLine="420"/>
        <w:rPr>
          <w:rFonts w:cs="Calibri"/>
          <w:szCs w:val="21"/>
        </w:rPr>
      </w:pPr>
      <w:r>
        <w:rPr>
          <w:rFonts w:cs="Calibri"/>
          <w:szCs w:val="21"/>
        </w:rPr>
        <w:t>特此声明！</w:t>
      </w:r>
    </w:p>
    <w:p w14:paraId="0D3DEC21" w14:textId="77777777" w:rsidR="00587282" w:rsidRDefault="00587282">
      <w:pPr>
        <w:ind w:firstLineChars="200" w:firstLine="420"/>
        <w:rPr>
          <w:rFonts w:cs="Calibri"/>
          <w:szCs w:val="21"/>
        </w:rPr>
      </w:pPr>
    </w:p>
    <w:p w14:paraId="1B985481"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DEE9A47"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05A15F3A" w14:textId="77777777" w:rsidR="00587282" w:rsidRDefault="00587282">
      <w:pPr>
        <w:ind w:firstLineChars="200" w:firstLine="420"/>
        <w:rPr>
          <w:rFonts w:cs="Calibri"/>
        </w:rPr>
      </w:pPr>
    </w:p>
    <w:p w14:paraId="1ACEE7D9" w14:textId="77777777" w:rsidR="0058728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EA13704" w14:textId="77777777" w:rsidR="00587282" w:rsidRDefault="00587282">
      <w:pPr>
        <w:rPr>
          <w:rFonts w:cs="Calibri"/>
        </w:rPr>
      </w:pPr>
    </w:p>
    <w:p w14:paraId="59C85D5B" w14:textId="77777777" w:rsidR="00587282" w:rsidRDefault="00000000">
      <w:pPr>
        <w:rPr>
          <w:rFonts w:cs="Calibri"/>
        </w:rPr>
      </w:pPr>
      <w:r>
        <w:rPr>
          <w:rFonts w:cs="Calibri"/>
        </w:rPr>
        <w:br w:type="page"/>
      </w:r>
    </w:p>
    <w:p w14:paraId="76B26224" w14:textId="77777777" w:rsidR="00587282" w:rsidRDefault="00000000">
      <w:pPr>
        <w:pStyle w:val="3"/>
        <w:ind w:firstLine="420"/>
        <w:rPr>
          <w:rFonts w:cs="Calibri"/>
          <w:color w:val="000000" w:themeColor="text1"/>
        </w:rPr>
      </w:pPr>
      <w:r>
        <w:rPr>
          <w:rFonts w:cs="Calibri"/>
        </w:rPr>
        <w:t>【证明材料</w:t>
      </w:r>
      <w:r>
        <w:rPr>
          <w:rFonts w:cs="Calibri"/>
        </w:rPr>
        <w:t>2</w:t>
      </w:r>
      <w:r>
        <w:rPr>
          <w:rFonts w:cs="Calibri"/>
        </w:rPr>
        <w:t>】</w:t>
      </w:r>
      <w:r>
        <w:rPr>
          <w:rFonts w:cs="Calibri"/>
          <w:color w:val="000000" w:themeColor="text1"/>
        </w:rPr>
        <w:t>中小企业声明函、监狱企业声明函及其相关的充分的证明材料、残疾人福利性单位声明函；</w:t>
      </w:r>
    </w:p>
    <w:p w14:paraId="346C0979" w14:textId="77777777" w:rsidR="00587282" w:rsidRDefault="00000000">
      <w:pPr>
        <w:jc w:val="center"/>
        <w:rPr>
          <w:rFonts w:eastAsia="黑体" w:cs="Calibri"/>
          <w:sz w:val="28"/>
          <w:szCs w:val="36"/>
        </w:rPr>
      </w:pPr>
      <w:r>
        <w:rPr>
          <w:rFonts w:eastAsia="黑体" w:cs="Calibri"/>
          <w:sz w:val="28"/>
          <w:szCs w:val="36"/>
        </w:rPr>
        <w:t>中小企业声明函</w:t>
      </w:r>
    </w:p>
    <w:p w14:paraId="2FB42D51" w14:textId="77777777" w:rsidR="00587282"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实验室通风柜、台面等设施</w:t>
      </w:r>
      <w:r>
        <w:rPr>
          <w:rFonts w:cs="Calibri"/>
        </w:rPr>
        <w:t>（标项名称）</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af0"/>
        <w:tblW w:w="5000" w:type="pct"/>
        <w:tblLook w:val="04A0" w:firstRow="1" w:lastRow="0" w:firstColumn="1" w:lastColumn="0" w:noHBand="0" w:noVBand="1"/>
      </w:tblPr>
      <w:tblGrid>
        <w:gridCol w:w="738"/>
        <w:gridCol w:w="1369"/>
        <w:gridCol w:w="1250"/>
        <w:gridCol w:w="1290"/>
        <w:gridCol w:w="880"/>
        <w:gridCol w:w="1220"/>
        <w:gridCol w:w="1750"/>
        <w:gridCol w:w="904"/>
      </w:tblGrid>
      <w:tr w:rsidR="00587282" w14:paraId="68BC2416" w14:textId="77777777">
        <w:trPr>
          <w:trHeight w:val="454"/>
        </w:trPr>
        <w:tc>
          <w:tcPr>
            <w:tcW w:w="738" w:type="dxa"/>
            <w:vAlign w:val="center"/>
          </w:tcPr>
          <w:p w14:paraId="2E3B4568" w14:textId="77777777" w:rsidR="00587282" w:rsidRDefault="00000000">
            <w:pPr>
              <w:rPr>
                <w:rFonts w:eastAsia="黑体" w:cs="Calibri"/>
                <w:sz w:val="18"/>
                <w:szCs w:val="18"/>
              </w:rPr>
            </w:pPr>
            <w:r>
              <w:rPr>
                <w:rFonts w:eastAsia="黑体" w:cs="Calibri"/>
                <w:sz w:val="18"/>
                <w:szCs w:val="18"/>
              </w:rPr>
              <w:t>序号</w:t>
            </w:r>
          </w:p>
        </w:tc>
        <w:tc>
          <w:tcPr>
            <w:tcW w:w="1369" w:type="dxa"/>
            <w:vAlign w:val="center"/>
          </w:tcPr>
          <w:p w14:paraId="32E27D79" w14:textId="77777777" w:rsidR="00587282" w:rsidRDefault="00000000">
            <w:pPr>
              <w:rPr>
                <w:rFonts w:eastAsia="黑体" w:cs="Calibri"/>
                <w:sz w:val="18"/>
                <w:szCs w:val="18"/>
              </w:rPr>
            </w:pPr>
            <w:r>
              <w:rPr>
                <w:rFonts w:eastAsia="黑体" w:cs="Calibri"/>
                <w:sz w:val="18"/>
                <w:szCs w:val="18"/>
              </w:rPr>
              <w:t>标的名称</w:t>
            </w:r>
          </w:p>
        </w:tc>
        <w:tc>
          <w:tcPr>
            <w:tcW w:w="1250" w:type="dxa"/>
            <w:vAlign w:val="center"/>
          </w:tcPr>
          <w:p w14:paraId="35F46ADE" w14:textId="77777777" w:rsidR="00587282" w:rsidRDefault="00000000">
            <w:pPr>
              <w:rPr>
                <w:rFonts w:eastAsia="黑体" w:cs="Calibri"/>
                <w:sz w:val="18"/>
                <w:szCs w:val="18"/>
              </w:rPr>
            </w:pPr>
            <w:r>
              <w:rPr>
                <w:rFonts w:eastAsia="黑体" w:cs="Calibri"/>
                <w:sz w:val="18"/>
                <w:szCs w:val="18"/>
              </w:rPr>
              <w:t>行业</w:t>
            </w:r>
          </w:p>
        </w:tc>
        <w:tc>
          <w:tcPr>
            <w:tcW w:w="1290" w:type="dxa"/>
            <w:vAlign w:val="center"/>
          </w:tcPr>
          <w:p w14:paraId="7CB48D4D" w14:textId="77777777" w:rsidR="00587282" w:rsidRDefault="00000000">
            <w:pPr>
              <w:rPr>
                <w:rFonts w:eastAsia="黑体" w:cs="Calibri"/>
                <w:sz w:val="18"/>
                <w:szCs w:val="18"/>
              </w:rPr>
            </w:pPr>
            <w:r>
              <w:rPr>
                <w:rFonts w:eastAsia="黑体" w:cs="Calibri"/>
                <w:sz w:val="18"/>
                <w:szCs w:val="18"/>
              </w:rPr>
              <w:t>制造商</w:t>
            </w:r>
          </w:p>
        </w:tc>
        <w:tc>
          <w:tcPr>
            <w:tcW w:w="880" w:type="dxa"/>
            <w:vAlign w:val="center"/>
          </w:tcPr>
          <w:p w14:paraId="359DCE31" w14:textId="77777777" w:rsidR="00587282" w:rsidRDefault="00000000">
            <w:pPr>
              <w:rPr>
                <w:rFonts w:eastAsia="黑体" w:cs="Calibri"/>
                <w:sz w:val="18"/>
                <w:szCs w:val="18"/>
              </w:rPr>
            </w:pPr>
            <w:r>
              <w:rPr>
                <w:rFonts w:eastAsia="黑体" w:cs="Calibri"/>
                <w:sz w:val="18"/>
                <w:szCs w:val="18"/>
              </w:rPr>
              <w:t>从业人员人数</w:t>
            </w:r>
          </w:p>
        </w:tc>
        <w:tc>
          <w:tcPr>
            <w:tcW w:w="1220" w:type="dxa"/>
            <w:vAlign w:val="center"/>
          </w:tcPr>
          <w:p w14:paraId="01FBF42A" w14:textId="77777777" w:rsidR="00587282" w:rsidRDefault="00000000">
            <w:pPr>
              <w:rPr>
                <w:rFonts w:eastAsia="黑体" w:cs="Calibri"/>
                <w:sz w:val="18"/>
                <w:szCs w:val="18"/>
              </w:rPr>
            </w:pPr>
            <w:r>
              <w:rPr>
                <w:rFonts w:eastAsia="黑体" w:cs="Calibri"/>
                <w:sz w:val="18"/>
                <w:szCs w:val="18"/>
              </w:rPr>
              <w:t>营业收入（万元）</w:t>
            </w:r>
          </w:p>
        </w:tc>
        <w:tc>
          <w:tcPr>
            <w:tcW w:w="1750" w:type="dxa"/>
            <w:vAlign w:val="center"/>
          </w:tcPr>
          <w:p w14:paraId="39D291E0" w14:textId="77777777" w:rsidR="00587282" w:rsidRDefault="00000000">
            <w:pPr>
              <w:rPr>
                <w:rFonts w:eastAsia="黑体" w:cs="Calibri"/>
                <w:sz w:val="18"/>
                <w:szCs w:val="18"/>
              </w:rPr>
            </w:pPr>
            <w:r>
              <w:rPr>
                <w:rFonts w:eastAsia="黑体" w:cs="Calibri"/>
                <w:sz w:val="18"/>
                <w:szCs w:val="18"/>
              </w:rPr>
              <w:t>资产总额（万元）</w:t>
            </w:r>
          </w:p>
        </w:tc>
        <w:tc>
          <w:tcPr>
            <w:tcW w:w="904" w:type="dxa"/>
            <w:vAlign w:val="center"/>
          </w:tcPr>
          <w:p w14:paraId="5E331511" w14:textId="77777777" w:rsidR="00587282" w:rsidRDefault="00000000">
            <w:pPr>
              <w:rPr>
                <w:rFonts w:eastAsia="黑体" w:cs="Calibri"/>
                <w:sz w:val="18"/>
                <w:szCs w:val="18"/>
              </w:rPr>
            </w:pPr>
            <w:r>
              <w:rPr>
                <w:rFonts w:eastAsia="黑体" w:cs="Calibri"/>
                <w:sz w:val="18"/>
                <w:szCs w:val="18"/>
              </w:rPr>
              <w:t>企业类型</w:t>
            </w:r>
          </w:p>
        </w:tc>
      </w:tr>
      <w:tr w:rsidR="00587282" w14:paraId="15F5F967" w14:textId="77777777">
        <w:trPr>
          <w:trHeight w:val="454"/>
        </w:trPr>
        <w:tc>
          <w:tcPr>
            <w:tcW w:w="738" w:type="dxa"/>
            <w:vAlign w:val="center"/>
          </w:tcPr>
          <w:p w14:paraId="14C143F3" w14:textId="77777777" w:rsidR="00587282" w:rsidRDefault="00587282">
            <w:pPr>
              <w:numPr>
                <w:ilvl w:val="0"/>
                <w:numId w:val="13"/>
              </w:numPr>
              <w:ind w:left="0" w:firstLine="0"/>
              <w:rPr>
                <w:rFonts w:cs="Calibri"/>
                <w:sz w:val="18"/>
                <w:szCs w:val="18"/>
              </w:rPr>
            </w:pPr>
          </w:p>
        </w:tc>
        <w:tc>
          <w:tcPr>
            <w:tcW w:w="1369" w:type="dxa"/>
            <w:vAlign w:val="center"/>
          </w:tcPr>
          <w:p w14:paraId="55588097" w14:textId="77777777" w:rsidR="00587282" w:rsidRDefault="00000000">
            <w:pPr>
              <w:rPr>
                <w:rFonts w:cs="Calibri"/>
                <w:sz w:val="18"/>
                <w:szCs w:val="18"/>
              </w:rPr>
            </w:pPr>
            <w:r>
              <w:rPr>
                <w:rFonts w:cs="Calibri" w:hint="eastAsia"/>
                <w:sz w:val="18"/>
                <w:szCs w:val="18"/>
              </w:rPr>
              <w:t>实验室通风系统</w:t>
            </w:r>
          </w:p>
        </w:tc>
        <w:tc>
          <w:tcPr>
            <w:tcW w:w="1250" w:type="dxa"/>
            <w:vAlign w:val="center"/>
          </w:tcPr>
          <w:p w14:paraId="3F4A0D5A" w14:textId="77777777" w:rsidR="00587282" w:rsidRDefault="00000000">
            <w:pPr>
              <w:rPr>
                <w:rFonts w:cs="Calibri"/>
                <w:sz w:val="18"/>
                <w:szCs w:val="18"/>
              </w:rPr>
            </w:pPr>
            <w:r>
              <w:rPr>
                <w:rFonts w:cs="Calibri"/>
                <w:sz w:val="18"/>
                <w:szCs w:val="18"/>
              </w:rPr>
              <w:t>工业</w:t>
            </w:r>
          </w:p>
        </w:tc>
        <w:tc>
          <w:tcPr>
            <w:tcW w:w="1290" w:type="dxa"/>
            <w:vAlign w:val="center"/>
          </w:tcPr>
          <w:p w14:paraId="16EF1023" w14:textId="77777777" w:rsidR="00587282" w:rsidRDefault="00587282">
            <w:pPr>
              <w:rPr>
                <w:rFonts w:cs="Calibri"/>
                <w:sz w:val="18"/>
                <w:szCs w:val="18"/>
              </w:rPr>
            </w:pPr>
          </w:p>
        </w:tc>
        <w:tc>
          <w:tcPr>
            <w:tcW w:w="880" w:type="dxa"/>
            <w:vAlign w:val="center"/>
          </w:tcPr>
          <w:p w14:paraId="6C4ACB68" w14:textId="77777777" w:rsidR="00587282" w:rsidRDefault="00587282">
            <w:pPr>
              <w:rPr>
                <w:rFonts w:cs="Calibri"/>
                <w:sz w:val="18"/>
                <w:szCs w:val="18"/>
              </w:rPr>
            </w:pPr>
          </w:p>
        </w:tc>
        <w:tc>
          <w:tcPr>
            <w:tcW w:w="1220" w:type="dxa"/>
            <w:vAlign w:val="center"/>
          </w:tcPr>
          <w:p w14:paraId="0C6A3392" w14:textId="77777777" w:rsidR="00587282" w:rsidRDefault="00587282">
            <w:pPr>
              <w:rPr>
                <w:rFonts w:cs="Calibri"/>
                <w:sz w:val="18"/>
                <w:szCs w:val="18"/>
              </w:rPr>
            </w:pPr>
          </w:p>
        </w:tc>
        <w:tc>
          <w:tcPr>
            <w:tcW w:w="1750" w:type="dxa"/>
            <w:vAlign w:val="center"/>
          </w:tcPr>
          <w:p w14:paraId="614912F9" w14:textId="77777777" w:rsidR="00587282" w:rsidRDefault="00587282">
            <w:pPr>
              <w:rPr>
                <w:rFonts w:cs="Calibri"/>
                <w:sz w:val="18"/>
                <w:szCs w:val="18"/>
              </w:rPr>
            </w:pPr>
          </w:p>
        </w:tc>
        <w:tc>
          <w:tcPr>
            <w:tcW w:w="904" w:type="dxa"/>
            <w:vAlign w:val="center"/>
          </w:tcPr>
          <w:p w14:paraId="4B69B75E" w14:textId="77777777" w:rsidR="00587282"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1AC73FB" w14:textId="77777777" w:rsidR="00587282" w:rsidRDefault="00000000">
            <w:pPr>
              <w:rPr>
                <w:rFonts w:cs="Calibri"/>
                <w:sz w:val="18"/>
                <w:szCs w:val="18"/>
              </w:rPr>
            </w:pPr>
            <w:r>
              <w:rPr>
                <w:rFonts w:cs="Calibri"/>
                <w:color w:val="000000"/>
                <w:kern w:val="0"/>
                <w:szCs w:val="21"/>
              </w:rPr>
              <w:t>□</w:t>
            </w:r>
            <w:r>
              <w:rPr>
                <w:rFonts w:cs="Calibri"/>
                <w:sz w:val="18"/>
                <w:szCs w:val="18"/>
              </w:rPr>
              <w:t>小型</w:t>
            </w:r>
          </w:p>
          <w:p w14:paraId="3FEA2E10" w14:textId="77777777" w:rsidR="00587282" w:rsidRDefault="00000000">
            <w:pPr>
              <w:rPr>
                <w:rFonts w:cs="Calibri"/>
                <w:sz w:val="18"/>
                <w:szCs w:val="18"/>
              </w:rPr>
            </w:pPr>
            <w:r>
              <w:rPr>
                <w:rFonts w:cs="Calibri"/>
                <w:color w:val="000000"/>
                <w:kern w:val="0"/>
                <w:szCs w:val="21"/>
              </w:rPr>
              <w:t>□</w:t>
            </w:r>
            <w:r>
              <w:rPr>
                <w:rFonts w:cs="Calibri"/>
                <w:sz w:val="18"/>
                <w:szCs w:val="18"/>
              </w:rPr>
              <w:t>微型</w:t>
            </w:r>
          </w:p>
        </w:tc>
      </w:tr>
      <w:tr w:rsidR="00587282" w14:paraId="094CAB6E" w14:textId="77777777">
        <w:trPr>
          <w:trHeight w:val="454"/>
        </w:trPr>
        <w:tc>
          <w:tcPr>
            <w:tcW w:w="738" w:type="dxa"/>
            <w:vAlign w:val="center"/>
          </w:tcPr>
          <w:p w14:paraId="186D92E0" w14:textId="77777777" w:rsidR="00587282" w:rsidRDefault="00587282">
            <w:pPr>
              <w:numPr>
                <w:ilvl w:val="0"/>
                <w:numId w:val="13"/>
              </w:numPr>
              <w:ind w:left="0" w:firstLine="0"/>
              <w:rPr>
                <w:rFonts w:cs="Calibri"/>
                <w:sz w:val="18"/>
                <w:szCs w:val="18"/>
              </w:rPr>
            </w:pPr>
          </w:p>
        </w:tc>
        <w:tc>
          <w:tcPr>
            <w:tcW w:w="1369" w:type="dxa"/>
            <w:vAlign w:val="center"/>
          </w:tcPr>
          <w:p w14:paraId="3EA86687" w14:textId="77777777" w:rsidR="00587282" w:rsidRDefault="00000000">
            <w:pPr>
              <w:rPr>
                <w:rFonts w:cs="Calibri"/>
                <w:sz w:val="18"/>
                <w:szCs w:val="18"/>
              </w:rPr>
            </w:pPr>
            <w:r>
              <w:rPr>
                <w:rFonts w:cs="Calibri" w:hint="eastAsia"/>
                <w:sz w:val="18"/>
                <w:szCs w:val="18"/>
              </w:rPr>
              <w:t>实验室集中供气系统</w:t>
            </w:r>
          </w:p>
        </w:tc>
        <w:tc>
          <w:tcPr>
            <w:tcW w:w="1250" w:type="dxa"/>
            <w:vAlign w:val="center"/>
          </w:tcPr>
          <w:p w14:paraId="5D722A00" w14:textId="77777777" w:rsidR="00587282" w:rsidRDefault="00000000">
            <w:pPr>
              <w:rPr>
                <w:rFonts w:cs="Calibri"/>
                <w:sz w:val="18"/>
                <w:szCs w:val="18"/>
              </w:rPr>
            </w:pPr>
            <w:r>
              <w:rPr>
                <w:rFonts w:cs="Calibri"/>
                <w:sz w:val="18"/>
                <w:szCs w:val="18"/>
              </w:rPr>
              <w:t>工业</w:t>
            </w:r>
          </w:p>
        </w:tc>
        <w:tc>
          <w:tcPr>
            <w:tcW w:w="1290" w:type="dxa"/>
            <w:vAlign w:val="center"/>
          </w:tcPr>
          <w:p w14:paraId="7FC21D7C" w14:textId="77777777" w:rsidR="00587282" w:rsidRDefault="00587282">
            <w:pPr>
              <w:rPr>
                <w:rFonts w:cs="Calibri"/>
                <w:sz w:val="18"/>
                <w:szCs w:val="18"/>
              </w:rPr>
            </w:pPr>
          </w:p>
        </w:tc>
        <w:tc>
          <w:tcPr>
            <w:tcW w:w="880" w:type="dxa"/>
            <w:vAlign w:val="center"/>
          </w:tcPr>
          <w:p w14:paraId="54F215EE" w14:textId="77777777" w:rsidR="00587282" w:rsidRDefault="00587282">
            <w:pPr>
              <w:rPr>
                <w:rFonts w:cs="Calibri"/>
                <w:sz w:val="18"/>
                <w:szCs w:val="18"/>
              </w:rPr>
            </w:pPr>
          </w:p>
        </w:tc>
        <w:tc>
          <w:tcPr>
            <w:tcW w:w="1220" w:type="dxa"/>
            <w:vAlign w:val="center"/>
          </w:tcPr>
          <w:p w14:paraId="66403D46" w14:textId="77777777" w:rsidR="00587282" w:rsidRDefault="00587282">
            <w:pPr>
              <w:rPr>
                <w:rFonts w:cs="Calibri"/>
                <w:sz w:val="18"/>
                <w:szCs w:val="18"/>
              </w:rPr>
            </w:pPr>
          </w:p>
        </w:tc>
        <w:tc>
          <w:tcPr>
            <w:tcW w:w="1750" w:type="dxa"/>
            <w:vAlign w:val="center"/>
          </w:tcPr>
          <w:p w14:paraId="497BA343" w14:textId="77777777" w:rsidR="00587282" w:rsidRDefault="00587282">
            <w:pPr>
              <w:rPr>
                <w:rFonts w:cs="Calibri"/>
                <w:sz w:val="18"/>
                <w:szCs w:val="18"/>
              </w:rPr>
            </w:pPr>
          </w:p>
        </w:tc>
        <w:tc>
          <w:tcPr>
            <w:tcW w:w="904" w:type="dxa"/>
            <w:vAlign w:val="center"/>
          </w:tcPr>
          <w:p w14:paraId="27330C58" w14:textId="77777777" w:rsidR="00587282"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C6D5EFD" w14:textId="77777777" w:rsidR="00587282" w:rsidRDefault="00000000">
            <w:pPr>
              <w:rPr>
                <w:rFonts w:cs="Calibri"/>
                <w:sz w:val="18"/>
                <w:szCs w:val="18"/>
              </w:rPr>
            </w:pPr>
            <w:r>
              <w:rPr>
                <w:rFonts w:cs="Calibri"/>
                <w:color w:val="000000"/>
                <w:kern w:val="0"/>
                <w:szCs w:val="21"/>
              </w:rPr>
              <w:t>□</w:t>
            </w:r>
            <w:r>
              <w:rPr>
                <w:rFonts w:cs="Calibri"/>
                <w:sz w:val="18"/>
                <w:szCs w:val="18"/>
              </w:rPr>
              <w:t>小型</w:t>
            </w:r>
          </w:p>
          <w:p w14:paraId="3AE1F3A4" w14:textId="77777777" w:rsidR="00587282" w:rsidRDefault="00000000">
            <w:pPr>
              <w:rPr>
                <w:rFonts w:cs="Calibri"/>
                <w:sz w:val="18"/>
                <w:szCs w:val="18"/>
              </w:rPr>
            </w:pPr>
            <w:r>
              <w:rPr>
                <w:rFonts w:cs="Calibri"/>
                <w:color w:val="000000"/>
                <w:kern w:val="0"/>
                <w:szCs w:val="21"/>
              </w:rPr>
              <w:t>□</w:t>
            </w:r>
            <w:r>
              <w:rPr>
                <w:rFonts w:cs="Calibri"/>
                <w:sz w:val="18"/>
                <w:szCs w:val="18"/>
              </w:rPr>
              <w:t>微型</w:t>
            </w:r>
          </w:p>
        </w:tc>
      </w:tr>
      <w:tr w:rsidR="00587282" w14:paraId="387E73A3" w14:textId="77777777">
        <w:trPr>
          <w:trHeight w:val="454"/>
        </w:trPr>
        <w:tc>
          <w:tcPr>
            <w:tcW w:w="738" w:type="dxa"/>
            <w:vAlign w:val="center"/>
          </w:tcPr>
          <w:p w14:paraId="5D594E10" w14:textId="77777777" w:rsidR="00587282" w:rsidRDefault="00587282">
            <w:pPr>
              <w:numPr>
                <w:ilvl w:val="0"/>
                <w:numId w:val="13"/>
              </w:numPr>
              <w:ind w:left="0" w:firstLine="0"/>
              <w:rPr>
                <w:rFonts w:cs="Calibri"/>
                <w:sz w:val="18"/>
                <w:szCs w:val="18"/>
              </w:rPr>
            </w:pPr>
          </w:p>
        </w:tc>
        <w:tc>
          <w:tcPr>
            <w:tcW w:w="1369" w:type="dxa"/>
            <w:vAlign w:val="center"/>
          </w:tcPr>
          <w:p w14:paraId="46149102" w14:textId="77777777" w:rsidR="00587282" w:rsidRDefault="00000000">
            <w:pPr>
              <w:rPr>
                <w:rFonts w:cs="Calibri"/>
                <w:sz w:val="18"/>
                <w:szCs w:val="18"/>
              </w:rPr>
            </w:pPr>
            <w:r>
              <w:rPr>
                <w:rFonts w:cs="Calibri" w:hint="eastAsia"/>
                <w:sz w:val="18"/>
                <w:szCs w:val="18"/>
              </w:rPr>
              <w:t>实验台柜系统</w:t>
            </w:r>
          </w:p>
        </w:tc>
        <w:tc>
          <w:tcPr>
            <w:tcW w:w="1250" w:type="dxa"/>
            <w:vAlign w:val="center"/>
          </w:tcPr>
          <w:p w14:paraId="1E0BC15C" w14:textId="77777777" w:rsidR="00587282" w:rsidRDefault="00000000">
            <w:pPr>
              <w:rPr>
                <w:rFonts w:cs="Calibri"/>
                <w:sz w:val="18"/>
                <w:szCs w:val="18"/>
              </w:rPr>
            </w:pPr>
            <w:r>
              <w:rPr>
                <w:rFonts w:cs="Calibri"/>
                <w:sz w:val="18"/>
                <w:szCs w:val="18"/>
              </w:rPr>
              <w:t>工业</w:t>
            </w:r>
          </w:p>
        </w:tc>
        <w:tc>
          <w:tcPr>
            <w:tcW w:w="1290" w:type="dxa"/>
            <w:vAlign w:val="center"/>
          </w:tcPr>
          <w:p w14:paraId="4405B2C6" w14:textId="77777777" w:rsidR="00587282" w:rsidRDefault="00587282">
            <w:pPr>
              <w:rPr>
                <w:rFonts w:cs="Calibri"/>
                <w:sz w:val="18"/>
                <w:szCs w:val="18"/>
              </w:rPr>
            </w:pPr>
          </w:p>
        </w:tc>
        <w:tc>
          <w:tcPr>
            <w:tcW w:w="880" w:type="dxa"/>
            <w:vAlign w:val="center"/>
          </w:tcPr>
          <w:p w14:paraId="29A8334B" w14:textId="77777777" w:rsidR="00587282" w:rsidRDefault="00587282">
            <w:pPr>
              <w:rPr>
                <w:rFonts w:cs="Calibri"/>
                <w:sz w:val="18"/>
                <w:szCs w:val="18"/>
              </w:rPr>
            </w:pPr>
          </w:p>
        </w:tc>
        <w:tc>
          <w:tcPr>
            <w:tcW w:w="1220" w:type="dxa"/>
            <w:vAlign w:val="center"/>
          </w:tcPr>
          <w:p w14:paraId="34C48429" w14:textId="77777777" w:rsidR="00587282" w:rsidRDefault="00587282">
            <w:pPr>
              <w:rPr>
                <w:rFonts w:cs="Calibri"/>
                <w:sz w:val="18"/>
                <w:szCs w:val="18"/>
              </w:rPr>
            </w:pPr>
          </w:p>
        </w:tc>
        <w:tc>
          <w:tcPr>
            <w:tcW w:w="1750" w:type="dxa"/>
            <w:vAlign w:val="center"/>
          </w:tcPr>
          <w:p w14:paraId="720EF068" w14:textId="77777777" w:rsidR="00587282" w:rsidRDefault="00587282">
            <w:pPr>
              <w:rPr>
                <w:rFonts w:cs="Calibri"/>
                <w:sz w:val="18"/>
                <w:szCs w:val="18"/>
              </w:rPr>
            </w:pPr>
          </w:p>
        </w:tc>
        <w:tc>
          <w:tcPr>
            <w:tcW w:w="904" w:type="dxa"/>
            <w:vAlign w:val="center"/>
          </w:tcPr>
          <w:p w14:paraId="4229CBFA" w14:textId="77777777" w:rsidR="00587282"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8831BF2" w14:textId="77777777" w:rsidR="00587282" w:rsidRDefault="00000000">
            <w:pPr>
              <w:rPr>
                <w:rFonts w:cs="Calibri"/>
                <w:sz w:val="18"/>
                <w:szCs w:val="18"/>
              </w:rPr>
            </w:pPr>
            <w:r>
              <w:rPr>
                <w:rFonts w:cs="Calibri"/>
                <w:color w:val="000000"/>
                <w:kern w:val="0"/>
                <w:szCs w:val="21"/>
              </w:rPr>
              <w:t>□</w:t>
            </w:r>
            <w:r>
              <w:rPr>
                <w:rFonts w:cs="Calibri"/>
                <w:sz w:val="18"/>
                <w:szCs w:val="18"/>
              </w:rPr>
              <w:t>小型</w:t>
            </w:r>
          </w:p>
          <w:p w14:paraId="38D402DC" w14:textId="77777777" w:rsidR="00587282" w:rsidRDefault="00000000">
            <w:pPr>
              <w:rPr>
                <w:rFonts w:cs="Calibri"/>
                <w:sz w:val="18"/>
                <w:szCs w:val="18"/>
              </w:rPr>
            </w:pPr>
            <w:r>
              <w:rPr>
                <w:rFonts w:cs="Calibri"/>
                <w:color w:val="000000"/>
                <w:kern w:val="0"/>
                <w:szCs w:val="21"/>
              </w:rPr>
              <w:t>□</w:t>
            </w:r>
            <w:r>
              <w:rPr>
                <w:rFonts w:cs="Calibri"/>
                <w:sz w:val="18"/>
                <w:szCs w:val="18"/>
              </w:rPr>
              <w:t>微型</w:t>
            </w:r>
          </w:p>
        </w:tc>
      </w:tr>
    </w:tbl>
    <w:p w14:paraId="6626F327" w14:textId="77777777" w:rsidR="00587282"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7F4B0F2F" w14:textId="77777777" w:rsidR="00587282" w:rsidRDefault="00000000">
      <w:pPr>
        <w:ind w:firstLineChars="200" w:firstLine="420"/>
        <w:rPr>
          <w:rFonts w:cs="Calibri"/>
          <w:szCs w:val="21"/>
        </w:rPr>
      </w:pPr>
      <w:r>
        <w:rPr>
          <w:rFonts w:cs="Calibri"/>
          <w:szCs w:val="21"/>
        </w:rPr>
        <w:t>本企业对上述声明内容的真实性负责。如有虚假，将依法承担相应责任。</w:t>
      </w:r>
    </w:p>
    <w:p w14:paraId="7D926D1D" w14:textId="77777777" w:rsidR="00587282" w:rsidRDefault="00587282">
      <w:pPr>
        <w:rPr>
          <w:rFonts w:cs="Calibri"/>
        </w:rPr>
      </w:pPr>
    </w:p>
    <w:p w14:paraId="7570F93A" w14:textId="77777777" w:rsidR="00587282" w:rsidRDefault="00000000">
      <w:pPr>
        <w:ind w:firstLineChars="200" w:firstLine="420"/>
        <w:rPr>
          <w:rFonts w:cs="Calibri"/>
          <w:szCs w:val="21"/>
          <w:u w:val="single"/>
        </w:rPr>
      </w:pPr>
      <w:r>
        <w:rPr>
          <w:rFonts w:cs="Calibri"/>
        </w:rPr>
        <w:t>投标人全称：</w:t>
      </w:r>
      <w:r>
        <w:rPr>
          <w:rFonts w:cs="Calibri"/>
          <w:u w:val="single"/>
        </w:rPr>
        <w:t xml:space="preserve">                      </w:t>
      </w:r>
      <w:r>
        <w:rPr>
          <w:rFonts w:cs="Calibri"/>
        </w:rPr>
        <w:t>（盖单位公章）</w:t>
      </w:r>
    </w:p>
    <w:p w14:paraId="0A16247A" w14:textId="77777777" w:rsidR="00587282" w:rsidRDefault="00000000">
      <w:pPr>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E822049" w14:textId="77777777" w:rsidR="00587282" w:rsidRDefault="00587282">
      <w:pPr>
        <w:rPr>
          <w:rFonts w:cs="Calibri"/>
        </w:rPr>
      </w:pPr>
    </w:p>
    <w:p w14:paraId="311D3A55" w14:textId="77777777" w:rsidR="00587282" w:rsidRDefault="00000000">
      <w:pPr>
        <w:ind w:firstLineChars="200" w:firstLine="420"/>
        <w:rPr>
          <w:rFonts w:eastAsia="楷体" w:cs="Calibri"/>
          <w:szCs w:val="21"/>
        </w:rPr>
      </w:pPr>
      <w:r>
        <w:rPr>
          <w:rFonts w:eastAsia="楷体" w:cs="Calibri"/>
          <w:szCs w:val="21"/>
        </w:rPr>
        <w:t>说明：</w:t>
      </w:r>
    </w:p>
    <w:p w14:paraId="49538FFE"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25C7D732"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7E975D6C"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FE7E449"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4E2D754C" w14:textId="77777777" w:rsidR="00587282" w:rsidRDefault="00000000">
      <w:pPr>
        <w:ind w:firstLineChars="200" w:firstLine="420"/>
        <w:rPr>
          <w:rFonts w:cs="Calibri"/>
        </w:rPr>
      </w:pPr>
      <w:r>
        <w:rPr>
          <w:rFonts w:eastAsia="楷体" w:cs="Calibri"/>
          <w:color w:val="000000" w:themeColor="text1"/>
        </w:rPr>
        <w:t>（</w:t>
      </w:r>
      <w:r>
        <w:rPr>
          <w:rFonts w:eastAsia="楷体" w:cs="Calibri"/>
          <w:color w:val="000000" w:themeColor="text1"/>
        </w:rPr>
        <w:t>5</w:t>
      </w:r>
      <w:r>
        <w:rPr>
          <w:rFonts w:eastAsia="楷体" w:cs="Calibri"/>
          <w:color w:val="000000" w:themeColor="text1"/>
        </w:rPr>
        <w:t>）如联合体投标，提供联合协议书，格式见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1”</w:t>
      </w:r>
      <w:r>
        <w:rPr>
          <w:rFonts w:eastAsia="楷体" w:cs="Calibri"/>
          <w:color w:val="000000" w:themeColor="text1"/>
        </w:rPr>
        <w:t>。如有分包，提供分包意向协议书，格式见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2”</w:t>
      </w:r>
      <w:r>
        <w:rPr>
          <w:rFonts w:eastAsia="楷体" w:cs="Calibri"/>
          <w:color w:val="000000" w:themeColor="text1"/>
        </w:rPr>
        <w:t>。</w:t>
      </w:r>
    </w:p>
    <w:p w14:paraId="40F9C7F7" w14:textId="77777777" w:rsidR="00587282" w:rsidRDefault="00000000">
      <w:pPr>
        <w:rPr>
          <w:rFonts w:eastAsia="黑体" w:cs="Calibri"/>
          <w:sz w:val="28"/>
          <w:szCs w:val="36"/>
        </w:rPr>
      </w:pPr>
      <w:r>
        <w:rPr>
          <w:rFonts w:eastAsia="黑体" w:cs="Calibri"/>
          <w:sz w:val="28"/>
          <w:szCs w:val="36"/>
        </w:rPr>
        <w:br w:type="page"/>
      </w:r>
    </w:p>
    <w:p w14:paraId="49792306" w14:textId="77777777" w:rsidR="00587282" w:rsidRDefault="00000000">
      <w:pPr>
        <w:jc w:val="center"/>
        <w:rPr>
          <w:rFonts w:eastAsia="黑体" w:cs="Calibri"/>
          <w:sz w:val="28"/>
          <w:szCs w:val="36"/>
        </w:rPr>
      </w:pPr>
      <w:r>
        <w:rPr>
          <w:rFonts w:eastAsia="黑体" w:cs="Calibri"/>
          <w:sz w:val="28"/>
          <w:szCs w:val="36"/>
        </w:rPr>
        <w:t>监狱企业声明函</w:t>
      </w:r>
    </w:p>
    <w:p w14:paraId="47418448" w14:textId="77777777" w:rsidR="00587282"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377C9599" w14:textId="77777777" w:rsidR="00587282"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4183E772" w14:textId="77777777" w:rsidR="00587282" w:rsidRDefault="00000000">
      <w:pPr>
        <w:widowControl/>
        <w:adjustRightInd w:val="0"/>
        <w:ind w:firstLineChars="200" w:firstLine="420"/>
        <w:rPr>
          <w:rFonts w:cs="Calibri"/>
          <w:szCs w:val="21"/>
        </w:rPr>
      </w:pPr>
      <w:r>
        <w:rPr>
          <w:rFonts w:cs="Calibri"/>
          <w:szCs w:val="21"/>
        </w:rPr>
        <w:t>本企业参加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实验室通风柜、台面等设施</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提供本企业制造的产品。</w:t>
      </w:r>
    </w:p>
    <w:p w14:paraId="7C52EA96" w14:textId="77777777" w:rsidR="00587282"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13FE6518" w14:textId="77777777" w:rsidR="00587282" w:rsidRDefault="00587282">
      <w:pPr>
        <w:rPr>
          <w:rFonts w:cs="Calibri"/>
        </w:rPr>
      </w:pPr>
    </w:p>
    <w:p w14:paraId="21791313" w14:textId="77777777" w:rsidR="00587282" w:rsidRDefault="00000000">
      <w:pPr>
        <w:widowControl/>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3CDD9313" w14:textId="77777777" w:rsidR="00587282" w:rsidRDefault="00000000">
      <w:pPr>
        <w:widowControl/>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B600B35" w14:textId="77777777" w:rsidR="00587282" w:rsidRDefault="00000000">
      <w:pPr>
        <w:widowControl/>
        <w:ind w:firstLineChars="200" w:firstLine="420"/>
        <w:rPr>
          <w:rFonts w:eastAsia="楷体" w:cs="Calibri"/>
          <w:kern w:val="0"/>
          <w:szCs w:val="21"/>
        </w:rPr>
      </w:pPr>
      <w:r>
        <w:rPr>
          <w:rFonts w:eastAsia="楷体" w:cs="Calibri"/>
          <w:kern w:val="0"/>
          <w:szCs w:val="21"/>
        </w:rPr>
        <w:t>说明：</w:t>
      </w:r>
    </w:p>
    <w:p w14:paraId="4E9AB8C9" w14:textId="77777777" w:rsidR="00587282"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20AFCA44" w14:textId="77777777" w:rsidR="00587282"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EF64FA" w14:textId="77777777" w:rsidR="00587282"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）以联合体形式参与采购活动，联合体的各方分别提供此声明函。不属于监狱企业，不用提供此函。</w:t>
      </w:r>
    </w:p>
    <w:p w14:paraId="05018F3C" w14:textId="77777777" w:rsidR="00587282" w:rsidRDefault="00000000">
      <w:pPr>
        <w:jc w:val="center"/>
        <w:rPr>
          <w:rFonts w:eastAsia="黑体" w:cs="Calibri"/>
          <w:sz w:val="28"/>
          <w:szCs w:val="36"/>
        </w:rPr>
      </w:pPr>
      <w:r>
        <w:rPr>
          <w:rFonts w:eastAsia="黑体" w:cs="Calibri"/>
          <w:sz w:val="28"/>
          <w:szCs w:val="36"/>
        </w:rPr>
        <w:t>残疾人福利性单位声明函</w:t>
      </w:r>
    </w:p>
    <w:p w14:paraId="27E09E0E" w14:textId="77777777" w:rsidR="00587282"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实验室通风柜、台面等设施</w:t>
      </w:r>
      <w:r>
        <w:rPr>
          <w:rFonts w:cs="Calibri"/>
        </w:rPr>
        <w:t>（标项名称）</w:t>
      </w:r>
      <w:r>
        <w:rPr>
          <w:rFonts w:cs="Calibri"/>
          <w:szCs w:val="21"/>
        </w:rPr>
        <w:t>采购活动</w:t>
      </w:r>
      <w:r>
        <w:rPr>
          <w:rFonts w:cs="Calibri"/>
          <w:spacing w:val="6"/>
          <w:szCs w:val="21"/>
        </w:rPr>
        <w:t>，</w:t>
      </w:r>
      <w:r>
        <w:rPr>
          <w:rFonts w:cs="Calibri"/>
          <w:color w:val="000000"/>
          <w:kern w:val="0"/>
          <w:szCs w:val="21"/>
        </w:rPr>
        <w:t>提供本单位制造的产品或者提供其他残疾人福利性单位制造的货物（不包括使用非残疾人福利性单位注册商标的货物）。</w:t>
      </w:r>
    </w:p>
    <w:p w14:paraId="6F1C4DD5" w14:textId="77777777" w:rsidR="00587282" w:rsidRDefault="00000000">
      <w:pPr>
        <w:ind w:firstLineChars="200" w:firstLine="420"/>
        <w:rPr>
          <w:rFonts w:cs="Calibri"/>
          <w:szCs w:val="21"/>
        </w:rPr>
      </w:pPr>
      <w:r>
        <w:rPr>
          <w:rFonts w:cs="Calibri"/>
          <w:szCs w:val="21"/>
        </w:rPr>
        <w:t>本单位对上述声明的真实性负责。如有虚假，将依法承担相应责任。</w:t>
      </w:r>
    </w:p>
    <w:p w14:paraId="2BE2E0E9" w14:textId="77777777" w:rsidR="00587282" w:rsidRDefault="00000000">
      <w:pPr>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39DB204A" w14:textId="77777777" w:rsidR="00587282" w:rsidRDefault="00000000">
      <w:pPr>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67281F6" w14:textId="77777777" w:rsidR="00587282" w:rsidRDefault="00000000">
      <w:pPr>
        <w:ind w:firstLineChars="200" w:firstLine="420"/>
        <w:rPr>
          <w:rFonts w:eastAsia="楷体" w:cs="Calibri"/>
          <w:szCs w:val="21"/>
        </w:rPr>
      </w:pPr>
      <w:r>
        <w:rPr>
          <w:rFonts w:eastAsia="楷体" w:cs="Calibri"/>
          <w:szCs w:val="21"/>
        </w:rPr>
        <w:t>说明：</w:t>
      </w:r>
    </w:p>
    <w:p w14:paraId="11F0945C" w14:textId="77777777" w:rsidR="00587282"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）以联合体形式参与采购活动，联合体的各方分别提供此声明函。不属于残疾人福利性单位，不用提供此函。</w:t>
      </w:r>
    </w:p>
    <w:p w14:paraId="557846AB" w14:textId="77777777" w:rsidR="00587282" w:rsidRDefault="00000000">
      <w:pPr>
        <w:rPr>
          <w:rFonts w:cs="Calibri"/>
        </w:rPr>
      </w:pPr>
      <w:r>
        <w:rPr>
          <w:rFonts w:cs="Calibri"/>
        </w:rPr>
        <w:br w:type="page"/>
      </w:r>
    </w:p>
    <w:p w14:paraId="023BDF46" w14:textId="77777777" w:rsidR="00587282" w:rsidRDefault="00000000">
      <w:pPr>
        <w:pStyle w:val="3"/>
        <w:ind w:firstLine="420"/>
        <w:rPr>
          <w:rFonts w:cs="Calibri"/>
        </w:rPr>
      </w:pPr>
      <w:r>
        <w:rPr>
          <w:rFonts w:cs="Calibri"/>
        </w:rPr>
        <w:t>【证明材料</w:t>
      </w:r>
      <w:r>
        <w:rPr>
          <w:rFonts w:cs="Calibri"/>
        </w:rPr>
        <w:t>3</w:t>
      </w:r>
      <w:r>
        <w:rPr>
          <w:rFonts w:cs="Calibri"/>
        </w:rPr>
        <w:t>】与其他投标人无利害关系的声明函</w:t>
      </w:r>
    </w:p>
    <w:p w14:paraId="4DF1290A" w14:textId="77777777" w:rsidR="00587282" w:rsidRDefault="00000000">
      <w:pPr>
        <w:jc w:val="center"/>
        <w:rPr>
          <w:rFonts w:eastAsia="黑体" w:cs="Calibri"/>
          <w:sz w:val="28"/>
          <w:szCs w:val="36"/>
        </w:rPr>
      </w:pPr>
      <w:r>
        <w:rPr>
          <w:rFonts w:eastAsia="黑体" w:cs="Calibri"/>
          <w:sz w:val="28"/>
          <w:szCs w:val="36"/>
        </w:rPr>
        <w:t>与其他投标人无利害关系的声明函</w:t>
      </w:r>
    </w:p>
    <w:p w14:paraId="37C04FB5" w14:textId="77777777" w:rsidR="00587282" w:rsidRDefault="00000000">
      <w:pPr>
        <w:rPr>
          <w:rFonts w:cs="Calibri"/>
        </w:rPr>
      </w:pPr>
      <w:r>
        <w:rPr>
          <w:rFonts w:cs="Calibri"/>
        </w:rPr>
        <w:t>浙江省耕地质量与肥料管理总站：</w:t>
      </w:r>
    </w:p>
    <w:p w14:paraId="67BEB2E3" w14:textId="77777777" w:rsidR="00587282" w:rsidRDefault="00000000">
      <w:pPr>
        <w:rPr>
          <w:rFonts w:cs="Calibri"/>
        </w:rPr>
      </w:pPr>
      <w:r>
        <w:rPr>
          <w:rFonts w:cs="Calibri"/>
        </w:rPr>
        <w:t>浙江省成套招标代理有限公司：</w:t>
      </w:r>
    </w:p>
    <w:p w14:paraId="19E18A08" w14:textId="77777777" w:rsidR="00587282" w:rsidRDefault="00000000">
      <w:pPr>
        <w:ind w:firstLineChars="200" w:firstLine="420"/>
        <w:rPr>
          <w:rFonts w:cs="Calibri"/>
          <w:szCs w:val="21"/>
        </w:rPr>
      </w:pPr>
      <w:r>
        <w:rPr>
          <w:rFonts w:cs="Calibri"/>
          <w:szCs w:val="21"/>
        </w:rPr>
        <w:t>我方参加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实验室通风柜、台面等设施</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7C790708" w14:textId="77777777" w:rsidR="0058728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A0FAB9A" w14:textId="77777777" w:rsidR="00587282" w:rsidRDefault="00000000">
      <w:pPr>
        <w:ind w:firstLineChars="200" w:firstLine="420"/>
        <w:rPr>
          <w:rFonts w:cs="Calibri"/>
          <w:szCs w:val="21"/>
        </w:rPr>
      </w:pPr>
      <w:r>
        <w:rPr>
          <w:rFonts w:cs="Calibri"/>
          <w:szCs w:val="21"/>
        </w:rPr>
        <w:t>特此声明！</w:t>
      </w:r>
    </w:p>
    <w:p w14:paraId="563709C9"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87F51DE"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67747010" w14:textId="77777777" w:rsidR="0058728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8FBFB6A" w14:textId="77777777" w:rsidR="00587282" w:rsidRDefault="00587282">
      <w:pPr>
        <w:rPr>
          <w:rFonts w:cs="Calibri"/>
        </w:rPr>
      </w:pPr>
    </w:p>
    <w:p w14:paraId="75E8F708" w14:textId="77777777" w:rsidR="00587282" w:rsidRDefault="00000000">
      <w:pPr>
        <w:pStyle w:val="3"/>
        <w:ind w:firstLine="420"/>
        <w:rPr>
          <w:rFonts w:cs="Calibri"/>
        </w:rPr>
      </w:pPr>
      <w:r>
        <w:rPr>
          <w:rFonts w:cs="Calibri"/>
        </w:rPr>
        <w:t>【证明材料</w:t>
      </w:r>
      <w:r>
        <w:rPr>
          <w:rFonts w:cs="Calibri"/>
        </w:rPr>
        <w:t>4</w:t>
      </w:r>
      <w:r>
        <w:rPr>
          <w:rFonts w:cs="Calibri"/>
        </w:rPr>
        <w:t>】分支机构、其他类型企业的证明材料</w:t>
      </w:r>
    </w:p>
    <w:p w14:paraId="0559F2E8" w14:textId="77777777" w:rsidR="00587282"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66C871A4" w14:textId="77777777" w:rsidR="00587282"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32BC85BC" w14:textId="77777777" w:rsidR="00587282" w:rsidRDefault="00000000">
      <w:pPr>
        <w:adjustRightInd w:val="0"/>
        <w:ind w:firstLineChars="200" w:firstLine="420"/>
        <w:jc w:val="left"/>
        <w:rPr>
          <w:rFonts w:cs="Calibri"/>
          <w:szCs w:val="21"/>
        </w:rPr>
      </w:pPr>
      <w:r>
        <w:rPr>
          <w:rFonts w:cs="Calibri"/>
          <w:szCs w:val="21"/>
        </w:rPr>
        <w:t>如投标人不属于以上类型，提供《企业类型的声明函》。</w:t>
      </w:r>
    </w:p>
    <w:p w14:paraId="05633905" w14:textId="77777777" w:rsidR="00587282" w:rsidRDefault="00000000">
      <w:pPr>
        <w:jc w:val="center"/>
        <w:rPr>
          <w:rFonts w:eastAsia="黑体" w:cs="Calibri"/>
          <w:sz w:val="28"/>
          <w:szCs w:val="36"/>
        </w:rPr>
      </w:pPr>
      <w:r>
        <w:rPr>
          <w:rFonts w:eastAsia="黑体" w:cs="Calibri"/>
          <w:sz w:val="28"/>
          <w:szCs w:val="36"/>
        </w:rPr>
        <w:t>企业类型的声明函</w:t>
      </w:r>
    </w:p>
    <w:p w14:paraId="4A8F1F60" w14:textId="77777777" w:rsidR="00587282" w:rsidRDefault="00000000">
      <w:pPr>
        <w:rPr>
          <w:rFonts w:cs="Calibri"/>
        </w:rPr>
      </w:pPr>
      <w:r>
        <w:rPr>
          <w:rFonts w:cs="Calibri"/>
        </w:rPr>
        <w:t>浙江省耕地质量与肥料管理总站：</w:t>
      </w:r>
    </w:p>
    <w:p w14:paraId="6FB3864E" w14:textId="77777777" w:rsidR="00587282" w:rsidRDefault="00000000">
      <w:pPr>
        <w:rPr>
          <w:rFonts w:cs="Calibri"/>
        </w:rPr>
      </w:pPr>
      <w:r>
        <w:rPr>
          <w:rFonts w:cs="Calibri"/>
        </w:rPr>
        <w:t>浙江省成套招标代理有限公司：</w:t>
      </w:r>
    </w:p>
    <w:p w14:paraId="553455C5" w14:textId="77777777" w:rsidR="00587282"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3CB5516" w14:textId="77777777" w:rsidR="0058728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A8C03C3" w14:textId="77777777" w:rsidR="00587282" w:rsidRDefault="00000000">
      <w:pPr>
        <w:ind w:firstLineChars="200" w:firstLine="420"/>
        <w:rPr>
          <w:rFonts w:cs="Calibri"/>
          <w:szCs w:val="21"/>
        </w:rPr>
      </w:pPr>
      <w:r>
        <w:rPr>
          <w:rFonts w:cs="Calibri"/>
          <w:szCs w:val="21"/>
        </w:rPr>
        <w:t>特此声明！</w:t>
      </w:r>
    </w:p>
    <w:p w14:paraId="2879105B"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7753598" w14:textId="77777777" w:rsidR="00587282" w:rsidRDefault="00000000">
      <w:pPr>
        <w:ind w:firstLineChars="200" w:firstLine="420"/>
        <w:jc w:val="left"/>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7695ED72" w14:textId="77777777" w:rsidR="0058728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70C31776" w14:textId="77777777" w:rsidR="00587282" w:rsidRDefault="00000000">
      <w:pPr>
        <w:pStyle w:val="3"/>
        <w:ind w:firstLine="420"/>
        <w:rPr>
          <w:rFonts w:cs="Calibri"/>
        </w:rPr>
      </w:pPr>
      <w:r>
        <w:rPr>
          <w:rFonts w:cs="Calibri"/>
        </w:rPr>
        <w:t>【证明材料</w:t>
      </w:r>
      <w:r>
        <w:rPr>
          <w:rFonts w:cs="Calibri"/>
        </w:rPr>
        <w:t>5</w:t>
      </w:r>
      <w:r>
        <w:rPr>
          <w:rFonts w:cs="Calibri"/>
        </w:rPr>
        <w:t>】未提供整体设计等服务声明函</w:t>
      </w:r>
    </w:p>
    <w:p w14:paraId="0767FD30" w14:textId="77777777" w:rsidR="00587282" w:rsidRDefault="00000000">
      <w:pPr>
        <w:jc w:val="center"/>
        <w:rPr>
          <w:rFonts w:eastAsia="黑体" w:cs="Calibri"/>
          <w:sz w:val="28"/>
          <w:szCs w:val="36"/>
        </w:rPr>
      </w:pPr>
      <w:r>
        <w:rPr>
          <w:rFonts w:eastAsia="黑体" w:cs="Calibri"/>
          <w:sz w:val="28"/>
          <w:szCs w:val="36"/>
        </w:rPr>
        <w:t>未提供整体设计等服务声明函</w:t>
      </w:r>
    </w:p>
    <w:p w14:paraId="3B68BC88" w14:textId="77777777" w:rsidR="00587282" w:rsidRDefault="00000000">
      <w:pPr>
        <w:rPr>
          <w:rFonts w:cs="Calibri"/>
        </w:rPr>
      </w:pPr>
      <w:r>
        <w:rPr>
          <w:rFonts w:cs="Calibri"/>
        </w:rPr>
        <w:t>浙江省耕地质量与肥料管理总站：</w:t>
      </w:r>
    </w:p>
    <w:p w14:paraId="3C1579AF" w14:textId="77777777" w:rsidR="00587282" w:rsidRDefault="00000000">
      <w:pPr>
        <w:rPr>
          <w:rFonts w:cs="Calibri"/>
        </w:rPr>
      </w:pPr>
      <w:r>
        <w:rPr>
          <w:rFonts w:cs="Calibri"/>
        </w:rPr>
        <w:t>浙江省成套招标代理有限公司：</w:t>
      </w:r>
    </w:p>
    <w:p w14:paraId="1EEA04F8" w14:textId="77777777" w:rsidR="00587282" w:rsidRDefault="00000000">
      <w:pPr>
        <w:ind w:firstLineChars="200" w:firstLine="420"/>
        <w:rPr>
          <w:rFonts w:cs="Calibri"/>
        </w:rPr>
      </w:pPr>
      <w:r>
        <w:rPr>
          <w:rFonts w:cs="Calibri"/>
        </w:rPr>
        <w:t>我方参加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实验室通风柜、台面等设施</w:t>
      </w:r>
      <w:r>
        <w:rPr>
          <w:rFonts w:cs="Calibri"/>
        </w:rPr>
        <w:t>（标项名称）</w:t>
      </w:r>
      <w:r>
        <w:rPr>
          <w:rFonts w:cs="Calibri"/>
          <w:szCs w:val="21"/>
        </w:rPr>
        <w:t>政府</w:t>
      </w:r>
      <w:r>
        <w:rPr>
          <w:rFonts w:cs="Calibri"/>
        </w:rPr>
        <w:t>采购活动，在此之前，未针对本项目提供整体设计、规范编制或者项目管理、监理、检测等服务</w:t>
      </w:r>
    </w:p>
    <w:p w14:paraId="12CD6222" w14:textId="77777777" w:rsidR="00587282" w:rsidRDefault="00000000">
      <w:pPr>
        <w:ind w:firstLineChars="200" w:firstLine="420"/>
        <w:rPr>
          <w:rFonts w:cs="Calibri"/>
        </w:rPr>
      </w:pPr>
      <w:r>
        <w:rPr>
          <w:rFonts w:cs="Calibri"/>
        </w:rPr>
        <w:t>我方对上述声明的真实性负责。如有虚假，愿意承担相应责任，对此无任何异议。</w:t>
      </w:r>
    </w:p>
    <w:p w14:paraId="6C3A6321" w14:textId="77777777" w:rsidR="00587282" w:rsidRDefault="00000000">
      <w:pPr>
        <w:ind w:firstLineChars="200" w:firstLine="420"/>
        <w:rPr>
          <w:rFonts w:cs="Calibri"/>
        </w:rPr>
      </w:pPr>
      <w:r>
        <w:rPr>
          <w:rFonts w:cs="Calibri"/>
        </w:rPr>
        <w:t>特此声明！</w:t>
      </w:r>
    </w:p>
    <w:p w14:paraId="16F9CC59"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821206B"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79E5512E" w14:textId="77777777" w:rsidR="0058728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D684745" w14:textId="77777777" w:rsidR="00587282" w:rsidRDefault="00587282">
      <w:pPr>
        <w:rPr>
          <w:rFonts w:cs="Calibri"/>
        </w:rPr>
      </w:pPr>
    </w:p>
    <w:p w14:paraId="5483221E" w14:textId="77777777" w:rsidR="00587282" w:rsidRDefault="00000000">
      <w:pPr>
        <w:pStyle w:val="3"/>
        <w:tabs>
          <w:tab w:val="left" w:pos="720"/>
        </w:tabs>
        <w:ind w:firstLine="420"/>
        <w:rPr>
          <w:rFonts w:cs="Calibri"/>
        </w:rPr>
      </w:pPr>
      <w:r>
        <w:rPr>
          <w:rFonts w:cs="Calibri"/>
        </w:rPr>
        <w:t>【证明材料</w:t>
      </w:r>
      <w:r>
        <w:rPr>
          <w:rFonts w:cs="Calibri"/>
        </w:rPr>
        <w:t>6</w:t>
      </w:r>
      <w:r>
        <w:rPr>
          <w:rFonts w:cs="Calibri"/>
        </w:rPr>
        <w:t>】投标人形式</w:t>
      </w:r>
    </w:p>
    <w:p w14:paraId="45C0C312" w14:textId="77777777" w:rsidR="00587282"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0F087224" w14:textId="77777777" w:rsidR="00587282" w:rsidRDefault="00000000">
      <w:pPr>
        <w:jc w:val="center"/>
        <w:rPr>
          <w:rFonts w:eastAsia="黑体" w:cs="Calibri"/>
          <w:sz w:val="28"/>
          <w:szCs w:val="36"/>
        </w:rPr>
      </w:pPr>
      <w:r>
        <w:rPr>
          <w:rFonts w:eastAsia="黑体" w:cs="Calibri"/>
          <w:sz w:val="28"/>
          <w:szCs w:val="36"/>
        </w:rPr>
        <w:t>非联合体的声明函</w:t>
      </w:r>
    </w:p>
    <w:p w14:paraId="520F986F" w14:textId="77777777" w:rsidR="00587282" w:rsidRDefault="00000000">
      <w:pPr>
        <w:rPr>
          <w:rFonts w:cs="Calibri"/>
        </w:rPr>
      </w:pPr>
      <w:r>
        <w:rPr>
          <w:rFonts w:cs="Calibri"/>
        </w:rPr>
        <w:t>浙江省耕地质量与肥料管理总站：</w:t>
      </w:r>
    </w:p>
    <w:p w14:paraId="3B57AD7F" w14:textId="77777777" w:rsidR="00587282" w:rsidRDefault="00000000">
      <w:pPr>
        <w:rPr>
          <w:rFonts w:cs="Calibri"/>
          <w:szCs w:val="21"/>
        </w:rPr>
      </w:pPr>
      <w:r>
        <w:rPr>
          <w:rFonts w:cs="Calibri"/>
        </w:rPr>
        <w:t>浙江省成套招标代理有限公司：</w:t>
      </w:r>
    </w:p>
    <w:p w14:paraId="2DA7AC71" w14:textId="77777777" w:rsidR="00587282" w:rsidRDefault="00000000">
      <w:pPr>
        <w:ind w:firstLineChars="200" w:firstLine="420"/>
        <w:rPr>
          <w:rFonts w:cs="Calibri"/>
          <w:szCs w:val="21"/>
        </w:rPr>
      </w:pPr>
      <w:r>
        <w:rPr>
          <w:rFonts w:cs="Calibri"/>
          <w:szCs w:val="21"/>
        </w:rPr>
        <w:t>我方独立参加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实验室通风柜、台面等设施</w:t>
      </w:r>
      <w:r>
        <w:rPr>
          <w:rFonts w:cs="Calibri"/>
        </w:rPr>
        <w:t>（标项名称）</w:t>
      </w:r>
      <w:r>
        <w:rPr>
          <w:rFonts w:cs="Calibri"/>
          <w:szCs w:val="21"/>
        </w:rPr>
        <w:t>政府采购活动，未与其他单位组成联合体。</w:t>
      </w:r>
    </w:p>
    <w:p w14:paraId="148F3396" w14:textId="77777777" w:rsidR="0058728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54BAAE60" w14:textId="77777777" w:rsidR="00587282" w:rsidRDefault="00000000">
      <w:pPr>
        <w:ind w:firstLineChars="200" w:firstLine="420"/>
        <w:rPr>
          <w:rFonts w:cs="Calibri"/>
          <w:szCs w:val="21"/>
        </w:rPr>
      </w:pPr>
      <w:r>
        <w:rPr>
          <w:rFonts w:cs="Calibri"/>
          <w:szCs w:val="21"/>
        </w:rPr>
        <w:t>特此声明！</w:t>
      </w:r>
    </w:p>
    <w:p w14:paraId="18C06B26"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8DB5537"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0160F29B" w14:textId="77777777" w:rsidR="00587282"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7F47CCB1" w14:textId="77777777" w:rsidR="00587282" w:rsidRDefault="00000000">
      <w:pPr>
        <w:rPr>
          <w:rFonts w:cs="Calibri"/>
        </w:rPr>
      </w:pPr>
      <w:r>
        <w:rPr>
          <w:rFonts w:cs="Calibri"/>
        </w:rPr>
        <w:br w:type="page"/>
      </w:r>
    </w:p>
    <w:p w14:paraId="00849ED6" w14:textId="77777777" w:rsidR="00587282" w:rsidRDefault="00000000">
      <w:pPr>
        <w:pStyle w:val="3"/>
        <w:ind w:firstLine="420"/>
        <w:rPr>
          <w:rFonts w:cs="Calibri"/>
        </w:rPr>
      </w:pPr>
      <w:r>
        <w:rPr>
          <w:rFonts w:cs="Calibri"/>
        </w:rPr>
        <w:t>封面</w:t>
      </w:r>
    </w:p>
    <w:p w14:paraId="7ACE3268" w14:textId="77777777" w:rsidR="00587282" w:rsidRDefault="00587282">
      <w:pPr>
        <w:rPr>
          <w:rFonts w:cs="Calibri"/>
        </w:rPr>
      </w:pPr>
    </w:p>
    <w:p w14:paraId="5370C89A" w14:textId="77777777" w:rsidR="00587282" w:rsidRDefault="00587282">
      <w:pPr>
        <w:rPr>
          <w:rFonts w:cs="Calibri"/>
        </w:rPr>
      </w:pPr>
    </w:p>
    <w:p w14:paraId="28CC94E3" w14:textId="77777777" w:rsidR="0058728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浙江省耕地质量与肥料管理总站</w:t>
      </w:r>
    </w:p>
    <w:p w14:paraId="4B78933E"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杭州浙江省耕地质量与肥料管理总站土壤三普省本级任务</w:t>
      </w:r>
      <w:r>
        <w:rPr>
          <w:rFonts w:cs="Calibri"/>
          <w:kern w:val="0"/>
          <w:sz w:val="24"/>
          <w:szCs w:val="22"/>
          <w:u w:val="single"/>
        </w:rPr>
        <w:t>—</w:t>
      </w:r>
      <w:r>
        <w:rPr>
          <w:rFonts w:cs="Calibri"/>
          <w:kern w:val="0"/>
          <w:sz w:val="24"/>
          <w:szCs w:val="22"/>
          <w:u w:val="single"/>
        </w:rPr>
        <w:t>省级质控实验室提升改造项目（仪器搬迁及</w:t>
      </w:r>
      <w:r>
        <w:rPr>
          <w:rFonts w:cs="Calibri" w:hint="eastAsia"/>
          <w:kern w:val="0"/>
          <w:sz w:val="24"/>
          <w:szCs w:val="22"/>
          <w:u w:val="single"/>
        </w:rPr>
        <w:t>实验室通风柜、台面等设施</w:t>
      </w:r>
      <w:r>
        <w:rPr>
          <w:rFonts w:cs="Calibri"/>
          <w:kern w:val="0"/>
          <w:sz w:val="24"/>
          <w:szCs w:val="22"/>
          <w:u w:val="single"/>
        </w:rPr>
        <w:t>）</w:t>
      </w:r>
    </w:p>
    <w:p w14:paraId="6BB59600"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CTZB-2024030228</w:t>
      </w:r>
    </w:p>
    <w:p w14:paraId="30486E18"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仪器搬迁安装、调试服务</w:t>
      </w:r>
    </w:p>
    <w:p w14:paraId="65B45E5E" w14:textId="77777777" w:rsidR="00587282" w:rsidRDefault="00587282">
      <w:pPr>
        <w:rPr>
          <w:rFonts w:cs="Calibri"/>
        </w:rPr>
      </w:pPr>
    </w:p>
    <w:p w14:paraId="53951935" w14:textId="77777777" w:rsidR="00587282" w:rsidRDefault="00587282">
      <w:pPr>
        <w:rPr>
          <w:rFonts w:cs="Calibri"/>
        </w:rPr>
      </w:pPr>
    </w:p>
    <w:p w14:paraId="19F4F706" w14:textId="77777777" w:rsidR="00587282" w:rsidRDefault="00587282">
      <w:pPr>
        <w:rPr>
          <w:rFonts w:cs="Calibri"/>
        </w:rPr>
      </w:pPr>
    </w:p>
    <w:p w14:paraId="65B562D1" w14:textId="77777777" w:rsidR="00587282" w:rsidRDefault="00587282">
      <w:pPr>
        <w:rPr>
          <w:rFonts w:cs="Calibri"/>
        </w:rPr>
      </w:pPr>
    </w:p>
    <w:p w14:paraId="7A9CCA42" w14:textId="77777777" w:rsidR="00587282" w:rsidRDefault="00587282">
      <w:pPr>
        <w:rPr>
          <w:rFonts w:cs="Calibri"/>
        </w:rPr>
      </w:pPr>
    </w:p>
    <w:p w14:paraId="6C083A1D" w14:textId="77777777" w:rsidR="00587282" w:rsidRDefault="00587282">
      <w:pPr>
        <w:rPr>
          <w:rFonts w:cs="Calibri"/>
        </w:rPr>
      </w:pPr>
    </w:p>
    <w:p w14:paraId="12AA595B"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2C32C469"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32A5CD82" w14:textId="77777777" w:rsidR="00587282" w:rsidRDefault="00587282">
      <w:pPr>
        <w:rPr>
          <w:rFonts w:cs="Calibri"/>
        </w:rPr>
      </w:pPr>
    </w:p>
    <w:p w14:paraId="1DC9B425" w14:textId="77777777" w:rsidR="00587282" w:rsidRDefault="00587282">
      <w:pPr>
        <w:rPr>
          <w:rFonts w:cs="Calibri"/>
        </w:rPr>
      </w:pPr>
    </w:p>
    <w:p w14:paraId="5E10A098" w14:textId="77777777" w:rsidR="00587282" w:rsidRDefault="00587282">
      <w:pPr>
        <w:rPr>
          <w:rFonts w:cs="Calibri"/>
        </w:rPr>
      </w:pPr>
    </w:p>
    <w:p w14:paraId="3EEDC70D" w14:textId="77777777" w:rsidR="00587282" w:rsidRDefault="00587282">
      <w:pPr>
        <w:rPr>
          <w:rFonts w:cs="Calibri"/>
        </w:rPr>
      </w:pPr>
    </w:p>
    <w:p w14:paraId="42FA23C6" w14:textId="77777777" w:rsidR="00587282" w:rsidRDefault="00587282">
      <w:pPr>
        <w:rPr>
          <w:rFonts w:cs="Calibri"/>
        </w:rPr>
      </w:pPr>
    </w:p>
    <w:p w14:paraId="113B4BE8" w14:textId="77777777" w:rsidR="00587282" w:rsidRDefault="00587282">
      <w:pPr>
        <w:rPr>
          <w:rFonts w:cs="Calibri"/>
        </w:rPr>
      </w:pPr>
    </w:p>
    <w:p w14:paraId="2ADBC91E" w14:textId="77777777" w:rsidR="00587282" w:rsidRDefault="00587282">
      <w:pPr>
        <w:rPr>
          <w:rFonts w:cs="Calibri"/>
        </w:rPr>
      </w:pPr>
    </w:p>
    <w:p w14:paraId="4CBF4277" w14:textId="77777777" w:rsidR="00587282" w:rsidRDefault="00587282">
      <w:pPr>
        <w:rPr>
          <w:rFonts w:cs="Calibri"/>
        </w:rPr>
      </w:pPr>
    </w:p>
    <w:p w14:paraId="60659C68" w14:textId="77777777" w:rsidR="00587282" w:rsidRDefault="00587282">
      <w:pPr>
        <w:rPr>
          <w:rFonts w:cs="Calibri"/>
        </w:rPr>
      </w:pPr>
    </w:p>
    <w:p w14:paraId="352E1F11" w14:textId="77777777" w:rsidR="0058728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56AAE7C" w14:textId="77777777" w:rsidR="00587282"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2024</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28B4A6B0" w14:textId="77777777" w:rsidR="00587282" w:rsidRDefault="00000000">
      <w:pPr>
        <w:rPr>
          <w:rFonts w:eastAsia="楷体" w:cs="Calibri"/>
          <w:kern w:val="0"/>
          <w:szCs w:val="20"/>
        </w:rPr>
      </w:pPr>
      <w:r>
        <w:rPr>
          <w:rFonts w:eastAsia="楷体" w:cs="Calibri"/>
          <w:kern w:val="0"/>
          <w:szCs w:val="20"/>
        </w:rPr>
        <w:t>（说明：电子投标文件可不提供此封面）</w:t>
      </w:r>
    </w:p>
    <w:p w14:paraId="356B6709" w14:textId="77777777" w:rsidR="00587282" w:rsidRDefault="00000000">
      <w:pPr>
        <w:rPr>
          <w:rFonts w:cs="Calibri"/>
        </w:rPr>
      </w:pPr>
      <w:r>
        <w:rPr>
          <w:rFonts w:cs="Calibri"/>
        </w:rPr>
        <w:br w:type="page"/>
      </w:r>
    </w:p>
    <w:p w14:paraId="745C877A" w14:textId="77777777" w:rsidR="00587282" w:rsidRDefault="00000000">
      <w:pPr>
        <w:jc w:val="center"/>
        <w:rPr>
          <w:rFonts w:eastAsia="黑体" w:cs="Calibri"/>
          <w:sz w:val="28"/>
          <w:szCs w:val="36"/>
        </w:rPr>
      </w:pPr>
      <w:r>
        <w:rPr>
          <w:rFonts w:eastAsia="黑体" w:cs="Calibri"/>
          <w:sz w:val="28"/>
          <w:szCs w:val="36"/>
        </w:rPr>
        <w:t>资格审查资料</w:t>
      </w:r>
    </w:p>
    <w:p w14:paraId="1CC650E7" w14:textId="77777777" w:rsidR="00587282" w:rsidRDefault="00000000">
      <w:pPr>
        <w:autoSpaceDE w:val="0"/>
        <w:autoSpaceDN w:val="0"/>
        <w:adjustRightInd w:val="0"/>
        <w:ind w:firstLineChars="200" w:firstLine="420"/>
        <w:jc w:val="left"/>
        <w:rPr>
          <w:rFonts w:cs="Calibri"/>
          <w:kern w:val="0"/>
        </w:rPr>
      </w:pPr>
      <w:r>
        <w:rPr>
          <w:rFonts w:cs="Calibri"/>
          <w:kern w:val="0"/>
        </w:rPr>
        <w:t>（一）资格审查须知</w:t>
      </w:r>
    </w:p>
    <w:p w14:paraId="7F1A71E0"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348F94EA"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03509646" w14:textId="77777777" w:rsidR="00587282" w:rsidRDefault="00000000">
      <w:pPr>
        <w:autoSpaceDE w:val="0"/>
        <w:autoSpaceDN w:val="0"/>
        <w:adjustRightInd w:val="0"/>
        <w:ind w:firstLineChars="200" w:firstLine="420"/>
        <w:jc w:val="left"/>
        <w:rPr>
          <w:rFonts w:cs="Calibri"/>
          <w:kern w:val="0"/>
        </w:rPr>
      </w:pPr>
      <w:r>
        <w:rPr>
          <w:rFonts w:cs="Calibri"/>
          <w:kern w:val="0"/>
        </w:rPr>
        <w:t>（二）资格审查资料格式</w:t>
      </w:r>
    </w:p>
    <w:p w14:paraId="45A1B6EC"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67F35E1E" w14:textId="77777777" w:rsidR="00587282"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7E6E8255" w14:textId="77777777" w:rsidR="00587282" w:rsidRDefault="00587282">
      <w:pPr>
        <w:rPr>
          <w:rFonts w:cs="Calibri"/>
          <w:kern w:val="0"/>
        </w:rPr>
      </w:pPr>
    </w:p>
    <w:p w14:paraId="708AE41F" w14:textId="77777777" w:rsidR="00587282" w:rsidRDefault="00000000">
      <w:pPr>
        <w:pStyle w:val="3"/>
        <w:ind w:firstLine="420"/>
        <w:rPr>
          <w:rFonts w:cs="Calibri"/>
        </w:rPr>
      </w:pPr>
      <w:r>
        <w:rPr>
          <w:rFonts w:cs="Calibri"/>
        </w:rPr>
        <w:t>一、资格审查资料</w:t>
      </w:r>
    </w:p>
    <w:p w14:paraId="1B5E732C" w14:textId="77777777" w:rsidR="00587282" w:rsidRDefault="00000000">
      <w:pPr>
        <w:pStyle w:val="3"/>
        <w:ind w:firstLine="420"/>
        <w:rPr>
          <w:rFonts w:cs="Calibri"/>
        </w:rPr>
      </w:pPr>
      <w:r>
        <w:rPr>
          <w:rFonts w:cs="Calibri"/>
        </w:rPr>
        <w:t>表</w:t>
      </w:r>
      <w:r>
        <w:rPr>
          <w:rFonts w:cs="Calibri"/>
        </w:rPr>
        <w:t>1</w:t>
      </w:r>
      <w:r>
        <w:rPr>
          <w:rFonts w:cs="Calibri"/>
        </w:rPr>
        <w:t>：强制性资格条件</w:t>
      </w:r>
    </w:p>
    <w:p w14:paraId="117526D8" w14:textId="77777777" w:rsidR="00587282" w:rsidRDefault="00000000">
      <w:pPr>
        <w:jc w:val="center"/>
        <w:rPr>
          <w:rFonts w:eastAsia="黑体" w:cs="Calibri"/>
          <w:sz w:val="28"/>
          <w:szCs w:val="36"/>
        </w:rPr>
      </w:pPr>
      <w:r>
        <w:rPr>
          <w:rFonts w:eastAsia="黑体" w:cs="Calibri"/>
          <w:sz w:val="28"/>
          <w:szCs w:val="36"/>
        </w:rPr>
        <w:t>强制性资格条件表</w:t>
      </w:r>
    </w:p>
    <w:p w14:paraId="565FE75D" w14:textId="77777777" w:rsidR="00587282" w:rsidRDefault="00000000">
      <w:pPr>
        <w:rPr>
          <w:rFonts w:cs="Calibri"/>
        </w:rPr>
      </w:pPr>
      <w:r>
        <w:rPr>
          <w:rFonts w:cs="Calibri"/>
        </w:rPr>
        <w:t>采购人：浙江省耕地质量与肥料管理总站</w:t>
      </w:r>
    </w:p>
    <w:p w14:paraId="383BABC9"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6439FF0E" w14:textId="77777777" w:rsidR="00587282" w:rsidRDefault="00000000">
      <w:pPr>
        <w:rPr>
          <w:rFonts w:cs="Calibri"/>
        </w:rPr>
      </w:pPr>
      <w:r>
        <w:rPr>
          <w:rFonts w:cs="Calibri"/>
        </w:rPr>
        <w:t>项目编号：</w:t>
      </w:r>
      <w:r>
        <w:rPr>
          <w:rFonts w:cs="Calibri" w:hint="eastAsia"/>
        </w:rPr>
        <w:t>CTZB-2024030228</w:t>
      </w:r>
    </w:p>
    <w:p w14:paraId="1FFAAF67" w14:textId="77777777" w:rsidR="00587282" w:rsidRDefault="00000000">
      <w:pPr>
        <w:rPr>
          <w:rFonts w:cs="Calibri"/>
        </w:rPr>
      </w:pPr>
      <w:r>
        <w:rPr>
          <w:rFonts w:cs="Calibri"/>
        </w:rPr>
        <w:t>标项名称：</w:t>
      </w:r>
      <w:r>
        <w:rPr>
          <w:rFonts w:cs="Calibri" w:hint="eastAsia"/>
        </w:rPr>
        <w:t>仪器搬迁安装、调试服务</w:t>
      </w:r>
    </w:p>
    <w:tbl>
      <w:tblPr>
        <w:tblStyle w:val="af0"/>
        <w:tblW w:w="5000" w:type="pct"/>
        <w:tblLayout w:type="fixed"/>
        <w:tblLook w:val="04A0" w:firstRow="1" w:lastRow="0" w:firstColumn="1" w:lastColumn="0" w:noHBand="0" w:noVBand="1"/>
      </w:tblPr>
      <w:tblGrid>
        <w:gridCol w:w="880"/>
        <w:gridCol w:w="4246"/>
        <w:gridCol w:w="4275"/>
      </w:tblGrid>
      <w:tr w:rsidR="00587282" w14:paraId="47FBF984" w14:textId="77777777">
        <w:trPr>
          <w:trHeight w:val="454"/>
        </w:trPr>
        <w:tc>
          <w:tcPr>
            <w:tcW w:w="880" w:type="dxa"/>
            <w:vAlign w:val="center"/>
          </w:tcPr>
          <w:p w14:paraId="6F27CACC" w14:textId="77777777" w:rsidR="00587282" w:rsidRDefault="00000000">
            <w:pPr>
              <w:adjustRightInd w:val="0"/>
              <w:jc w:val="left"/>
              <w:rPr>
                <w:rFonts w:eastAsia="黑体" w:cs="Calibri"/>
                <w:szCs w:val="21"/>
              </w:rPr>
            </w:pPr>
            <w:r>
              <w:rPr>
                <w:rFonts w:eastAsia="黑体" w:cs="Calibri"/>
                <w:szCs w:val="21"/>
              </w:rPr>
              <w:t>序号</w:t>
            </w:r>
          </w:p>
        </w:tc>
        <w:tc>
          <w:tcPr>
            <w:tcW w:w="4246" w:type="dxa"/>
            <w:vAlign w:val="center"/>
          </w:tcPr>
          <w:p w14:paraId="649BDFC8" w14:textId="77777777" w:rsidR="00587282"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4AE4D63F" w14:textId="77777777" w:rsidR="00587282"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587282" w14:paraId="6F4F7CA4" w14:textId="77777777">
        <w:trPr>
          <w:trHeight w:val="454"/>
        </w:trPr>
        <w:tc>
          <w:tcPr>
            <w:tcW w:w="880" w:type="dxa"/>
            <w:vAlign w:val="center"/>
          </w:tcPr>
          <w:p w14:paraId="28A0137F" w14:textId="77777777" w:rsidR="00587282" w:rsidRDefault="00000000">
            <w:pPr>
              <w:adjustRightInd w:val="0"/>
              <w:jc w:val="left"/>
              <w:rPr>
                <w:rFonts w:cs="Calibri"/>
                <w:b/>
                <w:bCs/>
                <w:szCs w:val="21"/>
              </w:rPr>
            </w:pPr>
            <w:r>
              <w:rPr>
                <w:rFonts w:cs="Calibri"/>
                <w:b/>
                <w:bCs/>
                <w:szCs w:val="21"/>
              </w:rPr>
              <w:t>1.</w:t>
            </w:r>
          </w:p>
        </w:tc>
        <w:tc>
          <w:tcPr>
            <w:tcW w:w="4246" w:type="dxa"/>
            <w:vAlign w:val="center"/>
          </w:tcPr>
          <w:p w14:paraId="2018C11C" w14:textId="77777777" w:rsidR="00587282"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70B51E12" w14:textId="77777777" w:rsidR="00587282" w:rsidRDefault="00000000">
            <w:pPr>
              <w:adjustRightInd w:val="0"/>
              <w:jc w:val="left"/>
              <w:rPr>
                <w:rFonts w:cs="Calibri"/>
                <w:b/>
                <w:bCs/>
                <w:szCs w:val="21"/>
              </w:rPr>
            </w:pPr>
            <w:r>
              <w:rPr>
                <w:rFonts w:cs="Calibri"/>
                <w:b/>
                <w:bCs/>
                <w:szCs w:val="21"/>
              </w:rPr>
              <w:t>/</w:t>
            </w:r>
          </w:p>
        </w:tc>
      </w:tr>
      <w:tr w:rsidR="00587282" w14:paraId="062F6256" w14:textId="77777777">
        <w:trPr>
          <w:trHeight w:val="454"/>
        </w:trPr>
        <w:tc>
          <w:tcPr>
            <w:tcW w:w="880" w:type="dxa"/>
            <w:vAlign w:val="center"/>
          </w:tcPr>
          <w:p w14:paraId="576D9331" w14:textId="77777777" w:rsidR="00587282" w:rsidRDefault="00000000">
            <w:pPr>
              <w:adjustRightInd w:val="0"/>
              <w:jc w:val="left"/>
              <w:rPr>
                <w:rFonts w:cs="Calibri"/>
                <w:szCs w:val="21"/>
              </w:rPr>
            </w:pPr>
            <w:r>
              <w:rPr>
                <w:rFonts w:cs="Calibri"/>
                <w:szCs w:val="21"/>
              </w:rPr>
              <w:t>1.1</w:t>
            </w:r>
          </w:p>
        </w:tc>
        <w:tc>
          <w:tcPr>
            <w:tcW w:w="4246" w:type="dxa"/>
            <w:vAlign w:val="center"/>
          </w:tcPr>
          <w:p w14:paraId="21B4A322" w14:textId="77777777" w:rsidR="0058728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29E30B25" w14:textId="77777777" w:rsidR="0058728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587282" w14:paraId="7F0845E2" w14:textId="77777777">
        <w:trPr>
          <w:trHeight w:val="454"/>
        </w:trPr>
        <w:tc>
          <w:tcPr>
            <w:tcW w:w="880" w:type="dxa"/>
            <w:vAlign w:val="center"/>
          </w:tcPr>
          <w:p w14:paraId="62DC3330" w14:textId="77777777" w:rsidR="00587282" w:rsidRDefault="00000000">
            <w:pPr>
              <w:adjustRightInd w:val="0"/>
              <w:jc w:val="left"/>
              <w:rPr>
                <w:rFonts w:cs="Calibri"/>
                <w:b/>
                <w:bCs/>
                <w:szCs w:val="21"/>
              </w:rPr>
            </w:pPr>
            <w:r>
              <w:rPr>
                <w:rFonts w:cs="Calibri"/>
                <w:b/>
                <w:bCs/>
                <w:szCs w:val="21"/>
              </w:rPr>
              <w:t>2.</w:t>
            </w:r>
          </w:p>
        </w:tc>
        <w:tc>
          <w:tcPr>
            <w:tcW w:w="4246" w:type="dxa"/>
            <w:vAlign w:val="center"/>
          </w:tcPr>
          <w:p w14:paraId="34A4B040" w14:textId="77777777" w:rsidR="00587282"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2D0A4BBC" w14:textId="77777777" w:rsidR="00587282" w:rsidRDefault="00000000">
            <w:pPr>
              <w:adjustRightInd w:val="0"/>
              <w:jc w:val="left"/>
              <w:rPr>
                <w:rFonts w:cs="Calibri"/>
                <w:b/>
                <w:bCs/>
                <w:szCs w:val="21"/>
              </w:rPr>
            </w:pPr>
            <w:r>
              <w:rPr>
                <w:rFonts w:cs="Calibri"/>
                <w:b/>
                <w:bCs/>
                <w:szCs w:val="21"/>
              </w:rPr>
              <w:t>/</w:t>
            </w:r>
          </w:p>
        </w:tc>
      </w:tr>
      <w:tr w:rsidR="00587282" w14:paraId="6A111ED5" w14:textId="77777777">
        <w:trPr>
          <w:trHeight w:val="454"/>
        </w:trPr>
        <w:tc>
          <w:tcPr>
            <w:tcW w:w="880" w:type="dxa"/>
            <w:vAlign w:val="center"/>
          </w:tcPr>
          <w:p w14:paraId="7B6DE017" w14:textId="77777777" w:rsidR="00587282" w:rsidRDefault="00000000">
            <w:pPr>
              <w:adjustRightInd w:val="0"/>
              <w:rPr>
                <w:rFonts w:cs="Calibri"/>
                <w:b/>
                <w:bCs/>
                <w:szCs w:val="21"/>
              </w:rPr>
            </w:pPr>
            <w:r>
              <w:rPr>
                <w:rFonts w:cs="Calibri"/>
                <w:b/>
                <w:bCs/>
                <w:szCs w:val="21"/>
              </w:rPr>
              <w:t>2.1</w:t>
            </w:r>
          </w:p>
        </w:tc>
        <w:tc>
          <w:tcPr>
            <w:tcW w:w="4246" w:type="dxa"/>
            <w:vAlign w:val="center"/>
          </w:tcPr>
          <w:p w14:paraId="413ACF43" w14:textId="77777777" w:rsidR="00587282" w:rsidRDefault="00000000">
            <w:pPr>
              <w:adjustRightInd w:val="0"/>
              <w:rPr>
                <w:rFonts w:cs="Calibri"/>
                <w:b/>
                <w:bCs/>
                <w:kern w:val="0"/>
                <w:szCs w:val="21"/>
              </w:rPr>
            </w:pPr>
            <w:r>
              <w:rPr>
                <w:rFonts w:cs="Calibri"/>
                <w:kern w:val="0"/>
                <w:szCs w:val="21"/>
              </w:rPr>
              <w:t>（</w:t>
            </w:r>
            <w:r>
              <w:rPr>
                <w:rFonts w:cs="Calibri"/>
                <w:kern w:val="0"/>
                <w:szCs w:val="21"/>
              </w:rPr>
              <w:t>1</w:t>
            </w:r>
            <w:r>
              <w:rPr>
                <w:rFonts w:cs="Calibri"/>
                <w:kern w:val="0"/>
                <w:szCs w:val="21"/>
              </w:rPr>
              <w:t>）本标项</w:t>
            </w:r>
            <w:r>
              <w:rPr>
                <w:rFonts w:cs="Calibri"/>
                <w:szCs w:val="21"/>
              </w:rPr>
              <w:t>标的属于【其他未列明行业】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75" w:type="dxa"/>
            <w:vAlign w:val="center"/>
          </w:tcPr>
          <w:p w14:paraId="082E0F64" w14:textId="77777777" w:rsidR="00587282"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残疾人福利性单位声明函。【证明材料</w:t>
            </w:r>
            <w:r>
              <w:rPr>
                <w:rFonts w:cs="Calibri"/>
                <w:szCs w:val="21"/>
              </w:rPr>
              <w:t>2</w:t>
            </w:r>
            <w:r>
              <w:rPr>
                <w:rFonts w:cs="Calibri"/>
                <w:szCs w:val="21"/>
              </w:rPr>
              <w:t>】</w:t>
            </w:r>
          </w:p>
        </w:tc>
      </w:tr>
      <w:tr w:rsidR="00587282" w14:paraId="4EC60465" w14:textId="77777777">
        <w:trPr>
          <w:trHeight w:val="454"/>
        </w:trPr>
        <w:tc>
          <w:tcPr>
            <w:tcW w:w="880" w:type="dxa"/>
            <w:vAlign w:val="center"/>
          </w:tcPr>
          <w:p w14:paraId="2DD8B15D" w14:textId="77777777" w:rsidR="00587282" w:rsidRDefault="00000000">
            <w:pPr>
              <w:adjustRightInd w:val="0"/>
              <w:jc w:val="left"/>
              <w:rPr>
                <w:rFonts w:cs="Calibri"/>
                <w:b/>
                <w:bCs/>
                <w:szCs w:val="21"/>
              </w:rPr>
            </w:pPr>
            <w:r>
              <w:rPr>
                <w:rFonts w:cs="Calibri"/>
                <w:b/>
                <w:bCs/>
                <w:szCs w:val="21"/>
              </w:rPr>
              <w:t>3.</w:t>
            </w:r>
          </w:p>
        </w:tc>
        <w:tc>
          <w:tcPr>
            <w:tcW w:w="4246" w:type="dxa"/>
            <w:vAlign w:val="center"/>
          </w:tcPr>
          <w:p w14:paraId="6D190A69" w14:textId="77777777" w:rsidR="00587282"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74B13EE0" w14:textId="77777777" w:rsidR="00587282" w:rsidRDefault="00000000">
            <w:pPr>
              <w:adjustRightInd w:val="0"/>
              <w:jc w:val="left"/>
              <w:rPr>
                <w:rFonts w:cs="Calibri"/>
                <w:b/>
                <w:bCs/>
                <w:szCs w:val="21"/>
              </w:rPr>
            </w:pPr>
            <w:r>
              <w:rPr>
                <w:rFonts w:cs="Calibri"/>
                <w:b/>
                <w:bCs/>
                <w:szCs w:val="21"/>
              </w:rPr>
              <w:t>/</w:t>
            </w:r>
          </w:p>
        </w:tc>
      </w:tr>
      <w:tr w:rsidR="00587282" w14:paraId="227F0C45" w14:textId="77777777">
        <w:trPr>
          <w:trHeight w:val="454"/>
        </w:trPr>
        <w:tc>
          <w:tcPr>
            <w:tcW w:w="880" w:type="dxa"/>
            <w:vAlign w:val="center"/>
          </w:tcPr>
          <w:p w14:paraId="1DA37B9F" w14:textId="77777777" w:rsidR="00587282" w:rsidRDefault="00000000">
            <w:pPr>
              <w:adjustRightInd w:val="0"/>
              <w:jc w:val="left"/>
              <w:rPr>
                <w:rFonts w:cs="Calibri"/>
                <w:szCs w:val="21"/>
              </w:rPr>
            </w:pPr>
            <w:r>
              <w:rPr>
                <w:rFonts w:cs="Calibri"/>
                <w:szCs w:val="21"/>
              </w:rPr>
              <w:t>3.1</w:t>
            </w:r>
          </w:p>
        </w:tc>
        <w:tc>
          <w:tcPr>
            <w:tcW w:w="4246" w:type="dxa"/>
            <w:vAlign w:val="center"/>
          </w:tcPr>
          <w:p w14:paraId="23CA4FF1" w14:textId="77777777" w:rsidR="0058728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）单位负责人为同一人或者存在直接控股、管理关系的不同供应商，不得参加本标项的政府采购活动。</w:t>
            </w:r>
          </w:p>
        </w:tc>
        <w:tc>
          <w:tcPr>
            <w:tcW w:w="4275" w:type="dxa"/>
            <w:vAlign w:val="center"/>
          </w:tcPr>
          <w:p w14:paraId="2369877A" w14:textId="77777777" w:rsidR="00587282" w:rsidRDefault="00000000">
            <w:pPr>
              <w:adjustRightInd w:val="0"/>
              <w:jc w:val="left"/>
              <w:rPr>
                <w:rFonts w:cs="Calibri"/>
                <w:szCs w:val="21"/>
              </w:rPr>
            </w:pPr>
            <w:r>
              <w:rPr>
                <w:rFonts w:cs="Calibri"/>
                <w:szCs w:val="21"/>
              </w:rPr>
              <w:t>（</w:t>
            </w:r>
            <w:r>
              <w:rPr>
                <w:rFonts w:cs="Calibri"/>
                <w:szCs w:val="21"/>
              </w:rPr>
              <w:t>3</w:t>
            </w:r>
            <w:r>
              <w:rPr>
                <w:rFonts w:cs="Calibri"/>
                <w:szCs w:val="21"/>
              </w:rPr>
              <w:t>）与其他供应商无利害关系的声明函。【证明材料</w:t>
            </w:r>
            <w:r>
              <w:rPr>
                <w:rFonts w:cs="Calibri"/>
                <w:szCs w:val="21"/>
              </w:rPr>
              <w:t>3</w:t>
            </w:r>
            <w:r>
              <w:rPr>
                <w:rFonts w:cs="Calibri"/>
                <w:szCs w:val="21"/>
              </w:rPr>
              <w:t>】</w:t>
            </w:r>
          </w:p>
        </w:tc>
      </w:tr>
      <w:tr w:rsidR="00587282" w14:paraId="753B0D98" w14:textId="77777777">
        <w:trPr>
          <w:trHeight w:val="454"/>
        </w:trPr>
        <w:tc>
          <w:tcPr>
            <w:tcW w:w="880" w:type="dxa"/>
            <w:vAlign w:val="center"/>
          </w:tcPr>
          <w:p w14:paraId="7F066856" w14:textId="77777777" w:rsidR="00587282" w:rsidRDefault="00000000">
            <w:pPr>
              <w:adjustRightInd w:val="0"/>
              <w:jc w:val="left"/>
              <w:rPr>
                <w:rFonts w:cs="Calibri"/>
                <w:szCs w:val="21"/>
              </w:rPr>
            </w:pPr>
            <w:r>
              <w:rPr>
                <w:rFonts w:cs="Calibri"/>
                <w:szCs w:val="21"/>
              </w:rPr>
              <w:t>3.2</w:t>
            </w:r>
          </w:p>
        </w:tc>
        <w:tc>
          <w:tcPr>
            <w:tcW w:w="4246" w:type="dxa"/>
            <w:vAlign w:val="center"/>
          </w:tcPr>
          <w:p w14:paraId="33DDB111" w14:textId="77777777" w:rsidR="00587282"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5ADE9C89" w14:textId="77777777" w:rsidR="00587282"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92818ED" w14:textId="77777777" w:rsidR="00587282" w:rsidRDefault="00000000">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）金融、保险、通讯等特定行业的全国性企业所设立的区域性分支机构提供总公司（总机构）授权或能够提供房产权证或其他有效财产证明材料；</w:t>
            </w:r>
          </w:p>
          <w:p w14:paraId="0250F7D2" w14:textId="77777777" w:rsidR="00587282" w:rsidRDefault="00000000">
            <w:pPr>
              <w:adjustRightInd w:val="0"/>
              <w:jc w:val="left"/>
              <w:rPr>
                <w:rFonts w:cs="Calibri"/>
                <w:szCs w:val="21"/>
              </w:rPr>
            </w:pPr>
            <w:r>
              <w:rPr>
                <w:rFonts w:cs="Calibri"/>
                <w:szCs w:val="21"/>
              </w:rPr>
              <w:t>（</w:t>
            </w:r>
            <w:r>
              <w:rPr>
                <w:rFonts w:cs="Calibri"/>
                <w:szCs w:val="21"/>
              </w:rPr>
              <w:t>5</w:t>
            </w:r>
            <w:r>
              <w:rPr>
                <w:rFonts w:cs="Calibri"/>
                <w:szCs w:val="21"/>
              </w:rPr>
              <w:t>）个体工商户、个人独资企业、合伙企业应提供房产权证或其他有效财产证明材料。</w:t>
            </w:r>
          </w:p>
          <w:p w14:paraId="773FDDD8" w14:textId="77777777" w:rsidR="00587282"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82EAE44" w14:textId="77777777" w:rsidR="00587282" w:rsidRDefault="00000000">
            <w:pPr>
              <w:adjustRightInd w:val="0"/>
              <w:jc w:val="left"/>
              <w:rPr>
                <w:rFonts w:cs="Calibri"/>
                <w:szCs w:val="21"/>
              </w:rPr>
            </w:pPr>
            <w:r>
              <w:rPr>
                <w:rFonts w:cs="Calibri"/>
                <w:szCs w:val="21"/>
              </w:rPr>
              <w:t>（</w:t>
            </w:r>
            <w:r>
              <w:rPr>
                <w:rFonts w:cs="Calibri"/>
                <w:szCs w:val="21"/>
              </w:rPr>
              <w:t>6</w:t>
            </w:r>
            <w:r>
              <w:rPr>
                <w:rFonts w:cs="Calibri"/>
                <w:szCs w:val="21"/>
              </w:rPr>
              <w:t>）企业类型的声明函。</w:t>
            </w:r>
          </w:p>
          <w:p w14:paraId="61E04EC7" w14:textId="77777777" w:rsidR="00587282" w:rsidRDefault="00000000">
            <w:pPr>
              <w:adjustRightInd w:val="0"/>
              <w:jc w:val="left"/>
              <w:rPr>
                <w:rFonts w:cs="Calibri"/>
                <w:szCs w:val="21"/>
              </w:rPr>
            </w:pPr>
            <w:r>
              <w:rPr>
                <w:rFonts w:cs="Calibri"/>
                <w:szCs w:val="21"/>
              </w:rPr>
              <w:t>【证明材料</w:t>
            </w:r>
            <w:r>
              <w:rPr>
                <w:rFonts w:cs="Calibri"/>
                <w:szCs w:val="21"/>
              </w:rPr>
              <w:t>4</w:t>
            </w:r>
            <w:r>
              <w:rPr>
                <w:rFonts w:cs="Calibri"/>
                <w:szCs w:val="21"/>
              </w:rPr>
              <w:t>】</w:t>
            </w:r>
          </w:p>
        </w:tc>
      </w:tr>
      <w:tr w:rsidR="00587282" w14:paraId="6FF6814B" w14:textId="77777777">
        <w:trPr>
          <w:trHeight w:val="454"/>
        </w:trPr>
        <w:tc>
          <w:tcPr>
            <w:tcW w:w="880" w:type="dxa"/>
            <w:vAlign w:val="center"/>
          </w:tcPr>
          <w:p w14:paraId="7585703C" w14:textId="77777777" w:rsidR="00587282" w:rsidRDefault="00000000">
            <w:pPr>
              <w:adjustRightInd w:val="0"/>
              <w:jc w:val="left"/>
              <w:rPr>
                <w:rFonts w:cs="Calibri"/>
                <w:szCs w:val="21"/>
              </w:rPr>
            </w:pPr>
            <w:r>
              <w:rPr>
                <w:rFonts w:cs="Calibri"/>
                <w:szCs w:val="21"/>
              </w:rPr>
              <w:t>3.</w:t>
            </w:r>
            <w:r>
              <w:rPr>
                <w:rFonts w:cs="Calibri" w:hint="eastAsia"/>
                <w:szCs w:val="21"/>
              </w:rPr>
              <w:t>3</w:t>
            </w:r>
          </w:p>
        </w:tc>
        <w:tc>
          <w:tcPr>
            <w:tcW w:w="4246" w:type="dxa"/>
            <w:vAlign w:val="center"/>
          </w:tcPr>
          <w:p w14:paraId="1B2F9CEB" w14:textId="77777777" w:rsidR="00587282" w:rsidRDefault="00000000">
            <w:pPr>
              <w:adjustRightInd w:val="0"/>
              <w:jc w:val="left"/>
              <w:rPr>
                <w:rFonts w:cs="Calibri"/>
                <w:szCs w:val="21"/>
              </w:rPr>
            </w:pPr>
            <w:r>
              <w:rPr>
                <w:rFonts w:cs="Calibri"/>
                <w:szCs w:val="21"/>
              </w:rPr>
              <w:t>（</w:t>
            </w:r>
            <w:r>
              <w:rPr>
                <w:rFonts w:cs="Calibri" w:hint="eastAsia"/>
                <w:szCs w:val="21"/>
              </w:rPr>
              <w:t>3</w:t>
            </w:r>
            <w:r>
              <w:rPr>
                <w:rFonts w:cs="Calibri"/>
                <w:szCs w:val="21"/>
              </w:rPr>
              <w:t>）接受联合体，联合体参加本标项的政府采购活动应满足以下条件：</w:t>
            </w:r>
          </w:p>
          <w:p w14:paraId="0CA3A53D" w14:textId="77777777" w:rsidR="00587282"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7D06BBAB" w14:textId="77777777" w:rsidR="00587282"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）项；</w:t>
            </w:r>
          </w:p>
          <w:p w14:paraId="065A9D44" w14:textId="77777777" w:rsidR="00587282"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5D4FDCD8" w14:textId="77777777" w:rsidR="00587282"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5BD82B93" w14:textId="77777777" w:rsidR="00587282"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0F0C8FD4" w14:textId="77777777" w:rsidR="00587282" w:rsidRDefault="00000000">
            <w:pPr>
              <w:adjustRightInd w:val="0"/>
              <w:jc w:val="left"/>
              <w:rPr>
                <w:rFonts w:cs="Calibri"/>
                <w:szCs w:val="21"/>
              </w:rPr>
            </w:pPr>
            <w:r>
              <w:rPr>
                <w:rFonts w:cs="Calibri"/>
              </w:rPr>
              <w:t>【</w:t>
            </w:r>
            <w:r>
              <w:rPr>
                <w:rFonts w:cs="Calibri"/>
                <w:szCs w:val="21"/>
              </w:rPr>
              <w:t>证明材料</w:t>
            </w:r>
            <w:r>
              <w:rPr>
                <w:rFonts w:cs="Calibri" w:hint="eastAsia"/>
                <w:szCs w:val="21"/>
              </w:rPr>
              <w:t>5</w:t>
            </w:r>
            <w:r>
              <w:rPr>
                <w:rFonts w:cs="Calibri"/>
              </w:rPr>
              <w:t>】</w:t>
            </w:r>
          </w:p>
        </w:tc>
      </w:tr>
    </w:tbl>
    <w:p w14:paraId="5ECB0CCF" w14:textId="77777777" w:rsidR="00587282"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2EB75710" w14:textId="77777777" w:rsidR="00587282"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4A93CFF0" w14:textId="77777777" w:rsidR="00587282" w:rsidRDefault="00587282">
      <w:pPr>
        <w:rPr>
          <w:rFonts w:cs="Calibri"/>
          <w:szCs w:val="21"/>
        </w:rPr>
      </w:pPr>
    </w:p>
    <w:p w14:paraId="239CFCD6" w14:textId="77777777" w:rsidR="00587282" w:rsidRDefault="00000000">
      <w:pPr>
        <w:rPr>
          <w:rFonts w:cs="Calibri"/>
        </w:rPr>
      </w:pPr>
      <w:r>
        <w:rPr>
          <w:rFonts w:cs="Calibri"/>
        </w:rPr>
        <w:br w:type="page"/>
      </w:r>
    </w:p>
    <w:p w14:paraId="589C5EA1" w14:textId="77777777" w:rsidR="00587282" w:rsidRDefault="00000000">
      <w:pPr>
        <w:pStyle w:val="3"/>
        <w:ind w:firstLine="420"/>
        <w:rPr>
          <w:rFonts w:cs="Calibri"/>
        </w:rPr>
      </w:pPr>
      <w:r>
        <w:rPr>
          <w:rFonts w:cs="Calibri"/>
        </w:rPr>
        <w:t>【证明材料</w:t>
      </w:r>
      <w:r>
        <w:rPr>
          <w:rFonts w:cs="Calibri"/>
        </w:rPr>
        <w:t>1</w:t>
      </w:r>
      <w:r>
        <w:rPr>
          <w:rFonts w:cs="Calibri"/>
        </w:rPr>
        <w:t>】符合资格条件的声明函</w:t>
      </w:r>
    </w:p>
    <w:p w14:paraId="01E72BDF" w14:textId="77777777" w:rsidR="00587282" w:rsidRDefault="00000000">
      <w:pPr>
        <w:jc w:val="center"/>
        <w:rPr>
          <w:rFonts w:eastAsia="黑体" w:cs="Calibri"/>
          <w:sz w:val="28"/>
          <w:szCs w:val="36"/>
        </w:rPr>
      </w:pPr>
      <w:r>
        <w:rPr>
          <w:rFonts w:eastAsia="黑体" w:cs="Calibri"/>
          <w:sz w:val="28"/>
          <w:szCs w:val="36"/>
        </w:rPr>
        <w:t>符合资格条件的声明函</w:t>
      </w:r>
    </w:p>
    <w:p w14:paraId="1C8AB446" w14:textId="77777777" w:rsidR="00587282" w:rsidRDefault="00000000">
      <w:pPr>
        <w:rPr>
          <w:rFonts w:cs="Calibri"/>
        </w:rPr>
      </w:pPr>
      <w:r>
        <w:rPr>
          <w:rFonts w:cs="Calibri"/>
        </w:rPr>
        <w:t>浙江省耕地质量与肥料管理总站：</w:t>
      </w:r>
    </w:p>
    <w:p w14:paraId="1032A5FF" w14:textId="77777777" w:rsidR="00587282" w:rsidRDefault="00000000">
      <w:pPr>
        <w:rPr>
          <w:rFonts w:cs="Calibri"/>
        </w:rPr>
      </w:pPr>
      <w:r>
        <w:rPr>
          <w:rFonts w:cs="Calibri"/>
        </w:rPr>
        <w:t>浙江省成套招标代理有限公司：</w:t>
      </w:r>
    </w:p>
    <w:p w14:paraId="0216D379" w14:textId="77777777" w:rsidR="00587282" w:rsidRDefault="00000000">
      <w:pPr>
        <w:ind w:firstLineChars="200" w:firstLine="420"/>
        <w:rPr>
          <w:rFonts w:cs="Calibri"/>
        </w:rPr>
      </w:pPr>
      <w:r>
        <w:rPr>
          <w:rFonts w:cs="Calibri"/>
          <w:szCs w:val="21"/>
        </w:rPr>
        <w:t>截至</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（项目编号）的</w:t>
      </w:r>
      <w:r>
        <w:rPr>
          <w:rFonts w:cs="Calibri"/>
          <w:szCs w:val="21"/>
        </w:rPr>
        <w:t>投标截止时间，具有良好的商业信誉，依法缴纳税收和社会保障资金，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0BB8666" w14:textId="77777777" w:rsidR="0058728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51FCECC" w14:textId="77777777" w:rsidR="00587282" w:rsidRDefault="00000000">
      <w:pPr>
        <w:ind w:firstLineChars="200" w:firstLine="420"/>
        <w:rPr>
          <w:rFonts w:cs="Calibri"/>
          <w:szCs w:val="21"/>
        </w:rPr>
      </w:pPr>
      <w:r>
        <w:rPr>
          <w:rFonts w:cs="Calibri"/>
          <w:szCs w:val="21"/>
        </w:rPr>
        <w:t>特此声明！</w:t>
      </w:r>
    </w:p>
    <w:p w14:paraId="604D4D7C" w14:textId="77777777" w:rsidR="00587282" w:rsidRDefault="00587282">
      <w:pPr>
        <w:ind w:firstLineChars="200" w:firstLine="420"/>
        <w:rPr>
          <w:rFonts w:cs="Calibri"/>
          <w:szCs w:val="21"/>
        </w:rPr>
      </w:pPr>
    </w:p>
    <w:p w14:paraId="10A2851C"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5D94EB3"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CAD0677" w14:textId="77777777" w:rsidR="00587282" w:rsidRDefault="00587282">
      <w:pPr>
        <w:ind w:firstLineChars="200" w:firstLine="420"/>
        <w:rPr>
          <w:rFonts w:cs="Calibri"/>
        </w:rPr>
      </w:pPr>
    </w:p>
    <w:p w14:paraId="54DDCA1D" w14:textId="77777777" w:rsidR="0058728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B9F8DEE" w14:textId="77777777" w:rsidR="00587282" w:rsidRDefault="00587282">
      <w:pPr>
        <w:rPr>
          <w:rFonts w:cs="Calibri"/>
        </w:rPr>
      </w:pPr>
    </w:p>
    <w:p w14:paraId="1314C3AC" w14:textId="77777777" w:rsidR="00587282" w:rsidRDefault="00000000">
      <w:pPr>
        <w:rPr>
          <w:rFonts w:cs="Calibri"/>
        </w:rPr>
      </w:pPr>
      <w:r>
        <w:rPr>
          <w:rFonts w:cs="Calibri"/>
        </w:rPr>
        <w:br w:type="page"/>
      </w:r>
    </w:p>
    <w:p w14:paraId="1EA359A7" w14:textId="77777777" w:rsidR="00587282" w:rsidRDefault="00000000">
      <w:pPr>
        <w:pStyle w:val="3"/>
        <w:ind w:firstLine="420"/>
        <w:rPr>
          <w:rFonts w:cs="Calibri"/>
          <w:color w:val="000000" w:themeColor="text1"/>
        </w:rPr>
      </w:pPr>
      <w:r>
        <w:rPr>
          <w:rFonts w:cs="Calibri"/>
        </w:rPr>
        <w:t>【证明材料</w:t>
      </w:r>
      <w:r>
        <w:rPr>
          <w:rFonts w:cs="Calibri"/>
        </w:rPr>
        <w:t>2</w:t>
      </w:r>
      <w:r>
        <w:rPr>
          <w:rFonts w:cs="Calibri"/>
        </w:rPr>
        <w:t>】</w:t>
      </w:r>
      <w:r>
        <w:rPr>
          <w:rFonts w:cs="Calibri"/>
          <w:color w:val="000000" w:themeColor="text1"/>
        </w:rPr>
        <w:t>中小企业声明函、监狱企业声明函及其相关的充分的证明材料、残疾人福利性单位声明函；</w:t>
      </w:r>
    </w:p>
    <w:p w14:paraId="7BB33009" w14:textId="77777777" w:rsidR="00587282" w:rsidRDefault="00000000">
      <w:pPr>
        <w:jc w:val="center"/>
        <w:rPr>
          <w:rFonts w:eastAsia="黑体" w:cs="Calibri"/>
          <w:sz w:val="28"/>
          <w:szCs w:val="36"/>
        </w:rPr>
      </w:pPr>
      <w:r>
        <w:rPr>
          <w:rFonts w:eastAsia="黑体" w:cs="Calibri"/>
          <w:sz w:val="28"/>
          <w:szCs w:val="36"/>
        </w:rPr>
        <w:t>中小企业声明函</w:t>
      </w:r>
    </w:p>
    <w:p w14:paraId="2446B757" w14:textId="77777777" w:rsidR="00587282"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仪器搬迁安装、调试服务</w:t>
      </w:r>
      <w:r>
        <w:rPr>
          <w:rFonts w:cs="Calibri"/>
        </w:rPr>
        <w:t>（标项名称）</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af0"/>
        <w:tblW w:w="5000" w:type="pct"/>
        <w:tblLook w:val="04A0" w:firstRow="1" w:lastRow="0" w:firstColumn="1" w:lastColumn="0" w:noHBand="0" w:noVBand="1"/>
      </w:tblPr>
      <w:tblGrid>
        <w:gridCol w:w="738"/>
        <w:gridCol w:w="1369"/>
        <w:gridCol w:w="1250"/>
        <w:gridCol w:w="1290"/>
        <w:gridCol w:w="880"/>
        <w:gridCol w:w="1220"/>
        <w:gridCol w:w="1750"/>
        <w:gridCol w:w="904"/>
      </w:tblGrid>
      <w:tr w:rsidR="00587282" w14:paraId="52D72781" w14:textId="77777777">
        <w:trPr>
          <w:trHeight w:val="454"/>
        </w:trPr>
        <w:tc>
          <w:tcPr>
            <w:tcW w:w="738" w:type="dxa"/>
            <w:vAlign w:val="center"/>
          </w:tcPr>
          <w:p w14:paraId="47F45800" w14:textId="77777777" w:rsidR="00587282" w:rsidRDefault="00000000">
            <w:pPr>
              <w:rPr>
                <w:rFonts w:eastAsia="黑体" w:cs="Calibri"/>
                <w:sz w:val="18"/>
                <w:szCs w:val="18"/>
              </w:rPr>
            </w:pPr>
            <w:r>
              <w:rPr>
                <w:rFonts w:eastAsia="黑体" w:cs="Calibri"/>
                <w:sz w:val="18"/>
                <w:szCs w:val="18"/>
              </w:rPr>
              <w:t>序号</w:t>
            </w:r>
          </w:p>
        </w:tc>
        <w:tc>
          <w:tcPr>
            <w:tcW w:w="1369" w:type="dxa"/>
            <w:vAlign w:val="center"/>
          </w:tcPr>
          <w:p w14:paraId="03E0D836" w14:textId="77777777" w:rsidR="00587282" w:rsidRDefault="00000000">
            <w:pPr>
              <w:rPr>
                <w:rFonts w:eastAsia="黑体" w:cs="Calibri"/>
                <w:sz w:val="18"/>
                <w:szCs w:val="18"/>
              </w:rPr>
            </w:pPr>
            <w:r>
              <w:rPr>
                <w:rFonts w:eastAsia="黑体" w:cs="Calibri"/>
                <w:sz w:val="18"/>
                <w:szCs w:val="18"/>
              </w:rPr>
              <w:t>标的名称</w:t>
            </w:r>
          </w:p>
        </w:tc>
        <w:tc>
          <w:tcPr>
            <w:tcW w:w="1250" w:type="dxa"/>
            <w:vAlign w:val="center"/>
          </w:tcPr>
          <w:p w14:paraId="63D34BC8" w14:textId="77777777" w:rsidR="00587282" w:rsidRDefault="00000000">
            <w:pPr>
              <w:rPr>
                <w:rFonts w:eastAsia="黑体" w:cs="Calibri"/>
                <w:sz w:val="18"/>
                <w:szCs w:val="18"/>
              </w:rPr>
            </w:pPr>
            <w:r>
              <w:rPr>
                <w:rFonts w:eastAsia="黑体" w:cs="Calibri"/>
                <w:sz w:val="18"/>
                <w:szCs w:val="18"/>
              </w:rPr>
              <w:t>行业</w:t>
            </w:r>
          </w:p>
        </w:tc>
        <w:tc>
          <w:tcPr>
            <w:tcW w:w="1290" w:type="dxa"/>
            <w:vAlign w:val="center"/>
          </w:tcPr>
          <w:p w14:paraId="3C0F3264" w14:textId="77777777" w:rsidR="00587282" w:rsidRDefault="00000000">
            <w:pPr>
              <w:rPr>
                <w:rFonts w:eastAsia="黑体" w:cs="Calibri"/>
                <w:sz w:val="18"/>
                <w:szCs w:val="18"/>
              </w:rPr>
            </w:pPr>
            <w:r>
              <w:rPr>
                <w:rFonts w:eastAsia="黑体" w:cs="Calibri"/>
                <w:sz w:val="18"/>
                <w:szCs w:val="18"/>
              </w:rPr>
              <w:t>制造商</w:t>
            </w:r>
          </w:p>
        </w:tc>
        <w:tc>
          <w:tcPr>
            <w:tcW w:w="880" w:type="dxa"/>
            <w:vAlign w:val="center"/>
          </w:tcPr>
          <w:p w14:paraId="2E0CEE09" w14:textId="77777777" w:rsidR="00587282" w:rsidRDefault="00000000">
            <w:pPr>
              <w:rPr>
                <w:rFonts w:eastAsia="黑体" w:cs="Calibri"/>
                <w:sz w:val="18"/>
                <w:szCs w:val="18"/>
              </w:rPr>
            </w:pPr>
            <w:r>
              <w:rPr>
                <w:rFonts w:eastAsia="黑体" w:cs="Calibri"/>
                <w:sz w:val="18"/>
                <w:szCs w:val="18"/>
              </w:rPr>
              <w:t>从业人员人数</w:t>
            </w:r>
          </w:p>
        </w:tc>
        <w:tc>
          <w:tcPr>
            <w:tcW w:w="1220" w:type="dxa"/>
            <w:vAlign w:val="center"/>
          </w:tcPr>
          <w:p w14:paraId="4114A297" w14:textId="77777777" w:rsidR="00587282" w:rsidRDefault="00000000">
            <w:pPr>
              <w:rPr>
                <w:rFonts w:eastAsia="黑体" w:cs="Calibri"/>
                <w:sz w:val="18"/>
                <w:szCs w:val="18"/>
              </w:rPr>
            </w:pPr>
            <w:r>
              <w:rPr>
                <w:rFonts w:eastAsia="黑体" w:cs="Calibri"/>
                <w:sz w:val="18"/>
                <w:szCs w:val="18"/>
              </w:rPr>
              <w:t>营业收入（万元）</w:t>
            </w:r>
          </w:p>
        </w:tc>
        <w:tc>
          <w:tcPr>
            <w:tcW w:w="1750" w:type="dxa"/>
            <w:vAlign w:val="center"/>
          </w:tcPr>
          <w:p w14:paraId="4FAE5418" w14:textId="77777777" w:rsidR="00587282" w:rsidRDefault="00000000">
            <w:pPr>
              <w:rPr>
                <w:rFonts w:eastAsia="黑体" w:cs="Calibri"/>
                <w:sz w:val="18"/>
                <w:szCs w:val="18"/>
              </w:rPr>
            </w:pPr>
            <w:r>
              <w:rPr>
                <w:rFonts w:eastAsia="黑体" w:cs="Calibri"/>
                <w:sz w:val="18"/>
                <w:szCs w:val="18"/>
              </w:rPr>
              <w:t>资产总额（万元）</w:t>
            </w:r>
          </w:p>
        </w:tc>
        <w:tc>
          <w:tcPr>
            <w:tcW w:w="904" w:type="dxa"/>
            <w:vAlign w:val="center"/>
          </w:tcPr>
          <w:p w14:paraId="6DDD035E" w14:textId="77777777" w:rsidR="00587282" w:rsidRDefault="00000000">
            <w:pPr>
              <w:rPr>
                <w:rFonts w:eastAsia="黑体" w:cs="Calibri"/>
                <w:sz w:val="18"/>
                <w:szCs w:val="18"/>
              </w:rPr>
            </w:pPr>
            <w:r>
              <w:rPr>
                <w:rFonts w:eastAsia="黑体" w:cs="Calibri"/>
                <w:sz w:val="18"/>
                <w:szCs w:val="18"/>
              </w:rPr>
              <w:t>企业类型</w:t>
            </w:r>
          </w:p>
        </w:tc>
      </w:tr>
      <w:tr w:rsidR="00587282" w14:paraId="3E61819E" w14:textId="77777777">
        <w:trPr>
          <w:trHeight w:val="454"/>
        </w:trPr>
        <w:tc>
          <w:tcPr>
            <w:tcW w:w="738" w:type="dxa"/>
            <w:vAlign w:val="center"/>
          </w:tcPr>
          <w:p w14:paraId="23137188" w14:textId="77777777" w:rsidR="00587282" w:rsidRDefault="00587282">
            <w:pPr>
              <w:numPr>
                <w:ilvl w:val="0"/>
                <w:numId w:val="14"/>
              </w:numPr>
              <w:ind w:left="0" w:firstLine="0"/>
              <w:rPr>
                <w:rFonts w:cs="Calibri"/>
                <w:sz w:val="18"/>
                <w:szCs w:val="18"/>
              </w:rPr>
            </w:pPr>
          </w:p>
        </w:tc>
        <w:tc>
          <w:tcPr>
            <w:tcW w:w="1369" w:type="dxa"/>
            <w:vAlign w:val="center"/>
          </w:tcPr>
          <w:p w14:paraId="3BF736F0" w14:textId="77777777" w:rsidR="00587282" w:rsidRDefault="00000000">
            <w:pPr>
              <w:rPr>
                <w:rFonts w:cs="Calibri"/>
                <w:sz w:val="18"/>
                <w:szCs w:val="18"/>
              </w:rPr>
            </w:pPr>
            <w:r>
              <w:rPr>
                <w:rFonts w:cs="Calibri" w:hint="eastAsia"/>
                <w:sz w:val="18"/>
                <w:szCs w:val="18"/>
              </w:rPr>
              <w:t>仪器搬迁安装、调试服务</w:t>
            </w:r>
          </w:p>
        </w:tc>
        <w:tc>
          <w:tcPr>
            <w:tcW w:w="1250" w:type="dxa"/>
            <w:vAlign w:val="center"/>
          </w:tcPr>
          <w:p w14:paraId="16036870" w14:textId="77777777" w:rsidR="00587282" w:rsidRDefault="00000000">
            <w:pPr>
              <w:rPr>
                <w:rFonts w:cs="Calibri"/>
                <w:sz w:val="18"/>
                <w:szCs w:val="18"/>
              </w:rPr>
            </w:pPr>
            <w:r>
              <w:rPr>
                <w:rFonts w:cs="Calibri" w:hint="eastAsia"/>
                <w:sz w:val="18"/>
                <w:szCs w:val="18"/>
              </w:rPr>
              <w:t>其他未列明行业</w:t>
            </w:r>
          </w:p>
        </w:tc>
        <w:tc>
          <w:tcPr>
            <w:tcW w:w="1290" w:type="dxa"/>
            <w:vAlign w:val="center"/>
          </w:tcPr>
          <w:p w14:paraId="1BCA3C99" w14:textId="77777777" w:rsidR="00587282" w:rsidRDefault="00587282">
            <w:pPr>
              <w:rPr>
                <w:rFonts w:cs="Calibri"/>
                <w:sz w:val="18"/>
                <w:szCs w:val="18"/>
              </w:rPr>
            </w:pPr>
          </w:p>
        </w:tc>
        <w:tc>
          <w:tcPr>
            <w:tcW w:w="880" w:type="dxa"/>
            <w:vAlign w:val="center"/>
          </w:tcPr>
          <w:p w14:paraId="38837DFE" w14:textId="77777777" w:rsidR="00587282" w:rsidRDefault="00587282">
            <w:pPr>
              <w:rPr>
                <w:rFonts w:cs="Calibri"/>
                <w:sz w:val="18"/>
                <w:szCs w:val="18"/>
              </w:rPr>
            </w:pPr>
          </w:p>
        </w:tc>
        <w:tc>
          <w:tcPr>
            <w:tcW w:w="1220" w:type="dxa"/>
            <w:vAlign w:val="center"/>
          </w:tcPr>
          <w:p w14:paraId="27854CE5" w14:textId="77777777" w:rsidR="00587282" w:rsidRDefault="00587282">
            <w:pPr>
              <w:rPr>
                <w:rFonts w:cs="Calibri"/>
                <w:sz w:val="18"/>
                <w:szCs w:val="18"/>
              </w:rPr>
            </w:pPr>
          </w:p>
        </w:tc>
        <w:tc>
          <w:tcPr>
            <w:tcW w:w="1750" w:type="dxa"/>
            <w:vAlign w:val="center"/>
          </w:tcPr>
          <w:p w14:paraId="3FE3BBF1" w14:textId="77777777" w:rsidR="00587282" w:rsidRDefault="00587282">
            <w:pPr>
              <w:rPr>
                <w:rFonts w:cs="Calibri"/>
                <w:sz w:val="18"/>
                <w:szCs w:val="18"/>
              </w:rPr>
            </w:pPr>
          </w:p>
        </w:tc>
        <w:tc>
          <w:tcPr>
            <w:tcW w:w="904" w:type="dxa"/>
            <w:vAlign w:val="center"/>
          </w:tcPr>
          <w:p w14:paraId="1EADE2B8" w14:textId="77777777" w:rsidR="00587282"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FDF8257" w14:textId="77777777" w:rsidR="00587282" w:rsidRDefault="00000000">
            <w:pPr>
              <w:rPr>
                <w:rFonts w:cs="Calibri"/>
                <w:sz w:val="18"/>
                <w:szCs w:val="18"/>
              </w:rPr>
            </w:pPr>
            <w:r>
              <w:rPr>
                <w:rFonts w:cs="Calibri"/>
                <w:color w:val="000000"/>
                <w:kern w:val="0"/>
                <w:szCs w:val="21"/>
              </w:rPr>
              <w:t>□</w:t>
            </w:r>
            <w:r>
              <w:rPr>
                <w:rFonts w:cs="Calibri"/>
                <w:sz w:val="18"/>
                <w:szCs w:val="18"/>
              </w:rPr>
              <w:t>小型</w:t>
            </w:r>
          </w:p>
          <w:p w14:paraId="0C9800C0" w14:textId="77777777" w:rsidR="00587282" w:rsidRDefault="00000000">
            <w:pPr>
              <w:rPr>
                <w:rFonts w:cs="Calibri"/>
                <w:sz w:val="18"/>
                <w:szCs w:val="18"/>
              </w:rPr>
            </w:pPr>
            <w:r>
              <w:rPr>
                <w:rFonts w:cs="Calibri"/>
                <w:color w:val="000000"/>
                <w:kern w:val="0"/>
                <w:szCs w:val="21"/>
              </w:rPr>
              <w:t>□</w:t>
            </w:r>
            <w:r>
              <w:rPr>
                <w:rFonts w:cs="Calibri"/>
                <w:sz w:val="18"/>
                <w:szCs w:val="18"/>
              </w:rPr>
              <w:t>微型</w:t>
            </w:r>
          </w:p>
        </w:tc>
      </w:tr>
    </w:tbl>
    <w:p w14:paraId="3DB66942" w14:textId="77777777" w:rsidR="00587282"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9F0E12B" w14:textId="77777777" w:rsidR="00587282" w:rsidRDefault="00000000">
      <w:pPr>
        <w:ind w:firstLineChars="200" w:firstLine="420"/>
        <w:rPr>
          <w:rFonts w:cs="Calibri"/>
          <w:szCs w:val="21"/>
        </w:rPr>
      </w:pPr>
      <w:r>
        <w:rPr>
          <w:rFonts w:cs="Calibri"/>
          <w:szCs w:val="21"/>
        </w:rPr>
        <w:t>本企业对上述声明内容的真实性负责。如有虚假，将依法承担相应责任。</w:t>
      </w:r>
    </w:p>
    <w:p w14:paraId="48FB0071" w14:textId="77777777" w:rsidR="00587282" w:rsidRDefault="00587282">
      <w:pPr>
        <w:rPr>
          <w:rFonts w:cs="Calibri"/>
        </w:rPr>
      </w:pPr>
    </w:p>
    <w:p w14:paraId="604CD660" w14:textId="77777777" w:rsidR="00587282" w:rsidRDefault="00000000">
      <w:pPr>
        <w:ind w:firstLineChars="200" w:firstLine="420"/>
        <w:rPr>
          <w:rFonts w:cs="Calibri"/>
          <w:szCs w:val="21"/>
          <w:u w:val="single"/>
        </w:rPr>
      </w:pPr>
      <w:r>
        <w:rPr>
          <w:rFonts w:cs="Calibri"/>
        </w:rPr>
        <w:t>投标人全称：</w:t>
      </w:r>
      <w:r>
        <w:rPr>
          <w:rFonts w:cs="Calibri"/>
          <w:u w:val="single"/>
        </w:rPr>
        <w:t xml:space="preserve">                      </w:t>
      </w:r>
      <w:r>
        <w:rPr>
          <w:rFonts w:cs="Calibri"/>
        </w:rPr>
        <w:t>（盖单位公章）</w:t>
      </w:r>
    </w:p>
    <w:p w14:paraId="7EC90D38" w14:textId="77777777" w:rsidR="00587282" w:rsidRDefault="00000000">
      <w:pPr>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20D1037" w14:textId="77777777" w:rsidR="00587282" w:rsidRDefault="00587282">
      <w:pPr>
        <w:rPr>
          <w:rFonts w:cs="Calibri"/>
        </w:rPr>
      </w:pPr>
    </w:p>
    <w:p w14:paraId="4A33ACA0" w14:textId="77777777" w:rsidR="00587282" w:rsidRDefault="00000000">
      <w:pPr>
        <w:ind w:firstLineChars="200" w:firstLine="420"/>
        <w:rPr>
          <w:rFonts w:eastAsia="楷体" w:cs="Calibri"/>
          <w:szCs w:val="21"/>
        </w:rPr>
      </w:pPr>
      <w:r>
        <w:rPr>
          <w:rFonts w:eastAsia="楷体" w:cs="Calibri"/>
          <w:szCs w:val="21"/>
        </w:rPr>
        <w:t>说明：</w:t>
      </w:r>
    </w:p>
    <w:p w14:paraId="3B725B22"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2D1EEC23"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1655CAD1"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74526E11"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19558095" w14:textId="77777777" w:rsidR="00587282" w:rsidRDefault="00000000">
      <w:pPr>
        <w:ind w:firstLineChars="200" w:firstLine="420"/>
        <w:rPr>
          <w:rFonts w:cs="Calibri"/>
        </w:rPr>
      </w:pPr>
      <w:r>
        <w:rPr>
          <w:rFonts w:eastAsia="楷体" w:cs="Calibri"/>
          <w:color w:val="000000" w:themeColor="text1"/>
        </w:rPr>
        <w:t>（</w:t>
      </w:r>
      <w:r>
        <w:rPr>
          <w:rFonts w:eastAsia="楷体" w:cs="Calibri"/>
          <w:color w:val="000000" w:themeColor="text1"/>
        </w:rPr>
        <w:t>5</w:t>
      </w:r>
      <w:r>
        <w:rPr>
          <w:rFonts w:eastAsia="楷体" w:cs="Calibri"/>
          <w:color w:val="000000" w:themeColor="text1"/>
        </w:rPr>
        <w:t>）如联合体投标，提供联合协议书，格式见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1”</w:t>
      </w:r>
      <w:r>
        <w:rPr>
          <w:rFonts w:eastAsia="楷体" w:cs="Calibri"/>
          <w:color w:val="000000" w:themeColor="text1"/>
        </w:rPr>
        <w:t>。如有分包，提供分包意向协议书，格式见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2”</w:t>
      </w:r>
      <w:r>
        <w:rPr>
          <w:rFonts w:eastAsia="楷体" w:cs="Calibri"/>
          <w:color w:val="000000" w:themeColor="text1"/>
        </w:rPr>
        <w:t>。</w:t>
      </w:r>
    </w:p>
    <w:p w14:paraId="00329818" w14:textId="77777777" w:rsidR="00587282" w:rsidRDefault="00000000">
      <w:pPr>
        <w:rPr>
          <w:rFonts w:eastAsia="黑体" w:cs="Calibri"/>
          <w:sz w:val="28"/>
          <w:szCs w:val="36"/>
        </w:rPr>
      </w:pPr>
      <w:r>
        <w:rPr>
          <w:rFonts w:eastAsia="黑体" w:cs="Calibri"/>
          <w:sz w:val="28"/>
          <w:szCs w:val="36"/>
        </w:rPr>
        <w:br w:type="page"/>
      </w:r>
    </w:p>
    <w:p w14:paraId="30017A88" w14:textId="77777777" w:rsidR="00587282" w:rsidRDefault="00000000">
      <w:pPr>
        <w:jc w:val="center"/>
        <w:rPr>
          <w:rFonts w:eastAsia="黑体" w:cs="Calibri"/>
          <w:sz w:val="28"/>
          <w:szCs w:val="36"/>
        </w:rPr>
      </w:pPr>
      <w:r>
        <w:rPr>
          <w:rFonts w:eastAsia="黑体" w:cs="Calibri"/>
          <w:sz w:val="28"/>
          <w:szCs w:val="36"/>
        </w:rPr>
        <w:t>监狱企业声明函</w:t>
      </w:r>
    </w:p>
    <w:p w14:paraId="43C67485" w14:textId="77777777" w:rsidR="00587282"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2F70F4A0" w14:textId="77777777" w:rsidR="00587282"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1B655D98" w14:textId="77777777" w:rsidR="00587282" w:rsidRDefault="00000000">
      <w:pPr>
        <w:widowControl/>
        <w:adjustRightInd w:val="0"/>
        <w:ind w:firstLineChars="200" w:firstLine="420"/>
        <w:rPr>
          <w:rFonts w:cs="Calibri"/>
          <w:szCs w:val="21"/>
        </w:rPr>
      </w:pPr>
      <w:r>
        <w:rPr>
          <w:rFonts w:cs="Calibri"/>
          <w:szCs w:val="21"/>
        </w:rPr>
        <w:t>本企业参加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仪器搬迁安装、调试服务</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提供本企业制造的产品。</w:t>
      </w:r>
    </w:p>
    <w:p w14:paraId="1AC43DED" w14:textId="77777777" w:rsidR="00587282"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75887F4B" w14:textId="77777777" w:rsidR="00587282" w:rsidRDefault="00587282">
      <w:pPr>
        <w:rPr>
          <w:rFonts w:cs="Calibri"/>
        </w:rPr>
      </w:pPr>
    </w:p>
    <w:p w14:paraId="1088440E" w14:textId="77777777" w:rsidR="00587282" w:rsidRDefault="00000000">
      <w:pPr>
        <w:widowControl/>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56A77E76" w14:textId="77777777" w:rsidR="00587282" w:rsidRDefault="00000000">
      <w:pPr>
        <w:widowControl/>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2AB699A" w14:textId="77777777" w:rsidR="00587282" w:rsidRDefault="00000000">
      <w:pPr>
        <w:widowControl/>
        <w:ind w:firstLineChars="200" w:firstLine="420"/>
        <w:rPr>
          <w:rFonts w:eastAsia="楷体" w:cs="Calibri"/>
          <w:kern w:val="0"/>
          <w:szCs w:val="21"/>
        </w:rPr>
      </w:pPr>
      <w:r>
        <w:rPr>
          <w:rFonts w:eastAsia="楷体" w:cs="Calibri"/>
          <w:kern w:val="0"/>
          <w:szCs w:val="21"/>
        </w:rPr>
        <w:t>说明：</w:t>
      </w:r>
    </w:p>
    <w:p w14:paraId="34FF3900" w14:textId="77777777" w:rsidR="00587282"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3E3A78CF" w14:textId="77777777" w:rsidR="00587282"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43985CC" w14:textId="77777777" w:rsidR="00587282"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）以联合体形式参与采购活动，联合体的各方分别提供此声明函。不属于监狱企业，不用提供此函。</w:t>
      </w:r>
    </w:p>
    <w:p w14:paraId="0DCED2D5" w14:textId="77777777" w:rsidR="00587282" w:rsidRDefault="00000000">
      <w:pPr>
        <w:jc w:val="center"/>
        <w:rPr>
          <w:rFonts w:eastAsia="黑体" w:cs="Calibri"/>
          <w:sz w:val="28"/>
          <w:szCs w:val="36"/>
        </w:rPr>
      </w:pPr>
      <w:r>
        <w:rPr>
          <w:rFonts w:eastAsia="黑体" w:cs="Calibri"/>
          <w:sz w:val="28"/>
          <w:szCs w:val="36"/>
        </w:rPr>
        <w:t>残疾人福利性单位声明函</w:t>
      </w:r>
    </w:p>
    <w:p w14:paraId="527AE22F" w14:textId="77777777" w:rsidR="00587282"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仪器搬迁安装、调试服务</w:t>
      </w:r>
      <w:r>
        <w:rPr>
          <w:rFonts w:cs="Calibri"/>
        </w:rPr>
        <w:t>（标项名称）</w:t>
      </w:r>
      <w:r>
        <w:rPr>
          <w:rFonts w:cs="Calibri"/>
          <w:szCs w:val="21"/>
        </w:rPr>
        <w:t>采购活动</w:t>
      </w:r>
      <w:r>
        <w:rPr>
          <w:rFonts w:cs="Calibri"/>
          <w:spacing w:val="6"/>
          <w:szCs w:val="21"/>
        </w:rPr>
        <w:t>，</w:t>
      </w:r>
      <w:r>
        <w:rPr>
          <w:rFonts w:cs="Calibri"/>
          <w:color w:val="000000"/>
          <w:kern w:val="0"/>
          <w:szCs w:val="21"/>
        </w:rPr>
        <w:t>提供本单位制造的产品或者提供其他残疾人福利性单位制造的货物（不包括使用非残疾人福利性单位注册商标的货物）。</w:t>
      </w:r>
    </w:p>
    <w:p w14:paraId="4F4416BD" w14:textId="77777777" w:rsidR="00587282" w:rsidRDefault="00000000">
      <w:pPr>
        <w:ind w:firstLineChars="200" w:firstLine="420"/>
        <w:rPr>
          <w:rFonts w:cs="Calibri"/>
          <w:szCs w:val="21"/>
        </w:rPr>
      </w:pPr>
      <w:r>
        <w:rPr>
          <w:rFonts w:cs="Calibri"/>
          <w:szCs w:val="21"/>
        </w:rPr>
        <w:t>本单位对上述声明的真实性负责。如有虚假，将依法承担相应责任。</w:t>
      </w:r>
    </w:p>
    <w:p w14:paraId="02293F8F" w14:textId="77777777" w:rsidR="00587282" w:rsidRDefault="00000000">
      <w:pPr>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0377FDD6" w14:textId="77777777" w:rsidR="00587282" w:rsidRDefault="00000000">
      <w:pPr>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D51A6A7" w14:textId="77777777" w:rsidR="00587282" w:rsidRDefault="00000000">
      <w:pPr>
        <w:ind w:firstLineChars="200" w:firstLine="420"/>
        <w:rPr>
          <w:rFonts w:eastAsia="楷体" w:cs="Calibri"/>
          <w:szCs w:val="21"/>
        </w:rPr>
      </w:pPr>
      <w:r>
        <w:rPr>
          <w:rFonts w:eastAsia="楷体" w:cs="Calibri"/>
          <w:szCs w:val="21"/>
        </w:rPr>
        <w:t>说明：</w:t>
      </w:r>
    </w:p>
    <w:p w14:paraId="30733013" w14:textId="77777777" w:rsidR="00587282"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）以联合体形式参与采购活动，联合体的各方分别提供此声明函。不属于残疾人福利性单位，不用提供此函。</w:t>
      </w:r>
    </w:p>
    <w:p w14:paraId="4E080435" w14:textId="77777777" w:rsidR="00587282" w:rsidRDefault="00000000">
      <w:pPr>
        <w:rPr>
          <w:rFonts w:cs="Calibri"/>
        </w:rPr>
      </w:pPr>
      <w:r>
        <w:rPr>
          <w:rFonts w:cs="Calibri"/>
        </w:rPr>
        <w:br w:type="page"/>
      </w:r>
    </w:p>
    <w:p w14:paraId="24964966" w14:textId="77777777" w:rsidR="00587282" w:rsidRDefault="00000000">
      <w:pPr>
        <w:pStyle w:val="3"/>
        <w:ind w:firstLine="420"/>
        <w:rPr>
          <w:rFonts w:cs="Calibri"/>
        </w:rPr>
      </w:pPr>
      <w:r>
        <w:rPr>
          <w:rFonts w:cs="Calibri"/>
        </w:rPr>
        <w:t>【证明材料</w:t>
      </w:r>
      <w:r>
        <w:rPr>
          <w:rFonts w:cs="Calibri"/>
        </w:rPr>
        <w:t>3</w:t>
      </w:r>
      <w:r>
        <w:rPr>
          <w:rFonts w:cs="Calibri"/>
        </w:rPr>
        <w:t>】与其他投标人无利害关系的声明函</w:t>
      </w:r>
    </w:p>
    <w:p w14:paraId="348A8BA6" w14:textId="77777777" w:rsidR="00587282" w:rsidRDefault="00000000">
      <w:pPr>
        <w:jc w:val="center"/>
        <w:rPr>
          <w:rFonts w:eastAsia="黑体" w:cs="Calibri"/>
          <w:sz w:val="28"/>
          <w:szCs w:val="36"/>
        </w:rPr>
      </w:pPr>
      <w:r>
        <w:rPr>
          <w:rFonts w:eastAsia="黑体" w:cs="Calibri"/>
          <w:sz w:val="28"/>
          <w:szCs w:val="36"/>
        </w:rPr>
        <w:t>与其他投标人无利害关系的声明函</w:t>
      </w:r>
    </w:p>
    <w:p w14:paraId="421C1E9F" w14:textId="77777777" w:rsidR="00587282" w:rsidRDefault="00000000">
      <w:pPr>
        <w:rPr>
          <w:rFonts w:cs="Calibri"/>
        </w:rPr>
      </w:pPr>
      <w:r>
        <w:rPr>
          <w:rFonts w:cs="Calibri"/>
        </w:rPr>
        <w:t>浙江省耕地质量与肥料管理总站：</w:t>
      </w:r>
    </w:p>
    <w:p w14:paraId="4BCF7FE5" w14:textId="77777777" w:rsidR="00587282" w:rsidRDefault="00000000">
      <w:pPr>
        <w:rPr>
          <w:rFonts w:cs="Calibri"/>
        </w:rPr>
      </w:pPr>
      <w:r>
        <w:rPr>
          <w:rFonts w:cs="Calibri"/>
        </w:rPr>
        <w:t>浙江省成套招标代理有限公司：</w:t>
      </w:r>
    </w:p>
    <w:p w14:paraId="726A4EA1" w14:textId="77777777" w:rsidR="00587282" w:rsidRDefault="00000000">
      <w:pPr>
        <w:ind w:firstLineChars="200" w:firstLine="420"/>
        <w:rPr>
          <w:rFonts w:cs="Calibri"/>
          <w:szCs w:val="21"/>
        </w:rPr>
      </w:pPr>
      <w:r>
        <w:rPr>
          <w:rFonts w:cs="Calibri"/>
          <w:szCs w:val="21"/>
        </w:rPr>
        <w:t>我方参加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仪器搬迁安装、调试服务</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7357598A" w14:textId="77777777" w:rsidR="0058728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913086D" w14:textId="77777777" w:rsidR="00587282" w:rsidRDefault="00000000">
      <w:pPr>
        <w:ind w:firstLineChars="200" w:firstLine="420"/>
        <w:rPr>
          <w:rFonts w:cs="Calibri"/>
          <w:szCs w:val="21"/>
        </w:rPr>
      </w:pPr>
      <w:r>
        <w:rPr>
          <w:rFonts w:cs="Calibri"/>
          <w:szCs w:val="21"/>
        </w:rPr>
        <w:t>特此声明！</w:t>
      </w:r>
    </w:p>
    <w:p w14:paraId="6A374331"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519A9E8"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49813D5" w14:textId="77777777" w:rsidR="0058728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93D9117" w14:textId="77777777" w:rsidR="00587282" w:rsidRDefault="00000000">
      <w:pPr>
        <w:pStyle w:val="3"/>
        <w:ind w:firstLine="420"/>
        <w:rPr>
          <w:rFonts w:cs="Calibri"/>
        </w:rPr>
      </w:pPr>
      <w:r>
        <w:rPr>
          <w:rFonts w:cs="Calibri"/>
        </w:rPr>
        <w:t>【证明材料</w:t>
      </w:r>
      <w:r>
        <w:rPr>
          <w:rFonts w:cs="Calibri"/>
        </w:rPr>
        <w:t>4</w:t>
      </w:r>
      <w:r>
        <w:rPr>
          <w:rFonts w:cs="Calibri"/>
        </w:rPr>
        <w:t>】分支机构、其他类型企业的证明材料</w:t>
      </w:r>
    </w:p>
    <w:p w14:paraId="49F420D5" w14:textId="77777777" w:rsidR="00587282"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359C606C" w14:textId="77777777" w:rsidR="00587282"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4B2BEF4B" w14:textId="77777777" w:rsidR="00587282" w:rsidRDefault="00000000">
      <w:pPr>
        <w:adjustRightInd w:val="0"/>
        <w:ind w:firstLineChars="200" w:firstLine="420"/>
        <w:jc w:val="left"/>
        <w:rPr>
          <w:rFonts w:cs="Calibri"/>
          <w:szCs w:val="21"/>
        </w:rPr>
      </w:pPr>
      <w:r>
        <w:rPr>
          <w:rFonts w:cs="Calibri"/>
          <w:szCs w:val="21"/>
        </w:rPr>
        <w:t>如投标人不属于以上类型，提供《企业类型的声明函》。</w:t>
      </w:r>
    </w:p>
    <w:p w14:paraId="6F87E4D6" w14:textId="77777777" w:rsidR="00587282" w:rsidRDefault="00000000">
      <w:pPr>
        <w:jc w:val="center"/>
        <w:rPr>
          <w:rFonts w:eastAsia="黑体" w:cs="Calibri"/>
          <w:sz w:val="28"/>
          <w:szCs w:val="36"/>
        </w:rPr>
      </w:pPr>
      <w:r>
        <w:rPr>
          <w:rFonts w:eastAsia="黑体" w:cs="Calibri"/>
          <w:sz w:val="28"/>
          <w:szCs w:val="36"/>
        </w:rPr>
        <w:t>企业类型的声明函</w:t>
      </w:r>
    </w:p>
    <w:p w14:paraId="4B62E8B7" w14:textId="77777777" w:rsidR="00587282" w:rsidRDefault="00000000">
      <w:pPr>
        <w:rPr>
          <w:rFonts w:cs="Calibri"/>
        </w:rPr>
      </w:pPr>
      <w:r>
        <w:rPr>
          <w:rFonts w:cs="Calibri"/>
        </w:rPr>
        <w:t>浙江省耕地质量与肥料管理总站：</w:t>
      </w:r>
    </w:p>
    <w:p w14:paraId="2C86A1CD" w14:textId="77777777" w:rsidR="00587282" w:rsidRDefault="00000000">
      <w:pPr>
        <w:rPr>
          <w:rFonts w:cs="Calibri"/>
        </w:rPr>
      </w:pPr>
      <w:r>
        <w:rPr>
          <w:rFonts w:cs="Calibri"/>
        </w:rPr>
        <w:t>浙江省成套招标代理有限公司：</w:t>
      </w:r>
    </w:p>
    <w:p w14:paraId="43FA0FD6" w14:textId="77777777" w:rsidR="00587282"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6B3E60D4" w14:textId="77777777" w:rsidR="0058728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31587EC" w14:textId="77777777" w:rsidR="00587282" w:rsidRDefault="00000000">
      <w:pPr>
        <w:ind w:firstLineChars="200" w:firstLine="420"/>
        <w:rPr>
          <w:rFonts w:cs="Calibri"/>
          <w:szCs w:val="21"/>
        </w:rPr>
      </w:pPr>
      <w:r>
        <w:rPr>
          <w:rFonts w:cs="Calibri"/>
          <w:szCs w:val="21"/>
        </w:rPr>
        <w:t>特此声明！</w:t>
      </w:r>
    </w:p>
    <w:p w14:paraId="7C0C3994"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C09E297" w14:textId="77777777" w:rsidR="00587282" w:rsidRDefault="00000000">
      <w:pPr>
        <w:ind w:firstLineChars="200" w:firstLine="420"/>
        <w:jc w:val="left"/>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246B690" w14:textId="77777777" w:rsidR="0058728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0DD687F5" w14:textId="77777777" w:rsidR="00587282" w:rsidRDefault="00587282">
      <w:pPr>
        <w:rPr>
          <w:rFonts w:cs="Calibri"/>
        </w:rPr>
      </w:pPr>
    </w:p>
    <w:p w14:paraId="7A2A8D14" w14:textId="77777777" w:rsidR="00587282" w:rsidRDefault="00000000">
      <w:pPr>
        <w:widowControl/>
        <w:snapToGrid/>
        <w:spacing w:line="240" w:lineRule="auto"/>
        <w:jc w:val="left"/>
        <w:rPr>
          <w:rFonts w:cs="Calibri"/>
        </w:rPr>
      </w:pPr>
      <w:r>
        <w:rPr>
          <w:rFonts w:cs="Calibri"/>
        </w:rPr>
        <w:br w:type="page"/>
      </w:r>
    </w:p>
    <w:p w14:paraId="4D73389E" w14:textId="77777777" w:rsidR="00587282" w:rsidRDefault="00000000">
      <w:pPr>
        <w:pStyle w:val="3"/>
        <w:tabs>
          <w:tab w:val="left" w:pos="720"/>
        </w:tabs>
        <w:ind w:firstLine="420"/>
        <w:rPr>
          <w:rFonts w:cs="Calibri"/>
        </w:rPr>
      </w:pPr>
      <w:r>
        <w:rPr>
          <w:rFonts w:cs="Calibri"/>
        </w:rPr>
        <w:t>【证明材料</w:t>
      </w:r>
      <w:r>
        <w:rPr>
          <w:rFonts w:cs="Calibri" w:hint="eastAsia"/>
        </w:rPr>
        <w:t>5</w:t>
      </w:r>
      <w:r>
        <w:rPr>
          <w:rFonts w:cs="Calibri"/>
        </w:rPr>
        <w:t>】投标人形式</w:t>
      </w:r>
    </w:p>
    <w:p w14:paraId="584FE515" w14:textId="77777777" w:rsidR="00587282"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0C142EC0" w14:textId="77777777" w:rsidR="00587282" w:rsidRDefault="00000000">
      <w:pPr>
        <w:jc w:val="center"/>
        <w:rPr>
          <w:rFonts w:eastAsia="黑体" w:cs="Calibri"/>
          <w:sz w:val="28"/>
          <w:szCs w:val="36"/>
        </w:rPr>
      </w:pPr>
      <w:r>
        <w:rPr>
          <w:rFonts w:eastAsia="黑体" w:cs="Calibri"/>
          <w:sz w:val="28"/>
          <w:szCs w:val="36"/>
        </w:rPr>
        <w:t>非联合体的声明函</w:t>
      </w:r>
    </w:p>
    <w:p w14:paraId="7D52203D" w14:textId="77777777" w:rsidR="00587282" w:rsidRDefault="00000000">
      <w:pPr>
        <w:rPr>
          <w:rFonts w:cs="Calibri"/>
        </w:rPr>
      </w:pPr>
      <w:r>
        <w:rPr>
          <w:rFonts w:cs="Calibri"/>
        </w:rPr>
        <w:t>浙江省耕地质量与肥料管理总站：</w:t>
      </w:r>
    </w:p>
    <w:p w14:paraId="52ABAF9B" w14:textId="77777777" w:rsidR="00587282" w:rsidRDefault="00000000">
      <w:pPr>
        <w:rPr>
          <w:rFonts w:cs="Calibri"/>
          <w:szCs w:val="21"/>
        </w:rPr>
      </w:pPr>
      <w:r>
        <w:rPr>
          <w:rFonts w:cs="Calibri"/>
        </w:rPr>
        <w:t>浙江省成套招标代理有限公司：</w:t>
      </w:r>
    </w:p>
    <w:p w14:paraId="1F7CB96F" w14:textId="77777777" w:rsidR="00587282" w:rsidRDefault="00000000">
      <w:pPr>
        <w:ind w:firstLineChars="200" w:firstLine="420"/>
        <w:rPr>
          <w:rFonts w:cs="Calibri"/>
          <w:szCs w:val="21"/>
        </w:rPr>
      </w:pPr>
      <w:r>
        <w:rPr>
          <w:rFonts w:cs="Calibri"/>
          <w:szCs w:val="21"/>
        </w:rPr>
        <w:t>我方独立参加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hint="eastAsia"/>
          <w:u w:val="single"/>
        </w:rPr>
        <w:t>仪器搬迁安装、调试服务</w:t>
      </w:r>
      <w:r>
        <w:rPr>
          <w:rFonts w:cs="Calibri"/>
        </w:rPr>
        <w:t>（标项名称）</w:t>
      </w:r>
      <w:r>
        <w:rPr>
          <w:rFonts w:cs="Calibri"/>
          <w:szCs w:val="21"/>
        </w:rPr>
        <w:t>政府采购活动，未与其他单位组成联合体。</w:t>
      </w:r>
    </w:p>
    <w:p w14:paraId="0EE28EED" w14:textId="77777777" w:rsidR="0058728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491C509" w14:textId="77777777" w:rsidR="00587282" w:rsidRDefault="00000000">
      <w:pPr>
        <w:ind w:firstLineChars="200" w:firstLine="420"/>
        <w:rPr>
          <w:rFonts w:cs="Calibri"/>
          <w:szCs w:val="21"/>
        </w:rPr>
      </w:pPr>
      <w:r>
        <w:rPr>
          <w:rFonts w:cs="Calibri"/>
          <w:szCs w:val="21"/>
        </w:rPr>
        <w:t>特此声明！</w:t>
      </w:r>
    </w:p>
    <w:p w14:paraId="0740A0D2"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56654C1"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51CE605B" w14:textId="77777777" w:rsidR="00587282"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755360A4" w14:textId="77777777" w:rsidR="00587282" w:rsidRDefault="00000000">
      <w:pPr>
        <w:rPr>
          <w:rFonts w:cs="Calibri"/>
        </w:rPr>
      </w:pPr>
      <w:r>
        <w:rPr>
          <w:rFonts w:cs="Calibri"/>
        </w:rPr>
        <w:br w:type="page"/>
      </w:r>
    </w:p>
    <w:p w14:paraId="1AAF6EC3" w14:textId="77777777" w:rsidR="00587282" w:rsidRDefault="00000000">
      <w:pPr>
        <w:pStyle w:val="2"/>
        <w:ind w:firstLine="420"/>
        <w:rPr>
          <w:rFonts w:cs="Calibri"/>
          <w:kern w:val="0"/>
        </w:rPr>
      </w:pPr>
      <w:bookmarkStart w:id="123" w:name="_Toc437953149"/>
      <w:bookmarkEnd w:id="96"/>
      <w:r>
        <w:rPr>
          <w:rFonts w:cs="Calibri"/>
        </w:rPr>
        <w:t>第二部分</w:t>
      </w:r>
      <w:r>
        <w:rPr>
          <w:rFonts w:cs="Calibri"/>
        </w:rPr>
        <w:t xml:space="preserve"> </w:t>
      </w:r>
      <w:r>
        <w:rPr>
          <w:rFonts w:cs="Calibri"/>
          <w:kern w:val="0"/>
        </w:rPr>
        <w:t>商务技术文件</w:t>
      </w:r>
    </w:p>
    <w:p w14:paraId="5738F9FE" w14:textId="77777777" w:rsidR="00587282" w:rsidRDefault="00000000">
      <w:pPr>
        <w:pStyle w:val="3"/>
        <w:ind w:firstLine="420"/>
        <w:rPr>
          <w:rFonts w:cs="Calibri"/>
        </w:rPr>
      </w:pPr>
      <w:r>
        <w:rPr>
          <w:rFonts w:cs="Calibri"/>
        </w:rPr>
        <w:t>封面</w:t>
      </w:r>
      <w:bookmarkEnd w:id="123"/>
    </w:p>
    <w:p w14:paraId="3FDB663B" w14:textId="77777777" w:rsidR="00587282" w:rsidRDefault="00587282">
      <w:pPr>
        <w:rPr>
          <w:rFonts w:cs="Calibri"/>
        </w:rPr>
      </w:pPr>
    </w:p>
    <w:p w14:paraId="5EEDC0EB" w14:textId="77777777" w:rsidR="00587282" w:rsidRDefault="00587282">
      <w:pPr>
        <w:rPr>
          <w:rFonts w:cs="Calibri"/>
        </w:rPr>
      </w:pPr>
    </w:p>
    <w:p w14:paraId="620EEF41" w14:textId="77777777" w:rsidR="0058728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浙江省耕地质量与肥料管理总站</w:t>
      </w:r>
    </w:p>
    <w:p w14:paraId="71FD826D"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杭州浙江省耕地质量与肥料管理总站土壤三普省本级任务</w:t>
      </w:r>
      <w:r>
        <w:rPr>
          <w:rFonts w:cs="Calibri"/>
          <w:kern w:val="0"/>
          <w:sz w:val="24"/>
          <w:szCs w:val="22"/>
          <w:u w:val="single"/>
        </w:rPr>
        <w:t>—</w:t>
      </w:r>
      <w:r>
        <w:rPr>
          <w:rFonts w:cs="Calibri"/>
          <w:kern w:val="0"/>
          <w:sz w:val="24"/>
          <w:szCs w:val="22"/>
          <w:u w:val="single"/>
        </w:rPr>
        <w:t>省级质控实验室提升改造项目（仪器搬迁及</w:t>
      </w:r>
      <w:r>
        <w:rPr>
          <w:rFonts w:cs="Calibri" w:hint="eastAsia"/>
          <w:kern w:val="0"/>
          <w:sz w:val="24"/>
          <w:szCs w:val="22"/>
          <w:u w:val="single"/>
        </w:rPr>
        <w:t>实验室通风柜、台面等设施</w:t>
      </w:r>
      <w:r>
        <w:rPr>
          <w:rFonts w:cs="Calibri"/>
          <w:kern w:val="0"/>
          <w:sz w:val="24"/>
          <w:szCs w:val="22"/>
          <w:u w:val="single"/>
        </w:rPr>
        <w:t>）</w:t>
      </w:r>
    </w:p>
    <w:p w14:paraId="25818C6E"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CTZB-2024030228</w:t>
      </w:r>
    </w:p>
    <w:p w14:paraId="75F5231C"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w:t>
      </w:r>
      <w:r>
        <w:rPr>
          <w:rFonts w:eastAsia="楷体" w:cs="Calibri"/>
          <w:kern w:val="0"/>
          <w:sz w:val="24"/>
          <w:szCs w:val="22"/>
          <w:u w:val="single"/>
        </w:rPr>
        <w:t>填写标项名称</w:t>
      </w:r>
      <w:r>
        <w:rPr>
          <w:rFonts w:cs="Calibri"/>
          <w:kern w:val="0"/>
          <w:sz w:val="24"/>
          <w:szCs w:val="22"/>
          <w:u w:val="single"/>
        </w:rPr>
        <w:t>】</w:t>
      </w:r>
    </w:p>
    <w:p w14:paraId="5850F07E" w14:textId="77777777" w:rsidR="00587282" w:rsidRDefault="00587282">
      <w:pPr>
        <w:rPr>
          <w:rFonts w:cs="Calibri"/>
        </w:rPr>
      </w:pPr>
    </w:p>
    <w:p w14:paraId="3426ED69" w14:textId="77777777" w:rsidR="00587282" w:rsidRDefault="00587282">
      <w:pPr>
        <w:rPr>
          <w:rFonts w:cs="Calibri"/>
        </w:rPr>
      </w:pPr>
    </w:p>
    <w:p w14:paraId="546EB49A" w14:textId="77777777" w:rsidR="00587282" w:rsidRDefault="00587282">
      <w:pPr>
        <w:rPr>
          <w:rFonts w:cs="Calibri"/>
        </w:rPr>
      </w:pPr>
    </w:p>
    <w:p w14:paraId="36136185" w14:textId="77777777" w:rsidR="00587282" w:rsidRDefault="00587282">
      <w:pPr>
        <w:rPr>
          <w:rFonts w:cs="Calibri"/>
        </w:rPr>
      </w:pPr>
    </w:p>
    <w:p w14:paraId="20910289" w14:textId="77777777" w:rsidR="00587282" w:rsidRDefault="00587282">
      <w:pPr>
        <w:rPr>
          <w:rFonts w:cs="Calibri"/>
        </w:rPr>
      </w:pPr>
    </w:p>
    <w:p w14:paraId="761B05BA" w14:textId="77777777" w:rsidR="00587282" w:rsidRDefault="00587282">
      <w:pPr>
        <w:rPr>
          <w:rFonts w:cs="Calibri"/>
        </w:rPr>
      </w:pPr>
    </w:p>
    <w:p w14:paraId="05B7A71C"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71929E6F"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0D4EA2F" w14:textId="77777777" w:rsidR="00587282" w:rsidRDefault="00587282">
      <w:pPr>
        <w:rPr>
          <w:rFonts w:cs="Calibri"/>
        </w:rPr>
      </w:pPr>
    </w:p>
    <w:p w14:paraId="2328C93E" w14:textId="77777777" w:rsidR="00587282" w:rsidRDefault="00587282">
      <w:pPr>
        <w:rPr>
          <w:rFonts w:cs="Calibri"/>
        </w:rPr>
      </w:pPr>
    </w:p>
    <w:p w14:paraId="6EBD23E4" w14:textId="77777777" w:rsidR="00587282" w:rsidRDefault="00587282">
      <w:pPr>
        <w:rPr>
          <w:rFonts w:cs="Calibri"/>
        </w:rPr>
      </w:pPr>
    </w:p>
    <w:p w14:paraId="6916CFE5" w14:textId="77777777" w:rsidR="00587282" w:rsidRDefault="00587282">
      <w:pPr>
        <w:rPr>
          <w:rFonts w:cs="Calibri"/>
        </w:rPr>
      </w:pPr>
    </w:p>
    <w:p w14:paraId="2B327DF4" w14:textId="77777777" w:rsidR="00587282" w:rsidRDefault="00587282">
      <w:pPr>
        <w:rPr>
          <w:rFonts w:cs="Calibri"/>
        </w:rPr>
      </w:pPr>
    </w:p>
    <w:p w14:paraId="4B16B37C" w14:textId="77777777" w:rsidR="00587282" w:rsidRDefault="00587282">
      <w:pPr>
        <w:rPr>
          <w:rFonts w:cs="Calibri"/>
        </w:rPr>
      </w:pPr>
    </w:p>
    <w:p w14:paraId="40F07E94" w14:textId="77777777" w:rsidR="00587282" w:rsidRDefault="00587282">
      <w:pPr>
        <w:rPr>
          <w:rFonts w:cs="Calibri"/>
        </w:rPr>
      </w:pPr>
    </w:p>
    <w:p w14:paraId="6534C822" w14:textId="77777777" w:rsidR="00587282" w:rsidRDefault="00587282">
      <w:pPr>
        <w:rPr>
          <w:rFonts w:cs="Calibri"/>
        </w:rPr>
      </w:pPr>
    </w:p>
    <w:p w14:paraId="34EEAE6C" w14:textId="77777777" w:rsidR="00587282" w:rsidRDefault="00587282">
      <w:pPr>
        <w:rPr>
          <w:rFonts w:cs="Calibri"/>
        </w:rPr>
      </w:pPr>
    </w:p>
    <w:p w14:paraId="43A6388E" w14:textId="77777777" w:rsidR="0058728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AD478D3" w14:textId="77777777" w:rsidR="00587282" w:rsidRDefault="00587282">
      <w:pPr>
        <w:tabs>
          <w:tab w:val="left" w:pos="6080"/>
          <w:tab w:val="left" w:pos="6640"/>
        </w:tabs>
        <w:autoSpaceDE w:val="0"/>
        <w:autoSpaceDN w:val="0"/>
        <w:adjustRightInd w:val="0"/>
        <w:jc w:val="left"/>
        <w:rPr>
          <w:rFonts w:cs="Calibri"/>
          <w:kern w:val="0"/>
          <w:sz w:val="28"/>
        </w:rPr>
      </w:pPr>
    </w:p>
    <w:p w14:paraId="242C1D4E" w14:textId="77777777" w:rsidR="00587282"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2024</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4B6D0D55" w14:textId="77777777" w:rsidR="00587282" w:rsidRDefault="00587282">
      <w:pPr>
        <w:rPr>
          <w:rFonts w:eastAsia="楷体" w:cs="Calibri"/>
          <w:kern w:val="0"/>
          <w:szCs w:val="20"/>
        </w:rPr>
      </w:pPr>
    </w:p>
    <w:p w14:paraId="31A5411C" w14:textId="77777777" w:rsidR="00587282" w:rsidRDefault="00000000">
      <w:pPr>
        <w:rPr>
          <w:rFonts w:cs="Calibri"/>
        </w:rPr>
      </w:pPr>
      <w:r>
        <w:rPr>
          <w:rFonts w:cs="Calibri"/>
        </w:rPr>
        <w:br w:type="page"/>
      </w:r>
    </w:p>
    <w:p w14:paraId="2BBF90BC" w14:textId="77777777" w:rsidR="00587282" w:rsidRDefault="00000000">
      <w:pPr>
        <w:pStyle w:val="3"/>
        <w:ind w:firstLine="420"/>
        <w:rPr>
          <w:rFonts w:cs="Calibri"/>
        </w:rPr>
      </w:pPr>
      <w:r>
        <w:rPr>
          <w:rFonts w:cs="Calibri"/>
        </w:rPr>
        <w:t>一、法定代表人资格证明书</w:t>
      </w:r>
    </w:p>
    <w:p w14:paraId="6F2053A9" w14:textId="77777777" w:rsidR="00587282" w:rsidRDefault="00000000">
      <w:pPr>
        <w:jc w:val="center"/>
        <w:rPr>
          <w:rFonts w:eastAsia="黑体" w:cs="Calibri"/>
          <w:sz w:val="28"/>
          <w:szCs w:val="36"/>
        </w:rPr>
      </w:pPr>
      <w:r>
        <w:rPr>
          <w:rFonts w:eastAsia="黑体" w:cs="Calibri"/>
          <w:sz w:val="28"/>
          <w:szCs w:val="36"/>
        </w:rPr>
        <w:t>法定代表人资格证明书</w:t>
      </w:r>
    </w:p>
    <w:p w14:paraId="463672A8" w14:textId="77777777" w:rsidR="00587282" w:rsidRDefault="00587282">
      <w:pPr>
        <w:rPr>
          <w:rFonts w:cs="Calibri"/>
        </w:rPr>
      </w:pPr>
    </w:p>
    <w:p w14:paraId="31D95F0A" w14:textId="77777777" w:rsidR="00587282" w:rsidRDefault="00587282">
      <w:pPr>
        <w:rPr>
          <w:rFonts w:cs="Calibri"/>
        </w:rPr>
      </w:pPr>
    </w:p>
    <w:p w14:paraId="7B1FCB76" w14:textId="77777777" w:rsidR="00587282"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0DCD5CFD" w14:textId="77777777" w:rsidR="00587282"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1A7517C6" w14:textId="77777777" w:rsidR="00587282"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191DD3CF" w14:textId="77777777" w:rsidR="00587282"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28536D9D" w14:textId="77777777" w:rsidR="00587282" w:rsidRDefault="00000000">
      <w:pPr>
        <w:adjustRightInd w:val="0"/>
        <w:ind w:firstLineChars="200" w:firstLine="420"/>
        <w:rPr>
          <w:rFonts w:cs="Calibri"/>
          <w:szCs w:val="21"/>
        </w:rPr>
      </w:pPr>
      <w:r>
        <w:rPr>
          <w:rFonts w:cs="Calibri"/>
          <w:szCs w:val="21"/>
        </w:rPr>
        <w:t>该同志系单位法定代表人。</w:t>
      </w:r>
    </w:p>
    <w:p w14:paraId="23A0E978" w14:textId="77777777" w:rsidR="00587282" w:rsidRDefault="00000000">
      <w:pPr>
        <w:adjustRightInd w:val="0"/>
        <w:ind w:firstLineChars="200" w:firstLine="420"/>
        <w:rPr>
          <w:rFonts w:cs="Calibri"/>
          <w:szCs w:val="21"/>
        </w:rPr>
      </w:pPr>
      <w:r>
        <w:rPr>
          <w:rFonts w:cs="Calibri"/>
          <w:szCs w:val="21"/>
        </w:rPr>
        <w:t>特此证明！</w:t>
      </w:r>
    </w:p>
    <w:p w14:paraId="6F29545E" w14:textId="77777777" w:rsidR="00587282" w:rsidRDefault="00587282">
      <w:pPr>
        <w:rPr>
          <w:rFonts w:cs="Calibri"/>
        </w:rPr>
      </w:pPr>
    </w:p>
    <w:p w14:paraId="1F9687B2" w14:textId="77777777" w:rsidR="00587282" w:rsidRDefault="00587282">
      <w:pPr>
        <w:rPr>
          <w:rFonts w:cs="Calibri"/>
        </w:rPr>
      </w:pPr>
    </w:p>
    <w:p w14:paraId="6CE080B7" w14:textId="77777777" w:rsidR="0058728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7BB6F080"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43560CD" w14:textId="77777777" w:rsidR="00587282" w:rsidRDefault="00587282">
      <w:pPr>
        <w:rPr>
          <w:rFonts w:cs="Calibri"/>
        </w:rPr>
      </w:pPr>
    </w:p>
    <w:p w14:paraId="7ECF6D83" w14:textId="77777777" w:rsidR="00587282" w:rsidRDefault="00587282">
      <w:pPr>
        <w:rPr>
          <w:rFonts w:cs="Calibri"/>
        </w:rPr>
      </w:pPr>
    </w:p>
    <w:p w14:paraId="76A94102" w14:textId="77777777" w:rsidR="00587282" w:rsidRDefault="00000000">
      <w:pPr>
        <w:ind w:firstLineChars="200" w:firstLine="420"/>
        <w:rPr>
          <w:rFonts w:cs="Calibri"/>
        </w:rPr>
      </w:pPr>
      <w:r>
        <w:rPr>
          <w:rFonts w:cs="Calibri"/>
        </w:rPr>
        <w:t>附：</w:t>
      </w:r>
    </w:p>
    <w:p w14:paraId="562FE4D5" w14:textId="77777777" w:rsidR="00587282"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066AAA01" w14:textId="77777777" w:rsidR="00587282"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587282" w14:paraId="7909D959" w14:textId="77777777">
        <w:trPr>
          <w:trHeight w:val="2402"/>
        </w:trPr>
        <w:tc>
          <w:tcPr>
            <w:tcW w:w="7227" w:type="dxa"/>
            <w:vAlign w:val="center"/>
          </w:tcPr>
          <w:p w14:paraId="4508AE0C" w14:textId="77777777" w:rsidR="00587282" w:rsidRDefault="00000000">
            <w:pPr>
              <w:jc w:val="center"/>
              <w:rPr>
                <w:rFonts w:cs="Calibri"/>
                <w:b/>
                <w:bCs/>
              </w:rPr>
            </w:pPr>
            <w:r>
              <w:rPr>
                <w:rFonts w:cs="Calibri"/>
                <w:b/>
                <w:bCs/>
              </w:rPr>
              <w:t>法定代表人身份证复印件</w:t>
            </w:r>
          </w:p>
        </w:tc>
      </w:tr>
    </w:tbl>
    <w:p w14:paraId="09E4271E" w14:textId="77777777" w:rsidR="00587282" w:rsidRDefault="00000000">
      <w:pPr>
        <w:rPr>
          <w:rFonts w:cs="Calibri"/>
        </w:rPr>
      </w:pPr>
      <w:r>
        <w:rPr>
          <w:rFonts w:cs="Calibri"/>
          <w:sz w:val="24"/>
        </w:rPr>
        <w:br w:type="page"/>
      </w:r>
    </w:p>
    <w:p w14:paraId="10BD6013" w14:textId="77777777" w:rsidR="00587282" w:rsidRDefault="00000000">
      <w:pPr>
        <w:pStyle w:val="3"/>
        <w:ind w:firstLine="420"/>
        <w:rPr>
          <w:rFonts w:cs="Calibri"/>
        </w:rPr>
      </w:pPr>
      <w:bookmarkStart w:id="124" w:name="_Toc345575535"/>
      <w:bookmarkStart w:id="125" w:name="_Toc336683576"/>
      <w:r>
        <w:rPr>
          <w:rFonts w:cs="Calibri"/>
        </w:rPr>
        <w:t>二、法定代表人授权签署投标文件委托书</w:t>
      </w:r>
    </w:p>
    <w:p w14:paraId="4C1B78E4" w14:textId="77777777" w:rsidR="00587282" w:rsidRDefault="00000000">
      <w:pPr>
        <w:jc w:val="center"/>
        <w:rPr>
          <w:rFonts w:eastAsia="黑体" w:cs="Calibri"/>
          <w:sz w:val="28"/>
          <w:szCs w:val="36"/>
        </w:rPr>
      </w:pPr>
      <w:r>
        <w:rPr>
          <w:rFonts w:eastAsia="黑体" w:cs="Calibri"/>
          <w:sz w:val="28"/>
          <w:szCs w:val="36"/>
        </w:rPr>
        <w:t>法定代表人授权签署投标文件委托书</w:t>
      </w:r>
    </w:p>
    <w:p w14:paraId="54F9A150" w14:textId="77777777" w:rsidR="00587282" w:rsidRDefault="00000000">
      <w:pPr>
        <w:jc w:val="center"/>
        <w:rPr>
          <w:rFonts w:cs="Calibri"/>
          <w:b/>
          <w:bCs/>
        </w:rPr>
      </w:pPr>
      <w:r>
        <w:rPr>
          <w:rFonts w:cs="Calibri"/>
          <w:b/>
          <w:bCs/>
        </w:rPr>
        <w:t>（由授权代表签署时提供）</w:t>
      </w:r>
    </w:p>
    <w:p w14:paraId="07AE55C7" w14:textId="77777777" w:rsidR="00587282" w:rsidRDefault="00000000">
      <w:pPr>
        <w:rPr>
          <w:rFonts w:cs="Calibri"/>
        </w:rPr>
      </w:pPr>
      <w:r>
        <w:rPr>
          <w:rFonts w:cs="Calibri"/>
        </w:rPr>
        <w:t>浙江省耕地质量与肥料管理总站：</w:t>
      </w:r>
    </w:p>
    <w:p w14:paraId="461D735B" w14:textId="77777777" w:rsidR="00587282" w:rsidRDefault="00000000">
      <w:pPr>
        <w:rPr>
          <w:rFonts w:cs="Calibri"/>
        </w:rPr>
      </w:pPr>
      <w:r>
        <w:rPr>
          <w:rFonts w:cs="Calibri"/>
        </w:rPr>
        <w:t>浙江省成套招标代理有限公司：</w:t>
      </w:r>
    </w:p>
    <w:p w14:paraId="72DF4F82" w14:textId="77777777" w:rsidR="00587282"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（标项名称）的投标文件。</w:t>
      </w:r>
    </w:p>
    <w:p w14:paraId="7BFA2C2D" w14:textId="77777777" w:rsidR="0058728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77DC796"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F5EAE78" w14:textId="77777777" w:rsidR="00587282" w:rsidRDefault="00000000">
      <w:pPr>
        <w:ind w:firstLineChars="200" w:firstLine="420"/>
        <w:rPr>
          <w:rFonts w:cs="Calibri"/>
        </w:rPr>
      </w:pPr>
      <w:r>
        <w:rPr>
          <w:rFonts w:cs="Calibri"/>
        </w:rPr>
        <w:t>附：</w:t>
      </w:r>
    </w:p>
    <w:p w14:paraId="2E57F76E" w14:textId="77777777" w:rsidR="00587282"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7FBBF586" w14:textId="77777777" w:rsidR="00587282"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587282" w14:paraId="36B986C8" w14:textId="77777777">
        <w:trPr>
          <w:trHeight w:val="2402"/>
        </w:trPr>
        <w:tc>
          <w:tcPr>
            <w:tcW w:w="7227" w:type="dxa"/>
            <w:vAlign w:val="center"/>
          </w:tcPr>
          <w:p w14:paraId="68C70938" w14:textId="77777777" w:rsidR="00587282" w:rsidRDefault="00000000">
            <w:pPr>
              <w:jc w:val="center"/>
              <w:rPr>
                <w:rFonts w:cs="Calibri"/>
              </w:rPr>
            </w:pPr>
            <w:r>
              <w:rPr>
                <w:rFonts w:cs="Calibri"/>
              </w:rPr>
              <w:t>授权代表身份证复印件</w:t>
            </w:r>
          </w:p>
        </w:tc>
      </w:tr>
    </w:tbl>
    <w:p w14:paraId="06746D8B" w14:textId="77777777" w:rsidR="00587282" w:rsidRDefault="00587282">
      <w:pPr>
        <w:rPr>
          <w:rFonts w:cs="Calibri"/>
        </w:rPr>
      </w:pPr>
    </w:p>
    <w:p w14:paraId="3B9B1A87" w14:textId="77777777" w:rsidR="00587282" w:rsidRDefault="00000000">
      <w:pPr>
        <w:ind w:firstLineChars="200" w:firstLine="420"/>
        <w:rPr>
          <w:rFonts w:cs="Calibri"/>
        </w:rPr>
      </w:pPr>
      <w:r>
        <w:rPr>
          <w:rFonts w:cs="Calibri"/>
        </w:rPr>
        <w:t>投标人为其缴纳社保的证明材料（附后）。</w:t>
      </w:r>
    </w:p>
    <w:p w14:paraId="48558D40" w14:textId="77777777" w:rsidR="00587282" w:rsidRDefault="00587282">
      <w:pPr>
        <w:rPr>
          <w:rFonts w:cs="Calibri"/>
        </w:rPr>
      </w:pPr>
    </w:p>
    <w:p w14:paraId="1518B2C9" w14:textId="77777777" w:rsidR="00587282" w:rsidRDefault="00587282">
      <w:pPr>
        <w:rPr>
          <w:rFonts w:cs="Calibri"/>
        </w:rPr>
      </w:pPr>
    </w:p>
    <w:p w14:paraId="6F8F7706" w14:textId="77777777" w:rsidR="00587282"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6DD60F3F" w14:textId="77777777" w:rsidR="00587282" w:rsidRDefault="00000000">
      <w:pPr>
        <w:rPr>
          <w:rFonts w:cs="Calibri"/>
        </w:rPr>
      </w:pPr>
      <w:r>
        <w:rPr>
          <w:rFonts w:cs="Calibri"/>
        </w:rPr>
        <w:br w:type="page"/>
      </w:r>
    </w:p>
    <w:p w14:paraId="4813DDA5" w14:textId="77777777" w:rsidR="00587282" w:rsidRDefault="00000000">
      <w:pPr>
        <w:pStyle w:val="3"/>
        <w:ind w:firstLine="420"/>
        <w:rPr>
          <w:rFonts w:cs="Calibri"/>
        </w:rPr>
      </w:pPr>
      <w:r>
        <w:rPr>
          <w:rFonts w:cs="Calibri"/>
        </w:rPr>
        <w:t>三、法定代表人授权开标委托书格式</w:t>
      </w:r>
      <w:bookmarkEnd w:id="124"/>
      <w:bookmarkEnd w:id="125"/>
    </w:p>
    <w:p w14:paraId="3D2AE33A" w14:textId="77777777" w:rsidR="00587282" w:rsidRDefault="00587282">
      <w:pPr>
        <w:rPr>
          <w:rFonts w:cs="Calibri"/>
        </w:rPr>
      </w:pPr>
    </w:p>
    <w:p w14:paraId="315BEB35" w14:textId="77777777" w:rsidR="00587282" w:rsidRDefault="00000000">
      <w:pPr>
        <w:jc w:val="center"/>
        <w:rPr>
          <w:rFonts w:eastAsia="黑体" w:cs="Calibri"/>
          <w:sz w:val="28"/>
          <w:szCs w:val="36"/>
        </w:rPr>
      </w:pPr>
      <w:r>
        <w:rPr>
          <w:rFonts w:eastAsia="黑体" w:cs="Calibri"/>
          <w:sz w:val="28"/>
          <w:szCs w:val="36"/>
        </w:rPr>
        <w:t>法定代表人授权开标委托书</w:t>
      </w:r>
    </w:p>
    <w:p w14:paraId="2E5B2081" w14:textId="77777777" w:rsidR="00587282" w:rsidRDefault="00587282">
      <w:pPr>
        <w:rPr>
          <w:rFonts w:cs="Calibri"/>
        </w:rPr>
      </w:pPr>
    </w:p>
    <w:p w14:paraId="78FABCF1" w14:textId="77777777" w:rsidR="00587282" w:rsidRDefault="00000000">
      <w:pPr>
        <w:rPr>
          <w:rFonts w:cs="Calibri"/>
        </w:rPr>
      </w:pPr>
      <w:r>
        <w:rPr>
          <w:rFonts w:cs="Calibri"/>
        </w:rPr>
        <w:t>浙江省耕地质量与肥料管理总站：</w:t>
      </w:r>
    </w:p>
    <w:p w14:paraId="462F5FB6" w14:textId="77777777" w:rsidR="00587282" w:rsidRDefault="00000000">
      <w:pPr>
        <w:rPr>
          <w:rFonts w:cs="Calibri"/>
        </w:rPr>
      </w:pPr>
      <w:r>
        <w:rPr>
          <w:rFonts w:cs="Calibri"/>
        </w:rPr>
        <w:t>浙江省成套招标代理有限公司：</w:t>
      </w:r>
    </w:p>
    <w:p w14:paraId="2277B431" w14:textId="77777777" w:rsidR="00587282"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，为我单位的授权代表，参加你机构组织的</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（标项名称）的开标活动，签署开标活动中需由投标人签署相关文件、澄清答复、说明等与本项目投标有关的资料。我单位承认授权代表做出的与本项目开标活动有关的全部行为。</w:t>
      </w:r>
    </w:p>
    <w:p w14:paraId="654884EE" w14:textId="77777777" w:rsidR="0058728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2A208317"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C51E106" w14:textId="77777777" w:rsidR="00587282" w:rsidRDefault="00000000">
      <w:pPr>
        <w:ind w:firstLineChars="200" w:firstLine="420"/>
        <w:rPr>
          <w:rFonts w:cs="Calibri"/>
        </w:rPr>
      </w:pPr>
      <w:r>
        <w:rPr>
          <w:rFonts w:cs="Calibri"/>
        </w:rPr>
        <w:t>附：</w:t>
      </w:r>
    </w:p>
    <w:p w14:paraId="2C326A96" w14:textId="77777777" w:rsidR="00587282"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252FDA4E" w14:textId="77777777" w:rsidR="00587282"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587282" w14:paraId="409F82D1" w14:textId="77777777">
        <w:trPr>
          <w:trHeight w:val="2402"/>
        </w:trPr>
        <w:tc>
          <w:tcPr>
            <w:tcW w:w="7227" w:type="dxa"/>
            <w:vAlign w:val="center"/>
          </w:tcPr>
          <w:p w14:paraId="37D6A5B3" w14:textId="77777777" w:rsidR="00587282" w:rsidRDefault="00000000">
            <w:pPr>
              <w:jc w:val="center"/>
              <w:rPr>
                <w:rFonts w:cs="Calibri"/>
              </w:rPr>
            </w:pPr>
            <w:r>
              <w:rPr>
                <w:rFonts w:cs="Calibri"/>
              </w:rPr>
              <w:t>授权代表身份证复印件</w:t>
            </w:r>
          </w:p>
        </w:tc>
      </w:tr>
    </w:tbl>
    <w:p w14:paraId="426A6E02" w14:textId="77777777" w:rsidR="00587282" w:rsidRDefault="00587282">
      <w:pPr>
        <w:rPr>
          <w:rFonts w:cs="Calibri"/>
        </w:rPr>
      </w:pPr>
    </w:p>
    <w:p w14:paraId="080B13A7" w14:textId="77777777" w:rsidR="00587282" w:rsidRDefault="00000000">
      <w:pPr>
        <w:ind w:firstLineChars="200" w:firstLine="420"/>
        <w:rPr>
          <w:rFonts w:cs="Calibri"/>
        </w:rPr>
      </w:pPr>
      <w:r>
        <w:rPr>
          <w:rFonts w:cs="Calibri"/>
        </w:rPr>
        <w:t>投标人为其缴纳社保的证明材料（附后）。</w:t>
      </w:r>
    </w:p>
    <w:p w14:paraId="2BFDA7BD" w14:textId="77777777" w:rsidR="00587282" w:rsidRDefault="00587282">
      <w:pPr>
        <w:rPr>
          <w:rFonts w:cs="Calibri"/>
        </w:rPr>
      </w:pPr>
    </w:p>
    <w:p w14:paraId="3D18CEBC" w14:textId="77777777" w:rsidR="00587282" w:rsidRDefault="00587282">
      <w:pPr>
        <w:rPr>
          <w:rFonts w:cs="Calibri"/>
        </w:rPr>
      </w:pPr>
    </w:p>
    <w:p w14:paraId="7BBFCA4D" w14:textId="77777777" w:rsidR="00587282"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07C0DB2C" w14:textId="77777777" w:rsidR="00587282" w:rsidRDefault="00587282">
      <w:pPr>
        <w:rPr>
          <w:rFonts w:cs="Calibri"/>
        </w:rPr>
      </w:pPr>
    </w:p>
    <w:p w14:paraId="0CA4C961" w14:textId="77777777" w:rsidR="00587282" w:rsidRDefault="00000000">
      <w:pPr>
        <w:ind w:firstLineChars="200" w:firstLine="420"/>
        <w:rPr>
          <w:rFonts w:cs="Calibri"/>
          <w:b/>
        </w:rPr>
      </w:pPr>
      <w:r>
        <w:rPr>
          <w:rFonts w:cs="Calibri"/>
        </w:rPr>
        <w:br w:type="page"/>
      </w:r>
    </w:p>
    <w:p w14:paraId="28CE5007" w14:textId="77777777" w:rsidR="00587282" w:rsidRDefault="00000000">
      <w:pPr>
        <w:pStyle w:val="3"/>
        <w:ind w:firstLine="420"/>
        <w:rPr>
          <w:rFonts w:cs="Calibri"/>
        </w:rPr>
      </w:pPr>
      <w:bookmarkStart w:id="126" w:name="_Toc345575543"/>
      <w:bookmarkStart w:id="127" w:name="_Toc336683581"/>
      <w:r>
        <w:rPr>
          <w:rFonts w:cs="Calibri"/>
        </w:rPr>
        <w:t>四、偏离表</w:t>
      </w:r>
      <w:bookmarkEnd w:id="126"/>
      <w:bookmarkEnd w:id="127"/>
    </w:p>
    <w:p w14:paraId="0DE0E274" w14:textId="77777777" w:rsidR="00587282" w:rsidRDefault="00000000">
      <w:pPr>
        <w:jc w:val="center"/>
        <w:rPr>
          <w:rFonts w:eastAsia="黑体" w:cs="Calibri"/>
          <w:sz w:val="28"/>
          <w:szCs w:val="36"/>
        </w:rPr>
      </w:pPr>
      <w:r>
        <w:rPr>
          <w:rFonts w:eastAsia="黑体" w:cs="Calibri"/>
          <w:sz w:val="28"/>
          <w:szCs w:val="36"/>
        </w:rPr>
        <w:t>偏离表</w:t>
      </w:r>
    </w:p>
    <w:p w14:paraId="075C41AE" w14:textId="77777777" w:rsidR="00587282" w:rsidRDefault="00000000">
      <w:pPr>
        <w:rPr>
          <w:rFonts w:cs="Calibri"/>
        </w:rPr>
      </w:pPr>
      <w:r>
        <w:rPr>
          <w:rFonts w:cs="Calibri"/>
        </w:rPr>
        <w:t>采购人：浙江省耕地质量与肥料管理总站</w:t>
      </w:r>
    </w:p>
    <w:p w14:paraId="795052E6"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19894595" w14:textId="77777777" w:rsidR="00587282" w:rsidRDefault="00000000">
      <w:pPr>
        <w:rPr>
          <w:rFonts w:cs="Calibri"/>
        </w:rPr>
      </w:pPr>
      <w:r>
        <w:rPr>
          <w:rFonts w:cs="Calibri"/>
        </w:rPr>
        <w:t>项目编号：</w:t>
      </w:r>
      <w:r>
        <w:rPr>
          <w:rFonts w:cs="Calibri" w:hint="eastAsia"/>
        </w:rPr>
        <w:t>CTZB-2024030228</w:t>
      </w:r>
    </w:p>
    <w:p w14:paraId="423F1AB4" w14:textId="77777777" w:rsidR="00587282" w:rsidRDefault="00000000">
      <w:pPr>
        <w:rPr>
          <w:rFonts w:cs="Calibri"/>
        </w:rPr>
      </w:pPr>
      <w:r>
        <w:rPr>
          <w:rFonts w:cs="Calibri"/>
        </w:rPr>
        <w:t>标项名称：【</w:t>
      </w:r>
      <w:r>
        <w:rPr>
          <w:rFonts w:eastAsia="楷体" w:cs="Calibri"/>
        </w:rPr>
        <w:t>填写标项名称</w:t>
      </w:r>
      <w:r>
        <w:rPr>
          <w:rFonts w:cs="Calibri"/>
        </w:rPr>
        <w:t>】</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587282" w14:paraId="0760E1E3" w14:textId="77777777">
        <w:trPr>
          <w:cantSplit/>
          <w:trHeight w:val="454"/>
        </w:trPr>
        <w:tc>
          <w:tcPr>
            <w:tcW w:w="1020" w:type="dxa"/>
            <w:vAlign w:val="center"/>
          </w:tcPr>
          <w:p w14:paraId="09F0405D" w14:textId="77777777" w:rsidR="00587282" w:rsidRDefault="00000000">
            <w:pPr>
              <w:jc w:val="center"/>
              <w:rPr>
                <w:rFonts w:eastAsia="黑体" w:cs="Calibri"/>
              </w:rPr>
            </w:pPr>
            <w:r>
              <w:rPr>
                <w:rFonts w:eastAsia="黑体" w:cs="Calibri"/>
              </w:rPr>
              <w:t>序号</w:t>
            </w:r>
          </w:p>
        </w:tc>
        <w:tc>
          <w:tcPr>
            <w:tcW w:w="3097" w:type="dxa"/>
            <w:vAlign w:val="center"/>
          </w:tcPr>
          <w:p w14:paraId="60E1E283" w14:textId="77777777" w:rsidR="00587282" w:rsidRDefault="00000000">
            <w:pPr>
              <w:jc w:val="center"/>
              <w:rPr>
                <w:rFonts w:eastAsia="黑体" w:cs="Calibri"/>
              </w:rPr>
            </w:pPr>
            <w:r>
              <w:rPr>
                <w:rFonts w:eastAsia="黑体" w:cs="Calibri"/>
              </w:rPr>
              <w:t>招标文件内容</w:t>
            </w:r>
          </w:p>
        </w:tc>
        <w:tc>
          <w:tcPr>
            <w:tcW w:w="2369" w:type="dxa"/>
            <w:vAlign w:val="center"/>
          </w:tcPr>
          <w:p w14:paraId="54BB944E" w14:textId="77777777" w:rsidR="00587282" w:rsidRDefault="00000000">
            <w:pPr>
              <w:jc w:val="center"/>
              <w:rPr>
                <w:rFonts w:eastAsia="黑体" w:cs="Calibri"/>
              </w:rPr>
            </w:pPr>
            <w:r>
              <w:rPr>
                <w:rFonts w:eastAsia="黑体" w:cs="Calibri"/>
              </w:rPr>
              <w:t>投标响应</w:t>
            </w:r>
          </w:p>
        </w:tc>
        <w:tc>
          <w:tcPr>
            <w:tcW w:w="2915" w:type="dxa"/>
            <w:vAlign w:val="center"/>
          </w:tcPr>
          <w:p w14:paraId="3B355093" w14:textId="77777777" w:rsidR="00587282"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587282" w14:paraId="1F853F96" w14:textId="77777777">
        <w:trPr>
          <w:cantSplit/>
          <w:trHeight w:val="454"/>
        </w:trPr>
        <w:tc>
          <w:tcPr>
            <w:tcW w:w="1020" w:type="dxa"/>
            <w:vAlign w:val="center"/>
          </w:tcPr>
          <w:p w14:paraId="2AC663B5" w14:textId="77777777" w:rsidR="00587282" w:rsidRDefault="00587282">
            <w:pPr>
              <w:rPr>
                <w:rFonts w:cs="Calibri"/>
              </w:rPr>
            </w:pPr>
          </w:p>
        </w:tc>
        <w:tc>
          <w:tcPr>
            <w:tcW w:w="3097" w:type="dxa"/>
            <w:vAlign w:val="center"/>
          </w:tcPr>
          <w:p w14:paraId="17EBF0F8" w14:textId="77777777" w:rsidR="00587282" w:rsidRDefault="00587282">
            <w:pPr>
              <w:rPr>
                <w:rFonts w:cs="Calibri"/>
              </w:rPr>
            </w:pPr>
          </w:p>
        </w:tc>
        <w:tc>
          <w:tcPr>
            <w:tcW w:w="2369" w:type="dxa"/>
            <w:vAlign w:val="center"/>
          </w:tcPr>
          <w:p w14:paraId="5188283E" w14:textId="77777777" w:rsidR="00587282" w:rsidRDefault="00587282">
            <w:pPr>
              <w:rPr>
                <w:rFonts w:cs="Calibri"/>
              </w:rPr>
            </w:pPr>
          </w:p>
        </w:tc>
        <w:tc>
          <w:tcPr>
            <w:tcW w:w="2915" w:type="dxa"/>
            <w:vAlign w:val="center"/>
          </w:tcPr>
          <w:p w14:paraId="6F7CBDAB" w14:textId="77777777" w:rsidR="00587282" w:rsidRDefault="00587282">
            <w:pPr>
              <w:rPr>
                <w:rFonts w:cs="Calibri"/>
              </w:rPr>
            </w:pPr>
          </w:p>
        </w:tc>
      </w:tr>
      <w:tr w:rsidR="00587282" w14:paraId="19B6A861" w14:textId="77777777">
        <w:trPr>
          <w:cantSplit/>
          <w:trHeight w:val="454"/>
        </w:trPr>
        <w:tc>
          <w:tcPr>
            <w:tcW w:w="1020" w:type="dxa"/>
            <w:vAlign w:val="center"/>
          </w:tcPr>
          <w:p w14:paraId="55E517B6" w14:textId="77777777" w:rsidR="00587282" w:rsidRDefault="00587282">
            <w:pPr>
              <w:rPr>
                <w:rFonts w:cs="Calibri"/>
              </w:rPr>
            </w:pPr>
          </w:p>
        </w:tc>
        <w:tc>
          <w:tcPr>
            <w:tcW w:w="3097" w:type="dxa"/>
            <w:vAlign w:val="center"/>
          </w:tcPr>
          <w:p w14:paraId="50CB8020" w14:textId="77777777" w:rsidR="00587282" w:rsidRDefault="00587282">
            <w:pPr>
              <w:rPr>
                <w:rFonts w:cs="Calibri"/>
              </w:rPr>
            </w:pPr>
          </w:p>
        </w:tc>
        <w:tc>
          <w:tcPr>
            <w:tcW w:w="2369" w:type="dxa"/>
            <w:vAlign w:val="center"/>
          </w:tcPr>
          <w:p w14:paraId="29FF31C1" w14:textId="77777777" w:rsidR="00587282" w:rsidRDefault="00587282">
            <w:pPr>
              <w:rPr>
                <w:rFonts w:cs="Calibri"/>
              </w:rPr>
            </w:pPr>
          </w:p>
        </w:tc>
        <w:tc>
          <w:tcPr>
            <w:tcW w:w="2915" w:type="dxa"/>
            <w:vAlign w:val="center"/>
          </w:tcPr>
          <w:p w14:paraId="3E2482B1" w14:textId="77777777" w:rsidR="00587282" w:rsidRDefault="00587282">
            <w:pPr>
              <w:rPr>
                <w:rFonts w:cs="Calibri"/>
              </w:rPr>
            </w:pPr>
          </w:p>
        </w:tc>
      </w:tr>
      <w:tr w:rsidR="00587282" w14:paraId="68F8C08E" w14:textId="77777777">
        <w:trPr>
          <w:cantSplit/>
          <w:trHeight w:val="454"/>
        </w:trPr>
        <w:tc>
          <w:tcPr>
            <w:tcW w:w="1020" w:type="dxa"/>
            <w:vAlign w:val="center"/>
          </w:tcPr>
          <w:p w14:paraId="0F66502E" w14:textId="77777777" w:rsidR="00587282" w:rsidRDefault="00587282">
            <w:pPr>
              <w:rPr>
                <w:rFonts w:cs="Calibri"/>
              </w:rPr>
            </w:pPr>
          </w:p>
        </w:tc>
        <w:tc>
          <w:tcPr>
            <w:tcW w:w="3097" w:type="dxa"/>
            <w:vAlign w:val="center"/>
          </w:tcPr>
          <w:p w14:paraId="631EBE5D" w14:textId="77777777" w:rsidR="00587282" w:rsidRDefault="00587282">
            <w:pPr>
              <w:rPr>
                <w:rFonts w:cs="Calibri"/>
              </w:rPr>
            </w:pPr>
          </w:p>
        </w:tc>
        <w:tc>
          <w:tcPr>
            <w:tcW w:w="2369" w:type="dxa"/>
            <w:vAlign w:val="center"/>
          </w:tcPr>
          <w:p w14:paraId="2D79E4D5" w14:textId="77777777" w:rsidR="00587282" w:rsidRDefault="00587282">
            <w:pPr>
              <w:rPr>
                <w:rFonts w:cs="Calibri"/>
              </w:rPr>
            </w:pPr>
          </w:p>
        </w:tc>
        <w:tc>
          <w:tcPr>
            <w:tcW w:w="2915" w:type="dxa"/>
            <w:vAlign w:val="center"/>
          </w:tcPr>
          <w:p w14:paraId="384C7A33" w14:textId="77777777" w:rsidR="00587282" w:rsidRDefault="00587282">
            <w:pPr>
              <w:rPr>
                <w:rFonts w:cs="Calibri"/>
              </w:rPr>
            </w:pPr>
          </w:p>
        </w:tc>
      </w:tr>
      <w:tr w:rsidR="00587282" w14:paraId="1654BEC6" w14:textId="77777777">
        <w:trPr>
          <w:cantSplit/>
          <w:trHeight w:val="454"/>
        </w:trPr>
        <w:tc>
          <w:tcPr>
            <w:tcW w:w="1020" w:type="dxa"/>
            <w:vAlign w:val="center"/>
          </w:tcPr>
          <w:p w14:paraId="29FFF31C" w14:textId="77777777" w:rsidR="00587282" w:rsidRDefault="00587282">
            <w:pPr>
              <w:rPr>
                <w:rFonts w:cs="Calibri"/>
              </w:rPr>
            </w:pPr>
          </w:p>
        </w:tc>
        <w:tc>
          <w:tcPr>
            <w:tcW w:w="3097" w:type="dxa"/>
            <w:vAlign w:val="center"/>
          </w:tcPr>
          <w:p w14:paraId="5B1E45BF" w14:textId="77777777" w:rsidR="00587282" w:rsidRDefault="00587282">
            <w:pPr>
              <w:rPr>
                <w:rFonts w:cs="Calibri"/>
              </w:rPr>
            </w:pPr>
          </w:p>
        </w:tc>
        <w:tc>
          <w:tcPr>
            <w:tcW w:w="2369" w:type="dxa"/>
            <w:vAlign w:val="center"/>
          </w:tcPr>
          <w:p w14:paraId="3366A2A7" w14:textId="77777777" w:rsidR="00587282" w:rsidRDefault="00587282">
            <w:pPr>
              <w:rPr>
                <w:rFonts w:cs="Calibri"/>
              </w:rPr>
            </w:pPr>
          </w:p>
        </w:tc>
        <w:tc>
          <w:tcPr>
            <w:tcW w:w="2915" w:type="dxa"/>
            <w:vAlign w:val="center"/>
          </w:tcPr>
          <w:p w14:paraId="037ABA96" w14:textId="77777777" w:rsidR="00587282" w:rsidRDefault="00587282">
            <w:pPr>
              <w:rPr>
                <w:rFonts w:cs="Calibri"/>
              </w:rPr>
            </w:pPr>
          </w:p>
        </w:tc>
      </w:tr>
      <w:tr w:rsidR="00587282" w14:paraId="32F79F19" w14:textId="77777777">
        <w:trPr>
          <w:cantSplit/>
          <w:trHeight w:val="454"/>
        </w:trPr>
        <w:tc>
          <w:tcPr>
            <w:tcW w:w="1020" w:type="dxa"/>
            <w:vAlign w:val="center"/>
          </w:tcPr>
          <w:p w14:paraId="4C2760D6" w14:textId="77777777" w:rsidR="00587282" w:rsidRDefault="00587282">
            <w:pPr>
              <w:rPr>
                <w:rFonts w:cs="Calibri"/>
              </w:rPr>
            </w:pPr>
          </w:p>
        </w:tc>
        <w:tc>
          <w:tcPr>
            <w:tcW w:w="3097" w:type="dxa"/>
            <w:vAlign w:val="center"/>
          </w:tcPr>
          <w:p w14:paraId="1DBAC058" w14:textId="77777777" w:rsidR="00587282" w:rsidRDefault="00587282">
            <w:pPr>
              <w:rPr>
                <w:rFonts w:cs="Calibri"/>
              </w:rPr>
            </w:pPr>
          </w:p>
        </w:tc>
        <w:tc>
          <w:tcPr>
            <w:tcW w:w="2369" w:type="dxa"/>
            <w:vAlign w:val="center"/>
          </w:tcPr>
          <w:p w14:paraId="2071B834" w14:textId="77777777" w:rsidR="00587282" w:rsidRDefault="00587282">
            <w:pPr>
              <w:rPr>
                <w:rFonts w:cs="Calibri"/>
              </w:rPr>
            </w:pPr>
          </w:p>
        </w:tc>
        <w:tc>
          <w:tcPr>
            <w:tcW w:w="2915" w:type="dxa"/>
            <w:vAlign w:val="center"/>
          </w:tcPr>
          <w:p w14:paraId="45B45A43" w14:textId="77777777" w:rsidR="00587282" w:rsidRDefault="00587282">
            <w:pPr>
              <w:rPr>
                <w:rFonts w:cs="Calibri"/>
              </w:rPr>
            </w:pPr>
          </w:p>
        </w:tc>
      </w:tr>
      <w:tr w:rsidR="00587282" w14:paraId="47A8DF75" w14:textId="77777777">
        <w:trPr>
          <w:cantSplit/>
          <w:trHeight w:val="454"/>
        </w:trPr>
        <w:tc>
          <w:tcPr>
            <w:tcW w:w="1020" w:type="dxa"/>
            <w:vAlign w:val="center"/>
          </w:tcPr>
          <w:p w14:paraId="609F44FE" w14:textId="77777777" w:rsidR="00587282" w:rsidRDefault="00587282">
            <w:pPr>
              <w:rPr>
                <w:rFonts w:cs="Calibri"/>
              </w:rPr>
            </w:pPr>
          </w:p>
        </w:tc>
        <w:tc>
          <w:tcPr>
            <w:tcW w:w="3097" w:type="dxa"/>
            <w:vAlign w:val="center"/>
          </w:tcPr>
          <w:p w14:paraId="5926A5FB" w14:textId="77777777" w:rsidR="00587282" w:rsidRDefault="00587282">
            <w:pPr>
              <w:rPr>
                <w:rFonts w:cs="Calibri"/>
              </w:rPr>
            </w:pPr>
          </w:p>
        </w:tc>
        <w:tc>
          <w:tcPr>
            <w:tcW w:w="2369" w:type="dxa"/>
            <w:vAlign w:val="center"/>
          </w:tcPr>
          <w:p w14:paraId="3ABA62A1" w14:textId="77777777" w:rsidR="00587282" w:rsidRDefault="00587282">
            <w:pPr>
              <w:rPr>
                <w:rFonts w:cs="Calibri"/>
              </w:rPr>
            </w:pPr>
          </w:p>
        </w:tc>
        <w:tc>
          <w:tcPr>
            <w:tcW w:w="2915" w:type="dxa"/>
            <w:vAlign w:val="center"/>
          </w:tcPr>
          <w:p w14:paraId="1B66892A" w14:textId="77777777" w:rsidR="00587282" w:rsidRDefault="00587282">
            <w:pPr>
              <w:rPr>
                <w:rFonts w:cs="Calibri"/>
              </w:rPr>
            </w:pPr>
          </w:p>
        </w:tc>
      </w:tr>
      <w:tr w:rsidR="00587282" w14:paraId="0DEBED83" w14:textId="77777777">
        <w:trPr>
          <w:cantSplit/>
          <w:trHeight w:val="454"/>
        </w:trPr>
        <w:tc>
          <w:tcPr>
            <w:tcW w:w="1020" w:type="dxa"/>
            <w:vAlign w:val="center"/>
          </w:tcPr>
          <w:p w14:paraId="3491651F" w14:textId="77777777" w:rsidR="00587282" w:rsidRDefault="00587282">
            <w:pPr>
              <w:rPr>
                <w:rFonts w:cs="Calibri"/>
              </w:rPr>
            </w:pPr>
          </w:p>
        </w:tc>
        <w:tc>
          <w:tcPr>
            <w:tcW w:w="3097" w:type="dxa"/>
            <w:vAlign w:val="center"/>
          </w:tcPr>
          <w:p w14:paraId="48E11307" w14:textId="77777777" w:rsidR="00587282" w:rsidRDefault="00587282">
            <w:pPr>
              <w:rPr>
                <w:rFonts w:cs="Calibri"/>
              </w:rPr>
            </w:pPr>
          </w:p>
        </w:tc>
        <w:tc>
          <w:tcPr>
            <w:tcW w:w="2369" w:type="dxa"/>
            <w:vAlign w:val="center"/>
          </w:tcPr>
          <w:p w14:paraId="7DA3D94B" w14:textId="77777777" w:rsidR="00587282" w:rsidRDefault="00587282">
            <w:pPr>
              <w:rPr>
                <w:rFonts w:cs="Calibri"/>
              </w:rPr>
            </w:pPr>
          </w:p>
        </w:tc>
        <w:tc>
          <w:tcPr>
            <w:tcW w:w="2915" w:type="dxa"/>
            <w:vAlign w:val="center"/>
          </w:tcPr>
          <w:p w14:paraId="11D405B7" w14:textId="77777777" w:rsidR="00587282" w:rsidRDefault="00587282">
            <w:pPr>
              <w:rPr>
                <w:rFonts w:cs="Calibri"/>
              </w:rPr>
            </w:pPr>
          </w:p>
        </w:tc>
      </w:tr>
      <w:tr w:rsidR="00587282" w14:paraId="7EE3EE32" w14:textId="77777777">
        <w:trPr>
          <w:cantSplit/>
          <w:trHeight w:val="454"/>
        </w:trPr>
        <w:tc>
          <w:tcPr>
            <w:tcW w:w="1020" w:type="dxa"/>
            <w:vAlign w:val="center"/>
          </w:tcPr>
          <w:p w14:paraId="2F037EA0" w14:textId="77777777" w:rsidR="00587282" w:rsidRDefault="00587282">
            <w:pPr>
              <w:rPr>
                <w:rFonts w:cs="Calibri"/>
              </w:rPr>
            </w:pPr>
          </w:p>
        </w:tc>
        <w:tc>
          <w:tcPr>
            <w:tcW w:w="3097" w:type="dxa"/>
            <w:vAlign w:val="center"/>
          </w:tcPr>
          <w:p w14:paraId="341D9745" w14:textId="77777777" w:rsidR="00587282" w:rsidRDefault="00587282">
            <w:pPr>
              <w:rPr>
                <w:rFonts w:cs="Calibri"/>
              </w:rPr>
            </w:pPr>
          </w:p>
        </w:tc>
        <w:tc>
          <w:tcPr>
            <w:tcW w:w="2369" w:type="dxa"/>
            <w:vAlign w:val="center"/>
          </w:tcPr>
          <w:p w14:paraId="6E40EF0E" w14:textId="77777777" w:rsidR="00587282" w:rsidRDefault="00587282">
            <w:pPr>
              <w:rPr>
                <w:rFonts w:cs="Calibri"/>
              </w:rPr>
            </w:pPr>
          </w:p>
        </w:tc>
        <w:tc>
          <w:tcPr>
            <w:tcW w:w="2915" w:type="dxa"/>
            <w:vAlign w:val="center"/>
          </w:tcPr>
          <w:p w14:paraId="4C1FE6BE" w14:textId="77777777" w:rsidR="00587282" w:rsidRDefault="00587282">
            <w:pPr>
              <w:rPr>
                <w:rFonts w:cs="Calibri"/>
              </w:rPr>
            </w:pPr>
          </w:p>
        </w:tc>
      </w:tr>
      <w:tr w:rsidR="00587282" w14:paraId="79CBB2B0" w14:textId="77777777">
        <w:trPr>
          <w:cantSplit/>
          <w:trHeight w:val="454"/>
        </w:trPr>
        <w:tc>
          <w:tcPr>
            <w:tcW w:w="1020" w:type="dxa"/>
            <w:vAlign w:val="center"/>
          </w:tcPr>
          <w:p w14:paraId="0935F8F1" w14:textId="77777777" w:rsidR="00587282" w:rsidRDefault="00587282">
            <w:pPr>
              <w:rPr>
                <w:rFonts w:cs="Calibri"/>
              </w:rPr>
            </w:pPr>
          </w:p>
        </w:tc>
        <w:tc>
          <w:tcPr>
            <w:tcW w:w="3097" w:type="dxa"/>
            <w:vAlign w:val="center"/>
          </w:tcPr>
          <w:p w14:paraId="769BE3EE" w14:textId="77777777" w:rsidR="00587282" w:rsidRDefault="00587282">
            <w:pPr>
              <w:rPr>
                <w:rFonts w:cs="Calibri"/>
              </w:rPr>
            </w:pPr>
          </w:p>
        </w:tc>
        <w:tc>
          <w:tcPr>
            <w:tcW w:w="2369" w:type="dxa"/>
            <w:vAlign w:val="center"/>
          </w:tcPr>
          <w:p w14:paraId="55840C02" w14:textId="77777777" w:rsidR="00587282" w:rsidRDefault="00587282">
            <w:pPr>
              <w:rPr>
                <w:rFonts w:cs="Calibri"/>
              </w:rPr>
            </w:pPr>
          </w:p>
        </w:tc>
        <w:tc>
          <w:tcPr>
            <w:tcW w:w="2915" w:type="dxa"/>
            <w:vAlign w:val="center"/>
          </w:tcPr>
          <w:p w14:paraId="45CD8DF4" w14:textId="77777777" w:rsidR="00587282" w:rsidRDefault="00587282">
            <w:pPr>
              <w:rPr>
                <w:rFonts w:cs="Calibri"/>
              </w:rPr>
            </w:pPr>
          </w:p>
        </w:tc>
      </w:tr>
      <w:tr w:rsidR="00587282" w14:paraId="6FEE0029" w14:textId="77777777">
        <w:trPr>
          <w:cantSplit/>
          <w:trHeight w:val="454"/>
        </w:trPr>
        <w:tc>
          <w:tcPr>
            <w:tcW w:w="1020" w:type="dxa"/>
            <w:vAlign w:val="center"/>
          </w:tcPr>
          <w:p w14:paraId="1692FD1B" w14:textId="77777777" w:rsidR="00587282" w:rsidRDefault="00587282">
            <w:pPr>
              <w:rPr>
                <w:rFonts w:cs="Calibri"/>
              </w:rPr>
            </w:pPr>
          </w:p>
        </w:tc>
        <w:tc>
          <w:tcPr>
            <w:tcW w:w="3097" w:type="dxa"/>
            <w:vAlign w:val="center"/>
          </w:tcPr>
          <w:p w14:paraId="2004AF54" w14:textId="77777777" w:rsidR="00587282" w:rsidRDefault="00587282">
            <w:pPr>
              <w:rPr>
                <w:rFonts w:cs="Calibri"/>
              </w:rPr>
            </w:pPr>
          </w:p>
        </w:tc>
        <w:tc>
          <w:tcPr>
            <w:tcW w:w="2369" w:type="dxa"/>
            <w:vAlign w:val="center"/>
          </w:tcPr>
          <w:p w14:paraId="6EC6FE08" w14:textId="77777777" w:rsidR="00587282" w:rsidRDefault="00587282">
            <w:pPr>
              <w:rPr>
                <w:rFonts w:cs="Calibri"/>
              </w:rPr>
            </w:pPr>
          </w:p>
        </w:tc>
        <w:tc>
          <w:tcPr>
            <w:tcW w:w="2915" w:type="dxa"/>
            <w:vAlign w:val="center"/>
          </w:tcPr>
          <w:p w14:paraId="630C74E9" w14:textId="77777777" w:rsidR="00587282" w:rsidRDefault="00587282">
            <w:pPr>
              <w:rPr>
                <w:rFonts w:cs="Calibri"/>
              </w:rPr>
            </w:pPr>
          </w:p>
        </w:tc>
      </w:tr>
    </w:tbl>
    <w:p w14:paraId="188905DB" w14:textId="77777777" w:rsidR="00587282" w:rsidRDefault="00587282">
      <w:pPr>
        <w:rPr>
          <w:rFonts w:cs="Calibri"/>
        </w:rPr>
      </w:pPr>
    </w:p>
    <w:p w14:paraId="5BB257D5" w14:textId="77777777" w:rsidR="0058728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3E065D6"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2AFAC51" w14:textId="77777777" w:rsidR="00587282" w:rsidRDefault="00587282">
      <w:pPr>
        <w:rPr>
          <w:rFonts w:cs="Calibri"/>
        </w:rPr>
      </w:pPr>
    </w:p>
    <w:p w14:paraId="187276A5" w14:textId="77777777" w:rsidR="00587282" w:rsidRDefault="00000000">
      <w:pPr>
        <w:ind w:firstLineChars="200" w:firstLine="420"/>
        <w:rPr>
          <w:rFonts w:eastAsia="楷体" w:cs="Calibri"/>
        </w:rPr>
      </w:pPr>
      <w:r>
        <w:rPr>
          <w:rFonts w:eastAsia="楷体" w:cs="Calibri"/>
        </w:rPr>
        <w:t>填表说明：</w:t>
      </w:r>
    </w:p>
    <w:p w14:paraId="7A3E5BE6" w14:textId="77777777" w:rsidR="0058728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45587D17" w14:textId="77777777" w:rsidR="0058728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6EC3C2FB" w14:textId="77777777" w:rsidR="0058728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671BF90A" w14:textId="77777777" w:rsidR="0058728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372DD72A" w14:textId="77777777" w:rsidR="00587282"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74A43AA0" w14:textId="77777777" w:rsidR="00587282" w:rsidRDefault="00000000">
      <w:pPr>
        <w:pStyle w:val="3"/>
        <w:ind w:firstLine="420"/>
        <w:rPr>
          <w:rFonts w:cs="Calibri"/>
        </w:rPr>
      </w:pPr>
      <w:r>
        <w:rPr>
          <w:rFonts w:cs="Calibri"/>
          <w:szCs w:val="21"/>
        </w:rPr>
        <w:br w:type="page"/>
      </w:r>
      <w:bookmarkStart w:id="128" w:name="_Toc345575550"/>
      <w:bookmarkStart w:id="129" w:name="_Toc245088215"/>
      <w:r>
        <w:rPr>
          <w:rFonts w:cs="Calibri"/>
        </w:rPr>
        <w:t>五、</w:t>
      </w:r>
      <w:bookmarkEnd w:id="128"/>
      <w:bookmarkEnd w:id="129"/>
      <w:r>
        <w:rPr>
          <w:rFonts w:cs="Calibri"/>
        </w:rPr>
        <w:t>廉政承诺书</w:t>
      </w:r>
    </w:p>
    <w:p w14:paraId="5B69FA31" w14:textId="77777777" w:rsidR="00587282" w:rsidRDefault="00000000">
      <w:pPr>
        <w:jc w:val="center"/>
        <w:rPr>
          <w:rFonts w:eastAsia="黑体" w:cs="Calibri"/>
          <w:sz w:val="28"/>
          <w:szCs w:val="36"/>
        </w:rPr>
      </w:pPr>
      <w:r>
        <w:rPr>
          <w:rFonts w:eastAsia="黑体" w:cs="Calibri"/>
          <w:sz w:val="28"/>
          <w:szCs w:val="36"/>
        </w:rPr>
        <w:t>廉政承诺书</w:t>
      </w:r>
    </w:p>
    <w:p w14:paraId="0BB02390" w14:textId="77777777" w:rsidR="00587282" w:rsidRDefault="00000000">
      <w:pPr>
        <w:rPr>
          <w:rFonts w:cs="Calibri"/>
          <w:szCs w:val="21"/>
        </w:rPr>
      </w:pPr>
      <w:r>
        <w:rPr>
          <w:rFonts w:cs="Calibri"/>
          <w:szCs w:val="21"/>
          <w:u w:val="single"/>
        </w:rPr>
        <w:t>浙江省耕地质量与肥料管理总站</w:t>
      </w:r>
      <w:r>
        <w:rPr>
          <w:rFonts w:cs="Calibri"/>
          <w:szCs w:val="21"/>
        </w:rPr>
        <w:t>：</w:t>
      </w:r>
    </w:p>
    <w:p w14:paraId="7F510527" w14:textId="77777777" w:rsidR="00587282" w:rsidRDefault="00000000">
      <w:pPr>
        <w:ind w:firstLineChars="200" w:firstLine="420"/>
        <w:rPr>
          <w:rFonts w:cs="Calibri"/>
          <w:szCs w:val="21"/>
        </w:rPr>
      </w:pPr>
      <w:r>
        <w:rPr>
          <w:rFonts w:cs="Calibri"/>
          <w:szCs w:val="21"/>
        </w:rPr>
        <w:t>我单位响应</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w:t>
      </w:r>
      <w:r>
        <w:rPr>
          <w:rFonts w:cs="Calibri"/>
          <w:szCs w:val="21"/>
        </w:rPr>
        <w:t>招标要求参加投标。在这次投标过程中和中标后，我们将严格遵守国家法律法规要求，并郑重承诺：</w:t>
      </w:r>
    </w:p>
    <w:p w14:paraId="623FB20F" w14:textId="77777777" w:rsidR="00587282"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409EE442" w14:textId="77777777" w:rsidR="00587282" w:rsidRDefault="00000000">
      <w:pPr>
        <w:ind w:firstLineChars="200" w:firstLine="420"/>
        <w:rPr>
          <w:rFonts w:cs="Calibri"/>
          <w:szCs w:val="21"/>
        </w:rPr>
      </w:pPr>
      <w:r>
        <w:rPr>
          <w:rFonts w:cs="Calibri"/>
          <w:szCs w:val="21"/>
        </w:rPr>
        <w:t>二、不为项目有关人员及部门报销应由你方单位或个人支付的费用；</w:t>
      </w:r>
    </w:p>
    <w:p w14:paraId="2AA786A7" w14:textId="77777777" w:rsidR="00587282" w:rsidRDefault="00000000">
      <w:pPr>
        <w:ind w:firstLineChars="200" w:firstLine="420"/>
        <w:rPr>
          <w:rFonts w:cs="Calibri"/>
          <w:szCs w:val="21"/>
        </w:rPr>
      </w:pPr>
      <w:r>
        <w:rPr>
          <w:rFonts w:cs="Calibri"/>
          <w:szCs w:val="21"/>
        </w:rPr>
        <w:t>三、不向项目有关人员及部门提供有可能影响公正的宴请和健身娱乐等活动；</w:t>
      </w:r>
    </w:p>
    <w:p w14:paraId="77E583DD" w14:textId="77777777" w:rsidR="00587282" w:rsidRDefault="00000000">
      <w:pPr>
        <w:ind w:firstLineChars="200" w:firstLine="420"/>
        <w:rPr>
          <w:rFonts w:cs="Calibri"/>
          <w:szCs w:val="21"/>
        </w:rPr>
      </w:pPr>
      <w:r>
        <w:rPr>
          <w:rFonts w:cs="Calibri"/>
          <w:szCs w:val="21"/>
        </w:rPr>
        <w:t>四、不为项目有关人员及部门出国（境）、旅游等提供方便；</w:t>
      </w:r>
    </w:p>
    <w:p w14:paraId="3B00B543" w14:textId="77777777" w:rsidR="00587282" w:rsidRDefault="00000000">
      <w:pPr>
        <w:ind w:firstLineChars="200" w:firstLine="420"/>
        <w:rPr>
          <w:rFonts w:cs="Calibri"/>
          <w:szCs w:val="21"/>
        </w:rPr>
      </w:pPr>
      <w:r>
        <w:rPr>
          <w:rFonts w:cs="Calibri"/>
          <w:szCs w:val="21"/>
        </w:rPr>
        <w:t>五、不为项目有关人员个人装修住房、婚丧嫁娶、配偶子女工作安排等提供好处；</w:t>
      </w:r>
    </w:p>
    <w:p w14:paraId="2536AE79" w14:textId="77777777" w:rsidR="00587282"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3DD01759" w14:textId="77777777" w:rsidR="00587282" w:rsidRDefault="00587282">
      <w:pPr>
        <w:rPr>
          <w:rFonts w:cs="Calibri"/>
        </w:rPr>
      </w:pPr>
    </w:p>
    <w:p w14:paraId="731C7E6E" w14:textId="77777777" w:rsidR="00587282" w:rsidRDefault="00587282">
      <w:pPr>
        <w:rPr>
          <w:rFonts w:cs="Calibri"/>
        </w:rPr>
      </w:pPr>
    </w:p>
    <w:p w14:paraId="272B3EA5" w14:textId="77777777" w:rsidR="0058728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10EFD02" w14:textId="77777777" w:rsidR="00587282" w:rsidRDefault="00000000">
      <w:pPr>
        <w:ind w:firstLineChars="200" w:firstLine="420"/>
        <w:rPr>
          <w:rFonts w:cs="Calibri"/>
          <w:spacing w:val="20"/>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770D10FC" w14:textId="77777777" w:rsidR="00587282" w:rsidRDefault="00000000">
      <w:pPr>
        <w:rPr>
          <w:rFonts w:cs="Calibri"/>
          <w:szCs w:val="21"/>
        </w:rPr>
      </w:pPr>
      <w:r>
        <w:rPr>
          <w:rFonts w:cs="Calibri"/>
          <w:szCs w:val="21"/>
        </w:rPr>
        <w:br w:type="page"/>
      </w:r>
    </w:p>
    <w:p w14:paraId="4B519CE4" w14:textId="77777777" w:rsidR="00587282" w:rsidRDefault="00000000">
      <w:pPr>
        <w:pStyle w:val="3"/>
        <w:ind w:firstLine="420"/>
        <w:rPr>
          <w:rFonts w:cs="Calibri"/>
        </w:rPr>
      </w:pPr>
      <w:bookmarkStart w:id="130" w:name="_Toc345575552"/>
      <w:r>
        <w:rPr>
          <w:rFonts w:cs="Calibri"/>
        </w:rPr>
        <w:t>六、其他资信资料</w:t>
      </w:r>
      <w:bookmarkEnd w:id="130"/>
    </w:p>
    <w:p w14:paraId="14FCAEB9" w14:textId="77777777" w:rsidR="00587282"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587282" w14:paraId="78109798" w14:textId="77777777">
        <w:trPr>
          <w:trHeight w:val="454"/>
        </w:trPr>
        <w:tc>
          <w:tcPr>
            <w:tcW w:w="682" w:type="dxa"/>
            <w:vAlign w:val="center"/>
          </w:tcPr>
          <w:p w14:paraId="3CC7A528" w14:textId="77777777" w:rsidR="00587282" w:rsidRDefault="00000000">
            <w:pPr>
              <w:jc w:val="center"/>
              <w:rPr>
                <w:rFonts w:cs="Calibri"/>
                <w:szCs w:val="21"/>
              </w:rPr>
            </w:pPr>
            <w:r>
              <w:rPr>
                <w:rFonts w:cs="Calibri"/>
                <w:szCs w:val="21"/>
              </w:rPr>
              <w:t>单位名称</w:t>
            </w:r>
          </w:p>
        </w:tc>
        <w:tc>
          <w:tcPr>
            <w:tcW w:w="1078" w:type="dxa"/>
            <w:vAlign w:val="center"/>
          </w:tcPr>
          <w:p w14:paraId="5217C0FA" w14:textId="77777777" w:rsidR="00587282" w:rsidRDefault="00587282">
            <w:pPr>
              <w:jc w:val="center"/>
              <w:rPr>
                <w:rFonts w:cs="Calibri"/>
                <w:szCs w:val="21"/>
              </w:rPr>
            </w:pPr>
          </w:p>
        </w:tc>
        <w:tc>
          <w:tcPr>
            <w:tcW w:w="895" w:type="dxa"/>
            <w:gridSpan w:val="2"/>
            <w:vAlign w:val="center"/>
          </w:tcPr>
          <w:p w14:paraId="745321AA" w14:textId="77777777" w:rsidR="00587282" w:rsidRDefault="00000000">
            <w:pPr>
              <w:jc w:val="center"/>
              <w:rPr>
                <w:rFonts w:cs="Calibri"/>
                <w:szCs w:val="21"/>
              </w:rPr>
            </w:pPr>
            <w:r>
              <w:rPr>
                <w:rFonts w:cs="Calibri"/>
                <w:szCs w:val="21"/>
              </w:rPr>
              <w:t>电话</w:t>
            </w:r>
          </w:p>
        </w:tc>
        <w:tc>
          <w:tcPr>
            <w:tcW w:w="2045" w:type="dxa"/>
            <w:vAlign w:val="center"/>
          </w:tcPr>
          <w:p w14:paraId="343F77B6" w14:textId="77777777" w:rsidR="00587282" w:rsidRDefault="00587282">
            <w:pPr>
              <w:jc w:val="center"/>
              <w:rPr>
                <w:rFonts w:cs="Calibri"/>
                <w:szCs w:val="21"/>
              </w:rPr>
            </w:pPr>
          </w:p>
        </w:tc>
        <w:tc>
          <w:tcPr>
            <w:tcW w:w="689" w:type="dxa"/>
            <w:vAlign w:val="center"/>
          </w:tcPr>
          <w:p w14:paraId="01E04BD3" w14:textId="77777777" w:rsidR="00587282" w:rsidRDefault="00000000">
            <w:pPr>
              <w:jc w:val="center"/>
              <w:rPr>
                <w:rFonts w:cs="Calibri"/>
                <w:szCs w:val="21"/>
              </w:rPr>
            </w:pPr>
            <w:r>
              <w:rPr>
                <w:rFonts w:cs="Calibri"/>
                <w:szCs w:val="21"/>
              </w:rPr>
              <w:t>主管部门</w:t>
            </w:r>
          </w:p>
        </w:tc>
        <w:tc>
          <w:tcPr>
            <w:tcW w:w="674" w:type="dxa"/>
            <w:vAlign w:val="center"/>
          </w:tcPr>
          <w:p w14:paraId="14C994CD" w14:textId="77777777" w:rsidR="00587282" w:rsidRDefault="00587282">
            <w:pPr>
              <w:jc w:val="center"/>
              <w:rPr>
                <w:rFonts w:cs="Calibri"/>
                <w:szCs w:val="21"/>
              </w:rPr>
            </w:pPr>
          </w:p>
        </w:tc>
        <w:tc>
          <w:tcPr>
            <w:tcW w:w="1355" w:type="dxa"/>
            <w:gridSpan w:val="2"/>
            <w:vAlign w:val="center"/>
          </w:tcPr>
          <w:p w14:paraId="145E4A54" w14:textId="77777777" w:rsidR="00587282" w:rsidRDefault="00000000">
            <w:pPr>
              <w:jc w:val="center"/>
              <w:rPr>
                <w:rFonts w:cs="Calibri"/>
                <w:szCs w:val="21"/>
              </w:rPr>
            </w:pPr>
            <w:r>
              <w:rPr>
                <w:rFonts w:cs="Calibri"/>
                <w:szCs w:val="21"/>
              </w:rPr>
              <w:t>单位法人</w:t>
            </w:r>
          </w:p>
        </w:tc>
        <w:tc>
          <w:tcPr>
            <w:tcW w:w="657" w:type="dxa"/>
            <w:vAlign w:val="center"/>
          </w:tcPr>
          <w:p w14:paraId="0056386F" w14:textId="77777777" w:rsidR="00587282" w:rsidRDefault="00587282">
            <w:pPr>
              <w:jc w:val="center"/>
              <w:rPr>
                <w:rFonts w:cs="Calibri"/>
                <w:szCs w:val="21"/>
              </w:rPr>
            </w:pPr>
          </w:p>
        </w:tc>
        <w:tc>
          <w:tcPr>
            <w:tcW w:w="594" w:type="dxa"/>
            <w:vAlign w:val="center"/>
          </w:tcPr>
          <w:p w14:paraId="06BFAB7B" w14:textId="77777777" w:rsidR="00587282" w:rsidRDefault="00000000">
            <w:pPr>
              <w:jc w:val="center"/>
              <w:rPr>
                <w:rFonts w:cs="Calibri"/>
                <w:szCs w:val="21"/>
              </w:rPr>
            </w:pPr>
            <w:r>
              <w:rPr>
                <w:rFonts w:cs="Calibri"/>
                <w:szCs w:val="21"/>
              </w:rPr>
              <w:t>职务</w:t>
            </w:r>
          </w:p>
        </w:tc>
        <w:tc>
          <w:tcPr>
            <w:tcW w:w="572" w:type="dxa"/>
            <w:vAlign w:val="center"/>
          </w:tcPr>
          <w:p w14:paraId="02224729" w14:textId="77777777" w:rsidR="00587282" w:rsidRDefault="00587282">
            <w:pPr>
              <w:jc w:val="center"/>
              <w:rPr>
                <w:rFonts w:cs="Calibri"/>
                <w:szCs w:val="21"/>
              </w:rPr>
            </w:pPr>
          </w:p>
        </w:tc>
      </w:tr>
      <w:tr w:rsidR="00587282" w14:paraId="187E5218" w14:textId="77777777">
        <w:trPr>
          <w:trHeight w:val="454"/>
        </w:trPr>
        <w:tc>
          <w:tcPr>
            <w:tcW w:w="682" w:type="dxa"/>
            <w:vAlign w:val="center"/>
          </w:tcPr>
          <w:p w14:paraId="2F949D82" w14:textId="77777777" w:rsidR="00587282"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736B4E7A" w14:textId="77777777" w:rsidR="00587282" w:rsidRDefault="00587282">
            <w:pPr>
              <w:jc w:val="center"/>
              <w:rPr>
                <w:rFonts w:cs="Calibri"/>
                <w:szCs w:val="21"/>
              </w:rPr>
            </w:pPr>
          </w:p>
        </w:tc>
        <w:tc>
          <w:tcPr>
            <w:tcW w:w="895" w:type="dxa"/>
            <w:gridSpan w:val="2"/>
            <w:vAlign w:val="center"/>
          </w:tcPr>
          <w:p w14:paraId="76AE9EBF" w14:textId="77777777" w:rsidR="00587282" w:rsidRDefault="00000000">
            <w:pPr>
              <w:jc w:val="center"/>
              <w:rPr>
                <w:rFonts w:cs="Calibri"/>
                <w:szCs w:val="21"/>
              </w:rPr>
            </w:pPr>
            <w:r>
              <w:rPr>
                <w:rFonts w:cs="Calibri"/>
                <w:szCs w:val="21"/>
              </w:rPr>
              <w:t>传真</w:t>
            </w:r>
          </w:p>
        </w:tc>
        <w:tc>
          <w:tcPr>
            <w:tcW w:w="2045" w:type="dxa"/>
            <w:vAlign w:val="center"/>
          </w:tcPr>
          <w:p w14:paraId="240CEC1E" w14:textId="77777777" w:rsidR="00587282" w:rsidRDefault="00587282">
            <w:pPr>
              <w:jc w:val="center"/>
              <w:rPr>
                <w:rFonts w:cs="Calibri"/>
                <w:szCs w:val="21"/>
              </w:rPr>
            </w:pPr>
          </w:p>
        </w:tc>
        <w:tc>
          <w:tcPr>
            <w:tcW w:w="689" w:type="dxa"/>
            <w:vAlign w:val="center"/>
          </w:tcPr>
          <w:p w14:paraId="1ECAEF93" w14:textId="77777777" w:rsidR="00587282" w:rsidRDefault="00000000">
            <w:pPr>
              <w:jc w:val="center"/>
              <w:rPr>
                <w:rFonts w:cs="Calibri"/>
                <w:szCs w:val="21"/>
              </w:rPr>
            </w:pPr>
            <w:r>
              <w:rPr>
                <w:rFonts w:cs="Calibri"/>
                <w:szCs w:val="21"/>
              </w:rPr>
              <w:t>单位性质</w:t>
            </w:r>
          </w:p>
        </w:tc>
        <w:tc>
          <w:tcPr>
            <w:tcW w:w="674" w:type="dxa"/>
            <w:vAlign w:val="center"/>
          </w:tcPr>
          <w:p w14:paraId="6A55A87A" w14:textId="77777777" w:rsidR="00587282" w:rsidRDefault="00587282">
            <w:pPr>
              <w:jc w:val="center"/>
              <w:rPr>
                <w:rFonts w:cs="Calibri"/>
                <w:szCs w:val="21"/>
              </w:rPr>
            </w:pPr>
          </w:p>
        </w:tc>
        <w:tc>
          <w:tcPr>
            <w:tcW w:w="1355" w:type="dxa"/>
            <w:gridSpan w:val="2"/>
            <w:vAlign w:val="center"/>
          </w:tcPr>
          <w:p w14:paraId="732D347F" w14:textId="77777777" w:rsidR="00587282" w:rsidRDefault="00000000">
            <w:pPr>
              <w:jc w:val="center"/>
              <w:rPr>
                <w:rFonts w:cs="Calibri"/>
                <w:szCs w:val="21"/>
              </w:rPr>
            </w:pPr>
            <w:r>
              <w:rPr>
                <w:rFonts w:cs="Calibri"/>
                <w:szCs w:val="21"/>
              </w:rPr>
              <w:t>技术负责人</w:t>
            </w:r>
          </w:p>
        </w:tc>
        <w:tc>
          <w:tcPr>
            <w:tcW w:w="657" w:type="dxa"/>
            <w:vAlign w:val="center"/>
          </w:tcPr>
          <w:p w14:paraId="2843E6B9" w14:textId="77777777" w:rsidR="00587282" w:rsidRDefault="00587282">
            <w:pPr>
              <w:jc w:val="center"/>
              <w:rPr>
                <w:rFonts w:cs="Calibri"/>
                <w:szCs w:val="21"/>
              </w:rPr>
            </w:pPr>
          </w:p>
        </w:tc>
        <w:tc>
          <w:tcPr>
            <w:tcW w:w="594" w:type="dxa"/>
            <w:vAlign w:val="center"/>
          </w:tcPr>
          <w:p w14:paraId="4FF700FA" w14:textId="77777777" w:rsidR="00587282" w:rsidRDefault="00000000">
            <w:pPr>
              <w:jc w:val="center"/>
              <w:rPr>
                <w:rFonts w:cs="Calibri"/>
                <w:szCs w:val="21"/>
              </w:rPr>
            </w:pPr>
            <w:r>
              <w:rPr>
                <w:rFonts w:cs="Calibri"/>
                <w:szCs w:val="21"/>
              </w:rPr>
              <w:t>职务</w:t>
            </w:r>
          </w:p>
        </w:tc>
        <w:tc>
          <w:tcPr>
            <w:tcW w:w="572" w:type="dxa"/>
            <w:vAlign w:val="center"/>
          </w:tcPr>
          <w:p w14:paraId="51ED5262" w14:textId="77777777" w:rsidR="00587282" w:rsidRDefault="00587282">
            <w:pPr>
              <w:jc w:val="center"/>
              <w:rPr>
                <w:rFonts w:cs="Calibri"/>
                <w:szCs w:val="21"/>
              </w:rPr>
            </w:pPr>
          </w:p>
        </w:tc>
      </w:tr>
      <w:tr w:rsidR="00587282" w14:paraId="6272BC0F" w14:textId="77777777">
        <w:trPr>
          <w:trHeight w:val="454"/>
        </w:trPr>
        <w:tc>
          <w:tcPr>
            <w:tcW w:w="682" w:type="dxa"/>
            <w:vMerge w:val="restart"/>
            <w:vAlign w:val="center"/>
          </w:tcPr>
          <w:p w14:paraId="41202A0D" w14:textId="77777777" w:rsidR="00587282" w:rsidRDefault="00000000">
            <w:pPr>
              <w:jc w:val="center"/>
              <w:rPr>
                <w:rFonts w:cs="Calibri"/>
                <w:szCs w:val="21"/>
              </w:rPr>
            </w:pPr>
            <w:r>
              <w:rPr>
                <w:rFonts w:cs="Calibri"/>
                <w:szCs w:val="21"/>
              </w:rPr>
              <w:t>单位概况</w:t>
            </w:r>
          </w:p>
        </w:tc>
        <w:tc>
          <w:tcPr>
            <w:tcW w:w="1193" w:type="dxa"/>
            <w:gridSpan w:val="2"/>
            <w:vAlign w:val="center"/>
          </w:tcPr>
          <w:p w14:paraId="09FA0B91" w14:textId="77777777" w:rsidR="00587282" w:rsidRDefault="00000000">
            <w:pPr>
              <w:jc w:val="center"/>
              <w:rPr>
                <w:rFonts w:cs="Calibri"/>
                <w:szCs w:val="21"/>
              </w:rPr>
            </w:pPr>
            <w:r>
              <w:rPr>
                <w:rFonts w:cs="Calibri"/>
                <w:szCs w:val="21"/>
              </w:rPr>
              <w:t>营业执照经营范围</w:t>
            </w:r>
          </w:p>
        </w:tc>
        <w:tc>
          <w:tcPr>
            <w:tcW w:w="2825" w:type="dxa"/>
            <w:gridSpan w:val="2"/>
            <w:vAlign w:val="center"/>
          </w:tcPr>
          <w:p w14:paraId="589A8128" w14:textId="77777777" w:rsidR="00587282" w:rsidRDefault="00587282">
            <w:pPr>
              <w:jc w:val="center"/>
              <w:rPr>
                <w:rFonts w:cs="Calibri"/>
                <w:szCs w:val="21"/>
              </w:rPr>
            </w:pPr>
          </w:p>
        </w:tc>
        <w:tc>
          <w:tcPr>
            <w:tcW w:w="689" w:type="dxa"/>
            <w:vMerge w:val="restart"/>
            <w:vAlign w:val="center"/>
          </w:tcPr>
          <w:p w14:paraId="3A59C04F" w14:textId="77777777" w:rsidR="00587282"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20337C4E" w14:textId="77777777" w:rsidR="00587282"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2347B7F" w14:textId="77777777" w:rsidR="00587282" w:rsidRDefault="00587282">
            <w:pPr>
              <w:jc w:val="center"/>
              <w:rPr>
                <w:rFonts w:cs="Calibri"/>
                <w:szCs w:val="21"/>
              </w:rPr>
            </w:pPr>
          </w:p>
        </w:tc>
      </w:tr>
      <w:tr w:rsidR="00587282" w14:paraId="60BE6F35" w14:textId="77777777">
        <w:trPr>
          <w:trHeight w:val="454"/>
        </w:trPr>
        <w:tc>
          <w:tcPr>
            <w:tcW w:w="682" w:type="dxa"/>
            <w:vMerge/>
            <w:vAlign w:val="center"/>
          </w:tcPr>
          <w:p w14:paraId="66A56E47" w14:textId="77777777" w:rsidR="00587282" w:rsidRDefault="00587282">
            <w:pPr>
              <w:jc w:val="center"/>
              <w:rPr>
                <w:rFonts w:cs="Calibri"/>
                <w:szCs w:val="21"/>
              </w:rPr>
            </w:pPr>
          </w:p>
        </w:tc>
        <w:tc>
          <w:tcPr>
            <w:tcW w:w="1193" w:type="dxa"/>
            <w:gridSpan w:val="2"/>
            <w:vAlign w:val="center"/>
          </w:tcPr>
          <w:p w14:paraId="73848A08" w14:textId="77777777" w:rsidR="00587282" w:rsidRDefault="00000000">
            <w:pPr>
              <w:jc w:val="center"/>
              <w:rPr>
                <w:rFonts w:cs="Calibri"/>
                <w:szCs w:val="21"/>
              </w:rPr>
            </w:pPr>
            <w:r>
              <w:rPr>
                <w:rFonts w:cs="Calibri"/>
                <w:szCs w:val="21"/>
              </w:rPr>
              <w:t>统一社会信用代码</w:t>
            </w:r>
          </w:p>
        </w:tc>
        <w:tc>
          <w:tcPr>
            <w:tcW w:w="2825" w:type="dxa"/>
            <w:gridSpan w:val="2"/>
            <w:vAlign w:val="center"/>
          </w:tcPr>
          <w:p w14:paraId="3EB058DB" w14:textId="77777777" w:rsidR="00587282" w:rsidRDefault="00587282">
            <w:pPr>
              <w:jc w:val="center"/>
              <w:rPr>
                <w:rFonts w:cs="Calibri"/>
                <w:szCs w:val="21"/>
              </w:rPr>
            </w:pPr>
          </w:p>
        </w:tc>
        <w:tc>
          <w:tcPr>
            <w:tcW w:w="689" w:type="dxa"/>
            <w:vMerge/>
            <w:vAlign w:val="center"/>
          </w:tcPr>
          <w:p w14:paraId="0E4D9E75" w14:textId="77777777" w:rsidR="00587282" w:rsidRDefault="00587282">
            <w:pPr>
              <w:jc w:val="center"/>
              <w:rPr>
                <w:rFonts w:cs="Calibri"/>
                <w:szCs w:val="21"/>
              </w:rPr>
            </w:pPr>
          </w:p>
        </w:tc>
        <w:tc>
          <w:tcPr>
            <w:tcW w:w="1367" w:type="dxa"/>
            <w:gridSpan w:val="2"/>
            <w:tcBorders>
              <w:right w:val="single" w:sz="4" w:space="0" w:color="auto"/>
            </w:tcBorders>
            <w:vAlign w:val="center"/>
          </w:tcPr>
          <w:p w14:paraId="52C49A43" w14:textId="77777777" w:rsidR="00587282"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B5ED92D" w14:textId="77777777" w:rsidR="00587282" w:rsidRDefault="00587282">
            <w:pPr>
              <w:jc w:val="center"/>
              <w:rPr>
                <w:rFonts w:cs="Calibri"/>
                <w:szCs w:val="21"/>
              </w:rPr>
            </w:pPr>
          </w:p>
        </w:tc>
      </w:tr>
      <w:tr w:rsidR="00587282" w14:paraId="3FE82F44" w14:textId="77777777">
        <w:trPr>
          <w:trHeight w:val="454"/>
        </w:trPr>
        <w:tc>
          <w:tcPr>
            <w:tcW w:w="682" w:type="dxa"/>
            <w:vMerge/>
            <w:vAlign w:val="center"/>
          </w:tcPr>
          <w:p w14:paraId="04BD389F" w14:textId="77777777" w:rsidR="00587282" w:rsidRDefault="00587282">
            <w:pPr>
              <w:jc w:val="center"/>
              <w:rPr>
                <w:rFonts w:cs="Calibri"/>
                <w:szCs w:val="21"/>
              </w:rPr>
            </w:pPr>
          </w:p>
        </w:tc>
        <w:tc>
          <w:tcPr>
            <w:tcW w:w="1193" w:type="dxa"/>
            <w:gridSpan w:val="2"/>
            <w:vAlign w:val="center"/>
          </w:tcPr>
          <w:p w14:paraId="6A31E29B" w14:textId="77777777" w:rsidR="00587282" w:rsidRDefault="00000000">
            <w:pPr>
              <w:jc w:val="center"/>
              <w:rPr>
                <w:rFonts w:cs="Calibri"/>
                <w:szCs w:val="21"/>
              </w:rPr>
            </w:pPr>
            <w:r>
              <w:rPr>
                <w:rFonts w:cs="Calibri"/>
                <w:szCs w:val="21"/>
              </w:rPr>
              <w:t>资质情况</w:t>
            </w:r>
          </w:p>
        </w:tc>
        <w:tc>
          <w:tcPr>
            <w:tcW w:w="2825" w:type="dxa"/>
            <w:gridSpan w:val="2"/>
            <w:vAlign w:val="center"/>
          </w:tcPr>
          <w:p w14:paraId="16CF5304" w14:textId="77777777" w:rsidR="00587282" w:rsidRDefault="00587282">
            <w:pPr>
              <w:jc w:val="center"/>
              <w:rPr>
                <w:rFonts w:cs="Calibri"/>
                <w:szCs w:val="21"/>
              </w:rPr>
            </w:pPr>
          </w:p>
        </w:tc>
        <w:tc>
          <w:tcPr>
            <w:tcW w:w="689" w:type="dxa"/>
            <w:vMerge/>
            <w:vAlign w:val="center"/>
          </w:tcPr>
          <w:p w14:paraId="2AB079DA" w14:textId="77777777" w:rsidR="00587282" w:rsidRDefault="00587282">
            <w:pPr>
              <w:jc w:val="center"/>
              <w:rPr>
                <w:rFonts w:cs="Calibri"/>
                <w:szCs w:val="21"/>
              </w:rPr>
            </w:pPr>
          </w:p>
        </w:tc>
        <w:tc>
          <w:tcPr>
            <w:tcW w:w="1367" w:type="dxa"/>
            <w:gridSpan w:val="2"/>
            <w:tcBorders>
              <w:bottom w:val="single" w:sz="4" w:space="0" w:color="auto"/>
              <w:right w:val="single" w:sz="4" w:space="0" w:color="auto"/>
            </w:tcBorders>
            <w:vAlign w:val="center"/>
          </w:tcPr>
          <w:p w14:paraId="4F3F58EA" w14:textId="77777777" w:rsidR="00587282" w:rsidRDefault="00587282">
            <w:pPr>
              <w:jc w:val="center"/>
              <w:rPr>
                <w:rFonts w:cs="Calibri"/>
                <w:szCs w:val="21"/>
              </w:rPr>
            </w:pPr>
          </w:p>
        </w:tc>
        <w:tc>
          <w:tcPr>
            <w:tcW w:w="2485" w:type="dxa"/>
            <w:gridSpan w:val="4"/>
            <w:tcBorders>
              <w:left w:val="single" w:sz="4" w:space="0" w:color="auto"/>
              <w:bottom w:val="single" w:sz="4" w:space="0" w:color="auto"/>
            </w:tcBorders>
            <w:vAlign w:val="center"/>
          </w:tcPr>
          <w:p w14:paraId="4C42F61A" w14:textId="77777777" w:rsidR="00587282" w:rsidRDefault="00587282">
            <w:pPr>
              <w:jc w:val="center"/>
              <w:rPr>
                <w:rFonts w:cs="Calibri"/>
                <w:szCs w:val="21"/>
              </w:rPr>
            </w:pPr>
          </w:p>
        </w:tc>
      </w:tr>
      <w:tr w:rsidR="00587282" w14:paraId="6D3638F0" w14:textId="77777777">
        <w:trPr>
          <w:trHeight w:val="434"/>
        </w:trPr>
        <w:tc>
          <w:tcPr>
            <w:tcW w:w="682" w:type="dxa"/>
            <w:vMerge/>
            <w:vAlign w:val="center"/>
          </w:tcPr>
          <w:p w14:paraId="496A2C27" w14:textId="77777777" w:rsidR="00587282" w:rsidRDefault="00587282">
            <w:pPr>
              <w:jc w:val="center"/>
              <w:rPr>
                <w:rFonts w:cs="Calibri"/>
                <w:szCs w:val="21"/>
              </w:rPr>
            </w:pPr>
          </w:p>
        </w:tc>
        <w:tc>
          <w:tcPr>
            <w:tcW w:w="1193" w:type="dxa"/>
            <w:gridSpan w:val="2"/>
            <w:vAlign w:val="center"/>
          </w:tcPr>
          <w:p w14:paraId="092CB5F4" w14:textId="77777777" w:rsidR="00587282" w:rsidRDefault="00000000">
            <w:pPr>
              <w:jc w:val="center"/>
              <w:rPr>
                <w:rFonts w:cs="Calibri"/>
                <w:szCs w:val="21"/>
              </w:rPr>
            </w:pPr>
            <w:r>
              <w:rPr>
                <w:rFonts w:cs="Calibri"/>
                <w:szCs w:val="21"/>
              </w:rPr>
              <w:t>信用情况</w:t>
            </w:r>
          </w:p>
        </w:tc>
        <w:tc>
          <w:tcPr>
            <w:tcW w:w="2825" w:type="dxa"/>
            <w:gridSpan w:val="2"/>
            <w:vAlign w:val="center"/>
          </w:tcPr>
          <w:p w14:paraId="134D06B1" w14:textId="77777777" w:rsidR="00587282" w:rsidRDefault="00587282">
            <w:pPr>
              <w:jc w:val="center"/>
              <w:rPr>
                <w:rFonts w:cs="Calibri"/>
                <w:szCs w:val="21"/>
              </w:rPr>
            </w:pPr>
          </w:p>
        </w:tc>
        <w:tc>
          <w:tcPr>
            <w:tcW w:w="689" w:type="dxa"/>
            <w:vMerge/>
            <w:vAlign w:val="center"/>
          </w:tcPr>
          <w:p w14:paraId="0D067EDC" w14:textId="77777777" w:rsidR="00587282" w:rsidRDefault="0058728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D3D6722" w14:textId="77777777" w:rsidR="00587282" w:rsidRDefault="00587282">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47AA5972" w14:textId="77777777" w:rsidR="00587282" w:rsidRDefault="00587282">
            <w:pPr>
              <w:jc w:val="center"/>
              <w:rPr>
                <w:rFonts w:cs="Calibri"/>
                <w:szCs w:val="21"/>
              </w:rPr>
            </w:pPr>
          </w:p>
        </w:tc>
      </w:tr>
      <w:tr w:rsidR="00587282" w14:paraId="1A1B1942" w14:textId="77777777">
        <w:trPr>
          <w:trHeight w:val="454"/>
        </w:trPr>
        <w:tc>
          <w:tcPr>
            <w:tcW w:w="682" w:type="dxa"/>
            <w:vMerge/>
            <w:vAlign w:val="center"/>
          </w:tcPr>
          <w:p w14:paraId="543336D0" w14:textId="77777777" w:rsidR="00587282" w:rsidRDefault="00587282">
            <w:pPr>
              <w:jc w:val="center"/>
              <w:rPr>
                <w:rFonts w:cs="Calibri"/>
                <w:szCs w:val="21"/>
              </w:rPr>
            </w:pPr>
          </w:p>
        </w:tc>
        <w:tc>
          <w:tcPr>
            <w:tcW w:w="1193" w:type="dxa"/>
            <w:gridSpan w:val="2"/>
            <w:tcBorders>
              <w:bottom w:val="single" w:sz="4" w:space="0" w:color="auto"/>
            </w:tcBorders>
            <w:vAlign w:val="center"/>
          </w:tcPr>
          <w:p w14:paraId="4BCAAB7E" w14:textId="77777777" w:rsidR="00587282"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3921EA20" w14:textId="77777777" w:rsidR="00587282" w:rsidRDefault="00587282">
            <w:pPr>
              <w:jc w:val="center"/>
              <w:rPr>
                <w:rFonts w:cs="Calibri"/>
                <w:szCs w:val="21"/>
              </w:rPr>
            </w:pPr>
          </w:p>
        </w:tc>
        <w:tc>
          <w:tcPr>
            <w:tcW w:w="689" w:type="dxa"/>
            <w:vMerge/>
            <w:vAlign w:val="center"/>
          </w:tcPr>
          <w:p w14:paraId="651F8FEF" w14:textId="77777777" w:rsidR="00587282" w:rsidRDefault="0058728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6E1BA84" w14:textId="77777777" w:rsidR="00587282" w:rsidRDefault="00587282">
            <w:pPr>
              <w:jc w:val="center"/>
              <w:rPr>
                <w:rFonts w:cs="Calibri"/>
                <w:szCs w:val="21"/>
              </w:rPr>
            </w:pPr>
          </w:p>
        </w:tc>
        <w:tc>
          <w:tcPr>
            <w:tcW w:w="2485" w:type="dxa"/>
            <w:gridSpan w:val="4"/>
            <w:tcBorders>
              <w:top w:val="single" w:sz="4" w:space="0" w:color="auto"/>
              <w:left w:val="single" w:sz="4" w:space="0" w:color="auto"/>
            </w:tcBorders>
            <w:vAlign w:val="center"/>
          </w:tcPr>
          <w:p w14:paraId="1CBD02A4" w14:textId="77777777" w:rsidR="00587282" w:rsidRDefault="00587282">
            <w:pPr>
              <w:jc w:val="center"/>
              <w:rPr>
                <w:rFonts w:cs="Calibri"/>
                <w:szCs w:val="21"/>
              </w:rPr>
            </w:pPr>
          </w:p>
        </w:tc>
      </w:tr>
      <w:tr w:rsidR="00587282" w14:paraId="508E13FE" w14:textId="77777777">
        <w:trPr>
          <w:trHeight w:val="454"/>
        </w:trPr>
        <w:tc>
          <w:tcPr>
            <w:tcW w:w="682" w:type="dxa"/>
            <w:vMerge/>
            <w:vAlign w:val="center"/>
          </w:tcPr>
          <w:p w14:paraId="1CA4BDFD" w14:textId="77777777" w:rsidR="00587282" w:rsidRDefault="00587282">
            <w:pPr>
              <w:jc w:val="center"/>
              <w:rPr>
                <w:rFonts w:cs="Calibri"/>
                <w:szCs w:val="21"/>
              </w:rPr>
            </w:pPr>
          </w:p>
        </w:tc>
        <w:tc>
          <w:tcPr>
            <w:tcW w:w="1193" w:type="dxa"/>
            <w:gridSpan w:val="2"/>
            <w:tcBorders>
              <w:bottom w:val="single" w:sz="4" w:space="0" w:color="auto"/>
            </w:tcBorders>
            <w:vAlign w:val="center"/>
          </w:tcPr>
          <w:p w14:paraId="7719518C" w14:textId="77777777" w:rsidR="00587282"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215A625F" w14:textId="77777777" w:rsidR="00587282" w:rsidRDefault="00587282">
            <w:pPr>
              <w:jc w:val="center"/>
              <w:rPr>
                <w:rFonts w:cs="Calibri"/>
                <w:szCs w:val="21"/>
              </w:rPr>
            </w:pPr>
          </w:p>
        </w:tc>
        <w:tc>
          <w:tcPr>
            <w:tcW w:w="689" w:type="dxa"/>
            <w:vMerge/>
            <w:vAlign w:val="center"/>
          </w:tcPr>
          <w:p w14:paraId="237C8964" w14:textId="77777777" w:rsidR="00587282" w:rsidRDefault="0058728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BAF819D" w14:textId="77777777" w:rsidR="00587282" w:rsidRDefault="00587282">
            <w:pPr>
              <w:jc w:val="center"/>
              <w:rPr>
                <w:rFonts w:cs="Calibri"/>
                <w:szCs w:val="21"/>
              </w:rPr>
            </w:pPr>
          </w:p>
        </w:tc>
        <w:tc>
          <w:tcPr>
            <w:tcW w:w="2485" w:type="dxa"/>
            <w:gridSpan w:val="4"/>
            <w:tcBorders>
              <w:top w:val="single" w:sz="4" w:space="0" w:color="auto"/>
              <w:left w:val="single" w:sz="4" w:space="0" w:color="auto"/>
            </w:tcBorders>
            <w:vAlign w:val="center"/>
          </w:tcPr>
          <w:p w14:paraId="170C5E65" w14:textId="77777777" w:rsidR="00587282" w:rsidRDefault="00587282">
            <w:pPr>
              <w:jc w:val="center"/>
              <w:rPr>
                <w:rFonts w:cs="Calibri"/>
                <w:szCs w:val="21"/>
              </w:rPr>
            </w:pPr>
          </w:p>
        </w:tc>
      </w:tr>
      <w:tr w:rsidR="00587282" w14:paraId="0300C6DA" w14:textId="77777777">
        <w:trPr>
          <w:trHeight w:val="454"/>
        </w:trPr>
        <w:tc>
          <w:tcPr>
            <w:tcW w:w="682" w:type="dxa"/>
            <w:vMerge/>
            <w:vAlign w:val="center"/>
          </w:tcPr>
          <w:p w14:paraId="75A1E62A" w14:textId="77777777" w:rsidR="00587282" w:rsidRDefault="00587282">
            <w:pPr>
              <w:jc w:val="center"/>
              <w:rPr>
                <w:rFonts w:cs="Calibri"/>
                <w:szCs w:val="21"/>
              </w:rPr>
            </w:pPr>
          </w:p>
        </w:tc>
        <w:tc>
          <w:tcPr>
            <w:tcW w:w="1193" w:type="dxa"/>
            <w:gridSpan w:val="2"/>
            <w:tcBorders>
              <w:bottom w:val="single" w:sz="4" w:space="0" w:color="auto"/>
            </w:tcBorders>
            <w:vAlign w:val="center"/>
          </w:tcPr>
          <w:p w14:paraId="5F07D2DD" w14:textId="77777777" w:rsidR="00587282"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4A3160FF" w14:textId="77777777" w:rsidR="00587282" w:rsidRDefault="00587282">
            <w:pPr>
              <w:jc w:val="center"/>
              <w:rPr>
                <w:rFonts w:cs="Calibri"/>
                <w:szCs w:val="21"/>
              </w:rPr>
            </w:pPr>
          </w:p>
        </w:tc>
        <w:tc>
          <w:tcPr>
            <w:tcW w:w="689" w:type="dxa"/>
            <w:vMerge/>
            <w:vAlign w:val="center"/>
          </w:tcPr>
          <w:p w14:paraId="6362E203" w14:textId="77777777" w:rsidR="00587282" w:rsidRDefault="0058728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38582F3" w14:textId="77777777" w:rsidR="00587282" w:rsidRDefault="00587282">
            <w:pPr>
              <w:jc w:val="center"/>
              <w:rPr>
                <w:rFonts w:cs="Calibri"/>
                <w:szCs w:val="21"/>
              </w:rPr>
            </w:pPr>
          </w:p>
        </w:tc>
        <w:tc>
          <w:tcPr>
            <w:tcW w:w="2485" w:type="dxa"/>
            <w:gridSpan w:val="4"/>
            <w:tcBorders>
              <w:top w:val="single" w:sz="4" w:space="0" w:color="auto"/>
              <w:left w:val="single" w:sz="4" w:space="0" w:color="auto"/>
            </w:tcBorders>
            <w:vAlign w:val="center"/>
          </w:tcPr>
          <w:p w14:paraId="13FD99C5" w14:textId="77777777" w:rsidR="00587282" w:rsidRDefault="00587282">
            <w:pPr>
              <w:jc w:val="center"/>
              <w:rPr>
                <w:rFonts w:cs="Calibri"/>
                <w:szCs w:val="21"/>
              </w:rPr>
            </w:pPr>
          </w:p>
        </w:tc>
      </w:tr>
      <w:tr w:rsidR="00587282" w14:paraId="6E17E6F8" w14:textId="77777777">
        <w:trPr>
          <w:trHeight w:val="454"/>
        </w:trPr>
        <w:tc>
          <w:tcPr>
            <w:tcW w:w="682" w:type="dxa"/>
            <w:vMerge/>
            <w:vAlign w:val="center"/>
          </w:tcPr>
          <w:p w14:paraId="4FD95A15" w14:textId="77777777" w:rsidR="00587282" w:rsidRDefault="00587282">
            <w:pPr>
              <w:jc w:val="center"/>
              <w:rPr>
                <w:rFonts w:cs="Calibri"/>
                <w:szCs w:val="21"/>
              </w:rPr>
            </w:pPr>
          </w:p>
        </w:tc>
        <w:tc>
          <w:tcPr>
            <w:tcW w:w="1193" w:type="dxa"/>
            <w:gridSpan w:val="2"/>
            <w:tcBorders>
              <w:bottom w:val="single" w:sz="4" w:space="0" w:color="auto"/>
            </w:tcBorders>
            <w:vAlign w:val="center"/>
          </w:tcPr>
          <w:p w14:paraId="6061BD02" w14:textId="77777777" w:rsidR="00587282"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209CDD5B" w14:textId="77777777" w:rsidR="00587282" w:rsidRDefault="00587282">
            <w:pPr>
              <w:jc w:val="center"/>
              <w:rPr>
                <w:rFonts w:cs="Calibri"/>
                <w:szCs w:val="21"/>
              </w:rPr>
            </w:pPr>
          </w:p>
        </w:tc>
        <w:tc>
          <w:tcPr>
            <w:tcW w:w="689" w:type="dxa"/>
            <w:vMerge/>
            <w:vAlign w:val="center"/>
          </w:tcPr>
          <w:p w14:paraId="3CE4A78D" w14:textId="77777777" w:rsidR="00587282" w:rsidRDefault="0058728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AFCAE9B" w14:textId="77777777" w:rsidR="00587282" w:rsidRDefault="00587282">
            <w:pPr>
              <w:jc w:val="center"/>
              <w:rPr>
                <w:rFonts w:cs="Calibri"/>
                <w:szCs w:val="21"/>
              </w:rPr>
            </w:pPr>
          </w:p>
        </w:tc>
        <w:tc>
          <w:tcPr>
            <w:tcW w:w="2485" w:type="dxa"/>
            <w:gridSpan w:val="4"/>
            <w:tcBorders>
              <w:top w:val="single" w:sz="4" w:space="0" w:color="auto"/>
              <w:left w:val="single" w:sz="4" w:space="0" w:color="auto"/>
            </w:tcBorders>
            <w:vAlign w:val="center"/>
          </w:tcPr>
          <w:p w14:paraId="3AC336BE" w14:textId="77777777" w:rsidR="00587282" w:rsidRDefault="00587282">
            <w:pPr>
              <w:jc w:val="center"/>
              <w:rPr>
                <w:rFonts w:cs="Calibri"/>
                <w:szCs w:val="21"/>
              </w:rPr>
            </w:pPr>
          </w:p>
        </w:tc>
      </w:tr>
      <w:tr w:rsidR="00587282" w14:paraId="446BBA68" w14:textId="77777777">
        <w:trPr>
          <w:trHeight w:val="454"/>
        </w:trPr>
        <w:tc>
          <w:tcPr>
            <w:tcW w:w="682" w:type="dxa"/>
            <w:vMerge/>
            <w:tcBorders>
              <w:bottom w:val="single" w:sz="4" w:space="0" w:color="auto"/>
            </w:tcBorders>
            <w:vAlign w:val="center"/>
          </w:tcPr>
          <w:p w14:paraId="2604B108" w14:textId="77777777" w:rsidR="00587282" w:rsidRDefault="00587282">
            <w:pPr>
              <w:jc w:val="center"/>
              <w:rPr>
                <w:rFonts w:cs="Calibri"/>
                <w:szCs w:val="21"/>
              </w:rPr>
            </w:pPr>
          </w:p>
        </w:tc>
        <w:tc>
          <w:tcPr>
            <w:tcW w:w="1193" w:type="dxa"/>
            <w:gridSpan w:val="2"/>
            <w:tcBorders>
              <w:bottom w:val="single" w:sz="4" w:space="0" w:color="auto"/>
            </w:tcBorders>
            <w:vAlign w:val="center"/>
          </w:tcPr>
          <w:p w14:paraId="1D0839FA" w14:textId="77777777" w:rsidR="00587282"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5FA4FCE4" w14:textId="77777777" w:rsidR="00587282"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5786A532" w14:textId="77777777" w:rsidR="00587282"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37C5E5B" w14:textId="77777777" w:rsidR="00587282" w:rsidRDefault="0058728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53CB82E" w14:textId="77777777" w:rsidR="00587282" w:rsidRDefault="00587282">
            <w:pPr>
              <w:jc w:val="center"/>
              <w:rPr>
                <w:rFonts w:cs="Calibri"/>
                <w:szCs w:val="21"/>
              </w:rPr>
            </w:pPr>
          </w:p>
        </w:tc>
        <w:tc>
          <w:tcPr>
            <w:tcW w:w="2485" w:type="dxa"/>
            <w:gridSpan w:val="4"/>
            <w:tcBorders>
              <w:top w:val="single" w:sz="4" w:space="0" w:color="auto"/>
              <w:left w:val="single" w:sz="4" w:space="0" w:color="auto"/>
            </w:tcBorders>
            <w:vAlign w:val="center"/>
          </w:tcPr>
          <w:p w14:paraId="75727E7F" w14:textId="77777777" w:rsidR="00587282" w:rsidRDefault="00587282">
            <w:pPr>
              <w:jc w:val="center"/>
              <w:rPr>
                <w:rFonts w:cs="Calibri"/>
                <w:szCs w:val="21"/>
              </w:rPr>
            </w:pPr>
          </w:p>
        </w:tc>
      </w:tr>
      <w:tr w:rsidR="00587282" w14:paraId="0C2C4F42" w14:textId="77777777">
        <w:trPr>
          <w:trHeight w:val="454"/>
        </w:trPr>
        <w:tc>
          <w:tcPr>
            <w:tcW w:w="682" w:type="dxa"/>
            <w:vAlign w:val="center"/>
          </w:tcPr>
          <w:p w14:paraId="73DB13C0" w14:textId="77777777" w:rsidR="00587282" w:rsidRDefault="00000000">
            <w:pPr>
              <w:jc w:val="center"/>
              <w:rPr>
                <w:rFonts w:cs="Calibri"/>
                <w:szCs w:val="21"/>
              </w:rPr>
            </w:pPr>
            <w:r>
              <w:rPr>
                <w:rFonts w:cs="Calibri"/>
                <w:szCs w:val="21"/>
              </w:rPr>
              <w:t>其他说明</w:t>
            </w:r>
          </w:p>
        </w:tc>
        <w:tc>
          <w:tcPr>
            <w:tcW w:w="8559" w:type="dxa"/>
            <w:gridSpan w:val="11"/>
            <w:vAlign w:val="center"/>
          </w:tcPr>
          <w:p w14:paraId="3691A323" w14:textId="77777777" w:rsidR="00587282" w:rsidRDefault="00587282">
            <w:pPr>
              <w:rPr>
                <w:rFonts w:cs="Calibri"/>
                <w:szCs w:val="21"/>
                <w:u w:val="single"/>
              </w:rPr>
            </w:pPr>
          </w:p>
        </w:tc>
      </w:tr>
    </w:tbl>
    <w:p w14:paraId="1AE94CC7"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33331CF" w14:textId="77777777" w:rsidR="00587282"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E0A7890" w14:textId="77777777" w:rsidR="00587282" w:rsidRDefault="00587282">
      <w:pPr>
        <w:ind w:firstLineChars="200" w:firstLine="420"/>
        <w:rPr>
          <w:rFonts w:cs="Calibri"/>
          <w:szCs w:val="21"/>
        </w:rPr>
      </w:pPr>
    </w:p>
    <w:p w14:paraId="52C00627" w14:textId="77777777" w:rsidR="00587282" w:rsidRDefault="00000000">
      <w:pPr>
        <w:ind w:firstLineChars="200" w:firstLine="420"/>
        <w:rPr>
          <w:rFonts w:eastAsia="楷体" w:cs="Calibri"/>
          <w:szCs w:val="21"/>
        </w:rPr>
      </w:pPr>
      <w:r>
        <w:rPr>
          <w:rFonts w:eastAsia="楷体" w:cs="Calibri"/>
          <w:szCs w:val="21"/>
        </w:rPr>
        <w:t>说明：</w:t>
      </w:r>
    </w:p>
    <w:p w14:paraId="2BB8EED8"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70AFA4CA"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1D51CECC" w14:textId="77777777" w:rsidR="00587282"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667733DC" w14:textId="77777777" w:rsidR="00587282" w:rsidRDefault="00000000">
      <w:pPr>
        <w:rPr>
          <w:rFonts w:cs="Calibri"/>
        </w:rPr>
      </w:pPr>
      <w:r>
        <w:rPr>
          <w:rFonts w:cs="Calibri"/>
        </w:rPr>
        <w:br w:type="page"/>
      </w:r>
    </w:p>
    <w:p w14:paraId="060D7144" w14:textId="77777777" w:rsidR="00587282" w:rsidRDefault="00000000">
      <w:pPr>
        <w:pStyle w:val="3"/>
        <w:ind w:firstLine="420"/>
        <w:rPr>
          <w:rFonts w:cs="Calibri"/>
        </w:rPr>
      </w:pPr>
      <w:bookmarkStart w:id="131" w:name="_Toc336683582"/>
      <w:bookmarkStart w:id="132" w:name="_Toc345575551"/>
      <w:r>
        <w:rPr>
          <w:rFonts w:cs="Calibri"/>
        </w:rPr>
        <w:t>七、同类业绩表格式</w:t>
      </w:r>
      <w:bookmarkEnd w:id="131"/>
      <w:bookmarkEnd w:id="132"/>
    </w:p>
    <w:p w14:paraId="4CBEF839" w14:textId="77777777" w:rsidR="00587282" w:rsidRDefault="00000000">
      <w:pPr>
        <w:jc w:val="center"/>
        <w:rPr>
          <w:rFonts w:eastAsia="黑体" w:cs="Calibri"/>
          <w:sz w:val="28"/>
          <w:szCs w:val="36"/>
        </w:rPr>
      </w:pPr>
      <w:r>
        <w:rPr>
          <w:rFonts w:eastAsia="黑体" w:cs="Calibri"/>
          <w:sz w:val="28"/>
          <w:szCs w:val="36"/>
        </w:rPr>
        <w:t>同类业绩表</w:t>
      </w:r>
    </w:p>
    <w:p w14:paraId="5545773A" w14:textId="77777777" w:rsidR="00587282" w:rsidRDefault="00000000">
      <w:pPr>
        <w:rPr>
          <w:rFonts w:cs="Calibri"/>
        </w:rPr>
      </w:pPr>
      <w:r>
        <w:rPr>
          <w:rFonts w:cs="Calibri"/>
        </w:rPr>
        <w:t>采购人：浙江省耕地质量与肥料管理总站</w:t>
      </w:r>
    </w:p>
    <w:p w14:paraId="64FBC1B6"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2943548F" w14:textId="77777777" w:rsidR="00587282" w:rsidRDefault="00000000">
      <w:pPr>
        <w:rPr>
          <w:rFonts w:cs="Calibri"/>
        </w:rPr>
      </w:pPr>
      <w:r>
        <w:rPr>
          <w:rFonts w:cs="Calibri"/>
        </w:rPr>
        <w:t>项目编号：</w:t>
      </w:r>
      <w:r>
        <w:rPr>
          <w:rFonts w:cs="Calibri" w:hint="eastAsia"/>
        </w:rPr>
        <w:t>CTZB-2024030228</w:t>
      </w:r>
    </w:p>
    <w:p w14:paraId="170FCBF1" w14:textId="77777777" w:rsidR="00587282" w:rsidRDefault="00000000">
      <w:pPr>
        <w:rPr>
          <w:rFonts w:cs="Calibri"/>
        </w:rPr>
      </w:pPr>
      <w:r>
        <w:rPr>
          <w:rFonts w:cs="Calibri"/>
        </w:rPr>
        <w:t>标项名称：【</w:t>
      </w:r>
      <w:r>
        <w:rPr>
          <w:rFonts w:eastAsia="楷体" w:cs="Calibri"/>
        </w:rPr>
        <w:t>填写标项名称</w:t>
      </w:r>
      <w:r>
        <w:rPr>
          <w:rFonts w:cs="Calibri"/>
        </w:rP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587282" w14:paraId="7B11B0E0" w14:textId="77777777">
        <w:trPr>
          <w:trHeight w:val="454"/>
        </w:trPr>
        <w:tc>
          <w:tcPr>
            <w:tcW w:w="642" w:type="dxa"/>
            <w:vAlign w:val="center"/>
          </w:tcPr>
          <w:p w14:paraId="540F95CC" w14:textId="77777777" w:rsidR="00587282" w:rsidRDefault="00000000">
            <w:pPr>
              <w:jc w:val="center"/>
              <w:rPr>
                <w:rFonts w:eastAsia="黑体" w:cs="Calibri"/>
                <w:caps/>
              </w:rPr>
            </w:pPr>
            <w:r>
              <w:rPr>
                <w:rFonts w:eastAsia="黑体" w:cs="Calibri"/>
                <w:caps/>
              </w:rPr>
              <w:t>序号</w:t>
            </w:r>
          </w:p>
        </w:tc>
        <w:tc>
          <w:tcPr>
            <w:tcW w:w="1072" w:type="dxa"/>
            <w:vAlign w:val="center"/>
          </w:tcPr>
          <w:p w14:paraId="74F28441" w14:textId="77777777" w:rsidR="00587282" w:rsidRDefault="00000000">
            <w:pPr>
              <w:jc w:val="center"/>
              <w:rPr>
                <w:rFonts w:eastAsia="黑体" w:cs="Calibri"/>
                <w:caps/>
              </w:rPr>
            </w:pPr>
            <w:r>
              <w:rPr>
                <w:rFonts w:eastAsia="黑体" w:cs="Calibri"/>
              </w:rPr>
              <w:t>合同编号</w:t>
            </w:r>
          </w:p>
        </w:tc>
        <w:tc>
          <w:tcPr>
            <w:tcW w:w="1430" w:type="dxa"/>
            <w:vAlign w:val="center"/>
          </w:tcPr>
          <w:p w14:paraId="16C8A6F4" w14:textId="77777777" w:rsidR="00587282" w:rsidRDefault="00000000">
            <w:pPr>
              <w:jc w:val="center"/>
              <w:rPr>
                <w:rFonts w:eastAsia="黑体" w:cs="Calibri"/>
                <w:caps/>
              </w:rPr>
            </w:pPr>
            <w:r>
              <w:rPr>
                <w:rFonts w:eastAsia="黑体" w:cs="Calibri"/>
                <w:caps/>
              </w:rPr>
              <w:t>用户名称</w:t>
            </w:r>
          </w:p>
        </w:tc>
        <w:tc>
          <w:tcPr>
            <w:tcW w:w="1610" w:type="dxa"/>
            <w:vAlign w:val="center"/>
          </w:tcPr>
          <w:p w14:paraId="2AB9A380" w14:textId="77777777" w:rsidR="00587282" w:rsidRDefault="00000000">
            <w:pPr>
              <w:jc w:val="center"/>
              <w:rPr>
                <w:rFonts w:eastAsia="黑体" w:cs="Calibri"/>
                <w:caps/>
              </w:rPr>
            </w:pPr>
            <w:r>
              <w:rPr>
                <w:rFonts w:eastAsia="黑体" w:cs="Calibri"/>
                <w:caps/>
              </w:rPr>
              <w:t>合同内容描述</w:t>
            </w:r>
          </w:p>
        </w:tc>
        <w:tc>
          <w:tcPr>
            <w:tcW w:w="1072" w:type="dxa"/>
            <w:vAlign w:val="center"/>
          </w:tcPr>
          <w:p w14:paraId="2EC23C91" w14:textId="77777777" w:rsidR="00587282" w:rsidRDefault="00000000">
            <w:pPr>
              <w:jc w:val="center"/>
              <w:rPr>
                <w:rFonts w:eastAsia="黑体" w:cs="Calibri"/>
                <w:caps/>
              </w:rPr>
            </w:pPr>
            <w:r>
              <w:rPr>
                <w:rFonts w:eastAsia="黑体" w:cs="Calibri"/>
                <w:caps/>
              </w:rPr>
              <w:t>合同金额</w:t>
            </w:r>
          </w:p>
        </w:tc>
        <w:tc>
          <w:tcPr>
            <w:tcW w:w="1073" w:type="dxa"/>
            <w:vAlign w:val="center"/>
          </w:tcPr>
          <w:p w14:paraId="6C9A630F" w14:textId="77777777" w:rsidR="00587282" w:rsidRDefault="00000000">
            <w:pPr>
              <w:jc w:val="center"/>
              <w:rPr>
                <w:rFonts w:eastAsia="黑体" w:cs="Calibri"/>
                <w:caps/>
              </w:rPr>
            </w:pPr>
            <w:r>
              <w:rPr>
                <w:rFonts w:eastAsia="黑体" w:cs="Calibri"/>
              </w:rPr>
              <w:t>签约及完成日期</w:t>
            </w:r>
          </w:p>
        </w:tc>
        <w:tc>
          <w:tcPr>
            <w:tcW w:w="894" w:type="dxa"/>
            <w:vAlign w:val="center"/>
          </w:tcPr>
          <w:p w14:paraId="79D7353A" w14:textId="77777777" w:rsidR="00587282" w:rsidRDefault="00000000">
            <w:pPr>
              <w:jc w:val="center"/>
              <w:rPr>
                <w:rFonts w:eastAsia="黑体" w:cs="Calibri"/>
              </w:rPr>
            </w:pPr>
            <w:r>
              <w:rPr>
                <w:rFonts w:eastAsia="黑体" w:cs="Calibri"/>
              </w:rPr>
              <w:t>联系人</w:t>
            </w:r>
          </w:p>
        </w:tc>
        <w:tc>
          <w:tcPr>
            <w:tcW w:w="894" w:type="dxa"/>
            <w:vAlign w:val="center"/>
          </w:tcPr>
          <w:p w14:paraId="5021D8CC" w14:textId="77777777" w:rsidR="00587282" w:rsidRDefault="00000000">
            <w:pPr>
              <w:jc w:val="center"/>
              <w:rPr>
                <w:rFonts w:eastAsia="黑体" w:cs="Calibri"/>
              </w:rPr>
            </w:pPr>
            <w:r>
              <w:rPr>
                <w:rFonts w:eastAsia="黑体" w:cs="Calibri"/>
              </w:rPr>
              <w:t>联系电话</w:t>
            </w:r>
          </w:p>
        </w:tc>
        <w:tc>
          <w:tcPr>
            <w:tcW w:w="714" w:type="dxa"/>
            <w:vAlign w:val="center"/>
          </w:tcPr>
          <w:p w14:paraId="3D86E526" w14:textId="77777777" w:rsidR="00587282" w:rsidRDefault="00000000">
            <w:pPr>
              <w:jc w:val="center"/>
              <w:rPr>
                <w:rFonts w:eastAsia="黑体" w:cs="Calibri"/>
              </w:rPr>
            </w:pPr>
            <w:r>
              <w:rPr>
                <w:rFonts w:eastAsia="黑体" w:cs="Calibri"/>
              </w:rPr>
              <w:t>备注</w:t>
            </w:r>
          </w:p>
        </w:tc>
      </w:tr>
      <w:tr w:rsidR="00587282" w14:paraId="04D42D96" w14:textId="77777777">
        <w:trPr>
          <w:trHeight w:val="454"/>
        </w:trPr>
        <w:tc>
          <w:tcPr>
            <w:tcW w:w="642" w:type="dxa"/>
            <w:vAlign w:val="center"/>
          </w:tcPr>
          <w:p w14:paraId="70BB8BEA" w14:textId="77777777" w:rsidR="00587282" w:rsidRDefault="00587282">
            <w:pPr>
              <w:rPr>
                <w:rFonts w:cs="Calibri"/>
              </w:rPr>
            </w:pPr>
          </w:p>
        </w:tc>
        <w:tc>
          <w:tcPr>
            <w:tcW w:w="1072" w:type="dxa"/>
            <w:vAlign w:val="center"/>
          </w:tcPr>
          <w:p w14:paraId="65F38AAA" w14:textId="77777777" w:rsidR="00587282" w:rsidRDefault="00587282">
            <w:pPr>
              <w:rPr>
                <w:rFonts w:cs="Calibri"/>
              </w:rPr>
            </w:pPr>
          </w:p>
        </w:tc>
        <w:tc>
          <w:tcPr>
            <w:tcW w:w="1430" w:type="dxa"/>
            <w:vAlign w:val="center"/>
          </w:tcPr>
          <w:p w14:paraId="4B1B82EF" w14:textId="77777777" w:rsidR="00587282" w:rsidRDefault="00587282">
            <w:pPr>
              <w:rPr>
                <w:rFonts w:cs="Calibri"/>
              </w:rPr>
            </w:pPr>
          </w:p>
        </w:tc>
        <w:tc>
          <w:tcPr>
            <w:tcW w:w="1610" w:type="dxa"/>
            <w:vAlign w:val="center"/>
          </w:tcPr>
          <w:p w14:paraId="797AE93B" w14:textId="77777777" w:rsidR="00587282" w:rsidRDefault="00587282">
            <w:pPr>
              <w:rPr>
                <w:rFonts w:cs="Calibri"/>
              </w:rPr>
            </w:pPr>
          </w:p>
        </w:tc>
        <w:tc>
          <w:tcPr>
            <w:tcW w:w="1072" w:type="dxa"/>
            <w:vAlign w:val="center"/>
          </w:tcPr>
          <w:p w14:paraId="7B52778A" w14:textId="77777777" w:rsidR="00587282" w:rsidRDefault="00587282">
            <w:pPr>
              <w:rPr>
                <w:rFonts w:cs="Calibri"/>
              </w:rPr>
            </w:pPr>
          </w:p>
        </w:tc>
        <w:tc>
          <w:tcPr>
            <w:tcW w:w="1073" w:type="dxa"/>
            <w:vAlign w:val="center"/>
          </w:tcPr>
          <w:p w14:paraId="25C0D3C2" w14:textId="77777777" w:rsidR="00587282" w:rsidRDefault="00587282">
            <w:pPr>
              <w:rPr>
                <w:rFonts w:cs="Calibri"/>
              </w:rPr>
            </w:pPr>
          </w:p>
        </w:tc>
        <w:tc>
          <w:tcPr>
            <w:tcW w:w="894" w:type="dxa"/>
            <w:vAlign w:val="center"/>
          </w:tcPr>
          <w:p w14:paraId="71887F3B" w14:textId="77777777" w:rsidR="00587282" w:rsidRDefault="00587282">
            <w:pPr>
              <w:rPr>
                <w:rFonts w:cs="Calibri"/>
              </w:rPr>
            </w:pPr>
          </w:p>
        </w:tc>
        <w:tc>
          <w:tcPr>
            <w:tcW w:w="894" w:type="dxa"/>
            <w:vAlign w:val="center"/>
          </w:tcPr>
          <w:p w14:paraId="1C85FEC2" w14:textId="77777777" w:rsidR="00587282" w:rsidRDefault="00587282">
            <w:pPr>
              <w:rPr>
                <w:rFonts w:cs="Calibri"/>
              </w:rPr>
            </w:pPr>
          </w:p>
        </w:tc>
        <w:tc>
          <w:tcPr>
            <w:tcW w:w="714" w:type="dxa"/>
            <w:vAlign w:val="center"/>
          </w:tcPr>
          <w:p w14:paraId="5B8B29EC" w14:textId="77777777" w:rsidR="00587282" w:rsidRDefault="00587282">
            <w:pPr>
              <w:rPr>
                <w:rFonts w:cs="Calibri"/>
              </w:rPr>
            </w:pPr>
          </w:p>
        </w:tc>
      </w:tr>
      <w:tr w:rsidR="00587282" w14:paraId="7074BECD" w14:textId="77777777">
        <w:trPr>
          <w:trHeight w:val="454"/>
        </w:trPr>
        <w:tc>
          <w:tcPr>
            <w:tcW w:w="642" w:type="dxa"/>
            <w:vAlign w:val="center"/>
          </w:tcPr>
          <w:p w14:paraId="5AE587B7" w14:textId="77777777" w:rsidR="00587282" w:rsidRDefault="00587282">
            <w:pPr>
              <w:rPr>
                <w:rFonts w:cs="Calibri"/>
              </w:rPr>
            </w:pPr>
          </w:p>
        </w:tc>
        <w:tc>
          <w:tcPr>
            <w:tcW w:w="1072" w:type="dxa"/>
            <w:vAlign w:val="center"/>
          </w:tcPr>
          <w:p w14:paraId="32946879" w14:textId="77777777" w:rsidR="00587282" w:rsidRDefault="00587282">
            <w:pPr>
              <w:rPr>
                <w:rFonts w:cs="Calibri"/>
              </w:rPr>
            </w:pPr>
          </w:p>
        </w:tc>
        <w:tc>
          <w:tcPr>
            <w:tcW w:w="1430" w:type="dxa"/>
            <w:vAlign w:val="center"/>
          </w:tcPr>
          <w:p w14:paraId="0278C081" w14:textId="77777777" w:rsidR="00587282" w:rsidRDefault="00587282">
            <w:pPr>
              <w:rPr>
                <w:rFonts w:cs="Calibri"/>
              </w:rPr>
            </w:pPr>
          </w:p>
        </w:tc>
        <w:tc>
          <w:tcPr>
            <w:tcW w:w="1610" w:type="dxa"/>
            <w:vAlign w:val="center"/>
          </w:tcPr>
          <w:p w14:paraId="6D7DC078" w14:textId="77777777" w:rsidR="00587282" w:rsidRDefault="00587282">
            <w:pPr>
              <w:rPr>
                <w:rFonts w:cs="Calibri"/>
              </w:rPr>
            </w:pPr>
          </w:p>
        </w:tc>
        <w:tc>
          <w:tcPr>
            <w:tcW w:w="1072" w:type="dxa"/>
            <w:vAlign w:val="center"/>
          </w:tcPr>
          <w:p w14:paraId="0C4DB0DD" w14:textId="77777777" w:rsidR="00587282" w:rsidRDefault="00587282">
            <w:pPr>
              <w:rPr>
                <w:rFonts w:cs="Calibri"/>
              </w:rPr>
            </w:pPr>
          </w:p>
        </w:tc>
        <w:tc>
          <w:tcPr>
            <w:tcW w:w="1073" w:type="dxa"/>
            <w:vAlign w:val="center"/>
          </w:tcPr>
          <w:p w14:paraId="1B86BCAB" w14:textId="77777777" w:rsidR="00587282" w:rsidRDefault="00587282">
            <w:pPr>
              <w:rPr>
                <w:rFonts w:cs="Calibri"/>
              </w:rPr>
            </w:pPr>
          </w:p>
        </w:tc>
        <w:tc>
          <w:tcPr>
            <w:tcW w:w="894" w:type="dxa"/>
            <w:vAlign w:val="center"/>
          </w:tcPr>
          <w:p w14:paraId="1B00B04F" w14:textId="77777777" w:rsidR="00587282" w:rsidRDefault="00587282">
            <w:pPr>
              <w:rPr>
                <w:rFonts w:cs="Calibri"/>
              </w:rPr>
            </w:pPr>
          </w:p>
        </w:tc>
        <w:tc>
          <w:tcPr>
            <w:tcW w:w="894" w:type="dxa"/>
            <w:vAlign w:val="center"/>
          </w:tcPr>
          <w:p w14:paraId="0478856B" w14:textId="77777777" w:rsidR="00587282" w:rsidRDefault="00587282">
            <w:pPr>
              <w:rPr>
                <w:rFonts w:cs="Calibri"/>
              </w:rPr>
            </w:pPr>
          </w:p>
        </w:tc>
        <w:tc>
          <w:tcPr>
            <w:tcW w:w="714" w:type="dxa"/>
            <w:vAlign w:val="center"/>
          </w:tcPr>
          <w:p w14:paraId="1EA30E9F" w14:textId="77777777" w:rsidR="00587282" w:rsidRDefault="00587282">
            <w:pPr>
              <w:rPr>
                <w:rFonts w:cs="Calibri"/>
              </w:rPr>
            </w:pPr>
          </w:p>
        </w:tc>
      </w:tr>
      <w:tr w:rsidR="00587282" w14:paraId="6F863E33" w14:textId="77777777">
        <w:trPr>
          <w:trHeight w:val="454"/>
        </w:trPr>
        <w:tc>
          <w:tcPr>
            <w:tcW w:w="642" w:type="dxa"/>
            <w:vAlign w:val="center"/>
          </w:tcPr>
          <w:p w14:paraId="49C8C4E5" w14:textId="77777777" w:rsidR="00587282" w:rsidRDefault="00587282">
            <w:pPr>
              <w:rPr>
                <w:rFonts w:cs="Calibri"/>
              </w:rPr>
            </w:pPr>
          </w:p>
        </w:tc>
        <w:tc>
          <w:tcPr>
            <w:tcW w:w="1072" w:type="dxa"/>
            <w:vAlign w:val="center"/>
          </w:tcPr>
          <w:p w14:paraId="363659F0" w14:textId="77777777" w:rsidR="00587282" w:rsidRDefault="00587282">
            <w:pPr>
              <w:rPr>
                <w:rFonts w:cs="Calibri"/>
              </w:rPr>
            </w:pPr>
          </w:p>
        </w:tc>
        <w:tc>
          <w:tcPr>
            <w:tcW w:w="1430" w:type="dxa"/>
            <w:vAlign w:val="center"/>
          </w:tcPr>
          <w:p w14:paraId="5E25105F" w14:textId="77777777" w:rsidR="00587282" w:rsidRDefault="00587282">
            <w:pPr>
              <w:rPr>
                <w:rFonts w:cs="Calibri"/>
              </w:rPr>
            </w:pPr>
          </w:p>
        </w:tc>
        <w:tc>
          <w:tcPr>
            <w:tcW w:w="1610" w:type="dxa"/>
            <w:vAlign w:val="center"/>
          </w:tcPr>
          <w:p w14:paraId="4EF1F197" w14:textId="77777777" w:rsidR="00587282" w:rsidRDefault="00587282">
            <w:pPr>
              <w:rPr>
                <w:rFonts w:cs="Calibri"/>
              </w:rPr>
            </w:pPr>
          </w:p>
        </w:tc>
        <w:tc>
          <w:tcPr>
            <w:tcW w:w="1072" w:type="dxa"/>
            <w:vAlign w:val="center"/>
          </w:tcPr>
          <w:p w14:paraId="32CE08F8" w14:textId="77777777" w:rsidR="00587282" w:rsidRDefault="00587282">
            <w:pPr>
              <w:rPr>
                <w:rFonts w:cs="Calibri"/>
              </w:rPr>
            </w:pPr>
          </w:p>
        </w:tc>
        <w:tc>
          <w:tcPr>
            <w:tcW w:w="1073" w:type="dxa"/>
            <w:vAlign w:val="center"/>
          </w:tcPr>
          <w:p w14:paraId="253AE724" w14:textId="77777777" w:rsidR="00587282" w:rsidRDefault="00587282">
            <w:pPr>
              <w:rPr>
                <w:rFonts w:cs="Calibri"/>
              </w:rPr>
            </w:pPr>
          </w:p>
        </w:tc>
        <w:tc>
          <w:tcPr>
            <w:tcW w:w="894" w:type="dxa"/>
            <w:vAlign w:val="center"/>
          </w:tcPr>
          <w:p w14:paraId="5FC209C5" w14:textId="77777777" w:rsidR="00587282" w:rsidRDefault="00587282">
            <w:pPr>
              <w:rPr>
                <w:rFonts w:cs="Calibri"/>
              </w:rPr>
            </w:pPr>
          </w:p>
        </w:tc>
        <w:tc>
          <w:tcPr>
            <w:tcW w:w="894" w:type="dxa"/>
            <w:vAlign w:val="center"/>
          </w:tcPr>
          <w:p w14:paraId="31FDC586" w14:textId="77777777" w:rsidR="00587282" w:rsidRDefault="00587282">
            <w:pPr>
              <w:rPr>
                <w:rFonts w:cs="Calibri"/>
              </w:rPr>
            </w:pPr>
          </w:p>
        </w:tc>
        <w:tc>
          <w:tcPr>
            <w:tcW w:w="714" w:type="dxa"/>
            <w:vAlign w:val="center"/>
          </w:tcPr>
          <w:p w14:paraId="6F8F824A" w14:textId="77777777" w:rsidR="00587282" w:rsidRDefault="00587282">
            <w:pPr>
              <w:rPr>
                <w:rFonts w:cs="Calibri"/>
              </w:rPr>
            </w:pPr>
          </w:p>
        </w:tc>
      </w:tr>
      <w:tr w:rsidR="00587282" w14:paraId="5CFF46CD" w14:textId="77777777">
        <w:trPr>
          <w:trHeight w:val="454"/>
        </w:trPr>
        <w:tc>
          <w:tcPr>
            <w:tcW w:w="642" w:type="dxa"/>
            <w:vAlign w:val="center"/>
          </w:tcPr>
          <w:p w14:paraId="0C0D2B55" w14:textId="77777777" w:rsidR="00587282" w:rsidRDefault="00587282">
            <w:pPr>
              <w:rPr>
                <w:rFonts w:cs="Calibri"/>
              </w:rPr>
            </w:pPr>
          </w:p>
        </w:tc>
        <w:tc>
          <w:tcPr>
            <w:tcW w:w="1072" w:type="dxa"/>
            <w:vAlign w:val="center"/>
          </w:tcPr>
          <w:p w14:paraId="704418A5" w14:textId="77777777" w:rsidR="00587282" w:rsidRDefault="00587282">
            <w:pPr>
              <w:rPr>
                <w:rFonts w:cs="Calibri"/>
              </w:rPr>
            </w:pPr>
          </w:p>
        </w:tc>
        <w:tc>
          <w:tcPr>
            <w:tcW w:w="1430" w:type="dxa"/>
            <w:vAlign w:val="center"/>
          </w:tcPr>
          <w:p w14:paraId="7F7257B1" w14:textId="77777777" w:rsidR="00587282" w:rsidRDefault="00587282">
            <w:pPr>
              <w:rPr>
                <w:rFonts w:cs="Calibri"/>
              </w:rPr>
            </w:pPr>
          </w:p>
        </w:tc>
        <w:tc>
          <w:tcPr>
            <w:tcW w:w="1610" w:type="dxa"/>
            <w:vAlign w:val="center"/>
          </w:tcPr>
          <w:p w14:paraId="609B14EA" w14:textId="77777777" w:rsidR="00587282" w:rsidRDefault="00587282">
            <w:pPr>
              <w:rPr>
                <w:rFonts w:cs="Calibri"/>
              </w:rPr>
            </w:pPr>
          </w:p>
        </w:tc>
        <w:tc>
          <w:tcPr>
            <w:tcW w:w="1072" w:type="dxa"/>
            <w:vAlign w:val="center"/>
          </w:tcPr>
          <w:p w14:paraId="387E3956" w14:textId="77777777" w:rsidR="00587282" w:rsidRDefault="00587282">
            <w:pPr>
              <w:rPr>
                <w:rFonts w:cs="Calibri"/>
              </w:rPr>
            </w:pPr>
          </w:p>
        </w:tc>
        <w:tc>
          <w:tcPr>
            <w:tcW w:w="1073" w:type="dxa"/>
            <w:vAlign w:val="center"/>
          </w:tcPr>
          <w:p w14:paraId="5D6A7A66" w14:textId="77777777" w:rsidR="00587282" w:rsidRDefault="00587282">
            <w:pPr>
              <w:rPr>
                <w:rFonts w:cs="Calibri"/>
              </w:rPr>
            </w:pPr>
          </w:p>
        </w:tc>
        <w:tc>
          <w:tcPr>
            <w:tcW w:w="894" w:type="dxa"/>
            <w:vAlign w:val="center"/>
          </w:tcPr>
          <w:p w14:paraId="58E672F2" w14:textId="77777777" w:rsidR="00587282" w:rsidRDefault="00587282">
            <w:pPr>
              <w:rPr>
                <w:rFonts w:cs="Calibri"/>
              </w:rPr>
            </w:pPr>
          </w:p>
        </w:tc>
        <w:tc>
          <w:tcPr>
            <w:tcW w:w="894" w:type="dxa"/>
            <w:vAlign w:val="center"/>
          </w:tcPr>
          <w:p w14:paraId="1BD48A3A" w14:textId="77777777" w:rsidR="00587282" w:rsidRDefault="00587282">
            <w:pPr>
              <w:rPr>
                <w:rFonts w:cs="Calibri"/>
              </w:rPr>
            </w:pPr>
          </w:p>
        </w:tc>
        <w:tc>
          <w:tcPr>
            <w:tcW w:w="714" w:type="dxa"/>
            <w:vAlign w:val="center"/>
          </w:tcPr>
          <w:p w14:paraId="43C7A484" w14:textId="77777777" w:rsidR="00587282" w:rsidRDefault="00587282">
            <w:pPr>
              <w:rPr>
                <w:rFonts w:cs="Calibri"/>
              </w:rPr>
            </w:pPr>
          </w:p>
        </w:tc>
      </w:tr>
      <w:tr w:rsidR="00587282" w14:paraId="7FB66261" w14:textId="77777777">
        <w:trPr>
          <w:trHeight w:val="454"/>
        </w:trPr>
        <w:tc>
          <w:tcPr>
            <w:tcW w:w="642" w:type="dxa"/>
            <w:vAlign w:val="center"/>
          </w:tcPr>
          <w:p w14:paraId="484C0110" w14:textId="77777777" w:rsidR="00587282" w:rsidRDefault="00587282">
            <w:pPr>
              <w:rPr>
                <w:rFonts w:cs="Calibri"/>
              </w:rPr>
            </w:pPr>
          </w:p>
        </w:tc>
        <w:tc>
          <w:tcPr>
            <w:tcW w:w="1072" w:type="dxa"/>
            <w:vAlign w:val="center"/>
          </w:tcPr>
          <w:p w14:paraId="26D18D71" w14:textId="77777777" w:rsidR="00587282" w:rsidRDefault="00587282">
            <w:pPr>
              <w:rPr>
                <w:rFonts w:cs="Calibri"/>
              </w:rPr>
            </w:pPr>
          </w:p>
        </w:tc>
        <w:tc>
          <w:tcPr>
            <w:tcW w:w="1430" w:type="dxa"/>
            <w:vAlign w:val="center"/>
          </w:tcPr>
          <w:p w14:paraId="502BFE98" w14:textId="77777777" w:rsidR="00587282" w:rsidRDefault="00587282">
            <w:pPr>
              <w:rPr>
                <w:rFonts w:cs="Calibri"/>
              </w:rPr>
            </w:pPr>
          </w:p>
        </w:tc>
        <w:tc>
          <w:tcPr>
            <w:tcW w:w="1610" w:type="dxa"/>
            <w:vAlign w:val="center"/>
          </w:tcPr>
          <w:p w14:paraId="42D2DF31" w14:textId="77777777" w:rsidR="00587282" w:rsidRDefault="00587282">
            <w:pPr>
              <w:rPr>
                <w:rFonts w:cs="Calibri"/>
              </w:rPr>
            </w:pPr>
          </w:p>
        </w:tc>
        <w:tc>
          <w:tcPr>
            <w:tcW w:w="1072" w:type="dxa"/>
            <w:vAlign w:val="center"/>
          </w:tcPr>
          <w:p w14:paraId="2EC929B4" w14:textId="77777777" w:rsidR="00587282" w:rsidRDefault="00587282">
            <w:pPr>
              <w:rPr>
                <w:rFonts w:cs="Calibri"/>
              </w:rPr>
            </w:pPr>
          </w:p>
        </w:tc>
        <w:tc>
          <w:tcPr>
            <w:tcW w:w="1073" w:type="dxa"/>
            <w:vAlign w:val="center"/>
          </w:tcPr>
          <w:p w14:paraId="76519C21" w14:textId="77777777" w:rsidR="00587282" w:rsidRDefault="00587282">
            <w:pPr>
              <w:rPr>
                <w:rFonts w:cs="Calibri"/>
              </w:rPr>
            </w:pPr>
          </w:p>
        </w:tc>
        <w:tc>
          <w:tcPr>
            <w:tcW w:w="894" w:type="dxa"/>
            <w:vAlign w:val="center"/>
          </w:tcPr>
          <w:p w14:paraId="33DF919B" w14:textId="77777777" w:rsidR="00587282" w:rsidRDefault="00587282">
            <w:pPr>
              <w:rPr>
                <w:rFonts w:cs="Calibri"/>
              </w:rPr>
            </w:pPr>
          </w:p>
        </w:tc>
        <w:tc>
          <w:tcPr>
            <w:tcW w:w="894" w:type="dxa"/>
            <w:vAlign w:val="center"/>
          </w:tcPr>
          <w:p w14:paraId="22E1A547" w14:textId="77777777" w:rsidR="00587282" w:rsidRDefault="00587282">
            <w:pPr>
              <w:rPr>
                <w:rFonts w:cs="Calibri"/>
              </w:rPr>
            </w:pPr>
          </w:p>
        </w:tc>
        <w:tc>
          <w:tcPr>
            <w:tcW w:w="714" w:type="dxa"/>
            <w:vAlign w:val="center"/>
          </w:tcPr>
          <w:p w14:paraId="458E5096" w14:textId="77777777" w:rsidR="00587282" w:rsidRDefault="00587282">
            <w:pPr>
              <w:rPr>
                <w:rFonts w:cs="Calibri"/>
              </w:rPr>
            </w:pPr>
          </w:p>
        </w:tc>
      </w:tr>
      <w:tr w:rsidR="00587282" w14:paraId="3D3C66BE" w14:textId="77777777">
        <w:trPr>
          <w:trHeight w:val="454"/>
        </w:trPr>
        <w:tc>
          <w:tcPr>
            <w:tcW w:w="642" w:type="dxa"/>
            <w:vAlign w:val="center"/>
          </w:tcPr>
          <w:p w14:paraId="12E925EB" w14:textId="77777777" w:rsidR="00587282" w:rsidRDefault="00587282">
            <w:pPr>
              <w:rPr>
                <w:rFonts w:cs="Calibri"/>
              </w:rPr>
            </w:pPr>
          </w:p>
        </w:tc>
        <w:tc>
          <w:tcPr>
            <w:tcW w:w="1072" w:type="dxa"/>
            <w:vAlign w:val="center"/>
          </w:tcPr>
          <w:p w14:paraId="15605375" w14:textId="77777777" w:rsidR="00587282" w:rsidRDefault="00587282">
            <w:pPr>
              <w:rPr>
                <w:rFonts w:cs="Calibri"/>
              </w:rPr>
            </w:pPr>
          </w:p>
        </w:tc>
        <w:tc>
          <w:tcPr>
            <w:tcW w:w="1430" w:type="dxa"/>
            <w:vAlign w:val="center"/>
          </w:tcPr>
          <w:p w14:paraId="2B6E73FD" w14:textId="77777777" w:rsidR="00587282" w:rsidRDefault="00587282">
            <w:pPr>
              <w:rPr>
                <w:rFonts w:cs="Calibri"/>
              </w:rPr>
            </w:pPr>
          </w:p>
        </w:tc>
        <w:tc>
          <w:tcPr>
            <w:tcW w:w="1610" w:type="dxa"/>
            <w:vAlign w:val="center"/>
          </w:tcPr>
          <w:p w14:paraId="47648B80" w14:textId="77777777" w:rsidR="00587282" w:rsidRDefault="00587282">
            <w:pPr>
              <w:rPr>
                <w:rFonts w:cs="Calibri"/>
              </w:rPr>
            </w:pPr>
          </w:p>
        </w:tc>
        <w:tc>
          <w:tcPr>
            <w:tcW w:w="1072" w:type="dxa"/>
            <w:vAlign w:val="center"/>
          </w:tcPr>
          <w:p w14:paraId="77487820" w14:textId="77777777" w:rsidR="00587282" w:rsidRDefault="00587282">
            <w:pPr>
              <w:rPr>
                <w:rFonts w:cs="Calibri"/>
              </w:rPr>
            </w:pPr>
          </w:p>
        </w:tc>
        <w:tc>
          <w:tcPr>
            <w:tcW w:w="1073" w:type="dxa"/>
            <w:vAlign w:val="center"/>
          </w:tcPr>
          <w:p w14:paraId="32356088" w14:textId="77777777" w:rsidR="00587282" w:rsidRDefault="00587282">
            <w:pPr>
              <w:rPr>
                <w:rFonts w:cs="Calibri"/>
              </w:rPr>
            </w:pPr>
          </w:p>
        </w:tc>
        <w:tc>
          <w:tcPr>
            <w:tcW w:w="894" w:type="dxa"/>
            <w:vAlign w:val="center"/>
          </w:tcPr>
          <w:p w14:paraId="44C51374" w14:textId="77777777" w:rsidR="00587282" w:rsidRDefault="00587282">
            <w:pPr>
              <w:rPr>
                <w:rFonts w:cs="Calibri"/>
              </w:rPr>
            </w:pPr>
          </w:p>
        </w:tc>
        <w:tc>
          <w:tcPr>
            <w:tcW w:w="894" w:type="dxa"/>
            <w:vAlign w:val="center"/>
          </w:tcPr>
          <w:p w14:paraId="57881F02" w14:textId="77777777" w:rsidR="00587282" w:rsidRDefault="00587282">
            <w:pPr>
              <w:rPr>
                <w:rFonts w:cs="Calibri"/>
              </w:rPr>
            </w:pPr>
          </w:p>
        </w:tc>
        <w:tc>
          <w:tcPr>
            <w:tcW w:w="714" w:type="dxa"/>
            <w:vAlign w:val="center"/>
          </w:tcPr>
          <w:p w14:paraId="1C1A6FB6" w14:textId="77777777" w:rsidR="00587282" w:rsidRDefault="00587282">
            <w:pPr>
              <w:rPr>
                <w:rFonts w:cs="Calibri"/>
              </w:rPr>
            </w:pPr>
          </w:p>
        </w:tc>
      </w:tr>
      <w:tr w:rsidR="00587282" w14:paraId="4A535453" w14:textId="77777777">
        <w:trPr>
          <w:trHeight w:val="454"/>
        </w:trPr>
        <w:tc>
          <w:tcPr>
            <w:tcW w:w="642" w:type="dxa"/>
            <w:vAlign w:val="center"/>
          </w:tcPr>
          <w:p w14:paraId="513E67C1" w14:textId="77777777" w:rsidR="00587282" w:rsidRDefault="00587282">
            <w:pPr>
              <w:rPr>
                <w:rFonts w:cs="Calibri"/>
              </w:rPr>
            </w:pPr>
          </w:p>
        </w:tc>
        <w:tc>
          <w:tcPr>
            <w:tcW w:w="1072" w:type="dxa"/>
            <w:vAlign w:val="center"/>
          </w:tcPr>
          <w:p w14:paraId="621F440F" w14:textId="77777777" w:rsidR="00587282" w:rsidRDefault="00587282">
            <w:pPr>
              <w:rPr>
                <w:rFonts w:cs="Calibri"/>
              </w:rPr>
            </w:pPr>
          </w:p>
        </w:tc>
        <w:tc>
          <w:tcPr>
            <w:tcW w:w="1430" w:type="dxa"/>
            <w:vAlign w:val="center"/>
          </w:tcPr>
          <w:p w14:paraId="6482D155" w14:textId="77777777" w:rsidR="00587282" w:rsidRDefault="00587282">
            <w:pPr>
              <w:rPr>
                <w:rFonts w:cs="Calibri"/>
              </w:rPr>
            </w:pPr>
          </w:p>
        </w:tc>
        <w:tc>
          <w:tcPr>
            <w:tcW w:w="1610" w:type="dxa"/>
            <w:vAlign w:val="center"/>
          </w:tcPr>
          <w:p w14:paraId="09A59A93" w14:textId="77777777" w:rsidR="00587282" w:rsidRDefault="00587282">
            <w:pPr>
              <w:rPr>
                <w:rFonts w:cs="Calibri"/>
              </w:rPr>
            </w:pPr>
          </w:p>
        </w:tc>
        <w:tc>
          <w:tcPr>
            <w:tcW w:w="1072" w:type="dxa"/>
            <w:vAlign w:val="center"/>
          </w:tcPr>
          <w:p w14:paraId="3127B413" w14:textId="77777777" w:rsidR="00587282" w:rsidRDefault="00587282">
            <w:pPr>
              <w:rPr>
                <w:rFonts w:cs="Calibri"/>
              </w:rPr>
            </w:pPr>
          </w:p>
        </w:tc>
        <w:tc>
          <w:tcPr>
            <w:tcW w:w="1073" w:type="dxa"/>
            <w:vAlign w:val="center"/>
          </w:tcPr>
          <w:p w14:paraId="5B33F8FE" w14:textId="77777777" w:rsidR="00587282" w:rsidRDefault="00587282">
            <w:pPr>
              <w:rPr>
                <w:rFonts w:cs="Calibri"/>
              </w:rPr>
            </w:pPr>
          </w:p>
        </w:tc>
        <w:tc>
          <w:tcPr>
            <w:tcW w:w="894" w:type="dxa"/>
            <w:vAlign w:val="center"/>
          </w:tcPr>
          <w:p w14:paraId="73E41C09" w14:textId="77777777" w:rsidR="00587282" w:rsidRDefault="00587282">
            <w:pPr>
              <w:rPr>
                <w:rFonts w:cs="Calibri"/>
              </w:rPr>
            </w:pPr>
          </w:p>
        </w:tc>
        <w:tc>
          <w:tcPr>
            <w:tcW w:w="894" w:type="dxa"/>
            <w:vAlign w:val="center"/>
          </w:tcPr>
          <w:p w14:paraId="11147777" w14:textId="77777777" w:rsidR="00587282" w:rsidRDefault="00587282">
            <w:pPr>
              <w:rPr>
                <w:rFonts w:cs="Calibri"/>
              </w:rPr>
            </w:pPr>
          </w:p>
        </w:tc>
        <w:tc>
          <w:tcPr>
            <w:tcW w:w="714" w:type="dxa"/>
            <w:vAlign w:val="center"/>
          </w:tcPr>
          <w:p w14:paraId="5937BCD0" w14:textId="77777777" w:rsidR="00587282" w:rsidRDefault="00587282">
            <w:pPr>
              <w:rPr>
                <w:rFonts w:cs="Calibri"/>
              </w:rPr>
            </w:pPr>
          </w:p>
        </w:tc>
      </w:tr>
      <w:tr w:rsidR="00587282" w14:paraId="5E0F0265" w14:textId="77777777">
        <w:trPr>
          <w:trHeight w:val="454"/>
        </w:trPr>
        <w:tc>
          <w:tcPr>
            <w:tcW w:w="642" w:type="dxa"/>
            <w:vAlign w:val="center"/>
          </w:tcPr>
          <w:p w14:paraId="79D6C90B" w14:textId="77777777" w:rsidR="00587282" w:rsidRDefault="00587282">
            <w:pPr>
              <w:rPr>
                <w:rFonts w:cs="Calibri"/>
              </w:rPr>
            </w:pPr>
          </w:p>
        </w:tc>
        <w:tc>
          <w:tcPr>
            <w:tcW w:w="1072" w:type="dxa"/>
            <w:vAlign w:val="center"/>
          </w:tcPr>
          <w:p w14:paraId="3FEBA37B" w14:textId="77777777" w:rsidR="00587282" w:rsidRDefault="00587282">
            <w:pPr>
              <w:rPr>
                <w:rFonts w:cs="Calibri"/>
              </w:rPr>
            </w:pPr>
          </w:p>
        </w:tc>
        <w:tc>
          <w:tcPr>
            <w:tcW w:w="1430" w:type="dxa"/>
            <w:vAlign w:val="center"/>
          </w:tcPr>
          <w:p w14:paraId="4DEB8285" w14:textId="77777777" w:rsidR="00587282" w:rsidRDefault="00587282">
            <w:pPr>
              <w:rPr>
                <w:rFonts w:cs="Calibri"/>
              </w:rPr>
            </w:pPr>
          </w:p>
        </w:tc>
        <w:tc>
          <w:tcPr>
            <w:tcW w:w="1610" w:type="dxa"/>
            <w:vAlign w:val="center"/>
          </w:tcPr>
          <w:p w14:paraId="5EFB042D" w14:textId="77777777" w:rsidR="00587282" w:rsidRDefault="00587282">
            <w:pPr>
              <w:rPr>
                <w:rFonts w:cs="Calibri"/>
              </w:rPr>
            </w:pPr>
          </w:p>
        </w:tc>
        <w:tc>
          <w:tcPr>
            <w:tcW w:w="1072" w:type="dxa"/>
            <w:vAlign w:val="center"/>
          </w:tcPr>
          <w:p w14:paraId="5EDC26B6" w14:textId="77777777" w:rsidR="00587282" w:rsidRDefault="00587282">
            <w:pPr>
              <w:rPr>
                <w:rFonts w:cs="Calibri"/>
              </w:rPr>
            </w:pPr>
          </w:p>
        </w:tc>
        <w:tc>
          <w:tcPr>
            <w:tcW w:w="1073" w:type="dxa"/>
            <w:vAlign w:val="center"/>
          </w:tcPr>
          <w:p w14:paraId="3EC5F154" w14:textId="77777777" w:rsidR="00587282" w:rsidRDefault="00587282">
            <w:pPr>
              <w:rPr>
                <w:rFonts w:cs="Calibri"/>
              </w:rPr>
            </w:pPr>
          </w:p>
        </w:tc>
        <w:tc>
          <w:tcPr>
            <w:tcW w:w="894" w:type="dxa"/>
            <w:vAlign w:val="center"/>
          </w:tcPr>
          <w:p w14:paraId="4AC7FBDB" w14:textId="77777777" w:rsidR="00587282" w:rsidRDefault="00587282">
            <w:pPr>
              <w:rPr>
                <w:rFonts w:cs="Calibri"/>
              </w:rPr>
            </w:pPr>
          </w:p>
        </w:tc>
        <w:tc>
          <w:tcPr>
            <w:tcW w:w="894" w:type="dxa"/>
            <w:vAlign w:val="center"/>
          </w:tcPr>
          <w:p w14:paraId="7515E050" w14:textId="77777777" w:rsidR="00587282" w:rsidRDefault="00587282">
            <w:pPr>
              <w:rPr>
                <w:rFonts w:cs="Calibri"/>
              </w:rPr>
            </w:pPr>
          </w:p>
        </w:tc>
        <w:tc>
          <w:tcPr>
            <w:tcW w:w="714" w:type="dxa"/>
            <w:vAlign w:val="center"/>
          </w:tcPr>
          <w:p w14:paraId="634B6282" w14:textId="77777777" w:rsidR="00587282" w:rsidRDefault="00587282">
            <w:pPr>
              <w:rPr>
                <w:rFonts w:cs="Calibri"/>
              </w:rPr>
            </w:pPr>
          </w:p>
        </w:tc>
      </w:tr>
      <w:tr w:rsidR="00587282" w14:paraId="7EEA8A3E" w14:textId="77777777">
        <w:trPr>
          <w:trHeight w:val="454"/>
        </w:trPr>
        <w:tc>
          <w:tcPr>
            <w:tcW w:w="642" w:type="dxa"/>
            <w:vAlign w:val="center"/>
          </w:tcPr>
          <w:p w14:paraId="00DBCF7C" w14:textId="77777777" w:rsidR="00587282" w:rsidRDefault="00587282">
            <w:pPr>
              <w:rPr>
                <w:rFonts w:cs="Calibri"/>
              </w:rPr>
            </w:pPr>
          </w:p>
        </w:tc>
        <w:tc>
          <w:tcPr>
            <w:tcW w:w="1072" w:type="dxa"/>
            <w:vAlign w:val="center"/>
          </w:tcPr>
          <w:p w14:paraId="0BB38604" w14:textId="77777777" w:rsidR="00587282" w:rsidRDefault="00587282">
            <w:pPr>
              <w:rPr>
                <w:rFonts w:cs="Calibri"/>
              </w:rPr>
            </w:pPr>
          </w:p>
        </w:tc>
        <w:tc>
          <w:tcPr>
            <w:tcW w:w="1430" w:type="dxa"/>
            <w:vAlign w:val="center"/>
          </w:tcPr>
          <w:p w14:paraId="01290340" w14:textId="77777777" w:rsidR="00587282" w:rsidRDefault="00587282">
            <w:pPr>
              <w:rPr>
                <w:rFonts w:cs="Calibri"/>
              </w:rPr>
            </w:pPr>
          </w:p>
        </w:tc>
        <w:tc>
          <w:tcPr>
            <w:tcW w:w="1610" w:type="dxa"/>
            <w:vAlign w:val="center"/>
          </w:tcPr>
          <w:p w14:paraId="1D6E6B48" w14:textId="77777777" w:rsidR="00587282" w:rsidRDefault="00587282">
            <w:pPr>
              <w:rPr>
                <w:rFonts w:cs="Calibri"/>
              </w:rPr>
            </w:pPr>
          </w:p>
        </w:tc>
        <w:tc>
          <w:tcPr>
            <w:tcW w:w="1072" w:type="dxa"/>
            <w:vAlign w:val="center"/>
          </w:tcPr>
          <w:p w14:paraId="30166DC1" w14:textId="77777777" w:rsidR="00587282" w:rsidRDefault="00587282">
            <w:pPr>
              <w:rPr>
                <w:rFonts w:cs="Calibri"/>
              </w:rPr>
            </w:pPr>
          </w:p>
        </w:tc>
        <w:tc>
          <w:tcPr>
            <w:tcW w:w="1073" w:type="dxa"/>
            <w:vAlign w:val="center"/>
          </w:tcPr>
          <w:p w14:paraId="677D6279" w14:textId="77777777" w:rsidR="00587282" w:rsidRDefault="00587282">
            <w:pPr>
              <w:rPr>
                <w:rFonts w:cs="Calibri"/>
              </w:rPr>
            </w:pPr>
          </w:p>
        </w:tc>
        <w:tc>
          <w:tcPr>
            <w:tcW w:w="894" w:type="dxa"/>
            <w:vAlign w:val="center"/>
          </w:tcPr>
          <w:p w14:paraId="5037A23C" w14:textId="77777777" w:rsidR="00587282" w:rsidRDefault="00587282">
            <w:pPr>
              <w:rPr>
                <w:rFonts w:cs="Calibri"/>
              </w:rPr>
            </w:pPr>
          </w:p>
        </w:tc>
        <w:tc>
          <w:tcPr>
            <w:tcW w:w="894" w:type="dxa"/>
            <w:vAlign w:val="center"/>
          </w:tcPr>
          <w:p w14:paraId="0157AF51" w14:textId="77777777" w:rsidR="00587282" w:rsidRDefault="00587282">
            <w:pPr>
              <w:rPr>
                <w:rFonts w:cs="Calibri"/>
              </w:rPr>
            </w:pPr>
          </w:p>
        </w:tc>
        <w:tc>
          <w:tcPr>
            <w:tcW w:w="714" w:type="dxa"/>
            <w:vAlign w:val="center"/>
          </w:tcPr>
          <w:p w14:paraId="1BED6FE6" w14:textId="77777777" w:rsidR="00587282" w:rsidRDefault="00587282">
            <w:pPr>
              <w:rPr>
                <w:rFonts w:cs="Calibri"/>
              </w:rPr>
            </w:pPr>
          </w:p>
        </w:tc>
      </w:tr>
      <w:tr w:rsidR="00587282" w14:paraId="3020F6B3" w14:textId="77777777">
        <w:trPr>
          <w:trHeight w:val="454"/>
        </w:trPr>
        <w:tc>
          <w:tcPr>
            <w:tcW w:w="642" w:type="dxa"/>
            <w:vAlign w:val="center"/>
          </w:tcPr>
          <w:p w14:paraId="06C66101" w14:textId="77777777" w:rsidR="00587282" w:rsidRDefault="00587282">
            <w:pPr>
              <w:rPr>
                <w:rFonts w:cs="Calibri"/>
              </w:rPr>
            </w:pPr>
          </w:p>
        </w:tc>
        <w:tc>
          <w:tcPr>
            <w:tcW w:w="1072" w:type="dxa"/>
            <w:vAlign w:val="center"/>
          </w:tcPr>
          <w:p w14:paraId="03841199" w14:textId="77777777" w:rsidR="00587282" w:rsidRDefault="00587282">
            <w:pPr>
              <w:rPr>
                <w:rFonts w:cs="Calibri"/>
              </w:rPr>
            </w:pPr>
          </w:p>
        </w:tc>
        <w:tc>
          <w:tcPr>
            <w:tcW w:w="1430" w:type="dxa"/>
            <w:vAlign w:val="center"/>
          </w:tcPr>
          <w:p w14:paraId="7CA3D0D4" w14:textId="77777777" w:rsidR="00587282" w:rsidRDefault="00587282">
            <w:pPr>
              <w:rPr>
                <w:rFonts w:cs="Calibri"/>
              </w:rPr>
            </w:pPr>
          </w:p>
        </w:tc>
        <w:tc>
          <w:tcPr>
            <w:tcW w:w="1610" w:type="dxa"/>
            <w:vAlign w:val="center"/>
          </w:tcPr>
          <w:p w14:paraId="338F4256" w14:textId="77777777" w:rsidR="00587282" w:rsidRDefault="00587282">
            <w:pPr>
              <w:rPr>
                <w:rFonts w:cs="Calibri"/>
              </w:rPr>
            </w:pPr>
          </w:p>
        </w:tc>
        <w:tc>
          <w:tcPr>
            <w:tcW w:w="1072" w:type="dxa"/>
            <w:vAlign w:val="center"/>
          </w:tcPr>
          <w:p w14:paraId="19F0B7AF" w14:textId="77777777" w:rsidR="00587282" w:rsidRDefault="00587282">
            <w:pPr>
              <w:rPr>
                <w:rFonts w:cs="Calibri"/>
              </w:rPr>
            </w:pPr>
          </w:p>
        </w:tc>
        <w:tc>
          <w:tcPr>
            <w:tcW w:w="1073" w:type="dxa"/>
            <w:vAlign w:val="center"/>
          </w:tcPr>
          <w:p w14:paraId="42C37144" w14:textId="77777777" w:rsidR="00587282" w:rsidRDefault="00587282">
            <w:pPr>
              <w:rPr>
                <w:rFonts w:cs="Calibri"/>
              </w:rPr>
            </w:pPr>
          </w:p>
        </w:tc>
        <w:tc>
          <w:tcPr>
            <w:tcW w:w="894" w:type="dxa"/>
            <w:vAlign w:val="center"/>
          </w:tcPr>
          <w:p w14:paraId="5EDD1C7C" w14:textId="77777777" w:rsidR="00587282" w:rsidRDefault="00587282">
            <w:pPr>
              <w:rPr>
                <w:rFonts w:cs="Calibri"/>
              </w:rPr>
            </w:pPr>
          </w:p>
        </w:tc>
        <w:tc>
          <w:tcPr>
            <w:tcW w:w="894" w:type="dxa"/>
            <w:vAlign w:val="center"/>
          </w:tcPr>
          <w:p w14:paraId="639AB8A1" w14:textId="77777777" w:rsidR="00587282" w:rsidRDefault="00587282">
            <w:pPr>
              <w:rPr>
                <w:rFonts w:cs="Calibri"/>
              </w:rPr>
            </w:pPr>
          </w:p>
        </w:tc>
        <w:tc>
          <w:tcPr>
            <w:tcW w:w="714" w:type="dxa"/>
            <w:vAlign w:val="center"/>
          </w:tcPr>
          <w:p w14:paraId="41A9F4CB" w14:textId="77777777" w:rsidR="00587282" w:rsidRDefault="00587282">
            <w:pPr>
              <w:rPr>
                <w:rFonts w:cs="Calibri"/>
              </w:rPr>
            </w:pPr>
          </w:p>
        </w:tc>
      </w:tr>
    </w:tbl>
    <w:p w14:paraId="7BA4FA87" w14:textId="77777777" w:rsidR="00587282" w:rsidRDefault="00587282">
      <w:pPr>
        <w:adjustRightInd w:val="0"/>
        <w:rPr>
          <w:rFonts w:cs="Calibri"/>
        </w:rPr>
      </w:pPr>
    </w:p>
    <w:p w14:paraId="032C1484" w14:textId="77777777" w:rsidR="0058728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D1BCF03"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EE195BC" w14:textId="77777777" w:rsidR="00587282" w:rsidRDefault="00587282">
      <w:pPr>
        <w:rPr>
          <w:rFonts w:cs="Calibri"/>
        </w:rPr>
      </w:pPr>
    </w:p>
    <w:p w14:paraId="6F3A3080" w14:textId="77777777" w:rsidR="00587282" w:rsidRDefault="00000000">
      <w:pPr>
        <w:ind w:firstLineChars="200" w:firstLine="420"/>
        <w:rPr>
          <w:rFonts w:eastAsia="楷体" w:cs="Calibri"/>
        </w:rPr>
      </w:pPr>
      <w:r>
        <w:rPr>
          <w:rFonts w:eastAsia="楷体" w:cs="Calibri"/>
        </w:rPr>
        <w:t>填表说明：</w:t>
      </w:r>
    </w:p>
    <w:p w14:paraId="26638B39" w14:textId="77777777" w:rsidR="0058728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53E0D2C3" w14:textId="77777777" w:rsidR="0058728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7302607F" w14:textId="77777777" w:rsidR="0058728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3D3CEA4A" w14:textId="77777777" w:rsidR="0058728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64F4DFFD" w14:textId="77777777" w:rsidR="00587282" w:rsidRDefault="00000000">
      <w:pPr>
        <w:rPr>
          <w:rFonts w:cs="Calibri"/>
        </w:rPr>
      </w:pPr>
      <w:r>
        <w:rPr>
          <w:rFonts w:cs="Calibri"/>
        </w:rPr>
        <w:br w:type="page"/>
      </w:r>
    </w:p>
    <w:p w14:paraId="2141D536" w14:textId="77777777" w:rsidR="00587282" w:rsidRDefault="00000000">
      <w:pPr>
        <w:pStyle w:val="3"/>
        <w:ind w:firstLine="420"/>
        <w:rPr>
          <w:rFonts w:cs="Calibri"/>
        </w:rPr>
      </w:pPr>
      <w:bookmarkStart w:id="133" w:name="_Toc345575547"/>
      <w:bookmarkStart w:id="134" w:name="_Toc426996339"/>
      <w:bookmarkStart w:id="135" w:name="_Toc245088206"/>
      <w:bookmarkStart w:id="136" w:name="_Toc345575544"/>
      <w:r>
        <w:rPr>
          <w:rFonts w:cs="Calibri"/>
        </w:rPr>
        <w:t>八、</w:t>
      </w:r>
      <w:bookmarkEnd w:id="133"/>
      <w:bookmarkEnd w:id="134"/>
      <w:r>
        <w:rPr>
          <w:rFonts w:cs="Calibri"/>
        </w:rPr>
        <w:t>提供针对本项目的完整技术解决方案</w:t>
      </w:r>
    </w:p>
    <w:bookmarkEnd w:id="135"/>
    <w:bookmarkEnd w:id="136"/>
    <w:p w14:paraId="759D4C76" w14:textId="77777777" w:rsidR="00587282" w:rsidRDefault="00000000">
      <w:pPr>
        <w:jc w:val="center"/>
        <w:rPr>
          <w:rFonts w:eastAsia="黑体" w:cs="Calibri"/>
          <w:sz w:val="28"/>
          <w:szCs w:val="36"/>
        </w:rPr>
      </w:pPr>
      <w:r>
        <w:rPr>
          <w:rFonts w:eastAsia="黑体" w:cs="Calibri"/>
          <w:sz w:val="28"/>
          <w:szCs w:val="36"/>
        </w:rPr>
        <w:t>提供针对本项目的完整技术解决方案</w:t>
      </w:r>
    </w:p>
    <w:p w14:paraId="2E8B2E86" w14:textId="77777777" w:rsidR="00587282" w:rsidRDefault="00000000">
      <w:pPr>
        <w:pStyle w:val="3"/>
        <w:ind w:firstLine="420"/>
        <w:rPr>
          <w:rFonts w:cs="Calibri"/>
        </w:rPr>
      </w:pPr>
      <w:r>
        <w:rPr>
          <w:rFonts w:cs="Calibri"/>
        </w:rPr>
        <w:t>（一）供货清单</w:t>
      </w:r>
      <w:r>
        <w:rPr>
          <w:rFonts w:cs="Calibri" w:hint="eastAsia"/>
        </w:rPr>
        <w:t>（适用货物项目）</w:t>
      </w:r>
    </w:p>
    <w:p w14:paraId="2C8494A3" w14:textId="77777777" w:rsidR="00587282" w:rsidRDefault="00000000">
      <w:pPr>
        <w:jc w:val="center"/>
        <w:rPr>
          <w:rFonts w:eastAsia="黑体" w:cs="Calibri"/>
          <w:sz w:val="28"/>
          <w:szCs w:val="36"/>
        </w:rPr>
      </w:pPr>
      <w:r>
        <w:rPr>
          <w:rFonts w:eastAsia="黑体" w:cs="Calibri"/>
          <w:sz w:val="28"/>
          <w:szCs w:val="36"/>
        </w:rPr>
        <w:t>供货清单</w:t>
      </w:r>
    </w:p>
    <w:p w14:paraId="7546EF67" w14:textId="77777777" w:rsidR="00587282" w:rsidRDefault="00000000">
      <w:pPr>
        <w:rPr>
          <w:rFonts w:cs="Calibri"/>
        </w:rPr>
      </w:pPr>
      <w:r>
        <w:rPr>
          <w:rFonts w:cs="Calibri"/>
        </w:rPr>
        <w:t>采购人：浙江省耕地质量与肥料管理总站</w:t>
      </w:r>
    </w:p>
    <w:p w14:paraId="3D5B397B"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6FB8EF49" w14:textId="77777777" w:rsidR="00587282" w:rsidRDefault="00000000">
      <w:pPr>
        <w:rPr>
          <w:rFonts w:cs="Calibri"/>
        </w:rPr>
      </w:pPr>
      <w:r>
        <w:rPr>
          <w:rFonts w:cs="Calibri"/>
        </w:rPr>
        <w:t>项目编号：</w:t>
      </w:r>
      <w:r>
        <w:rPr>
          <w:rFonts w:cs="Calibri" w:hint="eastAsia"/>
        </w:rPr>
        <w:t>CTZB-2024030228</w:t>
      </w:r>
    </w:p>
    <w:p w14:paraId="24C0A7ED" w14:textId="77777777" w:rsidR="00587282" w:rsidRDefault="00000000">
      <w:pPr>
        <w:rPr>
          <w:rFonts w:cs="Calibri"/>
        </w:rPr>
      </w:pPr>
      <w:r>
        <w:rPr>
          <w:rFonts w:cs="Calibri"/>
        </w:rPr>
        <w:t>标项名称：【</w:t>
      </w:r>
      <w:r>
        <w:rPr>
          <w:rFonts w:eastAsia="楷体" w:cs="Calibri"/>
        </w:rPr>
        <w:t>填写标项名称</w:t>
      </w:r>
      <w:r>
        <w:rPr>
          <w:rFonts w:cs="Calibri"/>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5"/>
        <w:gridCol w:w="1673"/>
        <w:gridCol w:w="1672"/>
        <w:gridCol w:w="1300"/>
        <w:gridCol w:w="1486"/>
        <w:gridCol w:w="1300"/>
        <w:gridCol w:w="1115"/>
      </w:tblGrid>
      <w:tr w:rsidR="00587282" w14:paraId="5419ECC7" w14:textId="77777777">
        <w:trPr>
          <w:trHeight w:val="454"/>
        </w:trPr>
        <w:tc>
          <w:tcPr>
            <w:tcW w:w="845" w:type="dxa"/>
            <w:vAlign w:val="center"/>
          </w:tcPr>
          <w:p w14:paraId="0DF6F1DD" w14:textId="77777777" w:rsidR="00587282" w:rsidRDefault="00000000">
            <w:pPr>
              <w:jc w:val="center"/>
              <w:rPr>
                <w:rFonts w:cs="Calibri"/>
              </w:rPr>
            </w:pPr>
            <w:r>
              <w:rPr>
                <w:rFonts w:cs="Calibri"/>
              </w:rPr>
              <w:t>序号</w:t>
            </w:r>
          </w:p>
        </w:tc>
        <w:tc>
          <w:tcPr>
            <w:tcW w:w="1654" w:type="dxa"/>
            <w:vAlign w:val="center"/>
          </w:tcPr>
          <w:p w14:paraId="55A958B1" w14:textId="77777777" w:rsidR="00587282" w:rsidRDefault="00000000">
            <w:pPr>
              <w:jc w:val="center"/>
              <w:rPr>
                <w:rFonts w:cs="Calibri"/>
              </w:rPr>
            </w:pPr>
            <w:r>
              <w:rPr>
                <w:rFonts w:cs="Calibri"/>
              </w:rPr>
              <w:t>名称</w:t>
            </w:r>
          </w:p>
        </w:tc>
        <w:tc>
          <w:tcPr>
            <w:tcW w:w="1654" w:type="dxa"/>
            <w:vAlign w:val="center"/>
          </w:tcPr>
          <w:p w14:paraId="5CBC5AFC" w14:textId="77777777" w:rsidR="00587282" w:rsidRDefault="00000000">
            <w:pPr>
              <w:jc w:val="center"/>
              <w:rPr>
                <w:rFonts w:cs="Calibri"/>
              </w:rPr>
            </w:pPr>
            <w:r>
              <w:rPr>
                <w:rFonts w:cs="Calibri"/>
              </w:rPr>
              <w:t>主要技术指标</w:t>
            </w:r>
          </w:p>
        </w:tc>
        <w:tc>
          <w:tcPr>
            <w:tcW w:w="1286" w:type="dxa"/>
            <w:vAlign w:val="center"/>
          </w:tcPr>
          <w:p w14:paraId="40FB69D6" w14:textId="77777777" w:rsidR="00587282" w:rsidRDefault="00000000">
            <w:pPr>
              <w:jc w:val="center"/>
              <w:rPr>
                <w:rFonts w:cs="Calibri"/>
              </w:rPr>
            </w:pPr>
            <w:r>
              <w:rPr>
                <w:rFonts w:cs="Calibri"/>
              </w:rPr>
              <w:t>规格型号</w:t>
            </w:r>
          </w:p>
        </w:tc>
        <w:tc>
          <w:tcPr>
            <w:tcW w:w="1470" w:type="dxa"/>
            <w:vAlign w:val="center"/>
          </w:tcPr>
          <w:p w14:paraId="08180CFD" w14:textId="77777777" w:rsidR="00587282"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1DB6FC03" w14:textId="77777777" w:rsidR="00587282" w:rsidRDefault="00000000">
            <w:pPr>
              <w:jc w:val="center"/>
              <w:rPr>
                <w:rFonts w:cs="Calibri"/>
              </w:rPr>
            </w:pPr>
            <w:r>
              <w:rPr>
                <w:rFonts w:cs="Calibri"/>
              </w:rPr>
              <w:t>数量</w:t>
            </w:r>
          </w:p>
        </w:tc>
        <w:tc>
          <w:tcPr>
            <w:tcW w:w="1103" w:type="dxa"/>
            <w:vAlign w:val="center"/>
          </w:tcPr>
          <w:p w14:paraId="0FEEB81D" w14:textId="77777777" w:rsidR="00587282" w:rsidRDefault="00000000">
            <w:pPr>
              <w:jc w:val="center"/>
              <w:rPr>
                <w:rFonts w:cs="Calibri"/>
              </w:rPr>
            </w:pPr>
            <w:r>
              <w:rPr>
                <w:rFonts w:cs="Calibri"/>
              </w:rPr>
              <w:t>备注</w:t>
            </w:r>
          </w:p>
        </w:tc>
      </w:tr>
      <w:tr w:rsidR="00587282" w14:paraId="2700B3B3" w14:textId="77777777">
        <w:trPr>
          <w:trHeight w:val="454"/>
        </w:trPr>
        <w:tc>
          <w:tcPr>
            <w:tcW w:w="845" w:type="dxa"/>
            <w:vAlign w:val="center"/>
          </w:tcPr>
          <w:p w14:paraId="019D69A2" w14:textId="77777777" w:rsidR="00587282" w:rsidRDefault="00000000">
            <w:pPr>
              <w:jc w:val="center"/>
              <w:rPr>
                <w:rFonts w:cs="Calibri"/>
              </w:rPr>
            </w:pPr>
            <w:r>
              <w:rPr>
                <w:rFonts w:cs="Calibri"/>
              </w:rPr>
              <w:t>1</w:t>
            </w:r>
          </w:p>
        </w:tc>
        <w:tc>
          <w:tcPr>
            <w:tcW w:w="1654" w:type="dxa"/>
            <w:vAlign w:val="center"/>
          </w:tcPr>
          <w:p w14:paraId="0EEA2F71" w14:textId="77777777" w:rsidR="00587282" w:rsidRDefault="00587282">
            <w:pPr>
              <w:jc w:val="center"/>
              <w:rPr>
                <w:rFonts w:cs="Calibri"/>
              </w:rPr>
            </w:pPr>
          </w:p>
        </w:tc>
        <w:tc>
          <w:tcPr>
            <w:tcW w:w="1654" w:type="dxa"/>
            <w:vAlign w:val="center"/>
          </w:tcPr>
          <w:p w14:paraId="492AAF62" w14:textId="77777777" w:rsidR="00587282" w:rsidRDefault="00587282">
            <w:pPr>
              <w:jc w:val="center"/>
              <w:rPr>
                <w:rFonts w:cs="Calibri"/>
              </w:rPr>
            </w:pPr>
          </w:p>
        </w:tc>
        <w:tc>
          <w:tcPr>
            <w:tcW w:w="1286" w:type="dxa"/>
            <w:vAlign w:val="center"/>
          </w:tcPr>
          <w:p w14:paraId="059723D3" w14:textId="77777777" w:rsidR="00587282" w:rsidRDefault="00587282">
            <w:pPr>
              <w:jc w:val="center"/>
              <w:rPr>
                <w:rFonts w:cs="Calibri"/>
              </w:rPr>
            </w:pPr>
          </w:p>
        </w:tc>
        <w:tc>
          <w:tcPr>
            <w:tcW w:w="1470" w:type="dxa"/>
            <w:vAlign w:val="center"/>
          </w:tcPr>
          <w:p w14:paraId="12460FF3" w14:textId="77777777" w:rsidR="00587282" w:rsidRDefault="00587282">
            <w:pPr>
              <w:jc w:val="center"/>
              <w:rPr>
                <w:rFonts w:cs="Calibri"/>
              </w:rPr>
            </w:pPr>
          </w:p>
        </w:tc>
        <w:tc>
          <w:tcPr>
            <w:tcW w:w="1286" w:type="dxa"/>
            <w:vAlign w:val="center"/>
          </w:tcPr>
          <w:p w14:paraId="24DE9CE5" w14:textId="77777777" w:rsidR="00587282" w:rsidRDefault="00587282">
            <w:pPr>
              <w:jc w:val="center"/>
              <w:rPr>
                <w:rFonts w:cs="Calibri"/>
              </w:rPr>
            </w:pPr>
          </w:p>
        </w:tc>
        <w:tc>
          <w:tcPr>
            <w:tcW w:w="1103" w:type="dxa"/>
            <w:vAlign w:val="center"/>
          </w:tcPr>
          <w:p w14:paraId="0B35B8D6" w14:textId="77777777" w:rsidR="00587282" w:rsidRDefault="00587282">
            <w:pPr>
              <w:jc w:val="center"/>
              <w:rPr>
                <w:rFonts w:cs="Calibri"/>
              </w:rPr>
            </w:pPr>
          </w:p>
        </w:tc>
      </w:tr>
      <w:tr w:rsidR="00587282" w14:paraId="53F703C6" w14:textId="77777777">
        <w:trPr>
          <w:trHeight w:val="454"/>
        </w:trPr>
        <w:tc>
          <w:tcPr>
            <w:tcW w:w="845" w:type="dxa"/>
            <w:vAlign w:val="center"/>
          </w:tcPr>
          <w:p w14:paraId="60FA9837" w14:textId="77777777" w:rsidR="00587282" w:rsidRDefault="00000000">
            <w:pPr>
              <w:jc w:val="center"/>
              <w:rPr>
                <w:rFonts w:cs="Calibri"/>
              </w:rPr>
            </w:pPr>
            <w:r>
              <w:rPr>
                <w:rFonts w:cs="Calibri"/>
              </w:rPr>
              <w:t>2</w:t>
            </w:r>
          </w:p>
        </w:tc>
        <w:tc>
          <w:tcPr>
            <w:tcW w:w="1654" w:type="dxa"/>
            <w:vAlign w:val="center"/>
          </w:tcPr>
          <w:p w14:paraId="08AE6D0C" w14:textId="77777777" w:rsidR="00587282" w:rsidRDefault="00587282">
            <w:pPr>
              <w:jc w:val="center"/>
              <w:rPr>
                <w:rFonts w:cs="Calibri"/>
              </w:rPr>
            </w:pPr>
          </w:p>
        </w:tc>
        <w:tc>
          <w:tcPr>
            <w:tcW w:w="1654" w:type="dxa"/>
            <w:vAlign w:val="center"/>
          </w:tcPr>
          <w:p w14:paraId="269A0A87" w14:textId="77777777" w:rsidR="00587282" w:rsidRDefault="00587282">
            <w:pPr>
              <w:jc w:val="center"/>
              <w:rPr>
                <w:rFonts w:cs="Calibri"/>
              </w:rPr>
            </w:pPr>
          </w:p>
        </w:tc>
        <w:tc>
          <w:tcPr>
            <w:tcW w:w="1286" w:type="dxa"/>
            <w:vAlign w:val="center"/>
          </w:tcPr>
          <w:p w14:paraId="7E92941D" w14:textId="77777777" w:rsidR="00587282" w:rsidRDefault="00587282">
            <w:pPr>
              <w:jc w:val="center"/>
              <w:rPr>
                <w:rFonts w:cs="Calibri"/>
              </w:rPr>
            </w:pPr>
          </w:p>
        </w:tc>
        <w:tc>
          <w:tcPr>
            <w:tcW w:w="1470" w:type="dxa"/>
            <w:vAlign w:val="center"/>
          </w:tcPr>
          <w:p w14:paraId="584909C8" w14:textId="77777777" w:rsidR="00587282" w:rsidRDefault="00587282">
            <w:pPr>
              <w:jc w:val="center"/>
              <w:rPr>
                <w:rFonts w:cs="Calibri"/>
              </w:rPr>
            </w:pPr>
          </w:p>
        </w:tc>
        <w:tc>
          <w:tcPr>
            <w:tcW w:w="1286" w:type="dxa"/>
            <w:vAlign w:val="center"/>
          </w:tcPr>
          <w:p w14:paraId="05091135" w14:textId="77777777" w:rsidR="00587282" w:rsidRDefault="00587282">
            <w:pPr>
              <w:jc w:val="center"/>
              <w:rPr>
                <w:rFonts w:cs="Calibri"/>
              </w:rPr>
            </w:pPr>
          </w:p>
        </w:tc>
        <w:tc>
          <w:tcPr>
            <w:tcW w:w="1103" w:type="dxa"/>
            <w:vAlign w:val="center"/>
          </w:tcPr>
          <w:p w14:paraId="47E5BFAC" w14:textId="77777777" w:rsidR="00587282" w:rsidRDefault="00587282">
            <w:pPr>
              <w:jc w:val="center"/>
              <w:rPr>
                <w:rFonts w:cs="Calibri"/>
              </w:rPr>
            </w:pPr>
          </w:p>
        </w:tc>
      </w:tr>
      <w:tr w:rsidR="00587282" w14:paraId="6E3A4668" w14:textId="77777777">
        <w:trPr>
          <w:trHeight w:val="454"/>
        </w:trPr>
        <w:tc>
          <w:tcPr>
            <w:tcW w:w="845" w:type="dxa"/>
            <w:vAlign w:val="center"/>
          </w:tcPr>
          <w:p w14:paraId="4658980C" w14:textId="77777777" w:rsidR="00587282" w:rsidRDefault="00000000">
            <w:pPr>
              <w:jc w:val="center"/>
              <w:rPr>
                <w:rFonts w:cs="Calibri"/>
              </w:rPr>
            </w:pPr>
            <w:r>
              <w:rPr>
                <w:rFonts w:cs="Calibri"/>
              </w:rPr>
              <w:t>3</w:t>
            </w:r>
          </w:p>
        </w:tc>
        <w:tc>
          <w:tcPr>
            <w:tcW w:w="1654" w:type="dxa"/>
            <w:vAlign w:val="center"/>
          </w:tcPr>
          <w:p w14:paraId="4FCDEB63" w14:textId="77777777" w:rsidR="00587282" w:rsidRDefault="00587282">
            <w:pPr>
              <w:jc w:val="center"/>
              <w:rPr>
                <w:rFonts w:cs="Calibri"/>
              </w:rPr>
            </w:pPr>
          </w:p>
        </w:tc>
        <w:tc>
          <w:tcPr>
            <w:tcW w:w="1654" w:type="dxa"/>
            <w:vAlign w:val="center"/>
          </w:tcPr>
          <w:p w14:paraId="29CC0571" w14:textId="77777777" w:rsidR="00587282" w:rsidRDefault="00587282">
            <w:pPr>
              <w:jc w:val="center"/>
              <w:rPr>
                <w:rFonts w:cs="Calibri"/>
              </w:rPr>
            </w:pPr>
          </w:p>
        </w:tc>
        <w:tc>
          <w:tcPr>
            <w:tcW w:w="1286" w:type="dxa"/>
            <w:vAlign w:val="center"/>
          </w:tcPr>
          <w:p w14:paraId="12F976AD" w14:textId="77777777" w:rsidR="00587282" w:rsidRDefault="00587282">
            <w:pPr>
              <w:jc w:val="center"/>
              <w:rPr>
                <w:rFonts w:cs="Calibri"/>
              </w:rPr>
            </w:pPr>
          </w:p>
        </w:tc>
        <w:tc>
          <w:tcPr>
            <w:tcW w:w="1470" w:type="dxa"/>
            <w:vAlign w:val="center"/>
          </w:tcPr>
          <w:p w14:paraId="074A8E49" w14:textId="77777777" w:rsidR="00587282" w:rsidRDefault="00587282">
            <w:pPr>
              <w:jc w:val="center"/>
              <w:rPr>
                <w:rFonts w:cs="Calibri"/>
              </w:rPr>
            </w:pPr>
          </w:p>
        </w:tc>
        <w:tc>
          <w:tcPr>
            <w:tcW w:w="1286" w:type="dxa"/>
            <w:vAlign w:val="center"/>
          </w:tcPr>
          <w:p w14:paraId="52414C47" w14:textId="77777777" w:rsidR="00587282" w:rsidRDefault="00587282">
            <w:pPr>
              <w:jc w:val="center"/>
              <w:rPr>
                <w:rFonts w:cs="Calibri"/>
              </w:rPr>
            </w:pPr>
          </w:p>
        </w:tc>
        <w:tc>
          <w:tcPr>
            <w:tcW w:w="1103" w:type="dxa"/>
            <w:vAlign w:val="center"/>
          </w:tcPr>
          <w:p w14:paraId="2E181DC1" w14:textId="77777777" w:rsidR="00587282" w:rsidRDefault="00587282">
            <w:pPr>
              <w:jc w:val="center"/>
              <w:rPr>
                <w:rFonts w:cs="Calibri"/>
              </w:rPr>
            </w:pPr>
          </w:p>
        </w:tc>
      </w:tr>
      <w:tr w:rsidR="00587282" w14:paraId="260BA5AA" w14:textId="77777777">
        <w:trPr>
          <w:trHeight w:val="454"/>
        </w:trPr>
        <w:tc>
          <w:tcPr>
            <w:tcW w:w="845" w:type="dxa"/>
            <w:vAlign w:val="center"/>
          </w:tcPr>
          <w:p w14:paraId="4CAC070E" w14:textId="77777777" w:rsidR="00587282" w:rsidRDefault="00000000">
            <w:pPr>
              <w:jc w:val="center"/>
              <w:rPr>
                <w:rFonts w:cs="Calibri"/>
              </w:rPr>
            </w:pPr>
            <w:r>
              <w:rPr>
                <w:rFonts w:cs="Calibri"/>
              </w:rPr>
              <w:t>……</w:t>
            </w:r>
          </w:p>
        </w:tc>
        <w:tc>
          <w:tcPr>
            <w:tcW w:w="1654" w:type="dxa"/>
            <w:vAlign w:val="center"/>
          </w:tcPr>
          <w:p w14:paraId="7E9786EA" w14:textId="77777777" w:rsidR="00587282" w:rsidRDefault="00000000">
            <w:pPr>
              <w:jc w:val="center"/>
              <w:rPr>
                <w:rFonts w:cs="Calibri"/>
              </w:rPr>
            </w:pPr>
            <w:r>
              <w:rPr>
                <w:rFonts w:cs="Calibri"/>
                <w:b/>
                <w:bCs/>
              </w:rPr>
              <w:t>随机备品备件</w:t>
            </w:r>
          </w:p>
        </w:tc>
        <w:tc>
          <w:tcPr>
            <w:tcW w:w="1654" w:type="dxa"/>
            <w:vAlign w:val="center"/>
          </w:tcPr>
          <w:p w14:paraId="161FAF41" w14:textId="77777777" w:rsidR="00587282" w:rsidRDefault="00587282">
            <w:pPr>
              <w:jc w:val="center"/>
              <w:rPr>
                <w:rFonts w:cs="Calibri"/>
              </w:rPr>
            </w:pPr>
          </w:p>
        </w:tc>
        <w:tc>
          <w:tcPr>
            <w:tcW w:w="1286" w:type="dxa"/>
            <w:vAlign w:val="center"/>
          </w:tcPr>
          <w:p w14:paraId="589307FC" w14:textId="77777777" w:rsidR="00587282" w:rsidRDefault="00587282">
            <w:pPr>
              <w:jc w:val="center"/>
              <w:rPr>
                <w:rFonts w:cs="Calibri"/>
              </w:rPr>
            </w:pPr>
          </w:p>
        </w:tc>
        <w:tc>
          <w:tcPr>
            <w:tcW w:w="1470" w:type="dxa"/>
            <w:vAlign w:val="center"/>
          </w:tcPr>
          <w:p w14:paraId="1BA6314E" w14:textId="77777777" w:rsidR="00587282" w:rsidRDefault="00587282">
            <w:pPr>
              <w:jc w:val="center"/>
              <w:rPr>
                <w:rFonts w:cs="Calibri"/>
              </w:rPr>
            </w:pPr>
          </w:p>
        </w:tc>
        <w:tc>
          <w:tcPr>
            <w:tcW w:w="1286" w:type="dxa"/>
            <w:vAlign w:val="center"/>
          </w:tcPr>
          <w:p w14:paraId="51BE403F" w14:textId="77777777" w:rsidR="00587282" w:rsidRDefault="00587282">
            <w:pPr>
              <w:jc w:val="center"/>
              <w:rPr>
                <w:rFonts w:cs="Calibri"/>
              </w:rPr>
            </w:pPr>
          </w:p>
        </w:tc>
        <w:tc>
          <w:tcPr>
            <w:tcW w:w="1103" w:type="dxa"/>
            <w:vAlign w:val="center"/>
          </w:tcPr>
          <w:p w14:paraId="0AB39299" w14:textId="77777777" w:rsidR="00587282" w:rsidRDefault="00587282">
            <w:pPr>
              <w:jc w:val="center"/>
              <w:rPr>
                <w:rFonts w:cs="Calibri"/>
              </w:rPr>
            </w:pPr>
          </w:p>
        </w:tc>
      </w:tr>
      <w:tr w:rsidR="00587282" w14:paraId="2618AF9E" w14:textId="77777777">
        <w:trPr>
          <w:trHeight w:val="454"/>
        </w:trPr>
        <w:tc>
          <w:tcPr>
            <w:tcW w:w="845" w:type="dxa"/>
            <w:vAlign w:val="center"/>
          </w:tcPr>
          <w:p w14:paraId="27DF396F" w14:textId="77777777" w:rsidR="00587282" w:rsidRDefault="00587282">
            <w:pPr>
              <w:jc w:val="center"/>
              <w:rPr>
                <w:rFonts w:cs="Calibri"/>
              </w:rPr>
            </w:pPr>
          </w:p>
        </w:tc>
        <w:tc>
          <w:tcPr>
            <w:tcW w:w="1654" w:type="dxa"/>
            <w:vAlign w:val="center"/>
          </w:tcPr>
          <w:p w14:paraId="39AB2686" w14:textId="77777777" w:rsidR="00587282" w:rsidRDefault="00587282">
            <w:pPr>
              <w:jc w:val="center"/>
              <w:rPr>
                <w:rFonts w:cs="Calibri"/>
                <w:b/>
                <w:bCs/>
              </w:rPr>
            </w:pPr>
          </w:p>
        </w:tc>
        <w:tc>
          <w:tcPr>
            <w:tcW w:w="1654" w:type="dxa"/>
            <w:vAlign w:val="center"/>
          </w:tcPr>
          <w:p w14:paraId="75F1BC4A" w14:textId="77777777" w:rsidR="00587282" w:rsidRDefault="00587282">
            <w:pPr>
              <w:jc w:val="center"/>
              <w:rPr>
                <w:rFonts w:cs="Calibri"/>
              </w:rPr>
            </w:pPr>
          </w:p>
        </w:tc>
        <w:tc>
          <w:tcPr>
            <w:tcW w:w="1286" w:type="dxa"/>
            <w:vAlign w:val="center"/>
          </w:tcPr>
          <w:p w14:paraId="55D16C60" w14:textId="77777777" w:rsidR="00587282" w:rsidRDefault="00587282">
            <w:pPr>
              <w:jc w:val="center"/>
              <w:rPr>
                <w:rFonts w:cs="Calibri"/>
              </w:rPr>
            </w:pPr>
          </w:p>
        </w:tc>
        <w:tc>
          <w:tcPr>
            <w:tcW w:w="1470" w:type="dxa"/>
            <w:vAlign w:val="center"/>
          </w:tcPr>
          <w:p w14:paraId="5E3784B3" w14:textId="77777777" w:rsidR="00587282" w:rsidRDefault="00587282">
            <w:pPr>
              <w:jc w:val="center"/>
              <w:rPr>
                <w:rFonts w:cs="Calibri"/>
              </w:rPr>
            </w:pPr>
          </w:p>
        </w:tc>
        <w:tc>
          <w:tcPr>
            <w:tcW w:w="1286" w:type="dxa"/>
            <w:vAlign w:val="center"/>
          </w:tcPr>
          <w:p w14:paraId="12EAC177" w14:textId="77777777" w:rsidR="00587282" w:rsidRDefault="00587282">
            <w:pPr>
              <w:jc w:val="center"/>
              <w:rPr>
                <w:rFonts w:cs="Calibri"/>
              </w:rPr>
            </w:pPr>
          </w:p>
        </w:tc>
        <w:tc>
          <w:tcPr>
            <w:tcW w:w="1103" w:type="dxa"/>
            <w:vAlign w:val="center"/>
          </w:tcPr>
          <w:p w14:paraId="530C9E10" w14:textId="77777777" w:rsidR="00587282" w:rsidRDefault="00587282">
            <w:pPr>
              <w:jc w:val="center"/>
              <w:rPr>
                <w:rFonts w:cs="Calibri"/>
              </w:rPr>
            </w:pPr>
          </w:p>
        </w:tc>
      </w:tr>
      <w:tr w:rsidR="00587282" w14:paraId="27A23D91" w14:textId="77777777">
        <w:trPr>
          <w:trHeight w:val="454"/>
        </w:trPr>
        <w:tc>
          <w:tcPr>
            <w:tcW w:w="845" w:type="dxa"/>
            <w:vAlign w:val="center"/>
          </w:tcPr>
          <w:p w14:paraId="1C161824" w14:textId="77777777" w:rsidR="00587282" w:rsidRDefault="00587282">
            <w:pPr>
              <w:jc w:val="center"/>
              <w:rPr>
                <w:rFonts w:cs="Calibri"/>
              </w:rPr>
            </w:pPr>
          </w:p>
        </w:tc>
        <w:tc>
          <w:tcPr>
            <w:tcW w:w="1654" w:type="dxa"/>
            <w:vAlign w:val="center"/>
          </w:tcPr>
          <w:p w14:paraId="16A8EB75" w14:textId="77777777" w:rsidR="00587282" w:rsidRDefault="00587282">
            <w:pPr>
              <w:jc w:val="center"/>
              <w:rPr>
                <w:rFonts w:cs="Calibri"/>
                <w:b/>
                <w:bCs/>
              </w:rPr>
            </w:pPr>
          </w:p>
        </w:tc>
        <w:tc>
          <w:tcPr>
            <w:tcW w:w="1654" w:type="dxa"/>
            <w:vAlign w:val="center"/>
          </w:tcPr>
          <w:p w14:paraId="695D9AD4" w14:textId="77777777" w:rsidR="00587282" w:rsidRDefault="00587282">
            <w:pPr>
              <w:jc w:val="center"/>
              <w:rPr>
                <w:rFonts w:cs="Calibri"/>
              </w:rPr>
            </w:pPr>
          </w:p>
        </w:tc>
        <w:tc>
          <w:tcPr>
            <w:tcW w:w="1286" w:type="dxa"/>
            <w:vAlign w:val="center"/>
          </w:tcPr>
          <w:p w14:paraId="4709A11D" w14:textId="77777777" w:rsidR="00587282" w:rsidRDefault="00587282">
            <w:pPr>
              <w:jc w:val="center"/>
              <w:rPr>
                <w:rFonts w:cs="Calibri"/>
              </w:rPr>
            </w:pPr>
          </w:p>
        </w:tc>
        <w:tc>
          <w:tcPr>
            <w:tcW w:w="1470" w:type="dxa"/>
            <w:vAlign w:val="center"/>
          </w:tcPr>
          <w:p w14:paraId="5776B72A" w14:textId="77777777" w:rsidR="00587282" w:rsidRDefault="00587282">
            <w:pPr>
              <w:jc w:val="center"/>
              <w:rPr>
                <w:rFonts w:cs="Calibri"/>
              </w:rPr>
            </w:pPr>
          </w:p>
        </w:tc>
        <w:tc>
          <w:tcPr>
            <w:tcW w:w="1286" w:type="dxa"/>
            <w:vAlign w:val="center"/>
          </w:tcPr>
          <w:p w14:paraId="005DBA1A" w14:textId="77777777" w:rsidR="00587282" w:rsidRDefault="00587282">
            <w:pPr>
              <w:jc w:val="center"/>
              <w:rPr>
                <w:rFonts w:cs="Calibri"/>
              </w:rPr>
            </w:pPr>
          </w:p>
        </w:tc>
        <w:tc>
          <w:tcPr>
            <w:tcW w:w="1103" w:type="dxa"/>
            <w:vAlign w:val="center"/>
          </w:tcPr>
          <w:p w14:paraId="26B923E1" w14:textId="77777777" w:rsidR="00587282" w:rsidRDefault="00587282">
            <w:pPr>
              <w:jc w:val="center"/>
              <w:rPr>
                <w:rFonts w:cs="Calibri"/>
              </w:rPr>
            </w:pPr>
          </w:p>
        </w:tc>
      </w:tr>
    </w:tbl>
    <w:p w14:paraId="1620A8D6" w14:textId="77777777" w:rsidR="00587282" w:rsidRDefault="00587282">
      <w:pPr>
        <w:rPr>
          <w:rFonts w:cs="Calibri"/>
        </w:rPr>
      </w:pPr>
    </w:p>
    <w:p w14:paraId="7DF9E651"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705A3B0" w14:textId="77777777" w:rsidR="00587282"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E65974B" w14:textId="77777777" w:rsidR="00587282" w:rsidRDefault="00587282">
      <w:pPr>
        <w:rPr>
          <w:rFonts w:cs="Calibri"/>
        </w:rPr>
      </w:pPr>
    </w:p>
    <w:p w14:paraId="0A69D192" w14:textId="77777777" w:rsidR="00587282" w:rsidRDefault="00000000">
      <w:pPr>
        <w:ind w:firstLineChars="200" w:firstLine="420"/>
        <w:rPr>
          <w:rFonts w:eastAsia="楷体" w:cs="Calibri"/>
        </w:rPr>
      </w:pPr>
      <w:r>
        <w:rPr>
          <w:rFonts w:eastAsia="楷体" w:cs="Calibri"/>
        </w:rPr>
        <w:t>填表说明：</w:t>
      </w:r>
    </w:p>
    <w:p w14:paraId="18997FCB" w14:textId="77777777" w:rsidR="0058728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53C85999" w14:textId="77777777" w:rsidR="0058728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48222E07" w14:textId="77777777" w:rsidR="00587282" w:rsidRDefault="00000000">
      <w:pPr>
        <w:jc w:val="center"/>
        <w:rPr>
          <w:rFonts w:eastAsia="黑体" w:cs="Calibri"/>
          <w:sz w:val="28"/>
          <w:szCs w:val="36"/>
        </w:rPr>
      </w:pPr>
      <w:r>
        <w:rPr>
          <w:rFonts w:eastAsia="黑体" w:cs="Calibri"/>
          <w:sz w:val="28"/>
          <w:szCs w:val="36"/>
        </w:rPr>
        <w:t>政府强制采购的节能产品用于本项目的承诺书</w:t>
      </w:r>
    </w:p>
    <w:p w14:paraId="624CAE83" w14:textId="77777777" w:rsidR="00587282"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32CFCDFA"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91DC95C" w14:textId="77777777" w:rsidR="00587282"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6C2AA96" w14:textId="77777777" w:rsidR="00587282"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65170000" w14:textId="77777777" w:rsidR="00587282"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eastAsiaTheme="minorEastAsia" w:cs="Calibri"/>
          <w:color w:val="000000"/>
          <w:szCs w:val="21"/>
        </w:rPr>
        <w:t>★</w:t>
      </w:r>
      <w:r>
        <w:rPr>
          <w:rFonts w:cs="Calibri"/>
          <w:szCs w:val="21"/>
        </w:rPr>
        <w:t>产品，具有国家确定的认证机构出具的、处于有效期之内的节能产品、环境标志产品认证证书产品，在磋商响应文件中提供该产品节能产品、环境标志产品认证证书。</w:t>
      </w:r>
    </w:p>
    <w:p w14:paraId="3E67F317" w14:textId="77777777" w:rsidR="00587282" w:rsidRDefault="00587282">
      <w:pPr>
        <w:adjustRightInd w:val="0"/>
        <w:ind w:firstLineChars="200" w:firstLine="420"/>
        <w:rPr>
          <w:rFonts w:cs="Calibri"/>
          <w:szCs w:val="21"/>
        </w:rPr>
      </w:pPr>
    </w:p>
    <w:p w14:paraId="34E59332" w14:textId="77777777" w:rsidR="00587282" w:rsidRDefault="00000000">
      <w:pPr>
        <w:jc w:val="center"/>
        <w:rPr>
          <w:rFonts w:eastAsia="黑体" w:cs="Calibri"/>
          <w:sz w:val="28"/>
          <w:szCs w:val="36"/>
        </w:rPr>
      </w:pPr>
      <w:r>
        <w:rPr>
          <w:rFonts w:eastAsia="黑体" w:cs="Calibri"/>
          <w:sz w:val="28"/>
          <w:szCs w:val="36"/>
        </w:rPr>
        <w:t>具有强制性产品认证的产品用于本项目的承诺书</w:t>
      </w:r>
    </w:p>
    <w:p w14:paraId="664CB6D5" w14:textId="77777777" w:rsidR="00587282"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280F0922"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3DE2B93" w14:textId="77777777" w:rsidR="00587282"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D3A9884" w14:textId="77777777" w:rsidR="00587282" w:rsidRDefault="00587282">
      <w:pPr>
        <w:ind w:firstLineChars="200" w:firstLine="420"/>
        <w:rPr>
          <w:rFonts w:cs="Calibri"/>
        </w:rPr>
      </w:pPr>
    </w:p>
    <w:p w14:paraId="2BF9F24C" w14:textId="77777777" w:rsidR="00587282" w:rsidRDefault="00000000">
      <w:pPr>
        <w:pStyle w:val="3"/>
        <w:ind w:firstLine="420"/>
        <w:rPr>
          <w:rFonts w:cs="Calibri"/>
        </w:rPr>
      </w:pPr>
      <w:r>
        <w:rPr>
          <w:rFonts w:cs="Calibri"/>
        </w:rPr>
        <w:t>（二）产品技术说明</w:t>
      </w:r>
      <w:r>
        <w:rPr>
          <w:rFonts w:cs="Calibri" w:hint="eastAsia"/>
        </w:rPr>
        <w:t>（适用货物项目）</w:t>
      </w:r>
    </w:p>
    <w:p w14:paraId="2ED10821" w14:textId="77777777" w:rsidR="00587282" w:rsidRDefault="00000000">
      <w:pPr>
        <w:jc w:val="center"/>
        <w:rPr>
          <w:rFonts w:eastAsia="黑体" w:cs="Calibri"/>
          <w:sz w:val="28"/>
          <w:szCs w:val="36"/>
        </w:rPr>
      </w:pPr>
      <w:r>
        <w:rPr>
          <w:rFonts w:eastAsia="黑体" w:cs="Calibri"/>
          <w:sz w:val="28"/>
          <w:szCs w:val="36"/>
        </w:rPr>
        <w:t>产品技术说明</w:t>
      </w:r>
    </w:p>
    <w:p w14:paraId="2431AE82" w14:textId="77777777" w:rsidR="00587282"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210086DF" w14:textId="77777777" w:rsidR="00587282" w:rsidRDefault="00000000">
      <w:pPr>
        <w:jc w:val="center"/>
        <w:rPr>
          <w:rFonts w:eastAsia="黑体" w:cs="Calibri"/>
          <w:sz w:val="28"/>
          <w:szCs w:val="36"/>
        </w:rPr>
      </w:pPr>
      <w:r>
        <w:rPr>
          <w:rFonts w:eastAsia="黑体" w:cs="Calibri"/>
          <w:sz w:val="28"/>
          <w:szCs w:val="36"/>
        </w:rPr>
        <w:t>投标产品技术响应表</w:t>
      </w:r>
    </w:p>
    <w:p w14:paraId="2C42E417" w14:textId="77777777" w:rsidR="00587282" w:rsidRDefault="00000000">
      <w:pPr>
        <w:rPr>
          <w:rFonts w:cs="Calibri"/>
        </w:rPr>
      </w:pPr>
      <w:r>
        <w:rPr>
          <w:rFonts w:cs="Calibri"/>
        </w:rPr>
        <w:t>采购人：浙江省耕地质量与肥料管理总站</w:t>
      </w:r>
    </w:p>
    <w:p w14:paraId="1D352059"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1A26AF94" w14:textId="77777777" w:rsidR="00587282" w:rsidRDefault="00000000">
      <w:pPr>
        <w:rPr>
          <w:rFonts w:cs="Calibri"/>
        </w:rPr>
      </w:pPr>
      <w:r>
        <w:rPr>
          <w:rFonts w:cs="Calibri"/>
        </w:rPr>
        <w:t>项目编号：</w:t>
      </w:r>
      <w:r>
        <w:rPr>
          <w:rFonts w:cs="Calibri" w:hint="eastAsia"/>
        </w:rPr>
        <w:t>CTZB-2024030228</w:t>
      </w:r>
    </w:p>
    <w:p w14:paraId="592A91E9" w14:textId="77777777" w:rsidR="00587282" w:rsidRDefault="00000000">
      <w:pPr>
        <w:rPr>
          <w:rFonts w:cs="Calibri"/>
        </w:rPr>
      </w:pPr>
      <w:r>
        <w:rPr>
          <w:rFonts w:cs="Calibri"/>
        </w:rPr>
        <w:t>标项名称：【</w:t>
      </w:r>
      <w:r>
        <w:rPr>
          <w:rFonts w:eastAsia="楷体" w:cs="Calibri"/>
        </w:rPr>
        <w:t>填写标项名称</w:t>
      </w:r>
      <w:r>
        <w:rPr>
          <w:rFonts w:cs="Calibri"/>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2443"/>
        <w:gridCol w:w="1174"/>
      </w:tblGrid>
      <w:tr w:rsidR="00587282" w14:paraId="555A995A" w14:textId="77777777">
        <w:trPr>
          <w:trHeight w:val="454"/>
        </w:trPr>
        <w:tc>
          <w:tcPr>
            <w:tcW w:w="5784" w:type="dxa"/>
            <w:gridSpan w:val="3"/>
            <w:tcBorders>
              <w:right w:val="single" w:sz="4" w:space="0" w:color="auto"/>
            </w:tcBorders>
            <w:vAlign w:val="center"/>
          </w:tcPr>
          <w:p w14:paraId="512C8CFB" w14:textId="77777777" w:rsidR="00587282" w:rsidRDefault="00000000">
            <w:pPr>
              <w:jc w:val="center"/>
              <w:rPr>
                <w:rFonts w:cs="Calibri"/>
                <w:color w:val="000000"/>
                <w:szCs w:val="21"/>
              </w:rPr>
            </w:pPr>
            <w:r>
              <w:rPr>
                <w:rFonts w:cs="Calibri"/>
                <w:color w:val="000000"/>
                <w:szCs w:val="21"/>
              </w:rPr>
              <w:t>招标文件要求</w:t>
            </w:r>
          </w:p>
        </w:tc>
        <w:tc>
          <w:tcPr>
            <w:tcW w:w="2443" w:type="dxa"/>
            <w:vMerge w:val="restart"/>
            <w:tcBorders>
              <w:left w:val="single" w:sz="4" w:space="0" w:color="auto"/>
              <w:right w:val="single" w:sz="4" w:space="0" w:color="auto"/>
            </w:tcBorders>
            <w:vAlign w:val="center"/>
          </w:tcPr>
          <w:p w14:paraId="35296442" w14:textId="77777777" w:rsidR="00587282" w:rsidRDefault="00000000">
            <w:pPr>
              <w:jc w:val="center"/>
              <w:rPr>
                <w:rFonts w:cs="Calibri"/>
                <w:color w:val="000000"/>
                <w:szCs w:val="21"/>
              </w:rPr>
            </w:pPr>
            <w:r>
              <w:rPr>
                <w:rFonts w:cs="Calibri"/>
                <w:color w:val="000000"/>
                <w:szCs w:val="21"/>
              </w:rPr>
              <w:t>投标文件对应内容</w:t>
            </w:r>
          </w:p>
        </w:tc>
        <w:tc>
          <w:tcPr>
            <w:tcW w:w="1174" w:type="dxa"/>
            <w:vMerge w:val="restart"/>
            <w:tcBorders>
              <w:left w:val="single" w:sz="4" w:space="0" w:color="auto"/>
            </w:tcBorders>
            <w:vAlign w:val="center"/>
          </w:tcPr>
          <w:p w14:paraId="0FF8011C" w14:textId="77777777" w:rsidR="00587282" w:rsidRDefault="00000000">
            <w:pPr>
              <w:jc w:val="center"/>
              <w:rPr>
                <w:rFonts w:cs="Calibri"/>
              </w:rPr>
            </w:pPr>
            <w:r>
              <w:rPr>
                <w:rFonts w:cs="Calibri"/>
              </w:rPr>
              <w:t>是否满足</w:t>
            </w:r>
          </w:p>
          <w:p w14:paraId="384F4D70" w14:textId="77777777" w:rsidR="00587282" w:rsidRDefault="00000000">
            <w:pPr>
              <w:rPr>
                <w:rFonts w:cs="Calibri"/>
              </w:rPr>
            </w:pPr>
            <w:r>
              <w:rPr>
                <w:rFonts w:cs="Calibri"/>
              </w:rPr>
              <w:t>（是</w:t>
            </w:r>
            <w:r>
              <w:rPr>
                <w:rFonts w:cs="Calibri"/>
              </w:rPr>
              <w:t>/</w:t>
            </w:r>
            <w:r>
              <w:rPr>
                <w:rFonts w:cs="Calibri"/>
              </w:rPr>
              <w:t>否）</w:t>
            </w:r>
          </w:p>
        </w:tc>
      </w:tr>
      <w:tr w:rsidR="00587282" w14:paraId="7E1C6DB5" w14:textId="77777777">
        <w:trPr>
          <w:trHeight w:val="454"/>
        </w:trPr>
        <w:tc>
          <w:tcPr>
            <w:tcW w:w="746" w:type="dxa"/>
            <w:tcBorders>
              <w:right w:val="single" w:sz="4" w:space="0" w:color="auto"/>
            </w:tcBorders>
            <w:vAlign w:val="center"/>
          </w:tcPr>
          <w:p w14:paraId="0FB9FF78" w14:textId="77777777" w:rsidR="00587282" w:rsidRDefault="00000000">
            <w:pPr>
              <w:jc w:val="center"/>
              <w:rPr>
                <w:rFonts w:cs="Calibri"/>
                <w:color w:val="000000"/>
                <w:kern w:val="40"/>
                <w:szCs w:val="21"/>
              </w:rPr>
            </w:pPr>
            <w:r>
              <w:rPr>
                <w:rFonts w:cs="Calibri"/>
                <w:color w:val="000000"/>
                <w:kern w:val="40"/>
                <w:szCs w:val="21"/>
              </w:rPr>
              <w:t>序号</w:t>
            </w:r>
          </w:p>
        </w:tc>
        <w:tc>
          <w:tcPr>
            <w:tcW w:w="2814" w:type="dxa"/>
            <w:tcBorders>
              <w:left w:val="single" w:sz="4" w:space="0" w:color="auto"/>
              <w:right w:val="single" w:sz="4" w:space="0" w:color="auto"/>
            </w:tcBorders>
            <w:vAlign w:val="center"/>
          </w:tcPr>
          <w:p w14:paraId="6D8A560A" w14:textId="77777777" w:rsidR="00587282" w:rsidRDefault="00000000">
            <w:pPr>
              <w:jc w:val="center"/>
              <w:rPr>
                <w:rFonts w:cs="Calibri"/>
                <w:color w:val="000000"/>
                <w:kern w:val="40"/>
                <w:szCs w:val="21"/>
              </w:rPr>
            </w:pPr>
            <w:r>
              <w:rPr>
                <w:rFonts w:cs="Calibri"/>
                <w:color w:val="000000"/>
                <w:kern w:val="40"/>
                <w:szCs w:val="21"/>
              </w:rPr>
              <w:t>内容名称</w:t>
            </w:r>
          </w:p>
        </w:tc>
        <w:tc>
          <w:tcPr>
            <w:tcW w:w="2224" w:type="dxa"/>
            <w:tcBorders>
              <w:left w:val="single" w:sz="4" w:space="0" w:color="auto"/>
              <w:right w:val="single" w:sz="4" w:space="0" w:color="auto"/>
            </w:tcBorders>
            <w:vAlign w:val="center"/>
          </w:tcPr>
          <w:p w14:paraId="6F13A75B" w14:textId="77777777" w:rsidR="00587282" w:rsidRDefault="00000000">
            <w:pPr>
              <w:jc w:val="center"/>
              <w:rPr>
                <w:rFonts w:cs="Calibri"/>
                <w:color w:val="000000"/>
                <w:kern w:val="40"/>
                <w:szCs w:val="21"/>
              </w:rPr>
            </w:pPr>
            <w:r>
              <w:rPr>
                <w:rFonts w:cs="Calibri"/>
                <w:color w:val="000000"/>
                <w:kern w:val="40"/>
                <w:szCs w:val="21"/>
              </w:rPr>
              <w:t>具体要求</w:t>
            </w:r>
          </w:p>
        </w:tc>
        <w:tc>
          <w:tcPr>
            <w:tcW w:w="2443" w:type="dxa"/>
            <w:vMerge/>
            <w:tcBorders>
              <w:left w:val="single" w:sz="4" w:space="0" w:color="auto"/>
              <w:right w:val="single" w:sz="4" w:space="0" w:color="auto"/>
            </w:tcBorders>
            <w:vAlign w:val="center"/>
          </w:tcPr>
          <w:p w14:paraId="60083349" w14:textId="77777777" w:rsidR="00587282" w:rsidRDefault="00587282">
            <w:pPr>
              <w:jc w:val="center"/>
              <w:rPr>
                <w:rFonts w:cs="Calibri"/>
                <w:color w:val="000000"/>
                <w:kern w:val="40"/>
                <w:szCs w:val="21"/>
              </w:rPr>
            </w:pPr>
          </w:p>
        </w:tc>
        <w:tc>
          <w:tcPr>
            <w:tcW w:w="1174" w:type="dxa"/>
            <w:vMerge/>
            <w:tcBorders>
              <w:left w:val="single" w:sz="4" w:space="0" w:color="auto"/>
            </w:tcBorders>
            <w:vAlign w:val="center"/>
          </w:tcPr>
          <w:p w14:paraId="35A460A5" w14:textId="77777777" w:rsidR="00587282" w:rsidRDefault="00587282">
            <w:pPr>
              <w:jc w:val="center"/>
              <w:rPr>
                <w:rFonts w:cs="Calibri"/>
                <w:color w:val="000000"/>
                <w:kern w:val="40"/>
                <w:szCs w:val="21"/>
              </w:rPr>
            </w:pPr>
          </w:p>
        </w:tc>
      </w:tr>
      <w:tr w:rsidR="00587282" w14:paraId="179B29F2" w14:textId="77777777">
        <w:trPr>
          <w:trHeight w:val="454"/>
        </w:trPr>
        <w:tc>
          <w:tcPr>
            <w:tcW w:w="746" w:type="dxa"/>
            <w:tcBorders>
              <w:right w:val="single" w:sz="4" w:space="0" w:color="auto"/>
            </w:tcBorders>
            <w:vAlign w:val="center"/>
          </w:tcPr>
          <w:p w14:paraId="23A9BBCE" w14:textId="77777777" w:rsidR="00587282" w:rsidRDefault="00587282">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41969BD6" w14:textId="77777777" w:rsidR="00587282"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49E53DF4" w14:textId="77777777" w:rsidR="00587282" w:rsidRDefault="00587282">
            <w:pPr>
              <w:jc w:val="center"/>
              <w:rPr>
                <w:rFonts w:cs="Calibri"/>
                <w:color w:val="000000"/>
                <w:kern w:val="40"/>
                <w:szCs w:val="21"/>
              </w:rPr>
            </w:pPr>
          </w:p>
        </w:tc>
        <w:tc>
          <w:tcPr>
            <w:tcW w:w="1174" w:type="dxa"/>
            <w:tcBorders>
              <w:left w:val="single" w:sz="4" w:space="0" w:color="auto"/>
            </w:tcBorders>
            <w:vAlign w:val="center"/>
          </w:tcPr>
          <w:p w14:paraId="7A8691FA" w14:textId="77777777" w:rsidR="00587282" w:rsidRDefault="00587282">
            <w:pPr>
              <w:jc w:val="center"/>
              <w:rPr>
                <w:rFonts w:cs="Calibri"/>
                <w:color w:val="000000"/>
                <w:kern w:val="40"/>
                <w:szCs w:val="21"/>
              </w:rPr>
            </w:pPr>
          </w:p>
        </w:tc>
      </w:tr>
      <w:tr w:rsidR="00587282" w14:paraId="00D6A8BE" w14:textId="77777777">
        <w:trPr>
          <w:trHeight w:val="454"/>
        </w:trPr>
        <w:tc>
          <w:tcPr>
            <w:tcW w:w="746" w:type="dxa"/>
            <w:tcBorders>
              <w:right w:val="single" w:sz="4" w:space="0" w:color="auto"/>
            </w:tcBorders>
            <w:vAlign w:val="center"/>
          </w:tcPr>
          <w:p w14:paraId="36A4E1C9" w14:textId="77777777" w:rsidR="00587282" w:rsidRDefault="00587282">
            <w:pPr>
              <w:numPr>
                <w:ilvl w:val="0"/>
                <w:numId w:val="15"/>
              </w:numPr>
              <w:adjustRightInd w:val="0"/>
              <w:ind w:firstLine="0"/>
              <w:jc w:val="center"/>
              <w:rPr>
                <w:rFonts w:cs="Calibri"/>
                <w:color w:val="000000"/>
                <w:kern w:val="40"/>
                <w:szCs w:val="21"/>
              </w:rPr>
            </w:pPr>
          </w:p>
        </w:tc>
        <w:tc>
          <w:tcPr>
            <w:tcW w:w="2814" w:type="dxa"/>
            <w:tcBorders>
              <w:left w:val="single" w:sz="4" w:space="0" w:color="auto"/>
              <w:right w:val="single" w:sz="4" w:space="0" w:color="auto"/>
            </w:tcBorders>
            <w:vAlign w:val="center"/>
          </w:tcPr>
          <w:p w14:paraId="6E76B0B0" w14:textId="77777777" w:rsidR="00587282" w:rsidRDefault="0058728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A653384" w14:textId="77777777" w:rsidR="00587282" w:rsidRDefault="0058728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77763839" w14:textId="77777777" w:rsidR="00587282" w:rsidRDefault="00587282">
            <w:pPr>
              <w:jc w:val="center"/>
              <w:rPr>
                <w:rFonts w:cs="Calibri"/>
                <w:color w:val="000000"/>
                <w:kern w:val="40"/>
                <w:szCs w:val="21"/>
              </w:rPr>
            </w:pPr>
          </w:p>
        </w:tc>
        <w:tc>
          <w:tcPr>
            <w:tcW w:w="1174" w:type="dxa"/>
            <w:tcBorders>
              <w:left w:val="single" w:sz="4" w:space="0" w:color="auto"/>
            </w:tcBorders>
            <w:vAlign w:val="center"/>
          </w:tcPr>
          <w:p w14:paraId="0D57EAC8" w14:textId="77777777" w:rsidR="00587282" w:rsidRDefault="00587282">
            <w:pPr>
              <w:jc w:val="center"/>
              <w:rPr>
                <w:rFonts w:cs="Calibri"/>
                <w:color w:val="000000"/>
                <w:kern w:val="40"/>
                <w:szCs w:val="21"/>
              </w:rPr>
            </w:pPr>
          </w:p>
        </w:tc>
      </w:tr>
      <w:tr w:rsidR="00587282" w14:paraId="18B58D79" w14:textId="77777777">
        <w:trPr>
          <w:trHeight w:val="454"/>
        </w:trPr>
        <w:tc>
          <w:tcPr>
            <w:tcW w:w="746" w:type="dxa"/>
            <w:tcBorders>
              <w:right w:val="single" w:sz="4" w:space="0" w:color="auto"/>
            </w:tcBorders>
            <w:vAlign w:val="center"/>
          </w:tcPr>
          <w:p w14:paraId="46142956" w14:textId="77777777" w:rsidR="00587282" w:rsidRDefault="00587282">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0E829772" w14:textId="77777777" w:rsidR="00587282" w:rsidRDefault="0058728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2F8AF21" w14:textId="77777777" w:rsidR="00587282" w:rsidRDefault="0058728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5963601A" w14:textId="77777777" w:rsidR="00587282" w:rsidRDefault="00587282">
            <w:pPr>
              <w:jc w:val="center"/>
              <w:rPr>
                <w:rFonts w:cs="Calibri"/>
                <w:color w:val="000000"/>
                <w:kern w:val="40"/>
                <w:szCs w:val="21"/>
              </w:rPr>
            </w:pPr>
          </w:p>
        </w:tc>
        <w:tc>
          <w:tcPr>
            <w:tcW w:w="1174" w:type="dxa"/>
            <w:tcBorders>
              <w:left w:val="single" w:sz="4" w:space="0" w:color="auto"/>
            </w:tcBorders>
            <w:vAlign w:val="center"/>
          </w:tcPr>
          <w:p w14:paraId="546A9A7D" w14:textId="77777777" w:rsidR="00587282" w:rsidRDefault="00587282">
            <w:pPr>
              <w:jc w:val="center"/>
              <w:rPr>
                <w:rFonts w:cs="Calibri"/>
                <w:color w:val="000000"/>
                <w:kern w:val="40"/>
                <w:szCs w:val="21"/>
              </w:rPr>
            </w:pPr>
          </w:p>
        </w:tc>
      </w:tr>
      <w:tr w:rsidR="00587282" w14:paraId="3F6B8A51" w14:textId="77777777">
        <w:trPr>
          <w:trHeight w:val="454"/>
        </w:trPr>
        <w:tc>
          <w:tcPr>
            <w:tcW w:w="746" w:type="dxa"/>
            <w:tcBorders>
              <w:right w:val="single" w:sz="4" w:space="0" w:color="auto"/>
            </w:tcBorders>
            <w:vAlign w:val="center"/>
          </w:tcPr>
          <w:p w14:paraId="08010931" w14:textId="77777777" w:rsidR="00587282" w:rsidRDefault="00587282">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2ACA530D" w14:textId="77777777" w:rsidR="00587282" w:rsidRDefault="0058728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EE0E0AE" w14:textId="77777777" w:rsidR="00587282" w:rsidRDefault="0058728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04184D94" w14:textId="77777777" w:rsidR="00587282" w:rsidRDefault="00587282">
            <w:pPr>
              <w:jc w:val="center"/>
              <w:rPr>
                <w:rFonts w:cs="Calibri"/>
                <w:color w:val="000000"/>
                <w:kern w:val="40"/>
                <w:szCs w:val="21"/>
              </w:rPr>
            </w:pPr>
          </w:p>
        </w:tc>
        <w:tc>
          <w:tcPr>
            <w:tcW w:w="1174" w:type="dxa"/>
            <w:tcBorders>
              <w:left w:val="single" w:sz="4" w:space="0" w:color="auto"/>
            </w:tcBorders>
            <w:vAlign w:val="center"/>
          </w:tcPr>
          <w:p w14:paraId="3364DC7E" w14:textId="77777777" w:rsidR="00587282" w:rsidRDefault="00587282">
            <w:pPr>
              <w:jc w:val="center"/>
              <w:rPr>
                <w:rFonts w:cs="Calibri"/>
                <w:color w:val="000000"/>
                <w:kern w:val="40"/>
                <w:szCs w:val="21"/>
              </w:rPr>
            </w:pPr>
          </w:p>
        </w:tc>
      </w:tr>
      <w:tr w:rsidR="00587282" w14:paraId="09657A30" w14:textId="77777777">
        <w:trPr>
          <w:trHeight w:val="454"/>
        </w:trPr>
        <w:tc>
          <w:tcPr>
            <w:tcW w:w="746" w:type="dxa"/>
            <w:tcBorders>
              <w:right w:val="single" w:sz="4" w:space="0" w:color="auto"/>
            </w:tcBorders>
            <w:vAlign w:val="center"/>
          </w:tcPr>
          <w:p w14:paraId="1BA61647" w14:textId="77777777" w:rsidR="00587282" w:rsidRDefault="00587282">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4DB154E5" w14:textId="77777777" w:rsidR="00587282" w:rsidRDefault="0058728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712AA63" w14:textId="77777777" w:rsidR="00587282" w:rsidRDefault="0058728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21F5F99" w14:textId="77777777" w:rsidR="00587282" w:rsidRDefault="00587282">
            <w:pPr>
              <w:jc w:val="center"/>
              <w:rPr>
                <w:rFonts w:cs="Calibri"/>
                <w:color w:val="000000"/>
                <w:kern w:val="40"/>
                <w:szCs w:val="21"/>
              </w:rPr>
            </w:pPr>
          </w:p>
        </w:tc>
        <w:tc>
          <w:tcPr>
            <w:tcW w:w="1174" w:type="dxa"/>
            <w:tcBorders>
              <w:left w:val="single" w:sz="4" w:space="0" w:color="auto"/>
            </w:tcBorders>
            <w:vAlign w:val="center"/>
          </w:tcPr>
          <w:p w14:paraId="58A33CEF" w14:textId="77777777" w:rsidR="00587282" w:rsidRDefault="00587282">
            <w:pPr>
              <w:jc w:val="center"/>
              <w:rPr>
                <w:rFonts w:cs="Calibri"/>
                <w:color w:val="000000"/>
                <w:kern w:val="40"/>
                <w:szCs w:val="21"/>
              </w:rPr>
            </w:pPr>
          </w:p>
        </w:tc>
      </w:tr>
    </w:tbl>
    <w:p w14:paraId="150D435B" w14:textId="77777777" w:rsidR="00587282" w:rsidRDefault="00587282">
      <w:pPr>
        <w:rPr>
          <w:rFonts w:cs="Calibri"/>
        </w:rPr>
      </w:pPr>
    </w:p>
    <w:p w14:paraId="38DDAB36" w14:textId="77777777" w:rsidR="0058728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AFE1674" w14:textId="77777777" w:rsidR="00587282"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0B01FD4" w14:textId="77777777" w:rsidR="00587282" w:rsidRDefault="00587282">
      <w:pPr>
        <w:adjustRightInd w:val="0"/>
        <w:ind w:firstLineChars="200" w:firstLine="420"/>
        <w:rPr>
          <w:rFonts w:cs="Calibri"/>
          <w:szCs w:val="21"/>
        </w:rPr>
      </w:pPr>
    </w:p>
    <w:p w14:paraId="2FC1F0FE" w14:textId="77777777" w:rsidR="00587282" w:rsidRDefault="00000000">
      <w:pPr>
        <w:adjustRightInd w:val="0"/>
        <w:ind w:firstLineChars="200" w:firstLine="420"/>
        <w:rPr>
          <w:rFonts w:eastAsia="楷体" w:cs="Calibri"/>
          <w:szCs w:val="21"/>
        </w:rPr>
      </w:pPr>
      <w:r>
        <w:rPr>
          <w:rFonts w:eastAsia="楷体" w:cs="Calibri"/>
          <w:szCs w:val="21"/>
        </w:rPr>
        <w:t>说明：</w:t>
      </w:r>
    </w:p>
    <w:p w14:paraId="3E47062F" w14:textId="77777777" w:rsidR="0058728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）投标人应对招标文件要求进行逐条响应，并说明具体响应内容。</w:t>
      </w:r>
    </w:p>
    <w:p w14:paraId="45C4FE9C" w14:textId="77777777" w:rsidR="0058728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31686FBA" w14:textId="77777777" w:rsidR="0058728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0E93103C" w14:textId="77777777" w:rsidR="00587282" w:rsidRDefault="00587282">
      <w:pPr>
        <w:ind w:firstLineChars="200" w:firstLine="420"/>
        <w:rPr>
          <w:rFonts w:cs="Calibri"/>
        </w:rPr>
      </w:pPr>
    </w:p>
    <w:p w14:paraId="3AE28339" w14:textId="77777777" w:rsidR="00587282" w:rsidRDefault="00000000">
      <w:pPr>
        <w:pStyle w:val="3"/>
        <w:ind w:firstLine="420"/>
        <w:rPr>
          <w:rFonts w:eastAsia="宋体" w:cs="Calibri"/>
        </w:rPr>
      </w:pPr>
      <w:r>
        <w:rPr>
          <w:rFonts w:cs="Calibri"/>
        </w:rPr>
        <w:t>（三）针对本项目的服务方案</w:t>
      </w:r>
    </w:p>
    <w:p w14:paraId="1ED0E8BE" w14:textId="77777777" w:rsidR="00587282" w:rsidRDefault="00000000">
      <w:pPr>
        <w:jc w:val="center"/>
        <w:rPr>
          <w:rFonts w:eastAsia="黑体" w:cs="Calibri"/>
          <w:sz w:val="28"/>
          <w:szCs w:val="36"/>
        </w:rPr>
      </w:pPr>
      <w:r>
        <w:rPr>
          <w:rFonts w:eastAsia="黑体" w:cs="Calibri"/>
          <w:sz w:val="28"/>
          <w:szCs w:val="36"/>
        </w:rPr>
        <w:t>针对本项目的服务方案</w:t>
      </w:r>
    </w:p>
    <w:p w14:paraId="4F7D7BFE" w14:textId="77777777" w:rsidR="00587282" w:rsidRDefault="00000000">
      <w:pPr>
        <w:adjustRightInd w:val="0"/>
        <w:ind w:firstLineChars="200" w:firstLine="420"/>
        <w:rPr>
          <w:rFonts w:cs="Calibri"/>
        </w:rPr>
      </w:pPr>
      <w:r>
        <w:rPr>
          <w:rFonts w:cs="Calibri" w:hint="eastAsia"/>
        </w:rPr>
        <w:t>按标项分别提供服务方案。</w:t>
      </w:r>
    </w:p>
    <w:p w14:paraId="1C0A973E" w14:textId="77777777" w:rsidR="00587282" w:rsidRDefault="00000000">
      <w:pPr>
        <w:rPr>
          <w:rFonts w:cs="Calibri"/>
        </w:rPr>
      </w:pPr>
      <w:r>
        <w:rPr>
          <w:rFonts w:cs="Calibri"/>
        </w:rPr>
        <w:br w:type="page"/>
      </w:r>
    </w:p>
    <w:p w14:paraId="5D58E270" w14:textId="77777777" w:rsidR="00587282" w:rsidRDefault="00000000">
      <w:pPr>
        <w:pStyle w:val="3"/>
        <w:ind w:firstLine="420"/>
        <w:rPr>
          <w:rFonts w:cs="Calibri"/>
        </w:rPr>
      </w:pPr>
      <w:r>
        <w:rPr>
          <w:rFonts w:cs="Calibri"/>
        </w:rPr>
        <w:t>（四）投标人为完成本项目组建的项目组人员名单</w:t>
      </w:r>
    </w:p>
    <w:p w14:paraId="35F3D661" w14:textId="77777777" w:rsidR="00587282" w:rsidRDefault="00000000">
      <w:pPr>
        <w:jc w:val="center"/>
        <w:rPr>
          <w:rFonts w:eastAsia="黑体" w:cs="Calibri"/>
          <w:sz w:val="28"/>
          <w:szCs w:val="36"/>
        </w:rPr>
      </w:pPr>
      <w:r>
        <w:rPr>
          <w:rFonts w:eastAsia="黑体" w:cs="Calibri"/>
          <w:sz w:val="28"/>
          <w:szCs w:val="36"/>
        </w:rPr>
        <w:t>投标人为完成本项目组建的项目组人员名单</w:t>
      </w:r>
    </w:p>
    <w:p w14:paraId="66740C18" w14:textId="77777777" w:rsidR="00587282"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0D00F227" w14:textId="77777777" w:rsidR="00587282" w:rsidRDefault="00000000">
      <w:pPr>
        <w:ind w:firstLineChars="200" w:firstLine="420"/>
        <w:rPr>
          <w:rFonts w:cs="Calibri"/>
        </w:rPr>
      </w:pPr>
      <w:r>
        <w:rPr>
          <w:rFonts w:cs="Calibri"/>
          <w:szCs w:val="21"/>
        </w:rPr>
        <w:t>不限于表格形式，可采用其他形式表述。</w:t>
      </w:r>
    </w:p>
    <w:p w14:paraId="78567830" w14:textId="77777777" w:rsidR="00587282" w:rsidRDefault="00000000">
      <w:pPr>
        <w:ind w:firstLineChars="200" w:firstLine="420"/>
        <w:rPr>
          <w:rFonts w:cs="Calibri"/>
        </w:rPr>
      </w:pPr>
      <w:bookmarkStart w:id="137" w:name="_Toc246997113"/>
      <w:bookmarkStart w:id="138" w:name="_Toc246996370"/>
      <w:bookmarkStart w:id="139" w:name="_Toc179632824"/>
      <w:bookmarkStart w:id="140" w:name="_Toc152045804"/>
      <w:bookmarkStart w:id="141" w:name="_Toc247085888"/>
      <w:bookmarkStart w:id="142" w:name="_Toc144974872"/>
      <w:bookmarkStart w:id="143" w:name="_Toc152042593"/>
      <w:bookmarkStart w:id="144" w:name="_Toc296602615"/>
      <w:r>
        <w:rPr>
          <w:rFonts w:cs="Calibri"/>
          <w:szCs w:val="21"/>
        </w:rPr>
        <w:t>（</w:t>
      </w:r>
      <w:r>
        <w:rPr>
          <w:rFonts w:cs="Calibri"/>
        </w:rPr>
        <w:t>1</w:t>
      </w:r>
      <w:r>
        <w:rPr>
          <w:rFonts w:cs="Calibri"/>
        </w:rPr>
        <w:t>）项目组人员情况表</w:t>
      </w:r>
      <w:bookmarkEnd w:id="137"/>
      <w:bookmarkEnd w:id="138"/>
      <w:bookmarkEnd w:id="139"/>
      <w:bookmarkEnd w:id="140"/>
      <w:bookmarkEnd w:id="141"/>
      <w:bookmarkEnd w:id="142"/>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587282" w14:paraId="1037E669" w14:textId="77777777">
        <w:trPr>
          <w:trHeight w:val="454"/>
        </w:trPr>
        <w:tc>
          <w:tcPr>
            <w:tcW w:w="1825" w:type="dxa"/>
            <w:vAlign w:val="center"/>
          </w:tcPr>
          <w:p w14:paraId="284DC838" w14:textId="77777777" w:rsidR="00587282" w:rsidRDefault="00000000">
            <w:pPr>
              <w:jc w:val="center"/>
              <w:rPr>
                <w:rFonts w:cs="Calibri"/>
                <w:szCs w:val="21"/>
              </w:rPr>
            </w:pPr>
            <w:r>
              <w:rPr>
                <w:rFonts w:cs="Calibri"/>
                <w:szCs w:val="21"/>
              </w:rPr>
              <w:t>项目组职务</w:t>
            </w:r>
          </w:p>
        </w:tc>
        <w:tc>
          <w:tcPr>
            <w:tcW w:w="727" w:type="dxa"/>
            <w:vAlign w:val="center"/>
          </w:tcPr>
          <w:p w14:paraId="4B06CCB5" w14:textId="77777777" w:rsidR="00587282" w:rsidRDefault="00000000">
            <w:pPr>
              <w:jc w:val="center"/>
              <w:rPr>
                <w:rFonts w:cs="Calibri"/>
                <w:szCs w:val="21"/>
              </w:rPr>
            </w:pPr>
            <w:r>
              <w:rPr>
                <w:rFonts w:cs="Calibri"/>
                <w:szCs w:val="21"/>
              </w:rPr>
              <w:t>姓名</w:t>
            </w:r>
          </w:p>
        </w:tc>
        <w:tc>
          <w:tcPr>
            <w:tcW w:w="725" w:type="dxa"/>
            <w:vAlign w:val="center"/>
          </w:tcPr>
          <w:p w14:paraId="5EE816B7" w14:textId="77777777" w:rsidR="00587282" w:rsidRDefault="00000000">
            <w:pPr>
              <w:jc w:val="center"/>
              <w:rPr>
                <w:rFonts w:cs="Calibri"/>
                <w:szCs w:val="21"/>
              </w:rPr>
            </w:pPr>
            <w:r>
              <w:rPr>
                <w:rFonts w:cs="Calibri"/>
                <w:szCs w:val="21"/>
              </w:rPr>
              <w:t>性别</w:t>
            </w:r>
          </w:p>
        </w:tc>
        <w:tc>
          <w:tcPr>
            <w:tcW w:w="1090" w:type="dxa"/>
            <w:vAlign w:val="center"/>
          </w:tcPr>
          <w:p w14:paraId="08BC57F4" w14:textId="77777777" w:rsidR="00587282" w:rsidRDefault="00000000">
            <w:pPr>
              <w:jc w:val="center"/>
              <w:rPr>
                <w:rFonts w:cs="Calibri"/>
                <w:szCs w:val="21"/>
              </w:rPr>
            </w:pPr>
            <w:r>
              <w:rPr>
                <w:rFonts w:cs="Calibri"/>
                <w:szCs w:val="21"/>
              </w:rPr>
              <w:t>学历</w:t>
            </w:r>
          </w:p>
        </w:tc>
        <w:tc>
          <w:tcPr>
            <w:tcW w:w="1105" w:type="dxa"/>
            <w:vAlign w:val="center"/>
          </w:tcPr>
          <w:p w14:paraId="3C86ED94" w14:textId="77777777" w:rsidR="00587282" w:rsidRDefault="00000000">
            <w:pPr>
              <w:jc w:val="center"/>
              <w:rPr>
                <w:rFonts w:cs="Calibri"/>
                <w:szCs w:val="21"/>
              </w:rPr>
            </w:pPr>
            <w:r>
              <w:rPr>
                <w:rFonts w:cs="Calibri"/>
                <w:szCs w:val="21"/>
              </w:rPr>
              <w:t>专业</w:t>
            </w:r>
          </w:p>
        </w:tc>
        <w:tc>
          <w:tcPr>
            <w:tcW w:w="1283" w:type="dxa"/>
            <w:vAlign w:val="center"/>
          </w:tcPr>
          <w:p w14:paraId="1F551A9D" w14:textId="77777777" w:rsidR="00587282" w:rsidRDefault="00000000">
            <w:pPr>
              <w:jc w:val="center"/>
              <w:rPr>
                <w:rFonts w:cs="Calibri"/>
                <w:szCs w:val="21"/>
              </w:rPr>
            </w:pPr>
            <w:r>
              <w:rPr>
                <w:rFonts w:cs="Calibri"/>
                <w:szCs w:val="21"/>
              </w:rPr>
              <w:t>社保缴纳或劳动合同</w:t>
            </w:r>
          </w:p>
        </w:tc>
        <w:tc>
          <w:tcPr>
            <w:tcW w:w="1718" w:type="dxa"/>
            <w:vAlign w:val="center"/>
          </w:tcPr>
          <w:p w14:paraId="1EEAB654" w14:textId="77777777" w:rsidR="00587282"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2D617E52" w14:textId="77777777" w:rsidR="00587282" w:rsidRDefault="00000000">
            <w:pPr>
              <w:jc w:val="center"/>
              <w:rPr>
                <w:rFonts w:cs="Calibri"/>
                <w:szCs w:val="21"/>
              </w:rPr>
            </w:pPr>
            <w:r>
              <w:rPr>
                <w:rFonts w:cs="Calibri"/>
                <w:szCs w:val="21"/>
              </w:rPr>
              <w:t>（人员能力及实施经验说明）</w:t>
            </w:r>
          </w:p>
        </w:tc>
      </w:tr>
      <w:tr w:rsidR="00587282" w14:paraId="6EB8B11C" w14:textId="77777777">
        <w:trPr>
          <w:trHeight w:val="454"/>
        </w:trPr>
        <w:tc>
          <w:tcPr>
            <w:tcW w:w="1825" w:type="dxa"/>
            <w:vAlign w:val="center"/>
          </w:tcPr>
          <w:p w14:paraId="4B8EFCB9" w14:textId="77777777" w:rsidR="00587282" w:rsidRDefault="00587282">
            <w:pPr>
              <w:jc w:val="center"/>
              <w:rPr>
                <w:rFonts w:cs="Calibri"/>
                <w:szCs w:val="21"/>
              </w:rPr>
            </w:pPr>
          </w:p>
        </w:tc>
        <w:tc>
          <w:tcPr>
            <w:tcW w:w="727" w:type="dxa"/>
            <w:vAlign w:val="center"/>
          </w:tcPr>
          <w:p w14:paraId="47820FFC" w14:textId="77777777" w:rsidR="00587282" w:rsidRDefault="00587282">
            <w:pPr>
              <w:jc w:val="center"/>
              <w:rPr>
                <w:rFonts w:cs="Calibri"/>
                <w:szCs w:val="21"/>
              </w:rPr>
            </w:pPr>
          </w:p>
        </w:tc>
        <w:tc>
          <w:tcPr>
            <w:tcW w:w="725" w:type="dxa"/>
            <w:vAlign w:val="center"/>
          </w:tcPr>
          <w:p w14:paraId="63AC1B06" w14:textId="77777777" w:rsidR="00587282" w:rsidRDefault="00587282">
            <w:pPr>
              <w:jc w:val="center"/>
              <w:rPr>
                <w:rFonts w:cs="Calibri"/>
                <w:szCs w:val="21"/>
              </w:rPr>
            </w:pPr>
          </w:p>
        </w:tc>
        <w:tc>
          <w:tcPr>
            <w:tcW w:w="1090" w:type="dxa"/>
            <w:vAlign w:val="center"/>
          </w:tcPr>
          <w:p w14:paraId="5C95A545" w14:textId="77777777" w:rsidR="00587282" w:rsidRDefault="00587282">
            <w:pPr>
              <w:jc w:val="center"/>
              <w:rPr>
                <w:rFonts w:cs="Calibri"/>
                <w:szCs w:val="21"/>
              </w:rPr>
            </w:pPr>
          </w:p>
        </w:tc>
        <w:tc>
          <w:tcPr>
            <w:tcW w:w="1105" w:type="dxa"/>
            <w:vAlign w:val="center"/>
          </w:tcPr>
          <w:p w14:paraId="73F23E13" w14:textId="77777777" w:rsidR="00587282" w:rsidRDefault="00587282">
            <w:pPr>
              <w:jc w:val="center"/>
              <w:rPr>
                <w:rFonts w:cs="Calibri"/>
                <w:szCs w:val="21"/>
              </w:rPr>
            </w:pPr>
          </w:p>
        </w:tc>
        <w:tc>
          <w:tcPr>
            <w:tcW w:w="1283" w:type="dxa"/>
            <w:vAlign w:val="center"/>
          </w:tcPr>
          <w:p w14:paraId="2F446254" w14:textId="77777777" w:rsidR="00587282" w:rsidRDefault="00587282">
            <w:pPr>
              <w:jc w:val="center"/>
              <w:rPr>
                <w:rFonts w:cs="Calibri"/>
                <w:szCs w:val="21"/>
              </w:rPr>
            </w:pPr>
          </w:p>
        </w:tc>
        <w:tc>
          <w:tcPr>
            <w:tcW w:w="1718" w:type="dxa"/>
            <w:vAlign w:val="center"/>
          </w:tcPr>
          <w:p w14:paraId="6D7CFB11" w14:textId="77777777" w:rsidR="00587282" w:rsidRDefault="00587282">
            <w:pPr>
              <w:jc w:val="center"/>
              <w:rPr>
                <w:rFonts w:cs="Calibri"/>
                <w:szCs w:val="21"/>
              </w:rPr>
            </w:pPr>
          </w:p>
        </w:tc>
      </w:tr>
      <w:tr w:rsidR="00587282" w14:paraId="59889446" w14:textId="77777777">
        <w:trPr>
          <w:trHeight w:val="454"/>
        </w:trPr>
        <w:tc>
          <w:tcPr>
            <w:tcW w:w="1825" w:type="dxa"/>
            <w:vAlign w:val="center"/>
          </w:tcPr>
          <w:p w14:paraId="3E6F7BC7" w14:textId="77777777" w:rsidR="00587282" w:rsidRDefault="00587282">
            <w:pPr>
              <w:jc w:val="center"/>
              <w:rPr>
                <w:rFonts w:cs="Calibri"/>
                <w:szCs w:val="21"/>
              </w:rPr>
            </w:pPr>
          </w:p>
        </w:tc>
        <w:tc>
          <w:tcPr>
            <w:tcW w:w="727" w:type="dxa"/>
            <w:vAlign w:val="center"/>
          </w:tcPr>
          <w:p w14:paraId="55EC5DD4" w14:textId="77777777" w:rsidR="00587282" w:rsidRDefault="00587282">
            <w:pPr>
              <w:jc w:val="center"/>
              <w:rPr>
                <w:rFonts w:cs="Calibri"/>
                <w:szCs w:val="21"/>
              </w:rPr>
            </w:pPr>
          </w:p>
        </w:tc>
        <w:tc>
          <w:tcPr>
            <w:tcW w:w="725" w:type="dxa"/>
            <w:vAlign w:val="center"/>
          </w:tcPr>
          <w:p w14:paraId="67D8745E" w14:textId="77777777" w:rsidR="00587282" w:rsidRDefault="00587282">
            <w:pPr>
              <w:jc w:val="center"/>
              <w:rPr>
                <w:rFonts w:cs="Calibri"/>
                <w:szCs w:val="21"/>
              </w:rPr>
            </w:pPr>
          </w:p>
        </w:tc>
        <w:tc>
          <w:tcPr>
            <w:tcW w:w="1090" w:type="dxa"/>
            <w:vAlign w:val="center"/>
          </w:tcPr>
          <w:p w14:paraId="75F518A1" w14:textId="77777777" w:rsidR="00587282" w:rsidRDefault="00587282">
            <w:pPr>
              <w:jc w:val="center"/>
              <w:rPr>
                <w:rFonts w:cs="Calibri"/>
                <w:szCs w:val="21"/>
              </w:rPr>
            </w:pPr>
          </w:p>
        </w:tc>
        <w:tc>
          <w:tcPr>
            <w:tcW w:w="1105" w:type="dxa"/>
            <w:vAlign w:val="center"/>
          </w:tcPr>
          <w:p w14:paraId="56BEDA90" w14:textId="77777777" w:rsidR="00587282" w:rsidRDefault="00587282">
            <w:pPr>
              <w:jc w:val="center"/>
              <w:rPr>
                <w:rFonts w:cs="Calibri"/>
                <w:szCs w:val="21"/>
              </w:rPr>
            </w:pPr>
          </w:p>
        </w:tc>
        <w:tc>
          <w:tcPr>
            <w:tcW w:w="1283" w:type="dxa"/>
            <w:vAlign w:val="center"/>
          </w:tcPr>
          <w:p w14:paraId="72D3ACBD" w14:textId="77777777" w:rsidR="00587282" w:rsidRDefault="00587282">
            <w:pPr>
              <w:jc w:val="center"/>
              <w:rPr>
                <w:rFonts w:cs="Calibri"/>
                <w:szCs w:val="21"/>
              </w:rPr>
            </w:pPr>
          </w:p>
        </w:tc>
        <w:tc>
          <w:tcPr>
            <w:tcW w:w="1718" w:type="dxa"/>
            <w:vAlign w:val="center"/>
          </w:tcPr>
          <w:p w14:paraId="3D96B41D" w14:textId="77777777" w:rsidR="00587282" w:rsidRDefault="00587282">
            <w:pPr>
              <w:jc w:val="center"/>
              <w:rPr>
                <w:rFonts w:cs="Calibri"/>
                <w:szCs w:val="21"/>
              </w:rPr>
            </w:pPr>
          </w:p>
        </w:tc>
      </w:tr>
    </w:tbl>
    <w:p w14:paraId="67AD362A" w14:textId="77777777" w:rsidR="00587282" w:rsidRDefault="00587282">
      <w:pPr>
        <w:topLinePunct/>
        <w:jc w:val="center"/>
        <w:rPr>
          <w:rFonts w:cs="Calibri"/>
          <w:sz w:val="20"/>
        </w:rPr>
      </w:pPr>
    </w:p>
    <w:p w14:paraId="7B03E94F" w14:textId="77777777" w:rsidR="00587282" w:rsidRDefault="00000000">
      <w:pPr>
        <w:ind w:firstLineChars="200" w:firstLine="420"/>
        <w:rPr>
          <w:rFonts w:cs="Calibri"/>
        </w:rPr>
      </w:pPr>
      <w:bookmarkStart w:id="145" w:name="_Toc246996371"/>
      <w:bookmarkStart w:id="146" w:name="_Toc179632825"/>
      <w:bookmarkStart w:id="147" w:name="_Toc246997114"/>
      <w:bookmarkStart w:id="148" w:name="_Toc144974873"/>
      <w:bookmarkStart w:id="149" w:name="_Toc152042594"/>
      <w:bookmarkStart w:id="150" w:name="_Toc296602616"/>
      <w:bookmarkStart w:id="151" w:name="_Toc152045805"/>
      <w:bookmarkStart w:id="152" w:name="_Toc247085889"/>
      <w:r>
        <w:rPr>
          <w:rFonts w:cs="Calibri"/>
          <w:szCs w:val="21"/>
        </w:rPr>
        <w:t>（</w:t>
      </w:r>
      <w:r>
        <w:rPr>
          <w:rFonts w:cs="Calibri"/>
        </w:rPr>
        <w:t>2</w:t>
      </w:r>
      <w:r>
        <w:rPr>
          <w:rFonts w:cs="Calibri"/>
        </w:rPr>
        <w:t>）项目负责人简历表</w:t>
      </w:r>
      <w:bookmarkEnd w:id="145"/>
      <w:bookmarkEnd w:id="146"/>
      <w:bookmarkEnd w:id="147"/>
      <w:bookmarkEnd w:id="148"/>
      <w:bookmarkEnd w:id="149"/>
      <w:bookmarkEnd w:id="150"/>
      <w:bookmarkEnd w:id="151"/>
      <w:bookmarkEnd w:id="152"/>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587282" w14:paraId="37C704A5" w14:textId="77777777">
        <w:trPr>
          <w:trHeight w:val="454"/>
        </w:trPr>
        <w:tc>
          <w:tcPr>
            <w:tcW w:w="1509" w:type="dxa"/>
            <w:vAlign w:val="center"/>
          </w:tcPr>
          <w:p w14:paraId="601A65CC" w14:textId="77777777" w:rsidR="00587282"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6FC024BD" w14:textId="77777777" w:rsidR="00587282" w:rsidRDefault="00587282">
            <w:pPr>
              <w:jc w:val="center"/>
              <w:rPr>
                <w:rFonts w:cs="Calibri"/>
                <w:szCs w:val="21"/>
              </w:rPr>
            </w:pPr>
          </w:p>
        </w:tc>
        <w:tc>
          <w:tcPr>
            <w:tcW w:w="906" w:type="dxa"/>
            <w:vAlign w:val="center"/>
          </w:tcPr>
          <w:p w14:paraId="394E5A80" w14:textId="77777777" w:rsidR="00587282"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DF2B373" w14:textId="77777777" w:rsidR="00587282" w:rsidRDefault="00587282">
            <w:pPr>
              <w:jc w:val="center"/>
              <w:rPr>
                <w:rFonts w:cs="Calibri"/>
                <w:szCs w:val="21"/>
              </w:rPr>
            </w:pPr>
          </w:p>
        </w:tc>
        <w:tc>
          <w:tcPr>
            <w:tcW w:w="2073" w:type="dxa"/>
            <w:gridSpan w:val="3"/>
            <w:vAlign w:val="center"/>
          </w:tcPr>
          <w:p w14:paraId="32DAF92D" w14:textId="77777777" w:rsidR="00587282" w:rsidRDefault="00000000">
            <w:pPr>
              <w:jc w:val="center"/>
              <w:rPr>
                <w:rFonts w:cs="Calibri"/>
                <w:szCs w:val="21"/>
              </w:rPr>
            </w:pPr>
            <w:r>
              <w:rPr>
                <w:rFonts w:cs="Calibri"/>
                <w:szCs w:val="21"/>
              </w:rPr>
              <w:t>身份证号</w:t>
            </w:r>
          </w:p>
        </w:tc>
        <w:tc>
          <w:tcPr>
            <w:tcW w:w="2820" w:type="dxa"/>
            <w:vAlign w:val="center"/>
          </w:tcPr>
          <w:p w14:paraId="1596083F" w14:textId="77777777" w:rsidR="00587282" w:rsidRDefault="00587282">
            <w:pPr>
              <w:jc w:val="center"/>
              <w:rPr>
                <w:rFonts w:cs="Calibri"/>
                <w:szCs w:val="21"/>
              </w:rPr>
            </w:pPr>
          </w:p>
        </w:tc>
      </w:tr>
      <w:tr w:rsidR="00587282" w14:paraId="3A4650F5" w14:textId="77777777">
        <w:trPr>
          <w:trHeight w:val="454"/>
        </w:trPr>
        <w:tc>
          <w:tcPr>
            <w:tcW w:w="1509" w:type="dxa"/>
            <w:vAlign w:val="center"/>
          </w:tcPr>
          <w:p w14:paraId="690A0AC6" w14:textId="77777777" w:rsidR="00587282"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414C5028" w14:textId="77777777" w:rsidR="00587282" w:rsidRDefault="00587282">
            <w:pPr>
              <w:jc w:val="center"/>
              <w:rPr>
                <w:rFonts w:cs="Calibri"/>
                <w:szCs w:val="21"/>
              </w:rPr>
            </w:pPr>
          </w:p>
        </w:tc>
        <w:tc>
          <w:tcPr>
            <w:tcW w:w="906" w:type="dxa"/>
            <w:vAlign w:val="center"/>
          </w:tcPr>
          <w:p w14:paraId="27ABDC89" w14:textId="77777777" w:rsidR="00587282"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07382A9F" w14:textId="77777777" w:rsidR="00587282" w:rsidRDefault="00587282">
            <w:pPr>
              <w:jc w:val="center"/>
              <w:rPr>
                <w:rFonts w:cs="Calibri"/>
                <w:szCs w:val="21"/>
              </w:rPr>
            </w:pPr>
          </w:p>
        </w:tc>
        <w:tc>
          <w:tcPr>
            <w:tcW w:w="2073" w:type="dxa"/>
            <w:gridSpan w:val="3"/>
            <w:vAlign w:val="center"/>
          </w:tcPr>
          <w:p w14:paraId="10C7C7BE" w14:textId="77777777" w:rsidR="00587282" w:rsidRDefault="00000000">
            <w:pPr>
              <w:jc w:val="center"/>
              <w:rPr>
                <w:rFonts w:cs="Calibri"/>
                <w:szCs w:val="21"/>
              </w:rPr>
            </w:pPr>
            <w:r>
              <w:rPr>
                <w:rFonts w:cs="Calibri"/>
                <w:szCs w:val="21"/>
              </w:rPr>
              <w:t>拟在本合同任职</w:t>
            </w:r>
          </w:p>
        </w:tc>
        <w:tc>
          <w:tcPr>
            <w:tcW w:w="2820" w:type="dxa"/>
            <w:vAlign w:val="center"/>
          </w:tcPr>
          <w:p w14:paraId="5B467D6B" w14:textId="77777777" w:rsidR="00587282" w:rsidRDefault="00000000">
            <w:pPr>
              <w:jc w:val="center"/>
              <w:rPr>
                <w:rFonts w:cs="Calibri"/>
                <w:szCs w:val="21"/>
              </w:rPr>
            </w:pPr>
            <w:r>
              <w:rPr>
                <w:rFonts w:cs="Calibri"/>
                <w:szCs w:val="21"/>
              </w:rPr>
              <w:t>项目负责人</w:t>
            </w:r>
          </w:p>
        </w:tc>
      </w:tr>
      <w:tr w:rsidR="00587282" w14:paraId="3A92D459" w14:textId="77777777">
        <w:trPr>
          <w:trHeight w:val="454"/>
        </w:trPr>
        <w:tc>
          <w:tcPr>
            <w:tcW w:w="1509" w:type="dxa"/>
            <w:vAlign w:val="center"/>
          </w:tcPr>
          <w:p w14:paraId="369C8DBD" w14:textId="77777777" w:rsidR="00587282" w:rsidRDefault="00000000">
            <w:pPr>
              <w:jc w:val="center"/>
              <w:rPr>
                <w:rFonts w:cs="Calibri"/>
                <w:szCs w:val="21"/>
              </w:rPr>
            </w:pPr>
            <w:r>
              <w:rPr>
                <w:rFonts w:cs="Calibri"/>
                <w:szCs w:val="21"/>
              </w:rPr>
              <w:t>毕业学校</w:t>
            </w:r>
          </w:p>
        </w:tc>
        <w:tc>
          <w:tcPr>
            <w:tcW w:w="7892" w:type="dxa"/>
            <w:gridSpan w:val="8"/>
            <w:vAlign w:val="center"/>
          </w:tcPr>
          <w:p w14:paraId="2EF6511F" w14:textId="77777777" w:rsidR="00587282"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587282" w14:paraId="67B3FFF2" w14:textId="77777777">
        <w:trPr>
          <w:trHeight w:val="454"/>
        </w:trPr>
        <w:tc>
          <w:tcPr>
            <w:tcW w:w="9401" w:type="dxa"/>
            <w:gridSpan w:val="9"/>
            <w:vAlign w:val="center"/>
          </w:tcPr>
          <w:p w14:paraId="2DE93C1D" w14:textId="77777777" w:rsidR="00587282" w:rsidRDefault="00000000">
            <w:pPr>
              <w:jc w:val="center"/>
              <w:rPr>
                <w:rFonts w:cs="Calibri"/>
                <w:szCs w:val="21"/>
              </w:rPr>
            </w:pPr>
            <w:r>
              <w:rPr>
                <w:rFonts w:cs="Calibri"/>
                <w:szCs w:val="21"/>
              </w:rPr>
              <w:t>主要工作经历</w:t>
            </w:r>
          </w:p>
        </w:tc>
      </w:tr>
      <w:tr w:rsidR="00587282" w14:paraId="1FFD44B3" w14:textId="77777777">
        <w:trPr>
          <w:trHeight w:val="454"/>
        </w:trPr>
        <w:tc>
          <w:tcPr>
            <w:tcW w:w="1860" w:type="dxa"/>
            <w:gridSpan w:val="2"/>
            <w:vAlign w:val="center"/>
          </w:tcPr>
          <w:p w14:paraId="7F6ED7D4" w14:textId="77777777" w:rsidR="00587282"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5A5AD5F4" w14:textId="77777777" w:rsidR="00587282" w:rsidRDefault="00000000">
            <w:pPr>
              <w:jc w:val="center"/>
              <w:rPr>
                <w:rFonts w:cs="Calibri"/>
                <w:szCs w:val="21"/>
              </w:rPr>
            </w:pPr>
            <w:r>
              <w:rPr>
                <w:rFonts w:cs="Calibri"/>
                <w:szCs w:val="21"/>
              </w:rPr>
              <w:t>参加过的类似项目</w:t>
            </w:r>
          </w:p>
        </w:tc>
        <w:tc>
          <w:tcPr>
            <w:tcW w:w="1230" w:type="dxa"/>
            <w:vAlign w:val="center"/>
          </w:tcPr>
          <w:p w14:paraId="69CEC7E2" w14:textId="77777777" w:rsidR="00587282" w:rsidRDefault="00000000">
            <w:pPr>
              <w:jc w:val="center"/>
              <w:rPr>
                <w:rFonts w:cs="Calibri"/>
                <w:szCs w:val="21"/>
              </w:rPr>
            </w:pPr>
            <w:r>
              <w:rPr>
                <w:rFonts w:cs="Calibri"/>
                <w:szCs w:val="21"/>
              </w:rPr>
              <w:t>担任职务</w:t>
            </w:r>
          </w:p>
        </w:tc>
        <w:tc>
          <w:tcPr>
            <w:tcW w:w="2976" w:type="dxa"/>
            <w:gridSpan w:val="2"/>
            <w:vAlign w:val="center"/>
          </w:tcPr>
          <w:p w14:paraId="3CD70590" w14:textId="77777777" w:rsidR="00587282" w:rsidRDefault="00000000">
            <w:pPr>
              <w:jc w:val="center"/>
              <w:rPr>
                <w:rFonts w:cs="Calibri"/>
                <w:szCs w:val="21"/>
              </w:rPr>
            </w:pPr>
            <w:r>
              <w:rPr>
                <w:rFonts w:cs="Calibri"/>
                <w:szCs w:val="21"/>
              </w:rPr>
              <w:t>业主及联系电话</w:t>
            </w:r>
          </w:p>
        </w:tc>
      </w:tr>
      <w:tr w:rsidR="00587282" w14:paraId="36416730" w14:textId="77777777">
        <w:trPr>
          <w:trHeight w:val="454"/>
        </w:trPr>
        <w:tc>
          <w:tcPr>
            <w:tcW w:w="1860" w:type="dxa"/>
            <w:gridSpan w:val="2"/>
            <w:vAlign w:val="center"/>
          </w:tcPr>
          <w:p w14:paraId="52414345" w14:textId="77777777" w:rsidR="00587282" w:rsidRDefault="00587282">
            <w:pPr>
              <w:jc w:val="center"/>
              <w:rPr>
                <w:rFonts w:cs="Calibri"/>
                <w:szCs w:val="21"/>
              </w:rPr>
            </w:pPr>
          </w:p>
        </w:tc>
        <w:tc>
          <w:tcPr>
            <w:tcW w:w="3335" w:type="dxa"/>
            <w:gridSpan w:val="4"/>
            <w:vAlign w:val="center"/>
          </w:tcPr>
          <w:p w14:paraId="2CBE8968" w14:textId="77777777" w:rsidR="00587282" w:rsidRDefault="00587282">
            <w:pPr>
              <w:jc w:val="center"/>
              <w:rPr>
                <w:rFonts w:cs="Calibri"/>
                <w:szCs w:val="21"/>
              </w:rPr>
            </w:pPr>
          </w:p>
        </w:tc>
        <w:tc>
          <w:tcPr>
            <w:tcW w:w="1230" w:type="dxa"/>
            <w:vAlign w:val="center"/>
          </w:tcPr>
          <w:p w14:paraId="24AA1E5E" w14:textId="77777777" w:rsidR="00587282" w:rsidRDefault="00587282">
            <w:pPr>
              <w:jc w:val="center"/>
              <w:rPr>
                <w:rFonts w:cs="Calibri"/>
                <w:szCs w:val="21"/>
              </w:rPr>
            </w:pPr>
          </w:p>
        </w:tc>
        <w:tc>
          <w:tcPr>
            <w:tcW w:w="2976" w:type="dxa"/>
            <w:gridSpan w:val="2"/>
            <w:vAlign w:val="center"/>
          </w:tcPr>
          <w:p w14:paraId="2D5BCFD8" w14:textId="77777777" w:rsidR="00587282" w:rsidRDefault="00587282">
            <w:pPr>
              <w:jc w:val="center"/>
              <w:rPr>
                <w:rFonts w:cs="Calibri"/>
                <w:szCs w:val="21"/>
              </w:rPr>
            </w:pPr>
          </w:p>
        </w:tc>
      </w:tr>
      <w:tr w:rsidR="00587282" w14:paraId="1373F14A" w14:textId="77777777">
        <w:trPr>
          <w:trHeight w:val="454"/>
        </w:trPr>
        <w:tc>
          <w:tcPr>
            <w:tcW w:w="1860" w:type="dxa"/>
            <w:gridSpan w:val="2"/>
            <w:vAlign w:val="center"/>
          </w:tcPr>
          <w:p w14:paraId="06206E7D" w14:textId="77777777" w:rsidR="00587282" w:rsidRDefault="00587282">
            <w:pPr>
              <w:jc w:val="center"/>
              <w:rPr>
                <w:rFonts w:cs="Calibri"/>
                <w:szCs w:val="21"/>
              </w:rPr>
            </w:pPr>
          </w:p>
        </w:tc>
        <w:tc>
          <w:tcPr>
            <w:tcW w:w="3335" w:type="dxa"/>
            <w:gridSpan w:val="4"/>
            <w:vAlign w:val="center"/>
          </w:tcPr>
          <w:p w14:paraId="253B60EB" w14:textId="77777777" w:rsidR="00587282" w:rsidRDefault="00587282">
            <w:pPr>
              <w:jc w:val="center"/>
              <w:rPr>
                <w:rFonts w:cs="Calibri"/>
                <w:szCs w:val="21"/>
              </w:rPr>
            </w:pPr>
          </w:p>
        </w:tc>
        <w:tc>
          <w:tcPr>
            <w:tcW w:w="1230" w:type="dxa"/>
            <w:vAlign w:val="center"/>
          </w:tcPr>
          <w:p w14:paraId="7201D0FD" w14:textId="77777777" w:rsidR="00587282" w:rsidRDefault="00587282">
            <w:pPr>
              <w:jc w:val="center"/>
              <w:rPr>
                <w:rFonts w:cs="Calibri"/>
                <w:szCs w:val="21"/>
              </w:rPr>
            </w:pPr>
          </w:p>
        </w:tc>
        <w:tc>
          <w:tcPr>
            <w:tcW w:w="2976" w:type="dxa"/>
            <w:gridSpan w:val="2"/>
            <w:vAlign w:val="center"/>
          </w:tcPr>
          <w:p w14:paraId="4ABB6DE6" w14:textId="77777777" w:rsidR="00587282" w:rsidRDefault="00587282">
            <w:pPr>
              <w:jc w:val="center"/>
              <w:rPr>
                <w:rFonts w:cs="Calibri"/>
                <w:szCs w:val="21"/>
              </w:rPr>
            </w:pPr>
          </w:p>
        </w:tc>
      </w:tr>
    </w:tbl>
    <w:p w14:paraId="61FC6A77" w14:textId="77777777" w:rsidR="00587282" w:rsidRDefault="00000000">
      <w:pPr>
        <w:pStyle w:val="3"/>
        <w:ind w:firstLine="420"/>
        <w:rPr>
          <w:rFonts w:cs="Calibri"/>
        </w:rPr>
      </w:pPr>
      <w:r>
        <w:rPr>
          <w:rFonts w:cs="Calibri"/>
        </w:rPr>
        <w:t>（五）项目内容承接单位一览表</w:t>
      </w:r>
    </w:p>
    <w:tbl>
      <w:tblPr>
        <w:tblStyle w:val="af0"/>
        <w:tblW w:w="5000" w:type="pct"/>
        <w:tblLook w:val="04A0" w:firstRow="1" w:lastRow="0" w:firstColumn="1" w:lastColumn="0" w:noHBand="0" w:noVBand="1"/>
      </w:tblPr>
      <w:tblGrid>
        <w:gridCol w:w="1029"/>
        <w:gridCol w:w="5238"/>
        <w:gridCol w:w="3134"/>
      </w:tblGrid>
      <w:tr w:rsidR="00587282" w14:paraId="7A342BE6" w14:textId="77777777">
        <w:trPr>
          <w:trHeight w:val="454"/>
        </w:trPr>
        <w:tc>
          <w:tcPr>
            <w:tcW w:w="1029" w:type="dxa"/>
            <w:vAlign w:val="center"/>
          </w:tcPr>
          <w:p w14:paraId="2B8D351E" w14:textId="77777777" w:rsidR="00587282" w:rsidRDefault="00000000">
            <w:pPr>
              <w:rPr>
                <w:rFonts w:cs="Calibri"/>
              </w:rPr>
            </w:pPr>
            <w:r>
              <w:rPr>
                <w:rFonts w:cs="Calibri"/>
              </w:rPr>
              <w:t>序号</w:t>
            </w:r>
          </w:p>
        </w:tc>
        <w:tc>
          <w:tcPr>
            <w:tcW w:w="5238" w:type="dxa"/>
            <w:vAlign w:val="center"/>
          </w:tcPr>
          <w:p w14:paraId="633B8A3A" w14:textId="77777777" w:rsidR="00587282" w:rsidRDefault="00000000">
            <w:pPr>
              <w:rPr>
                <w:rFonts w:cs="Calibri"/>
              </w:rPr>
            </w:pPr>
            <w:r>
              <w:rPr>
                <w:rFonts w:cs="Calibri"/>
              </w:rPr>
              <w:t>内容名称</w:t>
            </w:r>
          </w:p>
        </w:tc>
        <w:tc>
          <w:tcPr>
            <w:tcW w:w="3134" w:type="dxa"/>
            <w:vAlign w:val="center"/>
          </w:tcPr>
          <w:p w14:paraId="7E32B419" w14:textId="77777777" w:rsidR="00587282" w:rsidRDefault="00000000">
            <w:pPr>
              <w:rPr>
                <w:rFonts w:cs="Calibri"/>
              </w:rPr>
            </w:pPr>
            <w:r>
              <w:rPr>
                <w:rFonts w:cs="Calibri"/>
              </w:rPr>
              <w:t>承担单位全称</w:t>
            </w:r>
          </w:p>
        </w:tc>
      </w:tr>
      <w:tr w:rsidR="00587282" w14:paraId="33D74607" w14:textId="77777777">
        <w:trPr>
          <w:trHeight w:val="454"/>
        </w:trPr>
        <w:tc>
          <w:tcPr>
            <w:tcW w:w="1029" w:type="dxa"/>
            <w:vAlign w:val="center"/>
          </w:tcPr>
          <w:p w14:paraId="3E850A78" w14:textId="77777777" w:rsidR="00587282" w:rsidRDefault="00587282">
            <w:pPr>
              <w:rPr>
                <w:rFonts w:cs="Calibri"/>
              </w:rPr>
            </w:pPr>
          </w:p>
        </w:tc>
        <w:tc>
          <w:tcPr>
            <w:tcW w:w="5238" w:type="dxa"/>
            <w:vAlign w:val="center"/>
          </w:tcPr>
          <w:p w14:paraId="10EF7770" w14:textId="77777777" w:rsidR="00587282" w:rsidRDefault="00587282">
            <w:pPr>
              <w:rPr>
                <w:rFonts w:cs="Calibri"/>
              </w:rPr>
            </w:pPr>
          </w:p>
        </w:tc>
        <w:tc>
          <w:tcPr>
            <w:tcW w:w="3134" w:type="dxa"/>
            <w:vAlign w:val="center"/>
          </w:tcPr>
          <w:p w14:paraId="4DC5AEFF" w14:textId="77777777" w:rsidR="00587282" w:rsidRDefault="00587282">
            <w:pPr>
              <w:rPr>
                <w:rFonts w:cs="Calibri"/>
              </w:rPr>
            </w:pPr>
          </w:p>
        </w:tc>
      </w:tr>
      <w:tr w:rsidR="00587282" w14:paraId="64EAE215" w14:textId="77777777">
        <w:trPr>
          <w:trHeight w:val="454"/>
        </w:trPr>
        <w:tc>
          <w:tcPr>
            <w:tcW w:w="1029" w:type="dxa"/>
            <w:vAlign w:val="center"/>
          </w:tcPr>
          <w:p w14:paraId="64A648C4" w14:textId="77777777" w:rsidR="00587282" w:rsidRDefault="00587282">
            <w:pPr>
              <w:rPr>
                <w:rFonts w:cs="Calibri"/>
              </w:rPr>
            </w:pPr>
          </w:p>
        </w:tc>
        <w:tc>
          <w:tcPr>
            <w:tcW w:w="5238" w:type="dxa"/>
            <w:vAlign w:val="center"/>
          </w:tcPr>
          <w:p w14:paraId="5A427951" w14:textId="77777777" w:rsidR="00587282" w:rsidRDefault="00587282">
            <w:pPr>
              <w:rPr>
                <w:rFonts w:cs="Calibri"/>
              </w:rPr>
            </w:pPr>
          </w:p>
        </w:tc>
        <w:tc>
          <w:tcPr>
            <w:tcW w:w="3134" w:type="dxa"/>
            <w:vAlign w:val="center"/>
          </w:tcPr>
          <w:p w14:paraId="43350AC4" w14:textId="77777777" w:rsidR="00587282" w:rsidRDefault="00587282">
            <w:pPr>
              <w:rPr>
                <w:rFonts w:cs="Calibri"/>
              </w:rPr>
            </w:pPr>
          </w:p>
        </w:tc>
      </w:tr>
    </w:tbl>
    <w:p w14:paraId="21F03A83" w14:textId="77777777" w:rsidR="00587282" w:rsidRDefault="00000000">
      <w:pPr>
        <w:ind w:firstLineChars="200" w:firstLine="420"/>
        <w:rPr>
          <w:rFonts w:eastAsia="楷体" w:cs="Calibri"/>
          <w:color w:val="000000" w:themeColor="text1"/>
        </w:rPr>
      </w:pPr>
      <w:r>
        <w:rPr>
          <w:rFonts w:eastAsia="楷体" w:cs="Calibri"/>
          <w:color w:val="000000" w:themeColor="text1"/>
        </w:rPr>
        <w:t>说明：</w:t>
      </w:r>
    </w:p>
    <w:p w14:paraId="1801893C" w14:textId="77777777" w:rsidR="00587282" w:rsidRDefault="00000000">
      <w:pPr>
        <w:ind w:firstLineChars="200" w:firstLine="420"/>
        <w:rPr>
          <w:rFonts w:eastAsia="楷体" w:cs="Calibri"/>
          <w:color w:val="000000" w:themeColor="text1"/>
        </w:rPr>
      </w:pPr>
      <w:r>
        <w:rPr>
          <w:rFonts w:eastAsia="楷体" w:cs="Calibri"/>
          <w:color w:val="000000" w:themeColor="text1"/>
        </w:rPr>
        <w:t>（</w:t>
      </w:r>
      <w:r>
        <w:rPr>
          <w:rFonts w:eastAsia="楷体" w:cs="Calibri"/>
          <w:color w:val="000000" w:themeColor="text1"/>
        </w:rPr>
        <w:t>1</w:t>
      </w:r>
      <w:r>
        <w:rPr>
          <w:rFonts w:eastAsia="楷体" w:cs="Calibri"/>
          <w:color w:val="000000" w:themeColor="text1"/>
        </w:rPr>
        <w:t>）根据联合协议书、分包意向协议内容填写此表，如投标人非联合体或不分包，仅填写投标人。</w:t>
      </w:r>
    </w:p>
    <w:p w14:paraId="0DFA8DE1" w14:textId="77777777" w:rsidR="00587282" w:rsidRDefault="00000000">
      <w:pPr>
        <w:ind w:firstLineChars="200" w:firstLine="420"/>
        <w:rPr>
          <w:rFonts w:cs="Calibri"/>
        </w:rPr>
      </w:pPr>
      <w:r>
        <w:rPr>
          <w:rFonts w:eastAsia="楷体" w:cs="Calibri"/>
          <w:color w:val="000000" w:themeColor="text1"/>
        </w:rPr>
        <w:t>（</w:t>
      </w:r>
      <w:r>
        <w:rPr>
          <w:rFonts w:eastAsia="楷体" w:cs="Calibri"/>
          <w:color w:val="000000" w:themeColor="text1"/>
        </w:rPr>
        <w:t>2</w:t>
      </w:r>
      <w:r>
        <w:rPr>
          <w:rFonts w:eastAsia="楷体" w:cs="Calibri"/>
          <w:color w:val="000000" w:themeColor="text1"/>
        </w:rPr>
        <w:t>）如联合体响应，提供联合协议书，格式见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1”</w:t>
      </w:r>
      <w:r>
        <w:rPr>
          <w:rFonts w:eastAsia="楷体" w:cs="Calibri"/>
          <w:color w:val="000000" w:themeColor="text1"/>
        </w:rPr>
        <w:t>。如有分包，提供分包意向协议书，格式见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2”</w:t>
      </w:r>
      <w:r>
        <w:rPr>
          <w:rFonts w:eastAsia="楷体" w:cs="Calibri"/>
          <w:color w:val="000000" w:themeColor="text1"/>
        </w:rPr>
        <w:t>。</w:t>
      </w:r>
    </w:p>
    <w:p w14:paraId="6021A45D" w14:textId="77777777" w:rsidR="00587282" w:rsidRDefault="00000000">
      <w:pPr>
        <w:rPr>
          <w:rFonts w:cs="Calibri"/>
        </w:rPr>
      </w:pPr>
      <w:r>
        <w:rPr>
          <w:rFonts w:cs="Calibri"/>
        </w:rPr>
        <w:br w:type="page"/>
      </w:r>
    </w:p>
    <w:p w14:paraId="05AB6366" w14:textId="77777777" w:rsidR="00587282" w:rsidRDefault="00000000">
      <w:pPr>
        <w:pStyle w:val="2"/>
        <w:ind w:firstLine="420"/>
        <w:rPr>
          <w:rFonts w:cs="Calibri"/>
        </w:rPr>
      </w:pPr>
      <w:bookmarkStart w:id="153" w:name="_Toc437953145"/>
      <w:bookmarkStart w:id="154" w:name="_Toc345575534"/>
      <w:r>
        <w:rPr>
          <w:rFonts w:cs="Calibri"/>
        </w:rPr>
        <w:t>第三部分</w:t>
      </w:r>
      <w:r>
        <w:rPr>
          <w:rFonts w:cs="Calibri"/>
        </w:rPr>
        <w:t xml:space="preserve"> </w:t>
      </w:r>
      <w:r>
        <w:rPr>
          <w:rFonts w:cs="Calibri"/>
        </w:rPr>
        <w:t>报价文件</w:t>
      </w:r>
    </w:p>
    <w:p w14:paraId="1B10EAD7" w14:textId="77777777" w:rsidR="00587282" w:rsidRDefault="00000000">
      <w:pPr>
        <w:pStyle w:val="3"/>
        <w:ind w:firstLine="420"/>
        <w:rPr>
          <w:rFonts w:cs="Calibri"/>
        </w:rPr>
      </w:pPr>
      <w:r>
        <w:rPr>
          <w:rFonts w:cs="Calibri"/>
        </w:rPr>
        <w:t>封面</w:t>
      </w:r>
      <w:bookmarkEnd w:id="153"/>
      <w:bookmarkEnd w:id="154"/>
    </w:p>
    <w:p w14:paraId="730E0914" w14:textId="77777777" w:rsidR="00587282" w:rsidRDefault="00587282">
      <w:pPr>
        <w:rPr>
          <w:rFonts w:cs="Calibri"/>
        </w:rPr>
      </w:pPr>
    </w:p>
    <w:p w14:paraId="7C7F2F56" w14:textId="77777777" w:rsidR="0058728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浙江省耕地质量与肥料管理总站</w:t>
      </w:r>
    </w:p>
    <w:p w14:paraId="3647E5D0"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杭州浙江省耕地质量与肥料管理总站土壤三普省本级任务</w:t>
      </w:r>
      <w:r>
        <w:rPr>
          <w:rFonts w:cs="Calibri"/>
          <w:kern w:val="0"/>
          <w:sz w:val="24"/>
          <w:szCs w:val="22"/>
          <w:u w:val="single"/>
        </w:rPr>
        <w:t>—</w:t>
      </w:r>
      <w:r>
        <w:rPr>
          <w:rFonts w:cs="Calibri"/>
          <w:kern w:val="0"/>
          <w:sz w:val="24"/>
          <w:szCs w:val="22"/>
          <w:u w:val="single"/>
        </w:rPr>
        <w:t>省级质控实验室提升改造项目（仪器搬迁及</w:t>
      </w:r>
      <w:r>
        <w:rPr>
          <w:rFonts w:cs="Calibri" w:hint="eastAsia"/>
          <w:kern w:val="0"/>
          <w:sz w:val="24"/>
          <w:szCs w:val="22"/>
          <w:u w:val="single"/>
        </w:rPr>
        <w:t>实验室通风柜、台面等设施</w:t>
      </w:r>
      <w:r>
        <w:rPr>
          <w:rFonts w:cs="Calibri"/>
          <w:kern w:val="0"/>
          <w:sz w:val="24"/>
          <w:szCs w:val="22"/>
          <w:u w:val="single"/>
        </w:rPr>
        <w:t>）</w:t>
      </w:r>
    </w:p>
    <w:p w14:paraId="7F4821DE"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CTZB-2024030228</w:t>
      </w:r>
    </w:p>
    <w:p w14:paraId="0D484287" w14:textId="77777777" w:rsidR="0058728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w:t>
      </w:r>
      <w:r>
        <w:rPr>
          <w:rFonts w:eastAsia="楷体" w:cs="Calibri"/>
          <w:kern w:val="0"/>
          <w:sz w:val="24"/>
          <w:szCs w:val="22"/>
          <w:u w:val="single"/>
        </w:rPr>
        <w:t>填写标项名称</w:t>
      </w:r>
      <w:r>
        <w:rPr>
          <w:rFonts w:cs="Calibri"/>
          <w:kern w:val="0"/>
          <w:sz w:val="24"/>
          <w:szCs w:val="22"/>
          <w:u w:val="single"/>
        </w:rPr>
        <w:t>】</w:t>
      </w:r>
    </w:p>
    <w:p w14:paraId="282CF8B4" w14:textId="77777777" w:rsidR="00587282" w:rsidRDefault="00587282">
      <w:pPr>
        <w:rPr>
          <w:rFonts w:cs="Calibri"/>
        </w:rPr>
      </w:pPr>
    </w:p>
    <w:p w14:paraId="604DEC0D" w14:textId="77777777" w:rsidR="00587282" w:rsidRDefault="00587282">
      <w:pPr>
        <w:rPr>
          <w:rFonts w:cs="Calibri"/>
        </w:rPr>
      </w:pPr>
    </w:p>
    <w:p w14:paraId="2865A6AF" w14:textId="77777777" w:rsidR="00587282" w:rsidRDefault="00587282">
      <w:pPr>
        <w:rPr>
          <w:rFonts w:cs="Calibri"/>
        </w:rPr>
      </w:pPr>
    </w:p>
    <w:p w14:paraId="5EB859FE" w14:textId="77777777" w:rsidR="00587282" w:rsidRDefault="00587282">
      <w:pPr>
        <w:rPr>
          <w:rFonts w:cs="Calibri"/>
        </w:rPr>
      </w:pPr>
    </w:p>
    <w:p w14:paraId="61615DFB" w14:textId="77777777" w:rsidR="00587282" w:rsidRDefault="00587282">
      <w:pPr>
        <w:rPr>
          <w:rFonts w:cs="Calibri"/>
        </w:rPr>
      </w:pPr>
    </w:p>
    <w:p w14:paraId="6F5F57EC" w14:textId="77777777" w:rsidR="00587282" w:rsidRDefault="00587282">
      <w:pPr>
        <w:rPr>
          <w:rFonts w:cs="Calibri"/>
        </w:rPr>
      </w:pPr>
    </w:p>
    <w:p w14:paraId="37BCEE99"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661A32C7" w14:textId="77777777" w:rsidR="00587282"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161AFC46" w14:textId="77777777" w:rsidR="00587282" w:rsidRDefault="00587282">
      <w:pPr>
        <w:rPr>
          <w:rFonts w:cs="Calibri"/>
        </w:rPr>
      </w:pPr>
    </w:p>
    <w:p w14:paraId="244CC633" w14:textId="77777777" w:rsidR="00587282" w:rsidRDefault="00587282">
      <w:pPr>
        <w:rPr>
          <w:rFonts w:cs="Calibri"/>
        </w:rPr>
      </w:pPr>
    </w:p>
    <w:p w14:paraId="305C51EB" w14:textId="77777777" w:rsidR="00587282" w:rsidRDefault="00587282">
      <w:pPr>
        <w:rPr>
          <w:rFonts w:cs="Calibri"/>
        </w:rPr>
      </w:pPr>
    </w:p>
    <w:p w14:paraId="60BF7178" w14:textId="77777777" w:rsidR="00587282" w:rsidRDefault="00587282">
      <w:pPr>
        <w:rPr>
          <w:rFonts w:cs="Calibri"/>
        </w:rPr>
      </w:pPr>
    </w:p>
    <w:p w14:paraId="2B710547" w14:textId="77777777" w:rsidR="00587282" w:rsidRDefault="00587282">
      <w:pPr>
        <w:rPr>
          <w:rFonts w:cs="Calibri"/>
        </w:rPr>
      </w:pPr>
    </w:p>
    <w:p w14:paraId="29E431DC" w14:textId="77777777" w:rsidR="00587282" w:rsidRDefault="00587282">
      <w:pPr>
        <w:rPr>
          <w:rFonts w:cs="Calibri"/>
        </w:rPr>
      </w:pPr>
    </w:p>
    <w:p w14:paraId="3259A030" w14:textId="77777777" w:rsidR="0058728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3630E0E" w14:textId="77777777" w:rsidR="00587282" w:rsidRDefault="00587282">
      <w:pPr>
        <w:rPr>
          <w:rFonts w:cs="Calibri"/>
        </w:rPr>
      </w:pPr>
    </w:p>
    <w:p w14:paraId="7A1F06E6" w14:textId="77777777" w:rsidR="00587282" w:rsidRDefault="00000000">
      <w:pPr>
        <w:tabs>
          <w:tab w:val="left" w:pos="3280"/>
          <w:tab w:val="left" w:pos="4680"/>
          <w:tab w:val="left" w:pos="6080"/>
        </w:tabs>
        <w:autoSpaceDE w:val="0"/>
        <w:autoSpaceDN w:val="0"/>
        <w:adjustRightInd w:val="0"/>
        <w:jc w:val="center"/>
        <w:rPr>
          <w:rFonts w:cs="Calibri"/>
          <w:kern w:val="0"/>
          <w:sz w:val="28"/>
        </w:rPr>
      </w:pPr>
      <w:r>
        <w:rPr>
          <w:rFonts w:cs="Calibri"/>
          <w:kern w:val="0"/>
          <w:sz w:val="28"/>
        </w:rPr>
        <w:t>2024</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1358A144" w14:textId="77777777" w:rsidR="00587282" w:rsidRDefault="00000000">
      <w:pPr>
        <w:pStyle w:val="3"/>
        <w:ind w:firstLine="420"/>
        <w:rPr>
          <w:rFonts w:cs="Calibri"/>
        </w:rPr>
      </w:pPr>
      <w:r>
        <w:rPr>
          <w:rFonts w:cs="Calibri"/>
        </w:rPr>
        <w:br w:type="page"/>
      </w:r>
      <w:bookmarkStart w:id="155" w:name="_Toc336683578"/>
      <w:bookmarkStart w:id="156" w:name="_Toc345575538"/>
      <w:r>
        <w:rPr>
          <w:rFonts w:cs="Calibri"/>
        </w:rPr>
        <w:t>一、投标函格式</w:t>
      </w:r>
      <w:bookmarkEnd w:id="155"/>
      <w:bookmarkEnd w:id="156"/>
    </w:p>
    <w:p w14:paraId="4A2F5CFC" w14:textId="77777777" w:rsidR="00587282" w:rsidRDefault="00000000">
      <w:pPr>
        <w:jc w:val="center"/>
        <w:rPr>
          <w:rFonts w:eastAsia="黑体" w:cs="Calibri"/>
          <w:sz w:val="28"/>
          <w:szCs w:val="36"/>
        </w:rPr>
      </w:pPr>
      <w:r>
        <w:rPr>
          <w:rFonts w:eastAsia="黑体" w:cs="Calibri"/>
          <w:sz w:val="28"/>
          <w:szCs w:val="36"/>
        </w:rPr>
        <w:t>投标函</w:t>
      </w:r>
    </w:p>
    <w:p w14:paraId="160EFAA1" w14:textId="77777777" w:rsidR="00587282" w:rsidRDefault="00000000">
      <w:pPr>
        <w:rPr>
          <w:rFonts w:cs="Calibri"/>
        </w:rPr>
      </w:pPr>
      <w:r>
        <w:rPr>
          <w:rFonts w:cs="Calibri"/>
        </w:rPr>
        <w:t>浙江省耕地质量与肥料管理总站：</w:t>
      </w:r>
    </w:p>
    <w:p w14:paraId="57B1A61D" w14:textId="77777777" w:rsidR="00587282" w:rsidRDefault="00000000">
      <w:pPr>
        <w:rPr>
          <w:rFonts w:cs="Calibri"/>
        </w:rPr>
      </w:pPr>
      <w:r>
        <w:rPr>
          <w:rFonts w:cs="Calibri"/>
        </w:rPr>
        <w:t>浙江省成套招标代理有限公司：</w:t>
      </w:r>
    </w:p>
    <w:p w14:paraId="553E8625" w14:textId="77777777" w:rsidR="00587282"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（项目编号）招标的有关活动，并对</w:t>
      </w:r>
      <w:r>
        <w:rPr>
          <w:rFonts w:cs="Calibri"/>
          <w:u w:val="single"/>
        </w:rPr>
        <w:t>【</w:t>
      </w:r>
      <w:r>
        <w:rPr>
          <w:rFonts w:eastAsia="楷体" w:cs="Calibri"/>
          <w:u w:val="single"/>
        </w:rPr>
        <w:t>填写标项名称</w:t>
      </w:r>
      <w:r>
        <w:rPr>
          <w:rFonts w:cs="Calibri"/>
          <w:u w:val="single"/>
        </w:rPr>
        <w:t>】</w:t>
      </w:r>
      <w:r>
        <w:rPr>
          <w:rFonts w:cs="Calibri"/>
        </w:rPr>
        <w:t>（标项名称）进行投标。为此我方：</w:t>
      </w:r>
    </w:p>
    <w:p w14:paraId="5AAD0A96" w14:textId="77777777" w:rsidR="00587282"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3B7C11D5" w14:textId="77777777" w:rsidR="00587282"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21C4DD17" w14:textId="77777777" w:rsidR="00587282"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1862847D" w14:textId="77777777" w:rsidR="00587282" w:rsidRDefault="00000000">
      <w:pPr>
        <w:ind w:firstLineChars="200" w:firstLine="420"/>
        <w:rPr>
          <w:rFonts w:cs="Calibri"/>
        </w:rPr>
      </w:pPr>
      <w:r>
        <w:rPr>
          <w:rFonts w:cs="Calibri"/>
        </w:rPr>
        <w:t xml:space="preserve">4. </w:t>
      </w:r>
      <w:r>
        <w:rPr>
          <w:rFonts w:cs="Calibri"/>
        </w:rPr>
        <w:t>提供投标人须知规定的全部投标文件。</w:t>
      </w:r>
    </w:p>
    <w:p w14:paraId="16816DAE" w14:textId="77777777" w:rsidR="00587282" w:rsidRDefault="00000000">
      <w:pPr>
        <w:ind w:firstLineChars="200" w:firstLine="420"/>
        <w:rPr>
          <w:rFonts w:cs="Calibri"/>
        </w:rPr>
      </w:pPr>
      <w:r>
        <w:rPr>
          <w:rFonts w:cs="Calibri"/>
        </w:rPr>
        <w:t xml:space="preserve">5. </w:t>
      </w:r>
      <w:r>
        <w:rPr>
          <w:rFonts w:cs="Calibri"/>
        </w:rPr>
        <w:t>投标报价详见《开标一览表》。</w:t>
      </w:r>
    </w:p>
    <w:p w14:paraId="7E595D83" w14:textId="77777777" w:rsidR="00587282" w:rsidRDefault="00000000">
      <w:pPr>
        <w:ind w:firstLineChars="200" w:firstLine="420"/>
        <w:rPr>
          <w:rFonts w:cs="Calibri"/>
        </w:rPr>
      </w:pPr>
      <w:r>
        <w:rPr>
          <w:rFonts w:cs="Calibri"/>
        </w:rPr>
        <w:t xml:space="preserve">6. </w:t>
      </w:r>
      <w:r>
        <w:rPr>
          <w:rFonts w:cs="Calibri"/>
        </w:rPr>
        <w:t>保证遵守招标文件中的其他有关规定。</w:t>
      </w:r>
    </w:p>
    <w:p w14:paraId="4565585C" w14:textId="77777777" w:rsidR="00587282" w:rsidRDefault="00000000">
      <w:pPr>
        <w:ind w:firstLineChars="200" w:firstLine="420"/>
        <w:rPr>
          <w:rFonts w:cs="Calibri"/>
        </w:rPr>
      </w:pPr>
      <w:r>
        <w:rPr>
          <w:rFonts w:cs="Calibri"/>
        </w:rPr>
        <w:t xml:space="preserve">7. </w:t>
      </w:r>
      <w:r>
        <w:rPr>
          <w:rFonts w:cs="Calibri"/>
        </w:rPr>
        <w:t>完全理解不一定接受最低价中标。</w:t>
      </w:r>
    </w:p>
    <w:p w14:paraId="5BFB9F4E" w14:textId="77777777" w:rsidR="00587282"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F1B6407" w14:textId="77777777" w:rsidR="00587282"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38D94193" w14:textId="77777777" w:rsidR="00587282" w:rsidRDefault="00000000">
      <w:pPr>
        <w:ind w:firstLineChars="200" w:firstLine="420"/>
        <w:rPr>
          <w:rFonts w:cs="Calibri"/>
        </w:rPr>
      </w:pPr>
      <w:r>
        <w:rPr>
          <w:rFonts w:cs="Calibri"/>
        </w:rPr>
        <w:t xml:space="preserve">10. </w:t>
      </w:r>
      <w:r>
        <w:rPr>
          <w:rFonts w:cs="Calibri"/>
        </w:rPr>
        <w:t>承诺，招标过程中不存在以下行为：</w:t>
      </w:r>
    </w:p>
    <w:p w14:paraId="01B586DD" w14:textId="77777777" w:rsidR="00587282"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2C037353" w14:textId="77777777" w:rsidR="00587282"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1B6C02FC" w14:textId="77777777" w:rsidR="00587282"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19BB4123" w14:textId="77777777" w:rsidR="00587282"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3FBE890C" w14:textId="77777777" w:rsidR="00587282"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0B9C6715" w14:textId="77777777" w:rsidR="00587282"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A2B3C51" w14:textId="77777777" w:rsidR="00587282"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37B59EEE" w14:textId="77777777" w:rsidR="00587282" w:rsidRDefault="00587282">
      <w:pPr>
        <w:ind w:firstLineChars="200" w:firstLine="420"/>
        <w:rPr>
          <w:rFonts w:cs="Calibri"/>
        </w:rPr>
      </w:pPr>
    </w:p>
    <w:p w14:paraId="4D9EF072" w14:textId="77777777" w:rsidR="0058728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57B130A"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D96475E" w14:textId="77777777" w:rsidR="00587282"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493CA7BB" w14:textId="77777777" w:rsidR="00587282" w:rsidRDefault="00000000">
      <w:pPr>
        <w:rPr>
          <w:rFonts w:cs="Calibri"/>
        </w:rPr>
      </w:pPr>
      <w:r>
        <w:rPr>
          <w:rFonts w:cs="Calibri"/>
        </w:rPr>
        <w:br w:type="page"/>
      </w:r>
    </w:p>
    <w:p w14:paraId="36FB8ED2" w14:textId="77777777" w:rsidR="00587282" w:rsidRDefault="00000000">
      <w:pPr>
        <w:pStyle w:val="3"/>
        <w:ind w:firstLine="420"/>
        <w:rPr>
          <w:rFonts w:cs="Calibri"/>
        </w:rPr>
      </w:pPr>
      <w:bookmarkStart w:id="157" w:name="_Toc336683579"/>
      <w:bookmarkStart w:id="158" w:name="_Toc345575539"/>
      <w:r>
        <w:rPr>
          <w:rFonts w:cs="Calibri"/>
        </w:rPr>
        <w:t>二、开标一览表格式</w:t>
      </w:r>
      <w:bookmarkEnd w:id="157"/>
      <w:bookmarkEnd w:id="158"/>
    </w:p>
    <w:p w14:paraId="6BA2D89E" w14:textId="77777777" w:rsidR="00587282" w:rsidRDefault="00000000">
      <w:pPr>
        <w:jc w:val="center"/>
        <w:rPr>
          <w:rFonts w:eastAsia="黑体" w:cs="Calibri"/>
          <w:sz w:val="28"/>
          <w:szCs w:val="36"/>
        </w:rPr>
      </w:pPr>
      <w:r>
        <w:rPr>
          <w:rFonts w:eastAsia="黑体" w:cs="Calibri"/>
          <w:sz w:val="28"/>
          <w:szCs w:val="36"/>
        </w:rPr>
        <w:t>开标一览表</w:t>
      </w:r>
    </w:p>
    <w:p w14:paraId="615D066E" w14:textId="77777777" w:rsidR="00587282" w:rsidRDefault="00000000">
      <w:pPr>
        <w:rPr>
          <w:rFonts w:cs="Calibri"/>
        </w:rPr>
      </w:pPr>
      <w:r>
        <w:rPr>
          <w:rFonts w:cs="Calibri"/>
        </w:rPr>
        <w:t>采购人：浙江省耕地质量与肥料管理总站</w:t>
      </w:r>
    </w:p>
    <w:p w14:paraId="48CC8C7E"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6A369224" w14:textId="77777777" w:rsidR="00587282" w:rsidRDefault="00000000">
      <w:pPr>
        <w:rPr>
          <w:rFonts w:cs="Calibri"/>
        </w:rPr>
      </w:pPr>
      <w:r>
        <w:rPr>
          <w:rFonts w:cs="Calibri"/>
        </w:rPr>
        <w:t>项目编号：</w:t>
      </w:r>
      <w:r>
        <w:rPr>
          <w:rFonts w:cs="Calibri" w:hint="eastAsia"/>
        </w:rPr>
        <w:t>CTZB-2024030228</w:t>
      </w:r>
    </w:p>
    <w:p w14:paraId="4A915D26" w14:textId="77777777" w:rsidR="00587282"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50"/>
        <w:gridCol w:w="687"/>
        <w:gridCol w:w="367"/>
        <w:gridCol w:w="1212"/>
        <w:gridCol w:w="185"/>
        <w:gridCol w:w="752"/>
        <w:gridCol w:w="702"/>
        <w:gridCol w:w="503"/>
        <w:gridCol w:w="915"/>
        <w:gridCol w:w="1395"/>
        <w:gridCol w:w="1172"/>
      </w:tblGrid>
      <w:tr w:rsidR="00587282" w14:paraId="0DCA8956" w14:textId="77777777">
        <w:trPr>
          <w:trHeight w:val="454"/>
        </w:trPr>
        <w:tc>
          <w:tcPr>
            <w:tcW w:w="665" w:type="dxa"/>
            <w:vAlign w:val="center"/>
          </w:tcPr>
          <w:p w14:paraId="45AF4E20" w14:textId="77777777" w:rsidR="00587282" w:rsidRDefault="00000000">
            <w:pPr>
              <w:jc w:val="center"/>
              <w:rPr>
                <w:rFonts w:cs="Calibri"/>
                <w:b/>
              </w:rPr>
            </w:pPr>
            <w:r>
              <w:rPr>
                <w:rFonts w:cs="Calibri"/>
                <w:b/>
              </w:rPr>
              <w:t>序号</w:t>
            </w:r>
          </w:p>
        </w:tc>
        <w:tc>
          <w:tcPr>
            <w:tcW w:w="3138" w:type="dxa"/>
            <w:gridSpan w:val="4"/>
            <w:vAlign w:val="center"/>
          </w:tcPr>
          <w:p w14:paraId="7154FADD" w14:textId="77777777" w:rsidR="00587282" w:rsidRDefault="00000000">
            <w:pPr>
              <w:jc w:val="center"/>
              <w:rPr>
                <w:rFonts w:cs="Calibri"/>
                <w:b/>
              </w:rPr>
            </w:pPr>
            <w:r>
              <w:rPr>
                <w:rFonts w:cs="Calibri"/>
                <w:b/>
              </w:rPr>
              <w:t>标项名称</w:t>
            </w:r>
          </w:p>
        </w:tc>
        <w:tc>
          <w:tcPr>
            <w:tcW w:w="5597" w:type="dxa"/>
            <w:gridSpan w:val="7"/>
            <w:vAlign w:val="center"/>
          </w:tcPr>
          <w:p w14:paraId="6428D6EF" w14:textId="77777777" w:rsidR="00587282" w:rsidRDefault="00000000">
            <w:pPr>
              <w:jc w:val="center"/>
              <w:rPr>
                <w:rFonts w:cs="Calibri"/>
                <w:b/>
              </w:rPr>
            </w:pPr>
            <w:r>
              <w:rPr>
                <w:rFonts w:cs="Calibri"/>
                <w:b/>
              </w:rPr>
              <w:t>交付时间</w:t>
            </w:r>
          </w:p>
        </w:tc>
      </w:tr>
      <w:tr w:rsidR="00587282" w14:paraId="76DEF45E" w14:textId="77777777">
        <w:trPr>
          <w:trHeight w:val="454"/>
        </w:trPr>
        <w:tc>
          <w:tcPr>
            <w:tcW w:w="665" w:type="dxa"/>
            <w:vAlign w:val="center"/>
          </w:tcPr>
          <w:p w14:paraId="2E035B0C" w14:textId="77777777" w:rsidR="00587282" w:rsidRDefault="00000000">
            <w:pPr>
              <w:widowControl/>
              <w:jc w:val="center"/>
              <w:rPr>
                <w:rFonts w:cs="Calibri"/>
                <w:kern w:val="0"/>
                <w:szCs w:val="21"/>
              </w:rPr>
            </w:pPr>
            <w:r>
              <w:rPr>
                <w:rFonts w:cs="Calibri"/>
                <w:kern w:val="0"/>
                <w:szCs w:val="21"/>
              </w:rPr>
              <w:t>1</w:t>
            </w:r>
          </w:p>
        </w:tc>
        <w:tc>
          <w:tcPr>
            <w:tcW w:w="3138" w:type="dxa"/>
            <w:gridSpan w:val="4"/>
            <w:vAlign w:val="center"/>
          </w:tcPr>
          <w:p w14:paraId="51C894AE" w14:textId="77777777" w:rsidR="00587282" w:rsidRDefault="00000000">
            <w:pPr>
              <w:widowControl/>
              <w:jc w:val="center"/>
              <w:rPr>
                <w:rFonts w:cs="Calibri"/>
                <w:kern w:val="0"/>
                <w:szCs w:val="21"/>
              </w:rPr>
            </w:pPr>
            <w:r>
              <w:rPr>
                <w:rFonts w:cs="Calibri" w:hint="eastAsia"/>
              </w:rPr>
              <w:t>实验室通风柜、台面等设施</w:t>
            </w:r>
          </w:p>
        </w:tc>
        <w:tc>
          <w:tcPr>
            <w:tcW w:w="5597" w:type="dxa"/>
            <w:gridSpan w:val="7"/>
            <w:vAlign w:val="center"/>
          </w:tcPr>
          <w:p w14:paraId="16FCAF54" w14:textId="77777777" w:rsidR="00587282" w:rsidRDefault="00000000">
            <w:pPr>
              <w:jc w:val="center"/>
              <w:rPr>
                <w:rFonts w:cs="Calibri"/>
                <w:b/>
              </w:rPr>
            </w:pPr>
            <w:r>
              <w:rPr>
                <w:rFonts w:cs="Calibri"/>
                <w:b/>
              </w:rPr>
              <w:t>响应招标文件要求</w:t>
            </w:r>
          </w:p>
        </w:tc>
      </w:tr>
      <w:tr w:rsidR="00587282" w14:paraId="09DCFF1D" w14:textId="77777777">
        <w:trPr>
          <w:trHeight w:val="454"/>
        </w:trPr>
        <w:tc>
          <w:tcPr>
            <w:tcW w:w="665" w:type="dxa"/>
            <w:vAlign w:val="center"/>
          </w:tcPr>
          <w:p w14:paraId="6251A598" w14:textId="77777777" w:rsidR="00587282" w:rsidRDefault="00000000">
            <w:pPr>
              <w:jc w:val="center"/>
              <w:rPr>
                <w:rFonts w:cs="Calibri"/>
                <w:b/>
              </w:rPr>
            </w:pPr>
            <w:r>
              <w:rPr>
                <w:rFonts w:cs="Calibri"/>
                <w:b/>
              </w:rPr>
              <w:t>2</w:t>
            </w:r>
          </w:p>
        </w:tc>
        <w:tc>
          <w:tcPr>
            <w:tcW w:w="3138" w:type="dxa"/>
            <w:gridSpan w:val="4"/>
            <w:vAlign w:val="center"/>
          </w:tcPr>
          <w:p w14:paraId="714AA456" w14:textId="77777777" w:rsidR="00587282" w:rsidRDefault="00000000">
            <w:pPr>
              <w:jc w:val="center"/>
              <w:rPr>
                <w:rFonts w:cs="Calibri"/>
                <w:b/>
              </w:rPr>
            </w:pPr>
            <w:r>
              <w:rPr>
                <w:rFonts w:cs="Calibri"/>
              </w:rPr>
              <w:t>投标价</w:t>
            </w:r>
          </w:p>
        </w:tc>
        <w:tc>
          <w:tcPr>
            <w:tcW w:w="5597" w:type="dxa"/>
            <w:gridSpan w:val="7"/>
            <w:vAlign w:val="center"/>
          </w:tcPr>
          <w:p w14:paraId="578F7B90" w14:textId="77777777" w:rsidR="00587282" w:rsidRDefault="00000000">
            <w:pPr>
              <w:rPr>
                <w:rFonts w:cs="Calibri"/>
              </w:rPr>
            </w:pPr>
            <w:r>
              <w:rPr>
                <w:rFonts w:cs="Calibri"/>
              </w:rPr>
              <w:t>小写：￥</w:t>
            </w:r>
            <w:r>
              <w:rPr>
                <w:rFonts w:cs="Calibri"/>
                <w:u w:val="single"/>
              </w:rPr>
              <w:t xml:space="preserve">           </w:t>
            </w:r>
            <w:r>
              <w:rPr>
                <w:rFonts w:cs="Calibri"/>
              </w:rPr>
              <w:t>元</w:t>
            </w:r>
          </w:p>
          <w:p w14:paraId="36843B20" w14:textId="77777777" w:rsidR="00587282" w:rsidRDefault="00000000">
            <w:pPr>
              <w:rPr>
                <w:rFonts w:cs="Calibri"/>
                <w:b/>
              </w:rPr>
            </w:pPr>
            <w:r>
              <w:rPr>
                <w:rFonts w:cs="Calibri"/>
              </w:rPr>
              <w:t>大写：</w:t>
            </w:r>
            <w:r>
              <w:rPr>
                <w:rFonts w:cs="Calibri"/>
                <w:u w:val="single"/>
              </w:rPr>
              <w:t xml:space="preserve">             </w:t>
            </w:r>
            <w:r>
              <w:rPr>
                <w:rFonts w:cs="Calibri"/>
              </w:rPr>
              <w:t>元</w:t>
            </w:r>
          </w:p>
        </w:tc>
      </w:tr>
      <w:tr w:rsidR="00587282" w14:paraId="059B5024" w14:textId="77777777">
        <w:trPr>
          <w:trHeight w:val="454"/>
        </w:trPr>
        <w:tc>
          <w:tcPr>
            <w:tcW w:w="665" w:type="dxa"/>
            <w:vAlign w:val="center"/>
          </w:tcPr>
          <w:p w14:paraId="7E33AFC2" w14:textId="77777777" w:rsidR="00587282" w:rsidRDefault="00000000">
            <w:pPr>
              <w:jc w:val="center"/>
              <w:rPr>
                <w:rFonts w:cs="Calibri"/>
                <w:b/>
              </w:rPr>
            </w:pPr>
            <w:r>
              <w:rPr>
                <w:rFonts w:cs="Calibri"/>
                <w:b/>
              </w:rPr>
              <w:t>3</w:t>
            </w:r>
          </w:p>
        </w:tc>
        <w:tc>
          <w:tcPr>
            <w:tcW w:w="8735" w:type="dxa"/>
            <w:gridSpan w:val="11"/>
            <w:vAlign w:val="center"/>
          </w:tcPr>
          <w:p w14:paraId="1FEA9679" w14:textId="77777777" w:rsidR="00587282" w:rsidRDefault="00000000">
            <w:pPr>
              <w:rPr>
                <w:rFonts w:cs="Calibri"/>
              </w:rPr>
            </w:pPr>
            <w:r>
              <w:rPr>
                <w:rFonts w:cs="Calibri"/>
              </w:rPr>
              <w:t>投标价组成明细如下：</w:t>
            </w:r>
          </w:p>
        </w:tc>
      </w:tr>
      <w:tr w:rsidR="00587282" w14:paraId="32C3CBD9" w14:textId="77777777">
        <w:trPr>
          <w:trHeight w:val="454"/>
        </w:trPr>
        <w:tc>
          <w:tcPr>
            <w:tcW w:w="665" w:type="dxa"/>
            <w:vAlign w:val="center"/>
          </w:tcPr>
          <w:p w14:paraId="325E20B0" w14:textId="77777777" w:rsidR="00587282" w:rsidRDefault="00000000">
            <w:pPr>
              <w:jc w:val="center"/>
              <w:rPr>
                <w:rFonts w:cs="Calibri"/>
                <w:b/>
              </w:rPr>
            </w:pPr>
            <w:r>
              <w:rPr>
                <w:rFonts w:cs="Calibri"/>
                <w:b/>
              </w:rPr>
              <w:t>3.1</w:t>
            </w:r>
          </w:p>
        </w:tc>
        <w:tc>
          <w:tcPr>
            <w:tcW w:w="8735" w:type="dxa"/>
            <w:gridSpan w:val="11"/>
            <w:vAlign w:val="center"/>
          </w:tcPr>
          <w:p w14:paraId="6018CED6" w14:textId="77777777" w:rsidR="00587282" w:rsidRDefault="00000000">
            <w:pPr>
              <w:rPr>
                <w:rFonts w:cs="Calibri"/>
              </w:rPr>
            </w:pPr>
            <w:r>
              <w:rPr>
                <w:rFonts w:cs="Calibri"/>
              </w:rPr>
              <w:t>设备材料费</w:t>
            </w:r>
          </w:p>
        </w:tc>
      </w:tr>
      <w:tr w:rsidR="00587282" w14:paraId="6DA0C1CA" w14:textId="77777777">
        <w:trPr>
          <w:cantSplit/>
          <w:trHeight w:val="454"/>
        </w:trPr>
        <w:tc>
          <w:tcPr>
            <w:tcW w:w="665" w:type="dxa"/>
            <w:vAlign w:val="center"/>
          </w:tcPr>
          <w:p w14:paraId="1C701116" w14:textId="77777777" w:rsidR="00587282" w:rsidRDefault="00000000">
            <w:pPr>
              <w:jc w:val="center"/>
              <w:rPr>
                <w:rFonts w:eastAsia="黑体" w:cs="Calibri"/>
              </w:rPr>
            </w:pPr>
            <w:r>
              <w:rPr>
                <w:rFonts w:eastAsia="黑体" w:cs="Calibri"/>
              </w:rPr>
              <w:t>序号</w:t>
            </w:r>
          </w:p>
        </w:tc>
        <w:tc>
          <w:tcPr>
            <w:tcW w:w="856" w:type="dxa"/>
            <w:vAlign w:val="center"/>
          </w:tcPr>
          <w:p w14:paraId="124C36E3" w14:textId="77777777" w:rsidR="00587282" w:rsidRDefault="00000000">
            <w:pPr>
              <w:jc w:val="center"/>
              <w:rPr>
                <w:rFonts w:eastAsia="黑体" w:cs="Calibri"/>
              </w:rPr>
            </w:pPr>
            <w:r>
              <w:rPr>
                <w:rFonts w:eastAsia="黑体" w:cs="Calibri"/>
              </w:rPr>
              <w:t>产品名称</w:t>
            </w:r>
          </w:p>
        </w:tc>
        <w:tc>
          <w:tcPr>
            <w:tcW w:w="1062" w:type="dxa"/>
            <w:gridSpan w:val="2"/>
            <w:vAlign w:val="center"/>
          </w:tcPr>
          <w:p w14:paraId="10E2574B" w14:textId="77777777" w:rsidR="00587282" w:rsidRDefault="00000000">
            <w:pPr>
              <w:jc w:val="center"/>
              <w:rPr>
                <w:rFonts w:eastAsia="黑体" w:cs="Calibri"/>
              </w:rPr>
            </w:pPr>
            <w:r>
              <w:rPr>
                <w:rFonts w:eastAsia="黑体" w:cs="Calibri"/>
              </w:rPr>
              <w:t>规格型号</w:t>
            </w:r>
          </w:p>
        </w:tc>
        <w:tc>
          <w:tcPr>
            <w:tcW w:w="1409" w:type="dxa"/>
            <w:gridSpan w:val="2"/>
            <w:vAlign w:val="center"/>
          </w:tcPr>
          <w:p w14:paraId="563B8DE5" w14:textId="77777777" w:rsidR="00587282"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45BF6621" w14:textId="77777777" w:rsidR="00587282" w:rsidRDefault="00000000">
            <w:pPr>
              <w:jc w:val="center"/>
              <w:rPr>
                <w:rFonts w:eastAsia="黑体" w:cs="Calibri"/>
              </w:rPr>
            </w:pPr>
            <w:r>
              <w:rPr>
                <w:rFonts w:eastAsia="黑体" w:cs="Calibri"/>
              </w:rPr>
              <w:t>数量</w:t>
            </w:r>
          </w:p>
        </w:tc>
        <w:tc>
          <w:tcPr>
            <w:tcW w:w="707" w:type="dxa"/>
            <w:vAlign w:val="center"/>
          </w:tcPr>
          <w:p w14:paraId="5ABDD4F5" w14:textId="77777777" w:rsidR="00587282" w:rsidRDefault="00000000">
            <w:pPr>
              <w:jc w:val="center"/>
              <w:rPr>
                <w:rFonts w:eastAsia="黑体" w:cs="Calibri"/>
              </w:rPr>
            </w:pPr>
            <w:r>
              <w:rPr>
                <w:rFonts w:eastAsia="黑体" w:cs="Calibri"/>
              </w:rPr>
              <w:t>单位</w:t>
            </w:r>
          </w:p>
        </w:tc>
        <w:tc>
          <w:tcPr>
            <w:tcW w:w="1407" w:type="dxa"/>
            <w:gridSpan w:val="2"/>
            <w:vAlign w:val="center"/>
          </w:tcPr>
          <w:p w14:paraId="3F9F9418" w14:textId="77777777" w:rsidR="00587282" w:rsidRDefault="00000000">
            <w:pPr>
              <w:jc w:val="center"/>
              <w:rPr>
                <w:rFonts w:eastAsia="黑体" w:cs="Calibri"/>
              </w:rPr>
            </w:pPr>
            <w:r>
              <w:rPr>
                <w:rFonts w:eastAsia="黑体" w:cs="Calibri"/>
              </w:rPr>
              <w:t>单价</w:t>
            </w:r>
          </w:p>
        </w:tc>
        <w:tc>
          <w:tcPr>
            <w:tcW w:w="1407" w:type="dxa"/>
            <w:vAlign w:val="center"/>
          </w:tcPr>
          <w:p w14:paraId="6801356F" w14:textId="77777777" w:rsidR="00587282" w:rsidRDefault="00000000">
            <w:pPr>
              <w:jc w:val="center"/>
              <w:rPr>
                <w:rFonts w:eastAsia="黑体" w:cs="Calibri"/>
              </w:rPr>
            </w:pPr>
            <w:r>
              <w:rPr>
                <w:rFonts w:eastAsia="黑体" w:cs="Calibri"/>
              </w:rPr>
              <w:t>合价</w:t>
            </w:r>
          </w:p>
        </w:tc>
        <w:tc>
          <w:tcPr>
            <w:tcW w:w="1182" w:type="dxa"/>
            <w:vAlign w:val="center"/>
          </w:tcPr>
          <w:p w14:paraId="116BBF90" w14:textId="77777777" w:rsidR="00587282" w:rsidRDefault="00000000">
            <w:pPr>
              <w:jc w:val="center"/>
              <w:rPr>
                <w:rFonts w:eastAsia="黑体" w:cs="Calibri"/>
              </w:rPr>
            </w:pPr>
            <w:r>
              <w:rPr>
                <w:rFonts w:eastAsia="黑体" w:cs="Calibri"/>
              </w:rPr>
              <w:t>备注</w:t>
            </w:r>
          </w:p>
        </w:tc>
      </w:tr>
      <w:tr w:rsidR="00587282" w14:paraId="3E8A9851" w14:textId="77777777">
        <w:trPr>
          <w:cantSplit/>
          <w:trHeight w:val="454"/>
        </w:trPr>
        <w:tc>
          <w:tcPr>
            <w:tcW w:w="665" w:type="dxa"/>
            <w:vAlign w:val="center"/>
          </w:tcPr>
          <w:p w14:paraId="4B37515A" w14:textId="77777777" w:rsidR="00587282" w:rsidRDefault="00587282">
            <w:pPr>
              <w:rPr>
                <w:rFonts w:cs="Calibri"/>
              </w:rPr>
            </w:pPr>
          </w:p>
        </w:tc>
        <w:tc>
          <w:tcPr>
            <w:tcW w:w="856" w:type="dxa"/>
            <w:vAlign w:val="center"/>
          </w:tcPr>
          <w:p w14:paraId="2438C3FC" w14:textId="77777777" w:rsidR="00587282" w:rsidRDefault="00587282">
            <w:pPr>
              <w:rPr>
                <w:rFonts w:cs="Calibri"/>
              </w:rPr>
            </w:pPr>
          </w:p>
        </w:tc>
        <w:tc>
          <w:tcPr>
            <w:tcW w:w="1062" w:type="dxa"/>
            <w:gridSpan w:val="2"/>
            <w:vAlign w:val="center"/>
          </w:tcPr>
          <w:p w14:paraId="30C36FAB" w14:textId="77777777" w:rsidR="00587282" w:rsidRDefault="00587282">
            <w:pPr>
              <w:rPr>
                <w:rFonts w:cs="Calibri"/>
              </w:rPr>
            </w:pPr>
          </w:p>
        </w:tc>
        <w:tc>
          <w:tcPr>
            <w:tcW w:w="1409" w:type="dxa"/>
            <w:gridSpan w:val="2"/>
            <w:vAlign w:val="center"/>
          </w:tcPr>
          <w:p w14:paraId="549FB3C9" w14:textId="77777777" w:rsidR="00587282" w:rsidRDefault="00587282">
            <w:pPr>
              <w:rPr>
                <w:rFonts w:cs="Calibri"/>
              </w:rPr>
            </w:pPr>
          </w:p>
        </w:tc>
        <w:tc>
          <w:tcPr>
            <w:tcW w:w="707" w:type="dxa"/>
            <w:vAlign w:val="center"/>
          </w:tcPr>
          <w:p w14:paraId="0DC0F67F" w14:textId="77777777" w:rsidR="00587282" w:rsidRDefault="00587282">
            <w:pPr>
              <w:rPr>
                <w:rFonts w:cs="Calibri"/>
              </w:rPr>
            </w:pPr>
          </w:p>
        </w:tc>
        <w:tc>
          <w:tcPr>
            <w:tcW w:w="707" w:type="dxa"/>
            <w:vAlign w:val="center"/>
          </w:tcPr>
          <w:p w14:paraId="3EBD1CC3" w14:textId="77777777" w:rsidR="00587282" w:rsidRDefault="00587282">
            <w:pPr>
              <w:rPr>
                <w:rFonts w:cs="Calibri"/>
              </w:rPr>
            </w:pPr>
          </w:p>
        </w:tc>
        <w:tc>
          <w:tcPr>
            <w:tcW w:w="1407" w:type="dxa"/>
            <w:gridSpan w:val="2"/>
            <w:vAlign w:val="center"/>
          </w:tcPr>
          <w:p w14:paraId="78052846" w14:textId="77777777" w:rsidR="00587282" w:rsidRDefault="00587282">
            <w:pPr>
              <w:rPr>
                <w:rFonts w:cs="Calibri"/>
              </w:rPr>
            </w:pPr>
          </w:p>
        </w:tc>
        <w:tc>
          <w:tcPr>
            <w:tcW w:w="1407" w:type="dxa"/>
            <w:vAlign w:val="center"/>
          </w:tcPr>
          <w:p w14:paraId="78E6F18C" w14:textId="77777777" w:rsidR="00587282" w:rsidRDefault="00587282">
            <w:pPr>
              <w:rPr>
                <w:rFonts w:cs="Calibri"/>
              </w:rPr>
            </w:pPr>
          </w:p>
        </w:tc>
        <w:tc>
          <w:tcPr>
            <w:tcW w:w="1182" w:type="dxa"/>
            <w:vAlign w:val="center"/>
          </w:tcPr>
          <w:p w14:paraId="4ECD8C42" w14:textId="77777777" w:rsidR="00587282" w:rsidRDefault="00587282">
            <w:pPr>
              <w:rPr>
                <w:rFonts w:cs="Calibri"/>
              </w:rPr>
            </w:pPr>
          </w:p>
        </w:tc>
      </w:tr>
      <w:tr w:rsidR="00587282" w14:paraId="7D03CCDE" w14:textId="77777777">
        <w:trPr>
          <w:cantSplit/>
          <w:trHeight w:val="454"/>
        </w:trPr>
        <w:tc>
          <w:tcPr>
            <w:tcW w:w="665" w:type="dxa"/>
            <w:vAlign w:val="center"/>
          </w:tcPr>
          <w:p w14:paraId="66023B2F" w14:textId="77777777" w:rsidR="00587282" w:rsidRDefault="00587282">
            <w:pPr>
              <w:rPr>
                <w:rFonts w:cs="Calibri"/>
              </w:rPr>
            </w:pPr>
          </w:p>
        </w:tc>
        <w:tc>
          <w:tcPr>
            <w:tcW w:w="856" w:type="dxa"/>
            <w:vAlign w:val="center"/>
          </w:tcPr>
          <w:p w14:paraId="7EA55928" w14:textId="77777777" w:rsidR="00587282" w:rsidRDefault="00587282">
            <w:pPr>
              <w:rPr>
                <w:rFonts w:cs="Calibri"/>
              </w:rPr>
            </w:pPr>
          </w:p>
        </w:tc>
        <w:tc>
          <w:tcPr>
            <w:tcW w:w="1062" w:type="dxa"/>
            <w:gridSpan w:val="2"/>
            <w:vAlign w:val="center"/>
          </w:tcPr>
          <w:p w14:paraId="285A40A1" w14:textId="77777777" w:rsidR="00587282" w:rsidRDefault="00587282">
            <w:pPr>
              <w:rPr>
                <w:rFonts w:cs="Calibri"/>
              </w:rPr>
            </w:pPr>
          </w:p>
        </w:tc>
        <w:tc>
          <w:tcPr>
            <w:tcW w:w="1409" w:type="dxa"/>
            <w:gridSpan w:val="2"/>
            <w:vAlign w:val="center"/>
          </w:tcPr>
          <w:p w14:paraId="296E25F3" w14:textId="77777777" w:rsidR="00587282" w:rsidRDefault="00587282">
            <w:pPr>
              <w:rPr>
                <w:rFonts w:cs="Calibri"/>
              </w:rPr>
            </w:pPr>
          </w:p>
        </w:tc>
        <w:tc>
          <w:tcPr>
            <w:tcW w:w="707" w:type="dxa"/>
            <w:vAlign w:val="center"/>
          </w:tcPr>
          <w:p w14:paraId="01B29D5E" w14:textId="77777777" w:rsidR="00587282" w:rsidRDefault="00587282">
            <w:pPr>
              <w:rPr>
                <w:rFonts w:cs="Calibri"/>
              </w:rPr>
            </w:pPr>
          </w:p>
        </w:tc>
        <w:tc>
          <w:tcPr>
            <w:tcW w:w="707" w:type="dxa"/>
            <w:vAlign w:val="center"/>
          </w:tcPr>
          <w:p w14:paraId="3C4BDA91" w14:textId="77777777" w:rsidR="00587282" w:rsidRDefault="00587282">
            <w:pPr>
              <w:rPr>
                <w:rFonts w:cs="Calibri"/>
              </w:rPr>
            </w:pPr>
          </w:p>
        </w:tc>
        <w:tc>
          <w:tcPr>
            <w:tcW w:w="1407" w:type="dxa"/>
            <w:gridSpan w:val="2"/>
            <w:vAlign w:val="center"/>
          </w:tcPr>
          <w:p w14:paraId="450CC817" w14:textId="77777777" w:rsidR="00587282" w:rsidRDefault="00587282">
            <w:pPr>
              <w:rPr>
                <w:rFonts w:cs="Calibri"/>
              </w:rPr>
            </w:pPr>
          </w:p>
        </w:tc>
        <w:tc>
          <w:tcPr>
            <w:tcW w:w="1407" w:type="dxa"/>
            <w:vAlign w:val="center"/>
          </w:tcPr>
          <w:p w14:paraId="1664FBEA" w14:textId="77777777" w:rsidR="00587282" w:rsidRDefault="00587282">
            <w:pPr>
              <w:rPr>
                <w:rFonts w:cs="Calibri"/>
              </w:rPr>
            </w:pPr>
          </w:p>
        </w:tc>
        <w:tc>
          <w:tcPr>
            <w:tcW w:w="1182" w:type="dxa"/>
            <w:vAlign w:val="center"/>
          </w:tcPr>
          <w:p w14:paraId="3B210684" w14:textId="77777777" w:rsidR="00587282" w:rsidRDefault="00587282">
            <w:pPr>
              <w:rPr>
                <w:rFonts w:cs="Calibri"/>
              </w:rPr>
            </w:pPr>
          </w:p>
        </w:tc>
      </w:tr>
      <w:tr w:rsidR="00587282" w14:paraId="7EF7DFBD" w14:textId="77777777">
        <w:trPr>
          <w:cantSplit/>
          <w:trHeight w:val="454"/>
        </w:trPr>
        <w:tc>
          <w:tcPr>
            <w:tcW w:w="665" w:type="dxa"/>
            <w:vAlign w:val="center"/>
          </w:tcPr>
          <w:p w14:paraId="15D75577" w14:textId="77777777" w:rsidR="00587282" w:rsidRDefault="00587282">
            <w:pPr>
              <w:rPr>
                <w:rFonts w:cs="Calibri"/>
              </w:rPr>
            </w:pPr>
          </w:p>
        </w:tc>
        <w:tc>
          <w:tcPr>
            <w:tcW w:w="856" w:type="dxa"/>
            <w:vAlign w:val="center"/>
          </w:tcPr>
          <w:p w14:paraId="00F6709B" w14:textId="77777777" w:rsidR="00587282" w:rsidRDefault="00587282">
            <w:pPr>
              <w:rPr>
                <w:rFonts w:cs="Calibri"/>
              </w:rPr>
            </w:pPr>
          </w:p>
        </w:tc>
        <w:tc>
          <w:tcPr>
            <w:tcW w:w="1062" w:type="dxa"/>
            <w:gridSpan w:val="2"/>
            <w:vAlign w:val="center"/>
          </w:tcPr>
          <w:p w14:paraId="094A8A88" w14:textId="77777777" w:rsidR="00587282" w:rsidRDefault="00587282">
            <w:pPr>
              <w:rPr>
                <w:rFonts w:cs="Calibri"/>
              </w:rPr>
            </w:pPr>
          </w:p>
        </w:tc>
        <w:tc>
          <w:tcPr>
            <w:tcW w:w="1409" w:type="dxa"/>
            <w:gridSpan w:val="2"/>
            <w:vAlign w:val="center"/>
          </w:tcPr>
          <w:p w14:paraId="0BB13AEF" w14:textId="77777777" w:rsidR="00587282" w:rsidRDefault="00587282">
            <w:pPr>
              <w:rPr>
                <w:rFonts w:cs="Calibri"/>
              </w:rPr>
            </w:pPr>
          </w:p>
        </w:tc>
        <w:tc>
          <w:tcPr>
            <w:tcW w:w="707" w:type="dxa"/>
            <w:vAlign w:val="center"/>
          </w:tcPr>
          <w:p w14:paraId="292E924B" w14:textId="77777777" w:rsidR="00587282" w:rsidRDefault="00587282">
            <w:pPr>
              <w:rPr>
                <w:rFonts w:cs="Calibri"/>
              </w:rPr>
            </w:pPr>
          </w:p>
        </w:tc>
        <w:tc>
          <w:tcPr>
            <w:tcW w:w="707" w:type="dxa"/>
            <w:vAlign w:val="center"/>
          </w:tcPr>
          <w:p w14:paraId="7AAF108F" w14:textId="77777777" w:rsidR="00587282" w:rsidRDefault="00587282">
            <w:pPr>
              <w:rPr>
                <w:rFonts w:cs="Calibri"/>
              </w:rPr>
            </w:pPr>
          </w:p>
        </w:tc>
        <w:tc>
          <w:tcPr>
            <w:tcW w:w="1407" w:type="dxa"/>
            <w:gridSpan w:val="2"/>
            <w:vAlign w:val="center"/>
          </w:tcPr>
          <w:p w14:paraId="291B472F" w14:textId="77777777" w:rsidR="00587282" w:rsidRDefault="00587282">
            <w:pPr>
              <w:rPr>
                <w:rFonts w:cs="Calibri"/>
              </w:rPr>
            </w:pPr>
          </w:p>
        </w:tc>
        <w:tc>
          <w:tcPr>
            <w:tcW w:w="1407" w:type="dxa"/>
            <w:vAlign w:val="center"/>
          </w:tcPr>
          <w:p w14:paraId="1686904C" w14:textId="77777777" w:rsidR="00587282" w:rsidRDefault="00587282">
            <w:pPr>
              <w:rPr>
                <w:rFonts w:cs="Calibri"/>
              </w:rPr>
            </w:pPr>
          </w:p>
        </w:tc>
        <w:tc>
          <w:tcPr>
            <w:tcW w:w="1182" w:type="dxa"/>
            <w:vAlign w:val="center"/>
          </w:tcPr>
          <w:p w14:paraId="435A6C41" w14:textId="77777777" w:rsidR="00587282" w:rsidRDefault="00587282">
            <w:pPr>
              <w:rPr>
                <w:rFonts w:cs="Calibri"/>
              </w:rPr>
            </w:pPr>
          </w:p>
        </w:tc>
      </w:tr>
      <w:tr w:rsidR="00587282" w14:paraId="77CB4238" w14:textId="77777777">
        <w:trPr>
          <w:cantSplit/>
          <w:trHeight w:val="454"/>
        </w:trPr>
        <w:tc>
          <w:tcPr>
            <w:tcW w:w="665" w:type="dxa"/>
            <w:vAlign w:val="center"/>
          </w:tcPr>
          <w:p w14:paraId="064F459B" w14:textId="77777777" w:rsidR="00587282" w:rsidRDefault="00587282">
            <w:pPr>
              <w:rPr>
                <w:rFonts w:cs="Calibri"/>
              </w:rPr>
            </w:pPr>
          </w:p>
        </w:tc>
        <w:tc>
          <w:tcPr>
            <w:tcW w:w="856" w:type="dxa"/>
            <w:vAlign w:val="center"/>
          </w:tcPr>
          <w:p w14:paraId="2A2E0D2C" w14:textId="77777777" w:rsidR="00587282" w:rsidRDefault="00587282">
            <w:pPr>
              <w:rPr>
                <w:rFonts w:cs="Calibri"/>
              </w:rPr>
            </w:pPr>
          </w:p>
        </w:tc>
        <w:tc>
          <w:tcPr>
            <w:tcW w:w="1062" w:type="dxa"/>
            <w:gridSpan w:val="2"/>
            <w:vAlign w:val="center"/>
          </w:tcPr>
          <w:p w14:paraId="43BC1DDC" w14:textId="77777777" w:rsidR="00587282" w:rsidRDefault="00587282">
            <w:pPr>
              <w:rPr>
                <w:rFonts w:cs="Calibri"/>
              </w:rPr>
            </w:pPr>
          </w:p>
        </w:tc>
        <w:tc>
          <w:tcPr>
            <w:tcW w:w="1409" w:type="dxa"/>
            <w:gridSpan w:val="2"/>
            <w:vAlign w:val="center"/>
          </w:tcPr>
          <w:p w14:paraId="22D268B3" w14:textId="77777777" w:rsidR="00587282" w:rsidRDefault="00587282">
            <w:pPr>
              <w:rPr>
                <w:rFonts w:cs="Calibri"/>
              </w:rPr>
            </w:pPr>
          </w:p>
        </w:tc>
        <w:tc>
          <w:tcPr>
            <w:tcW w:w="707" w:type="dxa"/>
            <w:vAlign w:val="center"/>
          </w:tcPr>
          <w:p w14:paraId="7D076474" w14:textId="77777777" w:rsidR="00587282" w:rsidRDefault="00587282">
            <w:pPr>
              <w:rPr>
                <w:rFonts w:cs="Calibri"/>
              </w:rPr>
            </w:pPr>
          </w:p>
        </w:tc>
        <w:tc>
          <w:tcPr>
            <w:tcW w:w="707" w:type="dxa"/>
            <w:vAlign w:val="center"/>
          </w:tcPr>
          <w:p w14:paraId="1FA5B6A5" w14:textId="77777777" w:rsidR="00587282" w:rsidRDefault="00587282">
            <w:pPr>
              <w:rPr>
                <w:rFonts w:cs="Calibri"/>
              </w:rPr>
            </w:pPr>
          </w:p>
        </w:tc>
        <w:tc>
          <w:tcPr>
            <w:tcW w:w="1407" w:type="dxa"/>
            <w:gridSpan w:val="2"/>
            <w:vAlign w:val="center"/>
          </w:tcPr>
          <w:p w14:paraId="335C9F33" w14:textId="77777777" w:rsidR="00587282" w:rsidRDefault="00587282">
            <w:pPr>
              <w:rPr>
                <w:rFonts w:cs="Calibri"/>
              </w:rPr>
            </w:pPr>
          </w:p>
        </w:tc>
        <w:tc>
          <w:tcPr>
            <w:tcW w:w="1407" w:type="dxa"/>
            <w:vAlign w:val="center"/>
          </w:tcPr>
          <w:p w14:paraId="03543768" w14:textId="77777777" w:rsidR="00587282" w:rsidRDefault="00587282">
            <w:pPr>
              <w:rPr>
                <w:rFonts w:cs="Calibri"/>
              </w:rPr>
            </w:pPr>
          </w:p>
        </w:tc>
        <w:tc>
          <w:tcPr>
            <w:tcW w:w="1182" w:type="dxa"/>
            <w:vAlign w:val="center"/>
          </w:tcPr>
          <w:p w14:paraId="50DE3605" w14:textId="77777777" w:rsidR="00587282" w:rsidRDefault="00587282">
            <w:pPr>
              <w:rPr>
                <w:rFonts w:cs="Calibri"/>
              </w:rPr>
            </w:pPr>
          </w:p>
        </w:tc>
      </w:tr>
      <w:tr w:rsidR="00587282" w14:paraId="3F977AA6" w14:textId="77777777">
        <w:trPr>
          <w:cantSplit/>
          <w:trHeight w:val="454"/>
        </w:trPr>
        <w:tc>
          <w:tcPr>
            <w:tcW w:w="665" w:type="dxa"/>
            <w:vAlign w:val="center"/>
          </w:tcPr>
          <w:p w14:paraId="4BB85E79" w14:textId="77777777" w:rsidR="00587282" w:rsidRDefault="00000000">
            <w:pPr>
              <w:rPr>
                <w:rFonts w:cs="Calibri"/>
              </w:rPr>
            </w:pPr>
            <w:r>
              <w:rPr>
                <w:rFonts w:cs="Calibri"/>
              </w:rPr>
              <w:t>3.2</w:t>
            </w:r>
          </w:p>
        </w:tc>
        <w:tc>
          <w:tcPr>
            <w:tcW w:w="8737" w:type="dxa"/>
            <w:gridSpan w:val="11"/>
            <w:vAlign w:val="center"/>
          </w:tcPr>
          <w:p w14:paraId="7B0D12CF" w14:textId="77777777" w:rsidR="00587282" w:rsidRDefault="00000000">
            <w:pPr>
              <w:rPr>
                <w:rFonts w:cs="Calibri"/>
              </w:rPr>
            </w:pPr>
            <w:r>
              <w:rPr>
                <w:rFonts w:cs="Calibri"/>
              </w:rPr>
              <w:t>服务费用</w:t>
            </w:r>
          </w:p>
        </w:tc>
      </w:tr>
      <w:tr w:rsidR="00587282" w14:paraId="41D9EDBF" w14:textId="77777777">
        <w:trPr>
          <w:cantSplit/>
          <w:trHeight w:val="454"/>
        </w:trPr>
        <w:tc>
          <w:tcPr>
            <w:tcW w:w="663" w:type="dxa"/>
            <w:vAlign w:val="center"/>
          </w:tcPr>
          <w:p w14:paraId="3148F810" w14:textId="77777777" w:rsidR="00587282" w:rsidRDefault="00000000">
            <w:pPr>
              <w:jc w:val="center"/>
              <w:rPr>
                <w:rFonts w:eastAsia="黑体" w:cs="Calibri"/>
              </w:rPr>
            </w:pPr>
            <w:r>
              <w:rPr>
                <w:rFonts w:eastAsia="黑体" w:cs="Calibri"/>
              </w:rPr>
              <w:t>序号</w:t>
            </w:r>
          </w:p>
        </w:tc>
        <w:tc>
          <w:tcPr>
            <w:tcW w:w="1548" w:type="dxa"/>
            <w:gridSpan w:val="2"/>
            <w:vAlign w:val="center"/>
          </w:tcPr>
          <w:p w14:paraId="57615BC5" w14:textId="77777777" w:rsidR="00587282" w:rsidRDefault="00000000">
            <w:pPr>
              <w:jc w:val="center"/>
              <w:rPr>
                <w:rFonts w:eastAsia="黑体" w:cs="Calibri"/>
              </w:rPr>
            </w:pPr>
            <w:r>
              <w:rPr>
                <w:rFonts w:eastAsia="黑体" w:cs="Calibri"/>
              </w:rPr>
              <w:t>构成服务费名称</w:t>
            </w:r>
          </w:p>
        </w:tc>
        <w:tc>
          <w:tcPr>
            <w:tcW w:w="1592" w:type="dxa"/>
            <w:gridSpan w:val="2"/>
            <w:vAlign w:val="center"/>
          </w:tcPr>
          <w:p w14:paraId="4D0A8C3A" w14:textId="77777777" w:rsidR="00587282" w:rsidRDefault="00000000">
            <w:pPr>
              <w:jc w:val="center"/>
              <w:rPr>
                <w:rFonts w:eastAsia="黑体" w:cs="Calibri"/>
              </w:rPr>
            </w:pPr>
            <w:r>
              <w:rPr>
                <w:rFonts w:eastAsia="黑体" w:cs="Calibri"/>
              </w:rPr>
              <w:t>内容描述</w:t>
            </w:r>
          </w:p>
        </w:tc>
        <w:tc>
          <w:tcPr>
            <w:tcW w:w="944" w:type="dxa"/>
            <w:gridSpan w:val="2"/>
            <w:vAlign w:val="center"/>
          </w:tcPr>
          <w:p w14:paraId="28B269FC" w14:textId="77777777" w:rsidR="00587282" w:rsidRDefault="00000000">
            <w:pPr>
              <w:jc w:val="center"/>
              <w:rPr>
                <w:rFonts w:eastAsia="黑体" w:cs="Calibri"/>
              </w:rPr>
            </w:pPr>
            <w:r>
              <w:rPr>
                <w:rFonts w:eastAsia="黑体" w:cs="Calibri"/>
              </w:rPr>
              <w:t>数量</w:t>
            </w:r>
          </w:p>
        </w:tc>
        <w:tc>
          <w:tcPr>
            <w:tcW w:w="1215" w:type="dxa"/>
            <w:gridSpan w:val="2"/>
            <w:vAlign w:val="center"/>
          </w:tcPr>
          <w:p w14:paraId="5F98A503" w14:textId="77777777" w:rsidR="00587282" w:rsidRDefault="00000000">
            <w:pPr>
              <w:jc w:val="center"/>
              <w:rPr>
                <w:rFonts w:eastAsia="黑体" w:cs="Calibri"/>
              </w:rPr>
            </w:pPr>
            <w:r>
              <w:rPr>
                <w:rFonts w:eastAsia="黑体" w:cs="Calibri"/>
              </w:rPr>
              <w:t>单位</w:t>
            </w:r>
          </w:p>
        </w:tc>
        <w:tc>
          <w:tcPr>
            <w:tcW w:w="922" w:type="dxa"/>
            <w:vAlign w:val="center"/>
          </w:tcPr>
          <w:p w14:paraId="7DFF5454" w14:textId="77777777" w:rsidR="00587282" w:rsidRDefault="00000000">
            <w:pPr>
              <w:jc w:val="center"/>
              <w:rPr>
                <w:rFonts w:eastAsia="黑体" w:cs="Calibri"/>
              </w:rPr>
            </w:pPr>
            <w:r>
              <w:rPr>
                <w:rFonts w:eastAsia="黑体" w:cs="Calibri"/>
              </w:rPr>
              <w:t>单价</w:t>
            </w:r>
          </w:p>
        </w:tc>
        <w:tc>
          <w:tcPr>
            <w:tcW w:w="1336" w:type="dxa"/>
            <w:vAlign w:val="center"/>
          </w:tcPr>
          <w:p w14:paraId="47531E77" w14:textId="77777777" w:rsidR="00587282" w:rsidRDefault="00000000">
            <w:pPr>
              <w:jc w:val="center"/>
              <w:rPr>
                <w:rFonts w:eastAsia="黑体" w:cs="Calibri"/>
              </w:rPr>
            </w:pPr>
            <w:r>
              <w:rPr>
                <w:rFonts w:eastAsia="黑体" w:cs="Calibri"/>
              </w:rPr>
              <w:t>合价</w:t>
            </w:r>
          </w:p>
        </w:tc>
        <w:tc>
          <w:tcPr>
            <w:tcW w:w="1181" w:type="dxa"/>
            <w:vAlign w:val="center"/>
          </w:tcPr>
          <w:p w14:paraId="5AC4901F" w14:textId="77777777" w:rsidR="00587282" w:rsidRDefault="00000000">
            <w:pPr>
              <w:jc w:val="center"/>
              <w:rPr>
                <w:rFonts w:eastAsia="黑体" w:cs="Calibri"/>
              </w:rPr>
            </w:pPr>
            <w:r>
              <w:rPr>
                <w:rFonts w:eastAsia="黑体" w:cs="Calibri"/>
              </w:rPr>
              <w:t>备注</w:t>
            </w:r>
          </w:p>
        </w:tc>
      </w:tr>
      <w:tr w:rsidR="00587282" w14:paraId="7983E303" w14:textId="77777777">
        <w:trPr>
          <w:cantSplit/>
          <w:trHeight w:val="454"/>
        </w:trPr>
        <w:tc>
          <w:tcPr>
            <w:tcW w:w="663" w:type="dxa"/>
            <w:vAlign w:val="center"/>
          </w:tcPr>
          <w:p w14:paraId="60829539" w14:textId="77777777" w:rsidR="00587282" w:rsidRDefault="00587282">
            <w:pPr>
              <w:jc w:val="center"/>
              <w:rPr>
                <w:rFonts w:eastAsia="黑体" w:cs="Calibri"/>
              </w:rPr>
            </w:pPr>
          </w:p>
        </w:tc>
        <w:tc>
          <w:tcPr>
            <w:tcW w:w="1548" w:type="dxa"/>
            <w:gridSpan w:val="2"/>
            <w:vAlign w:val="center"/>
          </w:tcPr>
          <w:p w14:paraId="0CA38793" w14:textId="77777777" w:rsidR="00587282" w:rsidRDefault="00587282">
            <w:pPr>
              <w:jc w:val="center"/>
              <w:rPr>
                <w:rFonts w:eastAsia="黑体" w:cs="Calibri"/>
              </w:rPr>
            </w:pPr>
          </w:p>
        </w:tc>
        <w:tc>
          <w:tcPr>
            <w:tcW w:w="1592" w:type="dxa"/>
            <w:gridSpan w:val="2"/>
            <w:vAlign w:val="center"/>
          </w:tcPr>
          <w:p w14:paraId="7894BA09" w14:textId="77777777" w:rsidR="00587282" w:rsidRDefault="00587282">
            <w:pPr>
              <w:jc w:val="center"/>
              <w:rPr>
                <w:rFonts w:eastAsia="黑体" w:cs="Calibri"/>
              </w:rPr>
            </w:pPr>
          </w:p>
        </w:tc>
        <w:tc>
          <w:tcPr>
            <w:tcW w:w="944" w:type="dxa"/>
            <w:gridSpan w:val="2"/>
            <w:vAlign w:val="center"/>
          </w:tcPr>
          <w:p w14:paraId="7CB1EED7" w14:textId="77777777" w:rsidR="00587282" w:rsidRDefault="00587282">
            <w:pPr>
              <w:jc w:val="center"/>
              <w:rPr>
                <w:rFonts w:eastAsia="黑体" w:cs="Calibri"/>
              </w:rPr>
            </w:pPr>
          </w:p>
        </w:tc>
        <w:tc>
          <w:tcPr>
            <w:tcW w:w="1215" w:type="dxa"/>
            <w:gridSpan w:val="2"/>
            <w:vAlign w:val="center"/>
          </w:tcPr>
          <w:p w14:paraId="5124ACCF" w14:textId="77777777" w:rsidR="00587282" w:rsidRDefault="00587282">
            <w:pPr>
              <w:jc w:val="center"/>
              <w:rPr>
                <w:rFonts w:eastAsia="黑体" w:cs="Calibri"/>
              </w:rPr>
            </w:pPr>
          </w:p>
        </w:tc>
        <w:tc>
          <w:tcPr>
            <w:tcW w:w="922" w:type="dxa"/>
            <w:vAlign w:val="center"/>
          </w:tcPr>
          <w:p w14:paraId="07066109" w14:textId="77777777" w:rsidR="00587282" w:rsidRDefault="00587282">
            <w:pPr>
              <w:jc w:val="center"/>
              <w:rPr>
                <w:rFonts w:eastAsia="黑体" w:cs="Calibri"/>
              </w:rPr>
            </w:pPr>
          </w:p>
        </w:tc>
        <w:tc>
          <w:tcPr>
            <w:tcW w:w="1336" w:type="dxa"/>
            <w:vAlign w:val="center"/>
          </w:tcPr>
          <w:p w14:paraId="1AC555F6" w14:textId="77777777" w:rsidR="00587282" w:rsidRDefault="00587282">
            <w:pPr>
              <w:jc w:val="center"/>
              <w:rPr>
                <w:rFonts w:eastAsia="黑体" w:cs="Calibri"/>
              </w:rPr>
            </w:pPr>
          </w:p>
        </w:tc>
        <w:tc>
          <w:tcPr>
            <w:tcW w:w="1181" w:type="dxa"/>
            <w:vAlign w:val="center"/>
          </w:tcPr>
          <w:p w14:paraId="1F7F80FB" w14:textId="77777777" w:rsidR="00587282" w:rsidRDefault="00587282">
            <w:pPr>
              <w:jc w:val="center"/>
              <w:rPr>
                <w:rFonts w:eastAsia="黑体" w:cs="Calibri"/>
              </w:rPr>
            </w:pPr>
          </w:p>
        </w:tc>
      </w:tr>
      <w:tr w:rsidR="00587282" w14:paraId="7ACCEC98" w14:textId="77777777">
        <w:trPr>
          <w:cantSplit/>
          <w:trHeight w:val="454"/>
        </w:trPr>
        <w:tc>
          <w:tcPr>
            <w:tcW w:w="663" w:type="dxa"/>
            <w:vAlign w:val="center"/>
          </w:tcPr>
          <w:p w14:paraId="53A8F561" w14:textId="77777777" w:rsidR="00587282" w:rsidRDefault="00587282">
            <w:pPr>
              <w:jc w:val="center"/>
              <w:rPr>
                <w:rFonts w:eastAsia="黑体" w:cs="Calibri"/>
              </w:rPr>
            </w:pPr>
          </w:p>
        </w:tc>
        <w:tc>
          <w:tcPr>
            <w:tcW w:w="1548" w:type="dxa"/>
            <w:gridSpan w:val="2"/>
            <w:vAlign w:val="center"/>
          </w:tcPr>
          <w:p w14:paraId="13DA7DDB" w14:textId="77777777" w:rsidR="00587282" w:rsidRDefault="00587282">
            <w:pPr>
              <w:jc w:val="center"/>
              <w:rPr>
                <w:rFonts w:eastAsia="黑体" w:cs="Calibri"/>
              </w:rPr>
            </w:pPr>
          </w:p>
        </w:tc>
        <w:tc>
          <w:tcPr>
            <w:tcW w:w="1592" w:type="dxa"/>
            <w:gridSpan w:val="2"/>
            <w:vAlign w:val="center"/>
          </w:tcPr>
          <w:p w14:paraId="401AF873" w14:textId="77777777" w:rsidR="00587282" w:rsidRDefault="00587282">
            <w:pPr>
              <w:jc w:val="center"/>
              <w:rPr>
                <w:rFonts w:eastAsia="黑体" w:cs="Calibri"/>
              </w:rPr>
            </w:pPr>
          </w:p>
        </w:tc>
        <w:tc>
          <w:tcPr>
            <w:tcW w:w="944" w:type="dxa"/>
            <w:gridSpan w:val="2"/>
            <w:vAlign w:val="center"/>
          </w:tcPr>
          <w:p w14:paraId="65BA2EF7" w14:textId="77777777" w:rsidR="00587282" w:rsidRDefault="00587282">
            <w:pPr>
              <w:jc w:val="center"/>
              <w:rPr>
                <w:rFonts w:eastAsia="黑体" w:cs="Calibri"/>
              </w:rPr>
            </w:pPr>
          </w:p>
        </w:tc>
        <w:tc>
          <w:tcPr>
            <w:tcW w:w="1215" w:type="dxa"/>
            <w:gridSpan w:val="2"/>
            <w:vAlign w:val="center"/>
          </w:tcPr>
          <w:p w14:paraId="32A895BE" w14:textId="77777777" w:rsidR="00587282" w:rsidRDefault="00587282">
            <w:pPr>
              <w:jc w:val="center"/>
              <w:rPr>
                <w:rFonts w:eastAsia="黑体" w:cs="Calibri"/>
              </w:rPr>
            </w:pPr>
          </w:p>
        </w:tc>
        <w:tc>
          <w:tcPr>
            <w:tcW w:w="922" w:type="dxa"/>
            <w:vAlign w:val="center"/>
          </w:tcPr>
          <w:p w14:paraId="088575F7" w14:textId="77777777" w:rsidR="00587282" w:rsidRDefault="00587282">
            <w:pPr>
              <w:jc w:val="center"/>
              <w:rPr>
                <w:rFonts w:eastAsia="黑体" w:cs="Calibri"/>
              </w:rPr>
            </w:pPr>
          </w:p>
        </w:tc>
        <w:tc>
          <w:tcPr>
            <w:tcW w:w="1336" w:type="dxa"/>
            <w:vAlign w:val="center"/>
          </w:tcPr>
          <w:p w14:paraId="030B3357" w14:textId="77777777" w:rsidR="00587282" w:rsidRDefault="00587282">
            <w:pPr>
              <w:jc w:val="center"/>
              <w:rPr>
                <w:rFonts w:eastAsia="黑体" w:cs="Calibri"/>
              </w:rPr>
            </w:pPr>
          </w:p>
        </w:tc>
        <w:tc>
          <w:tcPr>
            <w:tcW w:w="1181" w:type="dxa"/>
            <w:vAlign w:val="center"/>
          </w:tcPr>
          <w:p w14:paraId="5FBD4355" w14:textId="77777777" w:rsidR="00587282" w:rsidRDefault="00587282">
            <w:pPr>
              <w:jc w:val="center"/>
              <w:rPr>
                <w:rFonts w:eastAsia="黑体" w:cs="Calibri"/>
              </w:rPr>
            </w:pPr>
          </w:p>
        </w:tc>
      </w:tr>
      <w:tr w:rsidR="00587282" w14:paraId="718BA953" w14:textId="77777777">
        <w:trPr>
          <w:cantSplit/>
          <w:trHeight w:val="454"/>
        </w:trPr>
        <w:tc>
          <w:tcPr>
            <w:tcW w:w="663" w:type="dxa"/>
            <w:vAlign w:val="center"/>
          </w:tcPr>
          <w:p w14:paraId="229D7676" w14:textId="77777777" w:rsidR="00587282" w:rsidRDefault="00000000">
            <w:pPr>
              <w:rPr>
                <w:rFonts w:cs="Calibri"/>
              </w:rPr>
            </w:pPr>
            <w:r>
              <w:rPr>
                <w:rFonts w:cs="Calibri"/>
              </w:rPr>
              <w:t>3.3</w:t>
            </w:r>
          </w:p>
        </w:tc>
        <w:tc>
          <w:tcPr>
            <w:tcW w:w="8738" w:type="dxa"/>
            <w:gridSpan w:val="11"/>
            <w:vAlign w:val="center"/>
          </w:tcPr>
          <w:p w14:paraId="0DD64E6F" w14:textId="77777777" w:rsidR="00587282" w:rsidRDefault="00000000">
            <w:pPr>
              <w:rPr>
                <w:rFonts w:cs="Calibri"/>
              </w:rPr>
            </w:pPr>
            <w:r>
              <w:rPr>
                <w:rFonts w:cs="Calibri"/>
              </w:rPr>
              <w:t>其他费用</w:t>
            </w:r>
          </w:p>
        </w:tc>
      </w:tr>
      <w:tr w:rsidR="00587282" w14:paraId="203D1861" w14:textId="77777777">
        <w:trPr>
          <w:cantSplit/>
          <w:trHeight w:val="454"/>
        </w:trPr>
        <w:tc>
          <w:tcPr>
            <w:tcW w:w="663" w:type="dxa"/>
            <w:vAlign w:val="center"/>
          </w:tcPr>
          <w:p w14:paraId="15EBCD6A" w14:textId="77777777" w:rsidR="00587282" w:rsidRDefault="00000000">
            <w:pPr>
              <w:rPr>
                <w:rFonts w:cs="Calibri"/>
              </w:rPr>
            </w:pPr>
            <w:r>
              <w:rPr>
                <w:rFonts w:eastAsia="黑体" w:cs="Calibri"/>
              </w:rPr>
              <w:t>序号</w:t>
            </w:r>
          </w:p>
        </w:tc>
        <w:tc>
          <w:tcPr>
            <w:tcW w:w="1548" w:type="dxa"/>
            <w:gridSpan w:val="2"/>
            <w:vAlign w:val="center"/>
          </w:tcPr>
          <w:p w14:paraId="12342384" w14:textId="77777777" w:rsidR="00587282" w:rsidRDefault="00000000">
            <w:pPr>
              <w:jc w:val="center"/>
              <w:rPr>
                <w:rFonts w:eastAsia="黑体" w:cs="Calibri"/>
              </w:rPr>
            </w:pPr>
            <w:r>
              <w:rPr>
                <w:rFonts w:eastAsia="黑体" w:cs="Calibri"/>
              </w:rPr>
              <w:t>费用名称</w:t>
            </w:r>
          </w:p>
        </w:tc>
        <w:tc>
          <w:tcPr>
            <w:tcW w:w="1592" w:type="dxa"/>
            <w:gridSpan w:val="2"/>
            <w:vAlign w:val="center"/>
          </w:tcPr>
          <w:p w14:paraId="754347C8" w14:textId="77777777" w:rsidR="00587282" w:rsidRDefault="00000000">
            <w:pPr>
              <w:jc w:val="center"/>
              <w:rPr>
                <w:rFonts w:eastAsia="黑体" w:cs="Calibri"/>
              </w:rPr>
            </w:pPr>
            <w:r>
              <w:rPr>
                <w:rFonts w:eastAsia="黑体" w:cs="Calibri"/>
              </w:rPr>
              <w:t>内容描述</w:t>
            </w:r>
          </w:p>
        </w:tc>
        <w:tc>
          <w:tcPr>
            <w:tcW w:w="944" w:type="dxa"/>
            <w:gridSpan w:val="2"/>
            <w:vAlign w:val="center"/>
          </w:tcPr>
          <w:p w14:paraId="3125B2C7" w14:textId="77777777" w:rsidR="00587282" w:rsidRDefault="00000000">
            <w:pPr>
              <w:jc w:val="center"/>
              <w:rPr>
                <w:rFonts w:eastAsia="黑体" w:cs="Calibri"/>
              </w:rPr>
            </w:pPr>
            <w:r>
              <w:rPr>
                <w:rFonts w:eastAsia="黑体" w:cs="Calibri"/>
              </w:rPr>
              <w:t>数量</w:t>
            </w:r>
          </w:p>
        </w:tc>
        <w:tc>
          <w:tcPr>
            <w:tcW w:w="1215" w:type="dxa"/>
            <w:gridSpan w:val="2"/>
            <w:vAlign w:val="center"/>
          </w:tcPr>
          <w:p w14:paraId="0E483E29" w14:textId="77777777" w:rsidR="00587282" w:rsidRDefault="00000000">
            <w:pPr>
              <w:jc w:val="center"/>
              <w:rPr>
                <w:rFonts w:eastAsia="黑体" w:cs="Calibri"/>
              </w:rPr>
            </w:pPr>
            <w:r>
              <w:rPr>
                <w:rFonts w:eastAsia="黑体" w:cs="Calibri"/>
              </w:rPr>
              <w:t>单位</w:t>
            </w:r>
          </w:p>
        </w:tc>
        <w:tc>
          <w:tcPr>
            <w:tcW w:w="922" w:type="dxa"/>
            <w:vAlign w:val="center"/>
          </w:tcPr>
          <w:p w14:paraId="04855169" w14:textId="77777777" w:rsidR="00587282" w:rsidRDefault="00000000">
            <w:pPr>
              <w:jc w:val="center"/>
              <w:rPr>
                <w:rFonts w:eastAsia="黑体" w:cs="Calibri"/>
              </w:rPr>
            </w:pPr>
            <w:r>
              <w:rPr>
                <w:rFonts w:eastAsia="黑体" w:cs="Calibri"/>
              </w:rPr>
              <w:t>单价</w:t>
            </w:r>
          </w:p>
        </w:tc>
        <w:tc>
          <w:tcPr>
            <w:tcW w:w="1336" w:type="dxa"/>
            <w:vAlign w:val="center"/>
          </w:tcPr>
          <w:p w14:paraId="0990EA90" w14:textId="77777777" w:rsidR="00587282" w:rsidRDefault="00000000">
            <w:pPr>
              <w:jc w:val="center"/>
              <w:rPr>
                <w:rFonts w:eastAsia="黑体" w:cs="Calibri"/>
              </w:rPr>
            </w:pPr>
            <w:r>
              <w:rPr>
                <w:rFonts w:eastAsia="黑体" w:cs="Calibri"/>
              </w:rPr>
              <w:t>合价</w:t>
            </w:r>
          </w:p>
        </w:tc>
        <w:tc>
          <w:tcPr>
            <w:tcW w:w="1181" w:type="dxa"/>
            <w:vAlign w:val="center"/>
          </w:tcPr>
          <w:p w14:paraId="17833962" w14:textId="77777777" w:rsidR="00587282" w:rsidRDefault="00000000">
            <w:pPr>
              <w:jc w:val="center"/>
              <w:rPr>
                <w:rFonts w:eastAsia="黑体" w:cs="Calibri"/>
              </w:rPr>
            </w:pPr>
            <w:r>
              <w:rPr>
                <w:rFonts w:eastAsia="黑体" w:cs="Calibri"/>
              </w:rPr>
              <w:t>备注</w:t>
            </w:r>
          </w:p>
        </w:tc>
      </w:tr>
      <w:tr w:rsidR="00587282" w14:paraId="4D8A2858" w14:textId="77777777">
        <w:trPr>
          <w:cantSplit/>
          <w:trHeight w:val="454"/>
        </w:trPr>
        <w:tc>
          <w:tcPr>
            <w:tcW w:w="663" w:type="dxa"/>
            <w:vAlign w:val="center"/>
          </w:tcPr>
          <w:p w14:paraId="62DD086B" w14:textId="77777777" w:rsidR="00587282" w:rsidRDefault="00587282">
            <w:pPr>
              <w:rPr>
                <w:rFonts w:eastAsia="黑体" w:cs="Calibri"/>
              </w:rPr>
            </w:pPr>
          </w:p>
        </w:tc>
        <w:tc>
          <w:tcPr>
            <w:tcW w:w="1548" w:type="dxa"/>
            <w:gridSpan w:val="2"/>
            <w:vAlign w:val="center"/>
          </w:tcPr>
          <w:p w14:paraId="5498E024" w14:textId="77777777" w:rsidR="00587282" w:rsidRDefault="00587282">
            <w:pPr>
              <w:jc w:val="center"/>
              <w:rPr>
                <w:rFonts w:eastAsia="黑体" w:cs="Calibri"/>
              </w:rPr>
            </w:pPr>
          </w:p>
        </w:tc>
        <w:tc>
          <w:tcPr>
            <w:tcW w:w="1592" w:type="dxa"/>
            <w:gridSpan w:val="2"/>
            <w:vAlign w:val="center"/>
          </w:tcPr>
          <w:p w14:paraId="07DB94CE" w14:textId="77777777" w:rsidR="00587282" w:rsidRDefault="00587282">
            <w:pPr>
              <w:jc w:val="center"/>
              <w:rPr>
                <w:rFonts w:eastAsia="黑体" w:cs="Calibri"/>
              </w:rPr>
            </w:pPr>
          </w:p>
        </w:tc>
        <w:tc>
          <w:tcPr>
            <w:tcW w:w="944" w:type="dxa"/>
            <w:gridSpan w:val="2"/>
            <w:vAlign w:val="center"/>
          </w:tcPr>
          <w:p w14:paraId="0DE86081" w14:textId="77777777" w:rsidR="00587282" w:rsidRDefault="00587282">
            <w:pPr>
              <w:jc w:val="center"/>
              <w:rPr>
                <w:rFonts w:eastAsia="黑体" w:cs="Calibri"/>
              </w:rPr>
            </w:pPr>
          </w:p>
        </w:tc>
        <w:tc>
          <w:tcPr>
            <w:tcW w:w="1215" w:type="dxa"/>
            <w:gridSpan w:val="2"/>
            <w:vAlign w:val="center"/>
          </w:tcPr>
          <w:p w14:paraId="26CAFB26" w14:textId="77777777" w:rsidR="00587282" w:rsidRDefault="00587282">
            <w:pPr>
              <w:jc w:val="center"/>
              <w:rPr>
                <w:rFonts w:eastAsia="黑体" w:cs="Calibri"/>
              </w:rPr>
            </w:pPr>
          </w:p>
        </w:tc>
        <w:tc>
          <w:tcPr>
            <w:tcW w:w="922" w:type="dxa"/>
            <w:vAlign w:val="center"/>
          </w:tcPr>
          <w:p w14:paraId="5411A2D1" w14:textId="77777777" w:rsidR="00587282" w:rsidRDefault="00587282">
            <w:pPr>
              <w:jc w:val="center"/>
              <w:rPr>
                <w:rFonts w:eastAsia="黑体" w:cs="Calibri"/>
              </w:rPr>
            </w:pPr>
          </w:p>
        </w:tc>
        <w:tc>
          <w:tcPr>
            <w:tcW w:w="1336" w:type="dxa"/>
            <w:vAlign w:val="center"/>
          </w:tcPr>
          <w:p w14:paraId="43A006BD" w14:textId="77777777" w:rsidR="00587282" w:rsidRDefault="00587282">
            <w:pPr>
              <w:jc w:val="center"/>
              <w:rPr>
                <w:rFonts w:eastAsia="黑体" w:cs="Calibri"/>
              </w:rPr>
            </w:pPr>
          </w:p>
        </w:tc>
        <w:tc>
          <w:tcPr>
            <w:tcW w:w="1181" w:type="dxa"/>
            <w:vAlign w:val="center"/>
          </w:tcPr>
          <w:p w14:paraId="6D2F6031" w14:textId="77777777" w:rsidR="00587282" w:rsidRDefault="00587282">
            <w:pPr>
              <w:jc w:val="center"/>
              <w:rPr>
                <w:rFonts w:eastAsia="黑体" w:cs="Calibri"/>
              </w:rPr>
            </w:pPr>
          </w:p>
        </w:tc>
      </w:tr>
    </w:tbl>
    <w:p w14:paraId="483A8B37" w14:textId="77777777" w:rsidR="0058728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08FB8F41"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5B37506" w14:textId="77777777" w:rsidR="00587282" w:rsidRDefault="00000000">
      <w:pPr>
        <w:adjustRightInd w:val="0"/>
        <w:ind w:firstLineChars="200" w:firstLine="420"/>
        <w:rPr>
          <w:rFonts w:eastAsia="楷体" w:cs="Calibri"/>
        </w:rPr>
      </w:pPr>
      <w:r>
        <w:rPr>
          <w:rFonts w:eastAsia="楷体" w:cs="Calibri"/>
        </w:rPr>
        <w:t>说明：</w:t>
      </w:r>
    </w:p>
    <w:p w14:paraId="409D3ACD" w14:textId="77777777" w:rsidR="00587282"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6AE59938" w14:textId="77777777" w:rsidR="0058728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0533F5E1" w14:textId="77777777" w:rsidR="0058728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356C6805" w14:textId="77777777" w:rsidR="0058728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1ADF52E6" w14:textId="77777777" w:rsidR="00587282"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047BF52F" w14:textId="77777777" w:rsidR="00587282"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2279C552" w14:textId="77777777" w:rsidR="00587282" w:rsidRDefault="00000000">
      <w:pPr>
        <w:jc w:val="center"/>
        <w:rPr>
          <w:rFonts w:eastAsia="黑体" w:cs="Calibri"/>
          <w:sz w:val="28"/>
          <w:szCs w:val="36"/>
        </w:rPr>
      </w:pPr>
      <w:r>
        <w:rPr>
          <w:rFonts w:eastAsia="黑体" w:cs="Calibri"/>
          <w:sz w:val="28"/>
          <w:szCs w:val="36"/>
        </w:rPr>
        <w:t>开标一览表</w:t>
      </w:r>
    </w:p>
    <w:p w14:paraId="3493ABF0" w14:textId="77777777" w:rsidR="00587282" w:rsidRDefault="00000000">
      <w:pPr>
        <w:rPr>
          <w:rFonts w:cs="Calibri"/>
        </w:rPr>
      </w:pPr>
      <w:r>
        <w:rPr>
          <w:rFonts w:cs="Calibri"/>
        </w:rPr>
        <w:t>采购人：浙江省耕地质量与肥料管理总站</w:t>
      </w:r>
    </w:p>
    <w:p w14:paraId="2037E52A" w14:textId="77777777" w:rsidR="00587282" w:rsidRDefault="00000000">
      <w:pPr>
        <w:rPr>
          <w:rFonts w:cs="Calibri"/>
        </w:rPr>
      </w:pPr>
      <w:r>
        <w:rPr>
          <w:rFonts w:cs="Calibri"/>
        </w:rPr>
        <w:t>项目名称：杭州浙江省耕地质量与肥料管理总站土壤三普省本级任务</w:t>
      </w:r>
      <w:r>
        <w:rPr>
          <w:rFonts w:cs="Calibri"/>
        </w:rPr>
        <w:t>—</w:t>
      </w:r>
      <w:r>
        <w:rPr>
          <w:rFonts w:cs="Calibri"/>
        </w:rPr>
        <w:t>省级质控实验室提升改造项目（仪器搬迁及</w:t>
      </w:r>
      <w:r>
        <w:rPr>
          <w:rFonts w:cs="Calibri" w:hint="eastAsia"/>
        </w:rPr>
        <w:t>实验室通风柜、台面等设施</w:t>
      </w:r>
      <w:r>
        <w:rPr>
          <w:rFonts w:cs="Calibri"/>
        </w:rPr>
        <w:t>）</w:t>
      </w:r>
    </w:p>
    <w:p w14:paraId="1B5F40F8" w14:textId="77777777" w:rsidR="00587282" w:rsidRDefault="00000000">
      <w:pPr>
        <w:rPr>
          <w:rFonts w:cs="Calibri"/>
        </w:rPr>
      </w:pPr>
      <w:r>
        <w:rPr>
          <w:rFonts w:cs="Calibri"/>
        </w:rPr>
        <w:t>项目编号：</w:t>
      </w:r>
      <w:r>
        <w:rPr>
          <w:rFonts w:cs="Calibri" w:hint="eastAsia"/>
        </w:rPr>
        <w:t>CTZB-2024030228</w:t>
      </w:r>
    </w:p>
    <w:p w14:paraId="304C333A" w14:textId="77777777" w:rsidR="00587282"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37"/>
        <w:gridCol w:w="1579"/>
        <w:gridCol w:w="937"/>
        <w:gridCol w:w="1205"/>
        <w:gridCol w:w="915"/>
        <w:gridCol w:w="1395"/>
        <w:gridCol w:w="1172"/>
      </w:tblGrid>
      <w:tr w:rsidR="00587282" w14:paraId="55371246" w14:textId="77777777">
        <w:trPr>
          <w:trHeight w:val="454"/>
        </w:trPr>
        <w:tc>
          <w:tcPr>
            <w:tcW w:w="661" w:type="dxa"/>
            <w:vAlign w:val="center"/>
          </w:tcPr>
          <w:p w14:paraId="7655F655" w14:textId="77777777" w:rsidR="00587282" w:rsidRDefault="00000000">
            <w:pPr>
              <w:jc w:val="center"/>
              <w:rPr>
                <w:rFonts w:cs="Calibri"/>
                <w:b/>
              </w:rPr>
            </w:pPr>
            <w:r>
              <w:rPr>
                <w:rFonts w:cs="Calibri"/>
                <w:b/>
              </w:rPr>
              <w:t>序号</w:t>
            </w:r>
          </w:p>
        </w:tc>
        <w:tc>
          <w:tcPr>
            <w:tcW w:w="3116" w:type="dxa"/>
            <w:gridSpan w:val="2"/>
            <w:vAlign w:val="center"/>
          </w:tcPr>
          <w:p w14:paraId="5AD818E8" w14:textId="77777777" w:rsidR="00587282" w:rsidRDefault="00000000">
            <w:pPr>
              <w:jc w:val="center"/>
              <w:rPr>
                <w:rFonts w:cs="Calibri"/>
                <w:b/>
              </w:rPr>
            </w:pPr>
            <w:r>
              <w:rPr>
                <w:rFonts w:cs="Calibri"/>
                <w:b/>
              </w:rPr>
              <w:t>标项名称</w:t>
            </w:r>
          </w:p>
        </w:tc>
        <w:tc>
          <w:tcPr>
            <w:tcW w:w="5624" w:type="dxa"/>
            <w:gridSpan w:val="5"/>
            <w:vAlign w:val="center"/>
          </w:tcPr>
          <w:p w14:paraId="2F406A34" w14:textId="77777777" w:rsidR="00587282" w:rsidRDefault="00000000">
            <w:pPr>
              <w:jc w:val="center"/>
              <w:rPr>
                <w:rFonts w:cs="Calibri"/>
                <w:b/>
              </w:rPr>
            </w:pPr>
            <w:r>
              <w:rPr>
                <w:rFonts w:cs="Calibri"/>
                <w:b/>
              </w:rPr>
              <w:t>交付时间</w:t>
            </w:r>
          </w:p>
        </w:tc>
      </w:tr>
      <w:tr w:rsidR="00587282" w14:paraId="0E4A7EA2" w14:textId="77777777">
        <w:trPr>
          <w:trHeight w:val="454"/>
        </w:trPr>
        <w:tc>
          <w:tcPr>
            <w:tcW w:w="661" w:type="dxa"/>
            <w:vAlign w:val="center"/>
          </w:tcPr>
          <w:p w14:paraId="3CC4E8E9" w14:textId="77777777" w:rsidR="00587282" w:rsidRDefault="00000000">
            <w:pPr>
              <w:widowControl/>
              <w:jc w:val="center"/>
              <w:rPr>
                <w:rFonts w:cs="Calibri"/>
                <w:kern w:val="0"/>
                <w:szCs w:val="21"/>
              </w:rPr>
            </w:pPr>
            <w:r>
              <w:rPr>
                <w:rFonts w:cs="Calibri"/>
                <w:kern w:val="0"/>
                <w:szCs w:val="21"/>
              </w:rPr>
              <w:t>1</w:t>
            </w:r>
          </w:p>
        </w:tc>
        <w:tc>
          <w:tcPr>
            <w:tcW w:w="3116" w:type="dxa"/>
            <w:gridSpan w:val="2"/>
            <w:vAlign w:val="center"/>
          </w:tcPr>
          <w:p w14:paraId="6928188B" w14:textId="77777777" w:rsidR="00587282" w:rsidRDefault="00000000">
            <w:pPr>
              <w:widowControl/>
              <w:jc w:val="center"/>
              <w:rPr>
                <w:rFonts w:cs="Calibri"/>
                <w:kern w:val="0"/>
                <w:szCs w:val="21"/>
              </w:rPr>
            </w:pPr>
            <w:r>
              <w:rPr>
                <w:rFonts w:cs="Calibri" w:hint="eastAsia"/>
              </w:rPr>
              <w:t>仪器搬迁安装、调试服务</w:t>
            </w:r>
          </w:p>
        </w:tc>
        <w:tc>
          <w:tcPr>
            <w:tcW w:w="5624" w:type="dxa"/>
            <w:gridSpan w:val="5"/>
            <w:vAlign w:val="center"/>
          </w:tcPr>
          <w:p w14:paraId="42428DE6" w14:textId="77777777" w:rsidR="00587282" w:rsidRDefault="00000000">
            <w:pPr>
              <w:jc w:val="center"/>
              <w:rPr>
                <w:rFonts w:cs="Calibri"/>
                <w:b/>
              </w:rPr>
            </w:pPr>
            <w:r>
              <w:rPr>
                <w:rFonts w:cs="Calibri"/>
                <w:b/>
              </w:rPr>
              <w:t>响应招标文件要求</w:t>
            </w:r>
          </w:p>
        </w:tc>
      </w:tr>
      <w:tr w:rsidR="00587282" w14:paraId="24EF3833" w14:textId="77777777">
        <w:trPr>
          <w:trHeight w:val="454"/>
        </w:trPr>
        <w:tc>
          <w:tcPr>
            <w:tcW w:w="661" w:type="dxa"/>
            <w:vAlign w:val="center"/>
          </w:tcPr>
          <w:p w14:paraId="5AE8CAAB" w14:textId="77777777" w:rsidR="00587282" w:rsidRDefault="00000000">
            <w:pPr>
              <w:jc w:val="center"/>
              <w:rPr>
                <w:rFonts w:cs="Calibri"/>
                <w:b/>
              </w:rPr>
            </w:pPr>
            <w:r>
              <w:rPr>
                <w:rFonts w:cs="Calibri"/>
                <w:b/>
              </w:rPr>
              <w:t>2</w:t>
            </w:r>
          </w:p>
        </w:tc>
        <w:tc>
          <w:tcPr>
            <w:tcW w:w="3116" w:type="dxa"/>
            <w:gridSpan w:val="2"/>
            <w:vAlign w:val="center"/>
          </w:tcPr>
          <w:p w14:paraId="2FB3D658" w14:textId="77777777" w:rsidR="00587282" w:rsidRDefault="00000000">
            <w:pPr>
              <w:jc w:val="center"/>
              <w:rPr>
                <w:rFonts w:cs="Calibri"/>
                <w:b/>
              </w:rPr>
            </w:pPr>
            <w:r>
              <w:rPr>
                <w:rFonts w:cs="Calibri"/>
              </w:rPr>
              <w:t>投标价</w:t>
            </w:r>
          </w:p>
        </w:tc>
        <w:tc>
          <w:tcPr>
            <w:tcW w:w="5624" w:type="dxa"/>
            <w:gridSpan w:val="5"/>
            <w:vAlign w:val="center"/>
          </w:tcPr>
          <w:p w14:paraId="2132A7BE" w14:textId="77777777" w:rsidR="00587282" w:rsidRDefault="00000000">
            <w:pPr>
              <w:rPr>
                <w:rFonts w:cs="Calibri"/>
              </w:rPr>
            </w:pPr>
            <w:r>
              <w:rPr>
                <w:rFonts w:cs="Calibri"/>
              </w:rPr>
              <w:t>小写：￥</w:t>
            </w:r>
            <w:r>
              <w:rPr>
                <w:rFonts w:cs="Calibri"/>
                <w:u w:val="single"/>
              </w:rPr>
              <w:t xml:space="preserve">           </w:t>
            </w:r>
            <w:r>
              <w:rPr>
                <w:rFonts w:cs="Calibri"/>
              </w:rPr>
              <w:t>元</w:t>
            </w:r>
          </w:p>
          <w:p w14:paraId="2F59D939" w14:textId="77777777" w:rsidR="00587282" w:rsidRDefault="00000000">
            <w:pPr>
              <w:rPr>
                <w:rFonts w:cs="Calibri"/>
                <w:b/>
              </w:rPr>
            </w:pPr>
            <w:r>
              <w:rPr>
                <w:rFonts w:cs="Calibri"/>
              </w:rPr>
              <w:t>大写：</w:t>
            </w:r>
            <w:r>
              <w:rPr>
                <w:rFonts w:cs="Calibri"/>
                <w:u w:val="single"/>
              </w:rPr>
              <w:t xml:space="preserve">             </w:t>
            </w:r>
            <w:r>
              <w:rPr>
                <w:rFonts w:cs="Calibri"/>
              </w:rPr>
              <w:t>元</w:t>
            </w:r>
          </w:p>
        </w:tc>
      </w:tr>
      <w:tr w:rsidR="00587282" w14:paraId="36D517B0" w14:textId="77777777">
        <w:trPr>
          <w:trHeight w:val="454"/>
        </w:trPr>
        <w:tc>
          <w:tcPr>
            <w:tcW w:w="661" w:type="dxa"/>
            <w:vAlign w:val="center"/>
          </w:tcPr>
          <w:p w14:paraId="084BC3DD" w14:textId="77777777" w:rsidR="00587282" w:rsidRDefault="00000000">
            <w:pPr>
              <w:jc w:val="center"/>
              <w:rPr>
                <w:rFonts w:cs="Calibri"/>
                <w:b/>
              </w:rPr>
            </w:pPr>
            <w:r>
              <w:rPr>
                <w:rFonts w:cs="Calibri"/>
                <w:b/>
              </w:rPr>
              <w:t>3</w:t>
            </w:r>
          </w:p>
        </w:tc>
        <w:tc>
          <w:tcPr>
            <w:tcW w:w="8740" w:type="dxa"/>
            <w:gridSpan w:val="7"/>
            <w:vAlign w:val="center"/>
          </w:tcPr>
          <w:p w14:paraId="5DA5A5C3" w14:textId="77777777" w:rsidR="00587282" w:rsidRDefault="00000000">
            <w:pPr>
              <w:rPr>
                <w:rFonts w:cs="Calibri"/>
              </w:rPr>
            </w:pPr>
            <w:r>
              <w:rPr>
                <w:rFonts w:cs="Calibri"/>
              </w:rPr>
              <w:t>投标价组成明细如下：</w:t>
            </w:r>
          </w:p>
        </w:tc>
      </w:tr>
      <w:tr w:rsidR="00587282" w14:paraId="7437E422" w14:textId="77777777">
        <w:trPr>
          <w:cantSplit/>
          <w:trHeight w:val="454"/>
        </w:trPr>
        <w:tc>
          <w:tcPr>
            <w:tcW w:w="661" w:type="dxa"/>
            <w:vAlign w:val="center"/>
          </w:tcPr>
          <w:p w14:paraId="27FA795B" w14:textId="77777777" w:rsidR="00587282" w:rsidRDefault="00000000">
            <w:pPr>
              <w:rPr>
                <w:rFonts w:cs="Calibri"/>
              </w:rPr>
            </w:pPr>
            <w:r>
              <w:rPr>
                <w:rFonts w:cs="Calibri"/>
              </w:rPr>
              <w:t>3.</w:t>
            </w:r>
            <w:r>
              <w:rPr>
                <w:rFonts w:cs="Calibri" w:hint="eastAsia"/>
              </w:rPr>
              <w:t>1</w:t>
            </w:r>
          </w:p>
        </w:tc>
        <w:tc>
          <w:tcPr>
            <w:tcW w:w="8740" w:type="dxa"/>
            <w:gridSpan w:val="7"/>
            <w:vAlign w:val="center"/>
          </w:tcPr>
          <w:p w14:paraId="4F0E574C" w14:textId="77777777" w:rsidR="00587282" w:rsidRDefault="00000000">
            <w:pPr>
              <w:rPr>
                <w:rFonts w:cs="Calibri"/>
              </w:rPr>
            </w:pPr>
            <w:r>
              <w:rPr>
                <w:rFonts w:cs="Calibri"/>
              </w:rPr>
              <w:t>服务费用</w:t>
            </w:r>
          </w:p>
        </w:tc>
      </w:tr>
      <w:tr w:rsidR="00587282" w14:paraId="326EAABB" w14:textId="77777777">
        <w:trPr>
          <w:cantSplit/>
          <w:trHeight w:val="454"/>
        </w:trPr>
        <w:tc>
          <w:tcPr>
            <w:tcW w:w="661" w:type="dxa"/>
            <w:vAlign w:val="center"/>
          </w:tcPr>
          <w:p w14:paraId="1F37F147" w14:textId="77777777" w:rsidR="00587282" w:rsidRDefault="00000000">
            <w:pPr>
              <w:jc w:val="center"/>
              <w:rPr>
                <w:rFonts w:eastAsia="黑体" w:cs="Calibri"/>
              </w:rPr>
            </w:pPr>
            <w:r>
              <w:rPr>
                <w:rFonts w:eastAsia="黑体" w:cs="Calibri"/>
              </w:rPr>
              <w:t>序号</w:t>
            </w:r>
          </w:p>
        </w:tc>
        <w:tc>
          <w:tcPr>
            <w:tcW w:w="1537" w:type="dxa"/>
            <w:vAlign w:val="center"/>
          </w:tcPr>
          <w:p w14:paraId="402FED43" w14:textId="77777777" w:rsidR="00587282" w:rsidRDefault="00000000">
            <w:pPr>
              <w:jc w:val="center"/>
              <w:rPr>
                <w:rFonts w:eastAsia="黑体" w:cs="Calibri"/>
              </w:rPr>
            </w:pPr>
            <w:r>
              <w:rPr>
                <w:rFonts w:eastAsia="黑体" w:cs="Calibri"/>
              </w:rPr>
              <w:t>构成服务费名称</w:t>
            </w:r>
          </w:p>
        </w:tc>
        <w:tc>
          <w:tcPr>
            <w:tcW w:w="1579" w:type="dxa"/>
            <w:vAlign w:val="center"/>
          </w:tcPr>
          <w:p w14:paraId="09ADED39" w14:textId="77777777" w:rsidR="00587282" w:rsidRDefault="00000000">
            <w:pPr>
              <w:jc w:val="center"/>
              <w:rPr>
                <w:rFonts w:eastAsia="黑体" w:cs="Calibri"/>
              </w:rPr>
            </w:pPr>
            <w:r>
              <w:rPr>
                <w:rFonts w:eastAsia="黑体" w:cs="Calibri"/>
              </w:rPr>
              <w:t>内容描述</w:t>
            </w:r>
          </w:p>
        </w:tc>
        <w:tc>
          <w:tcPr>
            <w:tcW w:w="937" w:type="dxa"/>
            <w:vAlign w:val="center"/>
          </w:tcPr>
          <w:p w14:paraId="70725AED" w14:textId="77777777" w:rsidR="00587282" w:rsidRDefault="00000000">
            <w:pPr>
              <w:jc w:val="center"/>
              <w:rPr>
                <w:rFonts w:eastAsia="黑体" w:cs="Calibri"/>
              </w:rPr>
            </w:pPr>
            <w:r>
              <w:rPr>
                <w:rFonts w:eastAsia="黑体" w:cs="Calibri"/>
              </w:rPr>
              <w:t>数量</w:t>
            </w:r>
          </w:p>
        </w:tc>
        <w:tc>
          <w:tcPr>
            <w:tcW w:w="1205" w:type="dxa"/>
            <w:vAlign w:val="center"/>
          </w:tcPr>
          <w:p w14:paraId="6E173147" w14:textId="77777777" w:rsidR="00587282" w:rsidRDefault="00000000">
            <w:pPr>
              <w:jc w:val="center"/>
              <w:rPr>
                <w:rFonts w:eastAsia="黑体" w:cs="Calibri"/>
              </w:rPr>
            </w:pPr>
            <w:r>
              <w:rPr>
                <w:rFonts w:eastAsia="黑体" w:cs="Calibri"/>
              </w:rPr>
              <w:t>单位</w:t>
            </w:r>
          </w:p>
        </w:tc>
        <w:tc>
          <w:tcPr>
            <w:tcW w:w="915" w:type="dxa"/>
            <w:vAlign w:val="center"/>
          </w:tcPr>
          <w:p w14:paraId="0ACA6250" w14:textId="77777777" w:rsidR="00587282" w:rsidRDefault="00000000">
            <w:pPr>
              <w:jc w:val="center"/>
              <w:rPr>
                <w:rFonts w:eastAsia="黑体" w:cs="Calibri"/>
              </w:rPr>
            </w:pPr>
            <w:r>
              <w:rPr>
                <w:rFonts w:eastAsia="黑体" w:cs="Calibri"/>
              </w:rPr>
              <w:t>单价</w:t>
            </w:r>
          </w:p>
        </w:tc>
        <w:tc>
          <w:tcPr>
            <w:tcW w:w="1395" w:type="dxa"/>
            <w:vAlign w:val="center"/>
          </w:tcPr>
          <w:p w14:paraId="112A51BC" w14:textId="77777777" w:rsidR="00587282" w:rsidRDefault="00000000">
            <w:pPr>
              <w:jc w:val="center"/>
              <w:rPr>
                <w:rFonts w:eastAsia="黑体" w:cs="Calibri"/>
              </w:rPr>
            </w:pPr>
            <w:r>
              <w:rPr>
                <w:rFonts w:eastAsia="黑体" w:cs="Calibri"/>
              </w:rPr>
              <w:t>合价</w:t>
            </w:r>
          </w:p>
        </w:tc>
        <w:tc>
          <w:tcPr>
            <w:tcW w:w="1172" w:type="dxa"/>
            <w:vAlign w:val="center"/>
          </w:tcPr>
          <w:p w14:paraId="1F8E5564" w14:textId="77777777" w:rsidR="00587282" w:rsidRDefault="00000000">
            <w:pPr>
              <w:jc w:val="center"/>
              <w:rPr>
                <w:rFonts w:eastAsia="黑体" w:cs="Calibri"/>
              </w:rPr>
            </w:pPr>
            <w:r>
              <w:rPr>
                <w:rFonts w:eastAsia="黑体" w:cs="Calibri"/>
              </w:rPr>
              <w:t>备注</w:t>
            </w:r>
          </w:p>
        </w:tc>
      </w:tr>
      <w:tr w:rsidR="00587282" w14:paraId="1C81B5D5" w14:textId="77777777">
        <w:trPr>
          <w:cantSplit/>
          <w:trHeight w:val="454"/>
        </w:trPr>
        <w:tc>
          <w:tcPr>
            <w:tcW w:w="661" w:type="dxa"/>
            <w:vAlign w:val="center"/>
          </w:tcPr>
          <w:p w14:paraId="5A9893C2" w14:textId="77777777" w:rsidR="00587282" w:rsidRDefault="00587282">
            <w:pPr>
              <w:jc w:val="center"/>
              <w:rPr>
                <w:rFonts w:eastAsia="黑体" w:cs="Calibri"/>
              </w:rPr>
            </w:pPr>
          </w:p>
        </w:tc>
        <w:tc>
          <w:tcPr>
            <w:tcW w:w="1537" w:type="dxa"/>
            <w:vAlign w:val="center"/>
          </w:tcPr>
          <w:p w14:paraId="2A6972C9" w14:textId="77777777" w:rsidR="00587282" w:rsidRDefault="00587282">
            <w:pPr>
              <w:jc w:val="center"/>
              <w:rPr>
                <w:rFonts w:eastAsia="黑体" w:cs="Calibri"/>
              </w:rPr>
            </w:pPr>
          </w:p>
        </w:tc>
        <w:tc>
          <w:tcPr>
            <w:tcW w:w="1579" w:type="dxa"/>
            <w:vAlign w:val="center"/>
          </w:tcPr>
          <w:p w14:paraId="2A6565C8" w14:textId="77777777" w:rsidR="00587282" w:rsidRDefault="00587282">
            <w:pPr>
              <w:jc w:val="center"/>
              <w:rPr>
                <w:rFonts w:eastAsia="黑体" w:cs="Calibri"/>
              </w:rPr>
            </w:pPr>
          </w:p>
        </w:tc>
        <w:tc>
          <w:tcPr>
            <w:tcW w:w="937" w:type="dxa"/>
            <w:vAlign w:val="center"/>
          </w:tcPr>
          <w:p w14:paraId="0EFE7E8E" w14:textId="77777777" w:rsidR="00587282" w:rsidRDefault="00587282">
            <w:pPr>
              <w:jc w:val="center"/>
              <w:rPr>
                <w:rFonts w:eastAsia="黑体" w:cs="Calibri"/>
              </w:rPr>
            </w:pPr>
          </w:p>
        </w:tc>
        <w:tc>
          <w:tcPr>
            <w:tcW w:w="1205" w:type="dxa"/>
            <w:vAlign w:val="center"/>
          </w:tcPr>
          <w:p w14:paraId="5449B958" w14:textId="77777777" w:rsidR="00587282" w:rsidRDefault="00587282">
            <w:pPr>
              <w:jc w:val="center"/>
              <w:rPr>
                <w:rFonts w:eastAsia="黑体" w:cs="Calibri"/>
              </w:rPr>
            </w:pPr>
          </w:p>
        </w:tc>
        <w:tc>
          <w:tcPr>
            <w:tcW w:w="915" w:type="dxa"/>
            <w:vAlign w:val="center"/>
          </w:tcPr>
          <w:p w14:paraId="2B5841CE" w14:textId="77777777" w:rsidR="00587282" w:rsidRDefault="00587282">
            <w:pPr>
              <w:jc w:val="center"/>
              <w:rPr>
                <w:rFonts w:eastAsia="黑体" w:cs="Calibri"/>
              </w:rPr>
            </w:pPr>
          </w:p>
        </w:tc>
        <w:tc>
          <w:tcPr>
            <w:tcW w:w="1395" w:type="dxa"/>
            <w:vAlign w:val="center"/>
          </w:tcPr>
          <w:p w14:paraId="73E157B2" w14:textId="77777777" w:rsidR="00587282" w:rsidRDefault="00587282">
            <w:pPr>
              <w:jc w:val="center"/>
              <w:rPr>
                <w:rFonts w:eastAsia="黑体" w:cs="Calibri"/>
              </w:rPr>
            </w:pPr>
          </w:p>
        </w:tc>
        <w:tc>
          <w:tcPr>
            <w:tcW w:w="1172" w:type="dxa"/>
            <w:vAlign w:val="center"/>
          </w:tcPr>
          <w:p w14:paraId="26EE3C08" w14:textId="77777777" w:rsidR="00587282" w:rsidRDefault="00587282">
            <w:pPr>
              <w:jc w:val="center"/>
              <w:rPr>
                <w:rFonts w:eastAsia="黑体" w:cs="Calibri"/>
              </w:rPr>
            </w:pPr>
          </w:p>
        </w:tc>
      </w:tr>
      <w:tr w:rsidR="00587282" w14:paraId="5C7E83F7" w14:textId="77777777">
        <w:trPr>
          <w:cantSplit/>
          <w:trHeight w:val="454"/>
        </w:trPr>
        <w:tc>
          <w:tcPr>
            <w:tcW w:w="661" w:type="dxa"/>
            <w:vAlign w:val="center"/>
          </w:tcPr>
          <w:p w14:paraId="37296553" w14:textId="77777777" w:rsidR="00587282" w:rsidRDefault="00587282">
            <w:pPr>
              <w:jc w:val="center"/>
              <w:rPr>
                <w:rFonts w:eastAsia="黑体" w:cs="Calibri"/>
              </w:rPr>
            </w:pPr>
          </w:p>
        </w:tc>
        <w:tc>
          <w:tcPr>
            <w:tcW w:w="1537" w:type="dxa"/>
            <w:vAlign w:val="center"/>
          </w:tcPr>
          <w:p w14:paraId="4A20FCCA" w14:textId="77777777" w:rsidR="00587282" w:rsidRDefault="00587282">
            <w:pPr>
              <w:jc w:val="center"/>
              <w:rPr>
                <w:rFonts w:eastAsia="黑体" w:cs="Calibri"/>
              </w:rPr>
            </w:pPr>
          </w:p>
        </w:tc>
        <w:tc>
          <w:tcPr>
            <w:tcW w:w="1579" w:type="dxa"/>
            <w:vAlign w:val="center"/>
          </w:tcPr>
          <w:p w14:paraId="6E8EB0D7" w14:textId="77777777" w:rsidR="00587282" w:rsidRDefault="00587282">
            <w:pPr>
              <w:jc w:val="center"/>
              <w:rPr>
                <w:rFonts w:eastAsia="黑体" w:cs="Calibri"/>
              </w:rPr>
            </w:pPr>
          </w:p>
        </w:tc>
        <w:tc>
          <w:tcPr>
            <w:tcW w:w="937" w:type="dxa"/>
            <w:vAlign w:val="center"/>
          </w:tcPr>
          <w:p w14:paraId="732311AD" w14:textId="77777777" w:rsidR="00587282" w:rsidRDefault="00587282">
            <w:pPr>
              <w:jc w:val="center"/>
              <w:rPr>
                <w:rFonts w:eastAsia="黑体" w:cs="Calibri"/>
              </w:rPr>
            </w:pPr>
          </w:p>
        </w:tc>
        <w:tc>
          <w:tcPr>
            <w:tcW w:w="1205" w:type="dxa"/>
            <w:vAlign w:val="center"/>
          </w:tcPr>
          <w:p w14:paraId="236A1781" w14:textId="77777777" w:rsidR="00587282" w:rsidRDefault="00587282">
            <w:pPr>
              <w:jc w:val="center"/>
              <w:rPr>
                <w:rFonts w:eastAsia="黑体" w:cs="Calibri"/>
              </w:rPr>
            </w:pPr>
          </w:p>
        </w:tc>
        <w:tc>
          <w:tcPr>
            <w:tcW w:w="915" w:type="dxa"/>
            <w:vAlign w:val="center"/>
          </w:tcPr>
          <w:p w14:paraId="38147ADE" w14:textId="77777777" w:rsidR="00587282" w:rsidRDefault="00587282">
            <w:pPr>
              <w:jc w:val="center"/>
              <w:rPr>
                <w:rFonts w:eastAsia="黑体" w:cs="Calibri"/>
              </w:rPr>
            </w:pPr>
          </w:p>
        </w:tc>
        <w:tc>
          <w:tcPr>
            <w:tcW w:w="1395" w:type="dxa"/>
            <w:vAlign w:val="center"/>
          </w:tcPr>
          <w:p w14:paraId="04BA69AC" w14:textId="77777777" w:rsidR="00587282" w:rsidRDefault="00587282">
            <w:pPr>
              <w:jc w:val="center"/>
              <w:rPr>
                <w:rFonts w:eastAsia="黑体" w:cs="Calibri"/>
              </w:rPr>
            </w:pPr>
          </w:p>
        </w:tc>
        <w:tc>
          <w:tcPr>
            <w:tcW w:w="1172" w:type="dxa"/>
            <w:vAlign w:val="center"/>
          </w:tcPr>
          <w:p w14:paraId="7E74A8D9" w14:textId="77777777" w:rsidR="00587282" w:rsidRDefault="00587282">
            <w:pPr>
              <w:jc w:val="center"/>
              <w:rPr>
                <w:rFonts w:eastAsia="黑体" w:cs="Calibri"/>
              </w:rPr>
            </w:pPr>
          </w:p>
        </w:tc>
      </w:tr>
      <w:tr w:rsidR="00587282" w14:paraId="7ABAF02B" w14:textId="77777777">
        <w:trPr>
          <w:cantSplit/>
          <w:trHeight w:val="454"/>
        </w:trPr>
        <w:tc>
          <w:tcPr>
            <w:tcW w:w="661" w:type="dxa"/>
            <w:vAlign w:val="center"/>
          </w:tcPr>
          <w:p w14:paraId="7C9993BC" w14:textId="77777777" w:rsidR="00587282" w:rsidRDefault="00000000">
            <w:pPr>
              <w:rPr>
                <w:rFonts w:cs="Calibri"/>
              </w:rPr>
            </w:pPr>
            <w:r>
              <w:rPr>
                <w:rFonts w:cs="Calibri"/>
              </w:rPr>
              <w:t>3.</w:t>
            </w:r>
            <w:r>
              <w:rPr>
                <w:rFonts w:cs="Calibri" w:hint="eastAsia"/>
              </w:rPr>
              <w:t>2</w:t>
            </w:r>
          </w:p>
        </w:tc>
        <w:tc>
          <w:tcPr>
            <w:tcW w:w="8740" w:type="dxa"/>
            <w:gridSpan w:val="7"/>
            <w:vAlign w:val="center"/>
          </w:tcPr>
          <w:p w14:paraId="2AC5A0EA" w14:textId="77777777" w:rsidR="00587282" w:rsidRDefault="00000000">
            <w:pPr>
              <w:rPr>
                <w:rFonts w:cs="Calibri"/>
              </w:rPr>
            </w:pPr>
            <w:r>
              <w:rPr>
                <w:rFonts w:cs="Calibri"/>
              </w:rPr>
              <w:t>其他费用</w:t>
            </w:r>
          </w:p>
        </w:tc>
      </w:tr>
      <w:tr w:rsidR="00587282" w14:paraId="48823963" w14:textId="77777777">
        <w:trPr>
          <w:cantSplit/>
          <w:trHeight w:val="454"/>
        </w:trPr>
        <w:tc>
          <w:tcPr>
            <w:tcW w:w="661" w:type="dxa"/>
            <w:vAlign w:val="center"/>
          </w:tcPr>
          <w:p w14:paraId="709CA68B" w14:textId="77777777" w:rsidR="00587282" w:rsidRDefault="00000000">
            <w:pPr>
              <w:rPr>
                <w:rFonts w:cs="Calibri"/>
              </w:rPr>
            </w:pPr>
            <w:r>
              <w:rPr>
                <w:rFonts w:eastAsia="黑体" w:cs="Calibri"/>
              </w:rPr>
              <w:t>序号</w:t>
            </w:r>
          </w:p>
        </w:tc>
        <w:tc>
          <w:tcPr>
            <w:tcW w:w="1537" w:type="dxa"/>
            <w:vAlign w:val="center"/>
          </w:tcPr>
          <w:p w14:paraId="44AE0554" w14:textId="77777777" w:rsidR="00587282" w:rsidRDefault="00000000">
            <w:pPr>
              <w:jc w:val="center"/>
              <w:rPr>
                <w:rFonts w:eastAsia="黑体" w:cs="Calibri"/>
              </w:rPr>
            </w:pPr>
            <w:r>
              <w:rPr>
                <w:rFonts w:eastAsia="黑体" w:cs="Calibri"/>
              </w:rPr>
              <w:t>费用名称</w:t>
            </w:r>
          </w:p>
        </w:tc>
        <w:tc>
          <w:tcPr>
            <w:tcW w:w="1579" w:type="dxa"/>
            <w:vAlign w:val="center"/>
          </w:tcPr>
          <w:p w14:paraId="630F3178" w14:textId="77777777" w:rsidR="00587282" w:rsidRDefault="00000000">
            <w:pPr>
              <w:jc w:val="center"/>
              <w:rPr>
                <w:rFonts w:eastAsia="黑体" w:cs="Calibri"/>
              </w:rPr>
            </w:pPr>
            <w:r>
              <w:rPr>
                <w:rFonts w:eastAsia="黑体" w:cs="Calibri"/>
              </w:rPr>
              <w:t>内容描述</w:t>
            </w:r>
          </w:p>
        </w:tc>
        <w:tc>
          <w:tcPr>
            <w:tcW w:w="937" w:type="dxa"/>
            <w:vAlign w:val="center"/>
          </w:tcPr>
          <w:p w14:paraId="58E9AD25" w14:textId="77777777" w:rsidR="00587282" w:rsidRDefault="00000000">
            <w:pPr>
              <w:jc w:val="center"/>
              <w:rPr>
                <w:rFonts w:eastAsia="黑体" w:cs="Calibri"/>
              </w:rPr>
            </w:pPr>
            <w:r>
              <w:rPr>
                <w:rFonts w:eastAsia="黑体" w:cs="Calibri"/>
              </w:rPr>
              <w:t>数量</w:t>
            </w:r>
          </w:p>
        </w:tc>
        <w:tc>
          <w:tcPr>
            <w:tcW w:w="1205" w:type="dxa"/>
            <w:vAlign w:val="center"/>
          </w:tcPr>
          <w:p w14:paraId="17A45B81" w14:textId="77777777" w:rsidR="00587282" w:rsidRDefault="00000000">
            <w:pPr>
              <w:jc w:val="center"/>
              <w:rPr>
                <w:rFonts w:eastAsia="黑体" w:cs="Calibri"/>
              </w:rPr>
            </w:pPr>
            <w:r>
              <w:rPr>
                <w:rFonts w:eastAsia="黑体" w:cs="Calibri"/>
              </w:rPr>
              <w:t>单位</w:t>
            </w:r>
          </w:p>
        </w:tc>
        <w:tc>
          <w:tcPr>
            <w:tcW w:w="915" w:type="dxa"/>
            <w:vAlign w:val="center"/>
          </w:tcPr>
          <w:p w14:paraId="17572F65" w14:textId="77777777" w:rsidR="00587282" w:rsidRDefault="00000000">
            <w:pPr>
              <w:jc w:val="center"/>
              <w:rPr>
                <w:rFonts w:eastAsia="黑体" w:cs="Calibri"/>
              </w:rPr>
            </w:pPr>
            <w:r>
              <w:rPr>
                <w:rFonts w:eastAsia="黑体" w:cs="Calibri"/>
              </w:rPr>
              <w:t>单价</w:t>
            </w:r>
          </w:p>
        </w:tc>
        <w:tc>
          <w:tcPr>
            <w:tcW w:w="1395" w:type="dxa"/>
            <w:vAlign w:val="center"/>
          </w:tcPr>
          <w:p w14:paraId="06C1ECC4" w14:textId="77777777" w:rsidR="00587282" w:rsidRDefault="00000000">
            <w:pPr>
              <w:jc w:val="center"/>
              <w:rPr>
                <w:rFonts w:eastAsia="黑体" w:cs="Calibri"/>
              </w:rPr>
            </w:pPr>
            <w:r>
              <w:rPr>
                <w:rFonts w:eastAsia="黑体" w:cs="Calibri"/>
              </w:rPr>
              <w:t>合价</w:t>
            </w:r>
          </w:p>
        </w:tc>
        <w:tc>
          <w:tcPr>
            <w:tcW w:w="1172" w:type="dxa"/>
            <w:vAlign w:val="center"/>
          </w:tcPr>
          <w:p w14:paraId="58A4E216" w14:textId="77777777" w:rsidR="00587282" w:rsidRDefault="00000000">
            <w:pPr>
              <w:jc w:val="center"/>
              <w:rPr>
                <w:rFonts w:eastAsia="黑体" w:cs="Calibri"/>
              </w:rPr>
            </w:pPr>
            <w:r>
              <w:rPr>
                <w:rFonts w:eastAsia="黑体" w:cs="Calibri"/>
              </w:rPr>
              <w:t>备注</w:t>
            </w:r>
          </w:p>
        </w:tc>
      </w:tr>
      <w:tr w:rsidR="00587282" w14:paraId="714F1E29" w14:textId="77777777">
        <w:trPr>
          <w:cantSplit/>
          <w:trHeight w:val="454"/>
        </w:trPr>
        <w:tc>
          <w:tcPr>
            <w:tcW w:w="661" w:type="dxa"/>
            <w:vAlign w:val="center"/>
          </w:tcPr>
          <w:p w14:paraId="46E06B2C" w14:textId="77777777" w:rsidR="00587282" w:rsidRDefault="00587282">
            <w:pPr>
              <w:rPr>
                <w:rFonts w:eastAsia="黑体" w:cs="Calibri"/>
              </w:rPr>
            </w:pPr>
          </w:p>
        </w:tc>
        <w:tc>
          <w:tcPr>
            <w:tcW w:w="1537" w:type="dxa"/>
            <w:vAlign w:val="center"/>
          </w:tcPr>
          <w:p w14:paraId="2A7C5984" w14:textId="77777777" w:rsidR="00587282" w:rsidRDefault="00587282">
            <w:pPr>
              <w:jc w:val="center"/>
              <w:rPr>
                <w:rFonts w:eastAsia="黑体" w:cs="Calibri"/>
              </w:rPr>
            </w:pPr>
          </w:p>
        </w:tc>
        <w:tc>
          <w:tcPr>
            <w:tcW w:w="1579" w:type="dxa"/>
            <w:vAlign w:val="center"/>
          </w:tcPr>
          <w:p w14:paraId="7F82F152" w14:textId="77777777" w:rsidR="00587282" w:rsidRDefault="00587282">
            <w:pPr>
              <w:jc w:val="center"/>
              <w:rPr>
                <w:rFonts w:eastAsia="黑体" w:cs="Calibri"/>
              </w:rPr>
            </w:pPr>
          </w:p>
        </w:tc>
        <w:tc>
          <w:tcPr>
            <w:tcW w:w="937" w:type="dxa"/>
            <w:vAlign w:val="center"/>
          </w:tcPr>
          <w:p w14:paraId="5D70C4DB" w14:textId="77777777" w:rsidR="00587282" w:rsidRDefault="00587282">
            <w:pPr>
              <w:jc w:val="center"/>
              <w:rPr>
                <w:rFonts w:eastAsia="黑体" w:cs="Calibri"/>
              </w:rPr>
            </w:pPr>
          </w:p>
        </w:tc>
        <w:tc>
          <w:tcPr>
            <w:tcW w:w="1205" w:type="dxa"/>
            <w:vAlign w:val="center"/>
          </w:tcPr>
          <w:p w14:paraId="4A3CFF51" w14:textId="77777777" w:rsidR="00587282" w:rsidRDefault="00587282">
            <w:pPr>
              <w:jc w:val="center"/>
              <w:rPr>
                <w:rFonts w:eastAsia="黑体" w:cs="Calibri"/>
              </w:rPr>
            </w:pPr>
          </w:p>
        </w:tc>
        <w:tc>
          <w:tcPr>
            <w:tcW w:w="915" w:type="dxa"/>
            <w:vAlign w:val="center"/>
          </w:tcPr>
          <w:p w14:paraId="211BA6A3" w14:textId="77777777" w:rsidR="00587282" w:rsidRDefault="00587282">
            <w:pPr>
              <w:jc w:val="center"/>
              <w:rPr>
                <w:rFonts w:eastAsia="黑体" w:cs="Calibri"/>
              </w:rPr>
            </w:pPr>
          </w:p>
        </w:tc>
        <w:tc>
          <w:tcPr>
            <w:tcW w:w="1395" w:type="dxa"/>
            <w:vAlign w:val="center"/>
          </w:tcPr>
          <w:p w14:paraId="3CD47762" w14:textId="77777777" w:rsidR="00587282" w:rsidRDefault="00587282">
            <w:pPr>
              <w:jc w:val="center"/>
              <w:rPr>
                <w:rFonts w:eastAsia="黑体" w:cs="Calibri"/>
              </w:rPr>
            </w:pPr>
          </w:p>
        </w:tc>
        <w:tc>
          <w:tcPr>
            <w:tcW w:w="1172" w:type="dxa"/>
            <w:vAlign w:val="center"/>
          </w:tcPr>
          <w:p w14:paraId="3DF4BEF9" w14:textId="77777777" w:rsidR="00587282" w:rsidRDefault="00587282">
            <w:pPr>
              <w:jc w:val="center"/>
              <w:rPr>
                <w:rFonts w:eastAsia="黑体" w:cs="Calibri"/>
              </w:rPr>
            </w:pPr>
          </w:p>
        </w:tc>
      </w:tr>
    </w:tbl>
    <w:p w14:paraId="03450495" w14:textId="77777777" w:rsidR="0058728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09CD7B02"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AF4BC05" w14:textId="77777777" w:rsidR="00587282" w:rsidRDefault="00000000">
      <w:pPr>
        <w:adjustRightInd w:val="0"/>
        <w:ind w:firstLineChars="200" w:firstLine="420"/>
        <w:rPr>
          <w:rFonts w:eastAsia="楷体" w:cs="Calibri"/>
        </w:rPr>
      </w:pPr>
      <w:r>
        <w:rPr>
          <w:rFonts w:eastAsia="楷体" w:cs="Calibri"/>
        </w:rPr>
        <w:t>说明：</w:t>
      </w:r>
    </w:p>
    <w:p w14:paraId="09DDD072" w14:textId="77777777" w:rsidR="00587282"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1D925855" w14:textId="77777777" w:rsidR="0058728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12536579" w14:textId="77777777" w:rsidR="0058728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246891B6" w14:textId="77777777" w:rsidR="0058728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5AAABE88" w14:textId="77777777" w:rsidR="00587282"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635C4D92" w14:textId="77777777" w:rsidR="00587282"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6718BA3F" w14:textId="77777777" w:rsidR="00587282" w:rsidRDefault="00587282">
      <w:pPr>
        <w:ind w:firstLineChars="200" w:firstLine="420"/>
        <w:rPr>
          <w:rFonts w:cs="Calibri"/>
        </w:rPr>
      </w:pPr>
    </w:p>
    <w:p w14:paraId="3AADE56B" w14:textId="77777777" w:rsidR="00587282" w:rsidRDefault="00000000">
      <w:pPr>
        <w:pStyle w:val="3"/>
        <w:ind w:firstLine="420"/>
        <w:rPr>
          <w:rFonts w:cs="Calibri"/>
        </w:rPr>
      </w:pPr>
      <w:r>
        <w:rPr>
          <w:rFonts w:cs="Calibri"/>
        </w:rPr>
        <w:t>三、缴纳采购代理服务费承诺书</w:t>
      </w:r>
    </w:p>
    <w:p w14:paraId="3C470E3E" w14:textId="77777777" w:rsidR="00587282" w:rsidRDefault="00587282">
      <w:pPr>
        <w:adjustRightInd w:val="0"/>
        <w:ind w:firstLine="422"/>
        <w:jc w:val="center"/>
        <w:rPr>
          <w:rFonts w:cs="Calibri"/>
          <w:b/>
          <w:bCs/>
          <w:sz w:val="24"/>
        </w:rPr>
      </w:pPr>
    </w:p>
    <w:p w14:paraId="0CFA283C" w14:textId="77777777" w:rsidR="00587282" w:rsidRDefault="00000000">
      <w:pPr>
        <w:jc w:val="center"/>
        <w:rPr>
          <w:rFonts w:eastAsia="黑体" w:cs="Calibri"/>
          <w:sz w:val="28"/>
          <w:szCs w:val="36"/>
        </w:rPr>
      </w:pPr>
      <w:r>
        <w:rPr>
          <w:rFonts w:eastAsia="黑体" w:cs="Calibri"/>
          <w:sz w:val="28"/>
          <w:szCs w:val="36"/>
        </w:rPr>
        <w:t>缴纳采购代理服务费承诺书</w:t>
      </w:r>
    </w:p>
    <w:p w14:paraId="73E632C0" w14:textId="77777777" w:rsidR="00587282" w:rsidRDefault="00000000">
      <w:pPr>
        <w:adjustRightInd w:val="0"/>
        <w:rPr>
          <w:rFonts w:cs="Calibri"/>
          <w:szCs w:val="21"/>
        </w:rPr>
      </w:pPr>
      <w:r>
        <w:rPr>
          <w:rFonts w:cs="Calibri"/>
          <w:szCs w:val="21"/>
        </w:rPr>
        <w:t>浙江省成套招标代理有限公司：</w:t>
      </w:r>
    </w:p>
    <w:p w14:paraId="6135EF5A" w14:textId="77777777" w:rsidR="00587282" w:rsidRDefault="00587282">
      <w:pPr>
        <w:adjustRightInd w:val="0"/>
        <w:ind w:firstLineChars="200" w:firstLine="420"/>
        <w:rPr>
          <w:rFonts w:cs="Calibri"/>
          <w:szCs w:val="21"/>
        </w:rPr>
      </w:pPr>
    </w:p>
    <w:p w14:paraId="6D2C366B" w14:textId="77777777" w:rsidR="00587282" w:rsidRDefault="00000000">
      <w:pPr>
        <w:adjustRightInd w:val="0"/>
        <w:ind w:firstLineChars="200" w:firstLine="420"/>
        <w:rPr>
          <w:rFonts w:cs="Calibri"/>
          <w:szCs w:val="21"/>
        </w:rPr>
      </w:pPr>
      <w:r>
        <w:rPr>
          <w:rFonts w:cs="Calibri"/>
          <w:szCs w:val="21"/>
        </w:rPr>
        <w:t>我单位在你公司组织的</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430A832" w14:textId="77777777" w:rsidR="00587282" w:rsidRDefault="00587282">
      <w:pPr>
        <w:adjustRightInd w:val="0"/>
        <w:ind w:firstLineChars="200" w:firstLine="420"/>
        <w:rPr>
          <w:rFonts w:cs="Calibri"/>
          <w:szCs w:val="21"/>
        </w:rPr>
      </w:pPr>
    </w:p>
    <w:p w14:paraId="69B173C8" w14:textId="77777777" w:rsidR="00587282" w:rsidRDefault="00000000">
      <w:pPr>
        <w:adjustRightInd w:val="0"/>
        <w:ind w:firstLineChars="200" w:firstLine="420"/>
        <w:rPr>
          <w:rFonts w:cs="Calibri"/>
          <w:szCs w:val="21"/>
        </w:rPr>
      </w:pPr>
      <w:r>
        <w:rPr>
          <w:rFonts w:cs="Calibri"/>
          <w:szCs w:val="21"/>
        </w:rPr>
        <w:t>特此承诺。</w:t>
      </w:r>
    </w:p>
    <w:p w14:paraId="57B3B5E4" w14:textId="77777777" w:rsidR="0058728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2455DDCC" w14:textId="77777777" w:rsidR="00587282"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0D2A9927" w14:textId="77777777" w:rsidR="00587282" w:rsidRDefault="00000000">
      <w:pPr>
        <w:rPr>
          <w:rFonts w:cs="Calibri"/>
        </w:rPr>
      </w:pPr>
      <w:r>
        <w:rPr>
          <w:rFonts w:cs="Calibri"/>
        </w:rPr>
        <w:br w:type="page"/>
      </w:r>
    </w:p>
    <w:p w14:paraId="36422FEE" w14:textId="77777777" w:rsidR="00587282" w:rsidRDefault="00000000">
      <w:pPr>
        <w:pStyle w:val="1"/>
      </w:pPr>
      <w:bookmarkStart w:id="159" w:name="_Toc9699"/>
      <w:r>
        <w:t>第八章</w:t>
      </w:r>
      <w:r>
        <w:t xml:space="preserve">  </w:t>
      </w:r>
      <w:r>
        <w:t>招标文件附件</w:t>
      </w:r>
      <w:bookmarkEnd w:id="159"/>
    </w:p>
    <w:p w14:paraId="2435913C" w14:textId="77777777" w:rsidR="00587282" w:rsidRDefault="00000000">
      <w:pPr>
        <w:pStyle w:val="2"/>
        <w:ind w:firstLine="420"/>
        <w:rPr>
          <w:rFonts w:cs="Calibri"/>
        </w:rPr>
      </w:pPr>
      <w:r>
        <w:rPr>
          <w:rFonts w:cs="Calibri"/>
        </w:rPr>
        <w:t>【附件</w:t>
      </w:r>
      <w:r>
        <w:rPr>
          <w:rFonts w:cs="Calibri"/>
        </w:rPr>
        <w:t>1</w:t>
      </w:r>
      <w:r>
        <w:rPr>
          <w:rFonts w:cs="Calibri"/>
        </w:rPr>
        <w:t>】联合协议书</w:t>
      </w:r>
    </w:p>
    <w:p w14:paraId="3611611F" w14:textId="77777777" w:rsidR="00587282" w:rsidRDefault="00000000">
      <w:pPr>
        <w:jc w:val="center"/>
        <w:rPr>
          <w:rFonts w:eastAsia="黑体" w:cs="Calibri"/>
          <w:sz w:val="28"/>
          <w:szCs w:val="36"/>
        </w:rPr>
      </w:pPr>
      <w:r>
        <w:rPr>
          <w:rFonts w:eastAsia="黑体" w:cs="Calibri"/>
          <w:sz w:val="28"/>
          <w:szCs w:val="36"/>
        </w:rPr>
        <w:t>联合协议书</w:t>
      </w:r>
    </w:p>
    <w:p w14:paraId="53C7B030" w14:textId="77777777" w:rsidR="00587282"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（标项名称）投标。</w:t>
      </w:r>
    </w:p>
    <w:p w14:paraId="2EBEF7AE" w14:textId="77777777" w:rsidR="00587282"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6F30AAAB" w14:textId="77777777" w:rsidR="00587282"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391067DE" w14:textId="77777777" w:rsidR="00587282" w:rsidRDefault="00000000">
      <w:pPr>
        <w:ind w:firstLineChars="200" w:firstLine="420"/>
        <w:rPr>
          <w:rFonts w:cs="Calibri"/>
        </w:rPr>
      </w:pPr>
      <w:r>
        <w:rPr>
          <w:rFonts w:cs="Calibri"/>
        </w:rPr>
        <w:t>三、本次联合体分工如下：</w:t>
      </w:r>
    </w:p>
    <w:p w14:paraId="456D9254" w14:textId="77777777" w:rsidR="00587282"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179382D3" w14:textId="77777777" w:rsidR="00587282"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110E981F" w14:textId="77777777" w:rsidR="00587282" w:rsidRDefault="00000000">
      <w:pPr>
        <w:ind w:firstLineChars="200" w:firstLine="420"/>
        <w:rPr>
          <w:rFonts w:cs="Calibri"/>
          <w:lang w:val="zh-CN"/>
        </w:rPr>
      </w:pPr>
      <w:r>
        <w:rPr>
          <w:rFonts w:cs="Calibri"/>
          <w:lang w:val="zh-CN"/>
        </w:rPr>
        <w:t>四、中小企业承接金额比例如下：</w:t>
      </w:r>
    </w:p>
    <w:p w14:paraId="77EE8AF7" w14:textId="77777777" w:rsidR="00587282"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15561E4B" w14:textId="77777777" w:rsidR="00587282"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23D4E0C4" w14:textId="77777777" w:rsidR="00587282" w:rsidRDefault="00000000">
      <w:pPr>
        <w:ind w:firstLineChars="200" w:firstLine="420"/>
        <w:rPr>
          <w:rFonts w:cs="Calibri"/>
          <w:lang w:val="zh-CN"/>
        </w:rPr>
      </w:pPr>
      <w:r>
        <w:rPr>
          <w:rFonts w:cs="Calibri"/>
          <w:u w:val="single"/>
          <w:lang w:val="zh-CN"/>
        </w:rPr>
        <w:t>……</w:t>
      </w:r>
      <w:r>
        <w:rPr>
          <w:rFonts w:cs="Calibri"/>
          <w:lang w:val="zh-CN"/>
        </w:rPr>
        <w:t>。</w:t>
      </w:r>
    </w:p>
    <w:p w14:paraId="38BF778D" w14:textId="77777777" w:rsidR="00587282"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245A267B" w14:textId="77777777" w:rsidR="00587282" w:rsidRDefault="00000000">
      <w:pPr>
        <w:ind w:firstLineChars="200" w:firstLine="420"/>
        <w:rPr>
          <w:rFonts w:cs="Calibri"/>
        </w:rPr>
      </w:pPr>
      <w:r>
        <w:rPr>
          <w:rFonts w:cs="Calibri"/>
        </w:rPr>
        <w:t>六、有关本次联合体的其他事宜：</w:t>
      </w:r>
    </w:p>
    <w:p w14:paraId="3182F063" w14:textId="77777777" w:rsidR="00587282"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074CC62F" w14:textId="77777777" w:rsidR="00587282"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75B9FBD" w14:textId="77777777" w:rsidR="00587282"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10BE503" w14:textId="77777777" w:rsidR="00587282"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405D6547" w14:textId="77777777" w:rsidR="00587282" w:rsidRDefault="00000000">
      <w:pPr>
        <w:ind w:firstLineChars="200" w:firstLine="420"/>
        <w:rPr>
          <w:rFonts w:cs="Calibri"/>
        </w:rPr>
      </w:pPr>
      <w:r>
        <w:rPr>
          <w:rFonts w:cs="Calibri"/>
        </w:rPr>
        <w:t>5.</w:t>
      </w:r>
      <w:r>
        <w:rPr>
          <w:rFonts w:cs="Calibri"/>
        </w:rPr>
        <w:t>如中标，本项目的采购代理服务费由联合体主办单位缴纳。</w:t>
      </w:r>
    </w:p>
    <w:p w14:paraId="5A032FAE" w14:textId="77777777" w:rsidR="00587282" w:rsidRDefault="00587282">
      <w:pPr>
        <w:ind w:firstLineChars="200" w:firstLine="420"/>
        <w:rPr>
          <w:rFonts w:cs="Calibri"/>
        </w:rPr>
      </w:pPr>
    </w:p>
    <w:p w14:paraId="4749182D" w14:textId="77777777" w:rsidR="00587282"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5A315AC0" w14:textId="77777777" w:rsidR="00587282" w:rsidRDefault="00000000">
      <w:pPr>
        <w:ind w:firstLineChars="200" w:firstLine="420"/>
        <w:rPr>
          <w:rFonts w:cs="Calibri"/>
        </w:rPr>
      </w:pPr>
      <w:r>
        <w:rPr>
          <w:rFonts w:cs="Calibri"/>
        </w:rPr>
        <w:t>签署日期：</w:t>
      </w:r>
      <w:r>
        <w:rPr>
          <w:rFonts w:eastAsia="楷体" w:cs="Calibri"/>
        </w:rPr>
        <w:t>2024</w:t>
      </w:r>
      <w:r>
        <w:rPr>
          <w:rFonts w:eastAsia="楷体" w:cs="Calibri"/>
        </w:rPr>
        <w:t>年</w:t>
      </w:r>
      <w:r>
        <w:rPr>
          <w:rFonts w:cs="Calibri"/>
        </w:rPr>
        <w:t xml:space="preserve">   </w:t>
      </w:r>
      <w:r>
        <w:rPr>
          <w:rFonts w:cs="Calibri"/>
        </w:rPr>
        <w:t>月</w:t>
      </w:r>
      <w:r>
        <w:rPr>
          <w:rFonts w:cs="Calibri"/>
        </w:rPr>
        <w:t xml:space="preserve">   </w:t>
      </w:r>
      <w:r>
        <w:rPr>
          <w:rFonts w:cs="Calibri"/>
        </w:rPr>
        <w:t>日</w:t>
      </w:r>
    </w:p>
    <w:p w14:paraId="327360E0" w14:textId="77777777" w:rsidR="0058728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F584526" w14:textId="77777777" w:rsidR="00587282" w:rsidRDefault="00000000">
      <w:pPr>
        <w:ind w:firstLineChars="200" w:firstLine="420"/>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48617921" w14:textId="77777777" w:rsidR="0058728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E70B4EA" w14:textId="77777777" w:rsidR="00587282" w:rsidRDefault="00000000">
      <w:pPr>
        <w:ind w:firstLineChars="200" w:firstLine="420"/>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4D94B41" w14:textId="77777777" w:rsidR="00587282" w:rsidRDefault="00000000">
      <w:pPr>
        <w:ind w:firstLineChars="200" w:firstLine="420"/>
        <w:rPr>
          <w:rFonts w:cs="Calibri"/>
        </w:rPr>
      </w:pPr>
      <w:r>
        <w:rPr>
          <w:rFonts w:cs="Calibri"/>
        </w:rPr>
        <w:t>说明：</w:t>
      </w:r>
    </w:p>
    <w:p w14:paraId="3F28B2B6" w14:textId="77777777" w:rsidR="00587282" w:rsidRDefault="00000000">
      <w:pPr>
        <w:ind w:firstLineChars="200" w:firstLine="420"/>
        <w:rPr>
          <w:rFonts w:cs="Calibri"/>
        </w:rPr>
      </w:pPr>
      <w:r>
        <w:rPr>
          <w:rFonts w:cs="Calibri"/>
        </w:rPr>
        <w:t>（</w:t>
      </w:r>
      <w:r>
        <w:rPr>
          <w:rFonts w:cs="Calibri"/>
        </w:rPr>
        <w:t>1</w:t>
      </w:r>
      <w:r>
        <w:rPr>
          <w:rFonts w:cs="Calibri"/>
        </w:rPr>
        <w:t>）本协议格式供参考。</w:t>
      </w:r>
    </w:p>
    <w:p w14:paraId="175CCF81" w14:textId="77777777" w:rsidR="00587282"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5E91441B" w14:textId="77777777" w:rsidR="00587282" w:rsidRDefault="00000000">
      <w:pPr>
        <w:pStyle w:val="2"/>
        <w:ind w:firstLine="420"/>
        <w:rPr>
          <w:rFonts w:cs="Calibri"/>
        </w:rPr>
      </w:pPr>
      <w:r>
        <w:rPr>
          <w:rFonts w:cs="Calibri"/>
        </w:rPr>
        <w:t>【附件</w:t>
      </w:r>
      <w:r>
        <w:rPr>
          <w:rFonts w:cs="Calibri"/>
        </w:rPr>
        <w:t>2</w:t>
      </w:r>
      <w:r>
        <w:rPr>
          <w:rFonts w:cs="Calibri"/>
        </w:rPr>
        <w:t>】分包意向协议书</w:t>
      </w:r>
    </w:p>
    <w:p w14:paraId="05EE9B26" w14:textId="77777777" w:rsidR="00587282" w:rsidRDefault="00000000">
      <w:pPr>
        <w:jc w:val="center"/>
        <w:rPr>
          <w:rFonts w:eastAsia="黑体" w:cs="Calibri"/>
          <w:sz w:val="28"/>
          <w:szCs w:val="36"/>
        </w:rPr>
      </w:pPr>
      <w:r>
        <w:rPr>
          <w:rFonts w:eastAsia="黑体" w:cs="Calibri"/>
          <w:sz w:val="28"/>
          <w:szCs w:val="36"/>
        </w:rPr>
        <w:t>分包意向协议书</w:t>
      </w:r>
    </w:p>
    <w:p w14:paraId="2DC2C464" w14:textId="77777777" w:rsidR="00587282" w:rsidRDefault="00000000">
      <w:pPr>
        <w:rPr>
          <w:rFonts w:cs="Calibri"/>
        </w:rPr>
      </w:pPr>
      <w:r>
        <w:rPr>
          <w:rFonts w:cs="Calibri"/>
        </w:rPr>
        <w:t>甲方（投标人）：</w:t>
      </w:r>
      <w:r>
        <w:rPr>
          <w:rFonts w:cs="Calibri" w:hint="eastAsia"/>
          <w:u w:val="single"/>
        </w:rPr>
        <w:t>浙江省耕地质量与肥料管理总站</w:t>
      </w:r>
    </w:p>
    <w:p w14:paraId="23F50406" w14:textId="77777777" w:rsidR="00587282"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09A82FE7" w14:textId="77777777" w:rsidR="00587282" w:rsidRDefault="00000000">
      <w:pPr>
        <w:ind w:firstLineChars="200" w:firstLine="420"/>
        <w:rPr>
          <w:rFonts w:cs="Calibri"/>
        </w:rPr>
      </w:pPr>
      <w:r>
        <w:rPr>
          <w:rFonts w:cs="Calibri"/>
        </w:rPr>
        <w:t>各方经协商，就响应</w:t>
      </w:r>
      <w:r>
        <w:rPr>
          <w:rFonts w:cs="Calibri"/>
          <w:u w:val="single"/>
        </w:rPr>
        <w:t>浙江省耕地质量与肥料管理总站</w:t>
      </w:r>
      <w:r>
        <w:rPr>
          <w:rFonts w:cs="Calibri"/>
        </w:rPr>
        <w:t>组织实施的</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（标项名称）的采购活动，达成如下分包意向协议：</w:t>
      </w:r>
    </w:p>
    <w:p w14:paraId="14425C9B" w14:textId="77777777" w:rsidR="00587282" w:rsidRDefault="00000000">
      <w:pPr>
        <w:ind w:firstLineChars="200" w:firstLine="420"/>
        <w:rPr>
          <w:rFonts w:cs="Calibri"/>
        </w:rPr>
      </w:pPr>
      <w:r>
        <w:rPr>
          <w:rFonts w:cs="Calibri"/>
        </w:rPr>
        <w:t>一、</w:t>
      </w:r>
      <w:r>
        <w:rPr>
          <w:rFonts w:cs="Calibri" w:hint="eastAsia"/>
          <w:u w:val="single"/>
        </w:rPr>
        <w:t>浙江省耕地质量与肥料管理总站</w:t>
      </w:r>
      <w:r>
        <w:rPr>
          <w:rFonts w:cs="Calibri"/>
        </w:rPr>
        <w:t>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（标项名称）的投标人，参与项目的投标并签订合同。</w:t>
      </w:r>
    </w:p>
    <w:p w14:paraId="50E755D0" w14:textId="77777777" w:rsidR="00587282"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55D3EC8B" w14:textId="77777777" w:rsidR="00587282" w:rsidRDefault="00000000">
      <w:pPr>
        <w:ind w:firstLineChars="200" w:firstLine="420"/>
        <w:rPr>
          <w:rFonts w:cs="Calibri"/>
        </w:rPr>
      </w:pPr>
      <w:r>
        <w:rPr>
          <w:rFonts w:cs="Calibri"/>
        </w:rPr>
        <w:t>三、甲方就采购项目和分包内容向采购人负责，乙方就分包内容承担责任。</w:t>
      </w:r>
    </w:p>
    <w:p w14:paraId="3E26847C" w14:textId="77777777" w:rsidR="00587282" w:rsidRDefault="00000000">
      <w:pPr>
        <w:ind w:firstLineChars="200" w:firstLine="420"/>
        <w:rPr>
          <w:rFonts w:cs="Calibri"/>
        </w:rPr>
      </w:pPr>
      <w:r>
        <w:rPr>
          <w:rFonts w:cs="Calibri"/>
        </w:rPr>
        <w:t>四、甲方要求乙方承担分包内容，不得再分包给其他单位。</w:t>
      </w:r>
    </w:p>
    <w:p w14:paraId="66B569C7" w14:textId="77777777" w:rsidR="00587282"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58A7E43D" w14:textId="77777777" w:rsidR="00587282" w:rsidRDefault="00000000">
      <w:pPr>
        <w:ind w:firstLineChars="200" w:firstLine="420"/>
        <w:rPr>
          <w:rFonts w:cs="Calibri"/>
        </w:rPr>
      </w:pPr>
      <w:r>
        <w:rPr>
          <w:rFonts w:cs="Calibri"/>
        </w:rPr>
        <w:t>六、本协议提交采购人后，协议各方不得以任何形式对上述实质内容进行修改或撤销。</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587282" w14:paraId="13462EC7" w14:textId="77777777">
        <w:tc>
          <w:tcPr>
            <w:tcW w:w="4700" w:type="dxa"/>
          </w:tcPr>
          <w:p w14:paraId="3BEBD60C" w14:textId="77777777" w:rsidR="00587282" w:rsidRDefault="00000000">
            <w:pPr>
              <w:rPr>
                <w:rFonts w:cs="Calibri"/>
              </w:rPr>
            </w:pPr>
            <w:r>
              <w:rPr>
                <w:rFonts w:cs="Calibri"/>
              </w:rPr>
              <w:t>甲方（投标人）：</w:t>
            </w:r>
            <w:r>
              <w:rPr>
                <w:rFonts w:cs="Calibri"/>
                <w:u w:val="single"/>
              </w:rPr>
              <w:t xml:space="preserve">                </w:t>
            </w:r>
            <w:r>
              <w:rPr>
                <w:rFonts w:cs="Calibri"/>
              </w:rPr>
              <w:t>（单位公章）</w:t>
            </w:r>
          </w:p>
          <w:p w14:paraId="617F54B0" w14:textId="77777777" w:rsidR="00587282" w:rsidRDefault="00000000">
            <w:pPr>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tc>
        <w:tc>
          <w:tcPr>
            <w:tcW w:w="4701" w:type="dxa"/>
          </w:tcPr>
          <w:p w14:paraId="6CE0C4F8" w14:textId="77777777" w:rsidR="00587282" w:rsidRDefault="00000000">
            <w:pPr>
              <w:rPr>
                <w:rFonts w:cs="Calibri"/>
              </w:rPr>
            </w:pPr>
            <w:r>
              <w:rPr>
                <w:rFonts w:cs="Calibri"/>
              </w:rPr>
              <w:t>乙方（分包供应商）：</w:t>
            </w:r>
            <w:r>
              <w:rPr>
                <w:rFonts w:cs="Calibri"/>
                <w:u w:val="single"/>
              </w:rPr>
              <w:t xml:space="preserve">           </w:t>
            </w:r>
            <w:r>
              <w:rPr>
                <w:rFonts w:cs="Calibri"/>
              </w:rPr>
              <w:t>（单位公章）</w:t>
            </w:r>
          </w:p>
          <w:p w14:paraId="05F1408E" w14:textId="77777777" w:rsidR="00587282" w:rsidRDefault="00000000">
            <w:pPr>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tc>
      </w:tr>
    </w:tbl>
    <w:p w14:paraId="067D3BB3" w14:textId="77777777" w:rsidR="00587282" w:rsidRDefault="00000000">
      <w:pPr>
        <w:rPr>
          <w:rFonts w:eastAsia="楷体" w:cs="Calibri"/>
        </w:rPr>
      </w:pPr>
      <w:r>
        <w:rPr>
          <w:rFonts w:eastAsia="楷体" w:cs="Calibri"/>
        </w:rPr>
        <w:t>说明：</w:t>
      </w:r>
    </w:p>
    <w:p w14:paraId="0D67E65F" w14:textId="77777777" w:rsidR="00587282"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65FD81A8" w14:textId="77777777" w:rsidR="00587282"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963FE3F" w14:textId="77777777" w:rsidR="00587282"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1C1D862A" w14:textId="77777777" w:rsidR="00587282"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33B0B37A" w14:textId="77777777" w:rsidR="00587282" w:rsidRDefault="00000000">
      <w:pPr>
        <w:jc w:val="center"/>
        <w:rPr>
          <w:rFonts w:eastAsia="黑体" w:cs="Calibri"/>
          <w:sz w:val="28"/>
          <w:szCs w:val="36"/>
        </w:rPr>
      </w:pPr>
      <w:r>
        <w:rPr>
          <w:rFonts w:eastAsia="黑体" w:cs="Calibri"/>
          <w:sz w:val="28"/>
          <w:szCs w:val="36"/>
        </w:rPr>
        <w:t>符合资格条件的声明函</w:t>
      </w:r>
    </w:p>
    <w:p w14:paraId="1CE22E55" w14:textId="77777777" w:rsidR="00587282" w:rsidRDefault="00000000">
      <w:pPr>
        <w:rPr>
          <w:rFonts w:cs="Calibri"/>
          <w:u w:val="single"/>
        </w:rPr>
      </w:pPr>
      <w:r>
        <w:rPr>
          <w:rFonts w:cs="Calibri"/>
          <w:u w:val="single"/>
        </w:rPr>
        <w:t>浙江省耕地质量与肥料管理总站：</w:t>
      </w:r>
    </w:p>
    <w:p w14:paraId="2C1832A5" w14:textId="77777777" w:rsidR="00587282" w:rsidRDefault="00000000">
      <w:pPr>
        <w:rPr>
          <w:rFonts w:cs="Calibri"/>
          <w:kern w:val="0"/>
          <w:szCs w:val="21"/>
        </w:rPr>
      </w:pPr>
      <w:r>
        <w:rPr>
          <w:rFonts w:cs="Calibri"/>
          <w:u w:val="single"/>
        </w:rPr>
        <w:t>浙江省成套招标代理有限公司</w:t>
      </w:r>
      <w:r>
        <w:rPr>
          <w:rFonts w:cs="Calibri"/>
        </w:rPr>
        <w:t>：</w:t>
      </w:r>
    </w:p>
    <w:p w14:paraId="375BAD86" w14:textId="77777777" w:rsidR="00587282" w:rsidRDefault="00000000">
      <w:pPr>
        <w:ind w:firstLineChars="200" w:firstLine="420"/>
        <w:rPr>
          <w:rFonts w:cs="Calibri"/>
        </w:rPr>
      </w:pPr>
      <w:r>
        <w:rPr>
          <w:rFonts w:cs="Calibri"/>
          <w:szCs w:val="21"/>
        </w:rPr>
        <w:t>截至</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531CAF64" w14:textId="77777777" w:rsidR="0058728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E8174A2" w14:textId="77777777" w:rsidR="00587282" w:rsidRDefault="00000000">
      <w:pPr>
        <w:ind w:firstLineChars="200" w:firstLine="420"/>
        <w:rPr>
          <w:rFonts w:cs="Calibri"/>
          <w:szCs w:val="21"/>
        </w:rPr>
      </w:pPr>
      <w:r>
        <w:rPr>
          <w:rFonts w:cs="Calibri"/>
          <w:szCs w:val="21"/>
        </w:rPr>
        <w:t>特此声明！</w:t>
      </w:r>
    </w:p>
    <w:p w14:paraId="17643482" w14:textId="77777777" w:rsidR="00587282"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A3F27E7" w14:textId="77777777" w:rsidR="00587282" w:rsidRDefault="00000000">
      <w:pPr>
        <w:adjustRightInd w:val="0"/>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63EAD076" w14:textId="77777777" w:rsidR="00587282" w:rsidRDefault="00000000">
      <w:pPr>
        <w:rPr>
          <w:rFonts w:cs="Calibri"/>
        </w:rPr>
      </w:pPr>
      <w:r>
        <w:rPr>
          <w:rFonts w:cs="Calibri"/>
        </w:rPr>
        <w:br w:type="page"/>
      </w:r>
    </w:p>
    <w:p w14:paraId="424C2F56" w14:textId="77777777" w:rsidR="00587282" w:rsidRDefault="00000000">
      <w:pPr>
        <w:pStyle w:val="2"/>
        <w:ind w:firstLine="420"/>
        <w:rPr>
          <w:rFonts w:cs="Calibri"/>
        </w:rPr>
      </w:pPr>
      <w:r>
        <w:rPr>
          <w:rFonts w:cs="Calibri"/>
        </w:rPr>
        <w:t>【附件</w:t>
      </w:r>
      <w:r>
        <w:rPr>
          <w:rFonts w:cs="Calibri"/>
        </w:rPr>
        <w:t>3</w:t>
      </w:r>
      <w:r>
        <w:rPr>
          <w:rFonts w:cs="Calibri"/>
        </w:rPr>
        <w:t>】政府采购活动现场确认声明书</w:t>
      </w:r>
    </w:p>
    <w:p w14:paraId="7FC0C25E" w14:textId="77777777" w:rsidR="00587282" w:rsidRDefault="00000000">
      <w:pPr>
        <w:jc w:val="center"/>
        <w:rPr>
          <w:rFonts w:eastAsia="黑体" w:cs="Calibri"/>
          <w:sz w:val="28"/>
          <w:szCs w:val="36"/>
        </w:rPr>
      </w:pPr>
      <w:r>
        <w:rPr>
          <w:rFonts w:eastAsia="黑体" w:cs="Calibri"/>
          <w:sz w:val="28"/>
          <w:szCs w:val="36"/>
        </w:rPr>
        <w:t>政府采购活动现场确认声明书</w:t>
      </w:r>
    </w:p>
    <w:p w14:paraId="20ED7EF8" w14:textId="77777777" w:rsidR="00587282" w:rsidRDefault="00000000">
      <w:pPr>
        <w:rPr>
          <w:rFonts w:cs="Calibri"/>
        </w:rPr>
      </w:pPr>
      <w:r>
        <w:rPr>
          <w:rFonts w:cs="Calibri"/>
        </w:rPr>
        <w:t>浙江省成套招标代理有限公司：</w:t>
      </w:r>
    </w:p>
    <w:p w14:paraId="522CBC72" w14:textId="77777777" w:rsidR="00587282" w:rsidRDefault="00000000">
      <w:pPr>
        <w:ind w:firstLineChars="200" w:firstLine="420"/>
        <w:rPr>
          <w:rFonts w:cs="Calibri"/>
        </w:rPr>
      </w:pPr>
      <w:r>
        <w:rPr>
          <w:rFonts w:cs="Calibri"/>
        </w:rPr>
        <w:t>本人经由单位法定代表人合法授权参加</w:t>
      </w:r>
      <w:r>
        <w:rPr>
          <w:rFonts w:cs="Calibri"/>
          <w:u w:val="single"/>
        </w:rPr>
        <w:t>浙江省耕地质量与肥料管理总站</w:t>
      </w:r>
      <w:r>
        <w:rPr>
          <w:rFonts w:cs="Calibri"/>
        </w:rPr>
        <w:t>（采购人）</w:t>
      </w:r>
      <w:r>
        <w:rPr>
          <w:rFonts w:cs="Calibri"/>
          <w:u w:val="single"/>
        </w:rPr>
        <w:t>杭州浙江省耕地质量与肥料管理总站土壤三普省本级任务</w:t>
      </w:r>
      <w:r>
        <w:rPr>
          <w:rFonts w:cs="Calibri"/>
          <w:u w:val="single"/>
        </w:rPr>
        <w:t>—</w:t>
      </w:r>
      <w:r>
        <w:rPr>
          <w:rFonts w:cs="Calibri"/>
          <w:u w:val="single"/>
        </w:rPr>
        <w:t>省级质控实验室提升改造项目（仪器搬迁及</w:t>
      </w:r>
      <w:r>
        <w:rPr>
          <w:rFonts w:cs="Calibri" w:hint="eastAsia"/>
          <w:u w:val="single"/>
        </w:rPr>
        <w:t>实验室通风柜、台面等设施</w:t>
      </w:r>
      <w:r>
        <w:rPr>
          <w:rFonts w:cs="Calibri"/>
          <w:u w:val="single"/>
        </w:rPr>
        <w:t>）</w:t>
      </w:r>
      <w:r>
        <w:rPr>
          <w:rFonts w:cs="Calibri"/>
        </w:rPr>
        <w:t>（项目名称）</w:t>
      </w:r>
      <w:r>
        <w:rPr>
          <w:rFonts w:cs="Calibri" w:hint="eastAsia"/>
          <w:color w:val="000000" w:themeColor="text1"/>
          <w:szCs w:val="21"/>
          <w:u w:val="single"/>
        </w:rPr>
        <w:t>CTZB-2024030228</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（标项名称）政府采购活动，经与本单位</w:t>
      </w:r>
      <w:r>
        <w:rPr>
          <w:rFonts w:cs="Calibri" w:hint="eastAsia"/>
        </w:rPr>
        <w:t>法定</w:t>
      </w:r>
      <w:r>
        <w:rPr>
          <w:rFonts w:cs="Calibri"/>
        </w:rPr>
        <w:t>代表人联系确认，现就有关公平竞争事项郑重声明如下：</w:t>
      </w:r>
    </w:p>
    <w:p w14:paraId="19463EC7" w14:textId="77777777" w:rsidR="00587282"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36E31835" w14:textId="77777777" w:rsidR="00587282"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412480C5" w14:textId="77777777" w:rsidR="00587282"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306CE567" w14:textId="77777777" w:rsidR="00587282"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5CA9601B" w14:textId="77777777" w:rsidR="00587282" w:rsidRDefault="00000000">
      <w:pPr>
        <w:ind w:firstLineChars="200" w:firstLine="420"/>
        <w:rPr>
          <w:rFonts w:cs="Calibri"/>
        </w:rPr>
      </w:pPr>
      <w:r>
        <w:rPr>
          <w:rFonts w:cs="Calibri"/>
        </w:rPr>
        <w:t>A.</w:t>
      </w:r>
      <w:r>
        <w:rPr>
          <w:rFonts w:cs="Calibri"/>
        </w:rPr>
        <w:t>法定代表人或负责人或实际控制人是同一人</w:t>
      </w:r>
    </w:p>
    <w:p w14:paraId="68D8D4C8" w14:textId="77777777" w:rsidR="00587282" w:rsidRDefault="00000000">
      <w:pPr>
        <w:ind w:firstLineChars="200" w:firstLine="420"/>
        <w:rPr>
          <w:rFonts w:cs="Calibri"/>
        </w:rPr>
      </w:pPr>
      <w:r>
        <w:rPr>
          <w:rFonts w:cs="Calibri"/>
        </w:rPr>
        <w:t>B.</w:t>
      </w:r>
      <w:r>
        <w:rPr>
          <w:rFonts w:cs="Calibri"/>
        </w:rPr>
        <w:t>法定代表人或负责人或实际控制人是夫妻关系</w:t>
      </w:r>
    </w:p>
    <w:p w14:paraId="6167E8DA" w14:textId="77777777" w:rsidR="00587282" w:rsidRDefault="00000000">
      <w:pPr>
        <w:ind w:firstLineChars="200" w:firstLine="420"/>
        <w:rPr>
          <w:rFonts w:cs="Calibri"/>
        </w:rPr>
      </w:pPr>
      <w:r>
        <w:rPr>
          <w:rFonts w:cs="Calibri"/>
        </w:rPr>
        <w:t>C.</w:t>
      </w:r>
      <w:r>
        <w:rPr>
          <w:rFonts w:cs="Calibri"/>
        </w:rPr>
        <w:t>法定代表人或负责人或实际控制人是直系血亲关系</w:t>
      </w:r>
    </w:p>
    <w:p w14:paraId="6A5CD81F" w14:textId="77777777" w:rsidR="00587282" w:rsidRDefault="00000000">
      <w:pPr>
        <w:ind w:firstLineChars="200" w:firstLine="420"/>
        <w:rPr>
          <w:rFonts w:cs="Calibri"/>
        </w:rPr>
      </w:pPr>
      <w:r>
        <w:rPr>
          <w:rFonts w:cs="Calibri"/>
        </w:rPr>
        <w:t>D.</w:t>
      </w:r>
      <w:r>
        <w:rPr>
          <w:rFonts w:cs="Calibri"/>
        </w:rPr>
        <w:t>法定代表人或负责人或实际控制人存在三代以内旁系血亲关系</w:t>
      </w:r>
    </w:p>
    <w:p w14:paraId="06DC10CE" w14:textId="77777777" w:rsidR="00587282" w:rsidRDefault="00000000">
      <w:pPr>
        <w:ind w:firstLineChars="200" w:firstLine="420"/>
        <w:rPr>
          <w:rFonts w:cs="Calibri"/>
        </w:rPr>
      </w:pPr>
      <w:r>
        <w:rPr>
          <w:rFonts w:cs="Calibri"/>
        </w:rPr>
        <w:t>E.</w:t>
      </w:r>
      <w:r>
        <w:rPr>
          <w:rFonts w:cs="Calibri"/>
        </w:rPr>
        <w:t>法定代表人或负责人或实际控制人存在近姻亲关系</w:t>
      </w:r>
    </w:p>
    <w:p w14:paraId="437D65C2" w14:textId="77777777" w:rsidR="00587282"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3CB5A2C9" w14:textId="77777777" w:rsidR="00587282" w:rsidRDefault="00000000">
      <w:pPr>
        <w:ind w:firstLineChars="200" w:firstLine="420"/>
        <w:rPr>
          <w:rFonts w:cs="Calibri"/>
        </w:rPr>
      </w:pPr>
      <w:r>
        <w:rPr>
          <w:rFonts w:cs="Calibri"/>
        </w:rPr>
        <w:t>G.</w:t>
      </w:r>
      <w:r>
        <w:rPr>
          <w:rFonts w:cs="Calibri"/>
        </w:rPr>
        <w:t>存在共同直接或间接投资设立子公司、联营企业和合营企业情况</w:t>
      </w:r>
    </w:p>
    <w:p w14:paraId="1F32D4A9" w14:textId="77777777" w:rsidR="00587282"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7C15107D" w14:textId="77777777" w:rsidR="00587282"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4F2674FC" w14:textId="77777777" w:rsidR="00587282" w:rsidRDefault="00000000">
      <w:pPr>
        <w:ind w:firstLineChars="200" w:firstLine="420"/>
        <w:rPr>
          <w:rFonts w:cs="Calibri"/>
        </w:rPr>
      </w:pPr>
      <w:r>
        <w:rPr>
          <w:rFonts w:cs="Calibri"/>
        </w:rPr>
        <w:t>三、现已清楚知道并严格遵守政府采购法律法规和现场纪律。</w:t>
      </w:r>
    </w:p>
    <w:p w14:paraId="1162BED7" w14:textId="77777777" w:rsidR="00587282"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14400909" w14:textId="77777777" w:rsidR="00587282" w:rsidRDefault="00587282">
      <w:pPr>
        <w:ind w:firstLineChars="200" w:firstLine="420"/>
        <w:rPr>
          <w:rFonts w:cs="Calibri"/>
        </w:rPr>
      </w:pPr>
    </w:p>
    <w:p w14:paraId="77A76A52" w14:textId="77777777" w:rsidR="00587282"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投标人全称：</w:t>
      </w:r>
      <w:r>
        <w:rPr>
          <w:rFonts w:cs="Calibri"/>
          <w:color w:val="000000" w:themeColor="text1"/>
          <w:szCs w:val="21"/>
          <w:u w:val="single"/>
        </w:rPr>
        <w:t xml:space="preserve">                       </w:t>
      </w:r>
      <w:r>
        <w:rPr>
          <w:rFonts w:cs="Calibri"/>
          <w:color w:val="000000" w:themeColor="text1"/>
          <w:szCs w:val="21"/>
        </w:rPr>
        <w:t>（盖单位公章）</w:t>
      </w:r>
    </w:p>
    <w:p w14:paraId="6CA6B3A3" w14:textId="77777777" w:rsidR="00587282"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2024</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52466B20" w14:textId="77777777" w:rsidR="00587282" w:rsidRDefault="00587282">
      <w:pPr>
        <w:ind w:firstLineChars="200" w:firstLine="420"/>
        <w:rPr>
          <w:rFonts w:cs="Calibri"/>
        </w:rPr>
      </w:pPr>
    </w:p>
    <w:p w14:paraId="72888EA7" w14:textId="77777777" w:rsidR="00587282" w:rsidRDefault="00000000">
      <w:pPr>
        <w:ind w:firstLineChars="200" w:firstLine="420"/>
        <w:rPr>
          <w:rFonts w:eastAsia="楷体" w:cs="Calibri"/>
          <w:szCs w:val="21"/>
        </w:rPr>
      </w:pPr>
      <w:r>
        <w:rPr>
          <w:rFonts w:eastAsia="楷体" w:cs="Calibri"/>
          <w:szCs w:val="21"/>
        </w:rPr>
        <w:t>说明：</w:t>
      </w:r>
    </w:p>
    <w:p w14:paraId="7BD58950" w14:textId="77777777" w:rsidR="0058728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4A01AA96" w14:textId="77777777" w:rsidR="00587282"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不用编入投标文件中。</w:t>
      </w:r>
    </w:p>
    <w:p w14:paraId="3CFA2551" w14:textId="77777777" w:rsidR="00587282" w:rsidRDefault="00000000">
      <w:pPr>
        <w:rPr>
          <w:rFonts w:cs="Calibri"/>
        </w:rPr>
      </w:pPr>
      <w:r>
        <w:rPr>
          <w:rFonts w:cs="Calibri"/>
        </w:rPr>
        <w:br w:type="page"/>
      </w:r>
    </w:p>
    <w:p w14:paraId="637672AF" w14:textId="77777777" w:rsidR="00587282" w:rsidRDefault="00000000">
      <w:pPr>
        <w:pStyle w:val="2"/>
        <w:ind w:firstLine="420"/>
        <w:rPr>
          <w:rFonts w:cs="Calibri"/>
        </w:rPr>
      </w:pPr>
      <w:r>
        <w:rPr>
          <w:rFonts w:cs="Calibri"/>
        </w:rPr>
        <w:t>【附件</w:t>
      </w:r>
      <w:r>
        <w:rPr>
          <w:rFonts w:cs="Calibri"/>
        </w:rPr>
        <w:t>4</w:t>
      </w:r>
      <w:r>
        <w:rPr>
          <w:rFonts w:cs="Calibri"/>
        </w:rPr>
        <w:t>】询问函范本</w:t>
      </w:r>
    </w:p>
    <w:p w14:paraId="521A90BE" w14:textId="77777777" w:rsidR="00587282" w:rsidRDefault="00000000">
      <w:pPr>
        <w:jc w:val="center"/>
        <w:rPr>
          <w:rFonts w:eastAsia="黑体" w:cs="Calibri"/>
          <w:sz w:val="28"/>
          <w:szCs w:val="36"/>
        </w:rPr>
      </w:pPr>
      <w:r>
        <w:rPr>
          <w:rFonts w:eastAsia="黑体" w:cs="Calibri"/>
          <w:sz w:val="28"/>
          <w:szCs w:val="36"/>
        </w:rPr>
        <w:t>询问函范本</w:t>
      </w:r>
    </w:p>
    <w:p w14:paraId="602FBBD0" w14:textId="77777777" w:rsidR="00587282" w:rsidRDefault="00000000">
      <w:pPr>
        <w:rPr>
          <w:rFonts w:cs="Calibri"/>
          <w:bCs/>
          <w:szCs w:val="21"/>
        </w:rPr>
      </w:pPr>
      <w:r>
        <w:rPr>
          <w:rFonts w:cs="Calibri"/>
          <w:bCs/>
          <w:szCs w:val="21"/>
        </w:rPr>
        <w:t>一、供应商基本信息</w:t>
      </w:r>
    </w:p>
    <w:p w14:paraId="2244FEE5" w14:textId="77777777" w:rsidR="00587282" w:rsidRDefault="00000000">
      <w:pPr>
        <w:rPr>
          <w:rFonts w:cs="Calibri"/>
          <w:szCs w:val="21"/>
          <w:u w:val="dotted"/>
        </w:rPr>
      </w:pPr>
      <w:r>
        <w:rPr>
          <w:rFonts w:cs="Calibri"/>
          <w:szCs w:val="21"/>
        </w:rPr>
        <w:t>供应商：</w:t>
      </w:r>
      <w:r>
        <w:rPr>
          <w:rFonts w:cs="Calibri"/>
          <w:szCs w:val="21"/>
          <w:u w:val="dotted"/>
        </w:rPr>
        <w:t xml:space="preserve">                                        </w:t>
      </w:r>
    </w:p>
    <w:p w14:paraId="4BF352FC" w14:textId="77777777" w:rsidR="0058728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0C36570" w14:textId="77777777" w:rsidR="0058728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31755FF" w14:textId="77777777" w:rsidR="00587282" w:rsidRDefault="00000000">
      <w:pPr>
        <w:rPr>
          <w:rFonts w:cs="Calibri"/>
          <w:szCs w:val="21"/>
          <w:u w:val="dotted"/>
        </w:rPr>
      </w:pPr>
      <w:r>
        <w:rPr>
          <w:rFonts w:cs="Calibri"/>
          <w:szCs w:val="21"/>
        </w:rPr>
        <w:t>授权代表：</w:t>
      </w:r>
      <w:r>
        <w:rPr>
          <w:rFonts w:cs="Calibri"/>
          <w:szCs w:val="21"/>
          <w:u w:val="dotted"/>
        </w:rPr>
        <w:t xml:space="preserve">                                          </w:t>
      </w:r>
    </w:p>
    <w:p w14:paraId="614B0F72" w14:textId="77777777" w:rsidR="0058728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79C7357" w14:textId="77777777" w:rsidR="0058728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8018BCC" w14:textId="77777777" w:rsidR="00587282" w:rsidRDefault="00000000">
      <w:pPr>
        <w:rPr>
          <w:rFonts w:cs="Calibri"/>
          <w:bCs/>
          <w:szCs w:val="21"/>
        </w:rPr>
      </w:pPr>
      <w:r>
        <w:rPr>
          <w:rFonts w:cs="Calibri"/>
          <w:bCs/>
          <w:szCs w:val="21"/>
        </w:rPr>
        <w:t>二、项目基本情况</w:t>
      </w:r>
    </w:p>
    <w:p w14:paraId="1E5CFDFC" w14:textId="77777777" w:rsidR="00587282" w:rsidRDefault="00000000">
      <w:pPr>
        <w:rPr>
          <w:rFonts w:cs="Calibri"/>
          <w:szCs w:val="21"/>
        </w:rPr>
      </w:pPr>
      <w:r>
        <w:rPr>
          <w:rFonts w:cs="Calibri"/>
          <w:szCs w:val="21"/>
        </w:rPr>
        <w:t>项目的名称：</w:t>
      </w:r>
      <w:r>
        <w:rPr>
          <w:rFonts w:cs="Calibri"/>
          <w:szCs w:val="21"/>
          <w:u w:val="dotted"/>
        </w:rPr>
        <w:t xml:space="preserve">                                      </w:t>
      </w:r>
    </w:p>
    <w:p w14:paraId="70885D19" w14:textId="77777777" w:rsidR="00587282"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A687CE5" w14:textId="77777777" w:rsidR="00587282" w:rsidRDefault="00000000">
      <w:pPr>
        <w:rPr>
          <w:rFonts w:cs="Calibri"/>
          <w:szCs w:val="21"/>
          <w:u w:val="dotted"/>
        </w:rPr>
      </w:pPr>
      <w:r>
        <w:rPr>
          <w:rFonts w:cs="Calibri"/>
          <w:szCs w:val="21"/>
        </w:rPr>
        <w:t>采购人名称：</w:t>
      </w:r>
      <w:r>
        <w:rPr>
          <w:rFonts w:cs="Calibri"/>
          <w:szCs w:val="21"/>
          <w:u w:val="dotted"/>
        </w:rPr>
        <w:t xml:space="preserve">                                         </w:t>
      </w:r>
    </w:p>
    <w:p w14:paraId="558C3DEC" w14:textId="77777777" w:rsidR="00587282" w:rsidRDefault="00000000">
      <w:pPr>
        <w:rPr>
          <w:rFonts w:cs="Calibri"/>
          <w:szCs w:val="21"/>
        </w:rPr>
      </w:pPr>
      <w:r>
        <w:rPr>
          <w:rFonts w:cs="Calibri"/>
          <w:szCs w:val="21"/>
        </w:rPr>
        <w:t>采购文件获取日期：</w:t>
      </w:r>
      <w:r>
        <w:rPr>
          <w:rFonts w:cs="Calibri"/>
          <w:szCs w:val="21"/>
          <w:u w:val="dotted"/>
        </w:rPr>
        <w:t xml:space="preserve">                                         </w:t>
      </w:r>
    </w:p>
    <w:p w14:paraId="003073AF" w14:textId="77777777" w:rsidR="00587282" w:rsidRDefault="00000000">
      <w:pPr>
        <w:rPr>
          <w:rFonts w:cs="Calibri"/>
          <w:bCs/>
          <w:szCs w:val="21"/>
        </w:rPr>
      </w:pPr>
      <w:r>
        <w:rPr>
          <w:rFonts w:cs="Calibri"/>
          <w:bCs/>
          <w:szCs w:val="21"/>
        </w:rPr>
        <w:t>三、询问事项具体内容</w:t>
      </w:r>
    </w:p>
    <w:p w14:paraId="5DD2B818" w14:textId="77777777" w:rsidR="00587282"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77ED6169" w14:textId="77777777" w:rsidR="00587282"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68BEE890" w14:textId="77777777" w:rsidR="00587282" w:rsidRDefault="00000000">
      <w:pPr>
        <w:rPr>
          <w:rFonts w:cs="Calibri"/>
          <w:szCs w:val="21"/>
        </w:rPr>
      </w:pPr>
      <w:r>
        <w:rPr>
          <w:rFonts w:cs="Calibri"/>
          <w:szCs w:val="21"/>
        </w:rPr>
        <w:t>……</w:t>
      </w:r>
    </w:p>
    <w:p w14:paraId="7EECBA0B" w14:textId="77777777" w:rsidR="00587282" w:rsidRDefault="00000000">
      <w:pPr>
        <w:rPr>
          <w:rFonts w:cs="Calibri"/>
          <w:bCs/>
          <w:szCs w:val="21"/>
        </w:rPr>
      </w:pPr>
      <w:r>
        <w:rPr>
          <w:rFonts w:cs="Calibri"/>
          <w:bCs/>
          <w:szCs w:val="21"/>
        </w:rPr>
        <w:t>四、与询问事项相关的请求</w:t>
      </w:r>
    </w:p>
    <w:p w14:paraId="5AAA411D" w14:textId="77777777" w:rsidR="00587282" w:rsidRDefault="00000000">
      <w:pPr>
        <w:rPr>
          <w:rFonts w:cs="Calibri"/>
          <w:szCs w:val="21"/>
          <w:u w:val="dotted"/>
        </w:rPr>
      </w:pPr>
      <w:r>
        <w:rPr>
          <w:rFonts w:cs="Calibri"/>
          <w:szCs w:val="21"/>
        </w:rPr>
        <w:t>请求：</w:t>
      </w:r>
      <w:r>
        <w:rPr>
          <w:rFonts w:cs="Calibri"/>
          <w:szCs w:val="21"/>
          <w:u w:val="dotted"/>
        </w:rPr>
        <w:t xml:space="preserve">                                               </w:t>
      </w:r>
    </w:p>
    <w:p w14:paraId="5090DEF5" w14:textId="77777777" w:rsidR="00587282" w:rsidRDefault="00587282">
      <w:pPr>
        <w:rPr>
          <w:rFonts w:cs="Calibri"/>
          <w:szCs w:val="21"/>
        </w:rPr>
      </w:pPr>
    </w:p>
    <w:p w14:paraId="60C64CA5" w14:textId="77777777" w:rsidR="00587282"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32774882" w14:textId="77777777" w:rsidR="00587282" w:rsidRDefault="00000000">
      <w:pPr>
        <w:rPr>
          <w:rFonts w:cs="Calibri"/>
          <w:szCs w:val="21"/>
        </w:rPr>
      </w:pPr>
      <w:r>
        <w:rPr>
          <w:rFonts w:cs="Calibri"/>
          <w:szCs w:val="21"/>
        </w:rPr>
        <w:t>日期：</w:t>
      </w:r>
      <w:r>
        <w:rPr>
          <w:rFonts w:cs="Calibri"/>
          <w:szCs w:val="21"/>
        </w:rPr>
        <w:t xml:space="preserve">    </w:t>
      </w:r>
    </w:p>
    <w:p w14:paraId="252572A7" w14:textId="77777777" w:rsidR="00587282" w:rsidRDefault="00000000">
      <w:pPr>
        <w:rPr>
          <w:rFonts w:cs="Calibri"/>
        </w:rPr>
      </w:pPr>
      <w:r>
        <w:rPr>
          <w:rFonts w:cs="Calibri"/>
        </w:rPr>
        <w:br w:type="page"/>
      </w:r>
    </w:p>
    <w:p w14:paraId="28AC38D3" w14:textId="77777777" w:rsidR="00587282" w:rsidRDefault="00000000">
      <w:pPr>
        <w:pStyle w:val="2"/>
        <w:ind w:firstLine="420"/>
        <w:rPr>
          <w:rFonts w:cs="Calibri"/>
        </w:rPr>
      </w:pPr>
      <w:r>
        <w:rPr>
          <w:rFonts w:cs="Calibri"/>
        </w:rPr>
        <w:t>【附件</w:t>
      </w:r>
      <w:r>
        <w:rPr>
          <w:rFonts w:cs="Calibri"/>
        </w:rPr>
        <w:t>5</w:t>
      </w:r>
      <w:r>
        <w:rPr>
          <w:rFonts w:cs="Calibri"/>
        </w:rPr>
        <w:t>】质疑函范本及制作说明</w:t>
      </w:r>
    </w:p>
    <w:p w14:paraId="720CCD6B" w14:textId="77777777" w:rsidR="00587282" w:rsidRDefault="00000000">
      <w:pPr>
        <w:jc w:val="center"/>
        <w:rPr>
          <w:rFonts w:eastAsia="黑体" w:cs="Calibri"/>
          <w:sz w:val="28"/>
          <w:szCs w:val="36"/>
        </w:rPr>
      </w:pPr>
      <w:r>
        <w:rPr>
          <w:rFonts w:eastAsia="黑体" w:cs="Calibri"/>
          <w:sz w:val="28"/>
          <w:szCs w:val="36"/>
        </w:rPr>
        <w:t>质疑函范本</w:t>
      </w:r>
    </w:p>
    <w:p w14:paraId="703168BF" w14:textId="77777777" w:rsidR="00587282" w:rsidRDefault="00000000">
      <w:pPr>
        <w:rPr>
          <w:rFonts w:cs="Calibri"/>
          <w:bCs/>
          <w:szCs w:val="21"/>
        </w:rPr>
      </w:pPr>
      <w:r>
        <w:rPr>
          <w:rFonts w:cs="Calibri"/>
          <w:bCs/>
          <w:szCs w:val="21"/>
        </w:rPr>
        <w:t>一、质疑供应商基本信息</w:t>
      </w:r>
    </w:p>
    <w:p w14:paraId="328C505D" w14:textId="77777777" w:rsidR="00587282" w:rsidRDefault="00000000">
      <w:pPr>
        <w:rPr>
          <w:rFonts w:cs="Calibri"/>
          <w:szCs w:val="21"/>
          <w:u w:val="dotted"/>
        </w:rPr>
      </w:pPr>
      <w:r>
        <w:rPr>
          <w:rFonts w:cs="Calibri"/>
          <w:szCs w:val="21"/>
        </w:rPr>
        <w:t>质疑供应商：</w:t>
      </w:r>
      <w:r>
        <w:rPr>
          <w:rFonts w:cs="Calibri"/>
          <w:szCs w:val="21"/>
          <w:u w:val="dotted"/>
        </w:rPr>
        <w:t xml:space="preserve">                                        </w:t>
      </w:r>
    </w:p>
    <w:p w14:paraId="4BF3C5B1" w14:textId="77777777" w:rsidR="0058728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1F40332" w14:textId="77777777" w:rsidR="0058728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92B8495" w14:textId="77777777" w:rsidR="00587282" w:rsidRDefault="00000000">
      <w:pPr>
        <w:rPr>
          <w:rFonts w:cs="Calibri"/>
          <w:szCs w:val="21"/>
          <w:u w:val="dotted"/>
        </w:rPr>
      </w:pPr>
      <w:r>
        <w:rPr>
          <w:rFonts w:cs="Calibri"/>
          <w:szCs w:val="21"/>
        </w:rPr>
        <w:t>授权代表：</w:t>
      </w:r>
      <w:r>
        <w:rPr>
          <w:rFonts w:cs="Calibri"/>
          <w:szCs w:val="21"/>
          <w:u w:val="dotted"/>
        </w:rPr>
        <w:t xml:space="preserve">                                          </w:t>
      </w:r>
    </w:p>
    <w:p w14:paraId="458A25CA" w14:textId="77777777" w:rsidR="00587282" w:rsidRDefault="00000000">
      <w:pPr>
        <w:rPr>
          <w:rFonts w:cs="Calibri"/>
          <w:szCs w:val="21"/>
        </w:rPr>
      </w:pPr>
      <w:r>
        <w:rPr>
          <w:rFonts w:cs="Calibri"/>
          <w:szCs w:val="21"/>
        </w:rPr>
        <w:t>联系电话：</w:t>
      </w:r>
      <w:r>
        <w:rPr>
          <w:rFonts w:cs="Calibri"/>
          <w:szCs w:val="21"/>
          <w:u w:val="dotted"/>
        </w:rPr>
        <w:t xml:space="preserve">                                          </w:t>
      </w:r>
    </w:p>
    <w:p w14:paraId="5FD8922B" w14:textId="77777777" w:rsidR="0058728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126C6905" w14:textId="77777777" w:rsidR="00587282" w:rsidRDefault="00000000">
      <w:pPr>
        <w:rPr>
          <w:rFonts w:cs="Calibri"/>
          <w:bCs/>
          <w:szCs w:val="21"/>
        </w:rPr>
      </w:pPr>
      <w:r>
        <w:rPr>
          <w:rFonts w:cs="Calibri"/>
          <w:bCs/>
          <w:szCs w:val="21"/>
        </w:rPr>
        <w:t>二、质疑项目基本情况</w:t>
      </w:r>
    </w:p>
    <w:p w14:paraId="64059FC8" w14:textId="77777777" w:rsidR="00587282" w:rsidRDefault="00000000">
      <w:pPr>
        <w:rPr>
          <w:rFonts w:cs="Calibri"/>
          <w:szCs w:val="21"/>
        </w:rPr>
      </w:pPr>
      <w:r>
        <w:rPr>
          <w:rFonts w:cs="Calibri"/>
          <w:szCs w:val="21"/>
        </w:rPr>
        <w:t>质疑项目的名称：</w:t>
      </w:r>
      <w:r>
        <w:rPr>
          <w:rFonts w:cs="Calibri"/>
          <w:szCs w:val="21"/>
          <w:u w:val="dotted"/>
        </w:rPr>
        <w:t xml:space="preserve">                                      </w:t>
      </w:r>
    </w:p>
    <w:p w14:paraId="46CFB9FC" w14:textId="77777777" w:rsidR="00587282"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A1EDBD4" w14:textId="77777777" w:rsidR="00587282" w:rsidRDefault="00000000">
      <w:pPr>
        <w:rPr>
          <w:rFonts w:cs="Calibri"/>
          <w:szCs w:val="21"/>
          <w:u w:val="dotted"/>
        </w:rPr>
      </w:pPr>
      <w:r>
        <w:rPr>
          <w:rFonts w:cs="Calibri"/>
          <w:szCs w:val="21"/>
        </w:rPr>
        <w:t>采购人名称：</w:t>
      </w:r>
      <w:r>
        <w:rPr>
          <w:rFonts w:cs="Calibri"/>
          <w:szCs w:val="21"/>
          <w:u w:val="dotted"/>
        </w:rPr>
        <w:t xml:space="preserve">                                         </w:t>
      </w:r>
    </w:p>
    <w:p w14:paraId="7CE42157" w14:textId="77777777" w:rsidR="00587282" w:rsidRDefault="00000000">
      <w:pPr>
        <w:rPr>
          <w:rFonts w:cs="Calibri"/>
          <w:szCs w:val="21"/>
        </w:rPr>
      </w:pPr>
      <w:r>
        <w:rPr>
          <w:rFonts w:cs="Calibri"/>
          <w:szCs w:val="21"/>
        </w:rPr>
        <w:t>采购文件获取日期：</w:t>
      </w:r>
      <w:r>
        <w:rPr>
          <w:rFonts w:cs="Calibri"/>
          <w:szCs w:val="21"/>
          <w:u w:val="dotted"/>
        </w:rPr>
        <w:t xml:space="preserve">                                   </w:t>
      </w:r>
    </w:p>
    <w:p w14:paraId="56DFF1D4" w14:textId="77777777" w:rsidR="00587282" w:rsidRDefault="00000000">
      <w:pPr>
        <w:rPr>
          <w:rFonts w:cs="Calibri"/>
          <w:bCs/>
          <w:szCs w:val="21"/>
        </w:rPr>
      </w:pPr>
      <w:r>
        <w:rPr>
          <w:rFonts w:cs="Calibri"/>
          <w:bCs/>
          <w:szCs w:val="21"/>
        </w:rPr>
        <w:t>三、质疑事项具体内容</w:t>
      </w:r>
    </w:p>
    <w:p w14:paraId="684D2928" w14:textId="77777777" w:rsidR="00587282"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7330C6E2" w14:textId="77777777" w:rsidR="00587282" w:rsidRDefault="00000000">
      <w:pPr>
        <w:rPr>
          <w:rFonts w:cs="Calibri"/>
          <w:szCs w:val="21"/>
          <w:u w:val="dotted"/>
        </w:rPr>
      </w:pPr>
      <w:r>
        <w:rPr>
          <w:rFonts w:cs="Calibri"/>
          <w:szCs w:val="21"/>
        </w:rPr>
        <w:t>事实依据：</w:t>
      </w:r>
      <w:r>
        <w:rPr>
          <w:rFonts w:cs="Calibri"/>
          <w:szCs w:val="21"/>
          <w:u w:val="dotted"/>
        </w:rPr>
        <w:t xml:space="preserve">                                          </w:t>
      </w:r>
    </w:p>
    <w:p w14:paraId="314AC6C3" w14:textId="77777777" w:rsidR="00587282" w:rsidRDefault="00000000">
      <w:pPr>
        <w:rPr>
          <w:rFonts w:cs="Calibri"/>
          <w:szCs w:val="21"/>
        </w:rPr>
      </w:pPr>
      <w:r>
        <w:rPr>
          <w:rFonts w:cs="Calibri"/>
          <w:szCs w:val="21"/>
          <w:u w:val="dotted"/>
        </w:rPr>
        <w:t xml:space="preserve">                                                       </w:t>
      </w:r>
    </w:p>
    <w:p w14:paraId="1CB7E7A8" w14:textId="77777777" w:rsidR="00587282" w:rsidRDefault="00000000">
      <w:pPr>
        <w:rPr>
          <w:rFonts w:cs="Calibri"/>
          <w:szCs w:val="21"/>
          <w:u w:val="dotted"/>
        </w:rPr>
      </w:pPr>
      <w:r>
        <w:rPr>
          <w:rFonts w:cs="Calibri"/>
          <w:szCs w:val="21"/>
        </w:rPr>
        <w:t>法律依据：</w:t>
      </w:r>
      <w:r>
        <w:rPr>
          <w:rFonts w:cs="Calibri"/>
          <w:szCs w:val="21"/>
          <w:u w:val="dotted"/>
        </w:rPr>
        <w:t xml:space="preserve">                                          </w:t>
      </w:r>
    </w:p>
    <w:p w14:paraId="563ED014" w14:textId="77777777" w:rsidR="00587282" w:rsidRDefault="00000000">
      <w:pPr>
        <w:rPr>
          <w:rFonts w:cs="Calibri"/>
          <w:szCs w:val="21"/>
          <w:u w:val="dotted"/>
        </w:rPr>
      </w:pPr>
      <w:r>
        <w:rPr>
          <w:rFonts w:cs="Calibri"/>
          <w:szCs w:val="21"/>
          <w:u w:val="dotted"/>
        </w:rPr>
        <w:t xml:space="preserve">                                                     </w:t>
      </w:r>
    </w:p>
    <w:p w14:paraId="42C16402" w14:textId="77777777" w:rsidR="00587282" w:rsidRDefault="00000000">
      <w:pPr>
        <w:rPr>
          <w:rFonts w:cs="Calibri"/>
          <w:szCs w:val="21"/>
          <w:u w:val="dotted"/>
        </w:rPr>
      </w:pPr>
      <w:r>
        <w:rPr>
          <w:rFonts w:cs="Calibri"/>
          <w:szCs w:val="21"/>
        </w:rPr>
        <w:t>质疑事项</w:t>
      </w:r>
      <w:r>
        <w:rPr>
          <w:rFonts w:cs="Calibri"/>
          <w:szCs w:val="21"/>
        </w:rPr>
        <w:t>2</w:t>
      </w:r>
    </w:p>
    <w:p w14:paraId="10268B47" w14:textId="77777777" w:rsidR="00587282" w:rsidRDefault="00000000">
      <w:pPr>
        <w:rPr>
          <w:rFonts w:cs="Calibri"/>
          <w:szCs w:val="21"/>
        </w:rPr>
      </w:pPr>
      <w:r>
        <w:rPr>
          <w:rFonts w:cs="Calibri"/>
          <w:szCs w:val="21"/>
        </w:rPr>
        <w:t>……</w:t>
      </w:r>
    </w:p>
    <w:p w14:paraId="31B9E182" w14:textId="77777777" w:rsidR="00587282" w:rsidRDefault="00000000">
      <w:pPr>
        <w:rPr>
          <w:rFonts w:cs="Calibri"/>
          <w:bCs/>
          <w:szCs w:val="21"/>
        </w:rPr>
      </w:pPr>
      <w:r>
        <w:rPr>
          <w:rFonts w:cs="Calibri"/>
          <w:bCs/>
          <w:szCs w:val="21"/>
        </w:rPr>
        <w:t>四、与质疑事项相关的质疑请求</w:t>
      </w:r>
    </w:p>
    <w:p w14:paraId="430D1357" w14:textId="77777777" w:rsidR="00587282" w:rsidRDefault="00000000">
      <w:pPr>
        <w:rPr>
          <w:rFonts w:cs="Calibri"/>
          <w:szCs w:val="21"/>
          <w:u w:val="dotted"/>
        </w:rPr>
      </w:pPr>
      <w:r>
        <w:rPr>
          <w:rFonts w:cs="Calibri"/>
          <w:szCs w:val="21"/>
        </w:rPr>
        <w:t>请求：</w:t>
      </w:r>
      <w:r>
        <w:rPr>
          <w:rFonts w:cs="Calibri"/>
          <w:szCs w:val="21"/>
          <w:u w:val="dotted"/>
        </w:rPr>
        <w:t xml:space="preserve">                                               </w:t>
      </w:r>
    </w:p>
    <w:p w14:paraId="67ABC5A6" w14:textId="77777777" w:rsidR="00587282"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43CA515D" w14:textId="77777777" w:rsidR="00587282" w:rsidRDefault="00000000">
      <w:pPr>
        <w:rPr>
          <w:rFonts w:cs="Calibri"/>
          <w:szCs w:val="21"/>
        </w:rPr>
      </w:pPr>
      <w:r>
        <w:rPr>
          <w:rFonts w:cs="Calibri"/>
          <w:szCs w:val="21"/>
        </w:rPr>
        <w:t>日期：</w:t>
      </w:r>
      <w:r>
        <w:rPr>
          <w:rFonts w:cs="Calibri"/>
          <w:szCs w:val="21"/>
        </w:rPr>
        <w:t xml:space="preserve">    </w:t>
      </w:r>
    </w:p>
    <w:p w14:paraId="43A03161" w14:textId="77777777" w:rsidR="00587282" w:rsidRDefault="00587282">
      <w:pPr>
        <w:jc w:val="center"/>
        <w:rPr>
          <w:rFonts w:cs="Calibri"/>
          <w:b/>
          <w:bCs/>
          <w:szCs w:val="21"/>
        </w:rPr>
      </w:pPr>
    </w:p>
    <w:p w14:paraId="739332D9" w14:textId="77777777" w:rsidR="00587282" w:rsidRDefault="00587282">
      <w:pPr>
        <w:rPr>
          <w:rFonts w:cs="Calibri"/>
          <w:b/>
          <w:szCs w:val="21"/>
        </w:rPr>
      </w:pPr>
    </w:p>
    <w:p w14:paraId="71129C26" w14:textId="77777777" w:rsidR="00587282" w:rsidRDefault="00587282">
      <w:pPr>
        <w:rPr>
          <w:rFonts w:cs="Calibri"/>
          <w:b/>
          <w:szCs w:val="21"/>
        </w:rPr>
      </w:pPr>
    </w:p>
    <w:p w14:paraId="71FD5E9B" w14:textId="77777777" w:rsidR="00587282" w:rsidRDefault="00587282">
      <w:pPr>
        <w:rPr>
          <w:rFonts w:cs="Calibri"/>
          <w:b/>
          <w:szCs w:val="21"/>
        </w:rPr>
      </w:pPr>
    </w:p>
    <w:p w14:paraId="20234371" w14:textId="77777777" w:rsidR="00587282" w:rsidRDefault="00000000">
      <w:pPr>
        <w:rPr>
          <w:rFonts w:eastAsia="楷体" w:cs="Calibri"/>
          <w:b/>
          <w:szCs w:val="21"/>
        </w:rPr>
      </w:pPr>
      <w:r>
        <w:rPr>
          <w:rFonts w:eastAsia="楷体" w:cs="Calibri"/>
          <w:b/>
          <w:szCs w:val="21"/>
        </w:rPr>
        <w:t>质疑函制作说明：</w:t>
      </w:r>
    </w:p>
    <w:p w14:paraId="03DF0585" w14:textId="77777777" w:rsidR="00587282"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1DE36D06" w14:textId="77777777" w:rsidR="00587282"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38DA5160" w14:textId="77777777" w:rsidR="0058728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2A70B3AE" w14:textId="77777777" w:rsidR="0058728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40A9F1F4" w14:textId="77777777" w:rsidR="0058728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52B3EC04" w14:textId="77777777" w:rsidR="0058728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5B722F24" w14:textId="77777777" w:rsidR="00587282" w:rsidRDefault="00000000">
      <w:pPr>
        <w:rPr>
          <w:rFonts w:cs="Calibri"/>
          <w:b/>
          <w:spacing w:val="6"/>
          <w:sz w:val="32"/>
          <w:szCs w:val="32"/>
        </w:rPr>
      </w:pPr>
      <w:r>
        <w:rPr>
          <w:rFonts w:cs="Calibri"/>
          <w:b/>
          <w:spacing w:val="6"/>
          <w:sz w:val="32"/>
          <w:szCs w:val="32"/>
        </w:rPr>
        <w:br w:type="page"/>
      </w:r>
    </w:p>
    <w:p w14:paraId="4687622D" w14:textId="77777777" w:rsidR="00587282" w:rsidRDefault="00000000">
      <w:pPr>
        <w:pStyle w:val="2"/>
        <w:ind w:firstLine="420"/>
        <w:rPr>
          <w:rFonts w:cs="Calibri"/>
        </w:rPr>
      </w:pPr>
      <w:r>
        <w:rPr>
          <w:rFonts w:cs="Calibri"/>
        </w:rPr>
        <w:t>【附件</w:t>
      </w:r>
      <w:r>
        <w:rPr>
          <w:rFonts w:cs="Calibri"/>
        </w:rPr>
        <w:t>6</w:t>
      </w:r>
      <w:r>
        <w:rPr>
          <w:rFonts w:cs="Calibri"/>
        </w:rPr>
        <w:t>】投诉书范本及制作说明</w:t>
      </w:r>
    </w:p>
    <w:p w14:paraId="52CE39FA" w14:textId="77777777" w:rsidR="00587282" w:rsidRDefault="00000000">
      <w:pPr>
        <w:jc w:val="center"/>
        <w:rPr>
          <w:rFonts w:eastAsia="黑体" w:cs="Calibri"/>
          <w:sz w:val="28"/>
          <w:szCs w:val="36"/>
        </w:rPr>
      </w:pPr>
      <w:r>
        <w:rPr>
          <w:rFonts w:eastAsia="黑体" w:cs="Calibri"/>
          <w:sz w:val="28"/>
          <w:szCs w:val="36"/>
        </w:rPr>
        <w:t>投诉书范本</w:t>
      </w:r>
    </w:p>
    <w:p w14:paraId="4C931FA9" w14:textId="77777777" w:rsidR="00587282" w:rsidRDefault="00000000">
      <w:pPr>
        <w:rPr>
          <w:rFonts w:cs="Calibri"/>
          <w:szCs w:val="21"/>
        </w:rPr>
      </w:pPr>
      <w:r>
        <w:rPr>
          <w:rFonts w:cs="Calibri"/>
          <w:szCs w:val="21"/>
        </w:rPr>
        <w:t>一、投诉相关主体基本情况</w:t>
      </w:r>
    </w:p>
    <w:p w14:paraId="43326931" w14:textId="77777777" w:rsidR="00587282" w:rsidRDefault="00000000">
      <w:pPr>
        <w:rPr>
          <w:rFonts w:cs="Calibri"/>
          <w:szCs w:val="21"/>
          <w:u w:val="dotted"/>
        </w:rPr>
      </w:pPr>
      <w:r>
        <w:rPr>
          <w:rFonts w:cs="Calibri"/>
          <w:szCs w:val="21"/>
        </w:rPr>
        <w:t>投诉人：</w:t>
      </w:r>
      <w:r>
        <w:rPr>
          <w:rFonts w:cs="Calibri"/>
          <w:szCs w:val="21"/>
          <w:u w:val="dotted"/>
        </w:rPr>
        <w:t xml:space="preserve">                                               </w:t>
      </w:r>
    </w:p>
    <w:p w14:paraId="7FFA4B9F" w14:textId="77777777" w:rsidR="00587282"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40341643" w14:textId="77777777" w:rsidR="00587282"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2946D9CA" w14:textId="77777777" w:rsidR="00587282"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E1DDEDF" w14:textId="77777777" w:rsidR="00587282"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7AFBC53C" w14:textId="77777777" w:rsidR="00587282"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7CA7FCA" w14:textId="77777777" w:rsidR="00587282"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1E953EED" w14:textId="77777777" w:rsidR="0058728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E9BDC11" w14:textId="77777777" w:rsidR="0058728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C566D71" w14:textId="77777777" w:rsidR="00587282" w:rsidRDefault="00000000">
      <w:pPr>
        <w:rPr>
          <w:rFonts w:cs="Calibri"/>
          <w:szCs w:val="21"/>
        </w:rPr>
      </w:pPr>
      <w:r>
        <w:rPr>
          <w:rFonts w:cs="Calibri"/>
          <w:szCs w:val="21"/>
        </w:rPr>
        <w:t>被投诉人</w:t>
      </w:r>
      <w:r>
        <w:rPr>
          <w:rFonts w:cs="Calibri"/>
          <w:szCs w:val="21"/>
        </w:rPr>
        <w:t>2</w:t>
      </w:r>
    </w:p>
    <w:p w14:paraId="3AB145CB" w14:textId="77777777" w:rsidR="00587282" w:rsidRDefault="00000000">
      <w:pPr>
        <w:rPr>
          <w:rFonts w:cs="Calibri"/>
          <w:szCs w:val="21"/>
          <w:u w:val="dotted"/>
        </w:rPr>
      </w:pPr>
      <w:r>
        <w:rPr>
          <w:rFonts w:cs="Calibri"/>
          <w:szCs w:val="21"/>
        </w:rPr>
        <w:t>……</w:t>
      </w:r>
    </w:p>
    <w:p w14:paraId="3DCF49FF" w14:textId="77777777" w:rsidR="00587282" w:rsidRDefault="00000000">
      <w:pPr>
        <w:rPr>
          <w:rFonts w:cs="Calibri"/>
          <w:szCs w:val="21"/>
          <w:u w:val="single"/>
        </w:rPr>
      </w:pPr>
      <w:r>
        <w:rPr>
          <w:rFonts w:cs="Calibri"/>
          <w:szCs w:val="21"/>
        </w:rPr>
        <w:t>相关供应商：</w:t>
      </w:r>
      <w:r>
        <w:rPr>
          <w:rFonts w:cs="Calibri"/>
          <w:szCs w:val="21"/>
          <w:u w:val="dotted"/>
        </w:rPr>
        <w:t xml:space="preserve">                                          </w:t>
      </w:r>
    </w:p>
    <w:p w14:paraId="54569FE4" w14:textId="77777777" w:rsidR="0058728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A40C905" w14:textId="77777777" w:rsidR="0058728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26C7A77" w14:textId="77777777" w:rsidR="00587282" w:rsidRDefault="00000000">
      <w:pPr>
        <w:rPr>
          <w:rFonts w:cs="Calibri"/>
          <w:szCs w:val="21"/>
        </w:rPr>
      </w:pPr>
      <w:r>
        <w:rPr>
          <w:rFonts w:cs="Calibri"/>
          <w:szCs w:val="21"/>
        </w:rPr>
        <w:t>二、投诉项目基本情况</w:t>
      </w:r>
    </w:p>
    <w:p w14:paraId="56A3032B" w14:textId="77777777" w:rsidR="00587282" w:rsidRDefault="00000000">
      <w:pPr>
        <w:rPr>
          <w:rFonts w:cs="Calibri"/>
          <w:szCs w:val="21"/>
          <w:u w:val="dotted"/>
        </w:rPr>
      </w:pPr>
      <w:r>
        <w:rPr>
          <w:rFonts w:cs="Calibri"/>
          <w:szCs w:val="21"/>
        </w:rPr>
        <w:t>采购项目名称：</w:t>
      </w:r>
      <w:r>
        <w:rPr>
          <w:rFonts w:cs="Calibri"/>
          <w:szCs w:val="21"/>
          <w:u w:val="dotted"/>
        </w:rPr>
        <w:t xml:space="preserve">                                        </w:t>
      </w:r>
    </w:p>
    <w:p w14:paraId="46BD5D97" w14:textId="77777777" w:rsidR="00587282"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9BC42F1" w14:textId="77777777" w:rsidR="00587282"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766116A0" w14:textId="77777777" w:rsidR="00587282" w:rsidRDefault="00000000">
      <w:pPr>
        <w:rPr>
          <w:rFonts w:cs="Calibri"/>
          <w:szCs w:val="21"/>
          <w:u w:val="single"/>
        </w:rPr>
      </w:pPr>
      <w:r>
        <w:rPr>
          <w:rFonts w:cs="Calibri"/>
          <w:szCs w:val="21"/>
        </w:rPr>
        <w:t>代理机构名称：</w:t>
      </w:r>
      <w:r>
        <w:rPr>
          <w:rFonts w:cs="Calibri"/>
          <w:szCs w:val="21"/>
          <w:u w:val="dotted"/>
        </w:rPr>
        <w:t xml:space="preserve">                                         </w:t>
      </w:r>
    </w:p>
    <w:p w14:paraId="05ADFABB" w14:textId="77777777" w:rsidR="00587282"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E787C1F" w14:textId="77777777" w:rsidR="00587282"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F3EA732" w14:textId="77777777" w:rsidR="00587282" w:rsidRDefault="00000000">
      <w:pPr>
        <w:rPr>
          <w:rFonts w:cs="Calibri"/>
          <w:szCs w:val="21"/>
        </w:rPr>
      </w:pPr>
      <w:r>
        <w:rPr>
          <w:rFonts w:cs="Calibri"/>
          <w:szCs w:val="21"/>
        </w:rPr>
        <w:t>三、质疑基本情况</w:t>
      </w:r>
    </w:p>
    <w:p w14:paraId="51A125C5" w14:textId="77777777" w:rsidR="00587282"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2E32D31B" w14:textId="77777777" w:rsidR="00587282"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6ED972CB" w14:textId="77777777" w:rsidR="00587282" w:rsidRDefault="00000000">
      <w:pPr>
        <w:rPr>
          <w:rFonts w:cs="Calibri"/>
          <w:szCs w:val="21"/>
        </w:rPr>
      </w:pPr>
      <w:r>
        <w:rPr>
          <w:rFonts w:cs="Calibri"/>
          <w:szCs w:val="21"/>
        </w:rPr>
        <w:t>四、投诉事项具体内容</w:t>
      </w:r>
    </w:p>
    <w:p w14:paraId="2715DA99" w14:textId="77777777" w:rsidR="00587282"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C6FD502" w14:textId="77777777" w:rsidR="00587282" w:rsidRDefault="00000000">
      <w:pPr>
        <w:rPr>
          <w:rFonts w:cs="Calibri"/>
          <w:szCs w:val="21"/>
        </w:rPr>
      </w:pPr>
      <w:r>
        <w:rPr>
          <w:rFonts w:cs="Calibri"/>
          <w:szCs w:val="21"/>
        </w:rPr>
        <w:t>事实依据：</w:t>
      </w:r>
      <w:r>
        <w:rPr>
          <w:rFonts w:cs="Calibri"/>
          <w:szCs w:val="21"/>
          <w:u w:val="dotted"/>
        </w:rPr>
        <w:t xml:space="preserve">                                         </w:t>
      </w:r>
    </w:p>
    <w:p w14:paraId="394B74C2" w14:textId="77777777" w:rsidR="00587282" w:rsidRDefault="00000000">
      <w:pPr>
        <w:rPr>
          <w:rFonts w:cs="Calibri"/>
          <w:szCs w:val="21"/>
          <w:u w:val="dotted"/>
        </w:rPr>
      </w:pPr>
      <w:r>
        <w:rPr>
          <w:rFonts w:cs="Calibri"/>
          <w:szCs w:val="21"/>
          <w:u w:val="dotted"/>
        </w:rPr>
        <w:t xml:space="preserve">                                                      </w:t>
      </w:r>
    </w:p>
    <w:p w14:paraId="1ECB17D0" w14:textId="77777777" w:rsidR="00587282" w:rsidRDefault="00000000">
      <w:pPr>
        <w:rPr>
          <w:rFonts w:cs="Calibri"/>
          <w:szCs w:val="21"/>
          <w:u w:val="single"/>
        </w:rPr>
      </w:pPr>
      <w:r>
        <w:rPr>
          <w:rFonts w:cs="Calibri"/>
          <w:szCs w:val="21"/>
        </w:rPr>
        <w:t>法律依据：</w:t>
      </w:r>
      <w:r>
        <w:rPr>
          <w:rFonts w:cs="Calibri"/>
          <w:szCs w:val="21"/>
          <w:u w:val="dotted"/>
        </w:rPr>
        <w:t xml:space="preserve">                                          </w:t>
      </w:r>
    </w:p>
    <w:p w14:paraId="705D382A" w14:textId="77777777" w:rsidR="00587282" w:rsidRDefault="00000000">
      <w:pPr>
        <w:rPr>
          <w:rFonts w:cs="Calibri"/>
          <w:szCs w:val="21"/>
          <w:u w:val="dotted"/>
        </w:rPr>
      </w:pPr>
      <w:r>
        <w:rPr>
          <w:rFonts w:cs="Calibri"/>
          <w:szCs w:val="21"/>
          <w:u w:val="dotted"/>
        </w:rPr>
        <w:t xml:space="preserve">                                                      </w:t>
      </w:r>
    </w:p>
    <w:p w14:paraId="4340868A" w14:textId="77777777" w:rsidR="00587282" w:rsidRDefault="00000000">
      <w:pPr>
        <w:rPr>
          <w:rFonts w:cs="Calibri"/>
          <w:szCs w:val="21"/>
        </w:rPr>
      </w:pPr>
      <w:r>
        <w:rPr>
          <w:rFonts w:cs="Calibri"/>
          <w:szCs w:val="21"/>
        </w:rPr>
        <w:t>投诉事项</w:t>
      </w:r>
      <w:r>
        <w:rPr>
          <w:rFonts w:cs="Calibri"/>
          <w:szCs w:val="21"/>
        </w:rPr>
        <w:t>2</w:t>
      </w:r>
    </w:p>
    <w:p w14:paraId="1D762989" w14:textId="77777777" w:rsidR="00587282" w:rsidRDefault="00000000">
      <w:pPr>
        <w:rPr>
          <w:rFonts w:cs="Calibri"/>
          <w:szCs w:val="21"/>
          <w:u w:val="dotted"/>
        </w:rPr>
      </w:pPr>
      <w:r>
        <w:rPr>
          <w:rFonts w:cs="Calibri"/>
          <w:szCs w:val="21"/>
        </w:rPr>
        <w:t>……</w:t>
      </w:r>
    </w:p>
    <w:p w14:paraId="59243899" w14:textId="77777777" w:rsidR="00587282" w:rsidRDefault="00000000">
      <w:pPr>
        <w:rPr>
          <w:rFonts w:cs="Calibri"/>
          <w:szCs w:val="21"/>
        </w:rPr>
      </w:pPr>
      <w:r>
        <w:rPr>
          <w:rFonts w:cs="Calibri"/>
          <w:szCs w:val="21"/>
        </w:rPr>
        <w:t>五、与投诉事项相关的投诉请求</w:t>
      </w:r>
    </w:p>
    <w:p w14:paraId="5D9C1887" w14:textId="77777777" w:rsidR="00587282"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865CFCE" w14:textId="77777777" w:rsidR="00587282"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04E1E6BC" w14:textId="77777777" w:rsidR="00587282" w:rsidRDefault="00000000">
      <w:pPr>
        <w:rPr>
          <w:rFonts w:cs="Calibri"/>
          <w:szCs w:val="21"/>
        </w:rPr>
      </w:pPr>
      <w:r>
        <w:rPr>
          <w:rFonts w:cs="Calibri"/>
          <w:szCs w:val="21"/>
        </w:rPr>
        <w:t>日期：</w:t>
      </w:r>
      <w:r>
        <w:rPr>
          <w:rFonts w:cs="Calibri"/>
          <w:szCs w:val="21"/>
        </w:rPr>
        <w:t xml:space="preserve">    </w:t>
      </w:r>
    </w:p>
    <w:p w14:paraId="695D660E" w14:textId="77777777" w:rsidR="00587282" w:rsidRDefault="00587282">
      <w:pPr>
        <w:rPr>
          <w:rFonts w:cs="Calibri"/>
          <w:b/>
          <w:szCs w:val="21"/>
        </w:rPr>
      </w:pPr>
    </w:p>
    <w:p w14:paraId="3F2103EC" w14:textId="77777777" w:rsidR="00587282" w:rsidRDefault="00587282">
      <w:pPr>
        <w:rPr>
          <w:rFonts w:cs="Calibri"/>
          <w:b/>
          <w:szCs w:val="21"/>
        </w:rPr>
      </w:pPr>
    </w:p>
    <w:p w14:paraId="70A05098" w14:textId="77777777" w:rsidR="00587282" w:rsidRDefault="00000000">
      <w:pPr>
        <w:rPr>
          <w:rFonts w:cs="Calibri"/>
          <w:b/>
          <w:szCs w:val="21"/>
        </w:rPr>
      </w:pPr>
      <w:r>
        <w:rPr>
          <w:rFonts w:cs="Calibri"/>
          <w:b/>
          <w:szCs w:val="21"/>
        </w:rPr>
        <w:br w:type="page"/>
      </w:r>
    </w:p>
    <w:p w14:paraId="5140CB95" w14:textId="77777777" w:rsidR="00587282" w:rsidRDefault="00000000">
      <w:pPr>
        <w:rPr>
          <w:rFonts w:eastAsia="楷体" w:cs="Calibri"/>
          <w:b/>
          <w:szCs w:val="21"/>
        </w:rPr>
      </w:pPr>
      <w:r>
        <w:rPr>
          <w:rFonts w:eastAsia="楷体" w:cs="Calibri"/>
          <w:b/>
          <w:szCs w:val="21"/>
        </w:rPr>
        <w:t>投诉书制作说明：</w:t>
      </w:r>
    </w:p>
    <w:p w14:paraId="3DCEF06A" w14:textId="77777777" w:rsidR="00587282"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46E9F1D1" w14:textId="77777777" w:rsidR="00587282"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17EEBA91" w14:textId="77777777" w:rsidR="0058728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3C7805C6" w14:textId="77777777" w:rsidR="0058728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63824023" w14:textId="77777777" w:rsidR="0058728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16E37C4C" w14:textId="77777777" w:rsidR="0058728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30243392" w14:textId="77777777" w:rsidR="00587282"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77DB3836" w14:textId="77777777" w:rsidR="00587282" w:rsidRDefault="00000000">
      <w:pPr>
        <w:widowControl/>
        <w:ind w:firstLineChars="200" w:firstLine="420"/>
        <w:jc w:val="left"/>
        <w:rPr>
          <w:rFonts w:eastAsia="楷体" w:cs="Calibri"/>
          <w:szCs w:val="21"/>
        </w:rPr>
      </w:pPr>
      <w:r>
        <w:rPr>
          <w:rFonts w:eastAsia="楷体" w:cs="Calibri"/>
          <w:szCs w:val="21"/>
        </w:rPr>
        <w:t>8.</w:t>
      </w:r>
      <w:r>
        <w:rPr>
          <w:rFonts w:eastAsia="楷体" w:cs="Calibri"/>
          <w:szCs w:val="21"/>
        </w:rPr>
        <w:t>投诉材料可寄送至：浙江省政府采购行政裁决服务中心（杭州），地址：杭州市上城区四季青街道新业路市民之家</w:t>
      </w:r>
      <w:r>
        <w:rPr>
          <w:rFonts w:eastAsia="楷体" w:cs="Calibri"/>
          <w:szCs w:val="21"/>
        </w:rPr>
        <w:t>G03</w:t>
      </w:r>
      <w:r>
        <w:rPr>
          <w:rFonts w:eastAsia="楷体" w:cs="Calibri"/>
          <w:szCs w:val="21"/>
        </w:rPr>
        <w:t>办公室（快递仅限</w:t>
      </w:r>
      <w:r>
        <w:rPr>
          <w:rFonts w:eastAsia="楷体" w:cs="Calibri"/>
          <w:szCs w:val="21"/>
        </w:rPr>
        <w:t>ems</w:t>
      </w:r>
      <w:r>
        <w:rPr>
          <w:rFonts w:eastAsia="楷体" w:cs="Calibri"/>
          <w:szCs w:val="21"/>
        </w:rPr>
        <w:t>或顺丰），收件人：朱女士，电话：</w:t>
      </w:r>
      <w:r>
        <w:rPr>
          <w:rFonts w:eastAsia="楷体" w:cs="Calibri"/>
          <w:szCs w:val="21"/>
        </w:rPr>
        <w:t>15121014815</w:t>
      </w:r>
      <w:r>
        <w:rPr>
          <w:rFonts w:eastAsia="楷体" w:cs="Calibri"/>
          <w:szCs w:val="21"/>
        </w:rPr>
        <w:t>。</w:t>
      </w:r>
    </w:p>
    <w:p w14:paraId="30085718" w14:textId="77777777" w:rsidR="00587282" w:rsidRDefault="00000000">
      <w:pPr>
        <w:rPr>
          <w:rFonts w:cs="Calibri"/>
        </w:rPr>
      </w:pPr>
      <w:r>
        <w:rPr>
          <w:rFonts w:cs="Calibri"/>
        </w:rPr>
        <w:br w:type="page"/>
      </w:r>
    </w:p>
    <w:p w14:paraId="4B0207B7" w14:textId="77777777" w:rsidR="00587282" w:rsidRDefault="00000000">
      <w:pPr>
        <w:pStyle w:val="2"/>
        <w:ind w:firstLine="420"/>
        <w:rPr>
          <w:rFonts w:cs="Calibri"/>
        </w:rPr>
      </w:pPr>
      <w:r>
        <w:rPr>
          <w:rFonts w:cs="Calibri"/>
        </w:rPr>
        <w:t>【附件</w:t>
      </w:r>
      <w:r>
        <w:rPr>
          <w:rFonts w:cs="Calibri"/>
        </w:rPr>
        <w:t>7</w:t>
      </w:r>
      <w:r>
        <w:rPr>
          <w:rFonts w:cs="Calibri"/>
        </w:rPr>
        <w:t>】</w:t>
      </w:r>
      <w:r>
        <w:rPr>
          <w:rFonts w:cs="Calibri"/>
          <w:sz w:val="24"/>
        </w:rPr>
        <w:t>中小企业划型标准规定</w:t>
      </w:r>
    </w:p>
    <w:p w14:paraId="27EEC2B6" w14:textId="77777777" w:rsidR="00587282" w:rsidRDefault="00000000">
      <w:pPr>
        <w:jc w:val="center"/>
        <w:rPr>
          <w:rFonts w:eastAsia="黑体" w:cs="Calibri"/>
          <w:sz w:val="28"/>
          <w:szCs w:val="36"/>
        </w:rPr>
      </w:pPr>
      <w:r>
        <w:rPr>
          <w:rFonts w:eastAsia="黑体" w:cs="Calibri"/>
          <w:sz w:val="28"/>
          <w:szCs w:val="36"/>
        </w:rPr>
        <w:t>关于印发中小企业划型标准规定的通知</w:t>
      </w:r>
    </w:p>
    <w:p w14:paraId="0DB081AF" w14:textId="77777777" w:rsidR="00587282"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476BC794" w14:textId="77777777" w:rsidR="00587282" w:rsidRDefault="00000000">
      <w:pPr>
        <w:adjustRightInd w:val="0"/>
        <w:rPr>
          <w:rFonts w:cs="Calibri"/>
          <w:szCs w:val="21"/>
        </w:rPr>
      </w:pPr>
      <w:r>
        <w:rPr>
          <w:rFonts w:cs="Calibri"/>
          <w:szCs w:val="21"/>
        </w:rPr>
        <w:t>各省、自治区、直辖市人民政府，国务院各部委、各直属机构及有关单位：</w:t>
      </w:r>
    </w:p>
    <w:p w14:paraId="0CD44AAA" w14:textId="77777777" w:rsidR="00587282"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474123B0" w14:textId="77777777" w:rsidR="00587282" w:rsidRDefault="00000000">
      <w:pPr>
        <w:adjustRightInd w:val="0"/>
        <w:ind w:firstLineChars="200" w:firstLine="420"/>
        <w:jc w:val="right"/>
        <w:rPr>
          <w:rFonts w:cs="Calibri"/>
          <w:szCs w:val="21"/>
        </w:rPr>
      </w:pPr>
      <w:r>
        <w:rPr>
          <w:rFonts w:cs="Calibri"/>
          <w:szCs w:val="21"/>
        </w:rPr>
        <w:t>工业和信息化部</w:t>
      </w:r>
    </w:p>
    <w:p w14:paraId="2902FF2A" w14:textId="77777777" w:rsidR="00587282" w:rsidRDefault="00000000">
      <w:pPr>
        <w:adjustRightInd w:val="0"/>
        <w:ind w:firstLineChars="200" w:firstLine="420"/>
        <w:jc w:val="right"/>
        <w:rPr>
          <w:rFonts w:cs="Calibri"/>
          <w:szCs w:val="21"/>
        </w:rPr>
      </w:pPr>
      <w:r>
        <w:rPr>
          <w:rFonts w:cs="Calibri"/>
          <w:szCs w:val="21"/>
        </w:rPr>
        <w:t>国家统计局</w:t>
      </w:r>
    </w:p>
    <w:p w14:paraId="7303BB22" w14:textId="77777777" w:rsidR="00587282" w:rsidRDefault="00000000">
      <w:pPr>
        <w:adjustRightInd w:val="0"/>
        <w:ind w:firstLineChars="200" w:firstLine="420"/>
        <w:jc w:val="right"/>
        <w:rPr>
          <w:rFonts w:cs="Calibri"/>
          <w:szCs w:val="21"/>
        </w:rPr>
      </w:pPr>
      <w:r>
        <w:rPr>
          <w:rFonts w:cs="Calibri"/>
          <w:szCs w:val="21"/>
        </w:rPr>
        <w:t>国家发展和改革委员会</w:t>
      </w:r>
    </w:p>
    <w:p w14:paraId="712EEF20" w14:textId="77777777" w:rsidR="00587282" w:rsidRDefault="00000000">
      <w:pPr>
        <w:adjustRightInd w:val="0"/>
        <w:ind w:firstLineChars="200" w:firstLine="420"/>
        <w:jc w:val="right"/>
        <w:rPr>
          <w:rFonts w:cs="Calibri"/>
          <w:szCs w:val="21"/>
        </w:rPr>
      </w:pPr>
      <w:r>
        <w:rPr>
          <w:rFonts w:cs="Calibri"/>
          <w:szCs w:val="21"/>
        </w:rPr>
        <w:t>财政部</w:t>
      </w:r>
    </w:p>
    <w:p w14:paraId="30988E7F" w14:textId="77777777" w:rsidR="00587282" w:rsidRDefault="00000000">
      <w:pPr>
        <w:adjustRightInd w:val="0"/>
        <w:ind w:firstLineChars="200" w:firstLine="420"/>
        <w:jc w:val="right"/>
        <w:rPr>
          <w:rFonts w:cs="Calibri"/>
          <w:szCs w:val="21"/>
        </w:rPr>
      </w:pPr>
      <w:r>
        <w:rPr>
          <w:rFonts w:cs="Calibri"/>
          <w:szCs w:val="21"/>
        </w:rPr>
        <w:t>二〇一一年六月十八日</w:t>
      </w:r>
    </w:p>
    <w:p w14:paraId="679F58F4" w14:textId="77777777" w:rsidR="00587282" w:rsidRDefault="00000000">
      <w:pPr>
        <w:adjustRightInd w:val="0"/>
        <w:ind w:firstLineChars="200" w:firstLine="420"/>
        <w:jc w:val="center"/>
        <w:rPr>
          <w:rFonts w:cs="Calibri"/>
          <w:szCs w:val="21"/>
        </w:rPr>
      </w:pPr>
      <w:r>
        <w:rPr>
          <w:rFonts w:cs="Calibri"/>
          <w:szCs w:val="21"/>
        </w:rPr>
        <w:t>中小企业划型标准规定</w:t>
      </w:r>
    </w:p>
    <w:p w14:paraId="67247908" w14:textId="77777777" w:rsidR="00587282"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szCs w:val="21"/>
        </w:rPr>
        <w:t>)</w:t>
      </w:r>
      <w:r>
        <w:rPr>
          <w:rFonts w:cs="Calibri"/>
          <w:szCs w:val="21"/>
        </w:rPr>
        <w:t>，制定本规定。</w:t>
      </w:r>
    </w:p>
    <w:p w14:paraId="7D44136D" w14:textId="77777777" w:rsidR="00587282"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7AA2F8A" w14:textId="77777777" w:rsidR="00587282"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EE8D30" w14:textId="77777777" w:rsidR="00587282" w:rsidRDefault="00000000">
      <w:pPr>
        <w:adjustRightInd w:val="0"/>
        <w:ind w:firstLineChars="200" w:firstLine="420"/>
        <w:rPr>
          <w:rFonts w:cs="Calibri"/>
          <w:szCs w:val="21"/>
        </w:rPr>
      </w:pPr>
      <w:r>
        <w:rPr>
          <w:rFonts w:cs="Calibri"/>
          <w:szCs w:val="21"/>
        </w:rPr>
        <w:t>四、各行业划型标准为：</w:t>
      </w:r>
    </w:p>
    <w:p w14:paraId="58AB2BEC" w14:textId="77777777" w:rsidR="00587282" w:rsidRDefault="00000000">
      <w:pPr>
        <w:adjustRightInd w:val="0"/>
        <w:ind w:firstLineChars="200" w:firstLine="420"/>
        <w:rPr>
          <w:rFonts w:cs="Calibri"/>
          <w:szCs w:val="21"/>
        </w:rPr>
      </w:pPr>
      <w:r>
        <w:rPr>
          <w:rFonts w:cs="Calibri"/>
          <w:szCs w:val="21"/>
        </w:rPr>
        <w:t>（一）农、林、牧、渔业。</w:t>
      </w:r>
    </w:p>
    <w:p w14:paraId="39C0F37F" w14:textId="77777777" w:rsidR="00587282"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3A4A2528" w14:textId="77777777" w:rsidR="00587282" w:rsidRDefault="00000000">
      <w:pPr>
        <w:adjustRightInd w:val="0"/>
        <w:ind w:firstLineChars="200" w:firstLine="420"/>
        <w:rPr>
          <w:rFonts w:cs="Calibri"/>
          <w:szCs w:val="21"/>
        </w:rPr>
      </w:pPr>
      <w:r>
        <w:rPr>
          <w:rFonts w:cs="Calibri"/>
          <w:szCs w:val="21"/>
        </w:rPr>
        <w:t>（二）工业。</w:t>
      </w:r>
    </w:p>
    <w:p w14:paraId="49803716"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56CE32BD" w14:textId="77777777" w:rsidR="00587282" w:rsidRDefault="00000000">
      <w:pPr>
        <w:adjustRightInd w:val="0"/>
        <w:ind w:firstLineChars="200" w:firstLine="420"/>
        <w:rPr>
          <w:rFonts w:cs="Calibri"/>
          <w:szCs w:val="21"/>
        </w:rPr>
      </w:pPr>
      <w:r>
        <w:rPr>
          <w:rFonts w:cs="Calibri"/>
          <w:szCs w:val="21"/>
        </w:rPr>
        <w:t>（三）建筑业。</w:t>
      </w:r>
    </w:p>
    <w:p w14:paraId="3F7D5E24" w14:textId="77777777" w:rsidR="00587282"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479170FB" w14:textId="77777777" w:rsidR="00587282" w:rsidRDefault="00000000">
      <w:pPr>
        <w:adjustRightInd w:val="0"/>
        <w:ind w:firstLineChars="200" w:firstLine="420"/>
        <w:rPr>
          <w:rFonts w:cs="Calibri"/>
          <w:szCs w:val="21"/>
        </w:rPr>
      </w:pPr>
      <w:r>
        <w:rPr>
          <w:rFonts w:cs="Calibri"/>
          <w:szCs w:val="21"/>
        </w:rPr>
        <w:t>（四）批发业。</w:t>
      </w:r>
    </w:p>
    <w:p w14:paraId="31A82839"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1B1BE0C9" w14:textId="77777777" w:rsidR="00587282" w:rsidRDefault="00000000">
      <w:pPr>
        <w:adjustRightInd w:val="0"/>
        <w:ind w:firstLineChars="200" w:firstLine="420"/>
        <w:rPr>
          <w:rFonts w:cs="Calibri"/>
          <w:szCs w:val="21"/>
        </w:rPr>
      </w:pPr>
      <w:r>
        <w:rPr>
          <w:rFonts w:cs="Calibri"/>
          <w:szCs w:val="21"/>
        </w:rPr>
        <w:t>（五）零售业。</w:t>
      </w:r>
    </w:p>
    <w:p w14:paraId="178B3CD7"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3A9B1F6" w14:textId="77777777" w:rsidR="00587282" w:rsidRDefault="00000000">
      <w:pPr>
        <w:adjustRightInd w:val="0"/>
        <w:ind w:firstLineChars="200" w:firstLine="420"/>
        <w:rPr>
          <w:rFonts w:cs="Calibri"/>
          <w:szCs w:val="21"/>
        </w:rPr>
      </w:pPr>
      <w:r>
        <w:rPr>
          <w:rFonts w:cs="Calibri"/>
          <w:szCs w:val="21"/>
        </w:rPr>
        <w:t>（六）交通运输业。</w:t>
      </w:r>
    </w:p>
    <w:p w14:paraId="301D0A80"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6528AC0F" w14:textId="77777777" w:rsidR="00587282" w:rsidRDefault="00000000">
      <w:pPr>
        <w:adjustRightInd w:val="0"/>
        <w:ind w:firstLineChars="200" w:firstLine="420"/>
        <w:rPr>
          <w:rFonts w:cs="Calibri"/>
          <w:szCs w:val="21"/>
        </w:rPr>
      </w:pPr>
      <w:r>
        <w:rPr>
          <w:rFonts w:cs="Calibri"/>
          <w:szCs w:val="21"/>
        </w:rPr>
        <w:t>（七）仓储业。</w:t>
      </w:r>
    </w:p>
    <w:p w14:paraId="645DBA4D"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AC109AA" w14:textId="77777777" w:rsidR="00587282" w:rsidRDefault="00000000">
      <w:pPr>
        <w:adjustRightInd w:val="0"/>
        <w:ind w:firstLineChars="200" w:firstLine="420"/>
        <w:rPr>
          <w:rFonts w:cs="Calibri"/>
          <w:szCs w:val="21"/>
        </w:rPr>
      </w:pPr>
      <w:r>
        <w:rPr>
          <w:rFonts w:cs="Calibri"/>
          <w:szCs w:val="21"/>
        </w:rPr>
        <w:t>（八）邮政业。</w:t>
      </w:r>
    </w:p>
    <w:p w14:paraId="5A9CBBF6"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9E3BA49" w14:textId="77777777" w:rsidR="00587282" w:rsidRDefault="00000000">
      <w:pPr>
        <w:adjustRightInd w:val="0"/>
        <w:ind w:firstLineChars="200" w:firstLine="420"/>
        <w:rPr>
          <w:rFonts w:cs="Calibri"/>
          <w:szCs w:val="21"/>
        </w:rPr>
      </w:pPr>
      <w:r>
        <w:rPr>
          <w:rFonts w:cs="Calibri"/>
          <w:szCs w:val="21"/>
        </w:rPr>
        <w:t>（九）住宿业。</w:t>
      </w:r>
    </w:p>
    <w:p w14:paraId="406E6E44"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789082F" w14:textId="77777777" w:rsidR="00587282" w:rsidRDefault="00000000">
      <w:pPr>
        <w:adjustRightInd w:val="0"/>
        <w:ind w:firstLineChars="200" w:firstLine="420"/>
        <w:rPr>
          <w:rFonts w:cs="Calibri"/>
          <w:szCs w:val="21"/>
        </w:rPr>
      </w:pPr>
      <w:r>
        <w:rPr>
          <w:rFonts w:cs="Calibri"/>
          <w:szCs w:val="21"/>
        </w:rPr>
        <w:t>（十）餐饮业。</w:t>
      </w:r>
    </w:p>
    <w:p w14:paraId="0F0BD8FB"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48FC9DB" w14:textId="77777777" w:rsidR="00587282" w:rsidRDefault="00000000">
      <w:pPr>
        <w:adjustRightInd w:val="0"/>
        <w:ind w:firstLineChars="200" w:firstLine="420"/>
        <w:rPr>
          <w:rFonts w:cs="Calibri"/>
          <w:szCs w:val="21"/>
        </w:rPr>
      </w:pPr>
      <w:r>
        <w:rPr>
          <w:rFonts w:cs="Calibri"/>
          <w:szCs w:val="21"/>
        </w:rPr>
        <w:t>（十一）信息传输业。</w:t>
      </w:r>
    </w:p>
    <w:p w14:paraId="2B3FCB00"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95B7CD1" w14:textId="77777777" w:rsidR="00587282" w:rsidRDefault="00000000">
      <w:pPr>
        <w:adjustRightInd w:val="0"/>
        <w:ind w:firstLineChars="200" w:firstLine="420"/>
        <w:rPr>
          <w:rFonts w:cs="Calibri"/>
          <w:szCs w:val="21"/>
        </w:rPr>
      </w:pPr>
      <w:r>
        <w:rPr>
          <w:rFonts w:cs="Calibri"/>
          <w:szCs w:val="21"/>
        </w:rPr>
        <w:t>（十二）软件和信息技术服务业。</w:t>
      </w:r>
    </w:p>
    <w:p w14:paraId="55D03225"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2F209593" w14:textId="77777777" w:rsidR="00587282" w:rsidRDefault="00000000">
      <w:pPr>
        <w:adjustRightInd w:val="0"/>
        <w:ind w:firstLineChars="200" w:firstLine="420"/>
        <w:rPr>
          <w:rFonts w:cs="Calibri"/>
          <w:szCs w:val="21"/>
        </w:rPr>
      </w:pPr>
      <w:r>
        <w:rPr>
          <w:rFonts w:cs="Calibri"/>
          <w:szCs w:val="21"/>
        </w:rPr>
        <w:t>（十三）房地产开发经营。</w:t>
      </w:r>
    </w:p>
    <w:p w14:paraId="101703F8" w14:textId="77777777" w:rsidR="00587282"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5DFFF338" w14:textId="77777777" w:rsidR="00587282" w:rsidRDefault="00000000">
      <w:pPr>
        <w:adjustRightInd w:val="0"/>
        <w:ind w:firstLineChars="200" w:firstLine="420"/>
        <w:rPr>
          <w:rFonts w:cs="Calibri"/>
          <w:szCs w:val="21"/>
        </w:rPr>
      </w:pPr>
      <w:r>
        <w:rPr>
          <w:rFonts w:cs="Calibri"/>
          <w:szCs w:val="21"/>
        </w:rPr>
        <w:t>（十四）物业管理。</w:t>
      </w:r>
    </w:p>
    <w:p w14:paraId="3F22990A"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2D55EB7A" w14:textId="77777777" w:rsidR="00587282" w:rsidRDefault="00000000">
      <w:pPr>
        <w:adjustRightInd w:val="0"/>
        <w:ind w:firstLineChars="200" w:firstLine="420"/>
        <w:rPr>
          <w:rFonts w:cs="Calibri"/>
          <w:szCs w:val="21"/>
        </w:rPr>
      </w:pPr>
      <w:r>
        <w:rPr>
          <w:rFonts w:cs="Calibri"/>
          <w:szCs w:val="21"/>
        </w:rPr>
        <w:t>（十五）租赁和商务服务业。</w:t>
      </w:r>
    </w:p>
    <w:p w14:paraId="54376ECD"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6DA29340" w14:textId="77777777" w:rsidR="00587282" w:rsidRDefault="00000000">
      <w:pPr>
        <w:adjustRightInd w:val="0"/>
        <w:ind w:firstLineChars="200" w:firstLine="420"/>
        <w:rPr>
          <w:rFonts w:cs="Calibri"/>
          <w:szCs w:val="21"/>
        </w:rPr>
      </w:pPr>
      <w:r>
        <w:rPr>
          <w:rFonts w:cs="Calibri"/>
          <w:szCs w:val="21"/>
        </w:rPr>
        <w:t>（十六）其他未列明行业。</w:t>
      </w:r>
    </w:p>
    <w:p w14:paraId="10F7E3DB" w14:textId="77777777" w:rsidR="0058728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10ED07BA" w14:textId="77777777" w:rsidR="00587282" w:rsidRDefault="00000000">
      <w:pPr>
        <w:adjustRightInd w:val="0"/>
        <w:ind w:firstLineChars="200" w:firstLine="420"/>
        <w:rPr>
          <w:rFonts w:cs="Calibri"/>
          <w:szCs w:val="21"/>
        </w:rPr>
      </w:pPr>
      <w:r>
        <w:rPr>
          <w:rFonts w:cs="Calibri"/>
          <w:szCs w:val="21"/>
        </w:rPr>
        <w:t>五、企业类型的划分以统计部门的统计数据为依据。</w:t>
      </w:r>
    </w:p>
    <w:p w14:paraId="704E22C4" w14:textId="77777777" w:rsidR="00587282"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00989BE3" w14:textId="77777777" w:rsidR="00587282"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9A10F7B" w14:textId="77777777" w:rsidR="00587282"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32DBCE7B" w14:textId="77777777" w:rsidR="00587282"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358D202C" w14:textId="77777777" w:rsidR="00587282"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02180983" w14:textId="77777777" w:rsidR="00587282" w:rsidRDefault="00000000">
      <w:pPr>
        <w:rPr>
          <w:rFonts w:cs="Calibri"/>
        </w:rPr>
      </w:pPr>
      <w:r>
        <w:rPr>
          <w:rFonts w:cs="Calibri"/>
        </w:rPr>
        <w:br w:type="page"/>
      </w:r>
    </w:p>
    <w:p w14:paraId="6F318BAD" w14:textId="77777777" w:rsidR="00587282" w:rsidRDefault="00000000">
      <w:pPr>
        <w:pStyle w:val="2"/>
        <w:ind w:firstLine="420"/>
        <w:rPr>
          <w:rFonts w:cs="Calibri"/>
        </w:rPr>
      </w:pPr>
      <w:r>
        <w:rPr>
          <w:rFonts w:cs="Calibri"/>
        </w:rPr>
        <w:t>【附件</w:t>
      </w:r>
      <w:r>
        <w:rPr>
          <w:rFonts w:cs="Calibri"/>
        </w:rPr>
        <w:t>8</w:t>
      </w:r>
      <w:r>
        <w:rPr>
          <w:rFonts w:cs="Calibri"/>
        </w:rPr>
        <w:t>】关于政府采购支持监狱企业发展有关问题的通知</w:t>
      </w:r>
    </w:p>
    <w:p w14:paraId="5AC868AE" w14:textId="77777777" w:rsidR="00587282" w:rsidRDefault="00000000">
      <w:pPr>
        <w:jc w:val="center"/>
        <w:rPr>
          <w:rFonts w:eastAsia="黑体" w:cs="Calibri"/>
          <w:sz w:val="28"/>
          <w:szCs w:val="36"/>
        </w:rPr>
      </w:pPr>
      <w:r>
        <w:rPr>
          <w:rFonts w:eastAsia="黑体" w:cs="Calibri"/>
          <w:sz w:val="28"/>
          <w:szCs w:val="36"/>
        </w:rPr>
        <w:t>关于政府采购支持监狱企业发展有关问题的通知</w:t>
      </w:r>
    </w:p>
    <w:p w14:paraId="5564BD4B" w14:textId="77777777" w:rsidR="00587282"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14BEB72C" w14:textId="77777777" w:rsidR="00587282"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385CD0D" w14:textId="77777777" w:rsidR="00587282"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6F186328" w14:textId="77777777" w:rsidR="00587282"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5A0E40E" w14:textId="77777777" w:rsidR="00587282"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8599D90" w14:textId="77777777" w:rsidR="00587282"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0FE8B29" w14:textId="77777777" w:rsidR="00587282"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402D624F" w14:textId="77777777" w:rsidR="00587282"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821564E" w14:textId="77777777" w:rsidR="00587282"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21F8B8F7" w14:textId="77777777" w:rsidR="00587282" w:rsidRDefault="00000000">
      <w:pPr>
        <w:rPr>
          <w:rFonts w:cs="Calibri"/>
        </w:rPr>
      </w:pPr>
      <w:r>
        <w:rPr>
          <w:rFonts w:cs="Calibri"/>
        </w:rPr>
        <w:br w:type="page"/>
      </w:r>
    </w:p>
    <w:p w14:paraId="5DDCB245" w14:textId="77777777" w:rsidR="00587282" w:rsidRDefault="00000000">
      <w:pPr>
        <w:pStyle w:val="2"/>
        <w:ind w:firstLine="420"/>
        <w:rPr>
          <w:rFonts w:cs="Calibri"/>
        </w:rPr>
      </w:pPr>
      <w:r>
        <w:rPr>
          <w:rFonts w:cs="Calibri"/>
        </w:rPr>
        <w:t>【附件</w:t>
      </w:r>
      <w:r>
        <w:rPr>
          <w:rFonts w:cs="Calibri"/>
        </w:rPr>
        <w:t>9</w:t>
      </w:r>
      <w:r>
        <w:rPr>
          <w:rFonts w:cs="Calibri"/>
        </w:rPr>
        <w:t>】关于促进残疾人就业政府采购政策的通知</w:t>
      </w:r>
    </w:p>
    <w:p w14:paraId="76AFF966" w14:textId="77777777" w:rsidR="00587282" w:rsidRDefault="00000000">
      <w:pPr>
        <w:jc w:val="center"/>
        <w:rPr>
          <w:rFonts w:eastAsia="黑体" w:cs="Calibri"/>
          <w:sz w:val="28"/>
          <w:szCs w:val="36"/>
        </w:rPr>
      </w:pPr>
      <w:r>
        <w:rPr>
          <w:rFonts w:eastAsia="黑体" w:cs="Calibri"/>
          <w:sz w:val="28"/>
          <w:szCs w:val="36"/>
        </w:rPr>
        <w:t>关于促进残疾人就业政府采购政策的通知</w:t>
      </w:r>
    </w:p>
    <w:p w14:paraId="57FFB351" w14:textId="77777777" w:rsidR="00587282"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078F0E9C" w14:textId="77777777" w:rsidR="00587282"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6302488" w14:textId="77777777" w:rsidR="00587282"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4FF62F2D" w14:textId="77777777" w:rsidR="00587282"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327CACE9" w14:textId="77777777" w:rsidR="00587282"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74023F22" w14:textId="77777777" w:rsidR="00587282"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153CE90D" w14:textId="77777777" w:rsidR="00587282"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5CC54833" w14:textId="77777777" w:rsidR="00587282"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176FBA60" w14:textId="77777777" w:rsidR="00587282"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344DB34B" w14:textId="77777777" w:rsidR="00587282"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23E4037D" w14:textId="77777777" w:rsidR="00587282"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669192" w14:textId="77777777" w:rsidR="00587282"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62EB92F6" w14:textId="77777777" w:rsidR="00587282"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0271CA34" w14:textId="77777777" w:rsidR="00587282"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66D068" w14:textId="77777777" w:rsidR="00587282"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D56035F" w14:textId="77777777" w:rsidR="00587282"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7CC18F9" w14:textId="77777777" w:rsidR="00587282"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BE6CA8B" w14:textId="77777777" w:rsidR="00587282"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1FF51848" w14:textId="77777777" w:rsidR="00587282"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18B13735" w14:textId="77777777" w:rsidR="00587282"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619FB6CE" w14:textId="77777777" w:rsidR="00587282" w:rsidRDefault="00000000">
      <w:pPr>
        <w:pStyle w:val="2"/>
        <w:ind w:firstLine="420"/>
        <w:rPr>
          <w:rFonts w:cs="Calibri"/>
        </w:rPr>
      </w:pPr>
      <w:r>
        <w:rPr>
          <w:rFonts w:cs="Calibri"/>
        </w:rPr>
        <w:t>【附件</w:t>
      </w:r>
      <w:r>
        <w:rPr>
          <w:rFonts w:cs="Calibri"/>
        </w:rPr>
        <w:t>10</w:t>
      </w:r>
      <w:r>
        <w:rPr>
          <w:rFonts w:cs="Calibri"/>
        </w:rPr>
        <w:t>】节能环保产品政策</w:t>
      </w:r>
    </w:p>
    <w:p w14:paraId="4734F2C6" w14:textId="77777777" w:rsidR="00587282"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55526C05" w14:textId="77777777" w:rsidR="00587282"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5606F0B4" w14:textId="77777777" w:rsidR="00587282"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634D1104" w14:textId="77777777" w:rsidR="00587282"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1E92A850" w14:textId="77777777" w:rsidR="00587282"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7B4FC114" w14:textId="77777777" w:rsidR="00587282"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AF0910" w14:textId="77777777" w:rsidR="00587282"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双随机、一公开</w:t>
      </w:r>
      <w:r>
        <w:rPr>
          <w:rFonts w:cs="Calibri"/>
          <w:szCs w:val="21"/>
        </w:rPr>
        <w:t>”</w:t>
      </w:r>
      <w:r>
        <w:rPr>
          <w:rFonts w:cs="Calibri"/>
          <w:szCs w:val="21"/>
        </w:rPr>
        <w:t>监管，建立认证机构信用监管机制，严厉打击认证违法行为。</w:t>
      </w:r>
    </w:p>
    <w:p w14:paraId="7EFB7AC2" w14:textId="77777777" w:rsidR="00587282"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10A15D6A" w14:textId="77777777" w:rsidR="00587282"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9896594" w14:textId="77777777" w:rsidR="00587282"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470AAFD7" w14:textId="77777777" w:rsidR="00587282"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0008931E" w14:textId="77777777" w:rsidR="00587282"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6400885D" w14:textId="77777777" w:rsidR="00587282" w:rsidRDefault="00587282">
      <w:pPr>
        <w:jc w:val="center"/>
        <w:rPr>
          <w:rFonts w:eastAsia="黑体" w:cs="Calibri"/>
          <w:sz w:val="28"/>
          <w:szCs w:val="36"/>
        </w:rPr>
      </w:pPr>
    </w:p>
    <w:p w14:paraId="037C46E9" w14:textId="77777777" w:rsidR="00587282" w:rsidRDefault="00000000">
      <w:pPr>
        <w:rPr>
          <w:rFonts w:eastAsia="黑体" w:cs="Calibri"/>
          <w:sz w:val="28"/>
          <w:szCs w:val="36"/>
        </w:rPr>
      </w:pPr>
      <w:r>
        <w:rPr>
          <w:rFonts w:eastAsia="黑体" w:cs="Calibri"/>
          <w:sz w:val="28"/>
          <w:szCs w:val="36"/>
        </w:rPr>
        <w:br w:type="page"/>
      </w:r>
    </w:p>
    <w:p w14:paraId="51B901B4" w14:textId="77777777" w:rsidR="00587282" w:rsidRDefault="00000000">
      <w:pPr>
        <w:jc w:val="center"/>
        <w:rPr>
          <w:rFonts w:eastAsia="黑体" w:cs="Calibri"/>
          <w:bCs/>
          <w:spacing w:val="6"/>
          <w:sz w:val="28"/>
          <w:szCs w:val="28"/>
        </w:rPr>
      </w:pPr>
      <w:r>
        <w:rPr>
          <w:rFonts w:eastAsia="黑体" w:cs="Calibri"/>
          <w:bCs/>
          <w:spacing w:val="6"/>
          <w:sz w:val="28"/>
          <w:szCs w:val="28"/>
        </w:rPr>
        <w:t>关于印发节能产品政府采购品目清单的通知</w:t>
      </w:r>
    </w:p>
    <w:p w14:paraId="418344E9" w14:textId="77777777" w:rsidR="00587282"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63F77569" w14:textId="77777777" w:rsidR="00587282"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27602406" w14:textId="77777777" w:rsidR="00587282"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2E52BCB8" w14:textId="77777777" w:rsidR="00587282" w:rsidRDefault="00000000">
      <w:pPr>
        <w:ind w:firstLineChars="200" w:firstLine="420"/>
        <w:rPr>
          <w:rFonts w:cs="Calibri"/>
        </w:rPr>
      </w:pPr>
      <w:r>
        <w:rPr>
          <w:rFonts w:cs="Calibri"/>
        </w:rPr>
        <w:t>附件：节能产品政府采购品目清单</w:t>
      </w:r>
      <w:r>
        <w:rPr>
          <w:rFonts w:cs="Calibri"/>
        </w:rPr>
        <w:t xml:space="preserve"> </w:t>
      </w:r>
    </w:p>
    <w:p w14:paraId="371E9DB6" w14:textId="77777777" w:rsidR="00587282" w:rsidRDefault="00000000">
      <w:pPr>
        <w:jc w:val="right"/>
        <w:rPr>
          <w:rFonts w:cs="Calibri"/>
        </w:rPr>
      </w:pPr>
      <w:r>
        <w:rPr>
          <w:rFonts w:cs="Calibri"/>
        </w:rPr>
        <w:t>财政部</w:t>
      </w:r>
      <w:r>
        <w:rPr>
          <w:rFonts w:cs="Calibri"/>
        </w:rPr>
        <w:t xml:space="preserve">  </w:t>
      </w:r>
      <w:r>
        <w:rPr>
          <w:rFonts w:cs="Calibri"/>
        </w:rPr>
        <w:t>发展改革委</w:t>
      </w:r>
    </w:p>
    <w:p w14:paraId="2C9511CE" w14:textId="77777777" w:rsidR="00587282"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6DD8D8A3" w14:textId="77777777" w:rsidR="00587282" w:rsidRDefault="00000000">
      <w:pPr>
        <w:rPr>
          <w:rFonts w:cs="Calibri"/>
        </w:rPr>
      </w:pPr>
      <w:r>
        <w:rPr>
          <w:rFonts w:cs="Calibri"/>
        </w:rPr>
        <w:t>附件：</w:t>
      </w:r>
    </w:p>
    <w:p w14:paraId="32FBC606" w14:textId="77777777" w:rsidR="00587282"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8"/>
        <w:gridCol w:w="1286"/>
        <w:gridCol w:w="1986"/>
        <w:gridCol w:w="2113"/>
        <w:gridCol w:w="3278"/>
      </w:tblGrid>
      <w:tr w:rsidR="00587282" w14:paraId="2AEDE830" w14:textId="77777777">
        <w:trPr>
          <w:trHeight w:val="454"/>
        </w:trPr>
        <w:tc>
          <w:tcPr>
            <w:tcW w:w="638" w:type="dxa"/>
            <w:tcMar>
              <w:top w:w="57" w:type="dxa"/>
              <w:left w:w="57" w:type="dxa"/>
              <w:bottom w:w="57" w:type="dxa"/>
              <w:right w:w="57" w:type="dxa"/>
            </w:tcMar>
            <w:vAlign w:val="center"/>
          </w:tcPr>
          <w:p w14:paraId="7FE8A1BA" w14:textId="77777777" w:rsidR="00587282" w:rsidRDefault="00000000">
            <w:pPr>
              <w:rPr>
                <w:rFonts w:cs="Calibri"/>
                <w:lang w:eastAsia="en-US"/>
              </w:rPr>
            </w:pPr>
            <w:r>
              <w:rPr>
                <w:rFonts w:cs="Calibri"/>
                <w:lang w:eastAsia="en-US"/>
              </w:rPr>
              <w:t>品目序号</w:t>
            </w:r>
          </w:p>
        </w:tc>
        <w:tc>
          <w:tcPr>
            <w:tcW w:w="5385" w:type="dxa"/>
            <w:gridSpan w:val="3"/>
            <w:tcMar>
              <w:top w:w="57" w:type="dxa"/>
              <w:left w:w="57" w:type="dxa"/>
              <w:bottom w:w="57" w:type="dxa"/>
              <w:right w:w="57" w:type="dxa"/>
            </w:tcMar>
            <w:vAlign w:val="center"/>
          </w:tcPr>
          <w:p w14:paraId="1A915CB3" w14:textId="77777777" w:rsidR="00587282" w:rsidRDefault="00000000">
            <w:pPr>
              <w:rPr>
                <w:rFonts w:cs="Calibri"/>
                <w:lang w:eastAsia="en-US"/>
              </w:rPr>
            </w:pPr>
            <w:r>
              <w:rPr>
                <w:rFonts w:cs="Calibri"/>
                <w:lang w:eastAsia="en-US"/>
              </w:rPr>
              <w:t>名称</w:t>
            </w:r>
          </w:p>
        </w:tc>
        <w:tc>
          <w:tcPr>
            <w:tcW w:w="3278" w:type="dxa"/>
            <w:tcMar>
              <w:top w:w="57" w:type="dxa"/>
              <w:left w:w="57" w:type="dxa"/>
              <w:bottom w:w="57" w:type="dxa"/>
              <w:right w:w="57" w:type="dxa"/>
            </w:tcMar>
            <w:vAlign w:val="center"/>
          </w:tcPr>
          <w:p w14:paraId="559E09E1" w14:textId="77777777" w:rsidR="00587282" w:rsidRDefault="00000000">
            <w:pPr>
              <w:rPr>
                <w:rFonts w:cs="Calibri"/>
                <w:lang w:eastAsia="en-US"/>
              </w:rPr>
            </w:pPr>
            <w:r>
              <w:rPr>
                <w:rFonts w:cs="Calibri"/>
                <w:lang w:eastAsia="en-US"/>
              </w:rPr>
              <w:t>依据的标准</w:t>
            </w:r>
          </w:p>
        </w:tc>
      </w:tr>
      <w:tr w:rsidR="00587282" w14:paraId="0255A113" w14:textId="77777777">
        <w:trPr>
          <w:trHeight w:val="454"/>
        </w:trPr>
        <w:tc>
          <w:tcPr>
            <w:tcW w:w="638" w:type="dxa"/>
            <w:vMerge w:val="restart"/>
            <w:tcBorders>
              <w:bottom w:val="nil"/>
            </w:tcBorders>
            <w:tcMar>
              <w:top w:w="57" w:type="dxa"/>
              <w:left w:w="57" w:type="dxa"/>
              <w:bottom w:w="57" w:type="dxa"/>
              <w:right w:w="57" w:type="dxa"/>
            </w:tcMar>
            <w:vAlign w:val="center"/>
          </w:tcPr>
          <w:p w14:paraId="03F13F0D" w14:textId="77777777" w:rsidR="00587282" w:rsidRDefault="00000000">
            <w:pPr>
              <w:rPr>
                <w:rFonts w:cs="Calibri"/>
                <w:lang w:eastAsia="en-US"/>
              </w:rPr>
            </w:pPr>
            <w:r>
              <w:rPr>
                <w:rFonts w:cs="Calibri"/>
                <w:lang w:eastAsia="en-US"/>
              </w:rPr>
              <w:t>1</w:t>
            </w:r>
          </w:p>
        </w:tc>
        <w:tc>
          <w:tcPr>
            <w:tcW w:w="1286" w:type="dxa"/>
            <w:vMerge w:val="restart"/>
            <w:tcBorders>
              <w:bottom w:val="nil"/>
            </w:tcBorders>
            <w:tcMar>
              <w:top w:w="57" w:type="dxa"/>
              <w:left w:w="57" w:type="dxa"/>
              <w:bottom w:w="57" w:type="dxa"/>
              <w:right w:w="57" w:type="dxa"/>
            </w:tcMar>
            <w:vAlign w:val="center"/>
          </w:tcPr>
          <w:p w14:paraId="590C7F62" w14:textId="77777777" w:rsidR="00587282" w:rsidRDefault="00000000">
            <w:pPr>
              <w:rPr>
                <w:rFonts w:cs="Calibri"/>
                <w:lang w:eastAsia="en-US"/>
              </w:rPr>
            </w:pPr>
            <w:r>
              <w:rPr>
                <w:rFonts w:cs="Calibri"/>
                <w:lang w:eastAsia="en-US"/>
              </w:rPr>
              <w:t>A020101</w:t>
            </w:r>
            <w:r>
              <w:rPr>
                <w:rFonts w:cs="Calibri"/>
                <w:lang w:eastAsia="en-US"/>
              </w:rPr>
              <w:t>计算机设备</w:t>
            </w:r>
          </w:p>
        </w:tc>
        <w:tc>
          <w:tcPr>
            <w:tcW w:w="1986" w:type="dxa"/>
            <w:tcMar>
              <w:top w:w="57" w:type="dxa"/>
              <w:left w:w="57" w:type="dxa"/>
              <w:bottom w:w="57" w:type="dxa"/>
              <w:right w:w="57" w:type="dxa"/>
            </w:tcMar>
            <w:vAlign w:val="center"/>
          </w:tcPr>
          <w:p w14:paraId="4F7FAC24" w14:textId="77777777" w:rsidR="00587282" w:rsidRDefault="00000000">
            <w:pPr>
              <w:rPr>
                <w:rFonts w:cs="Calibri"/>
                <w:lang w:eastAsia="en-US"/>
              </w:rPr>
            </w:pPr>
            <w:r>
              <w:rPr>
                <w:rFonts w:cs="Calibri"/>
                <w:lang w:eastAsia="en-US"/>
              </w:rPr>
              <w:t>★A02010104</w:t>
            </w:r>
            <w:r>
              <w:rPr>
                <w:rFonts w:cs="Calibri"/>
                <w:lang w:eastAsia="en-US"/>
              </w:rPr>
              <w:t>台式计算机</w:t>
            </w:r>
          </w:p>
        </w:tc>
        <w:tc>
          <w:tcPr>
            <w:tcW w:w="2113" w:type="dxa"/>
            <w:tcMar>
              <w:top w:w="57" w:type="dxa"/>
              <w:left w:w="57" w:type="dxa"/>
              <w:bottom w:w="57" w:type="dxa"/>
              <w:right w:w="57" w:type="dxa"/>
            </w:tcMar>
            <w:vAlign w:val="center"/>
          </w:tcPr>
          <w:p w14:paraId="6FFBBD3D"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2797B709" w14:textId="77777777" w:rsidR="00587282" w:rsidRDefault="00000000">
            <w:pPr>
              <w:rPr>
                <w:rFonts w:cs="Calibri"/>
                <w:lang w:eastAsia="en-US"/>
              </w:rPr>
            </w:pPr>
            <w:r>
              <w:rPr>
                <w:rFonts w:cs="Calibri"/>
                <w:lang w:eastAsia="en-US"/>
              </w:rPr>
              <w:t>《微型计算机能效限定值及能效等级》</w:t>
            </w:r>
            <w:r>
              <w:rPr>
                <w:rFonts w:cs="Calibri"/>
                <w:lang w:eastAsia="en-US"/>
              </w:rPr>
              <w:t>(GB28380)</w:t>
            </w:r>
          </w:p>
        </w:tc>
      </w:tr>
      <w:tr w:rsidR="00587282" w14:paraId="02E3C640" w14:textId="77777777">
        <w:trPr>
          <w:trHeight w:val="454"/>
        </w:trPr>
        <w:tc>
          <w:tcPr>
            <w:tcW w:w="638" w:type="dxa"/>
            <w:vMerge/>
            <w:tcBorders>
              <w:top w:val="nil"/>
              <w:bottom w:val="nil"/>
            </w:tcBorders>
            <w:tcMar>
              <w:top w:w="57" w:type="dxa"/>
              <w:left w:w="57" w:type="dxa"/>
              <w:bottom w:w="57" w:type="dxa"/>
              <w:right w:w="57" w:type="dxa"/>
            </w:tcMar>
            <w:vAlign w:val="center"/>
          </w:tcPr>
          <w:p w14:paraId="2A111059" w14:textId="77777777" w:rsidR="00587282" w:rsidRDefault="0058728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6BACF3E2"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651515DE" w14:textId="77777777" w:rsidR="00587282" w:rsidRDefault="00000000">
            <w:pPr>
              <w:rPr>
                <w:rFonts w:cs="Calibri"/>
                <w:lang w:eastAsia="en-US"/>
              </w:rPr>
            </w:pPr>
            <w:r>
              <w:rPr>
                <w:rFonts w:cs="Calibri"/>
                <w:lang w:eastAsia="en-US"/>
              </w:rPr>
              <w:t>★A02010105</w:t>
            </w:r>
            <w:r>
              <w:rPr>
                <w:rFonts w:cs="Calibri"/>
                <w:lang w:eastAsia="en-US"/>
              </w:rPr>
              <w:t>便携式计算机</w:t>
            </w:r>
          </w:p>
        </w:tc>
        <w:tc>
          <w:tcPr>
            <w:tcW w:w="2113" w:type="dxa"/>
            <w:tcMar>
              <w:top w:w="57" w:type="dxa"/>
              <w:left w:w="57" w:type="dxa"/>
              <w:bottom w:w="57" w:type="dxa"/>
              <w:right w:w="57" w:type="dxa"/>
            </w:tcMar>
            <w:vAlign w:val="center"/>
          </w:tcPr>
          <w:p w14:paraId="74F4CDB9"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6E851782" w14:textId="77777777" w:rsidR="00587282" w:rsidRDefault="00000000">
            <w:pPr>
              <w:rPr>
                <w:rFonts w:cs="Calibri"/>
                <w:lang w:eastAsia="en-US"/>
              </w:rPr>
            </w:pPr>
            <w:r>
              <w:rPr>
                <w:rFonts w:cs="Calibri"/>
                <w:lang w:eastAsia="en-US"/>
              </w:rPr>
              <w:t>《微型计算机能效限定值及能效等级》</w:t>
            </w:r>
            <w:r>
              <w:rPr>
                <w:rFonts w:cs="Calibri"/>
                <w:lang w:eastAsia="en-US"/>
              </w:rPr>
              <w:t>(GB28380)</w:t>
            </w:r>
          </w:p>
        </w:tc>
      </w:tr>
      <w:tr w:rsidR="00587282" w14:paraId="0826F910" w14:textId="77777777">
        <w:trPr>
          <w:trHeight w:val="454"/>
        </w:trPr>
        <w:tc>
          <w:tcPr>
            <w:tcW w:w="638" w:type="dxa"/>
            <w:vMerge/>
            <w:tcBorders>
              <w:top w:val="nil"/>
            </w:tcBorders>
            <w:tcMar>
              <w:top w:w="57" w:type="dxa"/>
              <w:left w:w="57" w:type="dxa"/>
              <w:bottom w:w="57" w:type="dxa"/>
              <w:right w:w="57" w:type="dxa"/>
            </w:tcMar>
            <w:vAlign w:val="center"/>
          </w:tcPr>
          <w:p w14:paraId="773927A4" w14:textId="77777777" w:rsidR="00587282" w:rsidRDefault="00587282">
            <w:pPr>
              <w:rPr>
                <w:rFonts w:cs="Calibri"/>
                <w:lang w:eastAsia="en-US"/>
              </w:rPr>
            </w:pPr>
          </w:p>
        </w:tc>
        <w:tc>
          <w:tcPr>
            <w:tcW w:w="1286" w:type="dxa"/>
            <w:vMerge/>
            <w:tcBorders>
              <w:top w:val="nil"/>
            </w:tcBorders>
            <w:tcMar>
              <w:top w:w="57" w:type="dxa"/>
              <w:left w:w="57" w:type="dxa"/>
              <w:bottom w:w="57" w:type="dxa"/>
              <w:right w:w="57" w:type="dxa"/>
            </w:tcMar>
            <w:vAlign w:val="center"/>
          </w:tcPr>
          <w:p w14:paraId="66B2A6BB"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6EB330EB" w14:textId="77777777" w:rsidR="00587282" w:rsidRDefault="00000000">
            <w:pPr>
              <w:rPr>
                <w:rFonts w:cs="Calibri"/>
                <w:lang w:eastAsia="en-US"/>
              </w:rPr>
            </w:pPr>
            <w:r>
              <w:rPr>
                <w:rFonts w:cs="Calibri"/>
                <w:lang w:eastAsia="en-US"/>
              </w:rPr>
              <w:t>★A02010107</w:t>
            </w:r>
            <w:r>
              <w:rPr>
                <w:rFonts w:cs="Calibri"/>
                <w:lang w:eastAsia="en-US"/>
              </w:rPr>
              <w:t>平板式微型计算机</w:t>
            </w:r>
          </w:p>
        </w:tc>
        <w:tc>
          <w:tcPr>
            <w:tcW w:w="2113" w:type="dxa"/>
            <w:tcMar>
              <w:top w:w="57" w:type="dxa"/>
              <w:left w:w="57" w:type="dxa"/>
              <w:bottom w:w="57" w:type="dxa"/>
              <w:right w:w="57" w:type="dxa"/>
            </w:tcMar>
            <w:vAlign w:val="center"/>
          </w:tcPr>
          <w:p w14:paraId="6B68912B"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25960ABF" w14:textId="77777777" w:rsidR="00587282" w:rsidRDefault="00000000">
            <w:pPr>
              <w:rPr>
                <w:rFonts w:cs="Calibri"/>
                <w:lang w:eastAsia="en-US"/>
              </w:rPr>
            </w:pPr>
            <w:r>
              <w:rPr>
                <w:rFonts w:cs="Calibri"/>
                <w:lang w:eastAsia="en-US"/>
              </w:rPr>
              <w:t>《微型计算机能效限定值及能效等级》</w:t>
            </w:r>
            <w:r>
              <w:rPr>
                <w:rFonts w:cs="Calibri"/>
                <w:lang w:eastAsia="en-US"/>
              </w:rPr>
              <w:t>(GB28380)</w:t>
            </w:r>
          </w:p>
        </w:tc>
      </w:tr>
      <w:tr w:rsidR="00587282" w14:paraId="5DEF8A7A" w14:textId="77777777">
        <w:trPr>
          <w:trHeight w:val="454"/>
        </w:trPr>
        <w:tc>
          <w:tcPr>
            <w:tcW w:w="638" w:type="dxa"/>
            <w:vMerge w:val="restart"/>
            <w:tcBorders>
              <w:bottom w:val="nil"/>
            </w:tcBorders>
            <w:tcMar>
              <w:top w:w="57" w:type="dxa"/>
              <w:left w:w="57" w:type="dxa"/>
              <w:bottom w:w="57" w:type="dxa"/>
              <w:right w:w="57" w:type="dxa"/>
            </w:tcMar>
            <w:vAlign w:val="center"/>
          </w:tcPr>
          <w:p w14:paraId="5A2D8CB7" w14:textId="77777777" w:rsidR="00587282" w:rsidRDefault="00000000">
            <w:pPr>
              <w:rPr>
                <w:rFonts w:cs="Calibri"/>
                <w:lang w:eastAsia="en-US"/>
              </w:rPr>
            </w:pPr>
            <w:r>
              <w:rPr>
                <w:rFonts w:cs="Calibri"/>
                <w:lang w:eastAsia="en-US"/>
              </w:rPr>
              <w:t>2</w:t>
            </w:r>
          </w:p>
        </w:tc>
        <w:tc>
          <w:tcPr>
            <w:tcW w:w="1286" w:type="dxa"/>
            <w:vMerge w:val="restart"/>
            <w:tcBorders>
              <w:bottom w:val="nil"/>
            </w:tcBorders>
            <w:tcMar>
              <w:top w:w="57" w:type="dxa"/>
              <w:left w:w="57" w:type="dxa"/>
              <w:bottom w:w="57" w:type="dxa"/>
              <w:right w:w="57" w:type="dxa"/>
            </w:tcMar>
            <w:vAlign w:val="center"/>
          </w:tcPr>
          <w:p w14:paraId="207C2146" w14:textId="77777777" w:rsidR="00587282" w:rsidRDefault="00000000">
            <w:pPr>
              <w:rPr>
                <w:rFonts w:cs="Calibri"/>
                <w:lang w:eastAsia="en-US"/>
              </w:rPr>
            </w:pPr>
            <w:r>
              <w:rPr>
                <w:rFonts w:cs="Calibri"/>
                <w:lang w:eastAsia="en-US"/>
              </w:rPr>
              <w:t>A020106</w:t>
            </w:r>
            <w:r>
              <w:rPr>
                <w:rFonts w:cs="Calibri"/>
                <w:lang w:eastAsia="en-US"/>
              </w:rPr>
              <w:t>输入输出设备</w:t>
            </w:r>
          </w:p>
        </w:tc>
        <w:tc>
          <w:tcPr>
            <w:tcW w:w="1986" w:type="dxa"/>
            <w:vMerge w:val="restart"/>
            <w:tcBorders>
              <w:bottom w:val="nil"/>
            </w:tcBorders>
            <w:tcMar>
              <w:top w:w="57" w:type="dxa"/>
              <w:left w:w="57" w:type="dxa"/>
              <w:bottom w:w="57" w:type="dxa"/>
              <w:right w:w="57" w:type="dxa"/>
            </w:tcMar>
            <w:vAlign w:val="center"/>
          </w:tcPr>
          <w:p w14:paraId="55153745" w14:textId="77777777" w:rsidR="00587282" w:rsidRDefault="00000000">
            <w:pPr>
              <w:rPr>
                <w:rFonts w:cs="Calibri"/>
                <w:lang w:eastAsia="en-US"/>
              </w:rPr>
            </w:pPr>
            <w:r>
              <w:rPr>
                <w:rFonts w:cs="Calibri"/>
                <w:lang w:eastAsia="en-US"/>
              </w:rPr>
              <w:t>A02010601</w:t>
            </w:r>
            <w:r>
              <w:rPr>
                <w:rFonts w:cs="Calibri"/>
                <w:lang w:eastAsia="en-US"/>
              </w:rPr>
              <w:t>打印设备</w:t>
            </w:r>
          </w:p>
        </w:tc>
        <w:tc>
          <w:tcPr>
            <w:tcW w:w="2113" w:type="dxa"/>
            <w:tcMar>
              <w:top w:w="57" w:type="dxa"/>
              <w:left w:w="57" w:type="dxa"/>
              <w:bottom w:w="57" w:type="dxa"/>
              <w:right w:w="57" w:type="dxa"/>
            </w:tcMar>
            <w:vAlign w:val="center"/>
          </w:tcPr>
          <w:p w14:paraId="29F63ECA" w14:textId="77777777" w:rsidR="00587282" w:rsidRDefault="00000000">
            <w:pPr>
              <w:rPr>
                <w:rFonts w:cs="Calibri"/>
                <w:lang w:eastAsia="en-US"/>
              </w:rPr>
            </w:pPr>
            <w:r>
              <w:rPr>
                <w:rFonts w:cs="Calibri"/>
                <w:lang w:eastAsia="en-US"/>
              </w:rPr>
              <w:t>A0201060101</w:t>
            </w:r>
            <w:r>
              <w:rPr>
                <w:rFonts w:cs="Calibri"/>
                <w:lang w:eastAsia="en-US"/>
              </w:rPr>
              <w:t>喷墨打印机</w:t>
            </w:r>
          </w:p>
        </w:tc>
        <w:tc>
          <w:tcPr>
            <w:tcW w:w="3278" w:type="dxa"/>
            <w:tcMar>
              <w:top w:w="57" w:type="dxa"/>
              <w:left w:w="57" w:type="dxa"/>
              <w:bottom w:w="57" w:type="dxa"/>
              <w:right w:w="57" w:type="dxa"/>
            </w:tcMar>
            <w:vAlign w:val="center"/>
          </w:tcPr>
          <w:p w14:paraId="66D3945C" w14:textId="77777777" w:rsidR="0058728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587282" w14:paraId="5E026D63" w14:textId="77777777">
        <w:trPr>
          <w:trHeight w:val="454"/>
        </w:trPr>
        <w:tc>
          <w:tcPr>
            <w:tcW w:w="638" w:type="dxa"/>
            <w:vMerge/>
            <w:tcBorders>
              <w:top w:val="nil"/>
              <w:bottom w:val="nil"/>
            </w:tcBorders>
            <w:tcMar>
              <w:top w:w="57" w:type="dxa"/>
              <w:left w:w="57" w:type="dxa"/>
              <w:bottom w:w="57" w:type="dxa"/>
              <w:right w:w="57" w:type="dxa"/>
            </w:tcMar>
            <w:vAlign w:val="center"/>
          </w:tcPr>
          <w:p w14:paraId="49A04A3A" w14:textId="77777777" w:rsidR="00587282" w:rsidRDefault="0058728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254C8018" w14:textId="77777777" w:rsidR="00587282" w:rsidRDefault="00587282">
            <w:pPr>
              <w:rPr>
                <w:rFonts w:cs="Calibri"/>
                <w:lang w:eastAsia="en-US"/>
              </w:rPr>
            </w:pPr>
          </w:p>
        </w:tc>
        <w:tc>
          <w:tcPr>
            <w:tcW w:w="1986" w:type="dxa"/>
            <w:vMerge/>
            <w:tcBorders>
              <w:top w:val="nil"/>
              <w:bottom w:val="nil"/>
            </w:tcBorders>
            <w:tcMar>
              <w:top w:w="57" w:type="dxa"/>
              <w:left w:w="57" w:type="dxa"/>
              <w:bottom w:w="57" w:type="dxa"/>
              <w:right w:w="57" w:type="dxa"/>
            </w:tcMar>
            <w:vAlign w:val="center"/>
          </w:tcPr>
          <w:p w14:paraId="02DAD737"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207EF8D4" w14:textId="77777777" w:rsidR="00587282" w:rsidRDefault="00000000">
            <w:pPr>
              <w:rPr>
                <w:rFonts w:cs="Calibri"/>
                <w:lang w:eastAsia="en-US"/>
              </w:rPr>
            </w:pPr>
            <w:r>
              <w:rPr>
                <w:rFonts w:cs="Calibri"/>
                <w:lang w:eastAsia="en-US"/>
              </w:rPr>
              <w:t>★A0201060102</w:t>
            </w:r>
            <w:r>
              <w:rPr>
                <w:rFonts w:cs="Calibri"/>
                <w:lang w:eastAsia="en-US"/>
              </w:rPr>
              <w:t>激光打印机</w:t>
            </w:r>
          </w:p>
        </w:tc>
        <w:tc>
          <w:tcPr>
            <w:tcW w:w="3278" w:type="dxa"/>
            <w:tcMar>
              <w:top w:w="57" w:type="dxa"/>
              <w:left w:w="57" w:type="dxa"/>
              <w:bottom w:w="57" w:type="dxa"/>
              <w:right w:w="57" w:type="dxa"/>
            </w:tcMar>
            <w:vAlign w:val="center"/>
          </w:tcPr>
          <w:p w14:paraId="421C9810" w14:textId="77777777" w:rsidR="0058728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587282" w14:paraId="2936FC49" w14:textId="77777777">
        <w:trPr>
          <w:trHeight w:val="454"/>
        </w:trPr>
        <w:tc>
          <w:tcPr>
            <w:tcW w:w="638" w:type="dxa"/>
            <w:vMerge/>
            <w:tcBorders>
              <w:top w:val="nil"/>
              <w:bottom w:val="nil"/>
            </w:tcBorders>
            <w:tcMar>
              <w:top w:w="57" w:type="dxa"/>
              <w:left w:w="57" w:type="dxa"/>
              <w:bottom w:w="57" w:type="dxa"/>
              <w:right w:w="57" w:type="dxa"/>
            </w:tcMar>
            <w:vAlign w:val="center"/>
          </w:tcPr>
          <w:p w14:paraId="1E2B450F" w14:textId="77777777" w:rsidR="00587282" w:rsidRDefault="0058728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7D051EF8" w14:textId="77777777" w:rsidR="00587282" w:rsidRDefault="00587282">
            <w:pPr>
              <w:rPr>
                <w:rFonts w:cs="Calibri"/>
                <w:lang w:eastAsia="en-US"/>
              </w:rPr>
            </w:pPr>
          </w:p>
        </w:tc>
        <w:tc>
          <w:tcPr>
            <w:tcW w:w="1986" w:type="dxa"/>
            <w:vMerge/>
            <w:tcBorders>
              <w:top w:val="nil"/>
            </w:tcBorders>
            <w:tcMar>
              <w:top w:w="57" w:type="dxa"/>
              <w:left w:w="57" w:type="dxa"/>
              <w:bottom w:w="57" w:type="dxa"/>
              <w:right w:w="57" w:type="dxa"/>
            </w:tcMar>
            <w:vAlign w:val="center"/>
          </w:tcPr>
          <w:p w14:paraId="48821E15"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42C8ED8F" w14:textId="77777777" w:rsidR="00587282" w:rsidRDefault="00000000">
            <w:pPr>
              <w:rPr>
                <w:rFonts w:cs="Calibri"/>
                <w:lang w:eastAsia="en-US"/>
              </w:rPr>
            </w:pPr>
            <w:r>
              <w:rPr>
                <w:rFonts w:cs="Calibri"/>
                <w:lang w:eastAsia="en-US"/>
              </w:rPr>
              <w:t>★A0201060104</w:t>
            </w:r>
            <w:r>
              <w:rPr>
                <w:rFonts w:cs="Calibri"/>
                <w:lang w:eastAsia="en-US"/>
              </w:rPr>
              <w:t>针式打印机</w:t>
            </w:r>
          </w:p>
        </w:tc>
        <w:tc>
          <w:tcPr>
            <w:tcW w:w="3278" w:type="dxa"/>
            <w:tcMar>
              <w:top w:w="57" w:type="dxa"/>
              <w:left w:w="57" w:type="dxa"/>
              <w:bottom w:w="57" w:type="dxa"/>
              <w:right w:w="57" w:type="dxa"/>
            </w:tcMar>
            <w:vAlign w:val="center"/>
          </w:tcPr>
          <w:p w14:paraId="314E704D" w14:textId="77777777" w:rsidR="0058728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587282" w14:paraId="62761AD7" w14:textId="77777777">
        <w:trPr>
          <w:trHeight w:val="454"/>
        </w:trPr>
        <w:tc>
          <w:tcPr>
            <w:tcW w:w="638" w:type="dxa"/>
            <w:vMerge/>
            <w:tcBorders>
              <w:top w:val="nil"/>
              <w:bottom w:val="nil"/>
            </w:tcBorders>
            <w:tcMar>
              <w:top w:w="57" w:type="dxa"/>
              <w:left w:w="57" w:type="dxa"/>
              <w:bottom w:w="57" w:type="dxa"/>
              <w:right w:w="57" w:type="dxa"/>
            </w:tcMar>
            <w:vAlign w:val="center"/>
          </w:tcPr>
          <w:p w14:paraId="3D794CD8" w14:textId="77777777" w:rsidR="00587282" w:rsidRDefault="0058728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7185C984"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3490BEFF" w14:textId="77777777" w:rsidR="00587282" w:rsidRDefault="00000000">
            <w:pPr>
              <w:rPr>
                <w:rFonts w:cs="Calibri"/>
                <w:lang w:eastAsia="en-US"/>
              </w:rPr>
            </w:pPr>
            <w:r>
              <w:rPr>
                <w:rFonts w:cs="Calibri"/>
                <w:lang w:eastAsia="en-US"/>
              </w:rPr>
              <w:t>A02010604</w:t>
            </w:r>
            <w:r>
              <w:rPr>
                <w:rFonts w:cs="Calibri"/>
                <w:lang w:eastAsia="en-US"/>
              </w:rPr>
              <w:t>显示设备</w:t>
            </w:r>
          </w:p>
        </w:tc>
        <w:tc>
          <w:tcPr>
            <w:tcW w:w="2113" w:type="dxa"/>
            <w:tcMar>
              <w:top w:w="57" w:type="dxa"/>
              <w:left w:w="57" w:type="dxa"/>
              <w:bottom w:w="57" w:type="dxa"/>
              <w:right w:w="57" w:type="dxa"/>
            </w:tcMar>
            <w:vAlign w:val="center"/>
          </w:tcPr>
          <w:p w14:paraId="2FFC01CC" w14:textId="77777777" w:rsidR="00587282" w:rsidRDefault="00000000">
            <w:pPr>
              <w:rPr>
                <w:rFonts w:cs="Calibri"/>
                <w:lang w:eastAsia="en-US"/>
              </w:rPr>
            </w:pPr>
            <w:r>
              <w:rPr>
                <w:rFonts w:cs="Calibri"/>
                <w:lang w:eastAsia="en-US"/>
              </w:rPr>
              <w:t>★A0201060401</w:t>
            </w:r>
            <w:r>
              <w:rPr>
                <w:rFonts w:cs="Calibri"/>
                <w:lang w:eastAsia="en-US"/>
              </w:rPr>
              <w:t>液晶显示器</w:t>
            </w:r>
          </w:p>
        </w:tc>
        <w:tc>
          <w:tcPr>
            <w:tcW w:w="3278" w:type="dxa"/>
            <w:tcMar>
              <w:top w:w="57" w:type="dxa"/>
              <w:left w:w="57" w:type="dxa"/>
              <w:bottom w:w="57" w:type="dxa"/>
              <w:right w:w="57" w:type="dxa"/>
            </w:tcMar>
            <w:vAlign w:val="center"/>
          </w:tcPr>
          <w:p w14:paraId="71DDBBAF" w14:textId="77777777" w:rsidR="00587282" w:rsidRDefault="00000000">
            <w:pPr>
              <w:rPr>
                <w:rFonts w:cs="Calibri"/>
                <w:lang w:eastAsia="en-US"/>
              </w:rPr>
            </w:pPr>
            <w:r>
              <w:rPr>
                <w:rFonts w:cs="Calibri"/>
                <w:lang w:eastAsia="en-US"/>
              </w:rPr>
              <w:t>《计算机显示器能效限定值及能效等级》</w:t>
            </w:r>
            <w:r>
              <w:rPr>
                <w:rFonts w:cs="Calibri"/>
                <w:lang w:eastAsia="en-US"/>
              </w:rPr>
              <w:t>(GB21520)</w:t>
            </w:r>
          </w:p>
        </w:tc>
      </w:tr>
      <w:tr w:rsidR="00587282" w14:paraId="693459DB" w14:textId="77777777">
        <w:trPr>
          <w:trHeight w:val="454"/>
        </w:trPr>
        <w:tc>
          <w:tcPr>
            <w:tcW w:w="638" w:type="dxa"/>
            <w:vMerge/>
            <w:tcBorders>
              <w:top w:val="nil"/>
            </w:tcBorders>
            <w:tcMar>
              <w:top w:w="57" w:type="dxa"/>
              <w:left w:w="57" w:type="dxa"/>
              <w:bottom w:w="57" w:type="dxa"/>
              <w:right w:w="57" w:type="dxa"/>
            </w:tcMar>
            <w:vAlign w:val="center"/>
          </w:tcPr>
          <w:p w14:paraId="67F08418" w14:textId="77777777" w:rsidR="00587282" w:rsidRDefault="00587282">
            <w:pPr>
              <w:rPr>
                <w:rFonts w:cs="Calibri"/>
                <w:lang w:eastAsia="en-US"/>
              </w:rPr>
            </w:pPr>
          </w:p>
        </w:tc>
        <w:tc>
          <w:tcPr>
            <w:tcW w:w="1286" w:type="dxa"/>
            <w:vMerge/>
            <w:tcBorders>
              <w:top w:val="nil"/>
            </w:tcBorders>
            <w:tcMar>
              <w:top w:w="57" w:type="dxa"/>
              <w:left w:w="57" w:type="dxa"/>
              <w:bottom w:w="57" w:type="dxa"/>
              <w:right w:w="57" w:type="dxa"/>
            </w:tcMar>
            <w:vAlign w:val="center"/>
          </w:tcPr>
          <w:p w14:paraId="11086C55"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0B30A3AB" w14:textId="77777777" w:rsidR="00587282" w:rsidRDefault="00000000">
            <w:pPr>
              <w:rPr>
                <w:rFonts w:cs="Calibri"/>
                <w:lang w:eastAsia="en-US"/>
              </w:rPr>
            </w:pPr>
            <w:r>
              <w:rPr>
                <w:rFonts w:cs="Calibri"/>
                <w:lang w:eastAsia="en-US"/>
              </w:rPr>
              <w:t>A02010609</w:t>
            </w:r>
            <w:r>
              <w:rPr>
                <w:rFonts w:cs="Calibri"/>
                <w:lang w:eastAsia="en-US"/>
              </w:rPr>
              <w:t>图形图像输入设备</w:t>
            </w:r>
          </w:p>
        </w:tc>
        <w:tc>
          <w:tcPr>
            <w:tcW w:w="2113" w:type="dxa"/>
            <w:tcMar>
              <w:top w:w="57" w:type="dxa"/>
              <w:left w:w="57" w:type="dxa"/>
              <w:bottom w:w="57" w:type="dxa"/>
              <w:right w:w="57" w:type="dxa"/>
            </w:tcMar>
            <w:vAlign w:val="center"/>
          </w:tcPr>
          <w:p w14:paraId="64037FBB" w14:textId="77777777" w:rsidR="00587282" w:rsidRDefault="00000000">
            <w:pPr>
              <w:rPr>
                <w:rFonts w:cs="Calibri"/>
                <w:lang w:eastAsia="en-US"/>
              </w:rPr>
            </w:pPr>
            <w:r>
              <w:rPr>
                <w:rFonts w:cs="Calibri"/>
                <w:lang w:eastAsia="en-US"/>
              </w:rPr>
              <w:t>A0201060901</w:t>
            </w:r>
            <w:r>
              <w:rPr>
                <w:rFonts w:cs="Calibri"/>
                <w:lang w:eastAsia="en-US"/>
              </w:rPr>
              <w:t>扫描仪</w:t>
            </w:r>
          </w:p>
        </w:tc>
        <w:tc>
          <w:tcPr>
            <w:tcW w:w="3278" w:type="dxa"/>
            <w:tcMar>
              <w:top w:w="57" w:type="dxa"/>
              <w:left w:w="57" w:type="dxa"/>
              <w:bottom w:w="57" w:type="dxa"/>
              <w:right w:w="57" w:type="dxa"/>
            </w:tcMar>
            <w:vAlign w:val="center"/>
          </w:tcPr>
          <w:p w14:paraId="75481401" w14:textId="77777777" w:rsidR="00587282" w:rsidRDefault="00000000">
            <w:pPr>
              <w:rPr>
                <w:rFonts w:cs="Calibri"/>
                <w:lang w:eastAsia="en-US"/>
              </w:rPr>
            </w:pPr>
            <w:r>
              <w:rPr>
                <w:rFonts w:cs="Calibri"/>
                <w:lang w:eastAsia="en-US"/>
              </w:rPr>
              <w:t>参照《复印机、打印机和传真机能效限定值及能效等级》（</w:t>
            </w:r>
            <w:r>
              <w:rPr>
                <w:rFonts w:cs="Calibri"/>
                <w:lang w:eastAsia="en-US"/>
              </w:rPr>
              <w:t>GB21521</w:t>
            </w:r>
            <w:r>
              <w:rPr>
                <w:rFonts w:cs="Calibri"/>
                <w:lang w:eastAsia="en-US"/>
              </w:rPr>
              <w:t>）中打印速度为</w:t>
            </w:r>
            <w:r>
              <w:rPr>
                <w:rFonts w:cs="Calibri"/>
                <w:lang w:eastAsia="en-US"/>
              </w:rPr>
              <w:t>15</w:t>
            </w:r>
            <w:r>
              <w:rPr>
                <w:rFonts w:cs="Calibri"/>
                <w:lang w:eastAsia="en-US"/>
              </w:rPr>
              <w:t>页</w:t>
            </w:r>
            <w:r>
              <w:rPr>
                <w:rFonts w:cs="Calibri"/>
                <w:lang w:eastAsia="en-US"/>
              </w:rPr>
              <w:t>/</w:t>
            </w:r>
            <w:r>
              <w:rPr>
                <w:rFonts w:cs="Calibri"/>
                <w:lang w:eastAsia="en-US"/>
              </w:rPr>
              <w:t>分的针式打印机相关要求</w:t>
            </w:r>
          </w:p>
        </w:tc>
      </w:tr>
      <w:tr w:rsidR="00587282" w14:paraId="3AC8DDF6" w14:textId="77777777">
        <w:trPr>
          <w:trHeight w:val="454"/>
        </w:trPr>
        <w:tc>
          <w:tcPr>
            <w:tcW w:w="638" w:type="dxa"/>
            <w:tcMar>
              <w:top w:w="57" w:type="dxa"/>
              <w:left w:w="57" w:type="dxa"/>
              <w:bottom w:w="57" w:type="dxa"/>
              <w:right w:w="57" w:type="dxa"/>
            </w:tcMar>
            <w:vAlign w:val="center"/>
          </w:tcPr>
          <w:p w14:paraId="18680B31" w14:textId="77777777" w:rsidR="00587282" w:rsidRDefault="00000000">
            <w:pPr>
              <w:rPr>
                <w:rFonts w:cs="Calibri"/>
                <w:lang w:eastAsia="en-US"/>
              </w:rPr>
            </w:pPr>
            <w:r>
              <w:rPr>
                <w:rFonts w:cs="Calibri"/>
                <w:lang w:eastAsia="en-US"/>
              </w:rPr>
              <w:t>3</w:t>
            </w:r>
          </w:p>
        </w:tc>
        <w:tc>
          <w:tcPr>
            <w:tcW w:w="1286" w:type="dxa"/>
            <w:tcMar>
              <w:top w:w="57" w:type="dxa"/>
              <w:left w:w="57" w:type="dxa"/>
              <w:bottom w:w="57" w:type="dxa"/>
              <w:right w:w="57" w:type="dxa"/>
            </w:tcMar>
            <w:vAlign w:val="center"/>
          </w:tcPr>
          <w:p w14:paraId="6A82081A" w14:textId="77777777" w:rsidR="00587282" w:rsidRDefault="00000000">
            <w:pPr>
              <w:rPr>
                <w:rFonts w:cs="Calibri"/>
                <w:lang w:eastAsia="en-US"/>
              </w:rPr>
            </w:pPr>
            <w:r>
              <w:rPr>
                <w:rFonts w:cs="Calibri"/>
                <w:lang w:eastAsia="en-US"/>
              </w:rPr>
              <w:t>A020202</w:t>
            </w:r>
            <w:r>
              <w:rPr>
                <w:rFonts w:cs="Calibri"/>
                <w:lang w:eastAsia="en-US"/>
              </w:rPr>
              <w:t>投影仪</w:t>
            </w:r>
          </w:p>
        </w:tc>
        <w:tc>
          <w:tcPr>
            <w:tcW w:w="1986" w:type="dxa"/>
            <w:tcMar>
              <w:top w:w="57" w:type="dxa"/>
              <w:left w:w="57" w:type="dxa"/>
              <w:bottom w:w="57" w:type="dxa"/>
              <w:right w:w="57" w:type="dxa"/>
            </w:tcMar>
            <w:vAlign w:val="center"/>
          </w:tcPr>
          <w:p w14:paraId="197DBB38"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07840ACB"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6F9ED11B" w14:textId="77777777" w:rsidR="00587282" w:rsidRDefault="00000000">
            <w:pPr>
              <w:rPr>
                <w:rFonts w:cs="Calibri"/>
                <w:lang w:eastAsia="en-US"/>
              </w:rPr>
            </w:pPr>
            <w:r>
              <w:rPr>
                <w:rFonts w:cs="Calibri"/>
                <w:lang w:eastAsia="en-US"/>
              </w:rPr>
              <w:t>《投影机能效限定值及能效等级》</w:t>
            </w:r>
            <w:r>
              <w:rPr>
                <w:rFonts w:cs="Calibri"/>
                <w:lang w:eastAsia="en-US"/>
              </w:rPr>
              <w:t>(GB32028)</w:t>
            </w:r>
          </w:p>
        </w:tc>
      </w:tr>
      <w:tr w:rsidR="00587282" w14:paraId="76DE5797" w14:textId="77777777">
        <w:trPr>
          <w:trHeight w:val="454"/>
        </w:trPr>
        <w:tc>
          <w:tcPr>
            <w:tcW w:w="638" w:type="dxa"/>
            <w:tcMar>
              <w:top w:w="57" w:type="dxa"/>
              <w:left w:w="57" w:type="dxa"/>
              <w:bottom w:w="57" w:type="dxa"/>
              <w:right w:w="57" w:type="dxa"/>
            </w:tcMar>
            <w:vAlign w:val="center"/>
          </w:tcPr>
          <w:p w14:paraId="46F80899" w14:textId="77777777" w:rsidR="00587282" w:rsidRDefault="00000000">
            <w:pPr>
              <w:rPr>
                <w:rFonts w:cs="Calibri"/>
                <w:lang w:eastAsia="en-US"/>
              </w:rPr>
            </w:pPr>
            <w:r>
              <w:rPr>
                <w:rFonts w:cs="Calibri"/>
                <w:lang w:eastAsia="en-US"/>
              </w:rPr>
              <w:t>4</w:t>
            </w:r>
          </w:p>
        </w:tc>
        <w:tc>
          <w:tcPr>
            <w:tcW w:w="1286" w:type="dxa"/>
            <w:tcMar>
              <w:top w:w="57" w:type="dxa"/>
              <w:left w:w="57" w:type="dxa"/>
              <w:bottom w:w="57" w:type="dxa"/>
              <w:right w:w="57" w:type="dxa"/>
            </w:tcMar>
            <w:vAlign w:val="center"/>
          </w:tcPr>
          <w:p w14:paraId="346EB471" w14:textId="77777777" w:rsidR="00587282" w:rsidRDefault="00000000">
            <w:pPr>
              <w:rPr>
                <w:rFonts w:cs="Calibri"/>
                <w:lang w:eastAsia="en-US"/>
              </w:rPr>
            </w:pPr>
            <w:r>
              <w:rPr>
                <w:rFonts w:cs="Calibri"/>
                <w:lang w:eastAsia="en-US"/>
              </w:rPr>
              <w:t>A020204</w:t>
            </w:r>
            <w:r>
              <w:rPr>
                <w:rFonts w:cs="Calibri"/>
                <w:lang w:eastAsia="en-US"/>
              </w:rPr>
              <w:t>多功能一体机</w:t>
            </w:r>
          </w:p>
        </w:tc>
        <w:tc>
          <w:tcPr>
            <w:tcW w:w="1986" w:type="dxa"/>
            <w:tcMar>
              <w:top w:w="57" w:type="dxa"/>
              <w:left w:w="57" w:type="dxa"/>
              <w:bottom w:w="57" w:type="dxa"/>
              <w:right w:w="57" w:type="dxa"/>
            </w:tcMar>
            <w:vAlign w:val="center"/>
          </w:tcPr>
          <w:p w14:paraId="160D2B3F"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1240BB59"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5860064B" w14:textId="77777777" w:rsidR="0058728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587282" w14:paraId="13C0C4CA" w14:textId="77777777">
        <w:trPr>
          <w:trHeight w:val="454"/>
        </w:trPr>
        <w:tc>
          <w:tcPr>
            <w:tcW w:w="638" w:type="dxa"/>
            <w:tcMar>
              <w:top w:w="57" w:type="dxa"/>
              <w:left w:w="57" w:type="dxa"/>
              <w:bottom w:w="57" w:type="dxa"/>
              <w:right w:w="57" w:type="dxa"/>
            </w:tcMar>
            <w:vAlign w:val="center"/>
          </w:tcPr>
          <w:p w14:paraId="4AD32EB8" w14:textId="77777777" w:rsidR="00587282" w:rsidRDefault="00000000">
            <w:pPr>
              <w:rPr>
                <w:rFonts w:cs="Calibri"/>
                <w:lang w:eastAsia="en-US"/>
              </w:rPr>
            </w:pPr>
            <w:r>
              <w:rPr>
                <w:rFonts w:cs="Calibri"/>
                <w:lang w:eastAsia="en-US"/>
              </w:rPr>
              <w:t>5</w:t>
            </w:r>
          </w:p>
        </w:tc>
        <w:tc>
          <w:tcPr>
            <w:tcW w:w="1286" w:type="dxa"/>
            <w:tcMar>
              <w:top w:w="57" w:type="dxa"/>
              <w:left w:w="57" w:type="dxa"/>
              <w:bottom w:w="57" w:type="dxa"/>
              <w:right w:w="57" w:type="dxa"/>
            </w:tcMar>
            <w:vAlign w:val="center"/>
          </w:tcPr>
          <w:p w14:paraId="22B43438" w14:textId="77777777" w:rsidR="00587282" w:rsidRDefault="00000000">
            <w:pPr>
              <w:rPr>
                <w:rFonts w:cs="Calibri"/>
                <w:lang w:eastAsia="en-US"/>
              </w:rPr>
            </w:pPr>
            <w:r>
              <w:rPr>
                <w:rFonts w:cs="Calibri"/>
                <w:lang w:eastAsia="en-US"/>
              </w:rPr>
              <w:t>A020519</w:t>
            </w:r>
            <w:r>
              <w:rPr>
                <w:rFonts w:cs="Calibri"/>
                <w:lang w:eastAsia="en-US"/>
              </w:rPr>
              <w:t>泵</w:t>
            </w:r>
          </w:p>
        </w:tc>
        <w:tc>
          <w:tcPr>
            <w:tcW w:w="1986" w:type="dxa"/>
            <w:tcMar>
              <w:top w:w="57" w:type="dxa"/>
              <w:left w:w="57" w:type="dxa"/>
              <w:bottom w:w="57" w:type="dxa"/>
              <w:right w:w="57" w:type="dxa"/>
            </w:tcMar>
            <w:vAlign w:val="center"/>
          </w:tcPr>
          <w:p w14:paraId="764406FB" w14:textId="77777777" w:rsidR="00587282" w:rsidRDefault="00000000">
            <w:pPr>
              <w:rPr>
                <w:rFonts w:cs="Calibri"/>
                <w:lang w:eastAsia="en-US"/>
              </w:rPr>
            </w:pPr>
            <w:r>
              <w:rPr>
                <w:rFonts w:cs="Calibri"/>
                <w:lang w:eastAsia="en-US"/>
              </w:rPr>
              <w:t>A02051901</w:t>
            </w:r>
            <w:r>
              <w:rPr>
                <w:rFonts w:cs="Calibri"/>
                <w:lang w:eastAsia="en-US"/>
              </w:rPr>
              <w:t>离心泵</w:t>
            </w:r>
          </w:p>
        </w:tc>
        <w:tc>
          <w:tcPr>
            <w:tcW w:w="2113" w:type="dxa"/>
            <w:tcMar>
              <w:top w:w="57" w:type="dxa"/>
              <w:left w:w="57" w:type="dxa"/>
              <w:bottom w:w="57" w:type="dxa"/>
              <w:right w:w="57" w:type="dxa"/>
            </w:tcMar>
            <w:vAlign w:val="center"/>
          </w:tcPr>
          <w:p w14:paraId="2ACCC5B1"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0CC8F08B" w14:textId="77777777" w:rsidR="00587282" w:rsidRDefault="00000000">
            <w:pPr>
              <w:rPr>
                <w:rFonts w:cs="Calibri"/>
                <w:lang w:eastAsia="en-US"/>
              </w:rPr>
            </w:pPr>
            <w:r>
              <w:rPr>
                <w:rFonts w:cs="Calibri"/>
                <w:lang w:eastAsia="en-US"/>
              </w:rPr>
              <w:t>《清水离心泵能效限定值及节能评价值》</w:t>
            </w:r>
            <w:r>
              <w:rPr>
                <w:rFonts w:cs="Calibri"/>
                <w:lang w:eastAsia="en-US"/>
              </w:rPr>
              <w:t>(GB19762)</w:t>
            </w:r>
          </w:p>
        </w:tc>
      </w:tr>
      <w:tr w:rsidR="00587282" w14:paraId="6658A9F9" w14:textId="77777777">
        <w:trPr>
          <w:trHeight w:val="454"/>
        </w:trPr>
        <w:tc>
          <w:tcPr>
            <w:tcW w:w="638" w:type="dxa"/>
            <w:vMerge w:val="restart"/>
            <w:tcMar>
              <w:top w:w="57" w:type="dxa"/>
              <w:left w:w="57" w:type="dxa"/>
              <w:bottom w:w="57" w:type="dxa"/>
              <w:right w:w="57" w:type="dxa"/>
            </w:tcMar>
            <w:vAlign w:val="center"/>
          </w:tcPr>
          <w:p w14:paraId="654A2703" w14:textId="77777777" w:rsidR="00587282" w:rsidRDefault="00000000">
            <w:pPr>
              <w:rPr>
                <w:rFonts w:cs="Calibri"/>
                <w:lang w:eastAsia="en-US"/>
              </w:rPr>
            </w:pPr>
            <w:r>
              <w:rPr>
                <w:rFonts w:cs="Calibri"/>
                <w:lang w:eastAsia="en-US"/>
              </w:rPr>
              <w:t>6</w:t>
            </w:r>
          </w:p>
        </w:tc>
        <w:tc>
          <w:tcPr>
            <w:tcW w:w="1286" w:type="dxa"/>
            <w:vMerge w:val="restart"/>
            <w:tcMar>
              <w:top w:w="57" w:type="dxa"/>
              <w:left w:w="57" w:type="dxa"/>
              <w:bottom w:w="57" w:type="dxa"/>
              <w:right w:w="57" w:type="dxa"/>
            </w:tcMar>
            <w:vAlign w:val="center"/>
          </w:tcPr>
          <w:p w14:paraId="68C78FAE" w14:textId="77777777" w:rsidR="00587282" w:rsidRDefault="00000000">
            <w:pPr>
              <w:rPr>
                <w:rFonts w:cs="Calibri"/>
                <w:lang w:eastAsia="en-US"/>
              </w:rPr>
            </w:pPr>
            <w:r>
              <w:rPr>
                <w:rFonts w:cs="Calibri"/>
                <w:lang w:eastAsia="en-US"/>
              </w:rPr>
              <w:t>A020523</w:t>
            </w:r>
            <w:r>
              <w:rPr>
                <w:rFonts w:cs="Calibri"/>
                <w:lang w:eastAsia="en-US"/>
              </w:rPr>
              <w:t>制冷空调设备</w:t>
            </w:r>
          </w:p>
        </w:tc>
        <w:tc>
          <w:tcPr>
            <w:tcW w:w="1986" w:type="dxa"/>
            <w:vMerge w:val="restart"/>
            <w:tcMar>
              <w:top w:w="57" w:type="dxa"/>
              <w:left w:w="57" w:type="dxa"/>
              <w:bottom w:w="57" w:type="dxa"/>
              <w:right w:w="57" w:type="dxa"/>
            </w:tcMar>
            <w:vAlign w:val="center"/>
          </w:tcPr>
          <w:p w14:paraId="4ADFEE23" w14:textId="77777777" w:rsidR="00587282" w:rsidRDefault="00000000">
            <w:pPr>
              <w:rPr>
                <w:rFonts w:cs="Calibri"/>
                <w:lang w:eastAsia="en-US"/>
              </w:rPr>
            </w:pPr>
            <w:r>
              <w:rPr>
                <w:rFonts w:cs="Calibri"/>
                <w:lang w:eastAsia="en-US"/>
              </w:rPr>
              <w:t>★A02052301</w:t>
            </w:r>
            <w:r>
              <w:rPr>
                <w:rFonts w:cs="Calibri"/>
                <w:lang w:eastAsia="en-US"/>
              </w:rPr>
              <w:t>制冷压缩机</w:t>
            </w:r>
          </w:p>
        </w:tc>
        <w:tc>
          <w:tcPr>
            <w:tcW w:w="2113" w:type="dxa"/>
            <w:tcMar>
              <w:top w:w="57" w:type="dxa"/>
              <w:left w:w="57" w:type="dxa"/>
              <w:bottom w:w="57" w:type="dxa"/>
              <w:right w:w="57" w:type="dxa"/>
            </w:tcMar>
            <w:vAlign w:val="center"/>
          </w:tcPr>
          <w:p w14:paraId="0BBF8C16" w14:textId="77777777" w:rsidR="00587282" w:rsidRDefault="00000000">
            <w:pPr>
              <w:rPr>
                <w:rFonts w:cs="Calibri"/>
                <w:lang w:eastAsia="en-US"/>
              </w:rPr>
            </w:pPr>
            <w:r>
              <w:rPr>
                <w:rFonts w:cs="Calibri"/>
                <w:lang w:eastAsia="en-US"/>
              </w:rPr>
              <w:t>冷水机组</w:t>
            </w:r>
          </w:p>
        </w:tc>
        <w:tc>
          <w:tcPr>
            <w:tcW w:w="3278" w:type="dxa"/>
            <w:tcMar>
              <w:top w:w="57" w:type="dxa"/>
              <w:left w:w="57" w:type="dxa"/>
              <w:bottom w:w="57" w:type="dxa"/>
              <w:right w:w="57" w:type="dxa"/>
            </w:tcMar>
            <w:vAlign w:val="center"/>
          </w:tcPr>
          <w:p w14:paraId="4E6DD386" w14:textId="77777777" w:rsidR="00587282" w:rsidRDefault="00000000">
            <w:pPr>
              <w:rPr>
                <w:rFonts w:cs="Calibri"/>
                <w:lang w:eastAsia="en-US"/>
              </w:rPr>
            </w:pPr>
            <w:r>
              <w:rPr>
                <w:rFonts w:cs="Calibri"/>
                <w:lang w:eastAsia="en-US"/>
              </w:rPr>
              <w:t>《冷水机组能效限定值及能效等级》</w:t>
            </w:r>
            <w:r>
              <w:rPr>
                <w:rFonts w:cs="Calibri"/>
                <w:lang w:eastAsia="en-US"/>
              </w:rPr>
              <w:t>(GB19577)</w:t>
            </w:r>
            <w:r>
              <w:rPr>
                <w:rFonts w:cs="Calibri"/>
                <w:lang w:eastAsia="en-US"/>
              </w:rPr>
              <w:t>，《低环境温度空气源热泵（冷水）机组能效限定值及能效等级》</w:t>
            </w:r>
            <w:r>
              <w:rPr>
                <w:rFonts w:cs="Calibri"/>
                <w:lang w:eastAsia="en-US"/>
              </w:rPr>
              <w:t>(GB37480)</w:t>
            </w:r>
          </w:p>
        </w:tc>
      </w:tr>
      <w:tr w:rsidR="00587282" w14:paraId="15C83CCF" w14:textId="77777777">
        <w:trPr>
          <w:trHeight w:val="454"/>
        </w:trPr>
        <w:tc>
          <w:tcPr>
            <w:tcW w:w="638" w:type="dxa"/>
            <w:vMerge/>
            <w:tcMar>
              <w:top w:w="57" w:type="dxa"/>
              <w:left w:w="57" w:type="dxa"/>
              <w:bottom w:w="57" w:type="dxa"/>
              <w:right w:w="57" w:type="dxa"/>
            </w:tcMar>
            <w:vAlign w:val="center"/>
          </w:tcPr>
          <w:p w14:paraId="727D9DAE"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58170F73"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07B896B5"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4F7A4EC2" w14:textId="77777777" w:rsidR="00587282" w:rsidRDefault="00000000">
            <w:pPr>
              <w:rPr>
                <w:rFonts w:cs="Calibri"/>
                <w:lang w:eastAsia="en-US"/>
              </w:rPr>
            </w:pPr>
            <w:r>
              <w:rPr>
                <w:rFonts w:cs="Calibri"/>
                <w:lang w:eastAsia="en-US"/>
              </w:rPr>
              <w:t>水源热泵机组</w:t>
            </w:r>
          </w:p>
        </w:tc>
        <w:tc>
          <w:tcPr>
            <w:tcW w:w="3278" w:type="dxa"/>
            <w:tcMar>
              <w:top w:w="57" w:type="dxa"/>
              <w:left w:w="57" w:type="dxa"/>
              <w:bottom w:w="57" w:type="dxa"/>
              <w:right w:w="57" w:type="dxa"/>
            </w:tcMar>
            <w:vAlign w:val="center"/>
          </w:tcPr>
          <w:p w14:paraId="222C3A60" w14:textId="77777777" w:rsidR="00587282" w:rsidRDefault="00000000">
            <w:pPr>
              <w:rPr>
                <w:rFonts w:cs="Calibri"/>
                <w:lang w:eastAsia="en-US"/>
              </w:rPr>
            </w:pPr>
            <w:r>
              <w:rPr>
                <w:rFonts w:cs="Calibri"/>
                <w:lang w:eastAsia="en-US"/>
              </w:rPr>
              <w:t>《水（地）源热泵机组能效限定值及能效等级》</w:t>
            </w:r>
            <w:r>
              <w:rPr>
                <w:rFonts w:cs="Calibri"/>
                <w:lang w:eastAsia="en-US"/>
              </w:rPr>
              <w:t>(GB30721)</w:t>
            </w:r>
          </w:p>
        </w:tc>
      </w:tr>
      <w:tr w:rsidR="00587282" w14:paraId="5D0B0333" w14:textId="77777777">
        <w:trPr>
          <w:trHeight w:val="454"/>
        </w:trPr>
        <w:tc>
          <w:tcPr>
            <w:tcW w:w="638" w:type="dxa"/>
            <w:vMerge/>
            <w:tcMar>
              <w:top w:w="57" w:type="dxa"/>
              <w:left w:w="57" w:type="dxa"/>
              <w:bottom w:w="57" w:type="dxa"/>
              <w:right w:w="57" w:type="dxa"/>
            </w:tcMar>
            <w:vAlign w:val="center"/>
          </w:tcPr>
          <w:p w14:paraId="3DD19310"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2C0399B1"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212BDCB7"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2ABF21E9" w14:textId="77777777" w:rsidR="00587282" w:rsidRDefault="00000000">
            <w:pPr>
              <w:rPr>
                <w:rFonts w:cs="Calibri"/>
                <w:lang w:eastAsia="en-US"/>
              </w:rPr>
            </w:pPr>
            <w:r>
              <w:rPr>
                <w:rFonts w:cs="Calibri"/>
                <w:lang w:eastAsia="en-US"/>
              </w:rPr>
              <w:t>溴化锂吸收式冷水机组</w:t>
            </w:r>
          </w:p>
        </w:tc>
        <w:tc>
          <w:tcPr>
            <w:tcW w:w="3278" w:type="dxa"/>
            <w:tcMar>
              <w:top w:w="57" w:type="dxa"/>
              <w:left w:w="57" w:type="dxa"/>
              <w:bottom w:w="57" w:type="dxa"/>
              <w:right w:w="57" w:type="dxa"/>
            </w:tcMar>
            <w:vAlign w:val="center"/>
          </w:tcPr>
          <w:p w14:paraId="0184C1CA" w14:textId="77777777" w:rsidR="00587282" w:rsidRDefault="00000000">
            <w:pPr>
              <w:rPr>
                <w:rFonts w:cs="Calibri"/>
                <w:lang w:eastAsia="en-US"/>
              </w:rPr>
            </w:pPr>
            <w:r>
              <w:rPr>
                <w:rFonts w:cs="Calibri"/>
                <w:lang w:eastAsia="en-US"/>
              </w:rPr>
              <w:t>《溴化锂吸收式冷水机组能效限定值及能效等级》</w:t>
            </w:r>
            <w:r>
              <w:rPr>
                <w:rFonts w:cs="Calibri"/>
                <w:lang w:eastAsia="en-US"/>
              </w:rPr>
              <w:t>(GB29540)</w:t>
            </w:r>
          </w:p>
        </w:tc>
      </w:tr>
      <w:tr w:rsidR="00587282" w14:paraId="2DEB9B99" w14:textId="77777777">
        <w:trPr>
          <w:trHeight w:val="454"/>
        </w:trPr>
        <w:tc>
          <w:tcPr>
            <w:tcW w:w="638" w:type="dxa"/>
            <w:vMerge/>
            <w:tcMar>
              <w:top w:w="57" w:type="dxa"/>
              <w:left w:w="57" w:type="dxa"/>
              <w:bottom w:w="57" w:type="dxa"/>
              <w:right w:w="57" w:type="dxa"/>
            </w:tcMar>
            <w:vAlign w:val="center"/>
          </w:tcPr>
          <w:p w14:paraId="0A86AACD"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6B532F4B" w14:textId="77777777" w:rsidR="00587282" w:rsidRDefault="00587282">
            <w:pPr>
              <w:rPr>
                <w:rFonts w:cs="Calibri"/>
                <w:lang w:eastAsia="en-US"/>
              </w:rPr>
            </w:pPr>
          </w:p>
        </w:tc>
        <w:tc>
          <w:tcPr>
            <w:tcW w:w="1986" w:type="dxa"/>
            <w:vMerge w:val="restart"/>
            <w:tcMar>
              <w:top w:w="57" w:type="dxa"/>
              <w:left w:w="57" w:type="dxa"/>
              <w:bottom w:w="57" w:type="dxa"/>
              <w:right w:w="57" w:type="dxa"/>
            </w:tcMar>
            <w:vAlign w:val="center"/>
          </w:tcPr>
          <w:p w14:paraId="714A529E" w14:textId="77777777" w:rsidR="00587282" w:rsidRDefault="00000000">
            <w:pPr>
              <w:rPr>
                <w:rFonts w:cs="Calibri"/>
                <w:lang w:eastAsia="en-US"/>
              </w:rPr>
            </w:pPr>
            <w:r>
              <w:rPr>
                <w:rFonts w:cs="Calibri"/>
                <w:lang w:eastAsia="en-US"/>
              </w:rPr>
              <w:t>★A02052305</w:t>
            </w:r>
            <w:r>
              <w:rPr>
                <w:rFonts w:cs="Calibri"/>
                <w:lang w:eastAsia="en-US"/>
              </w:rPr>
              <w:t>空调机组</w:t>
            </w:r>
          </w:p>
        </w:tc>
        <w:tc>
          <w:tcPr>
            <w:tcW w:w="2113" w:type="dxa"/>
            <w:tcMar>
              <w:top w:w="57" w:type="dxa"/>
              <w:left w:w="57" w:type="dxa"/>
              <w:bottom w:w="57" w:type="dxa"/>
              <w:right w:w="57" w:type="dxa"/>
            </w:tcMar>
            <w:vAlign w:val="center"/>
          </w:tcPr>
          <w:p w14:paraId="4B5079B3" w14:textId="77777777" w:rsidR="00587282" w:rsidRDefault="00000000">
            <w:pPr>
              <w:rPr>
                <w:rFonts w:cs="Calibri"/>
                <w:lang w:eastAsia="en-US"/>
              </w:rPr>
            </w:pPr>
            <w:r>
              <w:rPr>
                <w:rFonts w:cs="Calibri"/>
                <w:lang w:eastAsia="en-US"/>
              </w:rPr>
              <w:t>多联式空调（热泵）机组（制冷量</w:t>
            </w:r>
            <w:r>
              <w:rPr>
                <w:rFonts w:cs="Calibri"/>
                <w:lang w:eastAsia="en-US"/>
              </w:rPr>
              <w:t>&gt;14000W</w:t>
            </w:r>
            <w:r>
              <w:rPr>
                <w:rFonts w:cs="Calibri"/>
                <w:lang w:eastAsia="en-US"/>
              </w:rPr>
              <w:t>）</w:t>
            </w:r>
          </w:p>
        </w:tc>
        <w:tc>
          <w:tcPr>
            <w:tcW w:w="3278" w:type="dxa"/>
            <w:tcMar>
              <w:top w:w="57" w:type="dxa"/>
              <w:left w:w="57" w:type="dxa"/>
              <w:bottom w:w="57" w:type="dxa"/>
              <w:right w:w="57" w:type="dxa"/>
            </w:tcMar>
            <w:vAlign w:val="center"/>
          </w:tcPr>
          <w:p w14:paraId="69599D12" w14:textId="77777777" w:rsidR="00587282" w:rsidRDefault="00000000">
            <w:pPr>
              <w:rPr>
                <w:rFonts w:cs="Calibri"/>
                <w:lang w:eastAsia="en-US"/>
              </w:rPr>
            </w:pPr>
            <w:r>
              <w:rPr>
                <w:rFonts w:cs="Calibri"/>
                <w:lang w:eastAsia="en-US"/>
              </w:rPr>
              <w:t>《多联式空调（热泵）机组能效限定值及能源效率等级》</w:t>
            </w:r>
            <w:r>
              <w:rPr>
                <w:rFonts w:cs="Calibri"/>
                <w:lang w:eastAsia="en-US"/>
              </w:rPr>
              <w:t>(GB21454)</w:t>
            </w:r>
          </w:p>
        </w:tc>
      </w:tr>
      <w:tr w:rsidR="00587282" w14:paraId="6052BB8A" w14:textId="77777777">
        <w:trPr>
          <w:trHeight w:val="454"/>
        </w:trPr>
        <w:tc>
          <w:tcPr>
            <w:tcW w:w="638" w:type="dxa"/>
            <w:vMerge/>
            <w:tcMar>
              <w:top w:w="57" w:type="dxa"/>
              <w:left w:w="57" w:type="dxa"/>
              <w:bottom w:w="57" w:type="dxa"/>
              <w:right w:w="57" w:type="dxa"/>
            </w:tcMar>
            <w:vAlign w:val="center"/>
          </w:tcPr>
          <w:p w14:paraId="42BD112D"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6A48C7F5"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052BEF54"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01891D85" w14:textId="77777777" w:rsidR="00587282" w:rsidRDefault="00000000">
            <w:pPr>
              <w:rPr>
                <w:rFonts w:cs="Calibri"/>
                <w:lang w:eastAsia="en-US"/>
              </w:rPr>
            </w:pPr>
            <w:r>
              <w:rPr>
                <w:rFonts w:cs="Calibri"/>
                <w:lang w:eastAsia="en-US"/>
              </w:rPr>
              <w:t>单元式空气调节机（制冷量</w:t>
            </w:r>
            <w:r>
              <w:rPr>
                <w:rFonts w:cs="Calibri"/>
                <w:lang w:eastAsia="en-US"/>
              </w:rPr>
              <w:t>&gt;14000W</w:t>
            </w:r>
            <w:r>
              <w:rPr>
                <w:rFonts w:cs="Calibri"/>
                <w:lang w:eastAsia="en-US"/>
              </w:rPr>
              <w:t>）</w:t>
            </w:r>
          </w:p>
        </w:tc>
        <w:tc>
          <w:tcPr>
            <w:tcW w:w="3278" w:type="dxa"/>
            <w:tcMar>
              <w:top w:w="57" w:type="dxa"/>
              <w:left w:w="57" w:type="dxa"/>
              <w:bottom w:w="57" w:type="dxa"/>
              <w:right w:w="57" w:type="dxa"/>
            </w:tcMar>
            <w:vAlign w:val="center"/>
          </w:tcPr>
          <w:p w14:paraId="043E2D0B" w14:textId="77777777" w:rsidR="00587282" w:rsidRDefault="00000000">
            <w:pPr>
              <w:rPr>
                <w:rFonts w:cs="Calibri"/>
                <w:lang w:eastAsia="en-US"/>
              </w:rPr>
            </w:pPr>
            <w:r>
              <w:rPr>
                <w:rFonts w:cs="Calibri"/>
                <w:lang w:eastAsia="en-US"/>
              </w:rPr>
              <w:t>《单元式空气调节机能效限定值及能效等级》</w:t>
            </w:r>
            <w:r>
              <w:rPr>
                <w:rFonts w:cs="Calibri"/>
                <w:lang w:eastAsia="en-US"/>
              </w:rPr>
              <w:t>(GB19576)</w:t>
            </w:r>
            <w:r>
              <w:rPr>
                <w:rFonts w:cs="Calibri"/>
                <w:lang w:eastAsia="en-US"/>
              </w:rPr>
              <w:t>《风管送风式空调机组能效限定值及能效等级》</w:t>
            </w:r>
            <w:r>
              <w:rPr>
                <w:rFonts w:cs="Calibri"/>
                <w:lang w:eastAsia="en-US"/>
              </w:rPr>
              <w:t>(GB37479)</w:t>
            </w:r>
          </w:p>
        </w:tc>
      </w:tr>
      <w:tr w:rsidR="00587282" w14:paraId="1D719603" w14:textId="77777777">
        <w:trPr>
          <w:trHeight w:val="454"/>
        </w:trPr>
        <w:tc>
          <w:tcPr>
            <w:tcW w:w="638" w:type="dxa"/>
            <w:vMerge/>
            <w:tcMar>
              <w:top w:w="57" w:type="dxa"/>
              <w:left w:w="57" w:type="dxa"/>
              <w:bottom w:w="57" w:type="dxa"/>
              <w:right w:w="57" w:type="dxa"/>
            </w:tcMar>
            <w:vAlign w:val="center"/>
          </w:tcPr>
          <w:p w14:paraId="60F1797A"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2ACE1DD4"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405B260F" w14:textId="77777777" w:rsidR="00587282" w:rsidRDefault="00000000">
            <w:pPr>
              <w:rPr>
                <w:rFonts w:cs="Calibri"/>
                <w:lang w:eastAsia="en-US"/>
              </w:rPr>
            </w:pPr>
            <w:r>
              <w:rPr>
                <w:rFonts w:cs="Calibri"/>
                <w:lang w:eastAsia="en-US"/>
              </w:rPr>
              <w:t>★A02052309</w:t>
            </w:r>
            <w:r>
              <w:rPr>
                <w:rFonts w:cs="Calibri"/>
                <w:lang w:eastAsia="en-US"/>
              </w:rPr>
              <w:t>专用制冷、空调设备</w:t>
            </w:r>
          </w:p>
        </w:tc>
        <w:tc>
          <w:tcPr>
            <w:tcW w:w="2113" w:type="dxa"/>
            <w:tcMar>
              <w:top w:w="57" w:type="dxa"/>
              <w:left w:w="57" w:type="dxa"/>
              <w:bottom w:w="57" w:type="dxa"/>
              <w:right w:w="57" w:type="dxa"/>
            </w:tcMar>
            <w:vAlign w:val="center"/>
          </w:tcPr>
          <w:p w14:paraId="03CFD157" w14:textId="77777777" w:rsidR="00587282" w:rsidRDefault="00000000">
            <w:pPr>
              <w:rPr>
                <w:rFonts w:cs="Calibri"/>
                <w:lang w:eastAsia="en-US"/>
              </w:rPr>
            </w:pPr>
            <w:r>
              <w:rPr>
                <w:rFonts w:cs="Calibri"/>
                <w:lang w:eastAsia="en-US"/>
              </w:rPr>
              <w:t>机房空调</w:t>
            </w:r>
          </w:p>
        </w:tc>
        <w:tc>
          <w:tcPr>
            <w:tcW w:w="3278" w:type="dxa"/>
            <w:tcMar>
              <w:top w:w="57" w:type="dxa"/>
              <w:left w:w="57" w:type="dxa"/>
              <w:bottom w:w="57" w:type="dxa"/>
              <w:right w:w="57" w:type="dxa"/>
            </w:tcMar>
            <w:vAlign w:val="center"/>
          </w:tcPr>
          <w:p w14:paraId="569E9972" w14:textId="77777777" w:rsidR="00587282" w:rsidRDefault="00000000">
            <w:pPr>
              <w:rPr>
                <w:rFonts w:cs="Calibri"/>
                <w:lang w:eastAsia="en-US"/>
              </w:rPr>
            </w:pPr>
            <w:r>
              <w:rPr>
                <w:rFonts w:cs="Calibri"/>
                <w:lang w:eastAsia="en-US"/>
              </w:rPr>
              <w:t>《单元式空气调节机能效限定值及能效等级》</w:t>
            </w:r>
            <w:r>
              <w:rPr>
                <w:rFonts w:cs="Calibri"/>
                <w:lang w:eastAsia="en-US"/>
              </w:rPr>
              <w:t>(GB19576)</w:t>
            </w:r>
          </w:p>
        </w:tc>
      </w:tr>
      <w:tr w:rsidR="00587282" w14:paraId="3B58A733" w14:textId="77777777">
        <w:trPr>
          <w:trHeight w:val="454"/>
        </w:trPr>
        <w:tc>
          <w:tcPr>
            <w:tcW w:w="638" w:type="dxa"/>
            <w:vMerge/>
            <w:tcMar>
              <w:top w:w="57" w:type="dxa"/>
              <w:left w:w="57" w:type="dxa"/>
              <w:bottom w:w="57" w:type="dxa"/>
              <w:right w:w="57" w:type="dxa"/>
            </w:tcMar>
            <w:vAlign w:val="center"/>
          </w:tcPr>
          <w:p w14:paraId="2994C4A3"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4B4868FF"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33F0D8ED" w14:textId="77777777" w:rsidR="00587282" w:rsidRDefault="00000000">
            <w:pPr>
              <w:rPr>
                <w:rFonts w:cs="Calibri"/>
                <w:lang w:eastAsia="en-US"/>
              </w:rPr>
            </w:pPr>
            <w:r>
              <w:rPr>
                <w:rFonts w:cs="Calibri"/>
                <w:lang w:eastAsia="en-US"/>
              </w:rPr>
              <w:t>A02052399</w:t>
            </w:r>
            <w:r>
              <w:rPr>
                <w:rFonts w:cs="Calibri"/>
                <w:lang w:eastAsia="en-US"/>
              </w:rPr>
              <w:t>其他制冷空调设备</w:t>
            </w:r>
          </w:p>
        </w:tc>
        <w:tc>
          <w:tcPr>
            <w:tcW w:w="2113" w:type="dxa"/>
            <w:tcMar>
              <w:top w:w="57" w:type="dxa"/>
              <w:left w:w="57" w:type="dxa"/>
              <w:bottom w:w="57" w:type="dxa"/>
              <w:right w:w="57" w:type="dxa"/>
            </w:tcMar>
            <w:vAlign w:val="center"/>
          </w:tcPr>
          <w:p w14:paraId="39BED138" w14:textId="77777777" w:rsidR="00587282" w:rsidRDefault="00000000">
            <w:pPr>
              <w:rPr>
                <w:rFonts w:cs="Calibri"/>
                <w:lang w:eastAsia="en-US"/>
              </w:rPr>
            </w:pPr>
            <w:r>
              <w:rPr>
                <w:rFonts w:cs="Calibri"/>
                <w:lang w:eastAsia="en-US"/>
              </w:rPr>
              <w:t>冷却塔</w:t>
            </w:r>
          </w:p>
        </w:tc>
        <w:tc>
          <w:tcPr>
            <w:tcW w:w="3278" w:type="dxa"/>
            <w:tcMar>
              <w:top w:w="57" w:type="dxa"/>
              <w:left w:w="57" w:type="dxa"/>
              <w:bottom w:w="57" w:type="dxa"/>
              <w:right w:w="57" w:type="dxa"/>
            </w:tcMar>
            <w:vAlign w:val="center"/>
          </w:tcPr>
          <w:p w14:paraId="686D1201" w14:textId="77777777" w:rsidR="00587282" w:rsidRDefault="00000000">
            <w:pPr>
              <w:rPr>
                <w:rFonts w:cs="Calibri"/>
                <w:lang w:eastAsia="en-US"/>
              </w:rPr>
            </w:pPr>
            <w:r>
              <w:rPr>
                <w:rFonts w:cs="Calibri"/>
                <w:lang w:eastAsia="en-US"/>
              </w:rPr>
              <w:t>《机械通风冷却塔第</w:t>
            </w:r>
            <w:r>
              <w:rPr>
                <w:rFonts w:cs="Calibri"/>
                <w:lang w:eastAsia="en-US"/>
              </w:rPr>
              <w:t>1</w:t>
            </w:r>
            <w:r>
              <w:rPr>
                <w:rFonts w:cs="Calibri"/>
                <w:lang w:eastAsia="en-US"/>
              </w:rPr>
              <w:t>部分：中小型开式冷却塔》</w:t>
            </w:r>
            <w:r>
              <w:rPr>
                <w:rFonts w:cs="Calibri"/>
                <w:lang w:eastAsia="en-US"/>
              </w:rPr>
              <w:t>(GB/T7190.1)</w:t>
            </w:r>
            <w:r>
              <w:rPr>
                <w:rFonts w:cs="Calibri"/>
                <w:lang w:eastAsia="en-US"/>
              </w:rPr>
              <w:t>；《机械通风冷却塔第</w:t>
            </w:r>
            <w:r>
              <w:rPr>
                <w:rFonts w:cs="Calibri"/>
                <w:lang w:eastAsia="en-US"/>
              </w:rPr>
              <w:t>2</w:t>
            </w:r>
            <w:r>
              <w:rPr>
                <w:rFonts w:cs="Calibri"/>
                <w:lang w:eastAsia="en-US"/>
              </w:rPr>
              <w:t>部分：大型开式冷却塔》</w:t>
            </w:r>
            <w:r>
              <w:rPr>
                <w:rFonts w:cs="Calibri"/>
                <w:lang w:eastAsia="en-US"/>
              </w:rPr>
              <w:t>(GB/T7190.2)</w:t>
            </w:r>
          </w:p>
        </w:tc>
      </w:tr>
      <w:tr w:rsidR="00587282" w14:paraId="352550D0" w14:textId="77777777">
        <w:trPr>
          <w:trHeight w:val="454"/>
        </w:trPr>
        <w:tc>
          <w:tcPr>
            <w:tcW w:w="638" w:type="dxa"/>
            <w:tcMar>
              <w:top w:w="57" w:type="dxa"/>
              <w:left w:w="57" w:type="dxa"/>
              <w:bottom w:w="57" w:type="dxa"/>
              <w:right w:w="57" w:type="dxa"/>
            </w:tcMar>
            <w:vAlign w:val="center"/>
          </w:tcPr>
          <w:p w14:paraId="53132C83" w14:textId="77777777" w:rsidR="00587282" w:rsidRDefault="00000000">
            <w:pPr>
              <w:rPr>
                <w:rFonts w:cs="Calibri"/>
                <w:lang w:eastAsia="en-US"/>
              </w:rPr>
            </w:pPr>
            <w:r>
              <w:rPr>
                <w:rFonts w:cs="Calibri"/>
                <w:lang w:eastAsia="en-US"/>
              </w:rPr>
              <w:t>7</w:t>
            </w:r>
          </w:p>
        </w:tc>
        <w:tc>
          <w:tcPr>
            <w:tcW w:w="1286" w:type="dxa"/>
            <w:tcMar>
              <w:top w:w="57" w:type="dxa"/>
              <w:left w:w="57" w:type="dxa"/>
              <w:bottom w:w="57" w:type="dxa"/>
              <w:right w:w="57" w:type="dxa"/>
            </w:tcMar>
            <w:vAlign w:val="center"/>
          </w:tcPr>
          <w:p w14:paraId="219F8764" w14:textId="77777777" w:rsidR="00587282" w:rsidRDefault="00000000">
            <w:pPr>
              <w:rPr>
                <w:rFonts w:cs="Calibri"/>
                <w:lang w:eastAsia="en-US"/>
              </w:rPr>
            </w:pPr>
            <w:r>
              <w:rPr>
                <w:rFonts w:cs="Calibri"/>
                <w:lang w:eastAsia="en-US"/>
              </w:rPr>
              <w:t>A020601</w:t>
            </w:r>
            <w:r>
              <w:rPr>
                <w:rFonts w:cs="Calibri"/>
                <w:lang w:eastAsia="en-US"/>
              </w:rPr>
              <w:t>电机</w:t>
            </w:r>
          </w:p>
        </w:tc>
        <w:tc>
          <w:tcPr>
            <w:tcW w:w="1986" w:type="dxa"/>
            <w:tcMar>
              <w:top w:w="57" w:type="dxa"/>
              <w:left w:w="57" w:type="dxa"/>
              <w:bottom w:w="57" w:type="dxa"/>
              <w:right w:w="57" w:type="dxa"/>
            </w:tcMar>
            <w:vAlign w:val="center"/>
          </w:tcPr>
          <w:p w14:paraId="0019CD17"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78DDA2F3"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69C13BF0" w14:textId="77777777" w:rsidR="00587282" w:rsidRDefault="00000000">
            <w:pPr>
              <w:rPr>
                <w:rFonts w:cs="Calibri"/>
                <w:lang w:eastAsia="en-US"/>
              </w:rPr>
            </w:pPr>
            <w:r>
              <w:rPr>
                <w:rFonts w:cs="Calibri"/>
                <w:lang w:eastAsia="en-US"/>
              </w:rPr>
              <w:t>《中小型三相异步电动机能效限定值及能效等级》</w:t>
            </w:r>
            <w:r>
              <w:rPr>
                <w:rFonts w:cs="Calibri"/>
                <w:lang w:eastAsia="en-US"/>
              </w:rPr>
              <w:t>(GB18613)</w:t>
            </w:r>
          </w:p>
        </w:tc>
      </w:tr>
      <w:tr w:rsidR="00587282" w14:paraId="1BDCB592" w14:textId="77777777">
        <w:trPr>
          <w:trHeight w:val="454"/>
        </w:trPr>
        <w:tc>
          <w:tcPr>
            <w:tcW w:w="638" w:type="dxa"/>
            <w:tcMar>
              <w:top w:w="57" w:type="dxa"/>
              <w:left w:w="57" w:type="dxa"/>
              <w:bottom w:w="57" w:type="dxa"/>
              <w:right w:w="57" w:type="dxa"/>
            </w:tcMar>
            <w:vAlign w:val="center"/>
          </w:tcPr>
          <w:p w14:paraId="739A013E" w14:textId="77777777" w:rsidR="00587282" w:rsidRDefault="00000000">
            <w:pPr>
              <w:rPr>
                <w:rFonts w:cs="Calibri"/>
                <w:lang w:eastAsia="en-US"/>
              </w:rPr>
            </w:pPr>
            <w:r>
              <w:rPr>
                <w:rFonts w:cs="Calibri"/>
                <w:lang w:eastAsia="en-US"/>
              </w:rPr>
              <w:t>8</w:t>
            </w:r>
          </w:p>
        </w:tc>
        <w:tc>
          <w:tcPr>
            <w:tcW w:w="1286" w:type="dxa"/>
            <w:tcMar>
              <w:top w:w="57" w:type="dxa"/>
              <w:left w:w="57" w:type="dxa"/>
              <w:bottom w:w="57" w:type="dxa"/>
              <w:right w:w="57" w:type="dxa"/>
            </w:tcMar>
            <w:vAlign w:val="center"/>
          </w:tcPr>
          <w:p w14:paraId="762EA4E0" w14:textId="77777777" w:rsidR="00587282" w:rsidRDefault="00000000">
            <w:pPr>
              <w:rPr>
                <w:rFonts w:cs="Calibri"/>
                <w:lang w:eastAsia="en-US"/>
              </w:rPr>
            </w:pPr>
            <w:r>
              <w:rPr>
                <w:rFonts w:cs="Calibri"/>
                <w:lang w:eastAsia="en-US"/>
              </w:rPr>
              <w:t>A020602</w:t>
            </w:r>
            <w:r>
              <w:rPr>
                <w:rFonts w:cs="Calibri"/>
                <w:lang w:eastAsia="en-US"/>
              </w:rPr>
              <w:t>变压器</w:t>
            </w:r>
          </w:p>
        </w:tc>
        <w:tc>
          <w:tcPr>
            <w:tcW w:w="1986" w:type="dxa"/>
            <w:tcMar>
              <w:top w:w="57" w:type="dxa"/>
              <w:left w:w="57" w:type="dxa"/>
              <w:bottom w:w="57" w:type="dxa"/>
              <w:right w:w="57" w:type="dxa"/>
            </w:tcMar>
            <w:vAlign w:val="center"/>
          </w:tcPr>
          <w:p w14:paraId="7678213A" w14:textId="77777777" w:rsidR="00587282" w:rsidRDefault="00000000">
            <w:pPr>
              <w:rPr>
                <w:rFonts w:cs="Calibri"/>
                <w:lang w:eastAsia="en-US"/>
              </w:rPr>
            </w:pPr>
            <w:r>
              <w:rPr>
                <w:rFonts w:cs="Calibri"/>
                <w:lang w:eastAsia="en-US"/>
              </w:rPr>
              <w:t>配电变压器</w:t>
            </w:r>
          </w:p>
        </w:tc>
        <w:tc>
          <w:tcPr>
            <w:tcW w:w="2113" w:type="dxa"/>
            <w:tcMar>
              <w:top w:w="57" w:type="dxa"/>
              <w:left w:w="57" w:type="dxa"/>
              <w:bottom w:w="57" w:type="dxa"/>
              <w:right w:w="57" w:type="dxa"/>
            </w:tcMar>
            <w:vAlign w:val="center"/>
          </w:tcPr>
          <w:p w14:paraId="799FB803"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7F63345C" w14:textId="77777777" w:rsidR="00587282" w:rsidRDefault="00000000">
            <w:pPr>
              <w:rPr>
                <w:rFonts w:cs="Calibri"/>
                <w:lang w:eastAsia="en-US"/>
              </w:rPr>
            </w:pPr>
            <w:r>
              <w:rPr>
                <w:rFonts w:cs="Calibri"/>
                <w:lang w:eastAsia="en-US"/>
              </w:rPr>
              <w:t>《三相配电变压器能效限定值及能效等级》</w:t>
            </w:r>
            <w:r>
              <w:rPr>
                <w:rFonts w:cs="Calibri"/>
                <w:lang w:eastAsia="en-US"/>
              </w:rPr>
              <w:t>(GB20052)</w:t>
            </w:r>
          </w:p>
        </w:tc>
      </w:tr>
      <w:tr w:rsidR="00587282" w14:paraId="12D63A31" w14:textId="77777777">
        <w:trPr>
          <w:trHeight w:val="454"/>
        </w:trPr>
        <w:tc>
          <w:tcPr>
            <w:tcW w:w="638" w:type="dxa"/>
            <w:tcMar>
              <w:top w:w="57" w:type="dxa"/>
              <w:left w:w="57" w:type="dxa"/>
              <w:bottom w:w="57" w:type="dxa"/>
              <w:right w:w="57" w:type="dxa"/>
            </w:tcMar>
            <w:vAlign w:val="center"/>
          </w:tcPr>
          <w:p w14:paraId="7D2E5729" w14:textId="77777777" w:rsidR="00587282" w:rsidRDefault="00000000">
            <w:pPr>
              <w:rPr>
                <w:rFonts w:cs="Calibri"/>
                <w:lang w:eastAsia="en-US"/>
              </w:rPr>
            </w:pPr>
            <w:r>
              <w:rPr>
                <w:rFonts w:cs="Calibri"/>
                <w:lang w:eastAsia="en-US"/>
              </w:rPr>
              <w:t>9</w:t>
            </w:r>
          </w:p>
        </w:tc>
        <w:tc>
          <w:tcPr>
            <w:tcW w:w="1286" w:type="dxa"/>
            <w:tcMar>
              <w:top w:w="57" w:type="dxa"/>
              <w:left w:w="57" w:type="dxa"/>
              <w:bottom w:w="57" w:type="dxa"/>
              <w:right w:w="57" w:type="dxa"/>
            </w:tcMar>
            <w:vAlign w:val="center"/>
          </w:tcPr>
          <w:p w14:paraId="75D2B7C7" w14:textId="77777777" w:rsidR="00587282" w:rsidRDefault="00000000">
            <w:pPr>
              <w:rPr>
                <w:rFonts w:cs="Calibri"/>
                <w:lang w:eastAsia="en-US"/>
              </w:rPr>
            </w:pPr>
            <w:r>
              <w:rPr>
                <w:rFonts w:cs="Calibri"/>
                <w:lang w:eastAsia="en-US"/>
              </w:rPr>
              <w:t>★A020609</w:t>
            </w:r>
            <w:r>
              <w:rPr>
                <w:rFonts w:cs="Calibri"/>
                <w:lang w:eastAsia="en-US"/>
              </w:rPr>
              <w:t>镇流器</w:t>
            </w:r>
          </w:p>
        </w:tc>
        <w:tc>
          <w:tcPr>
            <w:tcW w:w="1986" w:type="dxa"/>
            <w:tcMar>
              <w:top w:w="57" w:type="dxa"/>
              <w:left w:w="57" w:type="dxa"/>
              <w:bottom w:w="57" w:type="dxa"/>
              <w:right w:w="57" w:type="dxa"/>
            </w:tcMar>
            <w:vAlign w:val="center"/>
          </w:tcPr>
          <w:p w14:paraId="2FE13F1C" w14:textId="77777777" w:rsidR="00587282" w:rsidRDefault="00000000">
            <w:pPr>
              <w:rPr>
                <w:rFonts w:cs="Calibri"/>
                <w:lang w:eastAsia="en-US"/>
              </w:rPr>
            </w:pPr>
            <w:r>
              <w:rPr>
                <w:rFonts w:cs="Calibri"/>
                <w:lang w:eastAsia="en-US"/>
              </w:rPr>
              <w:t>管型荧光灯镇流器</w:t>
            </w:r>
          </w:p>
        </w:tc>
        <w:tc>
          <w:tcPr>
            <w:tcW w:w="2113" w:type="dxa"/>
            <w:tcMar>
              <w:top w:w="57" w:type="dxa"/>
              <w:left w:w="57" w:type="dxa"/>
              <w:bottom w:w="57" w:type="dxa"/>
              <w:right w:w="57" w:type="dxa"/>
            </w:tcMar>
            <w:vAlign w:val="center"/>
          </w:tcPr>
          <w:p w14:paraId="6F3EEBB6"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5BE59D73" w14:textId="77777777" w:rsidR="00587282" w:rsidRDefault="00000000">
            <w:pPr>
              <w:rPr>
                <w:rFonts w:cs="Calibri"/>
                <w:lang w:eastAsia="en-US"/>
              </w:rPr>
            </w:pPr>
            <w:r>
              <w:rPr>
                <w:rFonts w:cs="Calibri"/>
                <w:lang w:eastAsia="en-US"/>
              </w:rPr>
              <w:t>《管形荧光灯镇流器能效限定值及能效等级》</w:t>
            </w:r>
            <w:r>
              <w:rPr>
                <w:rFonts w:cs="Calibri"/>
                <w:lang w:eastAsia="en-US"/>
              </w:rPr>
              <w:t>(GB17896)</w:t>
            </w:r>
          </w:p>
        </w:tc>
      </w:tr>
      <w:tr w:rsidR="00587282" w14:paraId="39869E84" w14:textId="77777777">
        <w:trPr>
          <w:trHeight w:val="454"/>
        </w:trPr>
        <w:tc>
          <w:tcPr>
            <w:tcW w:w="638" w:type="dxa"/>
            <w:vMerge w:val="restart"/>
            <w:tcMar>
              <w:top w:w="57" w:type="dxa"/>
              <w:left w:w="57" w:type="dxa"/>
              <w:bottom w:w="57" w:type="dxa"/>
              <w:right w:w="57" w:type="dxa"/>
            </w:tcMar>
            <w:vAlign w:val="center"/>
          </w:tcPr>
          <w:p w14:paraId="3F83357B" w14:textId="77777777" w:rsidR="00587282" w:rsidRDefault="00000000">
            <w:pPr>
              <w:rPr>
                <w:rFonts w:cs="Calibri"/>
                <w:lang w:eastAsia="en-US"/>
              </w:rPr>
            </w:pPr>
            <w:r>
              <w:rPr>
                <w:rFonts w:cs="Calibri"/>
                <w:lang w:eastAsia="en-US"/>
              </w:rPr>
              <w:t>10</w:t>
            </w:r>
          </w:p>
        </w:tc>
        <w:tc>
          <w:tcPr>
            <w:tcW w:w="1286" w:type="dxa"/>
            <w:vMerge w:val="restart"/>
            <w:tcMar>
              <w:top w:w="57" w:type="dxa"/>
              <w:left w:w="57" w:type="dxa"/>
              <w:bottom w:w="57" w:type="dxa"/>
              <w:right w:w="57" w:type="dxa"/>
            </w:tcMar>
            <w:vAlign w:val="center"/>
          </w:tcPr>
          <w:p w14:paraId="27A774B2" w14:textId="77777777" w:rsidR="00587282" w:rsidRDefault="00000000">
            <w:pPr>
              <w:rPr>
                <w:rFonts w:cs="Calibri"/>
                <w:lang w:eastAsia="en-US"/>
              </w:rPr>
            </w:pPr>
            <w:r>
              <w:rPr>
                <w:rFonts w:cs="Calibri"/>
                <w:lang w:eastAsia="en-US"/>
              </w:rPr>
              <w:t>A020618</w:t>
            </w:r>
            <w:r>
              <w:rPr>
                <w:rFonts w:cs="Calibri"/>
                <w:lang w:eastAsia="en-US"/>
              </w:rPr>
              <w:t>生活用电器</w:t>
            </w:r>
          </w:p>
        </w:tc>
        <w:tc>
          <w:tcPr>
            <w:tcW w:w="1986" w:type="dxa"/>
            <w:tcMar>
              <w:top w:w="57" w:type="dxa"/>
              <w:left w:w="57" w:type="dxa"/>
              <w:bottom w:w="57" w:type="dxa"/>
              <w:right w:w="57" w:type="dxa"/>
            </w:tcMar>
            <w:vAlign w:val="center"/>
          </w:tcPr>
          <w:p w14:paraId="5E348F4D" w14:textId="77777777" w:rsidR="00587282" w:rsidRDefault="00000000">
            <w:pPr>
              <w:rPr>
                <w:rFonts w:cs="Calibri"/>
                <w:lang w:eastAsia="en-US"/>
              </w:rPr>
            </w:pPr>
            <w:r>
              <w:rPr>
                <w:rFonts w:cs="Calibri"/>
                <w:lang w:eastAsia="en-US"/>
              </w:rPr>
              <w:t>A0206180101</w:t>
            </w:r>
            <w:r>
              <w:rPr>
                <w:rFonts w:cs="Calibri"/>
                <w:lang w:eastAsia="en-US"/>
              </w:rPr>
              <w:t>电冰箱</w:t>
            </w:r>
          </w:p>
        </w:tc>
        <w:tc>
          <w:tcPr>
            <w:tcW w:w="2113" w:type="dxa"/>
            <w:tcMar>
              <w:top w:w="57" w:type="dxa"/>
              <w:left w:w="57" w:type="dxa"/>
              <w:bottom w:w="57" w:type="dxa"/>
              <w:right w:w="57" w:type="dxa"/>
            </w:tcMar>
            <w:vAlign w:val="center"/>
          </w:tcPr>
          <w:p w14:paraId="216A777C"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0C7682DA" w14:textId="77777777" w:rsidR="00587282" w:rsidRDefault="00000000">
            <w:pPr>
              <w:rPr>
                <w:rFonts w:cs="Calibri"/>
                <w:lang w:eastAsia="en-US"/>
              </w:rPr>
            </w:pPr>
            <w:r>
              <w:rPr>
                <w:rFonts w:cs="Calibri"/>
                <w:lang w:eastAsia="en-US"/>
              </w:rPr>
              <w:t>《家用电冰箱耗电量限定值及能效等级》</w:t>
            </w:r>
            <w:r>
              <w:rPr>
                <w:rFonts w:cs="Calibri"/>
                <w:lang w:eastAsia="en-US"/>
              </w:rPr>
              <w:t>(GB12021.2)</w:t>
            </w:r>
          </w:p>
        </w:tc>
      </w:tr>
      <w:tr w:rsidR="00587282" w14:paraId="0AFE8D4C" w14:textId="77777777">
        <w:trPr>
          <w:trHeight w:val="454"/>
        </w:trPr>
        <w:tc>
          <w:tcPr>
            <w:tcW w:w="638" w:type="dxa"/>
            <w:vMerge/>
            <w:tcMar>
              <w:top w:w="57" w:type="dxa"/>
              <w:left w:w="57" w:type="dxa"/>
              <w:bottom w:w="57" w:type="dxa"/>
              <w:right w:w="57" w:type="dxa"/>
            </w:tcMar>
            <w:vAlign w:val="center"/>
          </w:tcPr>
          <w:p w14:paraId="7C7C0611"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3D01AB65" w14:textId="77777777" w:rsidR="00587282" w:rsidRDefault="00587282">
            <w:pPr>
              <w:rPr>
                <w:rFonts w:cs="Calibri"/>
                <w:lang w:eastAsia="en-US"/>
              </w:rPr>
            </w:pPr>
          </w:p>
        </w:tc>
        <w:tc>
          <w:tcPr>
            <w:tcW w:w="1986" w:type="dxa"/>
            <w:vMerge w:val="restart"/>
            <w:tcMar>
              <w:top w:w="57" w:type="dxa"/>
              <w:left w:w="57" w:type="dxa"/>
              <w:bottom w:w="57" w:type="dxa"/>
              <w:right w:w="57" w:type="dxa"/>
            </w:tcMar>
            <w:vAlign w:val="center"/>
          </w:tcPr>
          <w:p w14:paraId="041906DB" w14:textId="77777777" w:rsidR="00587282" w:rsidRDefault="00000000">
            <w:pPr>
              <w:rPr>
                <w:rFonts w:cs="Calibri"/>
                <w:lang w:eastAsia="en-US"/>
              </w:rPr>
            </w:pPr>
            <w:r>
              <w:rPr>
                <w:rFonts w:cs="Calibri"/>
                <w:lang w:eastAsia="en-US"/>
              </w:rPr>
              <w:t>★A0206180203</w:t>
            </w:r>
            <w:r>
              <w:rPr>
                <w:rFonts w:cs="Calibri"/>
                <w:lang w:eastAsia="en-US"/>
              </w:rPr>
              <w:t>空调机</w:t>
            </w:r>
          </w:p>
        </w:tc>
        <w:tc>
          <w:tcPr>
            <w:tcW w:w="2113" w:type="dxa"/>
            <w:tcMar>
              <w:top w:w="57" w:type="dxa"/>
              <w:left w:w="57" w:type="dxa"/>
              <w:bottom w:w="57" w:type="dxa"/>
              <w:right w:w="57" w:type="dxa"/>
            </w:tcMar>
            <w:vAlign w:val="center"/>
          </w:tcPr>
          <w:p w14:paraId="4F28A5C5" w14:textId="77777777" w:rsidR="00587282" w:rsidRDefault="00000000">
            <w:pPr>
              <w:rPr>
                <w:rFonts w:cs="Calibri"/>
                <w:lang w:eastAsia="en-US"/>
              </w:rPr>
            </w:pPr>
            <w:r>
              <w:rPr>
                <w:rFonts w:cs="Calibri"/>
                <w:lang w:eastAsia="en-US"/>
              </w:rPr>
              <w:t>房间空气调节器</w:t>
            </w:r>
          </w:p>
        </w:tc>
        <w:tc>
          <w:tcPr>
            <w:tcW w:w="3278" w:type="dxa"/>
            <w:tcMar>
              <w:top w:w="57" w:type="dxa"/>
              <w:left w:w="57" w:type="dxa"/>
              <w:bottom w:w="57" w:type="dxa"/>
              <w:right w:w="57" w:type="dxa"/>
            </w:tcMar>
            <w:vAlign w:val="center"/>
          </w:tcPr>
          <w:p w14:paraId="656C68D5" w14:textId="77777777" w:rsidR="00587282" w:rsidRDefault="00000000">
            <w:pPr>
              <w:rPr>
                <w:rFonts w:cs="Calibri"/>
                <w:lang w:eastAsia="en-US"/>
              </w:rPr>
            </w:pPr>
            <w:r>
              <w:rPr>
                <w:rFonts w:cs="Calibri"/>
                <w:lang w:eastAsia="en-US"/>
              </w:rPr>
              <w:t>《转速可控型房间空气调节器能效限定值及能效等级》</w:t>
            </w:r>
            <w:r>
              <w:rPr>
                <w:rFonts w:cs="Calibri"/>
                <w:lang w:eastAsia="en-US"/>
              </w:rPr>
              <w:t>(GB21455-2013)</w:t>
            </w:r>
            <w:r>
              <w:rPr>
                <w:rFonts w:cs="Calibri"/>
                <w:lang w:eastAsia="en-US"/>
              </w:rPr>
              <w:t>，待</w:t>
            </w:r>
            <w:r>
              <w:rPr>
                <w:rFonts w:cs="Calibri"/>
                <w:lang w:eastAsia="en-US"/>
              </w:rPr>
              <w:t>2019</w:t>
            </w:r>
            <w:r>
              <w:rPr>
                <w:rFonts w:cs="Calibri"/>
                <w:lang w:eastAsia="en-US"/>
              </w:rPr>
              <w:t>年修订发布后，按《房间空气调节器能效限定值及能效等级》（</w:t>
            </w:r>
            <w:r>
              <w:rPr>
                <w:rFonts w:cs="Calibri"/>
                <w:lang w:eastAsia="en-US"/>
              </w:rPr>
              <w:t>GB21455-2019</w:t>
            </w:r>
            <w:r>
              <w:rPr>
                <w:rFonts w:cs="Calibri"/>
                <w:lang w:eastAsia="en-US"/>
              </w:rPr>
              <w:t>）实施。</w:t>
            </w:r>
          </w:p>
        </w:tc>
      </w:tr>
      <w:tr w:rsidR="00587282" w14:paraId="0A9912DF" w14:textId="77777777">
        <w:trPr>
          <w:trHeight w:val="454"/>
        </w:trPr>
        <w:tc>
          <w:tcPr>
            <w:tcW w:w="638" w:type="dxa"/>
            <w:vMerge/>
            <w:tcMar>
              <w:top w:w="57" w:type="dxa"/>
              <w:left w:w="57" w:type="dxa"/>
              <w:bottom w:w="57" w:type="dxa"/>
              <w:right w:w="57" w:type="dxa"/>
            </w:tcMar>
            <w:vAlign w:val="center"/>
          </w:tcPr>
          <w:p w14:paraId="627F4EE2"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49022FBC"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73EE0DE5"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0E97F8CA" w14:textId="77777777" w:rsidR="00587282" w:rsidRDefault="00000000">
            <w:pPr>
              <w:rPr>
                <w:rFonts w:cs="Calibri"/>
                <w:lang w:eastAsia="en-US"/>
              </w:rPr>
            </w:pPr>
            <w:r>
              <w:rPr>
                <w:rFonts w:cs="Calibri"/>
                <w:lang w:eastAsia="en-US"/>
              </w:rPr>
              <w:t>多联式空调（热泵）机组（制冷量</w:t>
            </w:r>
            <w:r>
              <w:rPr>
                <w:rFonts w:cs="Calibri"/>
                <w:lang w:eastAsia="en-US"/>
              </w:rPr>
              <w:t>≤14000W</w:t>
            </w:r>
            <w:r>
              <w:rPr>
                <w:rFonts w:cs="Calibri"/>
                <w:lang w:eastAsia="en-US"/>
              </w:rPr>
              <w:t>）</w:t>
            </w:r>
          </w:p>
        </w:tc>
        <w:tc>
          <w:tcPr>
            <w:tcW w:w="3278" w:type="dxa"/>
            <w:tcMar>
              <w:top w:w="57" w:type="dxa"/>
              <w:left w:w="57" w:type="dxa"/>
              <w:bottom w:w="57" w:type="dxa"/>
              <w:right w:w="57" w:type="dxa"/>
            </w:tcMar>
            <w:vAlign w:val="center"/>
          </w:tcPr>
          <w:p w14:paraId="773014C0" w14:textId="77777777" w:rsidR="00587282" w:rsidRDefault="00000000">
            <w:pPr>
              <w:rPr>
                <w:rFonts w:cs="Calibri"/>
                <w:lang w:eastAsia="en-US"/>
              </w:rPr>
            </w:pPr>
            <w:r>
              <w:rPr>
                <w:rFonts w:cs="Calibri"/>
                <w:lang w:eastAsia="en-US"/>
              </w:rPr>
              <w:t>《多联式空调（热泵）机组能效限定值及能源效率等级》</w:t>
            </w:r>
            <w:r>
              <w:rPr>
                <w:rFonts w:cs="Calibri"/>
                <w:lang w:eastAsia="en-US"/>
              </w:rPr>
              <w:t>(GB21454)</w:t>
            </w:r>
          </w:p>
        </w:tc>
      </w:tr>
      <w:tr w:rsidR="00587282" w14:paraId="70111944" w14:textId="77777777">
        <w:trPr>
          <w:trHeight w:val="454"/>
        </w:trPr>
        <w:tc>
          <w:tcPr>
            <w:tcW w:w="638" w:type="dxa"/>
            <w:vMerge/>
            <w:tcMar>
              <w:top w:w="57" w:type="dxa"/>
              <w:left w:w="57" w:type="dxa"/>
              <w:bottom w:w="57" w:type="dxa"/>
              <w:right w:w="57" w:type="dxa"/>
            </w:tcMar>
            <w:vAlign w:val="center"/>
          </w:tcPr>
          <w:p w14:paraId="2D75B813"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18237A2F"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24132947"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0E235838" w14:textId="77777777" w:rsidR="00587282" w:rsidRDefault="00000000">
            <w:pPr>
              <w:rPr>
                <w:rFonts w:cs="Calibri"/>
                <w:lang w:eastAsia="en-US"/>
              </w:rPr>
            </w:pPr>
            <w:r>
              <w:rPr>
                <w:rFonts w:cs="Calibri"/>
                <w:lang w:eastAsia="en-US"/>
              </w:rPr>
              <w:t>单元式空气调节机（制冷量</w:t>
            </w:r>
            <w:r>
              <w:rPr>
                <w:rFonts w:cs="Calibri"/>
                <w:lang w:eastAsia="en-US"/>
              </w:rPr>
              <w:t>≤14000W</w:t>
            </w:r>
            <w:r>
              <w:rPr>
                <w:rFonts w:cs="Calibri"/>
                <w:lang w:eastAsia="en-US"/>
              </w:rPr>
              <w:t>）</w:t>
            </w:r>
          </w:p>
        </w:tc>
        <w:tc>
          <w:tcPr>
            <w:tcW w:w="3278" w:type="dxa"/>
            <w:tcMar>
              <w:top w:w="57" w:type="dxa"/>
              <w:left w:w="57" w:type="dxa"/>
              <w:bottom w:w="57" w:type="dxa"/>
              <w:right w:w="57" w:type="dxa"/>
            </w:tcMar>
            <w:vAlign w:val="center"/>
          </w:tcPr>
          <w:p w14:paraId="7CFC247F" w14:textId="77777777" w:rsidR="00587282" w:rsidRDefault="00000000">
            <w:pPr>
              <w:rPr>
                <w:rFonts w:cs="Calibri"/>
                <w:lang w:eastAsia="en-US"/>
              </w:rPr>
            </w:pPr>
            <w:r>
              <w:rPr>
                <w:rFonts w:cs="Calibri"/>
                <w:lang w:eastAsia="en-US"/>
              </w:rPr>
              <w:t>《单元式空气调节机能效限定值及能源效率等级》</w:t>
            </w:r>
            <w:r>
              <w:rPr>
                <w:rFonts w:cs="Calibri"/>
                <w:lang w:eastAsia="en-US"/>
              </w:rPr>
              <w:t>(GB19576)</w:t>
            </w:r>
            <w:r>
              <w:rPr>
                <w:rFonts w:cs="Calibri"/>
                <w:lang w:eastAsia="en-US"/>
              </w:rPr>
              <w:t>《风管送风式空调机组能效限定值及能效等级》</w:t>
            </w:r>
            <w:r>
              <w:rPr>
                <w:rFonts w:cs="Calibri"/>
                <w:lang w:eastAsia="en-US"/>
              </w:rPr>
              <w:t>(GB37479)</w:t>
            </w:r>
          </w:p>
        </w:tc>
      </w:tr>
      <w:tr w:rsidR="00587282" w14:paraId="72D31397" w14:textId="77777777">
        <w:trPr>
          <w:trHeight w:val="454"/>
        </w:trPr>
        <w:tc>
          <w:tcPr>
            <w:tcW w:w="638" w:type="dxa"/>
            <w:vMerge/>
            <w:tcMar>
              <w:top w:w="57" w:type="dxa"/>
              <w:left w:w="57" w:type="dxa"/>
              <w:bottom w:w="57" w:type="dxa"/>
              <w:right w:w="57" w:type="dxa"/>
            </w:tcMar>
            <w:vAlign w:val="center"/>
          </w:tcPr>
          <w:p w14:paraId="5B032CBA"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23D7D27C"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29B29CA4" w14:textId="77777777" w:rsidR="00587282" w:rsidRDefault="00000000">
            <w:pPr>
              <w:rPr>
                <w:rFonts w:cs="Calibri"/>
                <w:lang w:eastAsia="en-US"/>
              </w:rPr>
            </w:pPr>
            <w:r>
              <w:rPr>
                <w:rFonts w:cs="Calibri"/>
                <w:lang w:eastAsia="en-US"/>
              </w:rPr>
              <w:t>A0206180301</w:t>
            </w:r>
            <w:r>
              <w:rPr>
                <w:rFonts w:cs="Calibri"/>
                <w:lang w:eastAsia="en-US"/>
              </w:rPr>
              <w:t>洗衣机</w:t>
            </w:r>
          </w:p>
        </w:tc>
        <w:tc>
          <w:tcPr>
            <w:tcW w:w="2113" w:type="dxa"/>
            <w:tcMar>
              <w:top w:w="57" w:type="dxa"/>
              <w:left w:w="57" w:type="dxa"/>
              <w:bottom w:w="57" w:type="dxa"/>
              <w:right w:w="57" w:type="dxa"/>
            </w:tcMar>
            <w:vAlign w:val="center"/>
          </w:tcPr>
          <w:p w14:paraId="442FFEE5"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00525D54" w14:textId="77777777" w:rsidR="00587282" w:rsidRDefault="00000000">
            <w:pPr>
              <w:rPr>
                <w:rFonts w:cs="Calibri"/>
                <w:lang w:eastAsia="en-US"/>
              </w:rPr>
            </w:pPr>
            <w:r>
              <w:rPr>
                <w:rFonts w:cs="Calibri"/>
                <w:lang w:eastAsia="en-US"/>
              </w:rPr>
              <w:t>《电动洗衣机能效水效限定值及等级》</w:t>
            </w:r>
            <w:r>
              <w:rPr>
                <w:rFonts w:cs="Calibri"/>
                <w:lang w:eastAsia="en-US"/>
              </w:rPr>
              <w:t>(GB12021.4)</w:t>
            </w:r>
          </w:p>
        </w:tc>
      </w:tr>
      <w:tr w:rsidR="00587282" w14:paraId="791BCB21" w14:textId="77777777">
        <w:trPr>
          <w:trHeight w:val="454"/>
        </w:trPr>
        <w:tc>
          <w:tcPr>
            <w:tcW w:w="638" w:type="dxa"/>
            <w:vMerge/>
            <w:tcMar>
              <w:top w:w="57" w:type="dxa"/>
              <w:left w:w="57" w:type="dxa"/>
              <w:bottom w:w="57" w:type="dxa"/>
              <w:right w:w="57" w:type="dxa"/>
            </w:tcMar>
            <w:vAlign w:val="center"/>
          </w:tcPr>
          <w:p w14:paraId="26A36AEA"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664959D0" w14:textId="77777777" w:rsidR="00587282" w:rsidRDefault="00587282">
            <w:pPr>
              <w:rPr>
                <w:rFonts w:cs="Calibri"/>
                <w:lang w:eastAsia="en-US"/>
              </w:rPr>
            </w:pPr>
          </w:p>
        </w:tc>
        <w:tc>
          <w:tcPr>
            <w:tcW w:w="1986" w:type="dxa"/>
            <w:vMerge w:val="restart"/>
            <w:tcMar>
              <w:top w:w="57" w:type="dxa"/>
              <w:left w:w="57" w:type="dxa"/>
              <w:bottom w:w="57" w:type="dxa"/>
              <w:right w:w="57" w:type="dxa"/>
            </w:tcMar>
            <w:vAlign w:val="center"/>
          </w:tcPr>
          <w:p w14:paraId="2707735B" w14:textId="77777777" w:rsidR="00587282" w:rsidRDefault="00000000">
            <w:pPr>
              <w:rPr>
                <w:rFonts w:cs="Calibri"/>
                <w:lang w:eastAsia="en-US"/>
              </w:rPr>
            </w:pPr>
            <w:r>
              <w:rPr>
                <w:rFonts w:cs="Calibri"/>
                <w:lang w:eastAsia="en-US"/>
              </w:rPr>
              <w:t>A02061808</w:t>
            </w:r>
            <w:r>
              <w:rPr>
                <w:rFonts w:cs="Calibri"/>
                <w:lang w:eastAsia="en-US"/>
              </w:rPr>
              <w:t>热水器</w:t>
            </w:r>
          </w:p>
        </w:tc>
        <w:tc>
          <w:tcPr>
            <w:tcW w:w="2113" w:type="dxa"/>
            <w:tcMar>
              <w:top w:w="57" w:type="dxa"/>
              <w:left w:w="57" w:type="dxa"/>
              <w:bottom w:w="57" w:type="dxa"/>
              <w:right w:w="57" w:type="dxa"/>
            </w:tcMar>
            <w:vAlign w:val="center"/>
          </w:tcPr>
          <w:p w14:paraId="63E12806" w14:textId="77777777" w:rsidR="00587282" w:rsidRDefault="00000000">
            <w:pPr>
              <w:rPr>
                <w:rFonts w:cs="Calibri"/>
                <w:lang w:eastAsia="en-US"/>
              </w:rPr>
            </w:pPr>
            <w:r>
              <w:rPr>
                <w:rFonts w:cs="Calibri"/>
                <w:lang w:eastAsia="en-US"/>
              </w:rPr>
              <w:t>★</w:t>
            </w:r>
            <w:r>
              <w:rPr>
                <w:rFonts w:cs="Calibri"/>
                <w:lang w:eastAsia="en-US"/>
              </w:rPr>
              <w:t>电热水器</w:t>
            </w:r>
          </w:p>
        </w:tc>
        <w:tc>
          <w:tcPr>
            <w:tcW w:w="3278" w:type="dxa"/>
            <w:tcMar>
              <w:top w:w="57" w:type="dxa"/>
              <w:left w:w="57" w:type="dxa"/>
              <w:bottom w:w="57" w:type="dxa"/>
              <w:right w:w="57" w:type="dxa"/>
            </w:tcMar>
            <w:vAlign w:val="center"/>
          </w:tcPr>
          <w:p w14:paraId="4FC95056" w14:textId="77777777" w:rsidR="00587282" w:rsidRDefault="00000000">
            <w:pPr>
              <w:rPr>
                <w:rFonts w:cs="Calibri"/>
                <w:lang w:eastAsia="en-US"/>
              </w:rPr>
            </w:pPr>
            <w:r>
              <w:rPr>
                <w:rFonts w:cs="Calibri"/>
                <w:lang w:eastAsia="en-US"/>
              </w:rPr>
              <w:t>《储水式电热水器能效限定值及能效等级》</w:t>
            </w:r>
            <w:r>
              <w:rPr>
                <w:rFonts w:cs="Calibri"/>
                <w:lang w:eastAsia="en-US"/>
              </w:rPr>
              <w:t>(GB21519)</w:t>
            </w:r>
          </w:p>
        </w:tc>
      </w:tr>
      <w:tr w:rsidR="00587282" w14:paraId="5DF89B47" w14:textId="77777777">
        <w:trPr>
          <w:trHeight w:val="454"/>
        </w:trPr>
        <w:tc>
          <w:tcPr>
            <w:tcW w:w="638" w:type="dxa"/>
            <w:vMerge/>
            <w:tcMar>
              <w:top w:w="57" w:type="dxa"/>
              <w:left w:w="57" w:type="dxa"/>
              <w:bottom w:w="57" w:type="dxa"/>
              <w:right w:w="57" w:type="dxa"/>
            </w:tcMar>
            <w:vAlign w:val="center"/>
          </w:tcPr>
          <w:p w14:paraId="3A4CB3AA"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2B955235"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1A7F7FBE"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28545040" w14:textId="77777777" w:rsidR="00587282" w:rsidRDefault="00000000">
            <w:pPr>
              <w:rPr>
                <w:rFonts w:cs="Calibri"/>
                <w:lang w:eastAsia="en-US"/>
              </w:rPr>
            </w:pPr>
            <w:r>
              <w:rPr>
                <w:rFonts w:cs="Calibri"/>
                <w:lang w:eastAsia="en-US"/>
              </w:rPr>
              <w:t>燃气热水器</w:t>
            </w:r>
          </w:p>
        </w:tc>
        <w:tc>
          <w:tcPr>
            <w:tcW w:w="3278" w:type="dxa"/>
            <w:tcMar>
              <w:top w:w="57" w:type="dxa"/>
              <w:left w:w="57" w:type="dxa"/>
              <w:bottom w:w="57" w:type="dxa"/>
              <w:right w:w="57" w:type="dxa"/>
            </w:tcMar>
            <w:vAlign w:val="center"/>
          </w:tcPr>
          <w:p w14:paraId="459771E1" w14:textId="77777777" w:rsidR="00587282" w:rsidRDefault="00000000">
            <w:pPr>
              <w:rPr>
                <w:rFonts w:cs="Calibri"/>
                <w:lang w:eastAsia="en-US"/>
              </w:rPr>
            </w:pPr>
            <w:r>
              <w:rPr>
                <w:rFonts w:cs="Calibri"/>
                <w:lang w:eastAsia="en-US"/>
              </w:rPr>
              <w:t>《家用燃气快速热水器和燃气采暖热水炉能效限定值及能效等级》</w:t>
            </w:r>
            <w:r>
              <w:rPr>
                <w:rFonts w:cs="Calibri"/>
                <w:lang w:eastAsia="en-US"/>
              </w:rPr>
              <w:t>(GB20665)</w:t>
            </w:r>
          </w:p>
        </w:tc>
      </w:tr>
      <w:tr w:rsidR="00587282" w14:paraId="05489DC7" w14:textId="77777777">
        <w:trPr>
          <w:trHeight w:val="454"/>
        </w:trPr>
        <w:tc>
          <w:tcPr>
            <w:tcW w:w="638" w:type="dxa"/>
            <w:vMerge/>
            <w:tcMar>
              <w:top w:w="57" w:type="dxa"/>
              <w:left w:w="57" w:type="dxa"/>
              <w:bottom w:w="57" w:type="dxa"/>
              <w:right w:w="57" w:type="dxa"/>
            </w:tcMar>
            <w:vAlign w:val="center"/>
          </w:tcPr>
          <w:p w14:paraId="2569EB21"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6B6E1FE3"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7ACA2B91"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38F64D4A" w14:textId="77777777" w:rsidR="00587282" w:rsidRDefault="00000000">
            <w:pPr>
              <w:rPr>
                <w:rFonts w:cs="Calibri"/>
                <w:lang w:eastAsia="en-US"/>
              </w:rPr>
            </w:pPr>
            <w:r>
              <w:rPr>
                <w:rFonts w:cs="Calibri"/>
                <w:lang w:eastAsia="en-US"/>
              </w:rPr>
              <w:t>热泵热水器</w:t>
            </w:r>
          </w:p>
        </w:tc>
        <w:tc>
          <w:tcPr>
            <w:tcW w:w="3278" w:type="dxa"/>
            <w:tcMar>
              <w:top w:w="57" w:type="dxa"/>
              <w:left w:w="57" w:type="dxa"/>
              <w:bottom w:w="57" w:type="dxa"/>
              <w:right w:w="57" w:type="dxa"/>
            </w:tcMar>
            <w:vAlign w:val="center"/>
          </w:tcPr>
          <w:p w14:paraId="5BFFF436" w14:textId="77777777" w:rsidR="00587282" w:rsidRDefault="00000000">
            <w:pPr>
              <w:rPr>
                <w:rFonts w:cs="Calibri"/>
                <w:lang w:eastAsia="en-US"/>
              </w:rPr>
            </w:pPr>
            <w:r>
              <w:rPr>
                <w:rFonts w:cs="Calibri"/>
                <w:lang w:eastAsia="en-US"/>
              </w:rPr>
              <w:t>《热泵热水机（器）能效限定值及能效等级》</w:t>
            </w:r>
            <w:r>
              <w:rPr>
                <w:rFonts w:cs="Calibri"/>
                <w:lang w:eastAsia="en-US"/>
              </w:rPr>
              <w:t>(GB29541)</w:t>
            </w:r>
          </w:p>
        </w:tc>
      </w:tr>
      <w:tr w:rsidR="00587282" w14:paraId="692101D0" w14:textId="77777777">
        <w:trPr>
          <w:trHeight w:val="454"/>
        </w:trPr>
        <w:tc>
          <w:tcPr>
            <w:tcW w:w="638" w:type="dxa"/>
            <w:vMerge/>
            <w:tcMar>
              <w:top w:w="57" w:type="dxa"/>
              <w:left w:w="57" w:type="dxa"/>
              <w:bottom w:w="57" w:type="dxa"/>
              <w:right w:w="57" w:type="dxa"/>
            </w:tcMar>
            <w:vAlign w:val="center"/>
          </w:tcPr>
          <w:p w14:paraId="4DD98CD2"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2DFC309A" w14:textId="77777777" w:rsidR="00587282" w:rsidRDefault="00587282">
            <w:pPr>
              <w:rPr>
                <w:rFonts w:cs="Calibri"/>
                <w:lang w:eastAsia="en-US"/>
              </w:rPr>
            </w:pPr>
          </w:p>
        </w:tc>
        <w:tc>
          <w:tcPr>
            <w:tcW w:w="1986" w:type="dxa"/>
            <w:vMerge/>
            <w:tcMar>
              <w:top w:w="57" w:type="dxa"/>
              <w:left w:w="57" w:type="dxa"/>
              <w:bottom w:w="57" w:type="dxa"/>
              <w:right w:w="57" w:type="dxa"/>
            </w:tcMar>
            <w:vAlign w:val="center"/>
          </w:tcPr>
          <w:p w14:paraId="3EE15565"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6595C82D" w14:textId="77777777" w:rsidR="00587282" w:rsidRDefault="00000000">
            <w:pPr>
              <w:rPr>
                <w:rFonts w:cs="Calibri"/>
                <w:lang w:eastAsia="en-US"/>
              </w:rPr>
            </w:pPr>
            <w:r>
              <w:rPr>
                <w:rFonts w:cs="Calibri"/>
                <w:lang w:eastAsia="en-US"/>
              </w:rPr>
              <w:t>太阳能热水系统</w:t>
            </w:r>
          </w:p>
        </w:tc>
        <w:tc>
          <w:tcPr>
            <w:tcW w:w="3278" w:type="dxa"/>
            <w:tcMar>
              <w:top w:w="57" w:type="dxa"/>
              <w:left w:w="57" w:type="dxa"/>
              <w:bottom w:w="57" w:type="dxa"/>
              <w:right w:w="57" w:type="dxa"/>
            </w:tcMar>
            <w:vAlign w:val="center"/>
          </w:tcPr>
          <w:p w14:paraId="3E2D40F0" w14:textId="77777777" w:rsidR="00587282" w:rsidRDefault="00000000">
            <w:pPr>
              <w:rPr>
                <w:rFonts w:cs="Calibri"/>
                <w:lang w:eastAsia="en-US"/>
              </w:rPr>
            </w:pPr>
            <w:r>
              <w:rPr>
                <w:rFonts w:cs="Calibri"/>
                <w:lang w:eastAsia="en-US"/>
              </w:rPr>
              <w:t>《家用太阳能热水系统能效限定值及能效等级》</w:t>
            </w:r>
            <w:r>
              <w:rPr>
                <w:rFonts w:cs="Calibri"/>
                <w:lang w:eastAsia="en-US"/>
              </w:rPr>
              <w:t>(GB26969)</w:t>
            </w:r>
          </w:p>
        </w:tc>
      </w:tr>
      <w:tr w:rsidR="00587282" w14:paraId="21120294" w14:textId="77777777">
        <w:trPr>
          <w:trHeight w:val="454"/>
        </w:trPr>
        <w:tc>
          <w:tcPr>
            <w:tcW w:w="638" w:type="dxa"/>
            <w:vMerge w:val="restart"/>
            <w:tcMar>
              <w:top w:w="57" w:type="dxa"/>
              <w:left w:w="57" w:type="dxa"/>
              <w:bottom w:w="57" w:type="dxa"/>
              <w:right w:w="57" w:type="dxa"/>
            </w:tcMar>
            <w:vAlign w:val="center"/>
          </w:tcPr>
          <w:p w14:paraId="324F8578" w14:textId="77777777" w:rsidR="00587282" w:rsidRDefault="00000000">
            <w:pPr>
              <w:rPr>
                <w:rFonts w:cs="Calibri"/>
                <w:lang w:eastAsia="en-US"/>
              </w:rPr>
            </w:pPr>
            <w:r>
              <w:rPr>
                <w:rFonts w:cs="Calibri"/>
                <w:lang w:eastAsia="en-US"/>
              </w:rPr>
              <w:t>11</w:t>
            </w:r>
          </w:p>
        </w:tc>
        <w:tc>
          <w:tcPr>
            <w:tcW w:w="1286" w:type="dxa"/>
            <w:vMerge w:val="restart"/>
            <w:tcMar>
              <w:top w:w="57" w:type="dxa"/>
              <w:left w:w="57" w:type="dxa"/>
              <w:bottom w:w="57" w:type="dxa"/>
              <w:right w:w="57" w:type="dxa"/>
            </w:tcMar>
            <w:vAlign w:val="center"/>
          </w:tcPr>
          <w:p w14:paraId="2FC01E91" w14:textId="77777777" w:rsidR="00587282" w:rsidRDefault="00000000">
            <w:pPr>
              <w:rPr>
                <w:rFonts w:cs="Calibri"/>
                <w:lang w:eastAsia="en-US"/>
              </w:rPr>
            </w:pPr>
            <w:r>
              <w:rPr>
                <w:rFonts w:cs="Calibri"/>
                <w:lang w:eastAsia="en-US"/>
              </w:rPr>
              <w:t>A020619</w:t>
            </w:r>
            <w:r>
              <w:rPr>
                <w:rFonts w:cs="Calibri"/>
                <w:lang w:eastAsia="en-US"/>
              </w:rPr>
              <w:t>照明设备</w:t>
            </w:r>
          </w:p>
        </w:tc>
        <w:tc>
          <w:tcPr>
            <w:tcW w:w="1986" w:type="dxa"/>
            <w:tcMar>
              <w:top w:w="57" w:type="dxa"/>
              <w:left w:w="57" w:type="dxa"/>
              <w:bottom w:w="57" w:type="dxa"/>
              <w:right w:w="57" w:type="dxa"/>
            </w:tcMar>
            <w:vAlign w:val="center"/>
          </w:tcPr>
          <w:p w14:paraId="78616F92" w14:textId="77777777" w:rsidR="00587282" w:rsidRDefault="00000000">
            <w:pPr>
              <w:rPr>
                <w:rFonts w:cs="Calibri"/>
                <w:lang w:eastAsia="en-US"/>
              </w:rPr>
            </w:pPr>
            <w:r>
              <w:rPr>
                <w:rFonts w:cs="Calibri"/>
                <w:lang w:eastAsia="en-US"/>
              </w:rPr>
              <w:t>★</w:t>
            </w:r>
            <w:r>
              <w:rPr>
                <w:rFonts w:cs="Calibri"/>
                <w:lang w:eastAsia="en-US"/>
              </w:rPr>
              <w:t>普通照明用双端荧光灯</w:t>
            </w:r>
          </w:p>
        </w:tc>
        <w:tc>
          <w:tcPr>
            <w:tcW w:w="2113" w:type="dxa"/>
            <w:tcMar>
              <w:top w:w="57" w:type="dxa"/>
              <w:left w:w="57" w:type="dxa"/>
              <w:bottom w:w="57" w:type="dxa"/>
              <w:right w:w="57" w:type="dxa"/>
            </w:tcMar>
            <w:vAlign w:val="center"/>
          </w:tcPr>
          <w:p w14:paraId="4D023E82"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6A24CE7A" w14:textId="77777777" w:rsidR="00587282" w:rsidRDefault="00000000">
            <w:pPr>
              <w:rPr>
                <w:rFonts w:cs="Calibri"/>
                <w:lang w:eastAsia="en-US"/>
              </w:rPr>
            </w:pPr>
            <w:r>
              <w:rPr>
                <w:rFonts w:cs="Calibri"/>
                <w:lang w:eastAsia="en-US"/>
              </w:rPr>
              <w:t>《普通照明用双端荧光灯能效限定值及能效等级》</w:t>
            </w:r>
            <w:r>
              <w:rPr>
                <w:rFonts w:cs="Calibri"/>
                <w:lang w:eastAsia="en-US"/>
              </w:rPr>
              <w:t>(GB19043)</w:t>
            </w:r>
          </w:p>
        </w:tc>
      </w:tr>
      <w:tr w:rsidR="00587282" w14:paraId="6DC6E9B7" w14:textId="77777777">
        <w:trPr>
          <w:trHeight w:val="454"/>
        </w:trPr>
        <w:tc>
          <w:tcPr>
            <w:tcW w:w="638" w:type="dxa"/>
            <w:vMerge/>
            <w:tcMar>
              <w:top w:w="57" w:type="dxa"/>
              <w:left w:w="57" w:type="dxa"/>
              <w:bottom w:w="57" w:type="dxa"/>
              <w:right w:w="57" w:type="dxa"/>
            </w:tcMar>
            <w:vAlign w:val="center"/>
          </w:tcPr>
          <w:p w14:paraId="4AF99C97"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64F928DE"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45A1A896" w14:textId="77777777" w:rsidR="00587282" w:rsidRDefault="00000000">
            <w:pPr>
              <w:rPr>
                <w:rFonts w:cs="Calibri"/>
                <w:lang w:eastAsia="en-US"/>
              </w:rPr>
            </w:pPr>
            <w:r>
              <w:rPr>
                <w:rFonts w:cs="Calibri"/>
                <w:lang w:eastAsia="en-US"/>
              </w:rPr>
              <w:t>LED</w:t>
            </w:r>
            <w:r>
              <w:rPr>
                <w:rFonts w:cs="Calibri"/>
                <w:lang w:eastAsia="en-US"/>
              </w:rPr>
              <w:t>道路</w:t>
            </w:r>
            <w:r>
              <w:rPr>
                <w:rFonts w:cs="Calibri"/>
                <w:lang w:eastAsia="en-US"/>
              </w:rPr>
              <w:t>/</w:t>
            </w:r>
            <w:r>
              <w:rPr>
                <w:rFonts w:cs="Calibri"/>
                <w:lang w:eastAsia="en-US"/>
              </w:rPr>
              <w:t>隧道照明产品</w:t>
            </w:r>
          </w:p>
        </w:tc>
        <w:tc>
          <w:tcPr>
            <w:tcW w:w="2113" w:type="dxa"/>
            <w:tcMar>
              <w:top w:w="57" w:type="dxa"/>
              <w:left w:w="57" w:type="dxa"/>
              <w:bottom w:w="57" w:type="dxa"/>
              <w:right w:w="57" w:type="dxa"/>
            </w:tcMar>
            <w:vAlign w:val="center"/>
          </w:tcPr>
          <w:p w14:paraId="65CD5775"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11A122F6" w14:textId="77777777" w:rsidR="00587282" w:rsidRDefault="00000000">
            <w:pPr>
              <w:rPr>
                <w:rFonts w:cs="Calibri"/>
                <w:lang w:eastAsia="en-US"/>
              </w:rPr>
            </w:pPr>
            <w:r>
              <w:rPr>
                <w:rFonts w:cs="Calibri"/>
                <w:lang w:eastAsia="en-US"/>
              </w:rPr>
              <w:t>《道路和隧道照明用</w:t>
            </w:r>
            <w:r>
              <w:rPr>
                <w:rFonts w:cs="Calibri"/>
                <w:lang w:eastAsia="en-US"/>
              </w:rPr>
              <w:t>LED</w:t>
            </w:r>
            <w:r>
              <w:rPr>
                <w:rFonts w:cs="Calibri"/>
                <w:lang w:eastAsia="en-US"/>
              </w:rPr>
              <w:t>灯具能效限定值及能效等级》</w:t>
            </w:r>
            <w:r>
              <w:rPr>
                <w:rFonts w:cs="Calibri"/>
                <w:lang w:eastAsia="en-US"/>
              </w:rPr>
              <w:t>(GB37478)</w:t>
            </w:r>
          </w:p>
        </w:tc>
      </w:tr>
      <w:tr w:rsidR="00587282" w14:paraId="342208D3" w14:textId="77777777">
        <w:trPr>
          <w:trHeight w:val="454"/>
        </w:trPr>
        <w:tc>
          <w:tcPr>
            <w:tcW w:w="638" w:type="dxa"/>
            <w:vMerge/>
            <w:tcMar>
              <w:top w:w="57" w:type="dxa"/>
              <w:left w:w="57" w:type="dxa"/>
              <w:bottom w:w="57" w:type="dxa"/>
              <w:right w:w="57" w:type="dxa"/>
            </w:tcMar>
            <w:vAlign w:val="center"/>
          </w:tcPr>
          <w:p w14:paraId="03011416"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5B6C342E"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611ABEA6" w14:textId="77777777" w:rsidR="00587282" w:rsidRDefault="00000000">
            <w:pPr>
              <w:rPr>
                <w:rFonts w:cs="Calibri"/>
                <w:lang w:eastAsia="en-US"/>
              </w:rPr>
            </w:pPr>
            <w:r>
              <w:rPr>
                <w:rFonts w:cs="Calibri"/>
                <w:lang w:eastAsia="en-US"/>
              </w:rPr>
              <w:t>LED</w:t>
            </w:r>
            <w:r>
              <w:rPr>
                <w:rFonts w:cs="Calibri"/>
                <w:lang w:eastAsia="en-US"/>
              </w:rPr>
              <w:t>筒灯</w:t>
            </w:r>
          </w:p>
        </w:tc>
        <w:tc>
          <w:tcPr>
            <w:tcW w:w="2113" w:type="dxa"/>
            <w:tcMar>
              <w:top w:w="57" w:type="dxa"/>
              <w:left w:w="57" w:type="dxa"/>
              <w:bottom w:w="57" w:type="dxa"/>
              <w:right w:w="57" w:type="dxa"/>
            </w:tcMar>
            <w:vAlign w:val="center"/>
          </w:tcPr>
          <w:p w14:paraId="5A10D366"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528ADBE0" w14:textId="77777777" w:rsidR="00587282" w:rsidRDefault="00000000">
            <w:pPr>
              <w:rPr>
                <w:rFonts w:cs="Calibri"/>
                <w:lang w:eastAsia="en-US"/>
              </w:rPr>
            </w:pPr>
            <w:r>
              <w:rPr>
                <w:rFonts w:cs="Calibri"/>
                <w:lang w:eastAsia="en-US"/>
              </w:rPr>
              <w:t>《室内照明用</w:t>
            </w:r>
            <w:r>
              <w:rPr>
                <w:rFonts w:cs="Calibri"/>
                <w:lang w:eastAsia="en-US"/>
              </w:rPr>
              <w:t>LED</w:t>
            </w:r>
            <w:r>
              <w:rPr>
                <w:rFonts w:cs="Calibri"/>
                <w:lang w:eastAsia="en-US"/>
              </w:rPr>
              <w:t>产品能效限定值及能效等级》</w:t>
            </w:r>
            <w:r>
              <w:rPr>
                <w:rFonts w:cs="Calibri"/>
                <w:lang w:eastAsia="en-US"/>
              </w:rPr>
              <w:t>(GB30255)</w:t>
            </w:r>
          </w:p>
        </w:tc>
      </w:tr>
      <w:tr w:rsidR="00587282" w14:paraId="71D285CF" w14:textId="77777777">
        <w:trPr>
          <w:trHeight w:val="454"/>
        </w:trPr>
        <w:tc>
          <w:tcPr>
            <w:tcW w:w="638" w:type="dxa"/>
            <w:vMerge/>
            <w:tcMar>
              <w:top w:w="57" w:type="dxa"/>
              <w:left w:w="57" w:type="dxa"/>
              <w:bottom w:w="57" w:type="dxa"/>
              <w:right w:w="57" w:type="dxa"/>
            </w:tcMar>
            <w:vAlign w:val="center"/>
          </w:tcPr>
          <w:p w14:paraId="18B96870"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1BE845BD"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38C82E37" w14:textId="77777777" w:rsidR="00587282" w:rsidRDefault="00000000">
            <w:pPr>
              <w:rPr>
                <w:rFonts w:cs="Calibri"/>
                <w:lang w:eastAsia="en-US"/>
              </w:rPr>
            </w:pPr>
            <w:r>
              <w:rPr>
                <w:rFonts w:cs="Calibri"/>
                <w:lang w:eastAsia="en-US"/>
              </w:rPr>
              <w:t>普通照明用非定向自镇流</w:t>
            </w:r>
            <w:r>
              <w:rPr>
                <w:rFonts w:cs="Calibri"/>
                <w:lang w:eastAsia="en-US"/>
              </w:rPr>
              <w:t>LED</w:t>
            </w:r>
            <w:r>
              <w:rPr>
                <w:rFonts w:cs="Calibri"/>
                <w:lang w:eastAsia="en-US"/>
              </w:rPr>
              <w:t>灯</w:t>
            </w:r>
          </w:p>
        </w:tc>
        <w:tc>
          <w:tcPr>
            <w:tcW w:w="2113" w:type="dxa"/>
            <w:tcMar>
              <w:top w:w="57" w:type="dxa"/>
              <w:left w:w="57" w:type="dxa"/>
              <w:bottom w:w="57" w:type="dxa"/>
              <w:right w:w="57" w:type="dxa"/>
            </w:tcMar>
            <w:vAlign w:val="center"/>
          </w:tcPr>
          <w:p w14:paraId="72A1C38D"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42D7F4AE" w14:textId="77777777" w:rsidR="00587282" w:rsidRDefault="00000000">
            <w:pPr>
              <w:rPr>
                <w:rFonts w:cs="Calibri"/>
                <w:lang w:eastAsia="en-US"/>
              </w:rPr>
            </w:pPr>
            <w:r>
              <w:rPr>
                <w:rFonts w:cs="Calibri"/>
                <w:lang w:eastAsia="en-US"/>
              </w:rPr>
              <w:t>《室内照明用</w:t>
            </w:r>
            <w:r>
              <w:rPr>
                <w:rFonts w:cs="Calibri"/>
                <w:lang w:eastAsia="en-US"/>
              </w:rPr>
              <w:t>LED</w:t>
            </w:r>
            <w:r>
              <w:rPr>
                <w:rFonts w:cs="Calibri"/>
                <w:lang w:eastAsia="en-US"/>
              </w:rPr>
              <w:t>产品能效限定值及能效等级》</w:t>
            </w:r>
            <w:r>
              <w:rPr>
                <w:rFonts w:cs="Calibri"/>
                <w:lang w:eastAsia="en-US"/>
              </w:rPr>
              <w:t>(GB30255)</w:t>
            </w:r>
          </w:p>
        </w:tc>
      </w:tr>
      <w:tr w:rsidR="00587282" w14:paraId="78D62B58" w14:textId="77777777">
        <w:trPr>
          <w:trHeight w:val="454"/>
        </w:trPr>
        <w:tc>
          <w:tcPr>
            <w:tcW w:w="638" w:type="dxa"/>
            <w:tcMar>
              <w:top w:w="57" w:type="dxa"/>
              <w:left w:w="57" w:type="dxa"/>
              <w:bottom w:w="57" w:type="dxa"/>
              <w:right w:w="57" w:type="dxa"/>
            </w:tcMar>
            <w:vAlign w:val="center"/>
          </w:tcPr>
          <w:p w14:paraId="346444CB" w14:textId="77777777" w:rsidR="00587282" w:rsidRDefault="00000000">
            <w:pPr>
              <w:rPr>
                <w:rFonts w:cs="Calibri"/>
                <w:lang w:eastAsia="en-US"/>
              </w:rPr>
            </w:pPr>
            <w:r>
              <w:rPr>
                <w:rFonts w:cs="Calibri"/>
                <w:lang w:eastAsia="en-US"/>
              </w:rPr>
              <w:t>12</w:t>
            </w:r>
          </w:p>
        </w:tc>
        <w:tc>
          <w:tcPr>
            <w:tcW w:w="1286" w:type="dxa"/>
            <w:tcMar>
              <w:top w:w="57" w:type="dxa"/>
              <w:left w:w="57" w:type="dxa"/>
              <w:bottom w:w="57" w:type="dxa"/>
              <w:right w:w="57" w:type="dxa"/>
            </w:tcMar>
            <w:vAlign w:val="center"/>
          </w:tcPr>
          <w:p w14:paraId="05AFFD7C" w14:textId="77777777" w:rsidR="00587282" w:rsidRDefault="00000000">
            <w:pPr>
              <w:rPr>
                <w:rFonts w:cs="Calibri"/>
                <w:lang w:eastAsia="en-US"/>
              </w:rPr>
            </w:pPr>
            <w:r>
              <w:rPr>
                <w:rFonts w:cs="Calibri"/>
                <w:lang w:eastAsia="en-US"/>
              </w:rPr>
              <w:t>★A020910</w:t>
            </w:r>
            <w:r>
              <w:rPr>
                <w:rFonts w:cs="Calibri"/>
                <w:lang w:eastAsia="en-US"/>
              </w:rPr>
              <w:t>电视设备</w:t>
            </w:r>
          </w:p>
        </w:tc>
        <w:tc>
          <w:tcPr>
            <w:tcW w:w="1986" w:type="dxa"/>
            <w:tcMar>
              <w:top w:w="57" w:type="dxa"/>
              <w:left w:w="57" w:type="dxa"/>
              <w:bottom w:w="57" w:type="dxa"/>
              <w:right w:w="57" w:type="dxa"/>
            </w:tcMar>
            <w:vAlign w:val="center"/>
          </w:tcPr>
          <w:p w14:paraId="4B9C3A70" w14:textId="77777777" w:rsidR="00587282" w:rsidRDefault="00000000">
            <w:pPr>
              <w:rPr>
                <w:rFonts w:cs="Calibri"/>
                <w:lang w:eastAsia="en-US"/>
              </w:rPr>
            </w:pPr>
            <w:r>
              <w:rPr>
                <w:rFonts w:cs="Calibri"/>
                <w:lang w:eastAsia="en-US"/>
              </w:rPr>
              <w:t>A02091001</w:t>
            </w:r>
            <w:r>
              <w:rPr>
                <w:rFonts w:cs="Calibri"/>
                <w:lang w:eastAsia="en-US"/>
              </w:rPr>
              <w:t>普通电视设备（电视机）</w:t>
            </w:r>
          </w:p>
        </w:tc>
        <w:tc>
          <w:tcPr>
            <w:tcW w:w="2113" w:type="dxa"/>
            <w:tcMar>
              <w:top w:w="57" w:type="dxa"/>
              <w:left w:w="57" w:type="dxa"/>
              <w:bottom w:w="57" w:type="dxa"/>
              <w:right w:w="57" w:type="dxa"/>
            </w:tcMar>
            <w:vAlign w:val="center"/>
          </w:tcPr>
          <w:p w14:paraId="437AC3F6"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57BC9613" w14:textId="77777777" w:rsidR="00587282" w:rsidRDefault="00000000">
            <w:pPr>
              <w:rPr>
                <w:rFonts w:cs="Calibri"/>
                <w:lang w:eastAsia="en-US"/>
              </w:rPr>
            </w:pPr>
            <w:r>
              <w:rPr>
                <w:rFonts w:cs="Calibri"/>
                <w:lang w:eastAsia="en-US"/>
              </w:rPr>
              <w:t>《平板电视能效限定值及能效等级》</w:t>
            </w:r>
            <w:r>
              <w:rPr>
                <w:rFonts w:cs="Calibri"/>
                <w:lang w:eastAsia="en-US"/>
              </w:rPr>
              <w:t>(GB24850)</w:t>
            </w:r>
          </w:p>
        </w:tc>
      </w:tr>
      <w:tr w:rsidR="00587282" w14:paraId="2A79CE6B" w14:textId="77777777">
        <w:trPr>
          <w:trHeight w:val="454"/>
        </w:trPr>
        <w:tc>
          <w:tcPr>
            <w:tcW w:w="638" w:type="dxa"/>
            <w:tcMar>
              <w:top w:w="57" w:type="dxa"/>
              <w:left w:w="57" w:type="dxa"/>
              <w:bottom w:w="57" w:type="dxa"/>
              <w:right w:w="57" w:type="dxa"/>
            </w:tcMar>
            <w:vAlign w:val="center"/>
          </w:tcPr>
          <w:p w14:paraId="4B49C402" w14:textId="77777777" w:rsidR="00587282" w:rsidRDefault="00000000">
            <w:pPr>
              <w:rPr>
                <w:rFonts w:cs="Calibri"/>
                <w:lang w:eastAsia="en-US"/>
              </w:rPr>
            </w:pPr>
            <w:r>
              <w:rPr>
                <w:rFonts w:cs="Calibri"/>
                <w:lang w:eastAsia="en-US"/>
              </w:rPr>
              <w:t>13</w:t>
            </w:r>
          </w:p>
        </w:tc>
        <w:tc>
          <w:tcPr>
            <w:tcW w:w="1286" w:type="dxa"/>
            <w:tcMar>
              <w:top w:w="57" w:type="dxa"/>
              <w:left w:w="57" w:type="dxa"/>
              <w:bottom w:w="57" w:type="dxa"/>
              <w:right w:w="57" w:type="dxa"/>
            </w:tcMar>
            <w:vAlign w:val="center"/>
          </w:tcPr>
          <w:p w14:paraId="67F15013" w14:textId="77777777" w:rsidR="00587282" w:rsidRDefault="00000000">
            <w:pPr>
              <w:rPr>
                <w:rFonts w:cs="Calibri"/>
                <w:lang w:eastAsia="en-US"/>
              </w:rPr>
            </w:pPr>
            <w:r>
              <w:rPr>
                <w:rFonts w:cs="Calibri"/>
                <w:lang w:eastAsia="en-US"/>
              </w:rPr>
              <w:t>★A020911</w:t>
            </w:r>
            <w:r>
              <w:rPr>
                <w:rFonts w:cs="Calibri"/>
                <w:lang w:eastAsia="en-US"/>
              </w:rPr>
              <w:t>视频设备</w:t>
            </w:r>
          </w:p>
        </w:tc>
        <w:tc>
          <w:tcPr>
            <w:tcW w:w="1986" w:type="dxa"/>
            <w:tcMar>
              <w:top w:w="57" w:type="dxa"/>
              <w:left w:w="57" w:type="dxa"/>
              <w:bottom w:w="57" w:type="dxa"/>
              <w:right w:w="57" w:type="dxa"/>
            </w:tcMar>
            <w:vAlign w:val="center"/>
          </w:tcPr>
          <w:p w14:paraId="2F99D074" w14:textId="77777777" w:rsidR="00587282" w:rsidRDefault="00000000">
            <w:pPr>
              <w:rPr>
                <w:rFonts w:cs="Calibri"/>
                <w:lang w:eastAsia="en-US"/>
              </w:rPr>
            </w:pPr>
            <w:r>
              <w:rPr>
                <w:rFonts w:cs="Calibri"/>
                <w:lang w:eastAsia="en-US"/>
              </w:rPr>
              <w:t>A02091107</w:t>
            </w:r>
            <w:r>
              <w:rPr>
                <w:rFonts w:cs="Calibri"/>
                <w:lang w:eastAsia="en-US"/>
              </w:rPr>
              <w:t>视频监控设备</w:t>
            </w:r>
          </w:p>
        </w:tc>
        <w:tc>
          <w:tcPr>
            <w:tcW w:w="2113" w:type="dxa"/>
            <w:tcMar>
              <w:top w:w="57" w:type="dxa"/>
              <w:left w:w="57" w:type="dxa"/>
              <w:bottom w:w="57" w:type="dxa"/>
              <w:right w:w="57" w:type="dxa"/>
            </w:tcMar>
            <w:vAlign w:val="center"/>
          </w:tcPr>
          <w:p w14:paraId="3ADECD07" w14:textId="77777777" w:rsidR="00587282" w:rsidRDefault="00000000">
            <w:pPr>
              <w:rPr>
                <w:rFonts w:cs="Calibri"/>
                <w:lang w:eastAsia="en-US"/>
              </w:rPr>
            </w:pPr>
            <w:r>
              <w:rPr>
                <w:rFonts w:cs="Calibri"/>
                <w:lang w:eastAsia="en-US"/>
              </w:rPr>
              <w:t>监视器</w:t>
            </w:r>
          </w:p>
        </w:tc>
        <w:tc>
          <w:tcPr>
            <w:tcW w:w="3278" w:type="dxa"/>
            <w:tcMar>
              <w:top w:w="57" w:type="dxa"/>
              <w:left w:w="57" w:type="dxa"/>
              <w:bottom w:w="57" w:type="dxa"/>
              <w:right w:w="57" w:type="dxa"/>
            </w:tcMar>
            <w:vAlign w:val="center"/>
          </w:tcPr>
          <w:p w14:paraId="106C6C0C" w14:textId="77777777" w:rsidR="00587282" w:rsidRDefault="00000000">
            <w:pPr>
              <w:rPr>
                <w:rFonts w:cs="Calibri"/>
                <w:lang w:eastAsia="en-US"/>
              </w:rPr>
            </w:pPr>
            <w:r>
              <w:rPr>
                <w:rFonts w:cs="Calibri"/>
                <w:lang w:eastAsia="en-US"/>
              </w:rPr>
              <w:t>以射频信号为主要信号输入的监视器应符合《平板电视能效限定值及能效等级》</w:t>
            </w:r>
            <w:r>
              <w:rPr>
                <w:rFonts w:cs="Calibri"/>
                <w:lang w:eastAsia="en-US"/>
              </w:rPr>
              <w:t>(GB24850)</w:t>
            </w:r>
            <w:r>
              <w:rPr>
                <w:rFonts w:cs="Calibri"/>
                <w:lang w:eastAsia="en-US"/>
              </w:rPr>
              <w:t>，以数字信号为主要信号输入的监视器应符合《计算机显示器能效限定值及能效等级》</w:t>
            </w:r>
            <w:r>
              <w:rPr>
                <w:rFonts w:cs="Calibri"/>
                <w:lang w:eastAsia="en-US"/>
              </w:rPr>
              <w:t>(GB21520)</w:t>
            </w:r>
          </w:p>
        </w:tc>
      </w:tr>
      <w:tr w:rsidR="00587282" w14:paraId="149C6674" w14:textId="77777777">
        <w:trPr>
          <w:trHeight w:val="454"/>
        </w:trPr>
        <w:tc>
          <w:tcPr>
            <w:tcW w:w="638" w:type="dxa"/>
            <w:tcMar>
              <w:top w:w="57" w:type="dxa"/>
              <w:left w:w="57" w:type="dxa"/>
              <w:bottom w:w="57" w:type="dxa"/>
              <w:right w:w="57" w:type="dxa"/>
            </w:tcMar>
            <w:vAlign w:val="center"/>
          </w:tcPr>
          <w:p w14:paraId="1DF0B258" w14:textId="77777777" w:rsidR="00587282" w:rsidRDefault="00000000">
            <w:pPr>
              <w:rPr>
                <w:rFonts w:cs="Calibri"/>
                <w:lang w:eastAsia="en-US"/>
              </w:rPr>
            </w:pPr>
            <w:r>
              <w:rPr>
                <w:rFonts w:cs="Calibri"/>
                <w:lang w:eastAsia="en-US"/>
              </w:rPr>
              <w:t>14</w:t>
            </w:r>
          </w:p>
        </w:tc>
        <w:tc>
          <w:tcPr>
            <w:tcW w:w="1286" w:type="dxa"/>
            <w:tcMar>
              <w:top w:w="57" w:type="dxa"/>
              <w:left w:w="57" w:type="dxa"/>
              <w:bottom w:w="57" w:type="dxa"/>
              <w:right w:w="57" w:type="dxa"/>
            </w:tcMar>
            <w:vAlign w:val="center"/>
          </w:tcPr>
          <w:p w14:paraId="35F69AC8" w14:textId="77777777" w:rsidR="00587282" w:rsidRDefault="00000000">
            <w:pPr>
              <w:rPr>
                <w:rFonts w:cs="Calibri"/>
                <w:lang w:eastAsia="en-US"/>
              </w:rPr>
            </w:pPr>
            <w:r>
              <w:rPr>
                <w:rFonts w:cs="Calibri"/>
                <w:lang w:eastAsia="en-US"/>
              </w:rPr>
              <w:t>A031210</w:t>
            </w:r>
            <w:r>
              <w:rPr>
                <w:rFonts w:cs="Calibri"/>
                <w:lang w:eastAsia="en-US"/>
              </w:rPr>
              <w:t>饮食炊事机械</w:t>
            </w:r>
          </w:p>
        </w:tc>
        <w:tc>
          <w:tcPr>
            <w:tcW w:w="1986" w:type="dxa"/>
            <w:tcMar>
              <w:top w:w="57" w:type="dxa"/>
              <w:left w:w="57" w:type="dxa"/>
              <w:bottom w:w="57" w:type="dxa"/>
              <w:right w:w="57" w:type="dxa"/>
            </w:tcMar>
            <w:vAlign w:val="center"/>
          </w:tcPr>
          <w:p w14:paraId="509CC911" w14:textId="77777777" w:rsidR="00587282" w:rsidRDefault="00000000">
            <w:pPr>
              <w:rPr>
                <w:rFonts w:cs="Calibri"/>
                <w:lang w:eastAsia="en-US"/>
              </w:rPr>
            </w:pPr>
            <w:r>
              <w:rPr>
                <w:rFonts w:cs="Calibri"/>
                <w:lang w:eastAsia="en-US"/>
              </w:rPr>
              <w:t>商用燃气灶具</w:t>
            </w:r>
          </w:p>
        </w:tc>
        <w:tc>
          <w:tcPr>
            <w:tcW w:w="2113" w:type="dxa"/>
            <w:tcMar>
              <w:top w:w="57" w:type="dxa"/>
              <w:left w:w="57" w:type="dxa"/>
              <w:bottom w:w="57" w:type="dxa"/>
              <w:right w:w="57" w:type="dxa"/>
            </w:tcMar>
            <w:vAlign w:val="center"/>
          </w:tcPr>
          <w:p w14:paraId="29DA65EC"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3A84D2EB" w14:textId="77777777" w:rsidR="00587282" w:rsidRDefault="00000000">
            <w:pPr>
              <w:rPr>
                <w:rFonts w:cs="Calibri"/>
                <w:lang w:eastAsia="en-US"/>
              </w:rPr>
            </w:pPr>
            <w:r>
              <w:rPr>
                <w:rFonts w:cs="Calibri"/>
                <w:lang w:eastAsia="en-US"/>
              </w:rPr>
              <w:t>《商用燃气灶具能效限定值及能效等级》</w:t>
            </w:r>
            <w:r>
              <w:rPr>
                <w:rFonts w:cs="Calibri"/>
                <w:lang w:eastAsia="en-US"/>
              </w:rPr>
              <w:t>(GB30531)</w:t>
            </w:r>
          </w:p>
        </w:tc>
      </w:tr>
      <w:tr w:rsidR="00587282" w14:paraId="426A67B0" w14:textId="77777777">
        <w:trPr>
          <w:trHeight w:val="454"/>
        </w:trPr>
        <w:tc>
          <w:tcPr>
            <w:tcW w:w="638" w:type="dxa"/>
            <w:vMerge w:val="restart"/>
            <w:tcMar>
              <w:top w:w="57" w:type="dxa"/>
              <w:left w:w="57" w:type="dxa"/>
              <w:bottom w:w="57" w:type="dxa"/>
              <w:right w:w="57" w:type="dxa"/>
            </w:tcMar>
            <w:vAlign w:val="center"/>
          </w:tcPr>
          <w:p w14:paraId="4F1324E4" w14:textId="77777777" w:rsidR="00587282" w:rsidRDefault="00000000">
            <w:pPr>
              <w:rPr>
                <w:rFonts w:cs="Calibri"/>
                <w:lang w:eastAsia="en-US"/>
              </w:rPr>
            </w:pPr>
            <w:r>
              <w:rPr>
                <w:rFonts w:cs="Calibri"/>
                <w:lang w:eastAsia="en-US"/>
              </w:rPr>
              <w:t>15</w:t>
            </w:r>
          </w:p>
        </w:tc>
        <w:tc>
          <w:tcPr>
            <w:tcW w:w="1286" w:type="dxa"/>
            <w:vMerge w:val="restart"/>
            <w:tcMar>
              <w:top w:w="57" w:type="dxa"/>
              <w:left w:w="57" w:type="dxa"/>
              <w:bottom w:w="57" w:type="dxa"/>
              <w:right w:w="57" w:type="dxa"/>
            </w:tcMar>
            <w:vAlign w:val="center"/>
          </w:tcPr>
          <w:p w14:paraId="2C7B13E0" w14:textId="77777777" w:rsidR="00587282" w:rsidRDefault="00000000">
            <w:pPr>
              <w:rPr>
                <w:rFonts w:cs="Calibri"/>
                <w:lang w:eastAsia="en-US"/>
              </w:rPr>
            </w:pPr>
            <w:r>
              <w:rPr>
                <w:rFonts w:cs="Calibri"/>
                <w:lang w:eastAsia="en-US"/>
              </w:rPr>
              <w:t>★A060805</w:t>
            </w:r>
            <w:r>
              <w:rPr>
                <w:rFonts w:cs="Calibri"/>
                <w:lang w:eastAsia="en-US"/>
              </w:rPr>
              <w:t>便器</w:t>
            </w:r>
          </w:p>
        </w:tc>
        <w:tc>
          <w:tcPr>
            <w:tcW w:w="1986" w:type="dxa"/>
            <w:tcMar>
              <w:top w:w="57" w:type="dxa"/>
              <w:left w:w="57" w:type="dxa"/>
              <w:bottom w:w="57" w:type="dxa"/>
              <w:right w:w="57" w:type="dxa"/>
            </w:tcMar>
            <w:vAlign w:val="center"/>
          </w:tcPr>
          <w:p w14:paraId="08B63213" w14:textId="77777777" w:rsidR="00587282" w:rsidRDefault="00000000">
            <w:pPr>
              <w:rPr>
                <w:rFonts w:cs="Calibri"/>
                <w:lang w:eastAsia="en-US"/>
              </w:rPr>
            </w:pPr>
            <w:r>
              <w:rPr>
                <w:rFonts w:cs="Calibri"/>
                <w:lang w:eastAsia="en-US"/>
              </w:rPr>
              <w:t>坐便器</w:t>
            </w:r>
          </w:p>
        </w:tc>
        <w:tc>
          <w:tcPr>
            <w:tcW w:w="2113" w:type="dxa"/>
            <w:tcMar>
              <w:top w:w="57" w:type="dxa"/>
              <w:left w:w="57" w:type="dxa"/>
              <w:bottom w:w="57" w:type="dxa"/>
              <w:right w:w="57" w:type="dxa"/>
            </w:tcMar>
            <w:vAlign w:val="center"/>
          </w:tcPr>
          <w:p w14:paraId="50ABB122"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65B741F6" w14:textId="77777777" w:rsidR="00587282" w:rsidRDefault="00000000">
            <w:pPr>
              <w:rPr>
                <w:rFonts w:cs="Calibri"/>
                <w:lang w:eastAsia="en-US"/>
              </w:rPr>
            </w:pPr>
            <w:r>
              <w:rPr>
                <w:rFonts w:cs="Calibri"/>
                <w:lang w:eastAsia="en-US"/>
              </w:rPr>
              <w:t>《坐便器水效限定值及水效等级》</w:t>
            </w:r>
            <w:r>
              <w:rPr>
                <w:rFonts w:cs="Calibri"/>
                <w:lang w:eastAsia="en-US"/>
              </w:rPr>
              <w:t>(GB25502)</w:t>
            </w:r>
          </w:p>
        </w:tc>
      </w:tr>
      <w:tr w:rsidR="00587282" w14:paraId="093F5988" w14:textId="77777777">
        <w:trPr>
          <w:trHeight w:val="454"/>
        </w:trPr>
        <w:tc>
          <w:tcPr>
            <w:tcW w:w="638" w:type="dxa"/>
            <w:vMerge/>
            <w:tcMar>
              <w:top w:w="57" w:type="dxa"/>
              <w:left w:w="57" w:type="dxa"/>
              <w:bottom w:w="57" w:type="dxa"/>
              <w:right w:w="57" w:type="dxa"/>
            </w:tcMar>
            <w:vAlign w:val="center"/>
          </w:tcPr>
          <w:p w14:paraId="0718A54E"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578A570F"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713ABD5A" w14:textId="77777777" w:rsidR="00587282" w:rsidRDefault="00000000">
            <w:pPr>
              <w:rPr>
                <w:rFonts w:cs="Calibri"/>
                <w:lang w:eastAsia="en-US"/>
              </w:rPr>
            </w:pPr>
            <w:r>
              <w:rPr>
                <w:rFonts w:cs="Calibri"/>
                <w:lang w:eastAsia="en-US"/>
              </w:rPr>
              <w:t>蹲便器</w:t>
            </w:r>
          </w:p>
        </w:tc>
        <w:tc>
          <w:tcPr>
            <w:tcW w:w="2113" w:type="dxa"/>
            <w:tcMar>
              <w:top w:w="57" w:type="dxa"/>
              <w:left w:w="57" w:type="dxa"/>
              <w:bottom w:w="57" w:type="dxa"/>
              <w:right w:w="57" w:type="dxa"/>
            </w:tcMar>
            <w:vAlign w:val="center"/>
          </w:tcPr>
          <w:p w14:paraId="757F1CE7"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2884C9D3" w14:textId="77777777" w:rsidR="00587282" w:rsidRDefault="00000000">
            <w:pPr>
              <w:rPr>
                <w:rFonts w:cs="Calibri"/>
                <w:lang w:eastAsia="en-US"/>
              </w:rPr>
            </w:pPr>
            <w:r>
              <w:rPr>
                <w:rFonts w:cs="Calibri"/>
                <w:lang w:eastAsia="en-US"/>
              </w:rPr>
              <w:t>《蹲便器用水效率限定值及用水效率等级》</w:t>
            </w:r>
            <w:r>
              <w:rPr>
                <w:rFonts w:cs="Calibri"/>
                <w:lang w:eastAsia="en-US"/>
              </w:rPr>
              <w:t>(GB30717)</w:t>
            </w:r>
          </w:p>
        </w:tc>
      </w:tr>
      <w:tr w:rsidR="00587282" w14:paraId="7C8A5F68" w14:textId="77777777">
        <w:trPr>
          <w:trHeight w:val="454"/>
        </w:trPr>
        <w:tc>
          <w:tcPr>
            <w:tcW w:w="638" w:type="dxa"/>
            <w:vMerge/>
            <w:tcMar>
              <w:top w:w="57" w:type="dxa"/>
              <w:left w:w="57" w:type="dxa"/>
              <w:bottom w:w="57" w:type="dxa"/>
              <w:right w:w="57" w:type="dxa"/>
            </w:tcMar>
            <w:vAlign w:val="center"/>
          </w:tcPr>
          <w:p w14:paraId="5E5A5A85" w14:textId="77777777" w:rsidR="00587282" w:rsidRDefault="00587282">
            <w:pPr>
              <w:rPr>
                <w:rFonts w:cs="Calibri"/>
                <w:lang w:eastAsia="en-US"/>
              </w:rPr>
            </w:pPr>
          </w:p>
        </w:tc>
        <w:tc>
          <w:tcPr>
            <w:tcW w:w="1286" w:type="dxa"/>
            <w:vMerge/>
            <w:tcMar>
              <w:top w:w="57" w:type="dxa"/>
              <w:left w:w="57" w:type="dxa"/>
              <w:bottom w:w="57" w:type="dxa"/>
              <w:right w:w="57" w:type="dxa"/>
            </w:tcMar>
            <w:vAlign w:val="center"/>
          </w:tcPr>
          <w:p w14:paraId="4B4F8F49" w14:textId="77777777" w:rsidR="00587282" w:rsidRDefault="00587282">
            <w:pPr>
              <w:rPr>
                <w:rFonts w:cs="Calibri"/>
                <w:lang w:eastAsia="en-US"/>
              </w:rPr>
            </w:pPr>
          </w:p>
        </w:tc>
        <w:tc>
          <w:tcPr>
            <w:tcW w:w="1986" w:type="dxa"/>
            <w:tcMar>
              <w:top w:w="57" w:type="dxa"/>
              <w:left w:w="57" w:type="dxa"/>
              <w:bottom w:w="57" w:type="dxa"/>
              <w:right w:w="57" w:type="dxa"/>
            </w:tcMar>
            <w:vAlign w:val="center"/>
          </w:tcPr>
          <w:p w14:paraId="4638BDBC" w14:textId="77777777" w:rsidR="00587282" w:rsidRDefault="00000000">
            <w:pPr>
              <w:rPr>
                <w:rFonts w:cs="Calibri"/>
                <w:lang w:eastAsia="en-US"/>
              </w:rPr>
            </w:pPr>
            <w:r>
              <w:rPr>
                <w:rFonts w:cs="Calibri"/>
                <w:lang w:eastAsia="en-US"/>
              </w:rPr>
              <w:t>小便器</w:t>
            </w:r>
          </w:p>
        </w:tc>
        <w:tc>
          <w:tcPr>
            <w:tcW w:w="2113" w:type="dxa"/>
            <w:tcMar>
              <w:top w:w="57" w:type="dxa"/>
              <w:left w:w="57" w:type="dxa"/>
              <w:bottom w:w="57" w:type="dxa"/>
              <w:right w:w="57" w:type="dxa"/>
            </w:tcMar>
            <w:vAlign w:val="center"/>
          </w:tcPr>
          <w:p w14:paraId="09D3A373"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17323790" w14:textId="77777777" w:rsidR="00587282" w:rsidRDefault="00000000">
            <w:pPr>
              <w:rPr>
                <w:rFonts w:cs="Calibri"/>
                <w:lang w:eastAsia="en-US"/>
              </w:rPr>
            </w:pPr>
            <w:r>
              <w:rPr>
                <w:rFonts w:cs="Calibri"/>
                <w:lang w:eastAsia="en-US"/>
              </w:rPr>
              <w:t>《小便器用水效率限定值及用水效率等级》</w:t>
            </w:r>
            <w:r>
              <w:rPr>
                <w:rFonts w:cs="Calibri"/>
                <w:lang w:eastAsia="en-US"/>
              </w:rPr>
              <w:t>(GB28377)</w:t>
            </w:r>
          </w:p>
        </w:tc>
      </w:tr>
      <w:tr w:rsidR="00587282" w14:paraId="7F8068F9" w14:textId="77777777">
        <w:trPr>
          <w:trHeight w:val="454"/>
        </w:trPr>
        <w:tc>
          <w:tcPr>
            <w:tcW w:w="638" w:type="dxa"/>
            <w:tcMar>
              <w:top w:w="57" w:type="dxa"/>
              <w:left w:w="57" w:type="dxa"/>
              <w:bottom w:w="57" w:type="dxa"/>
              <w:right w:w="57" w:type="dxa"/>
            </w:tcMar>
            <w:vAlign w:val="center"/>
          </w:tcPr>
          <w:p w14:paraId="637B1FA6" w14:textId="77777777" w:rsidR="00587282" w:rsidRDefault="00000000">
            <w:pPr>
              <w:rPr>
                <w:rFonts w:cs="Calibri"/>
                <w:lang w:eastAsia="en-US"/>
              </w:rPr>
            </w:pPr>
            <w:r>
              <w:rPr>
                <w:rFonts w:cs="Calibri"/>
                <w:lang w:eastAsia="en-US"/>
              </w:rPr>
              <w:t>16</w:t>
            </w:r>
          </w:p>
        </w:tc>
        <w:tc>
          <w:tcPr>
            <w:tcW w:w="1286" w:type="dxa"/>
            <w:tcMar>
              <w:top w:w="57" w:type="dxa"/>
              <w:left w:w="57" w:type="dxa"/>
              <w:bottom w:w="57" w:type="dxa"/>
              <w:right w:w="57" w:type="dxa"/>
            </w:tcMar>
            <w:vAlign w:val="center"/>
          </w:tcPr>
          <w:p w14:paraId="057A21B6" w14:textId="77777777" w:rsidR="00587282" w:rsidRDefault="00000000">
            <w:pPr>
              <w:rPr>
                <w:rFonts w:cs="Calibri"/>
                <w:lang w:eastAsia="en-US"/>
              </w:rPr>
            </w:pPr>
            <w:r>
              <w:rPr>
                <w:rFonts w:cs="Calibri"/>
                <w:lang w:eastAsia="en-US"/>
              </w:rPr>
              <w:t>★A060806</w:t>
            </w:r>
            <w:r>
              <w:rPr>
                <w:rFonts w:cs="Calibri"/>
                <w:lang w:eastAsia="en-US"/>
              </w:rPr>
              <w:t>水嘴</w:t>
            </w:r>
          </w:p>
        </w:tc>
        <w:tc>
          <w:tcPr>
            <w:tcW w:w="1986" w:type="dxa"/>
            <w:tcMar>
              <w:top w:w="57" w:type="dxa"/>
              <w:left w:w="57" w:type="dxa"/>
              <w:bottom w:w="57" w:type="dxa"/>
              <w:right w:w="57" w:type="dxa"/>
            </w:tcMar>
            <w:vAlign w:val="center"/>
          </w:tcPr>
          <w:p w14:paraId="396C0701"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00557A93"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6A4BF845" w14:textId="77777777" w:rsidR="00587282" w:rsidRDefault="00000000">
            <w:pPr>
              <w:rPr>
                <w:rFonts w:cs="Calibri"/>
                <w:lang w:eastAsia="en-US"/>
              </w:rPr>
            </w:pPr>
            <w:r>
              <w:rPr>
                <w:rFonts w:cs="Calibri"/>
                <w:lang w:eastAsia="en-US"/>
              </w:rPr>
              <w:t>《水嘴用水效率限定值及用水效率等级》</w:t>
            </w:r>
            <w:r>
              <w:rPr>
                <w:rFonts w:cs="Calibri"/>
                <w:lang w:eastAsia="en-US"/>
              </w:rPr>
              <w:t>(GB25501)</w:t>
            </w:r>
          </w:p>
        </w:tc>
      </w:tr>
      <w:tr w:rsidR="00587282" w14:paraId="2D567FE1" w14:textId="77777777">
        <w:trPr>
          <w:trHeight w:val="454"/>
        </w:trPr>
        <w:tc>
          <w:tcPr>
            <w:tcW w:w="638" w:type="dxa"/>
            <w:tcMar>
              <w:top w:w="57" w:type="dxa"/>
              <w:left w:w="57" w:type="dxa"/>
              <w:bottom w:w="57" w:type="dxa"/>
              <w:right w:w="57" w:type="dxa"/>
            </w:tcMar>
            <w:vAlign w:val="center"/>
          </w:tcPr>
          <w:p w14:paraId="7C4814FC" w14:textId="77777777" w:rsidR="00587282" w:rsidRDefault="00000000">
            <w:pPr>
              <w:rPr>
                <w:rFonts w:cs="Calibri"/>
                <w:lang w:eastAsia="en-US"/>
              </w:rPr>
            </w:pPr>
            <w:r>
              <w:rPr>
                <w:rFonts w:cs="Calibri"/>
                <w:lang w:eastAsia="en-US"/>
              </w:rPr>
              <w:t>17</w:t>
            </w:r>
          </w:p>
        </w:tc>
        <w:tc>
          <w:tcPr>
            <w:tcW w:w="1286" w:type="dxa"/>
            <w:tcMar>
              <w:top w:w="57" w:type="dxa"/>
              <w:left w:w="57" w:type="dxa"/>
              <w:bottom w:w="57" w:type="dxa"/>
              <w:right w:w="57" w:type="dxa"/>
            </w:tcMar>
            <w:vAlign w:val="center"/>
          </w:tcPr>
          <w:p w14:paraId="745A038D" w14:textId="77777777" w:rsidR="00587282" w:rsidRDefault="00000000">
            <w:pPr>
              <w:rPr>
                <w:rFonts w:cs="Calibri"/>
                <w:lang w:eastAsia="en-US"/>
              </w:rPr>
            </w:pPr>
            <w:r>
              <w:rPr>
                <w:rFonts w:cs="Calibri"/>
                <w:lang w:eastAsia="en-US"/>
              </w:rPr>
              <w:t>A060807</w:t>
            </w:r>
            <w:r>
              <w:rPr>
                <w:rFonts w:cs="Calibri"/>
                <w:lang w:eastAsia="en-US"/>
              </w:rPr>
              <w:t>便器冲洗阀</w:t>
            </w:r>
          </w:p>
        </w:tc>
        <w:tc>
          <w:tcPr>
            <w:tcW w:w="1986" w:type="dxa"/>
            <w:tcMar>
              <w:top w:w="57" w:type="dxa"/>
              <w:left w:w="57" w:type="dxa"/>
              <w:bottom w:w="57" w:type="dxa"/>
              <w:right w:w="57" w:type="dxa"/>
            </w:tcMar>
            <w:vAlign w:val="center"/>
          </w:tcPr>
          <w:p w14:paraId="3C4729BD"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111918B2"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0AD520C3" w14:textId="77777777" w:rsidR="00587282" w:rsidRDefault="00000000">
            <w:pPr>
              <w:rPr>
                <w:rFonts w:cs="Calibri"/>
                <w:lang w:eastAsia="en-US"/>
              </w:rPr>
            </w:pPr>
            <w:r>
              <w:rPr>
                <w:rFonts w:cs="Calibri"/>
                <w:lang w:eastAsia="en-US"/>
              </w:rPr>
              <w:t>《便器冲洗阀用水效率限定值及用水效率等级》</w:t>
            </w:r>
            <w:r>
              <w:rPr>
                <w:rFonts w:cs="Calibri"/>
                <w:lang w:eastAsia="en-US"/>
              </w:rPr>
              <w:t>(GB28379)</w:t>
            </w:r>
          </w:p>
        </w:tc>
      </w:tr>
      <w:tr w:rsidR="00587282" w14:paraId="0DE8F285" w14:textId="77777777">
        <w:trPr>
          <w:trHeight w:val="454"/>
        </w:trPr>
        <w:tc>
          <w:tcPr>
            <w:tcW w:w="638" w:type="dxa"/>
            <w:tcMar>
              <w:top w:w="57" w:type="dxa"/>
              <w:left w:w="57" w:type="dxa"/>
              <w:bottom w:w="57" w:type="dxa"/>
              <w:right w:w="57" w:type="dxa"/>
            </w:tcMar>
            <w:vAlign w:val="center"/>
          </w:tcPr>
          <w:p w14:paraId="6A74A690" w14:textId="77777777" w:rsidR="00587282" w:rsidRDefault="00000000">
            <w:pPr>
              <w:rPr>
                <w:rFonts w:cs="Calibri"/>
                <w:lang w:eastAsia="en-US"/>
              </w:rPr>
            </w:pPr>
            <w:r>
              <w:rPr>
                <w:rFonts w:cs="Calibri"/>
                <w:lang w:eastAsia="en-US"/>
              </w:rPr>
              <w:t>18</w:t>
            </w:r>
          </w:p>
        </w:tc>
        <w:tc>
          <w:tcPr>
            <w:tcW w:w="1286" w:type="dxa"/>
            <w:tcMar>
              <w:top w:w="57" w:type="dxa"/>
              <w:left w:w="57" w:type="dxa"/>
              <w:bottom w:w="57" w:type="dxa"/>
              <w:right w:w="57" w:type="dxa"/>
            </w:tcMar>
            <w:vAlign w:val="center"/>
          </w:tcPr>
          <w:p w14:paraId="1826DBA0" w14:textId="77777777" w:rsidR="00587282" w:rsidRDefault="00000000">
            <w:pPr>
              <w:rPr>
                <w:rFonts w:cs="Calibri"/>
                <w:lang w:eastAsia="en-US"/>
              </w:rPr>
            </w:pPr>
            <w:r>
              <w:rPr>
                <w:rFonts w:cs="Calibri"/>
                <w:lang w:eastAsia="en-US"/>
              </w:rPr>
              <w:t>A060810</w:t>
            </w:r>
            <w:r>
              <w:rPr>
                <w:rFonts w:cs="Calibri"/>
                <w:lang w:eastAsia="en-US"/>
              </w:rPr>
              <w:t>淋浴器</w:t>
            </w:r>
          </w:p>
        </w:tc>
        <w:tc>
          <w:tcPr>
            <w:tcW w:w="1986" w:type="dxa"/>
            <w:tcMar>
              <w:top w:w="57" w:type="dxa"/>
              <w:left w:w="57" w:type="dxa"/>
              <w:bottom w:w="57" w:type="dxa"/>
              <w:right w:w="57" w:type="dxa"/>
            </w:tcMar>
            <w:vAlign w:val="center"/>
          </w:tcPr>
          <w:p w14:paraId="25C43F86" w14:textId="77777777" w:rsidR="00587282" w:rsidRDefault="00587282">
            <w:pPr>
              <w:rPr>
                <w:rFonts w:cs="Calibri"/>
                <w:lang w:eastAsia="en-US"/>
              </w:rPr>
            </w:pPr>
          </w:p>
        </w:tc>
        <w:tc>
          <w:tcPr>
            <w:tcW w:w="2113" w:type="dxa"/>
            <w:tcMar>
              <w:top w:w="57" w:type="dxa"/>
              <w:left w:w="57" w:type="dxa"/>
              <w:bottom w:w="57" w:type="dxa"/>
              <w:right w:w="57" w:type="dxa"/>
            </w:tcMar>
            <w:vAlign w:val="center"/>
          </w:tcPr>
          <w:p w14:paraId="74C5CC92" w14:textId="77777777" w:rsidR="00587282" w:rsidRDefault="00587282">
            <w:pPr>
              <w:rPr>
                <w:rFonts w:cs="Calibri"/>
                <w:lang w:eastAsia="en-US"/>
              </w:rPr>
            </w:pPr>
          </w:p>
        </w:tc>
        <w:tc>
          <w:tcPr>
            <w:tcW w:w="3278" w:type="dxa"/>
            <w:tcMar>
              <w:top w:w="57" w:type="dxa"/>
              <w:left w:w="57" w:type="dxa"/>
              <w:bottom w:w="57" w:type="dxa"/>
              <w:right w:w="57" w:type="dxa"/>
            </w:tcMar>
            <w:vAlign w:val="center"/>
          </w:tcPr>
          <w:p w14:paraId="6345F586" w14:textId="77777777" w:rsidR="00587282" w:rsidRDefault="00000000">
            <w:pPr>
              <w:rPr>
                <w:rFonts w:cs="Calibri"/>
                <w:lang w:eastAsia="en-US"/>
              </w:rPr>
            </w:pPr>
            <w:r>
              <w:rPr>
                <w:rFonts w:cs="Calibri"/>
                <w:lang w:eastAsia="en-US"/>
              </w:rPr>
              <w:t>《淋浴器用水效率限定值及用水效率等级》</w:t>
            </w:r>
            <w:r>
              <w:rPr>
                <w:rFonts w:cs="Calibri"/>
                <w:lang w:eastAsia="en-US"/>
              </w:rPr>
              <w:t>(GB28378)</w:t>
            </w:r>
          </w:p>
        </w:tc>
      </w:tr>
    </w:tbl>
    <w:p w14:paraId="3CAC8DD1" w14:textId="77777777" w:rsidR="00587282" w:rsidRDefault="00000000">
      <w:pPr>
        <w:ind w:firstLineChars="200" w:firstLine="420"/>
        <w:rPr>
          <w:rFonts w:cs="Calibri"/>
        </w:rPr>
      </w:pPr>
      <w:r>
        <w:rPr>
          <w:rFonts w:cs="Calibri"/>
        </w:rPr>
        <w:t>注：</w:t>
      </w:r>
    </w:p>
    <w:p w14:paraId="42C958ED" w14:textId="77777777" w:rsidR="00587282"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4165594F" w14:textId="77777777" w:rsidR="00587282"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6820040A" w14:textId="77777777" w:rsidR="00587282" w:rsidRDefault="00000000">
      <w:pPr>
        <w:rPr>
          <w:rFonts w:cs="Calibri"/>
        </w:rPr>
      </w:pPr>
      <w:r>
        <w:rPr>
          <w:rFonts w:cs="Calibri"/>
        </w:rPr>
        <w:br w:type="page"/>
      </w:r>
    </w:p>
    <w:p w14:paraId="2F47D364" w14:textId="77777777" w:rsidR="00587282" w:rsidRDefault="00000000">
      <w:pPr>
        <w:jc w:val="center"/>
        <w:rPr>
          <w:rFonts w:eastAsia="黑体" w:cs="Calibri"/>
          <w:bCs/>
          <w:spacing w:val="6"/>
          <w:sz w:val="28"/>
          <w:szCs w:val="28"/>
        </w:rPr>
      </w:pPr>
      <w:r>
        <w:rPr>
          <w:rFonts w:eastAsia="黑体" w:cs="Calibri"/>
          <w:bCs/>
          <w:spacing w:val="6"/>
          <w:sz w:val="28"/>
          <w:szCs w:val="28"/>
        </w:rPr>
        <w:t>关于印发环境标志产品政府采购品目清单的通知</w:t>
      </w:r>
    </w:p>
    <w:p w14:paraId="71858269" w14:textId="77777777" w:rsidR="00587282"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29E8E33E" w14:textId="77777777" w:rsidR="00587282"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666286FB" w14:textId="77777777" w:rsidR="00587282"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6CE133A2" w14:textId="77777777" w:rsidR="00587282" w:rsidRDefault="00000000">
      <w:pPr>
        <w:ind w:firstLineChars="200" w:firstLine="480"/>
        <w:rPr>
          <w:rFonts w:cs="Calibri"/>
          <w:sz w:val="24"/>
          <w:szCs w:val="32"/>
        </w:rPr>
      </w:pPr>
      <w:r>
        <w:rPr>
          <w:rFonts w:cs="Calibri"/>
          <w:sz w:val="24"/>
          <w:szCs w:val="32"/>
        </w:rPr>
        <w:t>附件：环境标志产品政府采购品目清单</w:t>
      </w:r>
    </w:p>
    <w:p w14:paraId="1686AFA3" w14:textId="77777777" w:rsidR="00587282" w:rsidRDefault="00587282">
      <w:pPr>
        <w:rPr>
          <w:rFonts w:cs="Calibri"/>
        </w:rPr>
      </w:pPr>
    </w:p>
    <w:p w14:paraId="480CB557" w14:textId="77777777" w:rsidR="00587282" w:rsidRDefault="00587282">
      <w:pPr>
        <w:rPr>
          <w:rFonts w:cs="Calibri"/>
        </w:rPr>
      </w:pPr>
    </w:p>
    <w:p w14:paraId="2A959C21" w14:textId="77777777" w:rsidR="00587282" w:rsidRDefault="00000000">
      <w:pPr>
        <w:jc w:val="right"/>
        <w:rPr>
          <w:rFonts w:cs="Calibri"/>
          <w:sz w:val="24"/>
          <w:szCs w:val="32"/>
        </w:rPr>
      </w:pPr>
      <w:r>
        <w:rPr>
          <w:rFonts w:cs="Calibri"/>
          <w:sz w:val="24"/>
          <w:szCs w:val="32"/>
        </w:rPr>
        <w:t>财政部生态环境部</w:t>
      </w:r>
    </w:p>
    <w:p w14:paraId="48936971" w14:textId="77777777" w:rsidR="00587282"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5A40EA84" w14:textId="77777777" w:rsidR="00587282" w:rsidRDefault="00000000">
      <w:pPr>
        <w:rPr>
          <w:rFonts w:cs="Calibri"/>
        </w:rPr>
      </w:pPr>
      <w:r>
        <w:rPr>
          <w:rFonts w:cs="Calibri"/>
        </w:rPr>
        <w:t>附件</w:t>
      </w:r>
    </w:p>
    <w:p w14:paraId="0771BB53" w14:textId="77777777" w:rsidR="00587282"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8"/>
        <w:gridCol w:w="2347"/>
        <w:gridCol w:w="1973"/>
        <w:gridCol w:w="3111"/>
      </w:tblGrid>
      <w:tr w:rsidR="00587282" w14:paraId="7529DE4B" w14:textId="77777777">
        <w:trPr>
          <w:trHeight w:val="454"/>
        </w:trPr>
        <w:tc>
          <w:tcPr>
            <w:tcW w:w="580" w:type="dxa"/>
            <w:tcMar>
              <w:top w:w="0" w:type="dxa"/>
              <w:left w:w="57" w:type="dxa"/>
              <w:bottom w:w="0" w:type="dxa"/>
              <w:right w:w="57" w:type="dxa"/>
            </w:tcMar>
            <w:vAlign w:val="center"/>
          </w:tcPr>
          <w:p w14:paraId="312C0BD0" w14:textId="77777777" w:rsidR="00587282" w:rsidRDefault="00000000">
            <w:pPr>
              <w:autoSpaceDE/>
              <w:autoSpaceDN/>
              <w:jc w:val="left"/>
              <w:rPr>
                <w:rFonts w:cs="Calibri"/>
                <w:sz w:val="18"/>
                <w:szCs w:val="18"/>
                <w:lang w:eastAsia="en-US"/>
              </w:rPr>
            </w:pPr>
            <w:r>
              <w:rPr>
                <w:rFonts w:cs="Calibri"/>
                <w:sz w:val="18"/>
                <w:szCs w:val="18"/>
                <w:lang w:eastAsia="en-US"/>
              </w:rPr>
              <w:t>品目序号</w:t>
            </w:r>
          </w:p>
        </w:tc>
        <w:tc>
          <w:tcPr>
            <w:tcW w:w="5608" w:type="dxa"/>
            <w:gridSpan w:val="3"/>
            <w:tcMar>
              <w:top w:w="0" w:type="dxa"/>
              <w:left w:w="57" w:type="dxa"/>
              <w:bottom w:w="0" w:type="dxa"/>
              <w:right w:w="57" w:type="dxa"/>
            </w:tcMar>
            <w:vAlign w:val="center"/>
          </w:tcPr>
          <w:p w14:paraId="01CDE7EF" w14:textId="77777777" w:rsidR="00587282" w:rsidRDefault="00000000">
            <w:pPr>
              <w:autoSpaceDE/>
              <w:autoSpaceDN/>
              <w:jc w:val="left"/>
              <w:rPr>
                <w:rFonts w:cs="Calibri"/>
                <w:sz w:val="18"/>
                <w:szCs w:val="18"/>
                <w:lang w:eastAsia="en-US"/>
              </w:rPr>
            </w:pPr>
            <w:r>
              <w:rPr>
                <w:rFonts w:cs="Calibri"/>
                <w:sz w:val="18"/>
                <w:szCs w:val="18"/>
                <w:lang w:eastAsia="en-US"/>
              </w:rPr>
              <w:t>名称</w:t>
            </w:r>
          </w:p>
        </w:tc>
        <w:tc>
          <w:tcPr>
            <w:tcW w:w="3111" w:type="dxa"/>
            <w:tcMar>
              <w:top w:w="0" w:type="dxa"/>
              <w:left w:w="57" w:type="dxa"/>
              <w:bottom w:w="0" w:type="dxa"/>
              <w:right w:w="57" w:type="dxa"/>
            </w:tcMar>
            <w:vAlign w:val="center"/>
          </w:tcPr>
          <w:p w14:paraId="5347663C" w14:textId="77777777" w:rsidR="00587282" w:rsidRDefault="00000000">
            <w:pPr>
              <w:autoSpaceDE/>
              <w:autoSpaceDN/>
              <w:jc w:val="left"/>
              <w:rPr>
                <w:rFonts w:cs="Calibri"/>
                <w:sz w:val="18"/>
                <w:szCs w:val="18"/>
                <w:lang w:eastAsia="en-US"/>
              </w:rPr>
            </w:pPr>
            <w:r>
              <w:rPr>
                <w:rFonts w:cs="Calibri"/>
                <w:sz w:val="18"/>
                <w:szCs w:val="18"/>
                <w:lang w:eastAsia="en-US"/>
              </w:rPr>
              <w:t>依据的标准</w:t>
            </w:r>
          </w:p>
        </w:tc>
      </w:tr>
      <w:tr w:rsidR="00587282" w14:paraId="147F69AD" w14:textId="77777777">
        <w:trPr>
          <w:trHeight w:val="454"/>
        </w:trPr>
        <w:tc>
          <w:tcPr>
            <w:tcW w:w="580" w:type="dxa"/>
            <w:vMerge w:val="restart"/>
            <w:tcMar>
              <w:top w:w="0" w:type="dxa"/>
              <w:left w:w="57" w:type="dxa"/>
              <w:bottom w:w="0" w:type="dxa"/>
              <w:right w:w="57" w:type="dxa"/>
            </w:tcMar>
            <w:vAlign w:val="center"/>
          </w:tcPr>
          <w:p w14:paraId="6241D390" w14:textId="77777777" w:rsidR="00587282" w:rsidRDefault="00000000">
            <w:pPr>
              <w:autoSpaceDE/>
              <w:autoSpaceDN/>
              <w:ind w:left="128"/>
              <w:rPr>
                <w:rFonts w:cs="Calibri"/>
                <w:sz w:val="18"/>
                <w:szCs w:val="18"/>
                <w:lang w:eastAsia="en-US"/>
              </w:rPr>
            </w:pPr>
            <w:r>
              <w:rPr>
                <w:rFonts w:cs="Calibri"/>
                <w:sz w:val="18"/>
                <w:szCs w:val="18"/>
                <w:lang w:eastAsia="en-US"/>
              </w:rPr>
              <w:t>1</w:t>
            </w:r>
          </w:p>
        </w:tc>
        <w:tc>
          <w:tcPr>
            <w:tcW w:w="1288" w:type="dxa"/>
            <w:vMerge w:val="restart"/>
            <w:tcMar>
              <w:top w:w="0" w:type="dxa"/>
              <w:left w:w="57" w:type="dxa"/>
              <w:bottom w:w="0" w:type="dxa"/>
              <w:right w:w="57" w:type="dxa"/>
            </w:tcMar>
            <w:vAlign w:val="center"/>
          </w:tcPr>
          <w:p w14:paraId="125E1FF2" w14:textId="77777777" w:rsidR="00587282" w:rsidRDefault="00000000">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20101</w:t>
            </w:r>
            <w:r>
              <w:rPr>
                <w:rFonts w:cs="Calibri"/>
                <w:spacing w:val="6"/>
                <w:sz w:val="18"/>
                <w:szCs w:val="18"/>
                <w:lang w:eastAsia="en-US"/>
              </w:rPr>
              <w:t>计算机</w:t>
            </w:r>
            <w:r>
              <w:rPr>
                <w:rFonts w:cs="Calibri"/>
                <w:spacing w:val="-3"/>
                <w:sz w:val="18"/>
                <w:szCs w:val="18"/>
                <w:lang w:eastAsia="en-US"/>
              </w:rPr>
              <w:t>设</w:t>
            </w:r>
            <w:r>
              <w:rPr>
                <w:rFonts w:cs="Calibri"/>
                <w:spacing w:val="-2"/>
                <w:sz w:val="18"/>
                <w:szCs w:val="18"/>
                <w:lang w:eastAsia="en-US"/>
              </w:rPr>
              <w:t>备</w:t>
            </w:r>
          </w:p>
        </w:tc>
        <w:tc>
          <w:tcPr>
            <w:tcW w:w="2347" w:type="dxa"/>
            <w:tcMar>
              <w:top w:w="0" w:type="dxa"/>
              <w:left w:w="57" w:type="dxa"/>
              <w:bottom w:w="0" w:type="dxa"/>
              <w:right w:w="57" w:type="dxa"/>
            </w:tcMar>
            <w:vAlign w:val="center"/>
          </w:tcPr>
          <w:p w14:paraId="3FFC3838" w14:textId="77777777" w:rsidR="00587282" w:rsidRDefault="00000000">
            <w:pPr>
              <w:autoSpaceDE/>
              <w:autoSpaceDN/>
              <w:ind w:left="103"/>
              <w:rPr>
                <w:rFonts w:cs="Calibri"/>
                <w:sz w:val="18"/>
                <w:szCs w:val="18"/>
                <w:lang w:eastAsia="en-US"/>
              </w:rPr>
            </w:pPr>
            <w:r>
              <w:rPr>
                <w:rFonts w:cs="Calibri"/>
                <w:spacing w:val="-3"/>
                <w:sz w:val="18"/>
                <w:szCs w:val="18"/>
                <w:lang w:eastAsia="en-US"/>
              </w:rPr>
              <w:t>A</w:t>
            </w:r>
            <w:r>
              <w:rPr>
                <w:rFonts w:cs="Calibri"/>
                <w:spacing w:val="-6"/>
                <w:sz w:val="18"/>
                <w:szCs w:val="18"/>
                <w:lang w:eastAsia="en-US"/>
              </w:rPr>
              <w:t>0</w:t>
            </w:r>
            <w:r>
              <w:rPr>
                <w:rFonts w:cs="Calibri"/>
                <w:spacing w:val="-4"/>
                <w:sz w:val="18"/>
                <w:szCs w:val="18"/>
                <w:lang w:eastAsia="en-US"/>
              </w:rPr>
              <w:t>2</w:t>
            </w:r>
            <w:r>
              <w:rPr>
                <w:rFonts w:cs="Calibri"/>
                <w:spacing w:val="-3"/>
                <w:sz w:val="18"/>
                <w:szCs w:val="18"/>
                <w:lang w:eastAsia="en-US"/>
              </w:rPr>
              <w:t>010103</w:t>
            </w:r>
            <w:r>
              <w:rPr>
                <w:rFonts w:cs="Calibri"/>
                <w:spacing w:val="-3"/>
                <w:sz w:val="18"/>
                <w:szCs w:val="18"/>
                <w:lang w:eastAsia="en-US"/>
              </w:rPr>
              <w:t>服务器</w:t>
            </w:r>
          </w:p>
        </w:tc>
        <w:tc>
          <w:tcPr>
            <w:tcW w:w="1973" w:type="dxa"/>
            <w:tcMar>
              <w:top w:w="0" w:type="dxa"/>
              <w:left w:w="57" w:type="dxa"/>
              <w:bottom w:w="0" w:type="dxa"/>
              <w:right w:w="57" w:type="dxa"/>
            </w:tcMar>
            <w:vAlign w:val="center"/>
          </w:tcPr>
          <w:p w14:paraId="4A0583C0"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509C3A8F" w14:textId="77777777" w:rsidR="00587282" w:rsidRDefault="00000000">
            <w:pPr>
              <w:autoSpaceDE/>
              <w:autoSpaceDN/>
              <w:ind w:left="109"/>
              <w:rPr>
                <w:rFonts w:cs="Calibri"/>
                <w:sz w:val="18"/>
                <w:szCs w:val="18"/>
                <w:lang w:eastAsia="en-US"/>
              </w:rPr>
            </w:pPr>
            <w:r>
              <w:rPr>
                <w:rFonts w:cs="Calibri"/>
                <w:spacing w:val="-3"/>
                <w:sz w:val="18"/>
                <w:szCs w:val="18"/>
                <w:lang w:eastAsia="en-US"/>
              </w:rPr>
              <w:t>HJ</w:t>
            </w:r>
            <w:r>
              <w:rPr>
                <w:rFonts w:cs="Calibri"/>
                <w:spacing w:val="-6"/>
                <w:sz w:val="18"/>
                <w:szCs w:val="18"/>
                <w:lang w:eastAsia="en-US"/>
              </w:rPr>
              <w:t>2</w:t>
            </w:r>
            <w:r>
              <w:rPr>
                <w:rFonts w:cs="Calibri"/>
                <w:spacing w:val="-5"/>
                <w:sz w:val="18"/>
                <w:szCs w:val="18"/>
                <w:lang w:eastAsia="en-US"/>
              </w:rPr>
              <w:t>5</w:t>
            </w:r>
            <w:r>
              <w:rPr>
                <w:rFonts w:cs="Calibri"/>
                <w:spacing w:val="-3"/>
                <w:sz w:val="18"/>
                <w:szCs w:val="18"/>
                <w:lang w:eastAsia="en-US"/>
              </w:rPr>
              <w:t>07</w:t>
            </w:r>
            <w:r>
              <w:rPr>
                <w:rFonts w:cs="Calibri"/>
                <w:spacing w:val="-3"/>
                <w:sz w:val="18"/>
                <w:szCs w:val="18"/>
                <w:lang w:eastAsia="en-US"/>
              </w:rPr>
              <w:t>网络服务器</w:t>
            </w:r>
          </w:p>
        </w:tc>
      </w:tr>
      <w:tr w:rsidR="00587282" w14:paraId="33A45DEC" w14:textId="77777777">
        <w:trPr>
          <w:trHeight w:val="454"/>
        </w:trPr>
        <w:tc>
          <w:tcPr>
            <w:tcW w:w="580" w:type="dxa"/>
            <w:vMerge/>
            <w:tcMar>
              <w:top w:w="0" w:type="dxa"/>
              <w:left w:w="57" w:type="dxa"/>
              <w:bottom w:w="0" w:type="dxa"/>
              <w:right w:w="57" w:type="dxa"/>
            </w:tcMar>
            <w:vAlign w:val="center"/>
          </w:tcPr>
          <w:p w14:paraId="7705D0A2"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3521DF4C"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6F80379B" w14:textId="77777777" w:rsidR="0058728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3"/>
                <w:sz w:val="18"/>
                <w:szCs w:val="18"/>
                <w:lang w:eastAsia="en-US"/>
              </w:rPr>
              <w:t>1</w:t>
            </w:r>
            <w:r>
              <w:rPr>
                <w:rFonts w:cs="Calibri"/>
                <w:spacing w:val="-2"/>
                <w:sz w:val="18"/>
                <w:szCs w:val="18"/>
                <w:lang w:eastAsia="en-US"/>
              </w:rPr>
              <w:t>04</w:t>
            </w:r>
            <w:r>
              <w:rPr>
                <w:rFonts w:cs="Calibri"/>
                <w:spacing w:val="-2"/>
                <w:sz w:val="18"/>
                <w:szCs w:val="18"/>
                <w:lang w:eastAsia="en-US"/>
              </w:rPr>
              <w:t>台式计算机</w:t>
            </w:r>
          </w:p>
        </w:tc>
        <w:tc>
          <w:tcPr>
            <w:tcW w:w="1973" w:type="dxa"/>
            <w:tcMar>
              <w:top w:w="0" w:type="dxa"/>
              <w:left w:w="57" w:type="dxa"/>
              <w:bottom w:w="0" w:type="dxa"/>
              <w:right w:w="57" w:type="dxa"/>
            </w:tcMar>
            <w:vAlign w:val="center"/>
          </w:tcPr>
          <w:p w14:paraId="24E21CB6"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11743F12"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74E2D4BA" w14:textId="77777777">
        <w:trPr>
          <w:trHeight w:val="454"/>
        </w:trPr>
        <w:tc>
          <w:tcPr>
            <w:tcW w:w="580" w:type="dxa"/>
            <w:vMerge/>
            <w:tcMar>
              <w:top w:w="0" w:type="dxa"/>
              <w:left w:w="57" w:type="dxa"/>
              <w:bottom w:w="0" w:type="dxa"/>
              <w:right w:w="57" w:type="dxa"/>
            </w:tcMar>
            <w:vAlign w:val="center"/>
          </w:tcPr>
          <w:p w14:paraId="43B3EC0B"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68733C82"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27E53140" w14:textId="77777777" w:rsidR="0058728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020101</w:t>
            </w:r>
            <w:r>
              <w:rPr>
                <w:rFonts w:cs="Calibri"/>
                <w:spacing w:val="-2"/>
                <w:sz w:val="18"/>
                <w:szCs w:val="18"/>
                <w:lang w:eastAsia="en-US"/>
              </w:rPr>
              <w:t>05</w:t>
            </w:r>
            <w:r>
              <w:rPr>
                <w:rFonts w:cs="Calibri"/>
                <w:spacing w:val="-2"/>
                <w:sz w:val="18"/>
                <w:szCs w:val="18"/>
                <w:lang w:eastAsia="en-US"/>
              </w:rPr>
              <w:t>便携式计算机</w:t>
            </w:r>
          </w:p>
        </w:tc>
        <w:tc>
          <w:tcPr>
            <w:tcW w:w="1973" w:type="dxa"/>
            <w:tcMar>
              <w:top w:w="0" w:type="dxa"/>
              <w:left w:w="57" w:type="dxa"/>
              <w:bottom w:w="0" w:type="dxa"/>
              <w:right w:w="57" w:type="dxa"/>
            </w:tcMar>
            <w:vAlign w:val="center"/>
          </w:tcPr>
          <w:p w14:paraId="1E9F3EEA"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5E3D689A"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5ABEC3D0" w14:textId="77777777">
        <w:trPr>
          <w:trHeight w:val="454"/>
        </w:trPr>
        <w:tc>
          <w:tcPr>
            <w:tcW w:w="580" w:type="dxa"/>
            <w:vMerge/>
            <w:tcMar>
              <w:top w:w="0" w:type="dxa"/>
              <w:left w:w="57" w:type="dxa"/>
              <w:bottom w:w="0" w:type="dxa"/>
              <w:right w:w="57" w:type="dxa"/>
            </w:tcMar>
            <w:vAlign w:val="center"/>
          </w:tcPr>
          <w:p w14:paraId="3D07DC48"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719A819B"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4F6B1423" w14:textId="77777777" w:rsidR="0058728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w:t>
            </w:r>
            <w:r>
              <w:rPr>
                <w:rFonts w:cs="Calibri"/>
                <w:spacing w:val="-2"/>
                <w:sz w:val="18"/>
                <w:szCs w:val="18"/>
                <w:lang w:eastAsia="en-US"/>
              </w:rPr>
              <w:t>0107</w:t>
            </w:r>
            <w:r>
              <w:rPr>
                <w:rFonts w:cs="Calibri"/>
                <w:spacing w:val="-2"/>
                <w:sz w:val="18"/>
                <w:szCs w:val="18"/>
                <w:lang w:eastAsia="en-US"/>
              </w:rPr>
              <w:t>平板式微型计算机</w:t>
            </w:r>
          </w:p>
        </w:tc>
        <w:tc>
          <w:tcPr>
            <w:tcW w:w="1973" w:type="dxa"/>
            <w:tcMar>
              <w:top w:w="0" w:type="dxa"/>
              <w:left w:w="57" w:type="dxa"/>
              <w:bottom w:w="0" w:type="dxa"/>
              <w:right w:w="57" w:type="dxa"/>
            </w:tcMar>
            <w:vAlign w:val="center"/>
          </w:tcPr>
          <w:p w14:paraId="59F0743B"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78A7DC63"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06BCB4D4" w14:textId="77777777">
        <w:trPr>
          <w:trHeight w:val="454"/>
        </w:trPr>
        <w:tc>
          <w:tcPr>
            <w:tcW w:w="580" w:type="dxa"/>
            <w:vMerge/>
            <w:tcMar>
              <w:top w:w="0" w:type="dxa"/>
              <w:left w:w="57" w:type="dxa"/>
              <w:bottom w:w="0" w:type="dxa"/>
              <w:right w:w="57" w:type="dxa"/>
            </w:tcMar>
            <w:vAlign w:val="center"/>
          </w:tcPr>
          <w:p w14:paraId="636AFA85"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1A19B91A"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67DEECCA" w14:textId="77777777" w:rsidR="0058728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02010</w:t>
            </w:r>
            <w:r>
              <w:rPr>
                <w:rFonts w:cs="Calibri"/>
                <w:sz w:val="18"/>
                <w:szCs w:val="18"/>
                <w:lang w:eastAsia="en-US"/>
              </w:rPr>
              <w:t>108</w:t>
            </w:r>
            <w:r>
              <w:rPr>
                <w:rFonts w:cs="Calibri"/>
                <w:sz w:val="18"/>
                <w:szCs w:val="18"/>
                <w:lang w:eastAsia="en-US"/>
              </w:rPr>
              <w:t>网络计算机</w:t>
            </w:r>
          </w:p>
        </w:tc>
        <w:tc>
          <w:tcPr>
            <w:tcW w:w="1973" w:type="dxa"/>
            <w:tcMar>
              <w:top w:w="0" w:type="dxa"/>
              <w:left w:w="57" w:type="dxa"/>
              <w:bottom w:w="0" w:type="dxa"/>
              <w:right w:w="57" w:type="dxa"/>
            </w:tcMar>
            <w:vAlign w:val="center"/>
          </w:tcPr>
          <w:p w14:paraId="6E2EF31F"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1A31E220"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13B28897" w14:textId="77777777">
        <w:trPr>
          <w:trHeight w:val="454"/>
        </w:trPr>
        <w:tc>
          <w:tcPr>
            <w:tcW w:w="580" w:type="dxa"/>
            <w:vMerge/>
            <w:tcMar>
              <w:top w:w="0" w:type="dxa"/>
              <w:left w:w="57" w:type="dxa"/>
              <w:bottom w:w="0" w:type="dxa"/>
              <w:right w:w="57" w:type="dxa"/>
            </w:tcMar>
            <w:vAlign w:val="center"/>
          </w:tcPr>
          <w:p w14:paraId="1071DC45"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7B1BFFD4"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7C327421" w14:textId="77777777" w:rsidR="0058728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010109</w:t>
            </w:r>
            <w:r>
              <w:rPr>
                <w:rFonts w:cs="Calibri"/>
                <w:sz w:val="18"/>
                <w:szCs w:val="18"/>
                <w:lang w:eastAsia="en-US"/>
              </w:rPr>
              <w:t>计算机工作站</w:t>
            </w:r>
          </w:p>
        </w:tc>
        <w:tc>
          <w:tcPr>
            <w:tcW w:w="1973" w:type="dxa"/>
            <w:tcMar>
              <w:top w:w="0" w:type="dxa"/>
              <w:left w:w="57" w:type="dxa"/>
              <w:bottom w:w="0" w:type="dxa"/>
              <w:right w:w="57" w:type="dxa"/>
            </w:tcMar>
            <w:vAlign w:val="center"/>
          </w:tcPr>
          <w:p w14:paraId="369E099B"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67E33D46"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0C985A06" w14:textId="77777777">
        <w:trPr>
          <w:trHeight w:val="454"/>
        </w:trPr>
        <w:tc>
          <w:tcPr>
            <w:tcW w:w="580" w:type="dxa"/>
            <w:vMerge/>
            <w:tcMar>
              <w:top w:w="0" w:type="dxa"/>
              <w:left w:w="57" w:type="dxa"/>
              <w:bottom w:w="0" w:type="dxa"/>
              <w:right w:w="57" w:type="dxa"/>
            </w:tcMar>
            <w:vAlign w:val="center"/>
          </w:tcPr>
          <w:p w14:paraId="432EBA62"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72B11DE9"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0FD56B75" w14:textId="77777777" w:rsidR="0058728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2"/>
                <w:sz w:val="18"/>
                <w:szCs w:val="18"/>
                <w:lang w:eastAsia="en-US"/>
              </w:rPr>
              <w:t>199</w:t>
            </w:r>
            <w:r>
              <w:rPr>
                <w:rFonts w:cs="Calibri"/>
                <w:spacing w:val="-2"/>
                <w:sz w:val="18"/>
                <w:szCs w:val="18"/>
                <w:lang w:eastAsia="en-US"/>
              </w:rPr>
              <w:t>其他计算机设备</w:t>
            </w:r>
          </w:p>
        </w:tc>
        <w:tc>
          <w:tcPr>
            <w:tcW w:w="1973" w:type="dxa"/>
            <w:tcMar>
              <w:top w:w="0" w:type="dxa"/>
              <w:left w:w="57" w:type="dxa"/>
              <w:bottom w:w="0" w:type="dxa"/>
              <w:right w:w="57" w:type="dxa"/>
            </w:tcMar>
            <w:vAlign w:val="center"/>
          </w:tcPr>
          <w:p w14:paraId="09882C11"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480F435E"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18F401F8" w14:textId="77777777">
        <w:trPr>
          <w:trHeight w:val="454"/>
        </w:trPr>
        <w:tc>
          <w:tcPr>
            <w:tcW w:w="580" w:type="dxa"/>
            <w:vMerge w:val="restart"/>
            <w:tcMar>
              <w:top w:w="0" w:type="dxa"/>
              <w:left w:w="57" w:type="dxa"/>
              <w:bottom w:w="0" w:type="dxa"/>
              <w:right w:w="57" w:type="dxa"/>
            </w:tcMar>
            <w:vAlign w:val="center"/>
          </w:tcPr>
          <w:p w14:paraId="4BC248BC" w14:textId="77777777" w:rsidR="00587282" w:rsidRDefault="00000000">
            <w:pPr>
              <w:autoSpaceDE/>
              <w:autoSpaceDN/>
              <w:ind w:left="116"/>
              <w:rPr>
                <w:rFonts w:cs="Calibri"/>
                <w:sz w:val="18"/>
                <w:szCs w:val="18"/>
                <w:lang w:eastAsia="en-US"/>
              </w:rPr>
            </w:pPr>
            <w:r>
              <w:rPr>
                <w:rFonts w:cs="Calibri"/>
                <w:sz w:val="18"/>
                <w:szCs w:val="18"/>
                <w:lang w:eastAsia="en-US"/>
              </w:rPr>
              <w:t>2</w:t>
            </w:r>
          </w:p>
        </w:tc>
        <w:tc>
          <w:tcPr>
            <w:tcW w:w="1288" w:type="dxa"/>
            <w:vMerge w:val="restart"/>
            <w:tcMar>
              <w:top w:w="0" w:type="dxa"/>
              <w:left w:w="57" w:type="dxa"/>
              <w:bottom w:w="0" w:type="dxa"/>
              <w:right w:w="57" w:type="dxa"/>
            </w:tcMar>
            <w:vAlign w:val="center"/>
          </w:tcPr>
          <w:p w14:paraId="776D22BE" w14:textId="77777777" w:rsidR="00587282" w:rsidRDefault="00000000">
            <w:pPr>
              <w:autoSpaceDE/>
              <w:autoSpaceDN/>
              <w:ind w:left="123" w:right="108" w:hanging="21"/>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20106</w:t>
            </w:r>
            <w:r>
              <w:rPr>
                <w:rFonts w:cs="Calibri"/>
                <w:spacing w:val="6"/>
                <w:sz w:val="18"/>
                <w:szCs w:val="18"/>
                <w:lang w:eastAsia="en-US"/>
              </w:rPr>
              <w:t>输入输</w:t>
            </w:r>
            <w:r>
              <w:rPr>
                <w:rFonts w:cs="Calibri"/>
                <w:spacing w:val="-5"/>
                <w:sz w:val="18"/>
                <w:szCs w:val="18"/>
                <w:lang w:eastAsia="en-US"/>
              </w:rPr>
              <w:t>出设备</w:t>
            </w:r>
          </w:p>
        </w:tc>
        <w:tc>
          <w:tcPr>
            <w:tcW w:w="2347" w:type="dxa"/>
            <w:vMerge w:val="restart"/>
            <w:tcMar>
              <w:top w:w="0" w:type="dxa"/>
              <w:left w:w="57" w:type="dxa"/>
              <w:bottom w:w="0" w:type="dxa"/>
              <w:right w:w="57" w:type="dxa"/>
            </w:tcMar>
            <w:vAlign w:val="center"/>
          </w:tcPr>
          <w:p w14:paraId="30DADA0C" w14:textId="77777777" w:rsidR="00587282" w:rsidRDefault="00000000">
            <w:pPr>
              <w:autoSpaceDE/>
              <w:autoSpaceDN/>
              <w:ind w:left="103"/>
              <w:rPr>
                <w:rFonts w:cs="Calibri"/>
                <w:sz w:val="18"/>
                <w:szCs w:val="18"/>
                <w:lang w:eastAsia="en-US"/>
              </w:rPr>
            </w:pPr>
            <w:r>
              <w:rPr>
                <w:rFonts w:cs="Calibri"/>
                <w:spacing w:val="-3"/>
                <w:sz w:val="18"/>
                <w:szCs w:val="18"/>
                <w:lang w:eastAsia="en-US"/>
              </w:rPr>
              <w:t>A</w:t>
            </w:r>
            <w:r>
              <w:rPr>
                <w:rFonts w:cs="Calibri"/>
                <w:spacing w:val="-4"/>
                <w:sz w:val="18"/>
                <w:szCs w:val="18"/>
                <w:lang w:eastAsia="en-US"/>
              </w:rPr>
              <w:t>0</w:t>
            </w:r>
            <w:r>
              <w:rPr>
                <w:rFonts w:cs="Calibri"/>
                <w:spacing w:val="-3"/>
                <w:sz w:val="18"/>
                <w:szCs w:val="18"/>
                <w:lang w:eastAsia="en-US"/>
              </w:rPr>
              <w:t>2010601</w:t>
            </w:r>
            <w:r>
              <w:rPr>
                <w:rFonts w:cs="Calibri"/>
                <w:spacing w:val="-3"/>
                <w:sz w:val="18"/>
                <w:szCs w:val="18"/>
                <w:lang w:eastAsia="en-US"/>
              </w:rPr>
              <w:t>打印设备</w:t>
            </w:r>
          </w:p>
        </w:tc>
        <w:tc>
          <w:tcPr>
            <w:tcW w:w="1973" w:type="dxa"/>
            <w:tcMar>
              <w:top w:w="0" w:type="dxa"/>
              <w:left w:w="57" w:type="dxa"/>
              <w:bottom w:w="0" w:type="dxa"/>
              <w:right w:w="57" w:type="dxa"/>
            </w:tcMar>
            <w:vAlign w:val="center"/>
          </w:tcPr>
          <w:p w14:paraId="56EBBE1F" w14:textId="77777777" w:rsidR="0058728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1060101</w:t>
            </w:r>
            <w:r>
              <w:rPr>
                <w:rFonts w:cs="Calibri"/>
                <w:sz w:val="18"/>
                <w:szCs w:val="18"/>
                <w:lang w:eastAsia="en-US"/>
              </w:rPr>
              <w:t>喷墨打印机</w:t>
            </w:r>
          </w:p>
        </w:tc>
        <w:tc>
          <w:tcPr>
            <w:tcW w:w="3111" w:type="dxa"/>
            <w:tcMar>
              <w:top w:w="0" w:type="dxa"/>
              <w:left w:w="57" w:type="dxa"/>
              <w:bottom w:w="0" w:type="dxa"/>
              <w:right w:w="57" w:type="dxa"/>
            </w:tcMar>
            <w:vAlign w:val="center"/>
          </w:tcPr>
          <w:p w14:paraId="2CE99B35"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587282" w14:paraId="4F3B79EE" w14:textId="77777777">
        <w:trPr>
          <w:trHeight w:val="454"/>
        </w:trPr>
        <w:tc>
          <w:tcPr>
            <w:tcW w:w="580" w:type="dxa"/>
            <w:vMerge/>
            <w:tcMar>
              <w:top w:w="0" w:type="dxa"/>
              <w:left w:w="57" w:type="dxa"/>
              <w:bottom w:w="0" w:type="dxa"/>
              <w:right w:w="57" w:type="dxa"/>
            </w:tcMar>
            <w:vAlign w:val="center"/>
          </w:tcPr>
          <w:p w14:paraId="63FC4608"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601790EC" w14:textId="77777777" w:rsidR="00587282" w:rsidRDefault="00587282">
            <w:pPr>
              <w:autoSpaceDE/>
              <w:autoSpaceDN/>
              <w:rPr>
                <w:rFonts w:cs="Calibri"/>
                <w:lang w:eastAsia="en-US"/>
              </w:rPr>
            </w:pPr>
          </w:p>
        </w:tc>
        <w:tc>
          <w:tcPr>
            <w:tcW w:w="2347" w:type="dxa"/>
            <w:vMerge/>
            <w:tcMar>
              <w:top w:w="0" w:type="dxa"/>
              <w:left w:w="57" w:type="dxa"/>
              <w:bottom w:w="0" w:type="dxa"/>
              <w:right w:w="57" w:type="dxa"/>
            </w:tcMar>
            <w:vAlign w:val="center"/>
          </w:tcPr>
          <w:p w14:paraId="031F9CC8"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6ECE5F79" w14:textId="77777777" w:rsidR="0058728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01060102</w:t>
            </w:r>
            <w:r>
              <w:rPr>
                <w:rFonts w:cs="Calibri"/>
                <w:sz w:val="18"/>
                <w:szCs w:val="18"/>
                <w:lang w:eastAsia="en-US"/>
              </w:rPr>
              <w:t>激光打印机</w:t>
            </w:r>
          </w:p>
        </w:tc>
        <w:tc>
          <w:tcPr>
            <w:tcW w:w="3111" w:type="dxa"/>
            <w:tcMar>
              <w:top w:w="0" w:type="dxa"/>
              <w:left w:w="57" w:type="dxa"/>
              <w:bottom w:w="0" w:type="dxa"/>
              <w:right w:w="57" w:type="dxa"/>
            </w:tcMar>
            <w:vAlign w:val="center"/>
          </w:tcPr>
          <w:p w14:paraId="7E319559"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587282" w14:paraId="2AEC4C7A" w14:textId="77777777">
        <w:trPr>
          <w:trHeight w:val="454"/>
        </w:trPr>
        <w:tc>
          <w:tcPr>
            <w:tcW w:w="580" w:type="dxa"/>
            <w:vMerge/>
            <w:tcMar>
              <w:top w:w="0" w:type="dxa"/>
              <w:left w:w="57" w:type="dxa"/>
              <w:bottom w:w="0" w:type="dxa"/>
              <w:right w:w="57" w:type="dxa"/>
            </w:tcMar>
            <w:vAlign w:val="center"/>
          </w:tcPr>
          <w:p w14:paraId="37C19061"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17CCA8D1" w14:textId="77777777" w:rsidR="00587282" w:rsidRDefault="00587282">
            <w:pPr>
              <w:autoSpaceDE/>
              <w:autoSpaceDN/>
              <w:rPr>
                <w:rFonts w:cs="Calibri"/>
                <w:lang w:eastAsia="en-US"/>
              </w:rPr>
            </w:pPr>
          </w:p>
        </w:tc>
        <w:tc>
          <w:tcPr>
            <w:tcW w:w="2347" w:type="dxa"/>
            <w:vMerge/>
            <w:tcMar>
              <w:top w:w="0" w:type="dxa"/>
              <w:left w:w="57" w:type="dxa"/>
              <w:bottom w:w="0" w:type="dxa"/>
              <w:right w:w="57" w:type="dxa"/>
            </w:tcMar>
            <w:vAlign w:val="center"/>
          </w:tcPr>
          <w:p w14:paraId="217509A8"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2200408F" w14:textId="77777777" w:rsidR="0058728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1060103</w:t>
            </w:r>
            <w:r>
              <w:rPr>
                <w:rFonts w:cs="Calibri"/>
                <w:sz w:val="18"/>
                <w:szCs w:val="18"/>
                <w:lang w:eastAsia="en-US"/>
              </w:rPr>
              <w:t>热式打印机</w:t>
            </w:r>
          </w:p>
        </w:tc>
        <w:tc>
          <w:tcPr>
            <w:tcW w:w="3111" w:type="dxa"/>
            <w:tcMar>
              <w:top w:w="0" w:type="dxa"/>
              <w:left w:w="57" w:type="dxa"/>
              <w:bottom w:w="0" w:type="dxa"/>
              <w:right w:w="57" w:type="dxa"/>
            </w:tcMar>
            <w:vAlign w:val="center"/>
          </w:tcPr>
          <w:p w14:paraId="7EB96F35"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587282" w14:paraId="120D07E8" w14:textId="77777777">
        <w:trPr>
          <w:trHeight w:val="454"/>
        </w:trPr>
        <w:tc>
          <w:tcPr>
            <w:tcW w:w="580" w:type="dxa"/>
            <w:vMerge/>
            <w:tcMar>
              <w:top w:w="0" w:type="dxa"/>
              <w:left w:w="57" w:type="dxa"/>
              <w:bottom w:w="0" w:type="dxa"/>
              <w:right w:w="57" w:type="dxa"/>
            </w:tcMar>
            <w:vAlign w:val="center"/>
          </w:tcPr>
          <w:p w14:paraId="463EA07D"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6B9FAFC7" w14:textId="77777777" w:rsidR="00587282" w:rsidRDefault="00587282">
            <w:pPr>
              <w:autoSpaceDE/>
              <w:autoSpaceDN/>
              <w:rPr>
                <w:rFonts w:cs="Calibri"/>
                <w:lang w:eastAsia="en-US"/>
              </w:rPr>
            </w:pPr>
          </w:p>
        </w:tc>
        <w:tc>
          <w:tcPr>
            <w:tcW w:w="2347" w:type="dxa"/>
            <w:vMerge/>
            <w:tcMar>
              <w:top w:w="0" w:type="dxa"/>
              <w:left w:w="57" w:type="dxa"/>
              <w:bottom w:w="0" w:type="dxa"/>
              <w:right w:w="57" w:type="dxa"/>
            </w:tcMar>
            <w:vAlign w:val="center"/>
          </w:tcPr>
          <w:p w14:paraId="6827535C"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47B5EA2E" w14:textId="77777777" w:rsidR="0058728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01060104</w:t>
            </w:r>
            <w:r>
              <w:rPr>
                <w:rFonts w:cs="Calibri"/>
                <w:sz w:val="18"/>
                <w:szCs w:val="18"/>
                <w:lang w:eastAsia="en-US"/>
              </w:rPr>
              <w:t>针式打印机</w:t>
            </w:r>
          </w:p>
        </w:tc>
        <w:tc>
          <w:tcPr>
            <w:tcW w:w="3111" w:type="dxa"/>
            <w:tcMar>
              <w:top w:w="0" w:type="dxa"/>
              <w:left w:w="57" w:type="dxa"/>
              <w:bottom w:w="0" w:type="dxa"/>
              <w:right w:w="57" w:type="dxa"/>
            </w:tcMar>
            <w:vAlign w:val="center"/>
          </w:tcPr>
          <w:p w14:paraId="28E5C6EC"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587282" w14:paraId="62E8E66F" w14:textId="77777777">
        <w:trPr>
          <w:trHeight w:val="454"/>
        </w:trPr>
        <w:tc>
          <w:tcPr>
            <w:tcW w:w="580" w:type="dxa"/>
            <w:vMerge/>
            <w:tcMar>
              <w:top w:w="0" w:type="dxa"/>
              <w:left w:w="57" w:type="dxa"/>
              <w:bottom w:w="0" w:type="dxa"/>
              <w:right w:w="57" w:type="dxa"/>
            </w:tcMar>
            <w:vAlign w:val="center"/>
          </w:tcPr>
          <w:p w14:paraId="18F4FD4A"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09A5C798" w14:textId="77777777" w:rsidR="00587282" w:rsidRDefault="00587282">
            <w:pPr>
              <w:autoSpaceDE/>
              <w:autoSpaceDN/>
              <w:rPr>
                <w:rFonts w:cs="Calibri"/>
                <w:lang w:eastAsia="en-US"/>
              </w:rPr>
            </w:pPr>
          </w:p>
        </w:tc>
        <w:tc>
          <w:tcPr>
            <w:tcW w:w="2347" w:type="dxa"/>
            <w:vMerge w:val="restart"/>
            <w:tcMar>
              <w:top w:w="0" w:type="dxa"/>
              <w:left w:w="57" w:type="dxa"/>
              <w:bottom w:w="0" w:type="dxa"/>
              <w:right w:w="57" w:type="dxa"/>
            </w:tcMar>
            <w:vAlign w:val="center"/>
          </w:tcPr>
          <w:p w14:paraId="37E6BF2D" w14:textId="77777777" w:rsidR="0058728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10604</w:t>
            </w:r>
            <w:r>
              <w:rPr>
                <w:rFonts w:cs="Calibri"/>
                <w:sz w:val="18"/>
                <w:szCs w:val="18"/>
                <w:lang w:eastAsia="en-US"/>
              </w:rPr>
              <w:t>显示设备</w:t>
            </w:r>
          </w:p>
        </w:tc>
        <w:tc>
          <w:tcPr>
            <w:tcW w:w="1973" w:type="dxa"/>
            <w:tcMar>
              <w:top w:w="0" w:type="dxa"/>
              <w:left w:w="57" w:type="dxa"/>
              <w:bottom w:w="0" w:type="dxa"/>
              <w:right w:w="57" w:type="dxa"/>
            </w:tcMar>
            <w:vAlign w:val="center"/>
          </w:tcPr>
          <w:p w14:paraId="2A40FA97" w14:textId="77777777" w:rsidR="0058728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01060401</w:t>
            </w:r>
            <w:r>
              <w:rPr>
                <w:rFonts w:cs="Calibri"/>
                <w:sz w:val="18"/>
                <w:szCs w:val="18"/>
                <w:lang w:eastAsia="en-US"/>
              </w:rPr>
              <w:t>液晶显示器</w:t>
            </w:r>
          </w:p>
        </w:tc>
        <w:tc>
          <w:tcPr>
            <w:tcW w:w="3111" w:type="dxa"/>
            <w:tcMar>
              <w:top w:w="0" w:type="dxa"/>
              <w:left w:w="57" w:type="dxa"/>
              <w:bottom w:w="0" w:type="dxa"/>
              <w:right w:w="57" w:type="dxa"/>
            </w:tcMar>
            <w:vAlign w:val="center"/>
          </w:tcPr>
          <w:p w14:paraId="19DA3326"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35A20F3B" w14:textId="77777777">
        <w:trPr>
          <w:trHeight w:val="454"/>
        </w:trPr>
        <w:tc>
          <w:tcPr>
            <w:tcW w:w="580" w:type="dxa"/>
            <w:vMerge/>
            <w:tcMar>
              <w:top w:w="0" w:type="dxa"/>
              <w:left w:w="57" w:type="dxa"/>
              <w:bottom w:w="0" w:type="dxa"/>
              <w:right w:w="57" w:type="dxa"/>
            </w:tcMar>
            <w:vAlign w:val="center"/>
          </w:tcPr>
          <w:p w14:paraId="1BDD21EB"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0D6AF5F0" w14:textId="77777777" w:rsidR="00587282" w:rsidRDefault="00587282">
            <w:pPr>
              <w:autoSpaceDE/>
              <w:autoSpaceDN/>
              <w:rPr>
                <w:rFonts w:cs="Calibri"/>
                <w:lang w:eastAsia="en-US"/>
              </w:rPr>
            </w:pPr>
          </w:p>
        </w:tc>
        <w:tc>
          <w:tcPr>
            <w:tcW w:w="2347" w:type="dxa"/>
            <w:vMerge/>
            <w:tcMar>
              <w:top w:w="0" w:type="dxa"/>
              <w:left w:w="57" w:type="dxa"/>
              <w:bottom w:w="0" w:type="dxa"/>
              <w:right w:w="57" w:type="dxa"/>
            </w:tcMar>
            <w:vAlign w:val="center"/>
          </w:tcPr>
          <w:p w14:paraId="5B69A930"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7F8C8EB2" w14:textId="77777777" w:rsidR="0058728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01060499</w:t>
            </w:r>
            <w:r>
              <w:rPr>
                <w:rFonts w:cs="Calibri"/>
                <w:sz w:val="18"/>
                <w:szCs w:val="18"/>
                <w:lang w:eastAsia="en-US"/>
              </w:rPr>
              <w:t>其他显示器</w:t>
            </w:r>
          </w:p>
        </w:tc>
        <w:tc>
          <w:tcPr>
            <w:tcW w:w="3111" w:type="dxa"/>
            <w:tcMar>
              <w:top w:w="0" w:type="dxa"/>
              <w:left w:w="57" w:type="dxa"/>
              <w:bottom w:w="0" w:type="dxa"/>
              <w:right w:w="57" w:type="dxa"/>
            </w:tcMar>
            <w:vAlign w:val="center"/>
          </w:tcPr>
          <w:p w14:paraId="4E4B30F5" w14:textId="77777777" w:rsidR="0058728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587282" w14:paraId="691CBAFE" w14:textId="77777777">
        <w:trPr>
          <w:trHeight w:val="454"/>
        </w:trPr>
        <w:tc>
          <w:tcPr>
            <w:tcW w:w="580" w:type="dxa"/>
            <w:vMerge/>
            <w:tcMar>
              <w:top w:w="0" w:type="dxa"/>
              <w:left w:w="57" w:type="dxa"/>
              <w:bottom w:w="0" w:type="dxa"/>
              <w:right w:w="57" w:type="dxa"/>
            </w:tcMar>
            <w:vAlign w:val="center"/>
          </w:tcPr>
          <w:p w14:paraId="252F1750"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1A9E197A"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3E4426C0" w14:textId="77777777" w:rsidR="0058728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w:t>
            </w:r>
            <w:r>
              <w:rPr>
                <w:rFonts w:cs="Calibri"/>
                <w:spacing w:val="-2"/>
                <w:sz w:val="18"/>
                <w:szCs w:val="18"/>
                <w:lang w:eastAsia="en-US"/>
              </w:rPr>
              <w:t>10609</w:t>
            </w:r>
            <w:r>
              <w:rPr>
                <w:rFonts w:cs="Calibri"/>
                <w:spacing w:val="-2"/>
                <w:sz w:val="18"/>
                <w:szCs w:val="18"/>
                <w:lang w:eastAsia="en-US"/>
              </w:rPr>
              <w:t>图形图像输入设备</w:t>
            </w:r>
          </w:p>
        </w:tc>
        <w:tc>
          <w:tcPr>
            <w:tcW w:w="1973" w:type="dxa"/>
            <w:tcMar>
              <w:top w:w="0" w:type="dxa"/>
              <w:left w:w="57" w:type="dxa"/>
              <w:bottom w:w="0" w:type="dxa"/>
              <w:right w:w="57" w:type="dxa"/>
            </w:tcMar>
            <w:vAlign w:val="center"/>
          </w:tcPr>
          <w:p w14:paraId="578F6DE3" w14:textId="77777777" w:rsidR="0058728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1060901</w:t>
            </w:r>
            <w:r>
              <w:rPr>
                <w:rFonts w:cs="Calibri"/>
                <w:sz w:val="18"/>
                <w:szCs w:val="18"/>
                <w:lang w:eastAsia="en-US"/>
              </w:rPr>
              <w:t>扫描仪</w:t>
            </w:r>
          </w:p>
        </w:tc>
        <w:tc>
          <w:tcPr>
            <w:tcW w:w="3111" w:type="dxa"/>
            <w:tcMar>
              <w:top w:w="0" w:type="dxa"/>
              <w:left w:w="57" w:type="dxa"/>
              <w:bottom w:w="0" w:type="dxa"/>
              <w:right w:w="57" w:type="dxa"/>
            </w:tcMar>
            <w:vAlign w:val="center"/>
          </w:tcPr>
          <w:p w14:paraId="34778B03" w14:textId="77777777" w:rsidR="00587282" w:rsidRDefault="00000000">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517</w:t>
            </w:r>
            <w:r>
              <w:rPr>
                <w:rFonts w:cs="Calibri"/>
                <w:spacing w:val="-4"/>
                <w:sz w:val="18"/>
                <w:szCs w:val="18"/>
                <w:lang w:eastAsia="en-US"/>
              </w:rPr>
              <w:t>扫描仪</w:t>
            </w:r>
          </w:p>
        </w:tc>
      </w:tr>
      <w:tr w:rsidR="00587282" w14:paraId="47A8AF95" w14:textId="77777777">
        <w:trPr>
          <w:trHeight w:val="454"/>
        </w:trPr>
        <w:tc>
          <w:tcPr>
            <w:tcW w:w="580" w:type="dxa"/>
            <w:tcMar>
              <w:top w:w="0" w:type="dxa"/>
              <w:left w:w="57" w:type="dxa"/>
              <w:bottom w:w="0" w:type="dxa"/>
              <w:right w:w="57" w:type="dxa"/>
            </w:tcMar>
            <w:vAlign w:val="center"/>
          </w:tcPr>
          <w:p w14:paraId="0E3E985D" w14:textId="77777777" w:rsidR="00587282" w:rsidRDefault="00000000">
            <w:pPr>
              <w:autoSpaceDE/>
              <w:autoSpaceDN/>
              <w:ind w:left="118"/>
              <w:rPr>
                <w:rFonts w:cs="Calibri"/>
                <w:sz w:val="18"/>
                <w:szCs w:val="18"/>
                <w:lang w:eastAsia="en-US"/>
              </w:rPr>
            </w:pPr>
            <w:r>
              <w:rPr>
                <w:rFonts w:cs="Calibri"/>
                <w:sz w:val="18"/>
                <w:szCs w:val="18"/>
                <w:lang w:eastAsia="en-US"/>
              </w:rPr>
              <w:t>3</w:t>
            </w:r>
          </w:p>
        </w:tc>
        <w:tc>
          <w:tcPr>
            <w:tcW w:w="1288" w:type="dxa"/>
            <w:tcMar>
              <w:top w:w="0" w:type="dxa"/>
              <w:left w:w="57" w:type="dxa"/>
              <w:bottom w:w="0" w:type="dxa"/>
              <w:right w:w="57" w:type="dxa"/>
            </w:tcMar>
            <w:vAlign w:val="center"/>
          </w:tcPr>
          <w:p w14:paraId="1267E574" w14:textId="77777777" w:rsidR="00587282" w:rsidRDefault="00000000">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020</w:t>
            </w:r>
            <w:r>
              <w:rPr>
                <w:rFonts w:cs="Calibri"/>
                <w:spacing w:val="-3"/>
                <w:sz w:val="18"/>
                <w:szCs w:val="18"/>
                <w:lang w:eastAsia="en-US"/>
              </w:rPr>
              <w:t>202</w:t>
            </w:r>
            <w:r>
              <w:rPr>
                <w:rFonts w:cs="Calibri"/>
                <w:spacing w:val="-3"/>
                <w:sz w:val="18"/>
                <w:szCs w:val="18"/>
                <w:lang w:eastAsia="en-US"/>
              </w:rPr>
              <w:t>投影仪</w:t>
            </w:r>
          </w:p>
        </w:tc>
        <w:tc>
          <w:tcPr>
            <w:tcW w:w="2347" w:type="dxa"/>
            <w:tcMar>
              <w:top w:w="0" w:type="dxa"/>
              <w:left w:w="57" w:type="dxa"/>
              <w:bottom w:w="0" w:type="dxa"/>
              <w:right w:w="57" w:type="dxa"/>
            </w:tcMar>
            <w:vAlign w:val="center"/>
          </w:tcPr>
          <w:p w14:paraId="36DA596D"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71A56C9B"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7244777B" w14:textId="77777777" w:rsidR="00587282" w:rsidRDefault="00000000">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516</w:t>
            </w:r>
            <w:r>
              <w:rPr>
                <w:rFonts w:cs="Calibri"/>
                <w:spacing w:val="-4"/>
                <w:sz w:val="18"/>
                <w:szCs w:val="18"/>
                <w:lang w:eastAsia="en-US"/>
              </w:rPr>
              <w:t>投影仪</w:t>
            </w:r>
          </w:p>
        </w:tc>
      </w:tr>
      <w:tr w:rsidR="00587282" w14:paraId="2ED25E23" w14:textId="77777777">
        <w:trPr>
          <w:trHeight w:val="454"/>
        </w:trPr>
        <w:tc>
          <w:tcPr>
            <w:tcW w:w="580" w:type="dxa"/>
            <w:tcMar>
              <w:top w:w="0" w:type="dxa"/>
              <w:left w:w="57" w:type="dxa"/>
              <w:bottom w:w="0" w:type="dxa"/>
              <w:right w:w="57" w:type="dxa"/>
            </w:tcMar>
            <w:vAlign w:val="center"/>
          </w:tcPr>
          <w:p w14:paraId="2D64B162" w14:textId="77777777" w:rsidR="00587282" w:rsidRDefault="00000000">
            <w:pPr>
              <w:autoSpaceDE/>
              <w:autoSpaceDN/>
              <w:ind w:left="114"/>
              <w:rPr>
                <w:rFonts w:cs="Calibri"/>
                <w:sz w:val="18"/>
                <w:szCs w:val="18"/>
                <w:lang w:eastAsia="en-US"/>
              </w:rPr>
            </w:pPr>
            <w:r>
              <w:rPr>
                <w:rFonts w:cs="Calibri"/>
                <w:sz w:val="18"/>
                <w:szCs w:val="18"/>
                <w:lang w:eastAsia="en-US"/>
              </w:rPr>
              <w:t>4</w:t>
            </w:r>
          </w:p>
        </w:tc>
        <w:tc>
          <w:tcPr>
            <w:tcW w:w="1288" w:type="dxa"/>
            <w:tcMar>
              <w:top w:w="0" w:type="dxa"/>
              <w:left w:w="57" w:type="dxa"/>
              <w:bottom w:w="0" w:type="dxa"/>
              <w:right w:w="57" w:type="dxa"/>
            </w:tcMar>
            <w:vAlign w:val="center"/>
          </w:tcPr>
          <w:p w14:paraId="0AF5D6AB" w14:textId="77777777" w:rsidR="00587282" w:rsidRDefault="00000000">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w:t>
            </w:r>
            <w:r>
              <w:rPr>
                <w:rFonts w:cs="Calibri"/>
                <w:spacing w:val="-5"/>
                <w:sz w:val="18"/>
                <w:szCs w:val="18"/>
                <w:lang w:eastAsia="en-US"/>
              </w:rPr>
              <w:t>0</w:t>
            </w:r>
            <w:r>
              <w:rPr>
                <w:rFonts w:cs="Calibri"/>
                <w:spacing w:val="-3"/>
                <w:sz w:val="18"/>
                <w:szCs w:val="18"/>
                <w:lang w:eastAsia="en-US"/>
              </w:rPr>
              <w:t>201</w:t>
            </w:r>
            <w:r>
              <w:rPr>
                <w:rFonts w:cs="Calibri"/>
                <w:spacing w:val="-3"/>
                <w:sz w:val="18"/>
                <w:szCs w:val="18"/>
                <w:lang w:eastAsia="en-US"/>
              </w:rPr>
              <w:t>复印机</w:t>
            </w:r>
          </w:p>
        </w:tc>
        <w:tc>
          <w:tcPr>
            <w:tcW w:w="2347" w:type="dxa"/>
            <w:tcMar>
              <w:top w:w="0" w:type="dxa"/>
              <w:left w:w="57" w:type="dxa"/>
              <w:bottom w:w="0" w:type="dxa"/>
              <w:right w:w="57" w:type="dxa"/>
            </w:tcMar>
            <w:vAlign w:val="center"/>
          </w:tcPr>
          <w:p w14:paraId="14391E56"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6E4D9644"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318AA46B" w14:textId="77777777" w:rsidR="00587282" w:rsidRDefault="00000000">
            <w:pPr>
              <w:autoSpaceDE/>
              <w:autoSpaceDN/>
              <w:ind w:left="109"/>
              <w:rPr>
                <w:rFonts w:cs="Calibri"/>
                <w:sz w:val="18"/>
                <w:szCs w:val="18"/>
                <w:lang w:eastAsia="en-US"/>
              </w:rPr>
            </w:pPr>
            <w:r>
              <w:rPr>
                <w:rFonts w:cs="Calibri"/>
                <w:sz w:val="18"/>
                <w:szCs w:val="18"/>
                <w:lang w:eastAsia="en-US"/>
              </w:rPr>
              <w:t>HJ</w:t>
            </w:r>
            <w:r>
              <w:rPr>
                <w:rFonts w:cs="Calibri"/>
                <w:spacing w:val="1"/>
                <w:sz w:val="18"/>
                <w:szCs w:val="18"/>
                <w:lang w:eastAsia="en-US"/>
              </w:rPr>
              <w:t>42</w:t>
            </w:r>
            <w:r>
              <w:rPr>
                <w:rFonts w:cs="Calibri"/>
                <w:sz w:val="18"/>
                <w:szCs w:val="18"/>
                <w:lang w:eastAsia="en-US"/>
              </w:rPr>
              <w:t>4</w:t>
            </w:r>
            <w:r>
              <w:rPr>
                <w:rFonts w:cs="Calibri"/>
                <w:sz w:val="18"/>
                <w:szCs w:val="18"/>
                <w:lang w:eastAsia="en-US"/>
              </w:rPr>
              <w:t>数字式复印</w:t>
            </w:r>
            <w:r>
              <w:rPr>
                <w:rFonts w:cs="Calibri"/>
                <w:sz w:val="18"/>
                <w:szCs w:val="18"/>
                <w:lang w:eastAsia="en-US"/>
              </w:rPr>
              <w:t>(</w:t>
            </w:r>
            <w:r>
              <w:rPr>
                <w:rFonts w:cs="Calibri"/>
                <w:sz w:val="18"/>
                <w:szCs w:val="18"/>
                <w:lang w:eastAsia="en-US"/>
              </w:rPr>
              <w:t>包括多功能</w:t>
            </w:r>
            <w:r>
              <w:rPr>
                <w:rFonts w:cs="Calibri"/>
                <w:sz w:val="18"/>
                <w:szCs w:val="18"/>
                <w:lang w:eastAsia="en-US"/>
              </w:rPr>
              <w:t>)</w:t>
            </w:r>
            <w:r>
              <w:rPr>
                <w:rFonts w:cs="Calibri"/>
                <w:sz w:val="18"/>
                <w:szCs w:val="18"/>
                <w:lang w:eastAsia="en-US"/>
              </w:rPr>
              <w:t>设备</w:t>
            </w:r>
          </w:p>
        </w:tc>
      </w:tr>
      <w:tr w:rsidR="00587282" w14:paraId="40CC4D5B" w14:textId="77777777">
        <w:trPr>
          <w:trHeight w:val="454"/>
        </w:trPr>
        <w:tc>
          <w:tcPr>
            <w:tcW w:w="580" w:type="dxa"/>
            <w:tcMar>
              <w:top w:w="0" w:type="dxa"/>
              <w:left w:w="57" w:type="dxa"/>
              <w:bottom w:w="0" w:type="dxa"/>
              <w:right w:w="57" w:type="dxa"/>
            </w:tcMar>
            <w:vAlign w:val="center"/>
          </w:tcPr>
          <w:p w14:paraId="57722035" w14:textId="77777777" w:rsidR="00587282" w:rsidRDefault="00000000">
            <w:pPr>
              <w:autoSpaceDE/>
              <w:autoSpaceDN/>
              <w:ind w:left="118"/>
              <w:rPr>
                <w:rFonts w:cs="Calibri"/>
                <w:sz w:val="18"/>
                <w:szCs w:val="18"/>
                <w:lang w:eastAsia="en-US"/>
              </w:rPr>
            </w:pPr>
            <w:r>
              <w:rPr>
                <w:rFonts w:cs="Calibri"/>
                <w:sz w:val="18"/>
                <w:szCs w:val="18"/>
                <w:lang w:eastAsia="en-US"/>
              </w:rPr>
              <w:t>5</w:t>
            </w:r>
          </w:p>
        </w:tc>
        <w:tc>
          <w:tcPr>
            <w:tcW w:w="1288" w:type="dxa"/>
            <w:tcMar>
              <w:top w:w="0" w:type="dxa"/>
              <w:left w:w="57" w:type="dxa"/>
              <w:bottom w:w="0" w:type="dxa"/>
              <w:right w:w="57" w:type="dxa"/>
            </w:tcMar>
            <w:vAlign w:val="center"/>
          </w:tcPr>
          <w:p w14:paraId="504A73A2" w14:textId="77777777" w:rsidR="00587282" w:rsidRDefault="00000000">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20204</w:t>
            </w:r>
            <w:r>
              <w:rPr>
                <w:rFonts w:cs="Calibri"/>
                <w:spacing w:val="6"/>
                <w:sz w:val="18"/>
                <w:szCs w:val="18"/>
                <w:lang w:eastAsia="en-US"/>
              </w:rPr>
              <w:t>多功能</w:t>
            </w:r>
            <w:r>
              <w:rPr>
                <w:rFonts w:cs="Calibri"/>
                <w:spacing w:val="-3"/>
                <w:sz w:val="18"/>
                <w:szCs w:val="18"/>
                <w:lang w:eastAsia="en-US"/>
              </w:rPr>
              <w:t>一</w:t>
            </w:r>
            <w:r>
              <w:rPr>
                <w:rFonts w:cs="Calibri"/>
                <w:spacing w:val="-2"/>
                <w:sz w:val="18"/>
                <w:szCs w:val="18"/>
                <w:lang w:eastAsia="en-US"/>
              </w:rPr>
              <w:t>体机</w:t>
            </w:r>
          </w:p>
        </w:tc>
        <w:tc>
          <w:tcPr>
            <w:tcW w:w="2347" w:type="dxa"/>
            <w:tcMar>
              <w:top w:w="0" w:type="dxa"/>
              <w:left w:w="57" w:type="dxa"/>
              <w:bottom w:w="0" w:type="dxa"/>
              <w:right w:w="57" w:type="dxa"/>
            </w:tcMar>
            <w:vAlign w:val="center"/>
          </w:tcPr>
          <w:p w14:paraId="5342FAA6"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4B968241"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680FCA2F" w14:textId="77777777" w:rsidR="00587282" w:rsidRDefault="00000000">
            <w:pPr>
              <w:autoSpaceDE/>
              <w:autoSpaceDN/>
              <w:ind w:left="109"/>
              <w:rPr>
                <w:rFonts w:cs="Calibri"/>
                <w:sz w:val="18"/>
                <w:szCs w:val="18"/>
                <w:lang w:eastAsia="en-US"/>
              </w:rPr>
            </w:pPr>
            <w:r>
              <w:rPr>
                <w:rFonts w:cs="Calibri"/>
                <w:sz w:val="18"/>
                <w:szCs w:val="18"/>
                <w:lang w:eastAsia="en-US"/>
              </w:rPr>
              <w:t>HJ</w:t>
            </w:r>
            <w:r>
              <w:rPr>
                <w:rFonts w:cs="Calibri"/>
                <w:spacing w:val="1"/>
                <w:sz w:val="18"/>
                <w:szCs w:val="18"/>
                <w:lang w:eastAsia="en-US"/>
              </w:rPr>
              <w:t>42</w:t>
            </w:r>
            <w:r>
              <w:rPr>
                <w:rFonts w:cs="Calibri"/>
                <w:sz w:val="18"/>
                <w:szCs w:val="18"/>
                <w:lang w:eastAsia="en-US"/>
              </w:rPr>
              <w:t>4</w:t>
            </w:r>
            <w:r>
              <w:rPr>
                <w:rFonts w:cs="Calibri"/>
                <w:sz w:val="18"/>
                <w:szCs w:val="18"/>
                <w:lang w:eastAsia="en-US"/>
              </w:rPr>
              <w:t>数字式复印</w:t>
            </w:r>
            <w:r>
              <w:rPr>
                <w:rFonts w:cs="Calibri"/>
                <w:sz w:val="18"/>
                <w:szCs w:val="18"/>
                <w:lang w:eastAsia="en-US"/>
              </w:rPr>
              <w:t>(</w:t>
            </w:r>
            <w:r>
              <w:rPr>
                <w:rFonts w:cs="Calibri"/>
                <w:sz w:val="18"/>
                <w:szCs w:val="18"/>
                <w:lang w:eastAsia="en-US"/>
              </w:rPr>
              <w:t>包括多功能</w:t>
            </w:r>
            <w:r>
              <w:rPr>
                <w:rFonts w:cs="Calibri"/>
                <w:sz w:val="18"/>
                <w:szCs w:val="18"/>
                <w:lang w:eastAsia="en-US"/>
              </w:rPr>
              <w:t>)</w:t>
            </w:r>
            <w:r>
              <w:rPr>
                <w:rFonts w:cs="Calibri"/>
                <w:sz w:val="18"/>
                <w:szCs w:val="18"/>
                <w:lang w:eastAsia="en-US"/>
              </w:rPr>
              <w:t>设备</w:t>
            </w:r>
          </w:p>
        </w:tc>
      </w:tr>
      <w:tr w:rsidR="00587282" w14:paraId="253AF296" w14:textId="77777777">
        <w:trPr>
          <w:trHeight w:val="454"/>
        </w:trPr>
        <w:tc>
          <w:tcPr>
            <w:tcW w:w="580" w:type="dxa"/>
            <w:tcMar>
              <w:top w:w="0" w:type="dxa"/>
              <w:left w:w="57" w:type="dxa"/>
              <w:bottom w:w="0" w:type="dxa"/>
              <w:right w:w="57" w:type="dxa"/>
            </w:tcMar>
            <w:vAlign w:val="center"/>
          </w:tcPr>
          <w:p w14:paraId="78C0858E" w14:textId="77777777" w:rsidR="00587282" w:rsidRDefault="00000000">
            <w:pPr>
              <w:autoSpaceDE/>
              <w:autoSpaceDN/>
              <w:ind w:left="116"/>
              <w:rPr>
                <w:rFonts w:cs="Calibri"/>
                <w:sz w:val="18"/>
                <w:szCs w:val="18"/>
                <w:lang w:eastAsia="en-US"/>
              </w:rPr>
            </w:pPr>
            <w:r>
              <w:rPr>
                <w:rFonts w:cs="Calibri"/>
                <w:sz w:val="18"/>
                <w:szCs w:val="18"/>
                <w:lang w:eastAsia="en-US"/>
              </w:rPr>
              <w:t>6</w:t>
            </w:r>
          </w:p>
        </w:tc>
        <w:tc>
          <w:tcPr>
            <w:tcW w:w="1288" w:type="dxa"/>
            <w:tcMar>
              <w:top w:w="0" w:type="dxa"/>
              <w:left w:w="57" w:type="dxa"/>
              <w:bottom w:w="0" w:type="dxa"/>
              <w:right w:w="57" w:type="dxa"/>
            </w:tcMar>
            <w:vAlign w:val="center"/>
          </w:tcPr>
          <w:p w14:paraId="0CD08F33" w14:textId="77777777" w:rsidR="00587282" w:rsidRDefault="00000000">
            <w:pPr>
              <w:autoSpaceDE/>
              <w:autoSpaceDN/>
              <w:ind w:left="109" w:right="108" w:hanging="7"/>
              <w:rPr>
                <w:rFonts w:cs="Calibri"/>
                <w:sz w:val="18"/>
                <w:szCs w:val="18"/>
                <w:lang w:eastAsia="en-US"/>
              </w:rPr>
            </w:pPr>
            <w:r>
              <w:rPr>
                <w:rFonts w:cs="Calibri"/>
                <w:spacing w:val="-2"/>
                <w:sz w:val="18"/>
                <w:szCs w:val="18"/>
                <w:lang w:eastAsia="en-US"/>
              </w:rPr>
              <w:t>A</w:t>
            </w:r>
            <w:r>
              <w:rPr>
                <w:rFonts w:cs="Calibri"/>
                <w:spacing w:val="-3"/>
                <w:sz w:val="18"/>
                <w:szCs w:val="18"/>
                <w:lang w:eastAsia="en-US"/>
              </w:rPr>
              <w:t>0</w:t>
            </w:r>
            <w:r>
              <w:rPr>
                <w:rFonts w:cs="Calibri"/>
                <w:spacing w:val="-2"/>
                <w:sz w:val="18"/>
                <w:szCs w:val="18"/>
                <w:lang w:eastAsia="en-US"/>
              </w:rPr>
              <w:t>20210</w:t>
            </w:r>
            <w:r>
              <w:rPr>
                <w:rFonts w:cs="Calibri"/>
                <w:spacing w:val="-2"/>
                <w:sz w:val="18"/>
                <w:szCs w:val="18"/>
                <w:lang w:eastAsia="en-US"/>
              </w:rPr>
              <w:t>文印设</w:t>
            </w:r>
            <w:r>
              <w:rPr>
                <w:rFonts w:cs="Calibri"/>
                <w:sz w:val="18"/>
                <w:szCs w:val="18"/>
                <w:lang w:eastAsia="en-US"/>
              </w:rPr>
              <w:t>备</w:t>
            </w:r>
          </w:p>
        </w:tc>
        <w:tc>
          <w:tcPr>
            <w:tcW w:w="2347" w:type="dxa"/>
            <w:tcMar>
              <w:top w:w="0" w:type="dxa"/>
              <w:left w:w="57" w:type="dxa"/>
              <w:bottom w:w="0" w:type="dxa"/>
              <w:right w:w="57" w:type="dxa"/>
            </w:tcMar>
            <w:vAlign w:val="center"/>
          </w:tcPr>
          <w:p w14:paraId="38125FAF" w14:textId="77777777" w:rsidR="0058728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021001</w:t>
            </w:r>
            <w:r>
              <w:rPr>
                <w:rFonts w:cs="Calibri"/>
                <w:sz w:val="18"/>
                <w:szCs w:val="18"/>
                <w:lang w:eastAsia="en-US"/>
              </w:rPr>
              <w:t>速印机</w:t>
            </w:r>
          </w:p>
        </w:tc>
        <w:tc>
          <w:tcPr>
            <w:tcW w:w="1973" w:type="dxa"/>
            <w:tcMar>
              <w:top w:w="0" w:type="dxa"/>
              <w:left w:w="57" w:type="dxa"/>
              <w:bottom w:w="0" w:type="dxa"/>
              <w:right w:w="57" w:type="dxa"/>
            </w:tcMar>
            <w:vAlign w:val="center"/>
          </w:tcPr>
          <w:p w14:paraId="33ED9358"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3C3A577C" w14:textId="77777777" w:rsidR="00587282" w:rsidRDefault="00000000">
            <w:pPr>
              <w:autoSpaceDE/>
              <w:autoSpaceDN/>
              <w:ind w:left="109"/>
              <w:rPr>
                <w:rFonts w:cs="Calibri"/>
                <w:sz w:val="18"/>
                <w:szCs w:val="18"/>
                <w:lang w:eastAsia="en-US"/>
              </w:rPr>
            </w:pPr>
            <w:r>
              <w:rPr>
                <w:rFonts w:cs="Calibri"/>
                <w:sz w:val="18"/>
                <w:szCs w:val="18"/>
                <w:lang w:eastAsia="en-US"/>
              </w:rPr>
              <w:t>HJ472</w:t>
            </w:r>
            <w:r>
              <w:rPr>
                <w:rFonts w:cs="Calibri"/>
                <w:sz w:val="18"/>
                <w:szCs w:val="18"/>
                <w:lang w:eastAsia="en-US"/>
              </w:rPr>
              <w:t>数字式一体化速印机</w:t>
            </w:r>
          </w:p>
        </w:tc>
      </w:tr>
      <w:tr w:rsidR="00587282" w14:paraId="35A24924" w14:textId="77777777">
        <w:trPr>
          <w:trHeight w:val="454"/>
        </w:trPr>
        <w:tc>
          <w:tcPr>
            <w:tcW w:w="580" w:type="dxa"/>
            <w:tcMar>
              <w:top w:w="0" w:type="dxa"/>
              <w:left w:w="57" w:type="dxa"/>
              <w:bottom w:w="0" w:type="dxa"/>
              <w:right w:w="57" w:type="dxa"/>
            </w:tcMar>
            <w:vAlign w:val="center"/>
          </w:tcPr>
          <w:p w14:paraId="6179235B" w14:textId="77777777" w:rsidR="00587282" w:rsidRDefault="00000000">
            <w:pPr>
              <w:autoSpaceDE/>
              <w:autoSpaceDN/>
              <w:ind w:left="119"/>
              <w:rPr>
                <w:rFonts w:cs="Calibri"/>
                <w:sz w:val="18"/>
                <w:szCs w:val="18"/>
                <w:lang w:eastAsia="en-US"/>
              </w:rPr>
            </w:pPr>
            <w:r>
              <w:rPr>
                <w:rFonts w:cs="Calibri"/>
                <w:sz w:val="18"/>
                <w:szCs w:val="18"/>
                <w:lang w:eastAsia="en-US"/>
              </w:rPr>
              <w:t>7</w:t>
            </w:r>
          </w:p>
        </w:tc>
        <w:tc>
          <w:tcPr>
            <w:tcW w:w="1288" w:type="dxa"/>
            <w:tcMar>
              <w:top w:w="0" w:type="dxa"/>
              <w:left w:w="57" w:type="dxa"/>
              <w:bottom w:w="0" w:type="dxa"/>
              <w:right w:w="57" w:type="dxa"/>
            </w:tcMar>
            <w:vAlign w:val="center"/>
          </w:tcPr>
          <w:p w14:paraId="7F4E431B" w14:textId="77777777" w:rsidR="00587282" w:rsidRDefault="00000000">
            <w:pPr>
              <w:autoSpaceDE/>
              <w:autoSpaceDN/>
              <w:ind w:left="109" w:right="32" w:hanging="7"/>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20301</w:t>
            </w:r>
            <w:r>
              <w:rPr>
                <w:rFonts w:cs="Calibri"/>
                <w:spacing w:val="6"/>
                <w:sz w:val="18"/>
                <w:szCs w:val="18"/>
                <w:lang w:eastAsia="en-US"/>
              </w:rPr>
              <w:t>载货汽</w:t>
            </w:r>
            <w:r>
              <w:rPr>
                <w:rFonts w:cs="Calibri"/>
                <w:spacing w:val="-5"/>
                <w:sz w:val="18"/>
                <w:szCs w:val="18"/>
                <w:lang w:eastAsia="en-US"/>
              </w:rPr>
              <w:t>车</w:t>
            </w:r>
            <w:r>
              <w:rPr>
                <w:rFonts w:cs="Calibri"/>
                <w:spacing w:val="-5"/>
                <w:sz w:val="18"/>
                <w:szCs w:val="18"/>
                <w:lang w:eastAsia="en-US"/>
              </w:rPr>
              <w:t>(</w:t>
            </w:r>
            <w:r>
              <w:rPr>
                <w:rFonts w:cs="Calibri"/>
                <w:spacing w:val="-5"/>
                <w:sz w:val="18"/>
                <w:szCs w:val="18"/>
                <w:lang w:eastAsia="en-US"/>
              </w:rPr>
              <w:t>含自卸汽车</w:t>
            </w:r>
            <w:r>
              <w:rPr>
                <w:rFonts w:cs="Calibri"/>
                <w:spacing w:val="-5"/>
                <w:sz w:val="18"/>
                <w:szCs w:val="18"/>
                <w:lang w:eastAsia="en-US"/>
              </w:rPr>
              <w:t>)</w:t>
            </w:r>
          </w:p>
        </w:tc>
        <w:tc>
          <w:tcPr>
            <w:tcW w:w="2347" w:type="dxa"/>
            <w:tcMar>
              <w:top w:w="0" w:type="dxa"/>
              <w:left w:w="57" w:type="dxa"/>
              <w:bottom w:w="0" w:type="dxa"/>
              <w:right w:w="57" w:type="dxa"/>
            </w:tcMar>
            <w:vAlign w:val="center"/>
          </w:tcPr>
          <w:p w14:paraId="787155F8" w14:textId="77777777" w:rsidR="00587282" w:rsidRDefault="00587282">
            <w:pPr>
              <w:autoSpaceDE/>
              <w:autoSpaceDN/>
              <w:rPr>
                <w:rFonts w:cs="Calibri"/>
                <w:lang w:eastAsia="en-US"/>
              </w:rPr>
            </w:pPr>
          </w:p>
        </w:tc>
        <w:tc>
          <w:tcPr>
            <w:tcW w:w="1973" w:type="dxa"/>
            <w:tcMar>
              <w:top w:w="0" w:type="dxa"/>
              <w:left w:w="57" w:type="dxa"/>
              <w:bottom w:w="0" w:type="dxa"/>
              <w:right w:w="57" w:type="dxa"/>
            </w:tcMar>
            <w:vAlign w:val="center"/>
          </w:tcPr>
          <w:p w14:paraId="2EFC1257"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17586834" w14:textId="77777777" w:rsidR="0058728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587282" w14:paraId="02AE0D38" w14:textId="77777777">
        <w:trPr>
          <w:trHeight w:val="454"/>
        </w:trPr>
        <w:tc>
          <w:tcPr>
            <w:tcW w:w="580" w:type="dxa"/>
            <w:vMerge w:val="restart"/>
            <w:tcMar>
              <w:top w:w="0" w:type="dxa"/>
              <w:left w:w="57" w:type="dxa"/>
              <w:bottom w:w="0" w:type="dxa"/>
              <w:right w:w="57" w:type="dxa"/>
            </w:tcMar>
            <w:vAlign w:val="center"/>
          </w:tcPr>
          <w:p w14:paraId="2DDCB109" w14:textId="77777777" w:rsidR="00587282" w:rsidRDefault="00000000">
            <w:pPr>
              <w:autoSpaceDE/>
              <w:autoSpaceDN/>
              <w:ind w:left="115"/>
              <w:rPr>
                <w:rFonts w:cs="Calibri"/>
                <w:sz w:val="18"/>
                <w:szCs w:val="18"/>
                <w:lang w:eastAsia="en-US"/>
              </w:rPr>
            </w:pPr>
            <w:r>
              <w:rPr>
                <w:rFonts w:cs="Calibri"/>
                <w:sz w:val="18"/>
                <w:szCs w:val="18"/>
                <w:lang w:eastAsia="en-US"/>
              </w:rPr>
              <w:t>8</w:t>
            </w:r>
          </w:p>
        </w:tc>
        <w:tc>
          <w:tcPr>
            <w:tcW w:w="1288" w:type="dxa"/>
            <w:vMerge w:val="restart"/>
            <w:tcMar>
              <w:top w:w="0" w:type="dxa"/>
              <w:left w:w="57" w:type="dxa"/>
              <w:bottom w:w="0" w:type="dxa"/>
              <w:right w:w="57" w:type="dxa"/>
            </w:tcMar>
            <w:vAlign w:val="center"/>
          </w:tcPr>
          <w:p w14:paraId="068080A3" w14:textId="77777777" w:rsidR="00587282" w:rsidRDefault="00000000">
            <w:pPr>
              <w:autoSpaceDE/>
              <w:autoSpaceDN/>
              <w:ind w:left="112" w:right="108" w:hanging="10"/>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20305</w:t>
            </w:r>
            <w:r>
              <w:rPr>
                <w:rFonts w:cs="Calibri"/>
                <w:spacing w:val="6"/>
                <w:sz w:val="18"/>
                <w:szCs w:val="18"/>
                <w:lang w:eastAsia="en-US"/>
              </w:rPr>
              <w:t>乘用车</w:t>
            </w:r>
            <w:r>
              <w:rPr>
                <w:rFonts w:cs="Calibri"/>
                <w:spacing w:val="21"/>
                <w:sz w:val="18"/>
                <w:szCs w:val="18"/>
                <w:lang w:eastAsia="en-US"/>
              </w:rPr>
              <w:t>(</w:t>
            </w:r>
            <w:r>
              <w:rPr>
                <w:rFonts w:cs="Calibri"/>
                <w:spacing w:val="19"/>
                <w:sz w:val="18"/>
                <w:szCs w:val="18"/>
                <w:lang w:eastAsia="en-US"/>
              </w:rPr>
              <w:t>轿车</w:t>
            </w:r>
            <w:r>
              <w:rPr>
                <w:rFonts w:cs="Calibri"/>
                <w:spacing w:val="19"/>
                <w:sz w:val="18"/>
                <w:szCs w:val="18"/>
                <w:lang w:eastAsia="en-US"/>
              </w:rPr>
              <w:t>)</w:t>
            </w:r>
          </w:p>
        </w:tc>
        <w:tc>
          <w:tcPr>
            <w:tcW w:w="2347" w:type="dxa"/>
            <w:tcMar>
              <w:top w:w="0" w:type="dxa"/>
              <w:left w:w="57" w:type="dxa"/>
              <w:bottom w:w="0" w:type="dxa"/>
              <w:right w:w="57" w:type="dxa"/>
            </w:tcMar>
            <w:vAlign w:val="center"/>
          </w:tcPr>
          <w:p w14:paraId="0AD3A2F1" w14:textId="77777777" w:rsidR="0058728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0203</w:t>
            </w:r>
            <w:r>
              <w:rPr>
                <w:rFonts w:cs="Calibri"/>
                <w:sz w:val="18"/>
                <w:szCs w:val="18"/>
                <w:lang w:eastAsia="en-US"/>
              </w:rPr>
              <w:t>0501</w:t>
            </w:r>
            <w:r>
              <w:rPr>
                <w:rFonts w:cs="Calibri"/>
                <w:sz w:val="18"/>
                <w:szCs w:val="18"/>
                <w:lang w:eastAsia="en-US"/>
              </w:rPr>
              <w:t>轿车</w:t>
            </w:r>
          </w:p>
        </w:tc>
        <w:tc>
          <w:tcPr>
            <w:tcW w:w="1973" w:type="dxa"/>
            <w:tcMar>
              <w:top w:w="0" w:type="dxa"/>
              <w:left w:w="57" w:type="dxa"/>
              <w:bottom w:w="0" w:type="dxa"/>
              <w:right w:w="57" w:type="dxa"/>
            </w:tcMar>
            <w:vAlign w:val="center"/>
          </w:tcPr>
          <w:p w14:paraId="741EB417"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58EFCD91" w14:textId="77777777" w:rsidR="0058728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587282" w14:paraId="1792C7C5" w14:textId="77777777">
        <w:trPr>
          <w:trHeight w:val="454"/>
        </w:trPr>
        <w:tc>
          <w:tcPr>
            <w:tcW w:w="580" w:type="dxa"/>
            <w:vMerge/>
            <w:tcMar>
              <w:top w:w="0" w:type="dxa"/>
              <w:left w:w="57" w:type="dxa"/>
              <w:bottom w:w="0" w:type="dxa"/>
              <w:right w:w="57" w:type="dxa"/>
            </w:tcMar>
            <w:vAlign w:val="center"/>
          </w:tcPr>
          <w:p w14:paraId="6A3DD324" w14:textId="77777777" w:rsidR="00587282" w:rsidRDefault="00587282">
            <w:pPr>
              <w:autoSpaceDE/>
              <w:autoSpaceDN/>
              <w:rPr>
                <w:rFonts w:cs="Calibri"/>
                <w:lang w:eastAsia="en-US"/>
              </w:rPr>
            </w:pPr>
          </w:p>
        </w:tc>
        <w:tc>
          <w:tcPr>
            <w:tcW w:w="1288" w:type="dxa"/>
            <w:vMerge/>
            <w:tcMar>
              <w:top w:w="0" w:type="dxa"/>
              <w:left w:w="57" w:type="dxa"/>
              <w:bottom w:w="0" w:type="dxa"/>
              <w:right w:w="57" w:type="dxa"/>
            </w:tcMar>
            <w:vAlign w:val="center"/>
          </w:tcPr>
          <w:p w14:paraId="60D9F5F4" w14:textId="77777777" w:rsidR="00587282" w:rsidRDefault="00587282">
            <w:pPr>
              <w:autoSpaceDE/>
              <w:autoSpaceDN/>
              <w:rPr>
                <w:rFonts w:cs="Calibri"/>
                <w:lang w:eastAsia="en-US"/>
              </w:rPr>
            </w:pPr>
          </w:p>
        </w:tc>
        <w:tc>
          <w:tcPr>
            <w:tcW w:w="2347" w:type="dxa"/>
            <w:tcMar>
              <w:top w:w="0" w:type="dxa"/>
              <w:left w:w="57" w:type="dxa"/>
              <w:bottom w:w="0" w:type="dxa"/>
              <w:right w:w="57" w:type="dxa"/>
            </w:tcMar>
            <w:vAlign w:val="center"/>
          </w:tcPr>
          <w:p w14:paraId="24BD755F" w14:textId="77777777" w:rsidR="0058728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w:t>
            </w:r>
            <w:r>
              <w:rPr>
                <w:rFonts w:cs="Calibri"/>
                <w:spacing w:val="-3"/>
                <w:sz w:val="18"/>
                <w:szCs w:val="18"/>
                <w:lang w:eastAsia="en-US"/>
              </w:rPr>
              <w:t>0</w:t>
            </w:r>
            <w:r>
              <w:rPr>
                <w:rFonts w:cs="Calibri"/>
                <w:spacing w:val="-2"/>
                <w:sz w:val="18"/>
                <w:szCs w:val="18"/>
                <w:lang w:eastAsia="en-US"/>
              </w:rPr>
              <w:t>30599</w:t>
            </w:r>
            <w:r>
              <w:rPr>
                <w:rFonts w:cs="Calibri"/>
                <w:spacing w:val="-2"/>
                <w:sz w:val="18"/>
                <w:szCs w:val="18"/>
                <w:lang w:eastAsia="en-US"/>
              </w:rPr>
              <w:t>其他乘用车</w:t>
            </w:r>
            <w:r>
              <w:rPr>
                <w:rFonts w:cs="Calibri"/>
                <w:spacing w:val="-2"/>
                <w:sz w:val="18"/>
                <w:szCs w:val="18"/>
                <w:lang w:eastAsia="en-US"/>
              </w:rPr>
              <w:t>(</w:t>
            </w:r>
            <w:r>
              <w:rPr>
                <w:rFonts w:cs="Calibri"/>
                <w:spacing w:val="-2"/>
                <w:sz w:val="18"/>
                <w:szCs w:val="18"/>
                <w:lang w:eastAsia="en-US"/>
              </w:rPr>
              <w:t>轿车</w:t>
            </w:r>
            <w:r>
              <w:rPr>
                <w:rFonts w:cs="Calibri"/>
                <w:spacing w:val="-2"/>
                <w:sz w:val="18"/>
                <w:szCs w:val="18"/>
                <w:lang w:eastAsia="en-US"/>
              </w:rPr>
              <w:t>)</w:t>
            </w:r>
          </w:p>
        </w:tc>
        <w:tc>
          <w:tcPr>
            <w:tcW w:w="1973" w:type="dxa"/>
            <w:tcMar>
              <w:top w:w="0" w:type="dxa"/>
              <w:left w:w="57" w:type="dxa"/>
              <w:bottom w:w="0" w:type="dxa"/>
              <w:right w:w="57" w:type="dxa"/>
            </w:tcMar>
            <w:vAlign w:val="center"/>
          </w:tcPr>
          <w:p w14:paraId="134C8E4A"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7AFB5903" w14:textId="77777777" w:rsidR="0058728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587282" w14:paraId="37E9A6B6" w14:textId="77777777">
        <w:trPr>
          <w:trHeight w:val="454"/>
        </w:trPr>
        <w:tc>
          <w:tcPr>
            <w:tcW w:w="580" w:type="dxa"/>
            <w:tcMar>
              <w:top w:w="0" w:type="dxa"/>
              <w:left w:w="57" w:type="dxa"/>
              <w:bottom w:w="0" w:type="dxa"/>
              <w:right w:w="57" w:type="dxa"/>
            </w:tcMar>
            <w:vAlign w:val="center"/>
          </w:tcPr>
          <w:p w14:paraId="750697D2" w14:textId="77777777" w:rsidR="00587282" w:rsidRDefault="00000000">
            <w:pPr>
              <w:autoSpaceDE/>
              <w:autoSpaceDN/>
              <w:ind w:left="115"/>
              <w:rPr>
                <w:rFonts w:cs="Calibri"/>
                <w:sz w:val="18"/>
                <w:szCs w:val="18"/>
                <w:lang w:eastAsia="en-US"/>
              </w:rPr>
            </w:pPr>
            <w:r>
              <w:rPr>
                <w:rFonts w:cs="Calibri"/>
                <w:sz w:val="18"/>
                <w:szCs w:val="18"/>
                <w:lang w:eastAsia="en-US"/>
              </w:rPr>
              <w:t>9</w:t>
            </w:r>
          </w:p>
        </w:tc>
        <w:tc>
          <w:tcPr>
            <w:tcW w:w="1288" w:type="dxa"/>
            <w:tcMar>
              <w:top w:w="0" w:type="dxa"/>
              <w:left w:w="57" w:type="dxa"/>
              <w:bottom w:w="0" w:type="dxa"/>
              <w:right w:w="57" w:type="dxa"/>
            </w:tcMar>
            <w:vAlign w:val="center"/>
          </w:tcPr>
          <w:p w14:paraId="18FB4987" w14:textId="77777777" w:rsidR="00587282" w:rsidRDefault="00000000">
            <w:pPr>
              <w:autoSpaceDE/>
              <w:autoSpaceDN/>
              <w:ind w:left="102"/>
              <w:rPr>
                <w:rFonts w:cs="Calibri"/>
                <w:sz w:val="18"/>
                <w:szCs w:val="18"/>
                <w:lang w:eastAsia="en-US"/>
              </w:rPr>
            </w:pPr>
            <w:r>
              <w:rPr>
                <w:rFonts w:cs="Calibri"/>
                <w:spacing w:val="-4"/>
                <w:sz w:val="18"/>
                <w:szCs w:val="18"/>
                <w:lang w:eastAsia="en-US"/>
              </w:rPr>
              <w:t>A</w:t>
            </w:r>
            <w:r>
              <w:rPr>
                <w:rFonts w:cs="Calibri"/>
                <w:spacing w:val="-5"/>
                <w:sz w:val="18"/>
                <w:szCs w:val="18"/>
                <w:lang w:eastAsia="en-US"/>
              </w:rPr>
              <w:t>0</w:t>
            </w:r>
            <w:r>
              <w:rPr>
                <w:rFonts w:cs="Calibri"/>
                <w:spacing w:val="-4"/>
                <w:sz w:val="18"/>
                <w:szCs w:val="18"/>
                <w:lang w:eastAsia="en-US"/>
              </w:rPr>
              <w:t>20306</w:t>
            </w:r>
            <w:r>
              <w:rPr>
                <w:rFonts w:cs="Calibri"/>
                <w:spacing w:val="-4"/>
                <w:sz w:val="18"/>
                <w:szCs w:val="18"/>
                <w:lang w:eastAsia="en-US"/>
              </w:rPr>
              <w:t>客车</w:t>
            </w:r>
          </w:p>
        </w:tc>
        <w:tc>
          <w:tcPr>
            <w:tcW w:w="2347" w:type="dxa"/>
            <w:tcMar>
              <w:top w:w="0" w:type="dxa"/>
              <w:left w:w="57" w:type="dxa"/>
              <w:bottom w:w="0" w:type="dxa"/>
              <w:right w:w="57" w:type="dxa"/>
            </w:tcMar>
            <w:vAlign w:val="center"/>
          </w:tcPr>
          <w:p w14:paraId="7B408BCB" w14:textId="77777777" w:rsidR="00587282" w:rsidRDefault="00000000">
            <w:pPr>
              <w:autoSpaceDE/>
              <w:autoSpaceDN/>
              <w:ind w:left="103"/>
              <w:rPr>
                <w:rFonts w:cs="Calibri"/>
                <w:sz w:val="18"/>
                <w:szCs w:val="18"/>
                <w:lang w:eastAsia="en-US"/>
              </w:rPr>
            </w:pPr>
            <w:r>
              <w:rPr>
                <w:rFonts w:cs="Calibri"/>
                <w:spacing w:val="-3"/>
                <w:sz w:val="18"/>
                <w:szCs w:val="18"/>
                <w:lang w:eastAsia="en-US"/>
              </w:rPr>
              <w:t>A02030601</w:t>
            </w:r>
            <w:r>
              <w:rPr>
                <w:rFonts w:cs="Calibri"/>
                <w:spacing w:val="-3"/>
                <w:sz w:val="18"/>
                <w:szCs w:val="18"/>
                <w:lang w:eastAsia="en-US"/>
              </w:rPr>
              <w:t>小型客车</w:t>
            </w:r>
          </w:p>
        </w:tc>
        <w:tc>
          <w:tcPr>
            <w:tcW w:w="1973" w:type="dxa"/>
            <w:tcMar>
              <w:top w:w="0" w:type="dxa"/>
              <w:left w:w="57" w:type="dxa"/>
              <w:bottom w:w="0" w:type="dxa"/>
              <w:right w:w="57" w:type="dxa"/>
            </w:tcMar>
            <w:vAlign w:val="center"/>
          </w:tcPr>
          <w:p w14:paraId="763FDD15"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0B117607" w14:textId="77777777" w:rsidR="0058728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587282" w14:paraId="4C0798A7" w14:textId="77777777">
        <w:trPr>
          <w:trHeight w:val="454"/>
        </w:trPr>
        <w:tc>
          <w:tcPr>
            <w:tcW w:w="580" w:type="dxa"/>
            <w:tcMar>
              <w:top w:w="0" w:type="dxa"/>
              <w:left w:w="57" w:type="dxa"/>
              <w:bottom w:w="0" w:type="dxa"/>
              <w:right w:w="57" w:type="dxa"/>
            </w:tcMar>
            <w:vAlign w:val="center"/>
          </w:tcPr>
          <w:p w14:paraId="19AD687D" w14:textId="77777777" w:rsidR="00587282" w:rsidRDefault="00000000">
            <w:pPr>
              <w:autoSpaceDE/>
              <w:autoSpaceDN/>
              <w:ind w:left="128"/>
              <w:rPr>
                <w:rFonts w:cs="Calibri"/>
                <w:sz w:val="18"/>
                <w:szCs w:val="18"/>
                <w:lang w:eastAsia="en-US"/>
              </w:rPr>
            </w:pPr>
            <w:r>
              <w:rPr>
                <w:rFonts w:cs="Calibri"/>
                <w:spacing w:val="-11"/>
                <w:sz w:val="18"/>
                <w:szCs w:val="18"/>
                <w:lang w:eastAsia="en-US"/>
              </w:rPr>
              <w:t>1</w:t>
            </w:r>
            <w:r>
              <w:rPr>
                <w:rFonts w:cs="Calibri"/>
                <w:spacing w:val="-9"/>
                <w:sz w:val="18"/>
                <w:szCs w:val="18"/>
                <w:lang w:eastAsia="en-US"/>
              </w:rPr>
              <w:t>0</w:t>
            </w:r>
          </w:p>
        </w:tc>
        <w:tc>
          <w:tcPr>
            <w:tcW w:w="1288" w:type="dxa"/>
            <w:tcMar>
              <w:top w:w="0" w:type="dxa"/>
              <w:left w:w="57" w:type="dxa"/>
              <w:bottom w:w="0" w:type="dxa"/>
              <w:right w:w="57" w:type="dxa"/>
            </w:tcMar>
            <w:vAlign w:val="center"/>
          </w:tcPr>
          <w:p w14:paraId="2C8E4B1E" w14:textId="77777777" w:rsidR="00587282" w:rsidRDefault="00000000">
            <w:pPr>
              <w:autoSpaceDE/>
              <w:autoSpaceDN/>
              <w:ind w:left="106" w:right="108" w:hanging="4"/>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20307</w:t>
            </w:r>
            <w:r>
              <w:rPr>
                <w:rFonts w:cs="Calibri"/>
                <w:spacing w:val="6"/>
                <w:sz w:val="18"/>
                <w:szCs w:val="18"/>
                <w:lang w:eastAsia="en-US"/>
              </w:rPr>
              <w:t>专用车</w:t>
            </w:r>
            <w:r>
              <w:rPr>
                <w:rFonts w:cs="Calibri"/>
                <w:sz w:val="18"/>
                <w:szCs w:val="18"/>
                <w:lang w:eastAsia="en-US"/>
              </w:rPr>
              <w:t>辆</w:t>
            </w:r>
          </w:p>
        </w:tc>
        <w:tc>
          <w:tcPr>
            <w:tcW w:w="2347" w:type="dxa"/>
            <w:tcMar>
              <w:top w:w="0" w:type="dxa"/>
              <w:left w:w="57" w:type="dxa"/>
              <w:bottom w:w="0" w:type="dxa"/>
              <w:right w:w="57" w:type="dxa"/>
            </w:tcMar>
            <w:vAlign w:val="center"/>
          </w:tcPr>
          <w:p w14:paraId="69E49137" w14:textId="77777777" w:rsidR="0058728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020307</w:t>
            </w:r>
            <w:r>
              <w:rPr>
                <w:rFonts w:cs="Calibri"/>
                <w:spacing w:val="-2"/>
                <w:sz w:val="18"/>
                <w:szCs w:val="18"/>
                <w:lang w:eastAsia="en-US"/>
              </w:rPr>
              <w:t>99</w:t>
            </w:r>
            <w:r>
              <w:rPr>
                <w:rFonts w:cs="Calibri"/>
                <w:spacing w:val="-2"/>
                <w:sz w:val="18"/>
                <w:szCs w:val="18"/>
                <w:lang w:eastAsia="en-US"/>
              </w:rPr>
              <w:t>其他专用汽车</w:t>
            </w:r>
          </w:p>
        </w:tc>
        <w:tc>
          <w:tcPr>
            <w:tcW w:w="1973" w:type="dxa"/>
            <w:tcMar>
              <w:top w:w="0" w:type="dxa"/>
              <w:left w:w="57" w:type="dxa"/>
              <w:bottom w:w="0" w:type="dxa"/>
              <w:right w:w="57" w:type="dxa"/>
            </w:tcMar>
            <w:vAlign w:val="center"/>
          </w:tcPr>
          <w:p w14:paraId="00A3EA96" w14:textId="77777777" w:rsidR="00587282" w:rsidRDefault="00587282">
            <w:pPr>
              <w:autoSpaceDE/>
              <w:autoSpaceDN/>
              <w:rPr>
                <w:rFonts w:cs="Calibri"/>
                <w:lang w:eastAsia="en-US"/>
              </w:rPr>
            </w:pPr>
          </w:p>
        </w:tc>
        <w:tc>
          <w:tcPr>
            <w:tcW w:w="3111" w:type="dxa"/>
            <w:tcMar>
              <w:top w:w="0" w:type="dxa"/>
              <w:left w:w="57" w:type="dxa"/>
              <w:bottom w:w="0" w:type="dxa"/>
              <w:right w:w="57" w:type="dxa"/>
            </w:tcMar>
            <w:vAlign w:val="center"/>
          </w:tcPr>
          <w:p w14:paraId="2B6B3CC8" w14:textId="77777777" w:rsidR="0058728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587282" w14:paraId="3B01D90E" w14:textId="77777777">
        <w:trPr>
          <w:trHeight w:val="454"/>
        </w:trPr>
        <w:tc>
          <w:tcPr>
            <w:tcW w:w="580" w:type="dxa"/>
            <w:vMerge w:val="restart"/>
            <w:tcMar>
              <w:top w:w="0" w:type="dxa"/>
              <w:left w:w="57" w:type="dxa"/>
              <w:bottom w:w="0" w:type="dxa"/>
              <w:right w:w="57" w:type="dxa"/>
            </w:tcMar>
            <w:vAlign w:val="center"/>
          </w:tcPr>
          <w:p w14:paraId="5A78156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11</w:t>
            </w:r>
          </w:p>
        </w:tc>
        <w:tc>
          <w:tcPr>
            <w:tcW w:w="1288" w:type="dxa"/>
            <w:vMerge w:val="restart"/>
            <w:tcMar>
              <w:top w:w="0" w:type="dxa"/>
              <w:left w:w="57" w:type="dxa"/>
              <w:bottom w:w="0" w:type="dxa"/>
              <w:right w:w="57" w:type="dxa"/>
            </w:tcMar>
            <w:vAlign w:val="center"/>
          </w:tcPr>
          <w:p w14:paraId="4BD9BA3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w:t>
            </w:r>
            <w:r>
              <w:rPr>
                <w:rFonts w:cs="Calibri"/>
                <w:spacing w:val="6"/>
                <w:sz w:val="18"/>
                <w:szCs w:val="18"/>
                <w:lang w:eastAsia="en-US"/>
              </w:rPr>
              <w:t>制冷空调设备</w:t>
            </w:r>
          </w:p>
        </w:tc>
        <w:tc>
          <w:tcPr>
            <w:tcW w:w="2347" w:type="dxa"/>
            <w:tcMar>
              <w:top w:w="0" w:type="dxa"/>
              <w:left w:w="57" w:type="dxa"/>
              <w:bottom w:w="0" w:type="dxa"/>
              <w:right w:w="57" w:type="dxa"/>
            </w:tcMar>
            <w:vAlign w:val="center"/>
          </w:tcPr>
          <w:p w14:paraId="7ACA2A8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A02052301</w:t>
            </w:r>
            <w:r>
              <w:rPr>
                <w:rFonts w:cs="Calibri"/>
                <w:spacing w:val="6"/>
                <w:sz w:val="18"/>
                <w:szCs w:val="18"/>
                <w:lang w:eastAsia="en-US"/>
              </w:rPr>
              <w:t>制冷压缩机</w:t>
            </w:r>
          </w:p>
        </w:tc>
        <w:tc>
          <w:tcPr>
            <w:tcW w:w="1973" w:type="dxa"/>
            <w:tcMar>
              <w:top w:w="0" w:type="dxa"/>
              <w:left w:w="57" w:type="dxa"/>
              <w:bottom w:w="0" w:type="dxa"/>
              <w:right w:w="57" w:type="dxa"/>
            </w:tcMar>
            <w:vAlign w:val="center"/>
          </w:tcPr>
          <w:p w14:paraId="38CF10C8" w14:textId="77777777" w:rsidR="00587282" w:rsidRDefault="005872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7AC38CE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587282" w14:paraId="00CBAEDD" w14:textId="77777777">
        <w:trPr>
          <w:trHeight w:val="454"/>
        </w:trPr>
        <w:tc>
          <w:tcPr>
            <w:tcW w:w="580" w:type="dxa"/>
            <w:vMerge/>
            <w:tcMar>
              <w:top w:w="0" w:type="dxa"/>
              <w:left w:w="57" w:type="dxa"/>
              <w:bottom w:w="0" w:type="dxa"/>
              <w:right w:w="57" w:type="dxa"/>
            </w:tcMar>
            <w:vAlign w:val="center"/>
          </w:tcPr>
          <w:p w14:paraId="50F0C53A" w14:textId="77777777" w:rsidR="00587282" w:rsidRDefault="00587282">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3FCB256D" w14:textId="77777777" w:rsidR="00587282" w:rsidRDefault="00587282">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6F679AE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A02052305</w:t>
            </w:r>
            <w:r>
              <w:rPr>
                <w:rFonts w:cs="Calibri"/>
                <w:spacing w:val="6"/>
                <w:sz w:val="18"/>
                <w:szCs w:val="18"/>
                <w:lang w:eastAsia="en-US"/>
              </w:rPr>
              <w:t>空调机组</w:t>
            </w:r>
          </w:p>
        </w:tc>
        <w:tc>
          <w:tcPr>
            <w:tcW w:w="1973" w:type="dxa"/>
            <w:tcMar>
              <w:top w:w="0" w:type="dxa"/>
              <w:left w:w="57" w:type="dxa"/>
              <w:bottom w:w="0" w:type="dxa"/>
              <w:right w:w="57" w:type="dxa"/>
            </w:tcMar>
            <w:vAlign w:val="center"/>
          </w:tcPr>
          <w:p w14:paraId="74AE03ED" w14:textId="77777777" w:rsidR="00587282" w:rsidRDefault="005872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52D998E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587282" w14:paraId="1B995766" w14:textId="77777777">
        <w:trPr>
          <w:trHeight w:val="454"/>
        </w:trPr>
        <w:tc>
          <w:tcPr>
            <w:tcW w:w="580" w:type="dxa"/>
            <w:vMerge/>
            <w:tcMar>
              <w:top w:w="0" w:type="dxa"/>
              <w:left w:w="57" w:type="dxa"/>
              <w:bottom w:w="0" w:type="dxa"/>
              <w:right w:w="57" w:type="dxa"/>
            </w:tcMar>
            <w:vAlign w:val="center"/>
          </w:tcPr>
          <w:p w14:paraId="20FFF8B4" w14:textId="77777777" w:rsidR="00587282" w:rsidRDefault="00587282">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16F4CF83" w14:textId="77777777" w:rsidR="00587282" w:rsidRDefault="00587282">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48C9837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A02052309</w:t>
            </w:r>
            <w:r>
              <w:rPr>
                <w:rFonts w:cs="Calibri"/>
                <w:spacing w:val="6"/>
                <w:sz w:val="18"/>
                <w:szCs w:val="18"/>
                <w:lang w:eastAsia="en-US"/>
              </w:rPr>
              <w:t>专用制冷、空调设备</w:t>
            </w:r>
          </w:p>
        </w:tc>
        <w:tc>
          <w:tcPr>
            <w:tcW w:w="1973" w:type="dxa"/>
            <w:tcMar>
              <w:top w:w="0" w:type="dxa"/>
              <w:left w:w="57" w:type="dxa"/>
              <w:bottom w:w="0" w:type="dxa"/>
              <w:right w:w="57" w:type="dxa"/>
            </w:tcMar>
            <w:vAlign w:val="center"/>
          </w:tcPr>
          <w:p w14:paraId="75C4FDCC" w14:textId="77777777" w:rsidR="00587282" w:rsidRDefault="005872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21497EF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587282" w14:paraId="18051434" w14:textId="77777777">
        <w:trPr>
          <w:trHeight w:val="454"/>
        </w:trPr>
        <w:tc>
          <w:tcPr>
            <w:tcW w:w="580" w:type="dxa"/>
            <w:vMerge w:val="restart"/>
            <w:tcMar>
              <w:top w:w="0" w:type="dxa"/>
              <w:left w:w="57" w:type="dxa"/>
              <w:bottom w:w="0" w:type="dxa"/>
              <w:right w:w="57" w:type="dxa"/>
            </w:tcMar>
            <w:vAlign w:val="center"/>
          </w:tcPr>
          <w:p w14:paraId="64BAB35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12</w:t>
            </w:r>
          </w:p>
        </w:tc>
        <w:tc>
          <w:tcPr>
            <w:tcW w:w="1288" w:type="dxa"/>
            <w:vMerge w:val="restart"/>
            <w:tcMar>
              <w:top w:w="0" w:type="dxa"/>
              <w:left w:w="57" w:type="dxa"/>
              <w:bottom w:w="0" w:type="dxa"/>
              <w:right w:w="57" w:type="dxa"/>
            </w:tcMar>
            <w:vAlign w:val="center"/>
          </w:tcPr>
          <w:p w14:paraId="697E7E1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w:t>
            </w:r>
            <w:r>
              <w:rPr>
                <w:rFonts w:cs="Calibri"/>
                <w:spacing w:val="6"/>
                <w:sz w:val="18"/>
                <w:szCs w:val="18"/>
                <w:lang w:eastAsia="en-US"/>
              </w:rPr>
              <w:t>生活用电器</w:t>
            </w:r>
          </w:p>
        </w:tc>
        <w:tc>
          <w:tcPr>
            <w:tcW w:w="2347" w:type="dxa"/>
            <w:tcMar>
              <w:top w:w="0" w:type="dxa"/>
              <w:left w:w="57" w:type="dxa"/>
              <w:bottom w:w="0" w:type="dxa"/>
              <w:right w:w="57" w:type="dxa"/>
            </w:tcMar>
            <w:vAlign w:val="center"/>
          </w:tcPr>
          <w:p w14:paraId="34B8641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A02061802</w:t>
            </w:r>
            <w:r>
              <w:rPr>
                <w:rFonts w:cs="Calibri"/>
                <w:spacing w:val="6"/>
                <w:sz w:val="18"/>
                <w:szCs w:val="18"/>
                <w:lang w:eastAsia="en-US"/>
              </w:rPr>
              <w:t>空气调节电器</w:t>
            </w:r>
          </w:p>
        </w:tc>
        <w:tc>
          <w:tcPr>
            <w:tcW w:w="1973" w:type="dxa"/>
            <w:tcMar>
              <w:top w:w="0" w:type="dxa"/>
              <w:left w:w="57" w:type="dxa"/>
              <w:bottom w:w="0" w:type="dxa"/>
              <w:right w:w="57" w:type="dxa"/>
            </w:tcMar>
            <w:vAlign w:val="center"/>
          </w:tcPr>
          <w:p w14:paraId="20E4AC7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A0206180203</w:t>
            </w:r>
            <w:r>
              <w:rPr>
                <w:rFonts w:cs="Calibri"/>
                <w:spacing w:val="6"/>
                <w:sz w:val="18"/>
                <w:szCs w:val="18"/>
                <w:lang w:eastAsia="en-US"/>
              </w:rPr>
              <w:t>空调机</w:t>
            </w:r>
          </w:p>
        </w:tc>
        <w:tc>
          <w:tcPr>
            <w:tcW w:w="3111" w:type="dxa"/>
            <w:tcMar>
              <w:top w:w="0" w:type="dxa"/>
              <w:left w:w="57" w:type="dxa"/>
              <w:bottom w:w="0" w:type="dxa"/>
              <w:right w:w="57" w:type="dxa"/>
            </w:tcMar>
            <w:vAlign w:val="center"/>
          </w:tcPr>
          <w:p w14:paraId="7FB9DA9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HJ2535</w:t>
            </w:r>
            <w:r>
              <w:rPr>
                <w:rFonts w:cs="Calibri"/>
                <w:spacing w:val="6"/>
                <w:sz w:val="18"/>
                <w:szCs w:val="18"/>
                <w:lang w:eastAsia="en-US"/>
              </w:rPr>
              <w:t>房间空气调节器</w:t>
            </w:r>
          </w:p>
        </w:tc>
      </w:tr>
      <w:tr w:rsidR="00587282" w14:paraId="28492D9F" w14:textId="77777777">
        <w:trPr>
          <w:trHeight w:val="454"/>
        </w:trPr>
        <w:tc>
          <w:tcPr>
            <w:tcW w:w="580" w:type="dxa"/>
            <w:vMerge/>
            <w:tcMar>
              <w:top w:w="0" w:type="dxa"/>
              <w:left w:w="57" w:type="dxa"/>
              <w:bottom w:w="0" w:type="dxa"/>
              <w:right w:w="57" w:type="dxa"/>
            </w:tcMar>
            <w:vAlign w:val="center"/>
          </w:tcPr>
          <w:p w14:paraId="15E4CDE9" w14:textId="77777777" w:rsidR="00587282" w:rsidRDefault="00587282">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05BC0DE8" w14:textId="77777777" w:rsidR="00587282" w:rsidRDefault="00587282">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1A6E41D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A02061808</w:t>
            </w:r>
            <w:r>
              <w:rPr>
                <w:rFonts w:cs="Calibri"/>
                <w:spacing w:val="6"/>
                <w:sz w:val="18"/>
                <w:szCs w:val="18"/>
                <w:lang w:eastAsia="en-US"/>
              </w:rPr>
              <w:t>热水器</w:t>
            </w:r>
          </w:p>
        </w:tc>
        <w:tc>
          <w:tcPr>
            <w:tcW w:w="1973" w:type="dxa"/>
            <w:tcMar>
              <w:top w:w="0" w:type="dxa"/>
              <w:left w:w="57" w:type="dxa"/>
              <w:bottom w:w="0" w:type="dxa"/>
              <w:right w:w="57" w:type="dxa"/>
            </w:tcMar>
            <w:vAlign w:val="center"/>
          </w:tcPr>
          <w:p w14:paraId="12E0B6AA" w14:textId="77777777" w:rsidR="00587282" w:rsidRDefault="005872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51CC5E4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HJ/T362</w:t>
            </w:r>
            <w:r>
              <w:rPr>
                <w:rFonts w:cs="Calibri"/>
                <w:spacing w:val="6"/>
                <w:sz w:val="18"/>
                <w:szCs w:val="18"/>
                <w:lang w:eastAsia="en-US"/>
              </w:rPr>
              <w:t>太阳能集热器</w:t>
            </w:r>
          </w:p>
        </w:tc>
      </w:tr>
      <w:tr w:rsidR="00587282" w14:paraId="4E776FCC" w14:textId="77777777">
        <w:trPr>
          <w:trHeight w:val="454"/>
        </w:trPr>
        <w:tc>
          <w:tcPr>
            <w:tcW w:w="580" w:type="dxa"/>
            <w:tcMar>
              <w:top w:w="0" w:type="dxa"/>
              <w:left w:w="57" w:type="dxa"/>
              <w:bottom w:w="0" w:type="dxa"/>
              <w:right w:w="57" w:type="dxa"/>
            </w:tcMar>
            <w:vAlign w:val="center"/>
          </w:tcPr>
          <w:p w14:paraId="1A67FB3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13</w:t>
            </w:r>
          </w:p>
        </w:tc>
        <w:tc>
          <w:tcPr>
            <w:tcW w:w="1288" w:type="dxa"/>
            <w:tcMar>
              <w:top w:w="0" w:type="dxa"/>
              <w:left w:w="57" w:type="dxa"/>
              <w:bottom w:w="0" w:type="dxa"/>
              <w:right w:w="57" w:type="dxa"/>
            </w:tcMar>
            <w:vAlign w:val="center"/>
          </w:tcPr>
          <w:p w14:paraId="221D274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A020619</w:t>
            </w:r>
            <w:r>
              <w:rPr>
                <w:rFonts w:cs="Calibri"/>
                <w:spacing w:val="6"/>
                <w:sz w:val="18"/>
                <w:szCs w:val="18"/>
                <w:lang w:eastAsia="en-US"/>
              </w:rPr>
              <w:t>照明设备</w:t>
            </w:r>
          </w:p>
        </w:tc>
        <w:tc>
          <w:tcPr>
            <w:tcW w:w="2347" w:type="dxa"/>
            <w:tcMar>
              <w:top w:w="0" w:type="dxa"/>
              <w:left w:w="57" w:type="dxa"/>
              <w:bottom w:w="0" w:type="dxa"/>
              <w:right w:w="57" w:type="dxa"/>
            </w:tcMar>
            <w:vAlign w:val="center"/>
          </w:tcPr>
          <w:p w14:paraId="53788E6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A02061908</w:t>
            </w:r>
            <w:r>
              <w:rPr>
                <w:rFonts w:cs="Calibri"/>
                <w:spacing w:val="6"/>
                <w:sz w:val="18"/>
                <w:szCs w:val="18"/>
                <w:lang w:eastAsia="en-US"/>
              </w:rPr>
              <w:t>室内照明灯具</w:t>
            </w:r>
          </w:p>
        </w:tc>
        <w:tc>
          <w:tcPr>
            <w:tcW w:w="1973" w:type="dxa"/>
            <w:tcMar>
              <w:top w:w="0" w:type="dxa"/>
              <w:left w:w="57" w:type="dxa"/>
              <w:bottom w:w="0" w:type="dxa"/>
              <w:right w:w="57" w:type="dxa"/>
            </w:tcMar>
            <w:vAlign w:val="center"/>
          </w:tcPr>
          <w:p w14:paraId="52FC0DC9" w14:textId="77777777" w:rsidR="00587282" w:rsidRDefault="005872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2AA9C85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HJ2518</w:t>
            </w:r>
            <w:r>
              <w:rPr>
                <w:rFonts w:cs="Calibri"/>
                <w:spacing w:val="6"/>
                <w:sz w:val="18"/>
                <w:szCs w:val="18"/>
                <w:lang w:eastAsia="en-US"/>
              </w:rPr>
              <w:t>照明光源</w:t>
            </w:r>
          </w:p>
        </w:tc>
      </w:tr>
      <w:tr w:rsidR="00587282" w14:paraId="581D4D62" w14:textId="77777777">
        <w:trPr>
          <w:trHeight w:val="454"/>
        </w:trPr>
        <w:tc>
          <w:tcPr>
            <w:tcW w:w="580" w:type="dxa"/>
            <w:tcMar>
              <w:top w:w="0" w:type="dxa"/>
              <w:left w:w="57" w:type="dxa"/>
              <w:bottom w:w="0" w:type="dxa"/>
              <w:right w:w="57" w:type="dxa"/>
            </w:tcMar>
            <w:vAlign w:val="center"/>
          </w:tcPr>
          <w:p w14:paraId="5708B5C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14</w:t>
            </w:r>
          </w:p>
        </w:tc>
        <w:tc>
          <w:tcPr>
            <w:tcW w:w="1288" w:type="dxa"/>
            <w:tcMar>
              <w:top w:w="0" w:type="dxa"/>
              <w:left w:w="57" w:type="dxa"/>
              <w:bottom w:w="0" w:type="dxa"/>
              <w:right w:w="57" w:type="dxa"/>
            </w:tcMar>
            <w:vAlign w:val="center"/>
          </w:tcPr>
          <w:p w14:paraId="043391B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A020810</w:t>
            </w:r>
            <w:r>
              <w:rPr>
                <w:rFonts w:cs="Calibri"/>
                <w:spacing w:val="6"/>
                <w:sz w:val="18"/>
                <w:szCs w:val="18"/>
                <w:lang w:eastAsia="en-US"/>
              </w:rPr>
              <w:t>传真及数据数字通信设备</w:t>
            </w:r>
          </w:p>
        </w:tc>
        <w:tc>
          <w:tcPr>
            <w:tcW w:w="2347" w:type="dxa"/>
            <w:tcMar>
              <w:top w:w="0" w:type="dxa"/>
              <w:left w:w="57" w:type="dxa"/>
              <w:bottom w:w="0" w:type="dxa"/>
              <w:right w:w="57" w:type="dxa"/>
            </w:tcMar>
            <w:vAlign w:val="center"/>
          </w:tcPr>
          <w:p w14:paraId="496A6A0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A02081001</w:t>
            </w:r>
            <w:r>
              <w:rPr>
                <w:rFonts w:cs="Calibri"/>
                <w:spacing w:val="6"/>
                <w:sz w:val="18"/>
                <w:szCs w:val="18"/>
                <w:lang w:eastAsia="en-US"/>
              </w:rPr>
              <w:t>传真通信设备</w:t>
            </w:r>
          </w:p>
        </w:tc>
        <w:tc>
          <w:tcPr>
            <w:tcW w:w="1973" w:type="dxa"/>
            <w:tcMar>
              <w:top w:w="0" w:type="dxa"/>
              <w:left w:w="57" w:type="dxa"/>
              <w:bottom w:w="0" w:type="dxa"/>
              <w:right w:w="57" w:type="dxa"/>
            </w:tcMar>
            <w:vAlign w:val="center"/>
          </w:tcPr>
          <w:p w14:paraId="1271959D" w14:textId="77777777" w:rsidR="00587282" w:rsidRDefault="005872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2A85551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HJ2512</w:t>
            </w:r>
            <w:r>
              <w:rPr>
                <w:rFonts w:cs="Calibri"/>
                <w:spacing w:val="6"/>
                <w:sz w:val="18"/>
                <w:szCs w:val="18"/>
                <w:lang w:eastAsia="en-US"/>
              </w:rPr>
              <w:t>打印机、传真机及多功能一体机</w:t>
            </w:r>
          </w:p>
        </w:tc>
      </w:tr>
      <w:tr w:rsidR="00587282" w14:paraId="09F2A52D" w14:textId="77777777">
        <w:trPr>
          <w:trHeight w:val="454"/>
        </w:trPr>
        <w:tc>
          <w:tcPr>
            <w:tcW w:w="580" w:type="dxa"/>
            <w:tcMar>
              <w:top w:w="0" w:type="dxa"/>
              <w:left w:w="57" w:type="dxa"/>
              <w:bottom w:w="0" w:type="dxa"/>
              <w:right w:w="57" w:type="dxa"/>
            </w:tcMar>
            <w:vAlign w:val="center"/>
          </w:tcPr>
          <w:p w14:paraId="772E8B2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15</w:t>
            </w:r>
          </w:p>
        </w:tc>
        <w:tc>
          <w:tcPr>
            <w:tcW w:w="1288" w:type="dxa"/>
            <w:tcMar>
              <w:top w:w="0" w:type="dxa"/>
              <w:left w:w="57" w:type="dxa"/>
              <w:bottom w:w="0" w:type="dxa"/>
              <w:right w:w="57" w:type="dxa"/>
            </w:tcMar>
            <w:vAlign w:val="center"/>
          </w:tcPr>
          <w:p w14:paraId="4F9C6BB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A020910</w:t>
            </w:r>
            <w:r>
              <w:rPr>
                <w:rFonts w:cs="Calibri"/>
                <w:spacing w:val="6"/>
                <w:sz w:val="18"/>
                <w:szCs w:val="18"/>
                <w:lang w:eastAsia="en-US"/>
              </w:rPr>
              <w:t>电视设备</w:t>
            </w:r>
          </w:p>
        </w:tc>
        <w:tc>
          <w:tcPr>
            <w:tcW w:w="2347" w:type="dxa"/>
            <w:tcMar>
              <w:top w:w="0" w:type="dxa"/>
              <w:left w:w="57" w:type="dxa"/>
              <w:bottom w:w="0" w:type="dxa"/>
              <w:right w:w="57" w:type="dxa"/>
            </w:tcMar>
            <w:vAlign w:val="center"/>
          </w:tcPr>
          <w:p w14:paraId="3EDD601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A02091001</w:t>
            </w:r>
            <w:r>
              <w:rPr>
                <w:rFonts w:cs="Calibri"/>
                <w:spacing w:val="6"/>
                <w:sz w:val="18"/>
                <w:szCs w:val="18"/>
                <w:lang w:eastAsia="en-US"/>
              </w:rPr>
              <w:t>普通电视设备</w:t>
            </w:r>
            <w:r>
              <w:rPr>
                <w:rFonts w:cs="Calibri"/>
                <w:spacing w:val="6"/>
                <w:sz w:val="18"/>
                <w:szCs w:val="18"/>
                <w:lang w:eastAsia="en-US"/>
              </w:rPr>
              <w:t>(</w:t>
            </w:r>
            <w:r>
              <w:rPr>
                <w:rFonts w:cs="Calibri"/>
                <w:spacing w:val="6"/>
                <w:sz w:val="18"/>
                <w:szCs w:val="18"/>
                <w:lang w:eastAsia="en-US"/>
              </w:rPr>
              <w:t>电视机</w:t>
            </w:r>
            <w:r>
              <w:rPr>
                <w:rFonts w:cs="Calibri"/>
                <w:spacing w:val="6"/>
                <w:sz w:val="18"/>
                <w:szCs w:val="18"/>
                <w:lang w:eastAsia="en-US"/>
              </w:rPr>
              <w:t>)</w:t>
            </w:r>
          </w:p>
        </w:tc>
        <w:tc>
          <w:tcPr>
            <w:tcW w:w="1973" w:type="dxa"/>
            <w:tcMar>
              <w:top w:w="0" w:type="dxa"/>
              <w:left w:w="57" w:type="dxa"/>
              <w:bottom w:w="0" w:type="dxa"/>
              <w:right w:w="57" w:type="dxa"/>
            </w:tcMar>
            <w:vAlign w:val="center"/>
          </w:tcPr>
          <w:p w14:paraId="4DBB2712" w14:textId="77777777" w:rsidR="00587282" w:rsidRDefault="005872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1FD6AE8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HJ2506</w:t>
            </w:r>
            <w:r>
              <w:rPr>
                <w:rFonts w:cs="Calibri"/>
                <w:spacing w:val="6"/>
                <w:sz w:val="18"/>
                <w:szCs w:val="18"/>
                <w:lang w:eastAsia="en-US"/>
              </w:rPr>
              <w:t>彩色电视广播接收机</w:t>
            </w:r>
          </w:p>
        </w:tc>
      </w:tr>
      <w:tr w:rsidR="00587282" w14:paraId="596A7283" w14:textId="77777777">
        <w:trPr>
          <w:trHeight w:val="454"/>
        </w:trPr>
        <w:tc>
          <w:tcPr>
            <w:tcW w:w="580" w:type="dxa"/>
            <w:vAlign w:val="center"/>
          </w:tcPr>
          <w:p w14:paraId="3CB755F0"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6068A091"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28E4C65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A02091003</w:t>
            </w:r>
            <w:r>
              <w:rPr>
                <w:rFonts w:cs="Calibri"/>
                <w:spacing w:val="6"/>
                <w:sz w:val="18"/>
                <w:szCs w:val="18"/>
                <w:lang w:eastAsia="en-US"/>
              </w:rPr>
              <w:t>特殊功能应用电视设备</w:t>
            </w:r>
          </w:p>
        </w:tc>
        <w:tc>
          <w:tcPr>
            <w:tcW w:w="1973" w:type="dxa"/>
            <w:vAlign w:val="center"/>
          </w:tcPr>
          <w:p w14:paraId="6B9A1ED8"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29E2E7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HJ2506</w:t>
            </w:r>
            <w:r>
              <w:rPr>
                <w:rFonts w:cs="Calibri"/>
                <w:spacing w:val="6"/>
                <w:sz w:val="18"/>
                <w:szCs w:val="18"/>
                <w:lang w:eastAsia="en-US"/>
              </w:rPr>
              <w:t>彩色电视广播接收机</w:t>
            </w:r>
          </w:p>
        </w:tc>
      </w:tr>
      <w:tr w:rsidR="00587282" w14:paraId="4B11B295" w14:textId="77777777">
        <w:trPr>
          <w:trHeight w:val="454"/>
        </w:trPr>
        <w:tc>
          <w:tcPr>
            <w:tcW w:w="580" w:type="dxa"/>
            <w:vAlign w:val="center"/>
          </w:tcPr>
          <w:p w14:paraId="63B7E42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16</w:t>
            </w:r>
          </w:p>
        </w:tc>
        <w:tc>
          <w:tcPr>
            <w:tcW w:w="1288" w:type="dxa"/>
            <w:vAlign w:val="center"/>
          </w:tcPr>
          <w:p w14:paraId="20B8A0D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w:t>
            </w:r>
            <w:r>
              <w:rPr>
                <w:rFonts w:cs="Calibri"/>
                <w:spacing w:val="6"/>
                <w:sz w:val="18"/>
                <w:szCs w:val="18"/>
                <w:lang w:eastAsia="en-US"/>
              </w:rPr>
              <w:t>床类</w:t>
            </w:r>
          </w:p>
        </w:tc>
        <w:tc>
          <w:tcPr>
            <w:tcW w:w="2347" w:type="dxa"/>
            <w:vAlign w:val="center"/>
          </w:tcPr>
          <w:p w14:paraId="65FEDE1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A060101</w:t>
            </w:r>
            <w:r>
              <w:rPr>
                <w:rFonts w:cs="Calibri"/>
                <w:spacing w:val="6"/>
                <w:sz w:val="18"/>
                <w:szCs w:val="18"/>
                <w:lang w:eastAsia="en-US"/>
              </w:rPr>
              <w:t>钢木床类</w:t>
            </w:r>
          </w:p>
        </w:tc>
        <w:tc>
          <w:tcPr>
            <w:tcW w:w="1973" w:type="dxa"/>
            <w:vAlign w:val="center"/>
          </w:tcPr>
          <w:p w14:paraId="7D9B534C"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4AD7923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0D09D354" w14:textId="77777777">
        <w:trPr>
          <w:trHeight w:val="454"/>
        </w:trPr>
        <w:tc>
          <w:tcPr>
            <w:tcW w:w="580" w:type="dxa"/>
            <w:vAlign w:val="center"/>
          </w:tcPr>
          <w:p w14:paraId="00FCCD1C"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7D554984"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4BF23C7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A060104</w:t>
            </w:r>
            <w:r>
              <w:rPr>
                <w:rFonts w:cs="Calibri"/>
                <w:spacing w:val="6"/>
                <w:sz w:val="18"/>
                <w:szCs w:val="18"/>
                <w:lang w:eastAsia="en-US"/>
              </w:rPr>
              <w:t>木制床类</w:t>
            </w:r>
          </w:p>
        </w:tc>
        <w:tc>
          <w:tcPr>
            <w:tcW w:w="1973" w:type="dxa"/>
            <w:vAlign w:val="center"/>
          </w:tcPr>
          <w:p w14:paraId="2705D195"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54617B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2360E035" w14:textId="77777777">
        <w:trPr>
          <w:trHeight w:val="454"/>
        </w:trPr>
        <w:tc>
          <w:tcPr>
            <w:tcW w:w="580" w:type="dxa"/>
            <w:vAlign w:val="center"/>
          </w:tcPr>
          <w:p w14:paraId="4CFD084B"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223409BA"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4165EE4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A060199</w:t>
            </w:r>
            <w:r>
              <w:rPr>
                <w:rFonts w:cs="Calibri"/>
                <w:spacing w:val="6"/>
                <w:sz w:val="18"/>
                <w:szCs w:val="18"/>
                <w:lang w:eastAsia="en-US"/>
              </w:rPr>
              <w:t>其他床类</w:t>
            </w:r>
          </w:p>
        </w:tc>
        <w:tc>
          <w:tcPr>
            <w:tcW w:w="1973" w:type="dxa"/>
            <w:vAlign w:val="center"/>
          </w:tcPr>
          <w:p w14:paraId="7E73CF9E"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3BF0E3D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22D08BEA" w14:textId="77777777">
        <w:trPr>
          <w:trHeight w:val="454"/>
        </w:trPr>
        <w:tc>
          <w:tcPr>
            <w:tcW w:w="580" w:type="dxa"/>
            <w:vAlign w:val="center"/>
          </w:tcPr>
          <w:p w14:paraId="568620D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17</w:t>
            </w:r>
          </w:p>
        </w:tc>
        <w:tc>
          <w:tcPr>
            <w:tcW w:w="1288" w:type="dxa"/>
            <w:vAlign w:val="center"/>
          </w:tcPr>
          <w:p w14:paraId="72A63B1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w:t>
            </w:r>
            <w:r>
              <w:rPr>
                <w:rFonts w:cs="Calibri"/>
                <w:spacing w:val="6"/>
                <w:sz w:val="18"/>
                <w:szCs w:val="18"/>
                <w:lang w:eastAsia="en-US"/>
              </w:rPr>
              <w:t>台、桌类</w:t>
            </w:r>
          </w:p>
        </w:tc>
        <w:tc>
          <w:tcPr>
            <w:tcW w:w="2347" w:type="dxa"/>
            <w:vAlign w:val="center"/>
          </w:tcPr>
          <w:p w14:paraId="6E366FB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A060201</w:t>
            </w:r>
            <w:r>
              <w:rPr>
                <w:rFonts w:cs="Calibri"/>
                <w:spacing w:val="6"/>
                <w:sz w:val="18"/>
                <w:szCs w:val="18"/>
                <w:lang w:eastAsia="en-US"/>
              </w:rPr>
              <w:t>钢木台、桌类</w:t>
            </w:r>
          </w:p>
        </w:tc>
        <w:tc>
          <w:tcPr>
            <w:tcW w:w="1973" w:type="dxa"/>
            <w:vAlign w:val="center"/>
          </w:tcPr>
          <w:p w14:paraId="3967E74A"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220E3D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3292FE05" w14:textId="77777777">
        <w:trPr>
          <w:trHeight w:val="454"/>
        </w:trPr>
        <w:tc>
          <w:tcPr>
            <w:tcW w:w="580" w:type="dxa"/>
            <w:vAlign w:val="center"/>
          </w:tcPr>
          <w:p w14:paraId="35945252"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1626E41D"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6D09FB9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A060205</w:t>
            </w:r>
            <w:r>
              <w:rPr>
                <w:rFonts w:cs="Calibri"/>
                <w:spacing w:val="6"/>
                <w:sz w:val="18"/>
                <w:szCs w:val="18"/>
                <w:lang w:eastAsia="en-US"/>
              </w:rPr>
              <w:t>木制台、桌类</w:t>
            </w:r>
          </w:p>
        </w:tc>
        <w:tc>
          <w:tcPr>
            <w:tcW w:w="1973" w:type="dxa"/>
            <w:vAlign w:val="center"/>
          </w:tcPr>
          <w:p w14:paraId="3305752C"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736CDE2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49354CC0" w14:textId="77777777">
        <w:trPr>
          <w:trHeight w:val="454"/>
        </w:trPr>
        <w:tc>
          <w:tcPr>
            <w:tcW w:w="580" w:type="dxa"/>
            <w:vAlign w:val="center"/>
          </w:tcPr>
          <w:p w14:paraId="4C27D1DE"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2EAB1980"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74FE13E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A060299</w:t>
            </w:r>
            <w:r>
              <w:rPr>
                <w:rFonts w:cs="Calibri"/>
                <w:spacing w:val="6"/>
                <w:sz w:val="18"/>
                <w:szCs w:val="18"/>
                <w:lang w:eastAsia="en-US"/>
              </w:rPr>
              <w:t>其他台、桌类</w:t>
            </w:r>
          </w:p>
        </w:tc>
        <w:tc>
          <w:tcPr>
            <w:tcW w:w="1973" w:type="dxa"/>
            <w:vAlign w:val="center"/>
          </w:tcPr>
          <w:p w14:paraId="524E3492"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D43B2F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2C6CAC42" w14:textId="77777777">
        <w:trPr>
          <w:trHeight w:val="454"/>
        </w:trPr>
        <w:tc>
          <w:tcPr>
            <w:tcW w:w="580" w:type="dxa"/>
            <w:vAlign w:val="center"/>
          </w:tcPr>
          <w:p w14:paraId="1CCE433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18</w:t>
            </w:r>
          </w:p>
        </w:tc>
        <w:tc>
          <w:tcPr>
            <w:tcW w:w="1288" w:type="dxa"/>
            <w:vAlign w:val="center"/>
          </w:tcPr>
          <w:p w14:paraId="2FF6145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w:t>
            </w:r>
            <w:r>
              <w:rPr>
                <w:rFonts w:cs="Calibri"/>
                <w:spacing w:val="6"/>
                <w:sz w:val="18"/>
                <w:szCs w:val="18"/>
                <w:lang w:eastAsia="en-US"/>
              </w:rPr>
              <w:t>椅凳类</w:t>
            </w:r>
          </w:p>
        </w:tc>
        <w:tc>
          <w:tcPr>
            <w:tcW w:w="2347" w:type="dxa"/>
            <w:vAlign w:val="center"/>
          </w:tcPr>
          <w:p w14:paraId="0E77024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A060301</w:t>
            </w:r>
            <w:r>
              <w:rPr>
                <w:rFonts w:cs="Calibri"/>
                <w:spacing w:val="6"/>
                <w:sz w:val="18"/>
                <w:szCs w:val="18"/>
                <w:lang w:eastAsia="en-US"/>
              </w:rPr>
              <w:t>金属骨架为主的椅凳类</w:t>
            </w:r>
          </w:p>
        </w:tc>
        <w:tc>
          <w:tcPr>
            <w:tcW w:w="1973" w:type="dxa"/>
            <w:vAlign w:val="center"/>
          </w:tcPr>
          <w:p w14:paraId="069F523C"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922859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2D421B8A" w14:textId="77777777">
        <w:trPr>
          <w:trHeight w:val="454"/>
        </w:trPr>
        <w:tc>
          <w:tcPr>
            <w:tcW w:w="580" w:type="dxa"/>
            <w:vAlign w:val="center"/>
          </w:tcPr>
          <w:p w14:paraId="601919BF"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3DFD8FF3"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438835C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A060302</w:t>
            </w:r>
            <w:r>
              <w:rPr>
                <w:rFonts w:cs="Calibri"/>
                <w:spacing w:val="6"/>
                <w:sz w:val="18"/>
                <w:szCs w:val="18"/>
                <w:lang w:eastAsia="en-US"/>
              </w:rPr>
              <w:t>木骨架为主的椅凳类</w:t>
            </w:r>
          </w:p>
        </w:tc>
        <w:tc>
          <w:tcPr>
            <w:tcW w:w="1973" w:type="dxa"/>
            <w:vAlign w:val="center"/>
          </w:tcPr>
          <w:p w14:paraId="5B838DE6"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0E7876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65B0ADC4" w14:textId="77777777">
        <w:trPr>
          <w:trHeight w:val="454"/>
        </w:trPr>
        <w:tc>
          <w:tcPr>
            <w:tcW w:w="580" w:type="dxa"/>
            <w:vAlign w:val="center"/>
          </w:tcPr>
          <w:p w14:paraId="5C273B8C"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68244F76"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5409476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A060399</w:t>
            </w:r>
            <w:r>
              <w:rPr>
                <w:rFonts w:cs="Calibri"/>
                <w:spacing w:val="6"/>
                <w:sz w:val="18"/>
                <w:szCs w:val="18"/>
                <w:lang w:eastAsia="en-US"/>
              </w:rPr>
              <w:t>其他椅凳类</w:t>
            </w:r>
          </w:p>
        </w:tc>
        <w:tc>
          <w:tcPr>
            <w:tcW w:w="1973" w:type="dxa"/>
            <w:vAlign w:val="center"/>
          </w:tcPr>
          <w:p w14:paraId="0304CC41"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A1C95E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042DCA80" w14:textId="77777777">
        <w:trPr>
          <w:trHeight w:val="454"/>
        </w:trPr>
        <w:tc>
          <w:tcPr>
            <w:tcW w:w="580" w:type="dxa"/>
            <w:vAlign w:val="center"/>
          </w:tcPr>
          <w:p w14:paraId="4607350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19</w:t>
            </w:r>
          </w:p>
        </w:tc>
        <w:tc>
          <w:tcPr>
            <w:tcW w:w="1288" w:type="dxa"/>
            <w:vAlign w:val="center"/>
          </w:tcPr>
          <w:p w14:paraId="1D8A654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A0604</w:t>
            </w:r>
            <w:r>
              <w:rPr>
                <w:rFonts w:cs="Calibri"/>
                <w:spacing w:val="6"/>
                <w:sz w:val="18"/>
                <w:szCs w:val="18"/>
                <w:lang w:eastAsia="en-US"/>
              </w:rPr>
              <w:t>沙发类</w:t>
            </w:r>
          </w:p>
        </w:tc>
        <w:tc>
          <w:tcPr>
            <w:tcW w:w="2347" w:type="dxa"/>
            <w:vAlign w:val="center"/>
          </w:tcPr>
          <w:p w14:paraId="615C017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A060499</w:t>
            </w:r>
            <w:r>
              <w:rPr>
                <w:rFonts w:cs="Calibri"/>
                <w:spacing w:val="6"/>
                <w:sz w:val="18"/>
                <w:szCs w:val="18"/>
                <w:lang w:eastAsia="en-US"/>
              </w:rPr>
              <w:t>其他沙发类</w:t>
            </w:r>
          </w:p>
        </w:tc>
        <w:tc>
          <w:tcPr>
            <w:tcW w:w="1973" w:type="dxa"/>
            <w:vAlign w:val="center"/>
          </w:tcPr>
          <w:p w14:paraId="21B07C82"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0AA5580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7B224111" w14:textId="77777777">
        <w:trPr>
          <w:trHeight w:val="454"/>
        </w:trPr>
        <w:tc>
          <w:tcPr>
            <w:tcW w:w="580" w:type="dxa"/>
            <w:vAlign w:val="center"/>
          </w:tcPr>
          <w:p w14:paraId="6BBE437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20</w:t>
            </w:r>
          </w:p>
        </w:tc>
        <w:tc>
          <w:tcPr>
            <w:tcW w:w="1288" w:type="dxa"/>
            <w:vAlign w:val="center"/>
          </w:tcPr>
          <w:p w14:paraId="7D2E806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w:t>
            </w:r>
            <w:r>
              <w:rPr>
                <w:rFonts w:cs="Calibri"/>
                <w:spacing w:val="6"/>
                <w:sz w:val="18"/>
                <w:szCs w:val="18"/>
                <w:lang w:eastAsia="en-US"/>
              </w:rPr>
              <w:t>柜类</w:t>
            </w:r>
          </w:p>
        </w:tc>
        <w:tc>
          <w:tcPr>
            <w:tcW w:w="2347" w:type="dxa"/>
            <w:vAlign w:val="center"/>
          </w:tcPr>
          <w:p w14:paraId="7C00990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A060501</w:t>
            </w:r>
            <w:r>
              <w:rPr>
                <w:rFonts w:cs="Calibri"/>
                <w:spacing w:val="6"/>
                <w:sz w:val="18"/>
                <w:szCs w:val="18"/>
                <w:lang w:eastAsia="en-US"/>
              </w:rPr>
              <w:t>木质柜类</w:t>
            </w:r>
          </w:p>
        </w:tc>
        <w:tc>
          <w:tcPr>
            <w:tcW w:w="1973" w:type="dxa"/>
            <w:vAlign w:val="center"/>
          </w:tcPr>
          <w:p w14:paraId="3DFA8E02"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5026CA0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33C12208" w14:textId="77777777">
        <w:trPr>
          <w:trHeight w:val="454"/>
        </w:trPr>
        <w:tc>
          <w:tcPr>
            <w:tcW w:w="580" w:type="dxa"/>
            <w:vAlign w:val="center"/>
          </w:tcPr>
          <w:p w14:paraId="6C271C0A"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336B9702"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418CE67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A060503</w:t>
            </w:r>
            <w:r>
              <w:rPr>
                <w:rFonts w:cs="Calibri"/>
                <w:spacing w:val="6"/>
                <w:sz w:val="18"/>
                <w:szCs w:val="18"/>
                <w:lang w:eastAsia="en-US"/>
              </w:rPr>
              <w:t>金属质柜类</w:t>
            </w:r>
          </w:p>
        </w:tc>
        <w:tc>
          <w:tcPr>
            <w:tcW w:w="1973" w:type="dxa"/>
            <w:vAlign w:val="center"/>
          </w:tcPr>
          <w:p w14:paraId="5571582A"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7850184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4BDE9231" w14:textId="77777777">
        <w:trPr>
          <w:trHeight w:val="454"/>
        </w:trPr>
        <w:tc>
          <w:tcPr>
            <w:tcW w:w="580" w:type="dxa"/>
            <w:vAlign w:val="center"/>
          </w:tcPr>
          <w:p w14:paraId="134361A7"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1B0607DB"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51681B4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A060599</w:t>
            </w:r>
            <w:r>
              <w:rPr>
                <w:rFonts w:cs="Calibri"/>
                <w:spacing w:val="6"/>
                <w:sz w:val="18"/>
                <w:szCs w:val="18"/>
                <w:lang w:eastAsia="en-US"/>
              </w:rPr>
              <w:t>其他柜类</w:t>
            </w:r>
          </w:p>
        </w:tc>
        <w:tc>
          <w:tcPr>
            <w:tcW w:w="1973" w:type="dxa"/>
            <w:vAlign w:val="center"/>
          </w:tcPr>
          <w:p w14:paraId="21EB278B"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5558D48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72605061" w14:textId="77777777">
        <w:trPr>
          <w:trHeight w:val="454"/>
        </w:trPr>
        <w:tc>
          <w:tcPr>
            <w:tcW w:w="580" w:type="dxa"/>
            <w:vAlign w:val="center"/>
          </w:tcPr>
          <w:p w14:paraId="349B366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21</w:t>
            </w:r>
          </w:p>
        </w:tc>
        <w:tc>
          <w:tcPr>
            <w:tcW w:w="1288" w:type="dxa"/>
            <w:vAlign w:val="center"/>
          </w:tcPr>
          <w:p w14:paraId="41829D4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w:t>
            </w:r>
            <w:r>
              <w:rPr>
                <w:rFonts w:cs="Calibri"/>
                <w:spacing w:val="6"/>
                <w:sz w:val="18"/>
                <w:szCs w:val="18"/>
                <w:lang w:eastAsia="en-US"/>
              </w:rPr>
              <w:t>架类</w:t>
            </w:r>
          </w:p>
        </w:tc>
        <w:tc>
          <w:tcPr>
            <w:tcW w:w="2347" w:type="dxa"/>
            <w:vAlign w:val="center"/>
          </w:tcPr>
          <w:p w14:paraId="4AD9804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A060601</w:t>
            </w:r>
            <w:r>
              <w:rPr>
                <w:rFonts w:cs="Calibri"/>
                <w:spacing w:val="6"/>
                <w:sz w:val="18"/>
                <w:szCs w:val="18"/>
                <w:lang w:eastAsia="en-US"/>
              </w:rPr>
              <w:t>木质架类</w:t>
            </w:r>
          </w:p>
        </w:tc>
        <w:tc>
          <w:tcPr>
            <w:tcW w:w="1973" w:type="dxa"/>
            <w:vAlign w:val="center"/>
          </w:tcPr>
          <w:p w14:paraId="151B979D"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5E9417C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6102893B" w14:textId="77777777">
        <w:trPr>
          <w:trHeight w:val="454"/>
        </w:trPr>
        <w:tc>
          <w:tcPr>
            <w:tcW w:w="580" w:type="dxa"/>
            <w:vAlign w:val="center"/>
          </w:tcPr>
          <w:p w14:paraId="73F89072"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21CA6552"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6C9DB0A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A060602</w:t>
            </w:r>
            <w:r>
              <w:rPr>
                <w:rFonts w:cs="Calibri"/>
                <w:spacing w:val="6"/>
                <w:sz w:val="18"/>
                <w:szCs w:val="18"/>
                <w:lang w:eastAsia="en-US"/>
              </w:rPr>
              <w:t>金属质架类</w:t>
            </w:r>
          </w:p>
        </w:tc>
        <w:tc>
          <w:tcPr>
            <w:tcW w:w="1973" w:type="dxa"/>
            <w:vAlign w:val="center"/>
          </w:tcPr>
          <w:p w14:paraId="788F343C"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8D3D0E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372E753E" w14:textId="77777777">
        <w:trPr>
          <w:trHeight w:val="454"/>
        </w:trPr>
        <w:tc>
          <w:tcPr>
            <w:tcW w:w="580" w:type="dxa"/>
            <w:vAlign w:val="center"/>
          </w:tcPr>
          <w:p w14:paraId="39578FA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22</w:t>
            </w:r>
          </w:p>
        </w:tc>
        <w:tc>
          <w:tcPr>
            <w:tcW w:w="1288" w:type="dxa"/>
            <w:vAlign w:val="center"/>
          </w:tcPr>
          <w:p w14:paraId="6F2FA14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w:t>
            </w:r>
            <w:r>
              <w:rPr>
                <w:rFonts w:cs="Calibri"/>
                <w:spacing w:val="6"/>
                <w:sz w:val="18"/>
                <w:szCs w:val="18"/>
                <w:lang w:eastAsia="en-US"/>
              </w:rPr>
              <w:t>屏风类</w:t>
            </w:r>
          </w:p>
        </w:tc>
        <w:tc>
          <w:tcPr>
            <w:tcW w:w="2347" w:type="dxa"/>
            <w:vAlign w:val="center"/>
          </w:tcPr>
          <w:p w14:paraId="114A50C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A060701</w:t>
            </w:r>
            <w:r>
              <w:rPr>
                <w:rFonts w:cs="Calibri"/>
                <w:spacing w:val="6"/>
                <w:sz w:val="18"/>
                <w:szCs w:val="18"/>
                <w:lang w:eastAsia="en-US"/>
              </w:rPr>
              <w:t>木质屏风类</w:t>
            </w:r>
          </w:p>
        </w:tc>
        <w:tc>
          <w:tcPr>
            <w:tcW w:w="1973" w:type="dxa"/>
            <w:vAlign w:val="center"/>
          </w:tcPr>
          <w:p w14:paraId="6B096FB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40F39E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5FBEAC54" w14:textId="77777777">
        <w:trPr>
          <w:trHeight w:val="454"/>
        </w:trPr>
        <w:tc>
          <w:tcPr>
            <w:tcW w:w="580" w:type="dxa"/>
            <w:vAlign w:val="center"/>
          </w:tcPr>
          <w:p w14:paraId="0C54A930"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26EB4BDD"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2BCA245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A060702</w:t>
            </w:r>
            <w:r>
              <w:rPr>
                <w:rFonts w:cs="Calibri"/>
                <w:spacing w:val="6"/>
                <w:sz w:val="18"/>
                <w:szCs w:val="18"/>
                <w:lang w:eastAsia="en-US"/>
              </w:rPr>
              <w:t>金属质屏风类</w:t>
            </w:r>
          </w:p>
        </w:tc>
        <w:tc>
          <w:tcPr>
            <w:tcW w:w="1973" w:type="dxa"/>
            <w:vAlign w:val="center"/>
          </w:tcPr>
          <w:p w14:paraId="04E018C3"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422A27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4E74C3F9" w14:textId="77777777">
        <w:trPr>
          <w:trHeight w:val="454"/>
        </w:trPr>
        <w:tc>
          <w:tcPr>
            <w:tcW w:w="580" w:type="dxa"/>
            <w:vAlign w:val="center"/>
          </w:tcPr>
          <w:p w14:paraId="30E6063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23</w:t>
            </w:r>
          </w:p>
        </w:tc>
        <w:tc>
          <w:tcPr>
            <w:tcW w:w="1288" w:type="dxa"/>
            <w:vAlign w:val="center"/>
          </w:tcPr>
          <w:p w14:paraId="0388E41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A060804</w:t>
            </w:r>
            <w:r>
              <w:rPr>
                <w:rFonts w:cs="Calibri"/>
                <w:spacing w:val="6"/>
                <w:sz w:val="18"/>
                <w:szCs w:val="18"/>
                <w:lang w:eastAsia="en-US"/>
              </w:rPr>
              <w:t>水池</w:t>
            </w:r>
          </w:p>
        </w:tc>
        <w:tc>
          <w:tcPr>
            <w:tcW w:w="2347" w:type="dxa"/>
            <w:vAlign w:val="center"/>
          </w:tcPr>
          <w:p w14:paraId="35A4039A"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702B075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3DC5204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HJ/T296</w:t>
            </w:r>
            <w:r>
              <w:rPr>
                <w:rFonts w:cs="Calibri"/>
                <w:spacing w:val="6"/>
                <w:sz w:val="18"/>
                <w:szCs w:val="18"/>
                <w:lang w:eastAsia="en-US"/>
              </w:rPr>
              <w:t>卫生陶瓷</w:t>
            </w:r>
          </w:p>
        </w:tc>
      </w:tr>
      <w:tr w:rsidR="00587282" w14:paraId="05A6342B" w14:textId="77777777">
        <w:trPr>
          <w:trHeight w:val="454"/>
        </w:trPr>
        <w:tc>
          <w:tcPr>
            <w:tcW w:w="580" w:type="dxa"/>
            <w:vAlign w:val="center"/>
          </w:tcPr>
          <w:p w14:paraId="708F026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24</w:t>
            </w:r>
          </w:p>
        </w:tc>
        <w:tc>
          <w:tcPr>
            <w:tcW w:w="1288" w:type="dxa"/>
            <w:vAlign w:val="center"/>
          </w:tcPr>
          <w:p w14:paraId="395CB05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A060805</w:t>
            </w:r>
            <w:r>
              <w:rPr>
                <w:rFonts w:cs="Calibri"/>
                <w:spacing w:val="6"/>
                <w:sz w:val="18"/>
                <w:szCs w:val="18"/>
                <w:lang w:eastAsia="en-US"/>
              </w:rPr>
              <w:t>便器</w:t>
            </w:r>
          </w:p>
        </w:tc>
        <w:tc>
          <w:tcPr>
            <w:tcW w:w="2347" w:type="dxa"/>
            <w:vAlign w:val="center"/>
          </w:tcPr>
          <w:p w14:paraId="33E5E1FB"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151B3500"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4FCCFA2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HJ/T296</w:t>
            </w:r>
            <w:r>
              <w:rPr>
                <w:rFonts w:cs="Calibri"/>
                <w:spacing w:val="6"/>
                <w:sz w:val="18"/>
                <w:szCs w:val="18"/>
                <w:lang w:eastAsia="en-US"/>
              </w:rPr>
              <w:t>卫生陶瓷</w:t>
            </w:r>
          </w:p>
        </w:tc>
      </w:tr>
      <w:tr w:rsidR="00587282" w14:paraId="34DEF750" w14:textId="77777777">
        <w:trPr>
          <w:trHeight w:val="454"/>
        </w:trPr>
        <w:tc>
          <w:tcPr>
            <w:tcW w:w="580" w:type="dxa"/>
            <w:vAlign w:val="center"/>
          </w:tcPr>
          <w:p w14:paraId="542C025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25</w:t>
            </w:r>
          </w:p>
        </w:tc>
        <w:tc>
          <w:tcPr>
            <w:tcW w:w="1288" w:type="dxa"/>
            <w:vAlign w:val="center"/>
          </w:tcPr>
          <w:p w14:paraId="3763216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A060806</w:t>
            </w:r>
            <w:r>
              <w:rPr>
                <w:rFonts w:cs="Calibri"/>
                <w:spacing w:val="6"/>
                <w:sz w:val="18"/>
                <w:szCs w:val="18"/>
                <w:lang w:eastAsia="en-US"/>
              </w:rPr>
              <w:t>水嘴</w:t>
            </w:r>
          </w:p>
        </w:tc>
        <w:tc>
          <w:tcPr>
            <w:tcW w:w="2347" w:type="dxa"/>
            <w:vAlign w:val="center"/>
          </w:tcPr>
          <w:p w14:paraId="7104EC57"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64EBBED6"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4305140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HJ/T411</w:t>
            </w:r>
            <w:r>
              <w:rPr>
                <w:rFonts w:cs="Calibri"/>
                <w:spacing w:val="6"/>
                <w:sz w:val="18"/>
                <w:szCs w:val="18"/>
                <w:lang w:eastAsia="en-US"/>
              </w:rPr>
              <w:t>水嘴</w:t>
            </w:r>
          </w:p>
        </w:tc>
      </w:tr>
      <w:tr w:rsidR="00587282" w14:paraId="678FB241" w14:textId="77777777">
        <w:trPr>
          <w:trHeight w:val="454"/>
        </w:trPr>
        <w:tc>
          <w:tcPr>
            <w:tcW w:w="580" w:type="dxa"/>
            <w:vAlign w:val="center"/>
          </w:tcPr>
          <w:p w14:paraId="68C2819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26</w:t>
            </w:r>
          </w:p>
        </w:tc>
        <w:tc>
          <w:tcPr>
            <w:tcW w:w="1288" w:type="dxa"/>
            <w:vAlign w:val="center"/>
          </w:tcPr>
          <w:p w14:paraId="08F178C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A0609</w:t>
            </w:r>
            <w:r>
              <w:rPr>
                <w:rFonts w:cs="Calibri"/>
                <w:spacing w:val="6"/>
                <w:sz w:val="18"/>
                <w:szCs w:val="18"/>
                <w:lang w:eastAsia="en-US"/>
              </w:rPr>
              <w:t>组合家具</w:t>
            </w:r>
          </w:p>
        </w:tc>
        <w:tc>
          <w:tcPr>
            <w:tcW w:w="2347" w:type="dxa"/>
            <w:vAlign w:val="center"/>
          </w:tcPr>
          <w:p w14:paraId="32B37A15"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2A5F40E9"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349F6D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533FDFA6" w14:textId="77777777">
        <w:trPr>
          <w:trHeight w:val="454"/>
        </w:trPr>
        <w:tc>
          <w:tcPr>
            <w:tcW w:w="580" w:type="dxa"/>
            <w:vAlign w:val="center"/>
          </w:tcPr>
          <w:p w14:paraId="0EB6562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27</w:t>
            </w:r>
          </w:p>
        </w:tc>
        <w:tc>
          <w:tcPr>
            <w:tcW w:w="1288" w:type="dxa"/>
            <w:vAlign w:val="center"/>
          </w:tcPr>
          <w:p w14:paraId="04132D1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A0610</w:t>
            </w:r>
            <w:r>
              <w:rPr>
                <w:rFonts w:cs="Calibri"/>
                <w:spacing w:val="6"/>
                <w:sz w:val="18"/>
                <w:szCs w:val="18"/>
                <w:lang w:eastAsia="en-US"/>
              </w:rPr>
              <w:t>家用家具零配件</w:t>
            </w:r>
          </w:p>
        </w:tc>
        <w:tc>
          <w:tcPr>
            <w:tcW w:w="2347" w:type="dxa"/>
            <w:vAlign w:val="center"/>
          </w:tcPr>
          <w:p w14:paraId="6EB6BEC6"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73C19AD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55D9C3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173410FD" w14:textId="77777777">
        <w:trPr>
          <w:trHeight w:val="454"/>
        </w:trPr>
        <w:tc>
          <w:tcPr>
            <w:tcW w:w="580" w:type="dxa"/>
            <w:vAlign w:val="center"/>
          </w:tcPr>
          <w:p w14:paraId="5473B71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28</w:t>
            </w:r>
          </w:p>
        </w:tc>
        <w:tc>
          <w:tcPr>
            <w:tcW w:w="1288" w:type="dxa"/>
            <w:vAlign w:val="center"/>
          </w:tcPr>
          <w:p w14:paraId="7643309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A0699</w:t>
            </w:r>
            <w:r>
              <w:rPr>
                <w:rFonts w:cs="Calibri"/>
                <w:spacing w:val="6"/>
                <w:sz w:val="18"/>
                <w:szCs w:val="18"/>
                <w:lang w:eastAsia="en-US"/>
              </w:rPr>
              <w:t>其他家具用具</w:t>
            </w:r>
          </w:p>
        </w:tc>
        <w:tc>
          <w:tcPr>
            <w:tcW w:w="2347" w:type="dxa"/>
            <w:vAlign w:val="center"/>
          </w:tcPr>
          <w:p w14:paraId="0AABDEC9"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7E8E74E5"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3A27780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587282" w14:paraId="65351E4E" w14:textId="77777777">
        <w:trPr>
          <w:trHeight w:val="454"/>
        </w:trPr>
        <w:tc>
          <w:tcPr>
            <w:tcW w:w="580" w:type="dxa"/>
            <w:vAlign w:val="center"/>
          </w:tcPr>
          <w:p w14:paraId="437C841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29</w:t>
            </w:r>
          </w:p>
        </w:tc>
        <w:tc>
          <w:tcPr>
            <w:tcW w:w="1288" w:type="dxa"/>
            <w:vAlign w:val="center"/>
          </w:tcPr>
          <w:p w14:paraId="1AE4397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A070101</w:t>
            </w:r>
            <w:r>
              <w:rPr>
                <w:rFonts w:cs="Calibri"/>
                <w:spacing w:val="6"/>
                <w:sz w:val="18"/>
                <w:szCs w:val="18"/>
                <w:lang w:eastAsia="en-US"/>
              </w:rPr>
              <w:t>棉、化纤纺织及印染原料</w:t>
            </w:r>
          </w:p>
        </w:tc>
        <w:tc>
          <w:tcPr>
            <w:tcW w:w="2347" w:type="dxa"/>
            <w:vAlign w:val="center"/>
          </w:tcPr>
          <w:p w14:paraId="407CDB7A"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10FCA3FA"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472B5A5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HJ2546</w:t>
            </w:r>
            <w:r>
              <w:rPr>
                <w:rFonts w:cs="Calibri"/>
                <w:spacing w:val="6"/>
                <w:sz w:val="18"/>
                <w:szCs w:val="18"/>
                <w:lang w:eastAsia="en-US"/>
              </w:rPr>
              <w:t>纺织产品</w:t>
            </w:r>
          </w:p>
        </w:tc>
      </w:tr>
      <w:tr w:rsidR="00587282" w14:paraId="20D3CACB" w14:textId="77777777">
        <w:trPr>
          <w:trHeight w:val="454"/>
        </w:trPr>
        <w:tc>
          <w:tcPr>
            <w:tcW w:w="580" w:type="dxa"/>
            <w:vAlign w:val="center"/>
          </w:tcPr>
          <w:p w14:paraId="41D895B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30</w:t>
            </w:r>
          </w:p>
        </w:tc>
        <w:tc>
          <w:tcPr>
            <w:tcW w:w="1288" w:type="dxa"/>
            <w:vAlign w:val="center"/>
          </w:tcPr>
          <w:p w14:paraId="2CF45F3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A090101</w:t>
            </w:r>
            <w:r>
              <w:rPr>
                <w:rFonts w:cs="Calibri"/>
                <w:spacing w:val="6"/>
                <w:sz w:val="18"/>
                <w:szCs w:val="18"/>
                <w:lang w:eastAsia="en-US"/>
              </w:rPr>
              <w:t>复印纸</w:t>
            </w:r>
            <w:r>
              <w:rPr>
                <w:rFonts w:cs="Calibri"/>
                <w:spacing w:val="6"/>
                <w:sz w:val="18"/>
                <w:szCs w:val="18"/>
                <w:lang w:eastAsia="en-US"/>
              </w:rPr>
              <w:t>(</w:t>
            </w:r>
            <w:r>
              <w:rPr>
                <w:rFonts w:cs="Calibri"/>
                <w:spacing w:val="6"/>
                <w:sz w:val="18"/>
                <w:szCs w:val="18"/>
                <w:lang w:eastAsia="en-US"/>
              </w:rPr>
              <w:t>包括再生复印纸</w:t>
            </w:r>
            <w:r>
              <w:rPr>
                <w:rFonts w:cs="Calibri"/>
                <w:spacing w:val="6"/>
                <w:sz w:val="18"/>
                <w:szCs w:val="18"/>
                <w:lang w:eastAsia="en-US"/>
              </w:rPr>
              <w:t>)</w:t>
            </w:r>
          </w:p>
        </w:tc>
        <w:tc>
          <w:tcPr>
            <w:tcW w:w="2347" w:type="dxa"/>
            <w:vAlign w:val="center"/>
          </w:tcPr>
          <w:p w14:paraId="35F6146E"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3C7A8A11"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440F7A4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HJ410</w:t>
            </w:r>
            <w:r>
              <w:rPr>
                <w:rFonts w:cs="Calibri"/>
                <w:spacing w:val="6"/>
                <w:sz w:val="18"/>
                <w:szCs w:val="18"/>
                <w:lang w:eastAsia="en-US"/>
              </w:rPr>
              <w:t>文化用纸</w:t>
            </w:r>
          </w:p>
        </w:tc>
      </w:tr>
      <w:tr w:rsidR="00587282" w14:paraId="3B474516" w14:textId="77777777">
        <w:trPr>
          <w:trHeight w:val="454"/>
        </w:trPr>
        <w:tc>
          <w:tcPr>
            <w:tcW w:w="580" w:type="dxa"/>
            <w:vAlign w:val="center"/>
          </w:tcPr>
          <w:p w14:paraId="78179A0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31</w:t>
            </w:r>
          </w:p>
        </w:tc>
        <w:tc>
          <w:tcPr>
            <w:tcW w:w="1288" w:type="dxa"/>
            <w:vAlign w:val="center"/>
          </w:tcPr>
          <w:p w14:paraId="3C7CAE9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A090201</w:t>
            </w:r>
            <w:r>
              <w:rPr>
                <w:rFonts w:cs="Calibri"/>
                <w:spacing w:val="6"/>
                <w:sz w:val="18"/>
                <w:szCs w:val="18"/>
                <w:lang w:eastAsia="en-US"/>
              </w:rPr>
              <w:t>鼓粉盒</w:t>
            </w:r>
            <w:r>
              <w:rPr>
                <w:rFonts w:cs="Calibri"/>
                <w:spacing w:val="6"/>
                <w:sz w:val="18"/>
                <w:szCs w:val="18"/>
                <w:lang w:eastAsia="en-US"/>
              </w:rPr>
              <w:t>(</w:t>
            </w:r>
            <w:r>
              <w:rPr>
                <w:rFonts w:cs="Calibri"/>
                <w:spacing w:val="6"/>
                <w:sz w:val="18"/>
                <w:szCs w:val="18"/>
                <w:lang w:eastAsia="en-US"/>
              </w:rPr>
              <w:t>包括再生鼓粉盒</w:t>
            </w:r>
            <w:r>
              <w:rPr>
                <w:rFonts w:cs="Calibri"/>
                <w:spacing w:val="6"/>
                <w:sz w:val="18"/>
                <w:szCs w:val="18"/>
                <w:lang w:eastAsia="en-US"/>
              </w:rPr>
              <w:t>)</w:t>
            </w:r>
          </w:p>
        </w:tc>
        <w:tc>
          <w:tcPr>
            <w:tcW w:w="2347" w:type="dxa"/>
            <w:vAlign w:val="center"/>
          </w:tcPr>
          <w:p w14:paraId="16420184"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7D40DCB2"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3C5F9E4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HJ/T413</w:t>
            </w:r>
            <w:r>
              <w:rPr>
                <w:rFonts w:cs="Calibri"/>
                <w:spacing w:val="6"/>
                <w:sz w:val="18"/>
                <w:szCs w:val="18"/>
                <w:lang w:eastAsia="en-US"/>
              </w:rPr>
              <w:t>再生鼓粉盒</w:t>
            </w:r>
          </w:p>
        </w:tc>
      </w:tr>
      <w:tr w:rsidR="00587282" w14:paraId="62719C3C" w14:textId="77777777">
        <w:trPr>
          <w:trHeight w:val="454"/>
        </w:trPr>
        <w:tc>
          <w:tcPr>
            <w:tcW w:w="580" w:type="dxa"/>
            <w:vAlign w:val="center"/>
          </w:tcPr>
          <w:p w14:paraId="3832212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32</w:t>
            </w:r>
          </w:p>
        </w:tc>
        <w:tc>
          <w:tcPr>
            <w:tcW w:w="1288" w:type="dxa"/>
            <w:vAlign w:val="center"/>
          </w:tcPr>
          <w:p w14:paraId="762FA06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w:t>
            </w:r>
            <w:r>
              <w:rPr>
                <w:rFonts w:cs="Calibri"/>
                <w:spacing w:val="6"/>
                <w:sz w:val="18"/>
                <w:szCs w:val="18"/>
                <w:lang w:eastAsia="en-US"/>
              </w:rPr>
              <w:t>人造板</w:t>
            </w:r>
          </w:p>
        </w:tc>
        <w:tc>
          <w:tcPr>
            <w:tcW w:w="2347" w:type="dxa"/>
            <w:vAlign w:val="center"/>
          </w:tcPr>
          <w:p w14:paraId="1C2A50B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A10020301</w:t>
            </w:r>
            <w:r>
              <w:rPr>
                <w:rFonts w:cs="Calibri"/>
                <w:spacing w:val="6"/>
                <w:sz w:val="18"/>
                <w:szCs w:val="18"/>
                <w:lang w:eastAsia="en-US"/>
              </w:rPr>
              <w:t>胶合板</w:t>
            </w:r>
          </w:p>
        </w:tc>
        <w:tc>
          <w:tcPr>
            <w:tcW w:w="1973" w:type="dxa"/>
            <w:vAlign w:val="center"/>
          </w:tcPr>
          <w:p w14:paraId="1E672B2A"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76EFA3F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587282" w14:paraId="25C63518" w14:textId="77777777">
        <w:trPr>
          <w:trHeight w:val="454"/>
        </w:trPr>
        <w:tc>
          <w:tcPr>
            <w:tcW w:w="580" w:type="dxa"/>
            <w:vAlign w:val="center"/>
          </w:tcPr>
          <w:p w14:paraId="3B83867C"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3FCB10F9"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6C56F6B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A10020302</w:t>
            </w:r>
            <w:r>
              <w:rPr>
                <w:rFonts w:cs="Calibri"/>
                <w:spacing w:val="6"/>
                <w:sz w:val="18"/>
                <w:szCs w:val="18"/>
                <w:lang w:eastAsia="en-US"/>
              </w:rPr>
              <w:t>纤维板</w:t>
            </w:r>
          </w:p>
        </w:tc>
        <w:tc>
          <w:tcPr>
            <w:tcW w:w="1973" w:type="dxa"/>
            <w:vAlign w:val="center"/>
          </w:tcPr>
          <w:p w14:paraId="5F430D7D"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A6953F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587282" w14:paraId="7C666E8D" w14:textId="77777777">
        <w:trPr>
          <w:trHeight w:val="454"/>
        </w:trPr>
        <w:tc>
          <w:tcPr>
            <w:tcW w:w="580" w:type="dxa"/>
            <w:vAlign w:val="center"/>
          </w:tcPr>
          <w:p w14:paraId="3FEFACD1"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68C59242"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7E88E0F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A10020303</w:t>
            </w:r>
            <w:r>
              <w:rPr>
                <w:rFonts w:cs="Calibri"/>
                <w:spacing w:val="6"/>
                <w:sz w:val="18"/>
                <w:szCs w:val="18"/>
                <w:lang w:eastAsia="en-US"/>
              </w:rPr>
              <w:t>刨花板</w:t>
            </w:r>
          </w:p>
        </w:tc>
        <w:tc>
          <w:tcPr>
            <w:tcW w:w="1973" w:type="dxa"/>
            <w:vAlign w:val="center"/>
          </w:tcPr>
          <w:p w14:paraId="642C432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118B86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587282" w14:paraId="3E98D7F4" w14:textId="77777777">
        <w:trPr>
          <w:trHeight w:val="454"/>
        </w:trPr>
        <w:tc>
          <w:tcPr>
            <w:tcW w:w="580" w:type="dxa"/>
            <w:vAlign w:val="center"/>
          </w:tcPr>
          <w:p w14:paraId="00AC0718"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6298DE89"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1D9E1E2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A10020304</w:t>
            </w:r>
            <w:r>
              <w:rPr>
                <w:rFonts w:cs="Calibri"/>
                <w:spacing w:val="6"/>
                <w:sz w:val="18"/>
                <w:szCs w:val="18"/>
                <w:lang w:eastAsia="en-US"/>
              </w:rPr>
              <w:t>细木工板</w:t>
            </w:r>
          </w:p>
        </w:tc>
        <w:tc>
          <w:tcPr>
            <w:tcW w:w="1973" w:type="dxa"/>
            <w:vAlign w:val="center"/>
          </w:tcPr>
          <w:p w14:paraId="55F801E1"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66CFFA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587282" w14:paraId="76756E03" w14:textId="77777777">
        <w:trPr>
          <w:trHeight w:val="454"/>
        </w:trPr>
        <w:tc>
          <w:tcPr>
            <w:tcW w:w="580" w:type="dxa"/>
            <w:vAlign w:val="center"/>
          </w:tcPr>
          <w:p w14:paraId="08A17227"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34A4F2B9"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370071A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A10020399</w:t>
            </w:r>
            <w:r>
              <w:rPr>
                <w:rFonts w:cs="Calibri"/>
                <w:spacing w:val="6"/>
                <w:sz w:val="18"/>
                <w:szCs w:val="18"/>
                <w:lang w:eastAsia="en-US"/>
              </w:rPr>
              <w:t>其他人造板</w:t>
            </w:r>
          </w:p>
        </w:tc>
        <w:tc>
          <w:tcPr>
            <w:tcW w:w="1973" w:type="dxa"/>
            <w:vAlign w:val="center"/>
          </w:tcPr>
          <w:p w14:paraId="27151AB1"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FADB7E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587282" w14:paraId="643DF2A4" w14:textId="77777777">
        <w:trPr>
          <w:trHeight w:val="454"/>
        </w:trPr>
        <w:tc>
          <w:tcPr>
            <w:tcW w:w="580" w:type="dxa"/>
            <w:vAlign w:val="center"/>
          </w:tcPr>
          <w:p w14:paraId="120A596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33</w:t>
            </w:r>
          </w:p>
        </w:tc>
        <w:tc>
          <w:tcPr>
            <w:tcW w:w="1288" w:type="dxa"/>
            <w:vAlign w:val="center"/>
          </w:tcPr>
          <w:p w14:paraId="3214CF6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w:t>
            </w:r>
            <w:r>
              <w:rPr>
                <w:rFonts w:cs="Calibri"/>
                <w:spacing w:val="6"/>
                <w:sz w:val="18"/>
                <w:szCs w:val="18"/>
                <w:lang w:eastAsia="en-US"/>
              </w:rPr>
              <w:t>二次加工材</w:t>
            </w:r>
            <w:r>
              <w:rPr>
                <w:rFonts w:cs="Calibri"/>
                <w:spacing w:val="6"/>
                <w:sz w:val="18"/>
                <w:szCs w:val="18"/>
                <w:lang w:eastAsia="en-US"/>
              </w:rPr>
              <w:t>,</w:t>
            </w:r>
            <w:r>
              <w:rPr>
                <w:rFonts w:cs="Calibri"/>
                <w:spacing w:val="6"/>
                <w:sz w:val="18"/>
                <w:szCs w:val="18"/>
                <w:lang w:eastAsia="en-US"/>
              </w:rPr>
              <w:t>相关板材</w:t>
            </w:r>
          </w:p>
        </w:tc>
        <w:tc>
          <w:tcPr>
            <w:tcW w:w="2347" w:type="dxa"/>
            <w:vAlign w:val="center"/>
          </w:tcPr>
          <w:p w14:paraId="6365C6C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A10020404</w:t>
            </w:r>
            <w:r>
              <w:rPr>
                <w:rFonts w:cs="Calibri"/>
                <w:spacing w:val="6"/>
                <w:sz w:val="18"/>
                <w:szCs w:val="18"/>
                <w:lang w:eastAsia="en-US"/>
              </w:rPr>
              <w:t>人造板表面装饰板</w:t>
            </w:r>
          </w:p>
        </w:tc>
        <w:tc>
          <w:tcPr>
            <w:tcW w:w="1973" w:type="dxa"/>
            <w:vAlign w:val="center"/>
          </w:tcPr>
          <w:p w14:paraId="5288E0F8"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82B67E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r>
              <w:rPr>
                <w:rFonts w:cs="Calibri"/>
                <w:spacing w:val="6"/>
                <w:sz w:val="18"/>
                <w:szCs w:val="18"/>
                <w:lang w:eastAsia="en-US"/>
              </w:rPr>
              <w:t>/HJ2540</w:t>
            </w:r>
            <w:r>
              <w:rPr>
                <w:rFonts w:cs="Calibri"/>
                <w:spacing w:val="6"/>
                <w:sz w:val="18"/>
                <w:szCs w:val="18"/>
                <w:lang w:eastAsia="en-US"/>
              </w:rPr>
              <w:t>木塑制品</w:t>
            </w:r>
          </w:p>
        </w:tc>
      </w:tr>
      <w:tr w:rsidR="00587282" w14:paraId="1214EDF0" w14:textId="77777777">
        <w:trPr>
          <w:trHeight w:val="454"/>
        </w:trPr>
        <w:tc>
          <w:tcPr>
            <w:tcW w:w="580" w:type="dxa"/>
            <w:vAlign w:val="center"/>
          </w:tcPr>
          <w:p w14:paraId="379262BB"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05E28205"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5DA2A46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A10020404</w:t>
            </w:r>
            <w:r>
              <w:rPr>
                <w:rFonts w:cs="Calibri"/>
                <w:spacing w:val="6"/>
                <w:sz w:val="18"/>
                <w:szCs w:val="18"/>
                <w:lang w:eastAsia="en-US"/>
              </w:rPr>
              <w:t>人造板表面装饰板</w:t>
            </w:r>
            <w:r>
              <w:rPr>
                <w:rFonts w:cs="Calibri"/>
                <w:spacing w:val="6"/>
                <w:sz w:val="18"/>
                <w:szCs w:val="18"/>
                <w:lang w:eastAsia="en-US"/>
              </w:rPr>
              <w:t>(</w:t>
            </w:r>
            <w:r>
              <w:rPr>
                <w:rFonts w:cs="Calibri"/>
                <w:spacing w:val="6"/>
                <w:sz w:val="18"/>
                <w:szCs w:val="18"/>
                <w:lang w:eastAsia="en-US"/>
              </w:rPr>
              <w:t>地板</w:t>
            </w:r>
            <w:r>
              <w:rPr>
                <w:rFonts w:cs="Calibri"/>
                <w:spacing w:val="6"/>
                <w:sz w:val="18"/>
                <w:szCs w:val="18"/>
                <w:lang w:eastAsia="en-US"/>
              </w:rPr>
              <w:t>)</w:t>
            </w:r>
          </w:p>
        </w:tc>
        <w:tc>
          <w:tcPr>
            <w:tcW w:w="1973" w:type="dxa"/>
            <w:vAlign w:val="center"/>
          </w:tcPr>
          <w:p w14:paraId="4388D74F"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73B8C2C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r>
              <w:rPr>
                <w:rFonts w:cs="Calibri"/>
                <w:spacing w:val="6"/>
                <w:sz w:val="18"/>
                <w:szCs w:val="18"/>
                <w:lang w:eastAsia="en-US"/>
              </w:rPr>
              <w:t>/HJ2540</w:t>
            </w:r>
            <w:r>
              <w:rPr>
                <w:rFonts w:cs="Calibri"/>
                <w:spacing w:val="6"/>
                <w:sz w:val="18"/>
                <w:szCs w:val="18"/>
                <w:lang w:eastAsia="en-US"/>
              </w:rPr>
              <w:t>木塑制品</w:t>
            </w:r>
          </w:p>
        </w:tc>
      </w:tr>
      <w:tr w:rsidR="00587282" w14:paraId="3824BC21" w14:textId="77777777">
        <w:trPr>
          <w:trHeight w:val="454"/>
        </w:trPr>
        <w:tc>
          <w:tcPr>
            <w:tcW w:w="580" w:type="dxa"/>
            <w:vAlign w:val="center"/>
          </w:tcPr>
          <w:p w14:paraId="47F8D91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34</w:t>
            </w:r>
          </w:p>
        </w:tc>
        <w:tc>
          <w:tcPr>
            <w:tcW w:w="1288" w:type="dxa"/>
            <w:vAlign w:val="center"/>
          </w:tcPr>
          <w:p w14:paraId="30AD3D7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A100301</w:t>
            </w:r>
            <w:r>
              <w:rPr>
                <w:rFonts w:cs="Calibri"/>
                <w:spacing w:val="6"/>
                <w:sz w:val="18"/>
                <w:szCs w:val="18"/>
                <w:lang w:eastAsia="en-US"/>
              </w:rPr>
              <w:t>水泥熟料及水泥</w:t>
            </w:r>
          </w:p>
        </w:tc>
        <w:tc>
          <w:tcPr>
            <w:tcW w:w="2347" w:type="dxa"/>
            <w:vAlign w:val="center"/>
          </w:tcPr>
          <w:p w14:paraId="011AFC1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A10030102</w:t>
            </w:r>
            <w:r>
              <w:rPr>
                <w:rFonts w:cs="Calibri"/>
                <w:spacing w:val="6"/>
                <w:sz w:val="18"/>
                <w:szCs w:val="18"/>
                <w:lang w:eastAsia="en-US"/>
              </w:rPr>
              <w:t>水泥</w:t>
            </w:r>
          </w:p>
        </w:tc>
        <w:tc>
          <w:tcPr>
            <w:tcW w:w="1973" w:type="dxa"/>
            <w:vAlign w:val="center"/>
          </w:tcPr>
          <w:p w14:paraId="034577EA"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B160E0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HJ2519</w:t>
            </w:r>
            <w:r>
              <w:rPr>
                <w:rFonts w:cs="Calibri"/>
                <w:spacing w:val="6"/>
                <w:sz w:val="18"/>
                <w:szCs w:val="18"/>
                <w:lang w:eastAsia="en-US"/>
              </w:rPr>
              <w:t>水泥</w:t>
            </w:r>
          </w:p>
        </w:tc>
      </w:tr>
      <w:tr w:rsidR="00587282" w14:paraId="4F750168" w14:textId="77777777">
        <w:trPr>
          <w:trHeight w:val="454"/>
        </w:trPr>
        <w:tc>
          <w:tcPr>
            <w:tcW w:w="580" w:type="dxa"/>
            <w:vAlign w:val="center"/>
          </w:tcPr>
          <w:p w14:paraId="7452152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35</w:t>
            </w:r>
          </w:p>
        </w:tc>
        <w:tc>
          <w:tcPr>
            <w:tcW w:w="1288" w:type="dxa"/>
            <w:vAlign w:val="center"/>
          </w:tcPr>
          <w:p w14:paraId="0C02E63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A100303</w:t>
            </w:r>
            <w:r>
              <w:rPr>
                <w:rFonts w:cs="Calibri"/>
                <w:spacing w:val="6"/>
                <w:sz w:val="18"/>
                <w:szCs w:val="18"/>
                <w:lang w:eastAsia="en-US"/>
              </w:rPr>
              <w:t>水泥混凝土制品</w:t>
            </w:r>
          </w:p>
        </w:tc>
        <w:tc>
          <w:tcPr>
            <w:tcW w:w="2347" w:type="dxa"/>
            <w:vAlign w:val="center"/>
          </w:tcPr>
          <w:p w14:paraId="6647A74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A10030301</w:t>
            </w:r>
            <w:r>
              <w:rPr>
                <w:rFonts w:cs="Calibri"/>
                <w:spacing w:val="6"/>
                <w:sz w:val="18"/>
                <w:szCs w:val="18"/>
                <w:lang w:eastAsia="en-US"/>
              </w:rPr>
              <w:t>商品混凝土</w:t>
            </w:r>
          </w:p>
        </w:tc>
        <w:tc>
          <w:tcPr>
            <w:tcW w:w="1973" w:type="dxa"/>
            <w:vAlign w:val="center"/>
          </w:tcPr>
          <w:p w14:paraId="65E8FE98"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367C091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HJ/T412</w:t>
            </w:r>
            <w:r>
              <w:rPr>
                <w:rFonts w:cs="Calibri"/>
                <w:spacing w:val="6"/>
                <w:sz w:val="18"/>
                <w:szCs w:val="18"/>
                <w:lang w:eastAsia="en-US"/>
              </w:rPr>
              <w:t>预拌混凝土</w:t>
            </w:r>
          </w:p>
        </w:tc>
      </w:tr>
      <w:tr w:rsidR="00587282" w14:paraId="1AB46DBA" w14:textId="77777777">
        <w:trPr>
          <w:trHeight w:val="454"/>
        </w:trPr>
        <w:tc>
          <w:tcPr>
            <w:tcW w:w="580" w:type="dxa"/>
            <w:vAlign w:val="center"/>
          </w:tcPr>
          <w:p w14:paraId="56C3D50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36</w:t>
            </w:r>
          </w:p>
        </w:tc>
        <w:tc>
          <w:tcPr>
            <w:tcW w:w="1288" w:type="dxa"/>
            <w:vAlign w:val="center"/>
          </w:tcPr>
          <w:p w14:paraId="31CFB2F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w:t>
            </w:r>
            <w:r>
              <w:rPr>
                <w:rFonts w:cs="Calibri"/>
                <w:spacing w:val="6"/>
                <w:sz w:val="18"/>
                <w:szCs w:val="18"/>
                <w:lang w:eastAsia="en-US"/>
              </w:rPr>
              <w:t>纤维增强水泥制品</w:t>
            </w:r>
          </w:p>
        </w:tc>
        <w:tc>
          <w:tcPr>
            <w:tcW w:w="2347" w:type="dxa"/>
            <w:vAlign w:val="center"/>
          </w:tcPr>
          <w:p w14:paraId="0810EC7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A10030402</w:t>
            </w:r>
            <w:r>
              <w:rPr>
                <w:rFonts w:cs="Calibri"/>
                <w:spacing w:val="6"/>
                <w:sz w:val="18"/>
                <w:szCs w:val="18"/>
                <w:lang w:eastAsia="en-US"/>
              </w:rPr>
              <w:t>纤维增强硅酸钙板</w:t>
            </w:r>
          </w:p>
        </w:tc>
        <w:tc>
          <w:tcPr>
            <w:tcW w:w="1973" w:type="dxa"/>
            <w:vAlign w:val="center"/>
          </w:tcPr>
          <w:p w14:paraId="0C4C896B"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F408ED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587282" w14:paraId="293098D4" w14:textId="77777777">
        <w:trPr>
          <w:trHeight w:val="454"/>
        </w:trPr>
        <w:tc>
          <w:tcPr>
            <w:tcW w:w="580" w:type="dxa"/>
            <w:vAlign w:val="center"/>
          </w:tcPr>
          <w:p w14:paraId="16E2453A"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01866E95"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1D4CF99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A10030403</w:t>
            </w:r>
            <w:r>
              <w:rPr>
                <w:rFonts w:cs="Calibri"/>
                <w:spacing w:val="6"/>
                <w:sz w:val="18"/>
                <w:szCs w:val="18"/>
                <w:lang w:eastAsia="en-US"/>
              </w:rPr>
              <w:t>无石棉纤维水泥制品</w:t>
            </w:r>
          </w:p>
        </w:tc>
        <w:tc>
          <w:tcPr>
            <w:tcW w:w="1973" w:type="dxa"/>
            <w:vAlign w:val="center"/>
          </w:tcPr>
          <w:p w14:paraId="2D0EBBF7"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94DCFF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587282" w14:paraId="40161748" w14:textId="77777777">
        <w:trPr>
          <w:trHeight w:val="454"/>
        </w:trPr>
        <w:tc>
          <w:tcPr>
            <w:tcW w:w="580" w:type="dxa"/>
            <w:vAlign w:val="center"/>
          </w:tcPr>
          <w:p w14:paraId="4863C788"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37</w:t>
            </w:r>
          </w:p>
        </w:tc>
        <w:tc>
          <w:tcPr>
            <w:tcW w:w="1288" w:type="dxa"/>
            <w:vAlign w:val="center"/>
          </w:tcPr>
          <w:p w14:paraId="36EA8BA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w:t>
            </w:r>
            <w:r>
              <w:rPr>
                <w:rFonts w:cs="Calibri"/>
                <w:spacing w:val="6"/>
                <w:sz w:val="18"/>
                <w:szCs w:val="18"/>
                <w:lang w:eastAsia="en-US"/>
              </w:rPr>
              <w:t>轻质建筑材料及制品</w:t>
            </w:r>
          </w:p>
        </w:tc>
        <w:tc>
          <w:tcPr>
            <w:tcW w:w="2347" w:type="dxa"/>
            <w:vAlign w:val="center"/>
          </w:tcPr>
          <w:p w14:paraId="5EFD572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A10030501</w:t>
            </w:r>
            <w:r>
              <w:rPr>
                <w:rFonts w:cs="Calibri"/>
                <w:spacing w:val="6"/>
                <w:sz w:val="18"/>
                <w:szCs w:val="18"/>
                <w:lang w:eastAsia="en-US"/>
              </w:rPr>
              <w:t>石膏板</w:t>
            </w:r>
          </w:p>
        </w:tc>
        <w:tc>
          <w:tcPr>
            <w:tcW w:w="1973" w:type="dxa"/>
            <w:vAlign w:val="center"/>
          </w:tcPr>
          <w:p w14:paraId="3805047A"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3389949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587282" w14:paraId="06C6F663" w14:textId="77777777">
        <w:trPr>
          <w:trHeight w:val="454"/>
        </w:trPr>
        <w:tc>
          <w:tcPr>
            <w:tcW w:w="580" w:type="dxa"/>
            <w:vAlign w:val="center"/>
          </w:tcPr>
          <w:p w14:paraId="2A88085D"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3FB59E25"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3580BA6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A10030503</w:t>
            </w:r>
            <w:r>
              <w:rPr>
                <w:rFonts w:cs="Calibri"/>
                <w:spacing w:val="6"/>
                <w:sz w:val="18"/>
                <w:szCs w:val="18"/>
                <w:lang w:eastAsia="en-US"/>
              </w:rPr>
              <w:t>轻质隔墙条板</w:t>
            </w:r>
          </w:p>
        </w:tc>
        <w:tc>
          <w:tcPr>
            <w:tcW w:w="1973" w:type="dxa"/>
            <w:vAlign w:val="center"/>
          </w:tcPr>
          <w:p w14:paraId="267C97EE"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4DD3F0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587282" w14:paraId="7C9D9FDD" w14:textId="77777777">
        <w:trPr>
          <w:trHeight w:val="454"/>
        </w:trPr>
        <w:tc>
          <w:tcPr>
            <w:tcW w:w="580" w:type="dxa"/>
            <w:vAlign w:val="center"/>
          </w:tcPr>
          <w:p w14:paraId="19E6F27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38</w:t>
            </w:r>
          </w:p>
        </w:tc>
        <w:tc>
          <w:tcPr>
            <w:tcW w:w="1288" w:type="dxa"/>
            <w:vAlign w:val="center"/>
          </w:tcPr>
          <w:p w14:paraId="4BF038B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w:t>
            </w:r>
            <w:r>
              <w:rPr>
                <w:rFonts w:cs="Calibri"/>
                <w:spacing w:val="6"/>
                <w:sz w:val="18"/>
                <w:szCs w:val="18"/>
                <w:lang w:eastAsia="en-US"/>
              </w:rPr>
              <w:t>建筑陶瓷制品</w:t>
            </w:r>
          </w:p>
        </w:tc>
        <w:tc>
          <w:tcPr>
            <w:tcW w:w="2347" w:type="dxa"/>
            <w:vAlign w:val="center"/>
          </w:tcPr>
          <w:p w14:paraId="59BC7F8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A10030701</w:t>
            </w:r>
            <w:r>
              <w:rPr>
                <w:rFonts w:cs="Calibri"/>
                <w:spacing w:val="6"/>
                <w:sz w:val="18"/>
                <w:szCs w:val="18"/>
                <w:lang w:eastAsia="en-US"/>
              </w:rPr>
              <w:t>瓷质砖</w:t>
            </w:r>
          </w:p>
        </w:tc>
        <w:tc>
          <w:tcPr>
            <w:tcW w:w="1973" w:type="dxa"/>
            <w:vAlign w:val="center"/>
          </w:tcPr>
          <w:p w14:paraId="2F75169D"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39F1643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587282" w14:paraId="385D0B52" w14:textId="77777777">
        <w:trPr>
          <w:trHeight w:val="454"/>
        </w:trPr>
        <w:tc>
          <w:tcPr>
            <w:tcW w:w="580" w:type="dxa"/>
            <w:vAlign w:val="center"/>
          </w:tcPr>
          <w:p w14:paraId="460AC8FC"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26CD5460"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2E2A9EC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A10030704</w:t>
            </w:r>
            <w:r>
              <w:rPr>
                <w:rFonts w:cs="Calibri"/>
                <w:spacing w:val="6"/>
                <w:sz w:val="18"/>
                <w:szCs w:val="18"/>
                <w:lang w:eastAsia="en-US"/>
              </w:rPr>
              <w:t>炻质砖</w:t>
            </w:r>
          </w:p>
        </w:tc>
        <w:tc>
          <w:tcPr>
            <w:tcW w:w="1973" w:type="dxa"/>
            <w:vAlign w:val="center"/>
          </w:tcPr>
          <w:p w14:paraId="3419D8BD"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5E9C971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587282" w14:paraId="379742AC" w14:textId="77777777">
        <w:trPr>
          <w:trHeight w:val="454"/>
        </w:trPr>
        <w:tc>
          <w:tcPr>
            <w:tcW w:w="580" w:type="dxa"/>
            <w:vAlign w:val="center"/>
          </w:tcPr>
          <w:p w14:paraId="64882AF1"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56E45DCE"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11EF842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A10030705</w:t>
            </w:r>
            <w:r>
              <w:rPr>
                <w:rFonts w:cs="Calibri"/>
                <w:spacing w:val="6"/>
                <w:sz w:val="18"/>
                <w:szCs w:val="18"/>
                <w:lang w:eastAsia="en-US"/>
              </w:rPr>
              <w:t>陶质砖</w:t>
            </w:r>
          </w:p>
        </w:tc>
        <w:tc>
          <w:tcPr>
            <w:tcW w:w="1973" w:type="dxa"/>
            <w:vAlign w:val="center"/>
          </w:tcPr>
          <w:p w14:paraId="2CAD7741"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5C4BD1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587282" w14:paraId="1D93B9D7" w14:textId="77777777">
        <w:trPr>
          <w:trHeight w:val="454"/>
        </w:trPr>
        <w:tc>
          <w:tcPr>
            <w:tcW w:w="580" w:type="dxa"/>
            <w:vAlign w:val="center"/>
          </w:tcPr>
          <w:p w14:paraId="40E58B1D"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4116AE14"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1E21073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A10030799</w:t>
            </w:r>
            <w:r>
              <w:rPr>
                <w:rFonts w:cs="Calibri"/>
                <w:spacing w:val="6"/>
                <w:sz w:val="18"/>
                <w:szCs w:val="18"/>
                <w:lang w:eastAsia="en-US"/>
              </w:rPr>
              <w:t>其他建筑陶瓷制品</w:t>
            </w:r>
          </w:p>
        </w:tc>
        <w:tc>
          <w:tcPr>
            <w:tcW w:w="1973" w:type="dxa"/>
            <w:vAlign w:val="center"/>
          </w:tcPr>
          <w:p w14:paraId="741F7E0F"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7733E98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587282" w14:paraId="04298BBE" w14:textId="77777777">
        <w:trPr>
          <w:trHeight w:val="454"/>
        </w:trPr>
        <w:tc>
          <w:tcPr>
            <w:tcW w:w="580" w:type="dxa"/>
            <w:vAlign w:val="center"/>
          </w:tcPr>
          <w:p w14:paraId="474D2B1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39</w:t>
            </w:r>
          </w:p>
        </w:tc>
        <w:tc>
          <w:tcPr>
            <w:tcW w:w="1288" w:type="dxa"/>
            <w:vAlign w:val="center"/>
          </w:tcPr>
          <w:p w14:paraId="767A33B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w:t>
            </w:r>
            <w:r>
              <w:rPr>
                <w:rFonts w:cs="Calibri"/>
                <w:spacing w:val="6"/>
                <w:sz w:val="18"/>
                <w:szCs w:val="18"/>
                <w:lang w:eastAsia="en-US"/>
              </w:rPr>
              <w:t>建筑防水卷材及制品</w:t>
            </w:r>
          </w:p>
        </w:tc>
        <w:tc>
          <w:tcPr>
            <w:tcW w:w="2347" w:type="dxa"/>
            <w:vAlign w:val="center"/>
          </w:tcPr>
          <w:p w14:paraId="491E0B8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A10030901</w:t>
            </w:r>
            <w:r>
              <w:rPr>
                <w:rFonts w:cs="Calibri"/>
                <w:spacing w:val="6"/>
                <w:sz w:val="18"/>
                <w:szCs w:val="18"/>
                <w:lang w:eastAsia="en-US"/>
              </w:rPr>
              <w:t>沥青和改性沥青防水卷材</w:t>
            </w:r>
          </w:p>
        </w:tc>
        <w:tc>
          <w:tcPr>
            <w:tcW w:w="1973" w:type="dxa"/>
            <w:vAlign w:val="center"/>
          </w:tcPr>
          <w:p w14:paraId="20AE22FA"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538082D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587282" w14:paraId="1C24A61B" w14:textId="77777777">
        <w:trPr>
          <w:trHeight w:val="454"/>
        </w:trPr>
        <w:tc>
          <w:tcPr>
            <w:tcW w:w="580" w:type="dxa"/>
            <w:vAlign w:val="center"/>
          </w:tcPr>
          <w:p w14:paraId="48E2AC9F"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3B053D3C"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530AE8B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A10030903</w:t>
            </w:r>
            <w:r>
              <w:rPr>
                <w:rFonts w:cs="Calibri"/>
                <w:spacing w:val="6"/>
                <w:sz w:val="18"/>
                <w:szCs w:val="18"/>
                <w:lang w:eastAsia="en-US"/>
              </w:rPr>
              <w:t>自粘防水卷材</w:t>
            </w:r>
          </w:p>
        </w:tc>
        <w:tc>
          <w:tcPr>
            <w:tcW w:w="1973" w:type="dxa"/>
            <w:vAlign w:val="center"/>
          </w:tcPr>
          <w:p w14:paraId="648F482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7CF70B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587282" w14:paraId="3CC8748B" w14:textId="77777777">
        <w:trPr>
          <w:trHeight w:val="454"/>
        </w:trPr>
        <w:tc>
          <w:tcPr>
            <w:tcW w:w="580" w:type="dxa"/>
            <w:vAlign w:val="center"/>
          </w:tcPr>
          <w:p w14:paraId="45050A10"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6D5FE0C0"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123E16E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A10030906</w:t>
            </w:r>
            <w:r>
              <w:rPr>
                <w:rFonts w:cs="Calibri"/>
                <w:spacing w:val="6"/>
                <w:sz w:val="18"/>
                <w:szCs w:val="18"/>
                <w:lang w:eastAsia="en-US"/>
              </w:rPr>
              <w:t>高分子防水卷</w:t>
            </w:r>
            <w:r>
              <w:rPr>
                <w:rFonts w:cs="Calibri"/>
                <w:spacing w:val="6"/>
                <w:sz w:val="18"/>
                <w:szCs w:val="18"/>
                <w:lang w:eastAsia="en-US"/>
              </w:rPr>
              <w:t>(</w:t>
            </w:r>
            <w:r>
              <w:rPr>
                <w:rFonts w:cs="Calibri"/>
                <w:spacing w:val="6"/>
                <w:sz w:val="18"/>
                <w:szCs w:val="18"/>
                <w:lang w:eastAsia="en-US"/>
              </w:rPr>
              <w:t>片</w:t>
            </w:r>
            <w:r>
              <w:rPr>
                <w:rFonts w:cs="Calibri"/>
                <w:spacing w:val="6"/>
                <w:sz w:val="18"/>
                <w:szCs w:val="18"/>
                <w:lang w:eastAsia="en-US"/>
              </w:rPr>
              <w:t>)</w:t>
            </w:r>
            <w:r>
              <w:rPr>
                <w:rFonts w:cs="Calibri"/>
                <w:spacing w:val="6"/>
                <w:sz w:val="18"/>
                <w:szCs w:val="18"/>
                <w:lang w:eastAsia="en-US"/>
              </w:rPr>
              <w:t>材</w:t>
            </w:r>
          </w:p>
        </w:tc>
        <w:tc>
          <w:tcPr>
            <w:tcW w:w="1973" w:type="dxa"/>
            <w:vAlign w:val="center"/>
          </w:tcPr>
          <w:p w14:paraId="73010D7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0A6E192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587282" w14:paraId="6C17CD5D" w14:textId="77777777">
        <w:trPr>
          <w:trHeight w:val="454"/>
        </w:trPr>
        <w:tc>
          <w:tcPr>
            <w:tcW w:w="580" w:type="dxa"/>
            <w:vAlign w:val="center"/>
          </w:tcPr>
          <w:p w14:paraId="712BBDE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40</w:t>
            </w:r>
          </w:p>
        </w:tc>
        <w:tc>
          <w:tcPr>
            <w:tcW w:w="1288" w:type="dxa"/>
            <w:vAlign w:val="center"/>
          </w:tcPr>
          <w:p w14:paraId="3620423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w:t>
            </w:r>
            <w:r>
              <w:rPr>
                <w:rFonts w:cs="Calibri"/>
                <w:spacing w:val="6"/>
                <w:sz w:val="18"/>
                <w:szCs w:val="18"/>
                <w:lang w:eastAsia="en-US"/>
              </w:rPr>
              <w:t>隔热、隔音人造矿物材料及其制品</w:t>
            </w:r>
          </w:p>
        </w:tc>
        <w:tc>
          <w:tcPr>
            <w:tcW w:w="2347" w:type="dxa"/>
            <w:vAlign w:val="center"/>
          </w:tcPr>
          <w:p w14:paraId="0E99445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A10031001</w:t>
            </w:r>
            <w:r>
              <w:rPr>
                <w:rFonts w:cs="Calibri"/>
                <w:spacing w:val="6"/>
                <w:sz w:val="18"/>
                <w:szCs w:val="18"/>
                <w:lang w:eastAsia="en-US"/>
              </w:rPr>
              <w:t>矿物绝热和吸声材料</w:t>
            </w:r>
          </w:p>
        </w:tc>
        <w:tc>
          <w:tcPr>
            <w:tcW w:w="1973" w:type="dxa"/>
            <w:vAlign w:val="center"/>
          </w:tcPr>
          <w:p w14:paraId="28DEDFCC"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093C5F1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587282" w14:paraId="0447E804" w14:textId="77777777">
        <w:trPr>
          <w:trHeight w:val="454"/>
        </w:trPr>
        <w:tc>
          <w:tcPr>
            <w:tcW w:w="580" w:type="dxa"/>
            <w:vAlign w:val="center"/>
          </w:tcPr>
          <w:p w14:paraId="682E5FD8" w14:textId="77777777" w:rsidR="00587282" w:rsidRDefault="00587282">
            <w:pPr>
              <w:autoSpaceDE/>
              <w:autoSpaceDN/>
              <w:ind w:left="128" w:right="108" w:hanging="26"/>
              <w:rPr>
                <w:rFonts w:cs="Calibri"/>
                <w:spacing w:val="6"/>
                <w:sz w:val="18"/>
                <w:szCs w:val="18"/>
                <w:lang w:eastAsia="en-US"/>
              </w:rPr>
            </w:pPr>
          </w:p>
        </w:tc>
        <w:tc>
          <w:tcPr>
            <w:tcW w:w="1288" w:type="dxa"/>
            <w:vAlign w:val="center"/>
          </w:tcPr>
          <w:p w14:paraId="561FD36F"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1DFF2DB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A10031002</w:t>
            </w:r>
            <w:r>
              <w:rPr>
                <w:rFonts w:cs="Calibri"/>
                <w:spacing w:val="6"/>
                <w:sz w:val="18"/>
                <w:szCs w:val="18"/>
                <w:lang w:eastAsia="en-US"/>
              </w:rPr>
              <w:t>矿物材料制品</w:t>
            </w:r>
          </w:p>
        </w:tc>
        <w:tc>
          <w:tcPr>
            <w:tcW w:w="1973" w:type="dxa"/>
            <w:vAlign w:val="center"/>
          </w:tcPr>
          <w:p w14:paraId="618A21B1"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0B3B7D7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587282" w14:paraId="2980C2DF" w14:textId="77777777">
        <w:trPr>
          <w:trHeight w:val="454"/>
        </w:trPr>
        <w:tc>
          <w:tcPr>
            <w:tcW w:w="580" w:type="dxa"/>
            <w:vAlign w:val="center"/>
          </w:tcPr>
          <w:p w14:paraId="559C890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41</w:t>
            </w:r>
          </w:p>
        </w:tc>
        <w:tc>
          <w:tcPr>
            <w:tcW w:w="1288" w:type="dxa"/>
            <w:vAlign w:val="center"/>
          </w:tcPr>
          <w:p w14:paraId="714134B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A100601</w:t>
            </w:r>
            <w:r>
              <w:rPr>
                <w:rFonts w:cs="Calibri"/>
                <w:spacing w:val="6"/>
                <w:sz w:val="18"/>
                <w:szCs w:val="18"/>
                <w:lang w:eastAsia="en-US"/>
              </w:rPr>
              <w:t>功能性建筑涂料</w:t>
            </w:r>
          </w:p>
        </w:tc>
        <w:tc>
          <w:tcPr>
            <w:tcW w:w="2347" w:type="dxa"/>
            <w:vAlign w:val="center"/>
          </w:tcPr>
          <w:p w14:paraId="6D8F6D20"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325A4429"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4BF5A326"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587282" w14:paraId="64891A90" w14:textId="77777777">
        <w:trPr>
          <w:trHeight w:val="454"/>
        </w:trPr>
        <w:tc>
          <w:tcPr>
            <w:tcW w:w="580" w:type="dxa"/>
            <w:vAlign w:val="center"/>
          </w:tcPr>
          <w:p w14:paraId="4BC0A53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42</w:t>
            </w:r>
          </w:p>
        </w:tc>
        <w:tc>
          <w:tcPr>
            <w:tcW w:w="1288" w:type="dxa"/>
            <w:vAlign w:val="center"/>
          </w:tcPr>
          <w:p w14:paraId="388F6F1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A100399</w:t>
            </w:r>
            <w:r>
              <w:rPr>
                <w:rFonts w:cs="Calibri"/>
                <w:spacing w:val="6"/>
                <w:sz w:val="18"/>
                <w:szCs w:val="18"/>
                <w:lang w:eastAsia="en-US"/>
              </w:rPr>
              <w:t>其他非金属矿物制品</w:t>
            </w:r>
          </w:p>
        </w:tc>
        <w:tc>
          <w:tcPr>
            <w:tcW w:w="2347" w:type="dxa"/>
            <w:vAlign w:val="center"/>
          </w:tcPr>
          <w:p w14:paraId="71A5E16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A10039901</w:t>
            </w:r>
            <w:r>
              <w:rPr>
                <w:rFonts w:cs="Calibri"/>
                <w:spacing w:val="6"/>
                <w:sz w:val="18"/>
                <w:szCs w:val="18"/>
                <w:lang w:eastAsia="en-US"/>
              </w:rPr>
              <w:t>其他非金属建筑材料</w:t>
            </w:r>
          </w:p>
        </w:tc>
        <w:tc>
          <w:tcPr>
            <w:tcW w:w="1973" w:type="dxa"/>
            <w:vAlign w:val="center"/>
          </w:tcPr>
          <w:p w14:paraId="03C6208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2DA1CA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HJ456</w:t>
            </w:r>
            <w:r>
              <w:rPr>
                <w:rFonts w:cs="Calibri"/>
                <w:spacing w:val="6"/>
                <w:sz w:val="18"/>
                <w:szCs w:val="18"/>
                <w:lang w:eastAsia="en-US"/>
              </w:rPr>
              <w:t>刚性防水材料</w:t>
            </w:r>
          </w:p>
        </w:tc>
      </w:tr>
      <w:tr w:rsidR="00587282" w14:paraId="4A4BEDF1" w14:textId="77777777">
        <w:trPr>
          <w:trHeight w:val="454"/>
        </w:trPr>
        <w:tc>
          <w:tcPr>
            <w:tcW w:w="580" w:type="dxa"/>
            <w:vAlign w:val="center"/>
          </w:tcPr>
          <w:p w14:paraId="7ACCEA7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43</w:t>
            </w:r>
          </w:p>
        </w:tc>
        <w:tc>
          <w:tcPr>
            <w:tcW w:w="1288" w:type="dxa"/>
            <w:vAlign w:val="center"/>
          </w:tcPr>
          <w:p w14:paraId="224CB7F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w:t>
            </w:r>
            <w:r>
              <w:rPr>
                <w:rFonts w:cs="Calibri"/>
                <w:spacing w:val="6"/>
                <w:sz w:val="18"/>
                <w:szCs w:val="18"/>
                <w:lang w:eastAsia="en-US"/>
              </w:rPr>
              <w:t>墙面涂料</w:t>
            </w:r>
          </w:p>
        </w:tc>
        <w:tc>
          <w:tcPr>
            <w:tcW w:w="2347" w:type="dxa"/>
            <w:vAlign w:val="center"/>
          </w:tcPr>
          <w:p w14:paraId="743B6B6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A10060202</w:t>
            </w:r>
            <w:r>
              <w:rPr>
                <w:rFonts w:cs="Calibri"/>
                <w:spacing w:val="6"/>
                <w:sz w:val="18"/>
                <w:szCs w:val="18"/>
                <w:lang w:eastAsia="en-US"/>
              </w:rPr>
              <w:t>合成树脂乳液内墙涂料</w:t>
            </w:r>
          </w:p>
        </w:tc>
        <w:tc>
          <w:tcPr>
            <w:tcW w:w="1973" w:type="dxa"/>
            <w:vAlign w:val="center"/>
          </w:tcPr>
          <w:p w14:paraId="26945058"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2DB189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587282" w14:paraId="1EABC782" w14:textId="77777777">
        <w:trPr>
          <w:trHeight w:val="454"/>
        </w:trPr>
        <w:tc>
          <w:tcPr>
            <w:tcW w:w="580" w:type="dxa"/>
          </w:tcPr>
          <w:p w14:paraId="5DF40526" w14:textId="77777777" w:rsidR="00587282" w:rsidRDefault="00587282">
            <w:pPr>
              <w:autoSpaceDE/>
              <w:autoSpaceDN/>
              <w:ind w:left="114"/>
              <w:rPr>
                <w:rFonts w:cs="Calibri"/>
                <w:spacing w:val="-4"/>
                <w:sz w:val="18"/>
                <w:szCs w:val="18"/>
                <w:lang w:eastAsia="en-US"/>
              </w:rPr>
            </w:pPr>
          </w:p>
        </w:tc>
        <w:tc>
          <w:tcPr>
            <w:tcW w:w="1288" w:type="dxa"/>
          </w:tcPr>
          <w:p w14:paraId="75767165"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5BE933CA"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A10060203</w:t>
            </w:r>
            <w:r>
              <w:rPr>
                <w:rFonts w:cs="Calibri"/>
                <w:spacing w:val="6"/>
                <w:sz w:val="18"/>
                <w:szCs w:val="18"/>
                <w:lang w:eastAsia="en-US"/>
              </w:rPr>
              <w:t>合成树脂乳液外墙涂料</w:t>
            </w:r>
          </w:p>
        </w:tc>
        <w:tc>
          <w:tcPr>
            <w:tcW w:w="1973" w:type="dxa"/>
            <w:vAlign w:val="center"/>
          </w:tcPr>
          <w:p w14:paraId="1C74AF37"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43729AD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587282" w14:paraId="5C041E03" w14:textId="77777777">
        <w:trPr>
          <w:trHeight w:val="454"/>
        </w:trPr>
        <w:tc>
          <w:tcPr>
            <w:tcW w:w="580" w:type="dxa"/>
          </w:tcPr>
          <w:p w14:paraId="3F119B0C" w14:textId="77777777" w:rsidR="00587282" w:rsidRDefault="00587282">
            <w:pPr>
              <w:autoSpaceDE/>
              <w:autoSpaceDN/>
              <w:ind w:left="114"/>
              <w:rPr>
                <w:rFonts w:cs="Calibri"/>
                <w:spacing w:val="-4"/>
                <w:sz w:val="18"/>
                <w:szCs w:val="18"/>
                <w:lang w:eastAsia="en-US"/>
              </w:rPr>
            </w:pPr>
          </w:p>
        </w:tc>
        <w:tc>
          <w:tcPr>
            <w:tcW w:w="1288" w:type="dxa"/>
          </w:tcPr>
          <w:p w14:paraId="2175E684" w14:textId="77777777" w:rsidR="00587282" w:rsidRDefault="00587282">
            <w:pPr>
              <w:autoSpaceDE/>
              <w:autoSpaceDN/>
              <w:ind w:left="128" w:right="108" w:hanging="26"/>
              <w:rPr>
                <w:rFonts w:cs="Calibri"/>
                <w:spacing w:val="6"/>
                <w:sz w:val="18"/>
                <w:szCs w:val="18"/>
                <w:lang w:eastAsia="en-US"/>
              </w:rPr>
            </w:pPr>
          </w:p>
        </w:tc>
        <w:tc>
          <w:tcPr>
            <w:tcW w:w="2347" w:type="dxa"/>
            <w:vAlign w:val="center"/>
          </w:tcPr>
          <w:p w14:paraId="4319108C"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A10060299</w:t>
            </w:r>
            <w:r>
              <w:rPr>
                <w:rFonts w:cs="Calibri"/>
                <w:spacing w:val="6"/>
                <w:sz w:val="18"/>
                <w:szCs w:val="18"/>
                <w:lang w:eastAsia="en-US"/>
              </w:rPr>
              <w:t>其他墙面涂料</w:t>
            </w:r>
          </w:p>
        </w:tc>
        <w:tc>
          <w:tcPr>
            <w:tcW w:w="1973" w:type="dxa"/>
            <w:vAlign w:val="center"/>
          </w:tcPr>
          <w:p w14:paraId="339CA659"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BA675D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587282" w14:paraId="15BC208E" w14:textId="77777777">
        <w:trPr>
          <w:trHeight w:val="454"/>
        </w:trPr>
        <w:tc>
          <w:tcPr>
            <w:tcW w:w="580" w:type="dxa"/>
            <w:vAlign w:val="center"/>
          </w:tcPr>
          <w:p w14:paraId="25002F8F" w14:textId="77777777" w:rsidR="0058728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4</w:t>
            </w:r>
          </w:p>
        </w:tc>
        <w:tc>
          <w:tcPr>
            <w:tcW w:w="1288" w:type="dxa"/>
            <w:vAlign w:val="center"/>
          </w:tcPr>
          <w:p w14:paraId="132D4BF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A100604</w:t>
            </w:r>
            <w:r>
              <w:rPr>
                <w:rFonts w:cs="Calibri"/>
                <w:spacing w:val="6"/>
                <w:sz w:val="18"/>
                <w:szCs w:val="18"/>
                <w:lang w:eastAsia="en-US"/>
              </w:rPr>
              <w:t>防水涂料</w:t>
            </w:r>
          </w:p>
        </w:tc>
        <w:tc>
          <w:tcPr>
            <w:tcW w:w="2347" w:type="dxa"/>
            <w:vAlign w:val="center"/>
          </w:tcPr>
          <w:p w14:paraId="4BC7A2A9"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A10060499</w:t>
            </w:r>
            <w:r>
              <w:rPr>
                <w:rFonts w:cs="Calibri"/>
                <w:spacing w:val="6"/>
                <w:sz w:val="18"/>
                <w:szCs w:val="18"/>
                <w:lang w:eastAsia="en-US"/>
              </w:rPr>
              <w:t>其他防水涂料</w:t>
            </w:r>
          </w:p>
        </w:tc>
        <w:tc>
          <w:tcPr>
            <w:tcW w:w="1973" w:type="dxa"/>
            <w:vAlign w:val="center"/>
          </w:tcPr>
          <w:p w14:paraId="44B81120"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6475C965"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587282" w14:paraId="46F0BEC0" w14:textId="77777777">
        <w:trPr>
          <w:trHeight w:val="454"/>
        </w:trPr>
        <w:tc>
          <w:tcPr>
            <w:tcW w:w="580" w:type="dxa"/>
            <w:vAlign w:val="center"/>
          </w:tcPr>
          <w:p w14:paraId="6D399A89" w14:textId="77777777" w:rsidR="0058728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5</w:t>
            </w:r>
          </w:p>
        </w:tc>
        <w:tc>
          <w:tcPr>
            <w:tcW w:w="1288" w:type="dxa"/>
            <w:vAlign w:val="center"/>
          </w:tcPr>
          <w:p w14:paraId="55EA676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A100699</w:t>
            </w:r>
            <w:r>
              <w:rPr>
                <w:rFonts w:cs="Calibri"/>
                <w:spacing w:val="6"/>
                <w:sz w:val="18"/>
                <w:szCs w:val="18"/>
                <w:lang w:eastAsia="en-US"/>
              </w:rPr>
              <w:t>其他建筑涂料</w:t>
            </w:r>
          </w:p>
        </w:tc>
        <w:tc>
          <w:tcPr>
            <w:tcW w:w="2347" w:type="dxa"/>
            <w:vAlign w:val="center"/>
          </w:tcPr>
          <w:p w14:paraId="1C8D3747"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708E715C"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39FDD12"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587282" w14:paraId="3BA10013" w14:textId="77777777">
        <w:trPr>
          <w:trHeight w:val="454"/>
        </w:trPr>
        <w:tc>
          <w:tcPr>
            <w:tcW w:w="580" w:type="dxa"/>
            <w:vAlign w:val="center"/>
          </w:tcPr>
          <w:p w14:paraId="1CD2A2F8" w14:textId="77777777" w:rsidR="0058728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6</w:t>
            </w:r>
          </w:p>
        </w:tc>
        <w:tc>
          <w:tcPr>
            <w:tcW w:w="1288" w:type="dxa"/>
            <w:vAlign w:val="center"/>
          </w:tcPr>
          <w:p w14:paraId="57C2C80D"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A100701</w:t>
            </w:r>
            <w:r>
              <w:rPr>
                <w:rFonts w:cs="Calibri"/>
                <w:spacing w:val="6"/>
                <w:sz w:val="18"/>
                <w:szCs w:val="18"/>
                <w:lang w:eastAsia="en-US"/>
              </w:rPr>
              <w:t>门、门槛</w:t>
            </w:r>
          </w:p>
        </w:tc>
        <w:tc>
          <w:tcPr>
            <w:tcW w:w="2347" w:type="dxa"/>
            <w:vAlign w:val="center"/>
          </w:tcPr>
          <w:p w14:paraId="66819142"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13AE7875"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74FCE10"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HJ/T237</w:t>
            </w:r>
            <w:r>
              <w:rPr>
                <w:rFonts w:cs="Calibri"/>
                <w:spacing w:val="6"/>
                <w:sz w:val="18"/>
                <w:szCs w:val="18"/>
                <w:lang w:eastAsia="en-US"/>
              </w:rPr>
              <w:t>塑料门窗</w:t>
            </w:r>
            <w:r>
              <w:rPr>
                <w:rFonts w:cs="Calibri"/>
                <w:spacing w:val="6"/>
                <w:sz w:val="18"/>
                <w:szCs w:val="18"/>
                <w:lang w:eastAsia="en-US"/>
              </w:rPr>
              <w:t>/HJ459</w:t>
            </w:r>
            <w:r>
              <w:rPr>
                <w:rFonts w:cs="Calibri"/>
                <w:spacing w:val="6"/>
                <w:sz w:val="18"/>
                <w:szCs w:val="18"/>
                <w:lang w:eastAsia="en-US"/>
              </w:rPr>
              <w:t>木质门和钢质门</w:t>
            </w:r>
          </w:p>
        </w:tc>
      </w:tr>
      <w:tr w:rsidR="00587282" w14:paraId="3C90A912" w14:textId="77777777">
        <w:trPr>
          <w:trHeight w:val="454"/>
        </w:trPr>
        <w:tc>
          <w:tcPr>
            <w:tcW w:w="580" w:type="dxa"/>
            <w:vAlign w:val="center"/>
          </w:tcPr>
          <w:p w14:paraId="2A8C9E96" w14:textId="77777777" w:rsidR="0058728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7</w:t>
            </w:r>
          </w:p>
        </w:tc>
        <w:tc>
          <w:tcPr>
            <w:tcW w:w="1288" w:type="dxa"/>
            <w:vAlign w:val="center"/>
          </w:tcPr>
          <w:p w14:paraId="6FACB77B"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A100702</w:t>
            </w:r>
            <w:r>
              <w:rPr>
                <w:rFonts w:cs="Calibri"/>
                <w:spacing w:val="6"/>
                <w:sz w:val="18"/>
                <w:szCs w:val="18"/>
                <w:lang w:eastAsia="en-US"/>
              </w:rPr>
              <w:t>窗</w:t>
            </w:r>
          </w:p>
        </w:tc>
        <w:tc>
          <w:tcPr>
            <w:tcW w:w="2347" w:type="dxa"/>
            <w:vAlign w:val="center"/>
          </w:tcPr>
          <w:p w14:paraId="5007E577"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59FAE2C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08DA5F8F"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HJ/T237</w:t>
            </w:r>
            <w:r>
              <w:rPr>
                <w:rFonts w:cs="Calibri"/>
                <w:spacing w:val="6"/>
                <w:sz w:val="18"/>
                <w:szCs w:val="18"/>
                <w:lang w:eastAsia="en-US"/>
              </w:rPr>
              <w:t>塑料门窗</w:t>
            </w:r>
          </w:p>
        </w:tc>
      </w:tr>
      <w:tr w:rsidR="00587282" w14:paraId="33361057" w14:textId="77777777">
        <w:trPr>
          <w:trHeight w:val="454"/>
        </w:trPr>
        <w:tc>
          <w:tcPr>
            <w:tcW w:w="580" w:type="dxa"/>
            <w:vAlign w:val="center"/>
          </w:tcPr>
          <w:p w14:paraId="14B2F341" w14:textId="77777777" w:rsidR="0058728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8</w:t>
            </w:r>
          </w:p>
        </w:tc>
        <w:tc>
          <w:tcPr>
            <w:tcW w:w="1288" w:type="dxa"/>
            <w:vAlign w:val="center"/>
          </w:tcPr>
          <w:p w14:paraId="302AC4A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A170108</w:t>
            </w:r>
            <w:r>
              <w:rPr>
                <w:rFonts w:cs="Calibri"/>
                <w:spacing w:val="6"/>
                <w:sz w:val="18"/>
                <w:szCs w:val="18"/>
                <w:lang w:eastAsia="en-US"/>
              </w:rPr>
              <w:t>涂料</w:t>
            </w:r>
            <w:r>
              <w:rPr>
                <w:rFonts w:cs="Calibri"/>
                <w:spacing w:val="6"/>
                <w:sz w:val="18"/>
                <w:szCs w:val="18"/>
                <w:lang w:eastAsia="en-US"/>
              </w:rPr>
              <w:t>(</w:t>
            </w:r>
            <w:r>
              <w:rPr>
                <w:rFonts w:cs="Calibri"/>
                <w:spacing w:val="6"/>
                <w:sz w:val="18"/>
                <w:szCs w:val="18"/>
                <w:lang w:eastAsia="en-US"/>
              </w:rPr>
              <w:t>建筑涂料除外</w:t>
            </w:r>
            <w:r>
              <w:rPr>
                <w:rFonts w:cs="Calibri"/>
                <w:spacing w:val="6"/>
                <w:sz w:val="18"/>
                <w:szCs w:val="18"/>
                <w:lang w:eastAsia="en-US"/>
              </w:rPr>
              <w:t>)</w:t>
            </w:r>
          </w:p>
        </w:tc>
        <w:tc>
          <w:tcPr>
            <w:tcW w:w="2347" w:type="dxa"/>
            <w:vAlign w:val="center"/>
          </w:tcPr>
          <w:p w14:paraId="73C8064C"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5BA68F90"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1FDE6E31"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587282" w14:paraId="6E50B739" w14:textId="77777777">
        <w:trPr>
          <w:trHeight w:val="454"/>
        </w:trPr>
        <w:tc>
          <w:tcPr>
            <w:tcW w:w="580" w:type="dxa"/>
            <w:vAlign w:val="center"/>
          </w:tcPr>
          <w:p w14:paraId="3C1D9879" w14:textId="77777777" w:rsidR="0058728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9</w:t>
            </w:r>
          </w:p>
        </w:tc>
        <w:tc>
          <w:tcPr>
            <w:tcW w:w="1288" w:type="dxa"/>
            <w:vAlign w:val="center"/>
          </w:tcPr>
          <w:p w14:paraId="566F1CA4"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A170112</w:t>
            </w:r>
            <w:r>
              <w:rPr>
                <w:rFonts w:cs="Calibri"/>
                <w:spacing w:val="6"/>
                <w:sz w:val="18"/>
                <w:szCs w:val="18"/>
                <w:lang w:eastAsia="en-US"/>
              </w:rPr>
              <w:t>密封用填料及类似品</w:t>
            </w:r>
          </w:p>
        </w:tc>
        <w:tc>
          <w:tcPr>
            <w:tcW w:w="2347" w:type="dxa"/>
            <w:vAlign w:val="center"/>
          </w:tcPr>
          <w:p w14:paraId="7FAAB2BD"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529803D4"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CD7CFEE"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HJ2541</w:t>
            </w:r>
            <w:r>
              <w:rPr>
                <w:rFonts w:cs="Calibri"/>
                <w:spacing w:val="6"/>
                <w:sz w:val="18"/>
                <w:szCs w:val="18"/>
                <w:lang w:eastAsia="en-US"/>
              </w:rPr>
              <w:t>胶粘剂</w:t>
            </w:r>
          </w:p>
        </w:tc>
      </w:tr>
      <w:tr w:rsidR="00587282" w14:paraId="293095FB" w14:textId="77777777">
        <w:trPr>
          <w:trHeight w:val="454"/>
        </w:trPr>
        <w:tc>
          <w:tcPr>
            <w:tcW w:w="580" w:type="dxa"/>
            <w:vAlign w:val="center"/>
          </w:tcPr>
          <w:p w14:paraId="2991F6C7" w14:textId="77777777" w:rsidR="00587282" w:rsidRDefault="00000000">
            <w:pPr>
              <w:autoSpaceDE/>
              <w:autoSpaceDN/>
              <w:ind w:left="118"/>
              <w:rPr>
                <w:rFonts w:cs="Calibri"/>
                <w:sz w:val="18"/>
                <w:szCs w:val="18"/>
                <w:lang w:eastAsia="en-US"/>
              </w:rPr>
            </w:pPr>
            <w:r>
              <w:rPr>
                <w:rFonts w:cs="Calibri"/>
                <w:spacing w:val="-6"/>
                <w:sz w:val="18"/>
                <w:szCs w:val="18"/>
                <w:lang w:eastAsia="en-US"/>
              </w:rPr>
              <w:t>5</w:t>
            </w:r>
            <w:r>
              <w:rPr>
                <w:rFonts w:cs="Calibri"/>
                <w:spacing w:val="-4"/>
                <w:sz w:val="18"/>
                <w:szCs w:val="18"/>
                <w:lang w:eastAsia="en-US"/>
              </w:rPr>
              <w:t>0</w:t>
            </w:r>
          </w:p>
        </w:tc>
        <w:tc>
          <w:tcPr>
            <w:tcW w:w="1288" w:type="dxa"/>
            <w:vAlign w:val="center"/>
          </w:tcPr>
          <w:p w14:paraId="5FB4E783"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A180201</w:t>
            </w:r>
            <w:r>
              <w:rPr>
                <w:rFonts w:cs="Calibri"/>
                <w:spacing w:val="6"/>
                <w:sz w:val="18"/>
                <w:szCs w:val="18"/>
                <w:lang w:eastAsia="en-US"/>
              </w:rPr>
              <w:t>塑料制品</w:t>
            </w:r>
          </w:p>
        </w:tc>
        <w:tc>
          <w:tcPr>
            <w:tcW w:w="2347" w:type="dxa"/>
            <w:vAlign w:val="center"/>
          </w:tcPr>
          <w:p w14:paraId="3A2287C6" w14:textId="77777777" w:rsidR="00587282" w:rsidRDefault="00587282">
            <w:pPr>
              <w:autoSpaceDE/>
              <w:autoSpaceDN/>
              <w:ind w:left="128" w:right="108" w:hanging="26"/>
              <w:rPr>
                <w:rFonts w:cs="Calibri"/>
                <w:spacing w:val="6"/>
                <w:sz w:val="18"/>
                <w:szCs w:val="18"/>
                <w:lang w:eastAsia="en-US"/>
              </w:rPr>
            </w:pPr>
          </w:p>
        </w:tc>
        <w:tc>
          <w:tcPr>
            <w:tcW w:w="1973" w:type="dxa"/>
            <w:vAlign w:val="center"/>
          </w:tcPr>
          <w:p w14:paraId="59BF8215" w14:textId="77777777" w:rsidR="00587282" w:rsidRDefault="00587282">
            <w:pPr>
              <w:autoSpaceDE/>
              <w:autoSpaceDN/>
              <w:ind w:left="128" w:right="108" w:hanging="26"/>
              <w:rPr>
                <w:rFonts w:cs="Calibri"/>
                <w:spacing w:val="6"/>
                <w:sz w:val="18"/>
                <w:szCs w:val="18"/>
                <w:lang w:eastAsia="en-US"/>
              </w:rPr>
            </w:pPr>
          </w:p>
        </w:tc>
        <w:tc>
          <w:tcPr>
            <w:tcW w:w="3111" w:type="dxa"/>
            <w:vAlign w:val="center"/>
          </w:tcPr>
          <w:p w14:paraId="22EE4097" w14:textId="77777777" w:rsidR="0058728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HJ/T226</w:t>
            </w:r>
            <w:r>
              <w:rPr>
                <w:rFonts w:cs="Calibri"/>
                <w:spacing w:val="6"/>
                <w:sz w:val="18"/>
                <w:szCs w:val="18"/>
                <w:lang w:eastAsia="en-US"/>
              </w:rPr>
              <w:t>建筑用塑料管材</w:t>
            </w:r>
            <w:r>
              <w:rPr>
                <w:rFonts w:cs="Calibri"/>
                <w:spacing w:val="6"/>
                <w:sz w:val="18"/>
                <w:szCs w:val="18"/>
                <w:lang w:eastAsia="en-US"/>
              </w:rPr>
              <w:t>/HJ/T231</w:t>
            </w:r>
            <w:r>
              <w:rPr>
                <w:rFonts w:cs="Calibri"/>
                <w:spacing w:val="6"/>
                <w:sz w:val="18"/>
                <w:szCs w:val="18"/>
                <w:lang w:eastAsia="en-US"/>
              </w:rPr>
              <w:t>再生塑料制品</w:t>
            </w:r>
          </w:p>
        </w:tc>
      </w:tr>
    </w:tbl>
    <w:p w14:paraId="47F68FB5" w14:textId="77777777" w:rsidR="00587282" w:rsidRDefault="00587282">
      <w:pPr>
        <w:rPr>
          <w:rFonts w:cs="Calibri"/>
          <w:sz w:val="2"/>
        </w:rPr>
      </w:pPr>
    </w:p>
    <w:p w14:paraId="58F3DE35" w14:textId="77777777" w:rsidR="00587282" w:rsidRDefault="00000000">
      <w:pPr>
        <w:ind w:firstLineChars="200" w:firstLine="420"/>
        <w:rPr>
          <w:rFonts w:cs="Calibri"/>
        </w:rPr>
      </w:pPr>
      <w:r>
        <w:rPr>
          <w:rFonts w:cs="Calibri"/>
        </w:rPr>
        <w:t>注：环境标志产品认证应依据相关标准的最新版本</w:t>
      </w:r>
    </w:p>
    <w:p w14:paraId="1EA06DB9" w14:textId="77777777" w:rsidR="00587282" w:rsidRDefault="00000000">
      <w:pPr>
        <w:rPr>
          <w:rFonts w:eastAsia="黑体" w:cs="Calibri"/>
          <w:bCs/>
          <w:spacing w:val="6"/>
          <w:sz w:val="28"/>
          <w:szCs w:val="28"/>
        </w:rPr>
      </w:pPr>
      <w:r>
        <w:rPr>
          <w:rFonts w:eastAsia="黑体" w:cs="Calibri"/>
          <w:bCs/>
          <w:spacing w:val="6"/>
          <w:sz w:val="28"/>
          <w:szCs w:val="28"/>
        </w:rPr>
        <w:br w:type="page"/>
      </w:r>
    </w:p>
    <w:p w14:paraId="0B9E1D37" w14:textId="77777777" w:rsidR="00587282" w:rsidRDefault="00000000">
      <w:pPr>
        <w:jc w:val="center"/>
        <w:rPr>
          <w:rFonts w:eastAsia="黑体" w:cs="Calibri"/>
          <w:bCs/>
          <w:spacing w:val="6"/>
          <w:sz w:val="28"/>
          <w:szCs w:val="28"/>
        </w:rPr>
      </w:pPr>
      <w:r>
        <w:rPr>
          <w:rFonts w:eastAsia="黑体" w:cs="Calibri"/>
          <w:bCs/>
          <w:spacing w:val="6"/>
          <w:sz w:val="28"/>
          <w:szCs w:val="28"/>
        </w:rPr>
        <w:t>关于发布参与实施政府采购节能产品、环境标志产品认证机构名录的公告</w:t>
      </w:r>
    </w:p>
    <w:p w14:paraId="4BD373A3" w14:textId="77777777" w:rsidR="00587282" w:rsidRDefault="00000000">
      <w:pPr>
        <w:jc w:val="center"/>
        <w:rPr>
          <w:rFonts w:cs="Calibri"/>
        </w:rPr>
      </w:pPr>
      <w:r>
        <w:rPr>
          <w:rFonts w:cs="Calibri"/>
        </w:rPr>
        <w:t>2019</w:t>
      </w:r>
      <w:r>
        <w:rPr>
          <w:rFonts w:cs="Calibri"/>
        </w:rPr>
        <w:t>年第</w:t>
      </w:r>
      <w:r>
        <w:rPr>
          <w:rFonts w:cs="Calibri"/>
        </w:rPr>
        <w:t>16</w:t>
      </w:r>
      <w:r>
        <w:rPr>
          <w:rFonts w:cs="Calibri"/>
        </w:rPr>
        <w:t>号</w:t>
      </w:r>
    </w:p>
    <w:p w14:paraId="0A0817F3" w14:textId="77777777" w:rsidR="00587282"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rPr>
        <w:t>(</w:t>
      </w:r>
      <w:r>
        <w:rPr>
          <w:rFonts w:cs="Calibri"/>
        </w:rPr>
        <w:t>财库〔</w:t>
      </w:r>
      <w:r>
        <w:rPr>
          <w:rFonts w:cs="Calibri"/>
        </w:rPr>
        <w:t>2019</w:t>
      </w:r>
      <w:r>
        <w:rPr>
          <w:rFonts w:cs="Calibri"/>
        </w:rPr>
        <w:t>〕</w:t>
      </w:r>
      <w:r>
        <w:rPr>
          <w:rFonts w:cs="Calibri"/>
        </w:rPr>
        <w:t>9</w:t>
      </w:r>
      <w:r>
        <w:rPr>
          <w:rFonts w:cs="Calibri"/>
        </w:rPr>
        <w:t>号</w:t>
      </w:r>
      <w:r>
        <w:rPr>
          <w:rFonts w:cs="Calibri"/>
        </w:rPr>
        <w:t>)</w:t>
      </w:r>
      <w:r>
        <w:rPr>
          <w:rFonts w:cs="Calibri"/>
        </w:rPr>
        <w:t>和《市场监管总局办公厅关于扩大参与实施政府采购节能产品、环境标志产品认证机构范围的通知》（市监认证函〔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38B6FAF" w14:textId="77777777" w:rsidR="00587282"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4748856F" w14:textId="77777777" w:rsidR="00587282" w:rsidRDefault="00000000">
      <w:pPr>
        <w:jc w:val="right"/>
        <w:rPr>
          <w:rFonts w:cs="Calibri"/>
        </w:rPr>
      </w:pPr>
      <w:r>
        <w:rPr>
          <w:rFonts w:cs="Calibri"/>
        </w:rPr>
        <w:t>市场监管总局</w:t>
      </w:r>
    </w:p>
    <w:p w14:paraId="4433CCB7" w14:textId="77777777" w:rsidR="00587282"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124156B5" w14:textId="77777777" w:rsidR="00587282" w:rsidRDefault="00000000">
      <w:pPr>
        <w:rPr>
          <w:rFonts w:cs="Calibri"/>
        </w:rPr>
      </w:pPr>
      <w:r>
        <w:rPr>
          <w:rFonts w:cs="Calibri"/>
        </w:rPr>
        <w:t>（此件公开发布）</w:t>
      </w:r>
    </w:p>
    <w:p w14:paraId="6FA82981" w14:textId="77777777" w:rsidR="00587282"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8"/>
        <w:gridCol w:w="1169"/>
        <w:gridCol w:w="1195"/>
        <w:gridCol w:w="1474"/>
        <w:gridCol w:w="1847"/>
        <w:gridCol w:w="3068"/>
      </w:tblGrid>
      <w:tr w:rsidR="00587282" w14:paraId="01BA8ACC"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4D2C35" w14:textId="77777777" w:rsidR="00587282"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A5A7ED" w14:textId="77777777" w:rsidR="00587282"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27EB30" w14:textId="77777777" w:rsidR="00587282"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768433" w14:textId="77777777" w:rsidR="00587282" w:rsidRDefault="00000000">
            <w:pPr>
              <w:rPr>
                <w:rFonts w:cs="Calibri"/>
                <w:sz w:val="18"/>
                <w:szCs w:val="18"/>
              </w:rPr>
            </w:pPr>
            <w:r>
              <w:rPr>
                <w:rFonts w:cs="Calibri"/>
                <w:sz w:val="18"/>
                <w:szCs w:val="18"/>
              </w:rPr>
              <w:t>认证机构名录</w:t>
            </w:r>
          </w:p>
        </w:tc>
      </w:tr>
      <w:tr w:rsidR="00587282" w14:paraId="5260F40E"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6B67BC" w14:textId="77777777" w:rsidR="00587282" w:rsidRDefault="00587282">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7776E8" w14:textId="77777777" w:rsidR="00587282"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198A81" w14:textId="77777777" w:rsidR="00587282"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E36A2D" w14:textId="77777777" w:rsidR="00587282"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6D2F17" w14:textId="77777777" w:rsidR="00587282"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B47108" w14:textId="77777777" w:rsidR="00587282" w:rsidRDefault="00587282">
            <w:pPr>
              <w:rPr>
                <w:rFonts w:cs="Calibri"/>
                <w:sz w:val="18"/>
                <w:szCs w:val="18"/>
              </w:rPr>
            </w:pPr>
          </w:p>
        </w:tc>
      </w:tr>
      <w:tr w:rsidR="00587282" w14:paraId="7EA6795C"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7FA71B" w14:textId="77777777" w:rsidR="00587282"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3AB7D5" w14:textId="77777777" w:rsidR="00587282"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AB5E7C" w14:textId="77777777" w:rsidR="00587282"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54C1D7" w14:textId="77777777" w:rsidR="00587282"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9D4C9F" w14:textId="77777777" w:rsidR="00587282"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911872" w14:textId="77777777" w:rsidR="00587282" w:rsidRDefault="00000000">
            <w:pPr>
              <w:rPr>
                <w:rFonts w:cs="Calibri"/>
                <w:sz w:val="18"/>
                <w:szCs w:val="18"/>
              </w:rPr>
            </w:pPr>
            <w:r>
              <w:rPr>
                <w:rFonts w:cs="Calibri"/>
                <w:sz w:val="18"/>
                <w:szCs w:val="18"/>
              </w:rPr>
              <w:t>中国质量认证中心</w:t>
            </w:r>
          </w:p>
          <w:p w14:paraId="0C63BF75" w14:textId="77777777" w:rsidR="00587282" w:rsidRDefault="00000000">
            <w:pPr>
              <w:rPr>
                <w:rFonts w:cs="Calibri"/>
                <w:sz w:val="18"/>
                <w:szCs w:val="18"/>
              </w:rPr>
            </w:pPr>
            <w:r>
              <w:rPr>
                <w:rFonts w:cs="Calibri"/>
                <w:sz w:val="18"/>
                <w:szCs w:val="18"/>
              </w:rPr>
              <w:t>北京赛西认证有限责任公司</w:t>
            </w:r>
          </w:p>
          <w:p w14:paraId="69B4B083" w14:textId="77777777" w:rsidR="00587282" w:rsidRDefault="00000000">
            <w:pPr>
              <w:rPr>
                <w:rFonts w:cs="Calibri"/>
                <w:sz w:val="18"/>
                <w:szCs w:val="18"/>
              </w:rPr>
            </w:pPr>
            <w:r>
              <w:rPr>
                <w:rFonts w:cs="Calibri"/>
                <w:sz w:val="18"/>
                <w:szCs w:val="18"/>
              </w:rPr>
              <w:t>中国网络安全审查技术与认证中心</w:t>
            </w:r>
          </w:p>
          <w:p w14:paraId="53E47698" w14:textId="77777777" w:rsidR="00587282" w:rsidRDefault="00000000">
            <w:pPr>
              <w:rPr>
                <w:rFonts w:cs="Calibri"/>
                <w:sz w:val="18"/>
                <w:szCs w:val="18"/>
              </w:rPr>
            </w:pPr>
            <w:r>
              <w:rPr>
                <w:rFonts w:cs="Calibri"/>
                <w:sz w:val="18"/>
                <w:szCs w:val="18"/>
              </w:rPr>
              <w:t>广州赛宝认证中心服务有限公司</w:t>
            </w:r>
          </w:p>
        </w:tc>
      </w:tr>
      <w:tr w:rsidR="00587282" w14:paraId="55736A4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8ABDF3"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A5F31D"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6C5F39"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DF6AF" w14:textId="77777777" w:rsidR="00587282"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3D5D69" w14:textId="77777777" w:rsidR="00587282"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3543B6" w14:textId="77777777" w:rsidR="00587282" w:rsidRDefault="00587282">
            <w:pPr>
              <w:rPr>
                <w:rFonts w:cs="Calibri"/>
                <w:sz w:val="18"/>
                <w:szCs w:val="18"/>
              </w:rPr>
            </w:pPr>
          </w:p>
        </w:tc>
      </w:tr>
      <w:tr w:rsidR="00587282" w14:paraId="28456280"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C19C88"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9EECB6"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EC041F"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66D25B" w14:textId="77777777" w:rsidR="00587282"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A0D6A3" w14:textId="77777777" w:rsidR="00587282"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56DC12" w14:textId="77777777" w:rsidR="00587282" w:rsidRDefault="00587282">
            <w:pPr>
              <w:rPr>
                <w:rFonts w:cs="Calibri"/>
                <w:sz w:val="18"/>
                <w:szCs w:val="18"/>
              </w:rPr>
            </w:pPr>
          </w:p>
        </w:tc>
      </w:tr>
      <w:tr w:rsidR="00587282" w14:paraId="3367BED1"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E098AD" w14:textId="77777777" w:rsidR="00587282"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4DE5F6" w14:textId="77777777" w:rsidR="00587282"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7BE249" w14:textId="77777777" w:rsidR="00587282"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A4F525" w14:textId="77777777" w:rsidR="00587282"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5D5221" w14:textId="77777777" w:rsidR="00587282"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246C9D" w14:textId="77777777" w:rsidR="00587282" w:rsidRDefault="00587282">
            <w:pPr>
              <w:rPr>
                <w:rFonts w:cs="Calibri"/>
                <w:sz w:val="18"/>
                <w:szCs w:val="18"/>
              </w:rPr>
            </w:pPr>
          </w:p>
        </w:tc>
      </w:tr>
      <w:tr w:rsidR="00587282" w14:paraId="2D9629F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103477"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B97938"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6C37D3"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A69BBB" w14:textId="77777777" w:rsidR="00587282"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B11500" w14:textId="77777777" w:rsidR="00587282"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7F6017" w14:textId="77777777" w:rsidR="00587282" w:rsidRDefault="00587282">
            <w:pPr>
              <w:rPr>
                <w:rFonts w:cs="Calibri"/>
                <w:sz w:val="18"/>
                <w:szCs w:val="18"/>
              </w:rPr>
            </w:pPr>
          </w:p>
        </w:tc>
      </w:tr>
      <w:tr w:rsidR="00587282" w14:paraId="213CA2F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D40FB6"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6BC16A"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E7C291"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202452" w14:textId="77777777" w:rsidR="00587282"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1E2A25" w14:textId="77777777" w:rsidR="00587282"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438471" w14:textId="77777777" w:rsidR="00587282" w:rsidRDefault="00587282">
            <w:pPr>
              <w:rPr>
                <w:rFonts w:cs="Calibri"/>
                <w:sz w:val="18"/>
                <w:szCs w:val="18"/>
              </w:rPr>
            </w:pPr>
          </w:p>
        </w:tc>
      </w:tr>
      <w:tr w:rsidR="00587282" w14:paraId="550650B7"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44B540" w14:textId="77777777" w:rsidR="00587282"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EA11B9" w14:textId="77777777" w:rsidR="00587282"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B6A5E5" w14:textId="77777777" w:rsidR="00587282"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072B2B"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0FD675" w14:textId="77777777" w:rsidR="00587282" w:rsidRDefault="0058728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A30512" w14:textId="77777777" w:rsidR="00587282" w:rsidRDefault="00587282">
            <w:pPr>
              <w:rPr>
                <w:rFonts w:cs="Calibri"/>
                <w:sz w:val="18"/>
                <w:szCs w:val="18"/>
              </w:rPr>
            </w:pPr>
          </w:p>
        </w:tc>
      </w:tr>
      <w:tr w:rsidR="00587282" w14:paraId="766D9D5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5359C4" w14:textId="77777777" w:rsidR="00587282"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A79384" w14:textId="77777777" w:rsidR="00587282"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D2E43A" w14:textId="77777777" w:rsidR="00587282"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8A6488"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3F789F" w14:textId="77777777" w:rsidR="00587282" w:rsidRDefault="0058728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031C9E" w14:textId="77777777" w:rsidR="00587282" w:rsidRDefault="00587282">
            <w:pPr>
              <w:rPr>
                <w:rFonts w:cs="Calibri"/>
                <w:sz w:val="18"/>
                <w:szCs w:val="18"/>
              </w:rPr>
            </w:pPr>
          </w:p>
        </w:tc>
      </w:tr>
      <w:tr w:rsidR="00587282" w14:paraId="214956B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3AA298" w14:textId="77777777" w:rsidR="00587282"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7C88D8" w14:textId="77777777" w:rsidR="00587282"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9AA854" w14:textId="77777777" w:rsidR="00587282"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385AAE" w14:textId="77777777" w:rsidR="00587282"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FBBFF1" w14:textId="77777777" w:rsidR="00587282"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FF6EC6" w14:textId="77777777" w:rsidR="00587282" w:rsidRDefault="00000000">
            <w:pPr>
              <w:rPr>
                <w:rFonts w:cs="Calibri"/>
                <w:sz w:val="18"/>
                <w:szCs w:val="18"/>
              </w:rPr>
            </w:pPr>
            <w:r>
              <w:rPr>
                <w:rFonts w:cs="Calibri"/>
                <w:sz w:val="18"/>
                <w:szCs w:val="18"/>
              </w:rPr>
              <w:t>中国质量认证中心</w:t>
            </w:r>
          </w:p>
          <w:p w14:paraId="48495CD3" w14:textId="77777777" w:rsidR="00587282" w:rsidRDefault="00000000">
            <w:pPr>
              <w:rPr>
                <w:rFonts w:cs="Calibri"/>
                <w:sz w:val="18"/>
                <w:szCs w:val="18"/>
              </w:rPr>
            </w:pPr>
            <w:r>
              <w:rPr>
                <w:rFonts w:cs="Calibri"/>
                <w:sz w:val="18"/>
                <w:szCs w:val="18"/>
              </w:rPr>
              <w:t>电能（北京）认证中心有限公司</w:t>
            </w:r>
          </w:p>
          <w:p w14:paraId="417ADBA6" w14:textId="77777777" w:rsidR="00587282" w:rsidRDefault="00000000">
            <w:pPr>
              <w:rPr>
                <w:rFonts w:cs="Calibri"/>
                <w:sz w:val="18"/>
                <w:szCs w:val="18"/>
              </w:rPr>
            </w:pPr>
            <w:r>
              <w:rPr>
                <w:rFonts w:cs="Calibri"/>
                <w:sz w:val="18"/>
                <w:szCs w:val="18"/>
              </w:rPr>
              <w:t>方圆标志认证集团有限公司</w:t>
            </w:r>
          </w:p>
        </w:tc>
      </w:tr>
      <w:tr w:rsidR="00587282" w14:paraId="1AACC204"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902AB5" w14:textId="77777777" w:rsidR="00587282"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C32A22" w14:textId="77777777" w:rsidR="00587282"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344607" w14:textId="77777777" w:rsidR="00587282"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6F2EB2" w14:textId="77777777" w:rsidR="00587282"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F2653" w14:textId="77777777" w:rsidR="00587282"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4E18D0" w14:textId="77777777" w:rsidR="00587282" w:rsidRDefault="00000000">
            <w:pPr>
              <w:rPr>
                <w:rFonts w:cs="Calibri"/>
                <w:sz w:val="18"/>
                <w:szCs w:val="18"/>
              </w:rPr>
            </w:pPr>
            <w:r>
              <w:rPr>
                <w:rFonts w:cs="Calibri"/>
                <w:sz w:val="18"/>
                <w:szCs w:val="18"/>
              </w:rPr>
              <w:t>中国质量认证中心</w:t>
            </w:r>
          </w:p>
          <w:p w14:paraId="441ADB86" w14:textId="77777777" w:rsidR="00587282" w:rsidRDefault="00000000">
            <w:pPr>
              <w:rPr>
                <w:rFonts w:cs="Calibri"/>
                <w:sz w:val="18"/>
                <w:szCs w:val="18"/>
              </w:rPr>
            </w:pPr>
            <w:r>
              <w:rPr>
                <w:rFonts w:cs="Calibri"/>
                <w:sz w:val="18"/>
                <w:szCs w:val="18"/>
              </w:rPr>
              <w:t>威凯认证检测有限公司</w:t>
            </w:r>
          </w:p>
          <w:p w14:paraId="5564762D" w14:textId="77777777" w:rsidR="00587282" w:rsidRDefault="00000000">
            <w:pPr>
              <w:rPr>
                <w:rFonts w:cs="Calibri"/>
                <w:sz w:val="18"/>
                <w:szCs w:val="18"/>
              </w:rPr>
            </w:pPr>
            <w:r>
              <w:rPr>
                <w:rFonts w:cs="Calibri"/>
                <w:sz w:val="18"/>
                <w:szCs w:val="18"/>
              </w:rPr>
              <w:t>合肥通用机械产品认证有限公司</w:t>
            </w:r>
          </w:p>
          <w:p w14:paraId="0A1675AA" w14:textId="77777777" w:rsidR="00587282" w:rsidRDefault="00000000">
            <w:pPr>
              <w:rPr>
                <w:rFonts w:cs="Calibri"/>
                <w:sz w:val="18"/>
                <w:szCs w:val="18"/>
              </w:rPr>
            </w:pPr>
            <w:r>
              <w:rPr>
                <w:rFonts w:cs="Calibri"/>
                <w:sz w:val="18"/>
                <w:szCs w:val="18"/>
              </w:rPr>
              <w:t>北京中冷通质量认证中心有限公司</w:t>
            </w:r>
          </w:p>
        </w:tc>
      </w:tr>
      <w:tr w:rsidR="00587282" w14:paraId="7CAA276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9BE353"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6CD91F"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D23861"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C9AAF8" w14:textId="77777777" w:rsidR="00587282"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B0BBBF" w14:textId="77777777" w:rsidR="00587282"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1F4515" w14:textId="77777777" w:rsidR="00587282" w:rsidRDefault="00587282">
            <w:pPr>
              <w:rPr>
                <w:rFonts w:cs="Calibri"/>
                <w:sz w:val="18"/>
                <w:szCs w:val="18"/>
              </w:rPr>
            </w:pPr>
          </w:p>
        </w:tc>
      </w:tr>
      <w:tr w:rsidR="00587282" w14:paraId="3BB541B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B635B2"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36A5A3"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7D2BFE"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0D7794" w14:textId="77777777" w:rsidR="00587282"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B14D78" w14:textId="77777777" w:rsidR="00587282"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F5D33A" w14:textId="77777777" w:rsidR="00587282" w:rsidRDefault="00587282">
            <w:pPr>
              <w:rPr>
                <w:rFonts w:cs="Calibri"/>
                <w:sz w:val="18"/>
                <w:szCs w:val="18"/>
              </w:rPr>
            </w:pPr>
          </w:p>
        </w:tc>
      </w:tr>
      <w:tr w:rsidR="00587282" w14:paraId="4D9FB34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A70E08"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D208BF"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A657EF"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884FC7" w14:textId="77777777" w:rsidR="00587282"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696AF8" w14:textId="77777777" w:rsidR="00587282"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399897" w14:textId="77777777" w:rsidR="00587282" w:rsidRDefault="00587282">
            <w:pPr>
              <w:rPr>
                <w:rFonts w:cs="Calibri"/>
                <w:sz w:val="18"/>
                <w:szCs w:val="18"/>
              </w:rPr>
            </w:pPr>
          </w:p>
        </w:tc>
      </w:tr>
      <w:tr w:rsidR="00587282" w14:paraId="7350D3A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AE274E" w14:textId="77777777" w:rsidR="00587282"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2693C1" w14:textId="77777777" w:rsidR="00587282"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FF4AB3" w14:textId="77777777" w:rsidR="00587282"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E1A20C"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128B36" w14:textId="77777777" w:rsidR="00587282" w:rsidRDefault="0058728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738330" w14:textId="77777777" w:rsidR="00587282" w:rsidRDefault="00000000">
            <w:pPr>
              <w:rPr>
                <w:rFonts w:cs="Calibri"/>
                <w:sz w:val="18"/>
                <w:szCs w:val="18"/>
              </w:rPr>
            </w:pPr>
            <w:r>
              <w:rPr>
                <w:rFonts w:cs="Calibri"/>
                <w:sz w:val="18"/>
                <w:szCs w:val="18"/>
              </w:rPr>
              <w:t>中国质量认证中心</w:t>
            </w:r>
          </w:p>
          <w:p w14:paraId="2B7CA9EC" w14:textId="77777777" w:rsidR="00587282" w:rsidRDefault="00000000">
            <w:pPr>
              <w:rPr>
                <w:rFonts w:cs="Calibri"/>
                <w:sz w:val="18"/>
                <w:szCs w:val="18"/>
              </w:rPr>
            </w:pPr>
            <w:r>
              <w:rPr>
                <w:rFonts w:cs="Calibri"/>
                <w:sz w:val="18"/>
                <w:szCs w:val="18"/>
              </w:rPr>
              <w:t>威凯认证检测有限公司</w:t>
            </w:r>
          </w:p>
          <w:p w14:paraId="688F8245" w14:textId="77777777" w:rsidR="00587282" w:rsidRDefault="00000000">
            <w:pPr>
              <w:rPr>
                <w:rFonts w:cs="Calibri"/>
                <w:sz w:val="18"/>
                <w:szCs w:val="18"/>
              </w:rPr>
            </w:pPr>
            <w:r>
              <w:rPr>
                <w:rFonts w:cs="Calibri"/>
                <w:sz w:val="18"/>
                <w:szCs w:val="18"/>
              </w:rPr>
              <w:t>电能（北京）认证中心有限公司</w:t>
            </w:r>
          </w:p>
          <w:p w14:paraId="64859277" w14:textId="77777777" w:rsidR="00587282" w:rsidRDefault="00000000">
            <w:pPr>
              <w:rPr>
                <w:rFonts w:cs="Calibri"/>
                <w:sz w:val="18"/>
                <w:szCs w:val="18"/>
              </w:rPr>
            </w:pPr>
            <w:r>
              <w:rPr>
                <w:rFonts w:cs="Calibri"/>
                <w:sz w:val="18"/>
                <w:szCs w:val="18"/>
              </w:rPr>
              <w:t>中国船级社质量认证公司</w:t>
            </w:r>
          </w:p>
        </w:tc>
      </w:tr>
      <w:tr w:rsidR="00587282" w14:paraId="2DA25C5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D52B4C" w14:textId="77777777" w:rsidR="00587282" w:rsidRDefault="00000000">
            <w:pPr>
              <w:rPr>
                <w:rFonts w:cs="Calibri"/>
                <w:sz w:val="18"/>
                <w:szCs w:val="18"/>
              </w:rPr>
            </w:pPr>
            <w:r>
              <w:rPr>
                <w:rFonts w:cs="Calibri"/>
                <w:sz w:val="18"/>
                <w:szCs w:val="18"/>
              </w:rPr>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EAFD44" w14:textId="77777777" w:rsidR="00587282"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0300E2" w14:textId="77777777" w:rsidR="00587282"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459626"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9E048D" w14:textId="77777777" w:rsidR="00587282" w:rsidRDefault="0058728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215968" w14:textId="77777777" w:rsidR="00587282" w:rsidRDefault="00000000">
            <w:pPr>
              <w:rPr>
                <w:rFonts w:cs="Calibri"/>
                <w:sz w:val="18"/>
                <w:szCs w:val="18"/>
              </w:rPr>
            </w:pPr>
            <w:r>
              <w:rPr>
                <w:rFonts w:cs="Calibri"/>
                <w:sz w:val="18"/>
                <w:szCs w:val="18"/>
              </w:rPr>
              <w:t>中国质量认证中心</w:t>
            </w:r>
          </w:p>
          <w:p w14:paraId="096FCFDD" w14:textId="77777777" w:rsidR="00587282" w:rsidRDefault="00000000">
            <w:pPr>
              <w:rPr>
                <w:rFonts w:cs="Calibri"/>
                <w:sz w:val="18"/>
                <w:szCs w:val="18"/>
              </w:rPr>
            </w:pPr>
            <w:r>
              <w:rPr>
                <w:rFonts w:cs="Calibri"/>
                <w:sz w:val="18"/>
                <w:szCs w:val="18"/>
              </w:rPr>
              <w:t>电能（北京）认证中心有限公司</w:t>
            </w:r>
          </w:p>
          <w:p w14:paraId="21860609" w14:textId="77777777" w:rsidR="00587282" w:rsidRDefault="00000000">
            <w:pPr>
              <w:rPr>
                <w:rFonts w:cs="Calibri"/>
                <w:sz w:val="18"/>
                <w:szCs w:val="18"/>
              </w:rPr>
            </w:pPr>
            <w:r>
              <w:rPr>
                <w:rFonts w:cs="Calibri"/>
                <w:sz w:val="18"/>
                <w:szCs w:val="18"/>
              </w:rPr>
              <w:t>方圆标志认证集团有限公司</w:t>
            </w:r>
          </w:p>
        </w:tc>
      </w:tr>
      <w:tr w:rsidR="00587282" w14:paraId="2651410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BC491F" w14:textId="77777777" w:rsidR="00587282"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4DFEDA" w14:textId="77777777" w:rsidR="00587282"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36F42C" w14:textId="77777777" w:rsidR="00587282"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4202F1"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77B1EA" w14:textId="77777777" w:rsidR="00587282" w:rsidRDefault="0058728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F13A19" w14:textId="77777777" w:rsidR="00587282" w:rsidRDefault="00000000">
            <w:pPr>
              <w:rPr>
                <w:rFonts w:cs="Calibri"/>
                <w:sz w:val="18"/>
                <w:szCs w:val="18"/>
              </w:rPr>
            </w:pPr>
            <w:r>
              <w:rPr>
                <w:rFonts w:cs="Calibri"/>
                <w:sz w:val="18"/>
                <w:szCs w:val="18"/>
              </w:rPr>
              <w:t>中国质量认证中心</w:t>
            </w:r>
          </w:p>
          <w:p w14:paraId="7A4E8D9F" w14:textId="77777777" w:rsidR="00587282" w:rsidRDefault="00000000">
            <w:pPr>
              <w:rPr>
                <w:rFonts w:cs="Calibri"/>
                <w:sz w:val="18"/>
                <w:szCs w:val="18"/>
              </w:rPr>
            </w:pPr>
            <w:r>
              <w:rPr>
                <w:rFonts w:cs="Calibri"/>
                <w:sz w:val="18"/>
                <w:szCs w:val="18"/>
              </w:rPr>
              <w:t>深圳市计量质量检测研究院</w:t>
            </w:r>
          </w:p>
          <w:p w14:paraId="329C03F9" w14:textId="77777777" w:rsidR="00587282" w:rsidRDefault="00000000">
            <w:pPr>
              <w:rPr>
                <w:rFonts w:cs="Calibri"/>
                <w:sz w:val="18"/>
                <w:szCs w:val="18"/>
              </w:rPr>
            </w:pPr>
            <w:r>
              <w:rPr>
                <w:rFonts w:cs="Calibri"/>
                <w:sz w:val="18"/>
                <w:szCs w:val="18"/>
              </w:rPr>
              <w:t>中标合信（北京）认证有限公司</w:t>
            </w:r>
          </w:p>
        </w:tc>
      </w:tr>
      <w:tr w:rsidR="00587282" w14:paraId="4D038508"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3752CD" w14:textId="77777777" w:rsidR="00587282"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7045FB" w14:textId="77777777" w:rsidR="00587282"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39A146" w14:textId="77777777" w:rsidR="00587282"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ECD444" w14:textId="77777777" w:rsidR="00587282"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982CBE" w14:textId="77777777" w:rsidR="00587282"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F92832" w14:textId="77777777" w:rsidR="00587282" w:rsidRDefault="00000000">
            <w:pPr>
              <w:rPr>
                <w:rFonts w:cs="Calibri"/>
                <w:sz w:val="18"/>
                <w:szCs w:val="18"/>
              </w:rPr>
            </w:pPr>
            <w:r>
              <w:rPr>
                <w:rFonts w:cs="Calibri"/>
                <w:sz w:val="18"/>
                <w:szCs w:val="18"/>
              </w:rPr>
              <w:t>中国质量认证中心</w:t>
            </w:r>
          </w:p>
          <w:p w14:paraId="378808B1" w14:textId="77777777" w:rsidR="00587282" w:rsidRDefault="00000000">
            <w:pPr>
              <w:rPr>
                <w:rFonts w:cs="Calibri"/>
                <w:sz w:val="18"/>
                <w:szCs w:val="18"/>
              </w:rPr>
            </w:pPr>
            <w:r>
              <w:rPr>
                <w:rFonts w:cs="Calibri"/>
                <w:sz w:val="18"/>
                <w:szCs w:val="18"/>
              </w:rPr>
              <w:t>威凯认证检测有限公司</w:t>
            </w:r>
          </w:p>
          <w:p w14:paraId="78C231F5" w14:textId="77777777" w:rsidR="00587282" w:rsidRDefault="00000000">
            <w:pPr>
              <w:rPr>
                <w:rFonts w:cs="Calibri"/>
                <w:sz w:val="18"/>
                <w:szCs w:val="18"/>
              </w:rPr>
            </w:pPr>
            <w:r>
              <w:rPr>
                <w:rFonts w:cs="Calibri"/>
                <w:sz w:val="18"/>
                <w:szCs w:val="18"/>
              </w:rPr>
              <w:t>中家院（北京）检测认证有限公司</w:t>
            </w:r>
          </w:p>
        </w:tc>
      </w:tr>
      <w:tr w:rsidR="00587282" w14:paraId="22F73F9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1355A8"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C9C806"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0B7EA7"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06726E" w14:textId="77777777" w:rsidR="00587282"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60D4C8" w14:textId="77777777" w:rsidR="00587282"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CFC8EF" w14:textId="77777777" w:rsidR="00587282" w:rsidRDefault="00000000">
            <w:pPr>
              <w:rPr>
                <w:rFonts w:cs="Calibri"/>
                <w:sz w:val="18"/>
                <w:szCs w:val="18"/>
              </w:rPr>
            </w:pPr>
            <w:r>
              <w:rPr>
                <w:rFonts w:cs="Calibri"/>
                <w:sz w:val="18"/>
                <w:szCs w:val="18"/>
              </w:rPr>
              <w:t>中国质量认证中心</w:t>
            </w:r>
          </w:p>
          <w:p w14:paraId="085C4F38" w14:textId="77777777" w:rsidR="00587282" w:rsidRDefault="00000000">
            <w:pPr>
              <w:rPr>
                <w:rFonts w:cs="Calibri"/>
                <w:sz w:val="18"/>
                <w:szCs w:val="18"/>
              </w:rPr>
            </w:pPr>
            <w:r>
              <w:rPr>
                <w:rFonts w:cs="Calibri"/>
                <w:sz w:val="18"/>
                <w:szCs w:val="18"/>
              </w:rPr>
              <w:t>威凯认证检测有限公司</w:t>
            </w:r>
          </w:p>
          <w:p w14:paraId="5857DB61" w14:textId="77777777" w:rsidR="00587282" w:rsidRDefault="00000000">
            <w:pPr>
              <w:rPr>
                <w:rFonts w:cs="Calibri"/>
                <w:sz w:val="18"/>
                <w:szCs w:val="18"/>
              </w:rPr>
            </w:pPr>
            <w:r>
              <w:rPr>
                <w:rFonts w:cs="Calibri"/>
                <w:sz w:val="18"/>
                <w:szCs w:val="18"/>
              </w:rPr>
              <w:t>中家院（北京）检测认证有限公司</w:t>
            </w:r>
          </w:p>
          <w:p w14:paraId="3D87EF61" w14:textId="77777777" w:rsidR="00587282" w:rsidRDefault="00000000">
            <w:pPr>
              <w:rPr>
                <w:rFonts w:cs="Calibri"/>
                <w:sz w:val="18"/>
                <w:szCs w:val="18"/>
              </w:rPr>
            </w:pPr>
            <w:r>
              <w:rPr>
                <w:rFonts w:cs="Calibri"/>
                <w:sz w:val="18"/>
                <w:szCs w:val="18"/>
              </w:rPr>
              <w:t>合肥通用机械产品认证有限公司</w:t>
            </w:r>
          </w:p>
        </w:tc>
      </w:tr>
      <w:tr w:rsidR="00587282" w14:paraId="7B78492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4F7E84"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B54EB1"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98B3BE"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346FE5" w14:textId="77777777" w:rsidR="00587282"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B55EF0" w14:textId="77777777" w:rsidR="00587282"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07E040" w14:textId="77777777" w:rsidR="00587282" w:rsidRDefault="00000000">
            <w:pPr>
              <w:rPr>
                <w:rFonts w:cs="Calibri"/>
                <w:sz w:val="18"/>
                <w:szCs w:val="18"/>
              </w:rPr>
            </w:pPr>
            <w:r>
              <w:rPr>
                <w:rFonts w:cs="Calibri"/>
                <w:sz w:val="18"/>
                <w:szCs w:val="18"/>
              </w:rPr>
              <w:t>中国质量认证中心</w:t>
            </w:r>
          </w:p>
          <w:p w14:paraId="7132C087" w14:textId="77777777" w:rsidR="00587282" w:rsidRDefault="00000000">
            <w:pPr>
              <w:rPr>
                <w:rFonts w:cs="Calibri"/>
                <w:sz w:val="18"/>
                <w:szCs w:val="18"/>
              </w:rPr>
            </w:pPr>
            <w:r>
              <w:rPr>
                <w:rFonts w:cs="Calibri"/>
                <w:sz w:val="18"/>
                <w:szCs w:val="18"/>
              </w:rPr>
              <w:t>威凯认证检测有限公司</w:t>
            </w:r>
          </w:p>
          <w:p w14:paraId="4310ED9C" w14:textId="77777777" w:rsidR="00587282" w:rsidRDefault="00000000">
            <w:pPr>
              <w:rPr>
                <w:rFonts w:cs="Calibri"/>
                <w:sz w:val="18"/>
                <w:szCs w:val="18"/>
              </w:rPr>
            </w:pPr>
            <w:r>
              <w:rPr>
                <w:rFonts w:cs="Calibri"/>
                <w:sz w:val="18"/>
                <w:szCs w:val="18"/>
              </w:rPr>
              <w:t>中家院（北京）检测认证有限公司</w:t>
            </w:r>
          </w:p>
        </w:tc>
      </w:tr>
      <w:tr w:rsidR="00587282" w14:paraId="0809968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9BEC1C" w14:textId="77777777" w:rsidR="00587282" w:rsidRDefault="0058728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BDC0D2" w14:textId="77777777" w:rsidR="00587282" w:rsidRDefault="0058728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9AF92D" w14:textId="77777777" w:rsidR="00587282" w:rsidRDefault="0058728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5618BA" w14:textId="77777777" w:rsidR="00587282"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FF6846" w14:textId="77777777" w:rsidR="00587282"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4FEA97" w14:textId="77777777" w:rsidR="00587282" w:rsidRDefault="00000000">
            <w:pPr>
              <w:rPr>
                <w:rFonts w:cs="Calibri"/>
                <w:sz w:val="18"/>
                <w:szCs w:val="18"/>
              </w:rPr>
            </w:pPr>
            <w:r>
              <w:rPr>
                <w:rFonts w:cs="Calibri"/>
                <w:sz w:val="18"/>
                <w:szCs w:val="18"/>
              </w:rPr>
              <w:t>中国质量认证中心</w:t>
            </w:r>
          </w:p>
          <w:p w14:paraId="50E7A6A7" w14:textId="77777777" w:rsidR="00587282" w:rsidRDefault="00000000">
            <w:pPr>
              <w:rPr>
                <w:rFonts w:cs="Calibri"/>
                <w:sz w:val="18"/>
                <w:szCs w:val="18"/>
              </w:rPr>
            </w:pPr>
            <w:r>
              <w:rPr>
                <w:rFonts w:cs="Calibri"/>
                <w:sz w:val="18"/>
                <w:szCs w:val="18"/>
              </w:rPr>
              <w:t>威凯认证检测有限公司</w:t>
            </w:r>
          </w:p>
          <w:p w14:paraId="61F141FD" w14:textId="77777777" w:rsidR="00587282" w:rsidRDefault="00000000">
            <w:pPr>
              <w:rPr>
                <w:rFonts w:cs="Calibri"/>
                <w:sz w:val="18"/>
                <w:szCs w:val="18"/>
              </w:rPr>
            </w:pPr>
            <w:r>
              <w:rPr>
                <w:rFonts w:cs="Calibri"/>
                <w:sz w:val="18"/>
                <w:szCs w:val="18"/>
              </w:rPr>
              <w:t>中家院（北京）检测认证有限公司</w:t>
            </w:r>
          </w:p>
          <w:p w14:paraId="7F7D6145" w14:textId="77777777" w:rsidR="00587282"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587282" w14:paraId="09F6DEB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E028EE" w14:textId="77777777" w:rsidR="00587282"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8F30A5" w14:textId="77777777" w:rsidR="00587282"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49D8EC" w14:textId="77777777" w:rsidR="00587282"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13AB4D"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9F9373" w14:textId="77777777" w:rsidR="00587282" w:rsidRDefault="0058728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E85A99" w14:textId="77777777" w:rsidR="00587282" w:rsidRDefault="00000000">
            <w:pPr>
              <w:rPr>
                <w:rFonts w:cs="Calibri"/>
                <w:sz w:val="18"/>
                <w:szCs w:val="18"/>
              </w:rPr>
            </w:pPr>
            <w:r>
              <w:rPr>
                <w:rFonts w:cs="Calibri"/>
                <w:sz w:val="18"/>
                <w:szCs w:val="18"/>
              </w:rPr>
              <w:t>中国质量认证中心</w:t>
            </w:r>
          </w:p>
          <w:p w14:paraId="6DE885C8" w14:textId="77777777" w:rsidR="00587282" w:rsidRDefault="00000000">
            <w:pPr>
              <w:rPr>
                <w:rFonts w:cs="Calibri"/>
                <w:sz w:val="18"/>
                <w:szCs w:val="18"/>
              </w:rPr>
            </w:pPr>
            <w:r>
              <w:rPr>
                <w:rFonts w:cs="Calibri"/>
                <w:sz w:val="18"/>
                <w:szCs w:val="18"/>
              </w:rPr>
              <w:t>深圳市计量质量检测研究院</w:t>
            </w:r>
          </w:p>
          <w:p w14:paraId="0C614092" w14:textId="77777777" w:rsidR="00587282" w:rsidRDefault="00000000">
            <w:pPr>
              <w:rPr>
                <w:rFonts w:cs="Calibri"/>
                <w:sz w:val="18"/>
                <w:szCs w:val="18"/>
              </w:rPr>
            </w:pPr>
            <w:r>
              <w:rPr>
                <w:rFonts w:cs="Calibri"/>
                <w:sz w:val="18"/>
                <w:szCs w:val="18"/>
              </w:rPr>
              <w:t>中标合信（北京）认证有限公司</w:t>
            </w:r>
          </w:p>
        </w:tc>
      </w:tr>
      <w:tr w:rsidR="00587282" w14:paraId="15E3F12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CA8C09" w14:textId="77777777" w:rsidR="00587282"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6B1DA6" w14:textId="77777777" w:rsidR="00587282"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5D1DC0" w14:textId="77777777" w:rsidR="00587282"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4B54A6" w14:textId="77777777" w:rsidR="00587282"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FB2E8F" w14:textId="77777777" w:rsidR="00587282"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35FE04" w14:textId="77777777" w:rsidR="00587282" w:rsidRDefault="00000000">
            <w:pPr>
              <w:rPr>
                <w:rFonts w:cs="Calibri"/>
                <w:sz w:val="18"/>
                <w:szCs w:val="18"/>
              </w:rPr>
            </w:pPr>
            <w:r>
              <w:rPr>
                <w:rFonts w:cs="Calibri"/>
                <w:sz w:val="18"/>
                <w:szCs w:val="18"/>
              </w:rPr>
              <w:t>中国质量认证中心</w:t>
            </w:r>
          </w:p>
          <w:p w14:paraId="0B5E9FAC" w14:textId="77777777" w:rsidR="00587282" w:rsidRDefault="00000000">
            <w:pPr>
              <w:rPr>
                <w:rFonts w:cs="Calibri"/>
                <w:sz w:val="18"/>
                <w:szCs w:val="18"/>
              </w:rPr>
            </w:pPr>
            <w:r>
              <w:rPr>
                <w:rFonts w:cs="Calibri"/>
                <w:sz w:val="18"/>
                <w:szCs w:val="18"/>
              </w:rPr>
              <w:t>北京泰瑞特认证有限责任公司</w:t>
            </w:r>
          </w:p>
          <w:p w14:paraId="48203026" w14:textId="77777777" w:rsidR="00587282" w:rsidRDefault="00000000">
            <w:pPr>
              <w:rPr>
                <w:rFonts w:cs="Calibri"/>
                <w:sz w:val="18"/>
                <w:szCs w:val="18"/>
              </w:rPr>
            </w:pPr>
            <w:r>
              <w:rPr>
                <w:rFonts w:cs="Calibri"/>
                <w:sz w:val="18"/>
                <w:szCs w:val="18"/>
              </w:rPr>
              <w:t>广州赛宝认证中心服务有限公司</w:t>
            </w:r>
          </w:p>
        </w:tc>
      </w:tr>
      <w:tr w:rsidR="00587282" w14:paraId="1B4E74F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A74CB8" w14:textId="77777777" w:rsidR="00587282"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3709BC" w14:textId="77777777" w:rsidR="00587282"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7D3170" w14:textId="77777777" w:rsidR="00587282"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DE5BBF" w14:textId="77777777" w:rsidR="00587282"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728D52" w14:textId="77777777" w:rsidR="00587282"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A461F2" w14:textId="77777777" w:rsidR="00587282" w:rsidRDefault="00587282">
            <w:pPr>
              <w:rPr>
                <w:rFonts w:cs="Calibri"/>
                <w:sz w:val="18"/>
                <w:szCs w:val="18"/>
              </w:rPr>
            </w:pPr>
          </w:p>
        </w:tc>
      </w:tr>
      <w:tr w:rsidR="00587282" w14:paraId="182CBC9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BEA8299" w14:textId="77777777" w:rsidR="00587282"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A0F103" w14:textId="77777777" w:rsidR="00587282"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4ADA3A" w14:textId="77777777" w:rsidR="00587282"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A2D09D"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2A064D" w14:textId="77777777" w:rsidR="00587282" w:rsidRDefault="0058728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40AE10" w14:textId="77777777" w:rsidR="00587282" w:rsidRDefault="00000000">
            <w:pPr>
              <w:rPr>
                <w:rFonts w:cs="Calibri"/>
                <w:sz w:val="18"/>
                <w:szCs w:val="18"/>
              </w:rPr>
            </w:pPr>
            <w:r>
              <w:rPr>
                <w:rFonts w:cs="Calibri"/>
                <w:sz w:val="18"/>
                <w:szCs w:val="18"/>
              </w:rPr>
              <w:t>中国质量认证中心</w:t>
            </w:r>
          </w:p>
          <w:p w14:paraId="2962597B" w14:textId="77777777" w:rsidR="00587282" w:rsidRDefault="00000000">
            <w:pPr>
              <w:rPr>
                <w:rFonts w:cs="Calibri"/>
                <w:sz w:val="18"/>
                <w:szCs w:val="18"/>
              </w:rPr>
            </w:pPr>
            <w:r>
              <w:rPr>
                <w:rFonts w:cs="Calibri"/>
                <w:sz w:val="18"/>
                <w:szCs w:val="18"/>
              </w:rPr>
              <w:t>北京鉴衡认证中心</w:t>
            </w:r>
          </w:p>
          <w:p w14:paraId="3D0F89F8" w14:textId="77777777" w:rsidR="00587282" w:rsidRDefault="00000000">
            <w:pPr>
              <w:rPr>
                <w:rFonts w:cs="Calibri"/>
                <w:sz w:val="18"/>
                <w:szCs w:val="18"/>
              </w:rPr>
            </w:pPr>
            <w:r>
              <w:rPr>
                <w:rFonts w:cs="Calibri"/>
                <w:sz w:val="18"/>
                <w:szCs w:val="18"/>
              </w:rPr>
              <w:t>中国市政工程华北设计研究总院有限公司</w:t>
            </w:r>
          </w:p>
        </w:tc>
      </w:tr>
      <w:tr w:rsidR="00587282" w14:paraId="67E1BF7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74C6FD0" w14:textId="77777777" w:rsidR="00587282"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A2873" w14:textId="77777777" w:rsidR="00587282"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9E8BDB" w14:textId="77777777" w:rsidR="00587282"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6846B8"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6DEBEA" w14:textId="77777777" w:rsidR="00587282" w:rsidRDefault="00587282">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005F80" w14:textId="77777777" w:rsidR="00587282" w:rsidRDefault="00000000">
            <w:pPr>
              <w:rPr>
                <w:rFonts w:cs="Calibri"/>
                <w:sz w:val="18"/>
                <w:szCs w:val="18"/>
              </w:rPr>
            </w:pPr>
            <w:r>
              <w:rPr>
                <w:rFonts w:cs="Calibri"/>
                <w:sz w:val="18"/>
                <w:szCs w:val="18"/>
              </w:rPr>
              <w:t>中国质量认证中心</w:t>
            </w:r>
          </w:p>
          <w:p w14:paraId="165C9622" w14:textId="77777777" w:rsidR="00587282" w:rsidRDefault="00000000">
            <w:pPr>
              <w:rPr>
                <w:rFonts w:cs="Calibri"/>
                <w:sz w:val="18"/>
                <w:szCs w:val="18"/>
              </w:rPr>
            </w:pPr>
            <w:r>
              <w:rPr>
                <w:rFonts w:cs="Calibri"/>
                <w:sz w:val="18"/>
                <w:szCs w:val="18"/>
              </w:rPr>
              <w:t>北京新华节水产品认证有限公司</w:t>
            </w:r>
          </w:p>
          <w:p w14:paraId="78F847A7" w14:textId="77777777" w:rsidR="00587282" w:rsidRDefault="00000000">
            <w:pPr>
              <w:rPr>
                <w:rFonts w:cs="Calibri"/>
                <w:sz w:val="18"/>
                <w:szCs w:val="18"/>
              </w:rPr>
            </w:pPr>
            <w:r>
              <w:rPr>
                <w:rFonts w:cs="Calibri"/>
                <w:sz w:val="18"/>
                <w:szCs w:val="18"/>
              </w:rPr>
              <w:t>方圆标志认证集团有限公司</w:t>
            </w:r>
          </w:p>
        </w:tc>
      </w:tr>
      <w:tr w:rsidR="00587282" w14:paraId="6C4BB58D"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7A0992" w14:textId="77777777" w:rsidR="00587282"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CE16BC" w14:textId="77777777" w:rsidR="00587282"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4AE4F6" w14:textId="77777777" w:rsidR="00587282"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3EBA31"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7990FE" w14:textId="77777777" w:rsidR="00587282" w:rsidRDefault="0058728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BC13AE" w14:textId="77777777" w:rsidR="00587282" w:rsidRDefault="00587282">
            <w:pPr>
              <w:rPr>
                <w:rFonts w:cs="Calibri"/>
                <w:sz w:val="18"/>
                <w:szCs w:val="18"/>
              </w:rPr>
            </w:pPr>
          </w:p>
        </w:tc>
      </w:tr>
      <w:tr w:rsidR="00587282" w14:paraId="372B8D1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80DD08" w14:textId="77777777" w:rsidR="00587282"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AC4AA7" w14:textId="77777777" w:rsidR="00587282"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8E533" w14:textId="77777777" w:rsidR="00587282"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3DAB2C"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DC8210" w14:textId="77777777" w:rsidR="00587282" w:rsidRDefault="0058728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7679CE" w14:textId="77777777" w:rsidR="00587282" w:rsidRDefault="00587282">
            <w:pPr>
              <w:rPr>
                <w:rFonts w:cs="Calibri"/>
                <w:sz w:val="18"/>
                <w:szCs w:val="18"/>
              </w:rPr>
            </w:pPr>
          </w:p>
        </w:tc>
      </w:tr>
      <w:tr w:rsidR="00587282" w14:paraId="5E474A5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D02FC7" w14:textId="77777777" w:rsidR="00587282"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C5B444" w14:textId="77777777" w:rsidR="00587282"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A17FC7" w14:textId="77777777" w:rsidR="00587282"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AFBE80" w14:textId="77777777" w:rsidR="00587282" w:rsidRDefault="0058728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2BF9BB" w14:textId="77777777" w:rsidR="00587282" w:rsidRDefault="0058728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1874D7" w14:textId="77777777" w:rsidR="00587282" w:rsidRDefault="00587282">
            <w:pPr>
              <w:rPr>
                <w:rFonts w:cs="Calibri"/>
                <w:sz w:val="18"/>
                <w:szCs w:val="18"/>
              </w:rPr>
            </w:pPr>
          </w:p>
        </w:tc>
      </w:tr>
    </w:tbl>
    <w:p w14:paraId="6FFB337B" w14:textId="77777777" w:rsidR="00587282"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93"/>
        <w:gridCol w:w="2247"/>
        <w:gridCol w:w="6461"/>
      </w:tblGrid>
      <w:tr w:rsidR="00587282" w14:paraId="5D375FBF"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2F2F404" w14:textId="77777777" w:rsidR="00587282"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87FA86" w14:textId="77777777" w:rsidR="00587282"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A29B95" w14:textId="77777777" w:rsidR="00587282" w:rsidRDefault="00000000">
            <w:pPr>
              <w:rPr>
                <w:rFonts w:cs="Calibri"/>
                <w:sz w:val="18"/>
                <w:szCs w:val="18"/>
              </w:rPr>
            </w:pPr>
            <w:r>
              <w:rPr>
                <w:rFonts w:cs="Calibri"/>
                <w:sz w:val="18"/>
                <w:szCs w:val="18"/>
              </w:rPr>
              <w:t>认证机构名录</w:t>
            </w:r>
          </w:p>
        </w:tc>
      </w:tr>
      <w:tr w:rsidR="00587282" w14:paraId="792C85BC"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60FA34" w14:textId="77777777" w:rsidR="00587282"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6B723D" w14:textId="77777777" w:rsidR="00587282"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0A3D5E" w14:textId="77777777" w:rsidR="00587282" w:rsidRDefault="00000000">
            <w:pPr>
              <w:rPr>
                <w:rFonts w:cs="Calibri"/>
                <w:sz w:val="18"/>
                <w:szCs w:val="18"/>
              </w:rPr>
            </w:pPr>
            <w:r>
              <w:rPr>
                <w:rFonts w:cs="Calibri"/>
                <w:sz w:val="18"/>
                <w:szCs w:val="18"/>
              </w:rPr>
              <w:t>中环联合（北京）认证中心有限公司</w:t>
            </w:r>
          </w:p>
          <w:p w14:paraId="4FE10342" w14:textId="77777777" w:rsidR="00587282" w:rsidRDefault="00000000">
            <w:pPr>
              <w:rPr>
                <w:rFonts w:cs="Calibri"/>
                <w:sz w:val="18"/>
                <w:szCs w:val="18"/>
              </w:rPr>
            </w:pPr>
            <w:r>
              <w:rPr>
                <w:rFonts w:cs="Calibri"/>
                <w:sz w:val="18"/>
                <w:szCs w:val="18"/>
              </w:rPr>
              <w:t>中标合信（北京）认证有限公司</w:t>
            </w:r>
          </w:p>
          <w:p w14:paraId="0646D917" w14:textId="77777777" w:rsidR="00587282" w:rsidRDefault="00000000">
            <w:pPr>
              <w:rPr>
                <w:rFonts w:cs="Calibri"/>
                <w:sz w:val="18"/>
                <w:szCs w:val="18"/>
              </w:rPr>
            </w:pPr>
            <w:r>
              <w:rPr>
                <w:rFonts w:cs="Calibri"/>
                <w:sz w:val="18"/>
                <w:szCs w:val="18"/>
              </w:rPr>
              <w:t>中环协（北京）认证中心</w:t>
            </w:r>
          </w:p>
          <w:p w14:paraId="67030039" w14:textId="77777777" w:rsidR="00587282" w:rsidRDefault="00000000">
            <w:pPr>
              <w:rPr>
                <w:rFonts w:cs="Calibri"/>
                <w:sz w:val="18"/>
                <w:szCs w:val="18"/>
              </w:rPr>
            </w:pPr>
            <w:r>
              <w:rPr>
                <w:rFonts w:cs="Calibri"/>
                <w:sz w:val="18"/>
                <w:szCs w:val="18"/>
              </w:rPr>
              <w:t>天津华诚认证有限公司</w:t>
            </w:r>
          </w:p>
        </w:tc>
      </w:tr>
    </w:tbl>
    <w:p w14:paraId="3C13873E" w14:textId="77777777" w:rsidR="00587282" w:rsidRDefault="00587282">
      <w:pPr>
        <w:adjustRightInd w:val="0"/>
        <w:jc w:val="right"/>
        <w:rPr>
          <w:rFonts w:cs="Calibri"/>
          <w:szCs w:val="21"/>
        </w:rPr>
      </w:pPr>
    </w:p>
    <w:sectPr w:rsidR="00587282">
      <w:headerReference w:type="default" r:id="rId9"/>
      <w:footerReference w:type="default" r:id="rId10"/>
      <w:headerReference w:type="first" r:id="rId11"/>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4E66" w14:textId="77777777" w:rsidR="00F262DA" w:rsidRDefault="00F262DA">
      <w:pPr>
        <w:spacing w:line="240" w:lineRule="auto"/>
      </w:pPr>
      <w:r>
        <w:separator/>
      </w:r>
    </w:p>
  </w:endnote>
  <w:endnote w:type="continuationSeparator" w:id="0">
    <w:p w14:paraId="1D2FA342" w14:textId="77777777" w:rsidR="00F262DA" w:rsidRDefault="00F26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3C5B" w14:textId="77777777" w:rsidR="00587282" w:rsidRDefault="00000000">
    <w:pPr>
      <w:pStyle w:val="a8"/>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1E26" w14:textId="77777777" w:rsidR="00F262DA" w:rsidRDefault="00F262DA">
      <w:r>
        <w:separator/>
      </w:r>
    </w:p>
  </w:footnote>
  <w:footnote w:type="continuationSeparator" w:id="0">
    <w:p w14:paraId="152D4E11" w14:textId="77777777" w:rsidR="00F262DA" w:rsidRDefault="00F2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999" w14:textId="77777777" w:rsidR="00587282" w:rsidRDefault="00000000">
    <w:pPr>
      <w:pStyle w:val="aa"/>
      <w:jc w:val="right"/>
      <w:rPr>
        <w:rFonts w:cs="Calibri"/>
      </w:rPr>
    </w:pPr>
    <w:r>
      <w:rPr>
        <w:rFonts w:cs="Calibri" w:hint="eastAsia"/>
        <w:sz w:val="15"/>
        <w:szCs w:val="15"/>
      </w:rPr>
      <w:t>浙江省耕地质量与肥料管理总站杭州浙江省耕地质量与肥料管理总站土壤三普省本级任务—省级质控实验室提升改造项目（仪器搬迁及实验室通风柜、台面等设施采购）</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63AA" w14:textId="77777777" w:rsidR="00587282" w:rsidRDefault="00587282">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AB49F"/>
    <w:multiLevelType w:val="singleLevel"/>
    <w:tmpl w:val="936AB49F"/>
    <w:lvl w:ilvl="0">
      <w:start w:val="1"/>
      <w:numFmt w:val="decimal"/>
      <w:suff w:val="nothing"/>
      <w:lvlText w:val="%1．"/>
      <w:lvlJc w:val="left"/>
      <w:pPr>
        <w:ind w:left="210" w:firstLine="400"/>
      </w:pPr>
      <w:rPr>
        <w:rFonts w:hint="default"/>
      </w:rPr>
    </w:lvl>
  </w:abstractNum>
  <w:abstractNum w:abstractNumId="1" w15:restartNumberingAfterBreak="0">
    <w:nsid w:val="93B8E960"/>
    <w:multiLevelType w:val="singleLevel"/>
    <w:tmpl w:val="93B8E960"/>
    <w:lvl w:ilvl="0">
      <w:start w:val="1"/>
      <w:numFmt w:val="decimal"/>
      <w:suff w:val="nothing"/>
      <w:lvlText w:val="%1）"/>
      <w:lvlJc w:val="left"/>
      <w:pPr>
        <w:tabs>
          <w:tab w:val="left" w:pos="0"/>
        </w:tabs>
        <w:ind w:left="425" w:hanging="425"/>
      </w:pPr>
      <w:rPr>
        <w:rFonts w:hint="default"/>
      </w:rPr>
    </w:lvl>
  </w:abstractNum>
  <w:abstractNum w:abstractNumId="2" w15:restartNumberingAfterBreak="0">
    <w:nsid w:val="943D0552"/>
    <w:multiLevelType w:val="singleLevel"/>
    <w:tmpl w:val="943D0552"/>
    <w:lvl w:ilvl="0">
      <w:start w:val="1"/>
      <w:numFmt w:val="decimal"/>
      <w:suff w:val="nothing"/>
      <w:lvlText w:val="%1）"/>
      <w:lvlJc w:val="left"/>
      <w:pPr>
        <w:tabs>
          <w:tab w:val="left" w:pos="0"/>
        </w:tabs>
        <w:ind w:left="425" w:hanging="425"/>
      </w:pPr>
      <w:rPr>
        <w:rFonts w:hint="default"/>
      </w:rPr>
    </w:lvl>
  </w:abstractNum>
  <w:abstractNum w:abstractNumId="3" w15:restartNumberingAfterBreak="0">
    <w:nsid w:val="9C6B33D4"/>
    <w:multiLevelType w:val="singleLevel"/>
    <w:tmpl w:val="9C6B33D4"/>
    <w:lvl w:ilvl="0">
      <w:start w:val="1"/>
      <w:numFmt w:val="decimal"/>
      <w:suff w:val="nothing"/>
      <w:lvlText w:val="%1）"/>
      <w:lvlJc w:val="left"/>
      <w:pPr>
        <w:tabs>
          <w:tab w:val="left" w:pos="0"/>
        </w:tabs>
        <w:ind w:left="425" w:hanging="425"/>
      </w:pPr>
      <w:rPr>
        <w:rFonts w:hint="default"/>
      </w:rPr>
    </w:lvl>
  </w:abstractNum>
  <w:abstractNum w:abstractNumId="4" w15:restartNumberingAfterBreak="0">
    <w:nsid w:val="9CF667C1"/>
    <w:multiLevelType w:val="singleLevel"/>
    <w:tmpl w:val="9CF667C1"/>
    <w:lvl w:ilvl="0">
      <w:start w:val="1"/>
      <w:numFmt w:val="decimal"/>
      <w:suff w:val="nothing"/>
      <w:lvlText w:val="%1）"/>
      <w:lvlJc w:val="left"/>
      <w:pPr>
        <w:tabs>
          <w:tab w:val="left" w:pos="0"/>
        </w:tabs>
        <w:ind w:left="425" w:hanging="425"/>
      </w:pPr>
      <w:rPr>
        <w:rFonts w:hint="default"/>
      </w:rPr>
    </w:lvl>
  </w:abstractNum>
  <w:abstractNum w:abstractNumId="5" w15:restartNumberingAfterBreak="0">
    <w:nsid w:val="9DB9B86C"/>
    <w:multiLevelType w:val="singleLevel"/>
    <w:tmpl w:val="9DB9B86C"/>
    <w:lvl w:ilvl="0">
      <w:start w:val="1"/>
      <w:numFmt w:val="decimal"/>
      <w:suff w:val="nothing"/>
      <w:lvlText w:val="%1."/>
      <w:lvlJc w:val="left"/>
      <w:pPr>
        <w:ind w:left="425" w:hanging="425"/>
      </w:pPr>
      <w:rPr>
        <w:rFonts w:hint="default"/>
      </w:rPr>
    </w:lvl>
  </w:abstractNum>
  <w:abstractNum w:abstractNumId="6"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7"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8" w15:restartNumberingAfterBreak="0">
    <w:nsid w:val="C1EEE5AC"/>
    <w:multiLevelType w:val="singleLevel"/>
    <w:tmpl w:val="C1EEE5AC"/>
    <w:lvl w:ilvl="0">
      <w:start w:val="1"/>
      <w:numFmt w:val="decimal"/>
      <w:suff w:val="nothing"/>
      <w:lvlText w:val="%1．"/>
      <w:lvlJc w:val="left"/>
      <w:pPr>
        <w:ind w:left="0" w:firstLine="400"/>
      </w:pPr>
      <w:rPr>
        <w:rFonts w:hint="default"/>
      </w:rPr>
    </w:lvl>
  </w:abstractNum>
  <w:abstractNum w:abstractNumId="9" w15:restartNumberingAfterBreak="0">
    <w:nsid w:val="CF80B273"/>
    <w:multiLevelType w:val="singleLevel"/>
    <w:tmpl w:val="CF80B273"/>
    <w:lvl w:ilvl="0">
      <w:start w:val="1"/>
      <w:numFmt w:val="decimal"/>
      <w:suff w:val="nothing"/>
      <w:lvlText w:val="%1．"/>
      <w:lvlJc w:val="left"/>
      <w:pPr>
        <w:ind w:left="0" w:firstLine="400"/>
      </w:pPr>
      <w:rPr>
        <w:rFonts w:hint="default"/>
      </w:rPr>
    </w:lvl>
  </w:abstractNum>
  <w:abstractNum w:abstractNumId="10" w15:restartNumberingAfterBreak="0">
    <w:nsid w:val="01FA0F1B"/>
    <w:multiLevelType w:val="singleLevel"/>
    <w:tmpl w:val="01FA0F1B"/>
    <w:lvl w:ilvl="0">
      <w:start w:val="1"/>
      <w:numFmt w:val="decimal"/>
      <w:suff w:val="nothing"/>
      <w:lvlText w:val="%1．"/>
      <w:lvlJc w:val="left"/>
      <w:pPr>
        <w:ind w:left="0" w:firstLine="400"/>
      </w:pPr>
      <w:rPr>
        <w:rFonts w:hint="default"/>
      </w:rPr>
    </w:lvl>
  </w:abstractNum>
  <w:abstractNum w:abstractNumId="11"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1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13" w15:restartNumberingAfterBreak="0">
    <w:nsid w:val="3BD53DEA"/>
    <w:multiLevelType w:val="singleLevel"/>
    <w:tmpl w:val="3BD53DEA"/>
    <w:lvl w:ilvl="0">
      <w:start w:val="1"/>
      <w:numFmt w:val="decimal"/>
      <w:suff w:val="nothing"/>
      <w:lvlText w:val="%1）"/>
      <w:lvlJc w:val="left"/>
      <w:pPr>
        <w:tabs>
          <w:tab w:val="left" w:pos="0"/>
        </w:tabs>
        <w:ind w:left="425" w:hanging="425"/>
      </w:pPr>
      <w:rPr>
        <w:rFonts w:hint="default"/>
      </w:rPr>
    </w:lvl>
  </w:abstractNum>
  <w:abstractNum w:abstractNumId="14" w15:restartNumberingAfterBreak="0">
    <w:nsid w:val="475B67FD"/>
    <w:multiLevelType w:val="singleLevel"/>
    <w:tmpl w:val="475B67FD"/>
    <w:lvl w:ilvl="0">
      <w:start w:val="1"/>
      <w:numFmt w:val="decimal"/>
      <w:suff w:val="nothing"/>
      <w:lvlText w:val="%1）"/>
      <w:lvlJc w:val="left"/>
      <w:pPr>
        <w:tabs>
          <w:tab w:val="left" w:pos="0"/>
        </w:tabs>
        <w:ind w:left="425" w:hanging="425"/>
      </w:pPr>
      <w:rPr>
        <w:rFonts w:hint="default"/>
      </w:rPr>
    </w:lvl>
  </w:abstractNum>
  <w:num w:numId="1" w16cid:durableId="213280374">
    <w:abstractNumId w:val="14"/>
  </w:num>
  <w:num w:numId="2" w16cid:durableId="569507955">
    <w:abstractNumId w:val="13"/>
  </w:num>
  <w:num w:numId="3" w16cid:durableId="1034843835">
    <w:abstractNumId w:val="1"/>
  </w:num>
  <w:num w:numId="4" w16cid:durableId="51538643">
    <w:abstractNumId w:val="2"/>
  </w:num>
  <w:num w:numId="5" w16cid:durableId="1515879607">
    <w:abstractNumId w:val="4"/>
  </w:num>
  <w:num w:numId="6" w16cid:durableId="748118890">
    <w:abstractNumId w:val="3"/>
  </w:num>
  <w:num w:numId="7" w16cid:durableId="1956061993">
    <w:abstractNumId w:val="7"/>
  </w:num>
  <w:num w:numId="8" w16cid:durableId="1438208463">
    <w:abstractNumId w:val="5"/>
  </w:num>
  <w:num w:numId="9" w16cid:durableId="1213347392">
    <w:abstractNumId w:val="11"/>
  </w:num>
  <w:num w:numId="10" w16cid:durableId="1415466881">
    <w:abstractNumId w:val="6"/>
  </w:num>
  <w:num w:numId="11" w16cid:durableId="396781952">
    <w:abstractNumId w:val="10"/>
  </w:num>
  <w:num w:numId="12" w16cid:durableId="887569648">
    <w:abstractNumId w:val="8"/>
  </w:num>
  <w:num w:numId="13" w16cid:durableId="2096659108">
    <w:abstractNumId w:val="12"/>
  </w:num>
  <w:num w:numId="14" w16cid:durableId="1748071791">
    <w:abstractNumId w:val="0"/>
  </w:num>
  <w:num w:numId="15" w16cid:durableId="1884442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6750"/>
    <w:rsid w:val="00077EBB"/>
    <w:rsid w:val="00080018"/>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097B"/>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66BFE"/>
    <w:rsid w:val="00170591"/>
    <w:rsid w:val="00170623"/>
    <w:rsid w:val="0017096A"/>
    <w:rsid w:val="00170F0B"/>
    <w:rsid w:val="00172114"/>
    <w:rsid w:val="00172A27"/>
    <w:rsid w:val="00172D6C"/>
    <w:rsid w:val="00172F14"/>
    <w:rsid w:val="00174CD3"/>
    <w:rsid w:val="0017529E"/>
    <w:rsid w:val="0017798B"/>
    <w:rsid w:val="00177FEE"/>
    <w:rsid w:val="00180950"/>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07F93"/>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27BA2"/>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2421"/>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82"/>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57F5"/>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0A8"/>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64F"/>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5848"/>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4DB8"/>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1EB3"/>
    <w:rsid w:val="00D726E8"/>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7669E"/>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2DA"/>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3C4C"/>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F3254"/>
    <w:rsid w:val="031200CF"/>
    <w:rsid w:val="032248E4"/>
    <w:rsid w:val="032D32EC"/>
    <w:rsid w:val="0385637C"/>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325AA"/>
    <w:rsid w:val="04B05649"/>
    <w:rsid w:val="04B87EBA"/>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B17247"/>
    <w:rsid w:val="07BF4737"/>
    <w:rsid w:val="07C65695"/>
    <w:rsid w:val="07D34AB1"/>
    <w:rsid w:val="07E85623"/>
    <w:rsid w:val="07ED0B0D"/>
    <w:rsid w:val="07FA6241"/>
    <w:rsid w:val="080E1D32"/>
    <w:rsid w:val="082D6E7B"/>
    <w:rsid w:val="08457656"/>
    <w:rsid w:val="08836BD0"/>
    <w:rsid w:val="089F4C19"/>
    <w:rsid w:val="08D654FA"/>
    <w:rsid w:val="08DA520D"/>
    <w:rsid w:val="08E16179"/>
    <w:rsid w:val="08ED4434"/>
    <w:rsid w:val="094F113E"/>
    <w:rsid w:val="09695E13"/>
    <w:rsid w:val="096C57C4"/>
    <w:rsid w:val="099B68C7"/>
    <w:rsid w:val="09B47989"/>
    <w:rsid w:val="09C4456B"/>
    <w:rsid w:val="09EE4145"/>
    <w:rsid w:val="0A063BB0"/>
    <w:rsid w:val="0A17759F"/>
    <w:rsid w:val="0A1A13CE"/>
    <w:rsid w:val="0A1A1CEC"/>
    <w:rsid w:val="0A3027C6"/>
    <w:rsid w:val="0A5773A5"/>
    <w:rsid w:val="0A580297"/>
    <w:rsid w:val="0A8F7604"/>
    <w:rsid w:val="0A992916"/>
    <w:rsid w:val="0AB45FBF"/>
    <w:rsid w:val="0AC25FB1"/>
    <w:rsid w:val="0AC43BFC"/>
    <w:rsid w:val="0AD358FF"/>
    <w:rsid w:val="0AD85977"/>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CB57A1"/>
    <w:rsid w:val="0DD76CA3"/>
    <w:rsid w:val="0DDC70A4"/>
    <w:rsid w:val="0DE73F56"/>
    <w:rsid w:val="0DE95727"/>
    <w:rsid w:val="0E021504"/>
    <w:rsid w:val="0E263AC9"/>
    <w:rsid w:val="0E4A5185"/>
    <w:rsid w:val="0E4B48E3"/>
    <w:rsid w:val="0E4C38E9"/>
    <w:rsid w:val="0E6454C1"/>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74783"/>
    <w:rsid w:val="11D32976"/>
    <w:rsid w:val="11D8016D"/>
    <w:rsid w:val="11E3705D"/>
    <w:rsid w:val="11E6643F"/>
    <w:rsid w:val="12021C1C"/>
    <w:rsid w:val="12072EA1"/>
    <w:rsid w:val="121D44A3"/>
    <w:rsid w:val="123221B4"/>
    <w:rsid w:val="123D2632"/>
    <w:rsid w:val="127A7797"/>
    <w:rsid w:val="1281682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2327E"/>
    <w:rsid w:val="13C97390"/>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F3782"/>
    <w:rsid w:val="1510539C"/>
    <w:rsid w:val="15115A76"/>
    <w:rsid w:val="15181F67"/>
    <w:rsid w:val="15190FE8"/>
    <w:rsid w:val="151F0706"/>
    <w:rsid w:val="152B1893"/>
    <w:rsid w:val="153A38D2"/>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135E73"/>
    <w:rsid w:val="195D4815"/>
    <w:rsid w:val="19BC6119"/>
    <w:rsid w:val="19CD414F"/>
    <w:rsid w:val="19CF1C75"/>
    <w:rsid w:val="19D66DE0"/>
    <w:rsid w:val="1A0D792B"/>
    <w:rsid w:val="1A146F57"/>
    <w:rsid w:val="1A153A02"/>
    <w:rsid w:val="1A1B4F94"/>
    <w:rsid w:val="1A6D5E51"/>
    <w:rsid w:val="1A6E24B4"/>
    <w:rsid w:val="1A710DCD"/>
    <w:rsid w:val="1A795568"/>
    <w:rsid w:val="1A7A1124"/>
    <w:rsid w:val="1A8121CE"/>
    <w:rsid w:val="1A9539FE"/>
    <w:rsid w:val="1A957468"/>
    <w:rsid w:val="1AA154CF"/>
    <w:rsid w:val="1AB44F3D"/>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912A0"/>
    <w:rsid w:val="1CF5545F"/>
    <w:rsid w:val="1CF66BD5"/>
    <w:rsid w:val="1CFB1B63"/>
    <w:rsid w:val="1CFE1BC5"/>
    <w:rsid w:val="1D0461C1"/>
    <w:rsid w:val="1D053310"/>
    <w:rsid w:val="1D0534EE"/>
    <w:rsid w:val="1D2B5D77"/>
    <w:rsid w:val="1D3A6F53"/>
    <w:rsid w:val="1D556181"/>
    <w:rsid w:val="1D57257C"/>
    <w:rsid w:val="1D5B22CB"/>
    <w:rsid w:val="1D5C04CB"/>
    <w:rsid w:val="1D665FAA"/>
    <w:rsid w:val="1D8103BF"/>
    <w:rsid w:val="1D8F6D27"/>
    <w:rsid w:val="1D941C5D"/>
    <w:rsid w:val="1D9757B8"/>
    <w:rsid w:val="1DAF4F8D"/>
    <w:rsid w:val="1DC55869"/>
    <w:rsid w:val="1DCC1030"/>
    <w:rsid w:val="1DE212E7"/>
    <w:rsid w:val="1DE81558"/>
    <w:rsid w:val="1DFF1D17"/>
    <w:rsid w:val="1E1620A7"/>
    <w:rsid w:val="1E195247"/>
    <w:rsid w:val="1E4B15B4"/>
    <w:rsid w:val="1E5911E6"/>
    <w:rsid w:val="1E653EF1"/>
    <w:rsid w:val="1E856D0F"/>
    <w:rsid w:val="1E8B5750"/>
    <w:rsid w:val="1E940E74"/>
    <w:rsid w:val="1EBA7DCC"/>
    <w:rsid w:val="1EBD007C"/>
    <w:rsid w:val="1ECC66C7"/>
    <w:rsid w:val="1EEA2AA6"/>
    <w:rsid w:val="1EF4791B"/>
    <w:rsid w:val="1F033337"/>
    <w:rsid w:val="1F104103"/>
    <w:rsid w:val="1F391B33"/>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CB1EFE"/>
    <w:rsid w:val="21D342CD"/>
    <w:rsid w:val="21E732DA"/>
    <w:rsid w:val="21F77FBB"/>
    <w:rsid w:val="220439DC"/>
    <w:rsid w:val="22107BAA"/>
    <w:rsid w:val="22114DD3"/>
    <w:rsid w:val="223F69EE"/>
    <w:rsid w:val="22560AEF"/>
    <w:rsid w:val="22574EFE"/>
    <w:rsid w:val="22640084"/>
    <w:rsid w:val="22675F47"/>
    <w:rsid w:val="229B3BCD"/>
    <w:rsid w:val="22D26EBB"/>
    <w:rsid w:val="22DD45F9"/>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E2375F"/>
    <w:rsid w:val="24FD7D5E"/>
    <w:rsid w:val="250835EC"/>
    <w:rsid w:val="25100BB9"/>
    <w:rsid w:val="25181C74"/>
    <w:rsid w:val="251A78A7"/>
    <w:rsid w:val="251D5F8B"/>
    <w:rsid w:val="25256100"/>
    <w:rsid w:val="252E0198"/>
    <w:rsid w:val="25453A28"/>
    <w:rsid w:val="25481F2D"/>
    <w:rsid w:val="254A53D0"/>
    <w:rsid w:val="25564567"/>
    <w:rsid w:val="256D71DE"/>
    <w:rsid w:val="25837F82"/>
    <w:rsid w:val="25D53AE5"/>
    <w:rsid w:val="25D80246"/>
    <w:rsid w:val="263F0D86"/>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A848AB"/>
    <w:rsid w:val="29A900AD"/>
    <w:rsid w:val="29AB3913"/>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75D6"/>
    <w:rsid w:val="2AFC4403"/>
    <w:rsid w:val="2B0A75E7"/>
    <w:rsid w:val="2B243569"/>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7E4804"/>
    <w:rsid w:val="2F8E202D"/>
    <w:rsid w:val="2FA23BC9"/>
    <w:rsid w:val="2FD85DCA"/>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7B47DA"/>
    <w:rsid w:val="318A484A"/>
    <w:rsid w:val="319807FD"/>
    <w:rsid w:val="31A22CA5"/>
    <w:rsid w:val="31BF487C"/>
    <w:rsid w:val="31C12D66"/>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E5F4B"/>
    <w:rsid w:val="333A1357"/>
    <w:rsid w:val="333B1CBA"/>
    <w:rsid w:val="33646E0E"/>
    <w:rsid w:val="3365240D"/>
    <w:rsid w:val="338F39C9"/>
    <w:rsid w:val="33B2686A"/>
    <w:rsid w:val="33B72D1A"/>
    <w:rsid w:val="33BE7C73"/>
    <w:rsid w:val="33C04109"/>
    <w:rsid w:val="33D628FD"/>
    <w:rsid w:val="33EA6515"/>
    <w:rsid w:val="33EC1794"/>
    <w:rsid w:val="33FC4E17"/>
    <w:rsid w:val="34400212"/>
    <w:rsid w:val="34401E05"/>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F0536"/>
    <w:rsid w:val="36301E48"/>
    <w:rsid w:val="36534C76"/>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8E3E7A"/>
    <w:rsid w:val="3A993EAE"/>
    <w:rsid w:val="3A9F490F"/>
    <w:rsid w:val="3AA75BF0"/>
    <w:rsid w:val="3AB14E0A"/>
    <w:rsid w:val="3AB45ED5"/>
    <w:rsid w:val="3AD63B91"/>
    <w:rsid w:val="3AD96D61"/>
    <w:rsid w:val="3AE7141F"/>
    <w:rsid w:val="3AEF6A0F"/>
    <w:rsid w:val="3B005BC5"/>
    <w:rsid w:val="3B0A66DC"/>
    <w:rsid w:val="3B292D1E"/>
    <w:rsid w:val="3B294ED6"/>
    <w:rsid w:val="3B591472"/>
    <w:rsid w:val="3B6049CB"/>
    <w:rsid w:val="3B6A3FB9"/>
    <w:rsid w:val="3BA15D1F"/>
    <w:rsid w:val="3BBC55C6"/>
    <w:rsid w:val="3BCB0147"/>
    <w:rsid w:val="3BCB62AC"/>
    <w:rsid w:val="3BD42846"/>
    <w:rsid w:val="3BD73FDB"/>
    <w:rsid w:val="3BF16D08"/>
    <w:rsid w:val="3BFA6BCE"/>
    <w:rsid w:val="3C1063F2"/>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A06B63"/>
    <w:rsid w:val="3DB2583B"/>
    <w:rsid w:val="3DBC2580"/>
    <w:rsid w:val="3DC15180"/>
    <w:rsid w:val="3DC80217"/>
    <w:rsid w:val="3DD219F1"/>
    <w:rsid w:val="3DED40CC"/>
    <w:rsid w:val="3DF163E6"/>
    <w:rsid w:val="3DF71629"/>
    <w:rsid w:val="3E012549"/>
    <w:rsid w:val="3E1A4141"/>
    <w:rsid w:val="3E24485E"/>
    <w:rsid w:val="3E2F1932"/>
    <w:rsid w:val="3E3874ED"/>
    <w:rsid w:val="3E41218E"/>
    <w:rsid w:val="3E5C705F"/>
    <w:rsid w:val="3E702257"/>
    <w:rsid w:val="3E7C4919"/>
    <w:rsid w:val="3E9B295A"/>
    <w:rsid w:val="3ECC22FA"/>
    <w:rsid w:val="3ECD3D7F"/>
    <w:rsid w:val="3ECF5531"/>
    <w:rsid w:val="3ED22521"/>
    <w:rsid w:val="3EF67EE4"/>
    <w:rsid w:val="3F110935"/>
    <w:rsid w:val="3F277CDA"/>
    <w:rsid w:val="3F362639"/>
    <w:rsid w:val="3F3F618C"/>
    <w:rsid w:val="3F43025F"/>
    <w:rsid w:val="3F4613D9"/>
    <w:rsid w:val="3F482811"/>
    <w:rsid w:val="3F537C88"/>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874408"/>
    <w:rsid w:val="40B52A7E"/>
    <w:rsid w:val="40C15793"/>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5D6A36"/>
    <w:rsid w:val="458B6163"/>
    <w:rsid w:val="45B44292"/>
    <w:rsid w:val="45C35F49"/>
    <w:rsid w:val="45EA0DC5"/>
    <w:rsid w:val="45FB5A1D"/>
    <w:rsid w:val="460E5EE3"/>
    <w:rsid w:val="461C2A50"/>
    <w:rsid w:val="462E77E8"/>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F97308"/>
    <w:rsid w:val="47FD60DE"/>
    <w:rsid w:val="480A7281"/>
    <w:rsid w:val="481D52D6"/>
    <w:rsid w:val="48254FD3"/>
    <w:rsid w:val="48376555"/>
    <w:rsid w:val="484B1829"/>
    <w:rsid w:val="48510B78"/>
    <w:rsid w:val="485645E6"/>
    <w:rsid w:val="48602EC9"/>
    <w:rsid w:val="486F0B21"/>
    <w:rsid w:val="48765B2A"/>
    <w:rsid w:val="48987B39"/>
    <w:rsid w:val="48A72F7A"/>
    <w:rsid w:val="48BB1D62"/>
    <w:rsid w:val="48CA2F0E"/>
    <w:rsid w:val="48E55426"/>
    <w:rsid w:val="48FE4C2B"/>
    <w:rsid w:val="493E44C9"/>
    <w:rsid w:val="49540249"/>
    <w:rsid w:val="49827B9B"/>
    <w:rsid w:val="499D13E9"/>
    <w:rsid w:val="49C24020"/>
    <w:rsid w:val="49CC53B5"/>
    <w:rsid w:val="49D61DA4"/>
    <w:rsid w:val="49F153FE"/>
    <w:rsid w:val="49F6645E"/>
    <w:rsid w:val="49FD3636"/>
    <w:rsid w:val="49FD604C"/>
    <w:rsid w:val="4A0E3EA2"/>
    <w:rsid w:val="4A110586"/>
    <w:rsid w:val="4A21123B"/>
    <w:rsid w:val="4A5C1B69"/>
    <w:rsid w:val="4A733118"/>
    <w:rsid w:val="4A8A155C"/>
    <w:rsid w:val="4AA56185"/>
    <w:rsid w:val="4AC924F1"/>
    <w:rsid w:val="4AC93424"/>
    <w:rsid w:val="4AD14516"/>
    <w:rsid w:val="4AD80229"/>
    <w:rsid w:val="4B167D5F"/>
    <w:rsid w:val="4B193808"/>
    <w:rsid w:val="4B202F24"/>
    <w:rsid w:val="4B534D01"/>
    <w:rsid w:val="4B5A31E5"/>
    <w:rsid w:val="4B5A5D91"/>
    <w:rsid w:val="4B6527FA"/>
    <w:rsid w:val="4B75570B"/>
    <w:rsid w:val="4B7B5099"/>
    <w:rsid w:val="4B814C16"/>
    <w:rsid w:val="4B8220D3"/>
    <w:rsid w:val="4B8C7354"/>
    <w:rsid w:val="4BB93193"/>
    <w:rsid w:val="4BCC1016"/>
    <w:rsid w:val="4BDD2584"/>
    <w:rsid w:val="4BE219CB"/>
    <w:rsid w:val="4C0A0767"/>
    <w:rsid w:val="4C10114C"/>
    <w:rsid w:val="4C390B7D"/>
    <w:rsid w:val="4C41463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A42C81"/>
    <w:rsid w:val="4FB603FC"/>
    <w:rsid w:val="4FC411DC"/>
    <w:rsid w:val="4FC769C8"/>
    <w:rsid w:val="50255BE1"/>
    <w:rsid w:val="50290A0F"/>
    <w:rsid w:val="503653CD"/>
    <w:rsid w:val="50443023"/>
    <w:rsid w:val="50604767"/>
    <w:rsid w:val="5066262C"/>
    <w:rsid w:val="506C4D38"/>
    <w:rsid w:val="507D6668"/>
    <w:rsid w:val="508E1E9C"/>
    <w:rsid w:val="50A53155"/>
    <w:rsid w:val="50A83CE4"/>
    <w:rsid w:val="50BC6F1D"/>
    <w:rsid w:val="50BF208E"/>
    <w:rsid w:val="50C72752"/>
    <w:rsid w:val="50F218D1"/>
    <w:rsid w:val="50F22ADF"/>
    <w:rsid w:val="50F23912"/>
    <w:rsid w:val="51224225"/>
    <w:rsid w:val="51241050"/>
    <w:rsid w:val="5144525E"/>
    <w:rsid w:val="51602124"/>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911DB8"/>
    <w:rsid w:val="55965AF0"/>
    <w:rsid w:val="55C928C4"/>
    <w:rsid w:val="55C97994"/>
    <w:rsid w:val="55D60E32"/>
    <w:rsid w:val="56097CE2"/>
    <w:rsid w:val="560B0F43"/>
    <w:rsid w:val="562A640F"/>
    <w:rsid w:val="5638147A"/>
    <w:rsid w:val="56403078"/>
    <w:rsid w:val="566425ED"/>
    <w:rsid w:val="56811F6E"/>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8A75AC"/>
    <w:rsid w:val="579D63B8"/>
    <w:rsid w:val="57A25496"/>
    <w:rsid w:val="57A3670F"/>
    <w:rsid w:val="58161124"/>
    <w:rsid w:val="58424A5A"/>
    <w:rsid w:val="584D0777"/>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5D3DA0"/>
    <w:rsid w:val="596001C8"/>
    <w:rsid w:val="597F4351"/>
    <w:rsid w:val="599148FD"/>
    <w:rsid w:val="59A71275"/>
    <w:rsid w:val="59BB135E"/>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C83843"/>
    <w:rsid w:val="5CDF354A"/>
    <w:rsid w:val="5CE3045C"/>
    <w:rsid w:val="5CE87A31"/>
    <w:rsid w:val="5CEF4653"/>
    <w:rsid w:val="5D18760D"/>
    <w:rsid w:val="5D1A7895"/>
    <w:rsid w:val="5D1B0934"/>
    <w:rsid w:val="5D373579"/>
    <w:rsid w:val="5D63417B"/>
    <w:rsid w:val="5D6430F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E4018"/>
    <w:rsid w:val="5FF217E7"/>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B17F3"/>
    <w:rsid w:val="61DE17A8"/>
    <w:rsid w:val="61EB6D3E"/>
    <w:rsid w:val="62061760"/>
    <w:rsid w:val="62072CD2"/>
    <w:rsid w:val="620E0A29"/>
    <w:rsid w:val="6226443E"/>
    <w:rsid w:val="6267384D"/>
    <w:rsid w:val="6279293E"/>
    <w:rsid w:val="62970423"/>
    <w:rsid w:val="62AA52CF"/>
    <w:rsid w:val="62C33E18"/>
    <w:rsid w:val="62D0194A"/>
    <w:rsid w:val="62D3131C"/>
    <w:rsid w:val="62DF5A9C"/>
    <w:rsid w:val="62F21929"/>
    <w:rsid w:val="632A5234"/>
    <w:rsid w:val="632E17B7"/>
    <w:rsid w:val="6331343D"/>
    <w:rsid w:val="63480D4C"/>
    <w:rsid w:val="635E627B"/>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C55DE2"/>
    <w:rsid w:val="65D36D2B"/>
    <w:rsid w:val="65DB4702"/>
    <w:rsid w:val="65EF391A"/>
    <w:rsid w:val="661459C0"/>
    <w:rsid w:val="66337239"/>
    <w:rsid w:val="663C69EA"/>
    <w:rsid w:val="664C4A97"/>
    <w:rsid w:val="66A24477"/>
    <w:rsid w:val="66B55143"/>
    <w:rsid w:val="66B94E0C"/>
    <w:rsid w:val="66BA0374"/>
    <w:rsid w:val="66C55AF2"/>
    <w:rsid w:val="66CC03E8"/>
    <w:rsid w:val="66CC737F"/>
    <w:rsid w:val="66D60AC2"/>
    <w:rsid w:val="66D83C3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E1188"/>
    <w:rsid w:val="680F63EF"/>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81490B"/>
    <w:rsid w:val="6988373D"/>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A6658"/>
    <w:rsid w:val="6C9021A0"/>
    <w:rsid w:val="6C944351"/>
    <w:rsid w:val="6C9D0B3F"/>
    <w:rsid w:val="6CA71BB4"/>
    <w:rsid w:val="6D0F21B8"/>
    <w:rsid w:val="6D1258C4"/>
    <w:rsid w:val="6D31354C"/>
    <w:rsid w:val="6D3D4195"/>
    <w:rsid w:val="6D600679"/>
    <w:rsid w:val="6D617FAC"/>
    <w:rsid w:val="6D6661D4"/>
    <w:rsid w:val="6D73219D"/>
    <w:rsid w:val="6DE56A33"/>
    <w:rsid w:val="6DFA5F07"/>
    <w:rsid w:val="6E0A18A7"/>
    <w:rsid w:val="6E1B2E9C"/>
    <w:rsid w:val="6E267221"/>
    <w:rsid w:val="6E3975F1"/>
    <w:rsid w:val="6E3A0F28"/>
    <w:rsid w:val="6E4235F3"/>
    <w:rsid w:val="6E4B1717"/>
    <w:rsid w:val="6E676B99"/>
    <w:rsid w:val="6E744941"/>
    <w:rsid w:val="6EA405A7"/>
    <w:rsid w:val="6EAC28CB"/>
    <w:rsid w:val="6EAE2B06"/>
    <w:rsid w:val="6EF0597C"/>
    <w:rsid w:val="6F330413"/>
    <w:rsid w:val="6F4B7D40"/>
    <w:rsid w:val="6F83507F"/>
    <w:rsid w:val="6F88294C"/>
    <w:rsid w:val="6FA75FB3"/>
    <w:rsid w:val="6FAA486C"/>
    <w:rsid w:val="6FAF50DC"/>
    <w:rsid w:val="6FB143A7"/>
    <w:rsid w:val="6FB904A9"/>
    <w:rsid w:val="700268D1"/>
    <w:rsid w:val="70084462"/>
    <w:rsid w:val="70603AC0"/>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D6F8F"/>
    <w:rsid w:val="770F66B1"/>
    <w:rsid w:val="771368EA"/>
    <w:rsid w:val="773A47FA"/>
    <w:rsid w:val="77491361"/>
    <w:rsid w:val="774B322B"/>
    <w:rsid w:val="77643FF6"/>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E458AF"/>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43453E"/>
    <w:rsid w:val="7A542417"/>
    <w:rsid w:val="7A5F1F75"/>
    <w:rsid w:val="7A7021EE"/>
    <w:rsid w:val="7A803A4E"/>
    <w:rsid w:val="7AA7411F"/>
    <w:rsid w:val="7AA9689C"/>
    <w:rsid w:val="7AB222B5"/>
    <w:rsid w:val="7AB30E94"/>
    <w:rsid w:val="7AB4796D"/>
    <w:rsid w:val="7AE35B88"/>
    <w:rsid w:val="7AF2128A"/>
    <w:rsid w:val="7B1C505A"/>
    <w:rsid w:val="7B2013C8"/>
    <w:rsid w:val="7B2248FE"/>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6D071B"/>
    <w:rsid w:val="7C8A0D0F"/>
    <w:rsid w:val="7C8F53A4"/>
    <w:rsid w:val="7CC556C2"/>
    <w:rsid w:val="7CD36FC0"/>
    <w:rsid w:val="7CD51E1C"/>
    <w:rsid w:val="7CF85899"/>
    <w:rsid w:val="7D1C5DCD"/>
    <w:rsid w:val="7D3512DC"/>
    <w:rsid w:val="7D3A11DE"/>
    <w:rsid w:val="7D451B6A"/>
    <w:rsid w:val="7D486EF4"/>
    <w:rsid w:val="7D935F5F"/>
    <w:rsid w:val="7D9E39EF"/>
    <w:rsid w:val="7DB76095"/>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D3C26"/>
    <w:rsid w:val="7ED84B97"/>
    <w:rsid w:val="7EDD51A0"/>
    <w:rsid w:val="7EE22516"/>
    <w:rsid w:val="7EE71437"/>
    <w:rsid w:val="7EED1CCE"/>
    <w:rsid w:val="7F072350"/>
    <w:rsid w:val="7F0B4E5F"/>
    <w:rsid w:val="7F107805"/>
    <w:rsid w:val="7F275820"/>
    <w:rsid w:val="7F3214CE"/>
    <w:rsid w:val="7F364A73"/>
    <w:rsid w:val="7F467296"/>
    <w:rsid w:val="7F507B3F"/>
    <w:rsid w:val="7F5E7B71"/>
    <w:rsid w:val="7F644C2F"/>
    <w:rsid w:val="7F710D72"/>
    <w:rsid w:val="7F825A53"/>
    <w:rsid w:val="7F91169A"/>
    <w:rsid w:val="7F985657"/>
    <w:rsid w:val="7F9A7C5C"/>
    <w:rsid w:val="7F9C2FAC"/>
    <w:rsid w:val="7FA86093"/>
    <w:rsid w:val="7FAD29E9"/>
    <w:rsid w:val="7FB60EE4"/>
    <w:rsid w:val="7FB963C3"/>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A2C2A"/>
  <w15:docId w15:val="{19D594E7-18EA-427F-9668-6B679D6A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qFormat="1"/>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autoRedefine/>
    <w:uiPriority w:val="99"/>
    <w:qFormat/>
    <w:pPr>
      <w:keepNext/>
      <w:jc w:val="center"/>
      <w:outlineLvl w:val="0"/>
    </w:pPr>
    <w:rPr>
      <w:rFonts w:eastAsia="黑体" w:cs="Calibri"/>
      <w:color w:val="000000"/>
      <w:sz w:val="28"/>
      <w:szCs w:val="21"/>
    </w:rPr>
  </w:style>
  <w:style w:type="paragraph" w:styleId="2">
    <w:name w:val="heading 2"/>
    <w:basedOn w:val="a"/>
    <w:next w:val="a"/>
    <w:link w:val="20"/>
    <w:autoRedefine/>
    <w:uiPriority w:val="99"/>
    <w:qFormat/>
    <w:pPr>
      <w:keepNext/>
      <w:keepLines/>
      <w:ind w:firstLineChars="200" w:firstLine="200"/>
      <w:outlineLvl w:val="1"/>
    </w:pPr>
    <w:rPr>
      <w:rFonts w:eastAsia="黑体"/>
      <w:bCs/>
      <w:szCs w:val="32"/>
    </w:rPr>
  </w:style>
  <w:style w:type="paragraph" w:styleId="3">
    <w:name w:val="heading 3"/>
    <w:basedOn w:val="a"/>
    <w:next w:val="a"/>
    <w:link w:val="30"/>
    <w:autoRedefine/>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autoRedefine/>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autoRedefine/>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autoRedefine/>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1260"/>
      <w:jc w:val="left"/>
    </w:pPr>
    <w:rPr>
      <w:sz w:val="18"/>
      <w:szCs w:val="18"/>
    </w:rPr>
  </w:style>
  <w:style w:type="paragraph" w:styleId="a3">
    <w:name w:val="Document Map"/>
    <w:basedOn w:val="a"/>
    <w:link w:val="a4"/>
    <w:autoRedefine/>
    <w:uiPriority w:val="99"/>
    <w:semiHidden/>
    <w:qFormat/>
    <w:pPr>
      <w:shd w:val="clear" w:color="auto" w:fill="000080"/>
    </w:pPr>
  </w:style>
  <w:style w:type="paragraph" w:styleId="a5">
    <w:name w:val="annotation text"/>
    <w:basedOn w:val="a"/>
    <w:autoRedefine/>
    <w:qFormat/>
    <w:pPr>
      <w:jc w:val="left"/>
    </w:pPr>
  </w:style>
  <w:style w:type="paragraph" w:styleId="TOC5">
    <w:name w:val="toc 5"/>
    <w:basedOn w:val="a"/>
    <w:next w:val="a"/>
    <w:autoRedefine/>
    <w:uiPriority w:val="99"/>
    <w:semiHidden/>
    <w:qFormat/>
    <w:pPr>
      <w:ind w:left="840"/>
      <w:jc w:val="left"/>
    </w:pPr>
    <w:rPr>
      <w:sz w:val="18"/>
      <w:szCs w:val="18"/>
    </w:rPr>
  </w:style>
  <w:style w:type="paragraph" w:styleId="TOC3">
    <w:name w:val="toc 3"/>
    <w:basedOn w:val="a"/>
    <w:next w:val="a"/>
    <w:autoRedefine/>
    <w:uiPriority w:val="99"/>
    <w:semiHidden/>
    <w:qFormat/>
    <w:pPr>
      <w:ind w:left="420"/>
      <w:jc w:val="left"/>
    </w:pPr>
    <w:rPr>
      <w:i/>
      <w:iCs/>
      <w:sz w:val="20"/>
      <w:szCs w:val="20"/>
    </w:rPr>
  </w:style>
  <w:style w:type="paragraph" w:styleId="TOC8">
    <w:name w:val="toc 8"/>
    <w:basedOn w:val="a"/>
    <w:next w:val="a"/>
    <w:autoRedefine/>
    <w:uiPriority w:val="99"/>
    <w:semiHidden/>
    <w:qFormat/>
    <w:pPr>
      <w:ind w:left="1470"/>
      <w:jc w:val="left"/>
    </w:pPr>
    <w:rPr>
      <w:sz w:val="18"/>
      <w:szCs w:val="18"/>
    </w:rPr>
  </w:style>
  <w:style w:type="paragraph" w:styleId="a6">
    <w:name w:val="Balloon Text"/>
    <w:basedOn w:val="a"/>
    <w:link w:val="a7"/>
    <w:autoRedefine/>
    <w:qFormat/>
    <w:pPr>
      <w:spacing w:line="240" w:lineRule="auto"/>
    </w:pPr>
    <w:rPr>
      <w:sz w:val="18"/>
      <w:szCs w:val="18"/>
    </w:rPr>
  </w:style>
  <w:style w:type="paragraph" w:styleId="a8">
    <w:name w:val="footer"/>
    <w:basedOn w:val="a"/>
    <w:link w:val="a9"/>
    <w:autoRedefine/>
    <w:uiPriority w:val="99"/>
    <w:qFormat/>
    <w:pPr>
      <w:pBdr>
        <w:top w:val="single" w:sz="4" w:space="1" w:color="auto"/>
      </w:pBdr>
      <w:tabs>
        <w:tab w:val="center" w:pos="4153"/>
        <w:tab w:val="right" w:pos="8306"/>
      </w:tabs>
      <w:jc w:val="left"/>
    </w:pPr>
    <w:rPr>
      <w:sz w:val="18"/>
      <w:szCs w:val="18"/>
    </w:rPr>
  </w:style>
  <w:style w:type="paragraph" w:styleId="aa">
    <w:name w:val="header"/>
    <w:basedOn w:val="a"/>
    <w:link w:val="ab"/>
    <w:autoRedefine/>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qFormat/>
    <w:rPr>
      <w:b/>
      <w:bCs/>
      <w:caps/>
    </w:rPr>
  </w:style>
  <w:style w:type="paragraph" w:styleId="TOC4">
    <w:name w:val="toc 4"/>
    <w:basedOn w:val="a"/>
    <w:next w:val="a"/>
    <w:autoRedefine/>
    <w:uiPriority w:val="99"/>
    <w:semiHidden/>
    <w:qFormat/>
    <w:pPr>
      <w:ind w:left="630"/>
      <w:jc w:val="left"/>
    </w:pPr>
    <w:rPr>
      <w:sz w:val="18"/>
      <w:szCs w:val="18"/>
    </w:rPr>
  </w:style>
  <w:style w:type="paragraph" w:styleId="ac">
    <w:name w:val="Subtitle"/>
    <w:basedOn w:val="a"/>
    <w:next w:val="a"/>
    <w:link w:val="ad"/>
    <w:autoRedefin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99"/>
    <w:semiHidden/>
    <w:qFormat/>
    <w:pPr>
      <w:ind w:left="1050"/>
      <w:jc w:val="left"/>
    </w:pPr>
    <w:rPr>
      <w:sz w:val="18"/>
      <w:szCs w:val="18"/>
    </w:rPr>
  </w:style>
  <w:style w:type="paragraph" w:styleId="TOC2">
    <w:name w:val="toc 2"/>
    <w:basedOn w:val="a"/>
    <w:next w:val="a"/>
    <w:autoRedefine/>
    <w:uiPriority w:val="99"/>
    <w:semiHidden/>
    <w:qFormat/>
    <w:pPr>
      <w:tabs>
        <w:tab w:val="right" w:leader="dot" w:pos="9403"/>
      </w:tabs>
      <w:ind w:firstLineChars="200" w:firstLine="200"/>
    </w:pPr>
    <w:rPr>
      <w:rFonts w:ascii="Arial" w:hAnsi="Arial"/>
      <w:smallCaps/>
    </w:rPr>
  </w:style>
  <w:style w:type="paragraph" w:styleId="TOC9">
    <w:name w:val="toc 9"/>
    <w:basedOn w:val="a"/>
    <w:next w:val="a"/>
    <w:autoRedefine/>
    <w:uiPriority w:val="99"/>
    <w:semiHidden/>
    <w:qFormat/>
    <w:pPr>
      <w:ind w:left="1680"/>
      <w:jc w:val="left"/>
    </w:pPr>
    <w:rPr>
      <w:sz w:val="18"/>
      <w:szCs w:val="18"/>
    </w:rPr>
  </w:style>
  <w:style w:type="paragraph" w:styleId="ae">
    <w:name w:val="Title"/>
    <w:basedOn w:val="a"/>
    <w:link w:val="af"/>
    <w:autoRedefine/>
    <w:uiPriority w:val="99"/>
    <w:qFormat/>
    <w:pPr>
      <w:jc w:val="center"/>
    </w:pPr>
    <w:rPr>
      <w:sz w:val="30"/>
    </w:rPr>
  </w:style>
  <w:style w:type="table" w:styleId="af0">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autoRedefine/>
    <w:uiPriority w:val="99"/>
    <w:qFormat/>
    <w:rPr>
      <w:rFonts w:eastAsia="Times New Roman" w:cs="Times New Roman"/>
    </w:rPr>
  </w:style>
  <w:style w:type="character" w:customStyle="1" w:styleId="20">
    <w:name w:val="标题 2 字符"/>
    <w:link w:val="2"/>
    <w:autoRedefine/>
    <w:uiPriority w:val="99"/>
    <w:qFormat/>
    <w:locked/>
    <w:rPr>
      <w:rFonts w:ascii="Calibri" w:eastAsia="黑体" w:hAnsi="Calibri"/>
      <w:kern w:val="2"/>
      <w:sz w:val="21"/>
    </w:rPr>
  </w:style>
  <w:style w:type="character" w:customStyle="1" w:styleId="30">
    <w:name w:val="标题 3 字符"/>
    <w:link w:val="3"/>
    <w:autoRedefine/>
    <w:uiPriority w:val="99"/>
    <w:qFormat/>
    <w:locked/>
    <w:rPr>
      <w:rFonts w:ascii="Calibri" w:eastAsia="黑体" w:hAnsi="Calibri"/>
      <w:snapToGrid w:val="0"/>
      <w:kern w:val="2"/>
      <w:sz w:val="21"/>
    </w:rPr>
  </w:style>
  <w:style w:type="character" w:customStyle="1" w:styleId="10">
    <w:name w:val="标题 1 字符"/>
    <w:link w:val="1"/>
    <w:autoRedefine/>
    <w:uiPriority w:val="99"/>
    <w:qFormat/>
    <w:locked/>
    <w:rPr>
      <w:rFonts w:ascii="Calibri" w:eastAsia="黑体" w:hAnsi="Calibri" w:cs="Calibri"/>
      <w:color w:val="000000"/>
      <w:kern w:val="2"/>
      <w:sz w:val="28"/>
      <w:szCs w:val="21"/>
    </w:rPr>
  </w:style>
  <w:style w:type="character" w:customStyle="1" w:styleId="af">
    <w:name w:val="标题 字符"/>
    <w:link w:val="ae"/>
    <w:autoRedefine/>
    <w:uiPriority w:val="99"/>
    <w:qFormat/>
    <w:locked/>
    <w:rPr>
      <w:kern w:val="2"/>
      <w:sz w:val="24"/>
    </w:rPr>
  </w:style>
  <w:style w:type="character" w:customStyle="1" w:styleId="40">
    <w:name w:val="标题 4 字符"/>
    <w:link w:val="4"/>
    <w:autoRedefine/>
    <w:uiPriority w:val="99"/>
    <w:qFormat/>
    <w:locked/>
    <w:rPr>
      <w:rFonts w:ascii="宋体" w:eastAsia="宋体"/>
      <w:sz w:val="24"/>
    </w:rPr>
  </w:style>
  <w:style w:type="character" w:customStyle="1" w:styleId="ab">
    <w:name w:val="页眉 字符"/>
    <w:link w:val="aa"/>
    <w:autoRedefine/>
    <w:uiPriority w:val="99"/>
    <w:qFormat/>
    <w:locked/>
    <w:rPr>
      <w:rFonts w:eastAsia="宋体"/>
      <w:kern w:val="2"/>
      <w:sz w:val="18"/>
      <w:lang w:val="en-US" w:eastAsia="zh-CN"/>
    </w:rPr>
  </w:style>
  <w:style w:type="character" w:customStyle="1" w:styleId="a4">
    <w:name w:val="文档结构图 字符"/>
    <w:link w:val="a3"/>
    <w:autoRedefine/>
    <w:uiPriority w:val="99"/>
    <w:qFormat/>
    <w:locked/>
    <w:rPr>
      <w:kern w:val="2"/>
      <w:sz w:val="24"/>
      <w:shd w:val="clear" w:color="auto" w:fill="000080"/>
    </w:rPr>
  </w:style>
  <w:style w:type="character" w:customStyle="1" w:styleId="a9">
    <w:name w:val="页脚 字符"/>
    <w:link w:val="a8"/>
    <w:autoRedefine/>
    <w:uiPriority w:val="99"/>
    <w:qFormat/>
    <w:locked/>
    <w:rPr>
      <w:rFonts w:eastAsia="宋体"/>
      <w:kern w:val="2"/>
      <w:sz w:val="18"/>
      <w:lang w:val="en-US" w:eastAsia="zh-CN"/>
    </w:rPr>
  </w:style>
  <w:style w:type="character" w:customStyle="1" w:styleId="ad">
    <w:name w:val="副标题 字符"/>
    <w:link w:val="ac"/>
    <w:autoRedefine/>
    <w:uiPriority w:val="99"/>
    <w:qFormat/>
    <w:locked/>
    <w:rPr>
      <w:rFonts w:ascii="Cambria" w:eastAsia="宋体" w:hAnsi="Cambria"/>
      <w:b/>
      <w:kern w:val="28"/>
      <w:sz w:val="32"/>
      <w:lang w:val="en-US" w:eastAsia="zh-CN"/>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21">
    <w:name w:val="font21"/>
    <w:basedOn w:val="a0"/>
    <w:autoRedefine/>
    <w:qFormat/>
    <w:rPr>
      <w:rFonts w:ascii="Calibri" w:hAnsi="Calibri" w:cs="Calibri" w:hint="default"/>
      <w:color w:val="000000"/>
      <w:sz w:val="28"/>
      <w:szCs w:val="28"/>
      <w:u w:val="none"/>
    </w:rPr>
  </w:style>
  <w:style w:type="character" w:customStyle="1" w:styleId="font11">
    <w:name w:val="font11"/>
    <w:basedOn w:val="a0"/>
    <w:autoRedefine/>
    <w:qFormat/>
    <w:rPr>
      <w:rFonts w:ascii="宋体" w:eastAsia="宋体" w:hAnsi="宋体" w:cs="宋体" w:hint="eastAsia"/>
      <w:color w:val="000000"/>
      <w:sz w:val="28"/>
      <w:szCs w:val="28"/>
      <w:u w:val="none"/>
    </w:rPr>
  </w:style>
  <w:style w:type="character" w:customStyle="1" w:styleId="font91">
    <w:name w:val="font91"/>
    <w:basedOn w:val="a0"/>
    <w:autoRedefine/>
    <w:qFormat/>
    <w:rPr>
      <w:rFonts w:ascii="宋体" w:eastAsia="宋体" w:hAnsi="宋体" w:cs="宋体" w:hint="eastAsia"/>
      <w:color w:val="000000"/>
      <w:sz w:val="21"/>
      <w:szCs w:val="21"/>
      <w:u w:val="none"/>
    </w:rPr>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a7">
    <w:name w:val="批注框文本 字符"/>
    <w:basedOn w:val="a0"/>
    <w:link w:val="a6"/>
    <w:autoRedefine/>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532B-BD88-445C-B322-A36D5D18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97</Pages>
  <Words>19300</Words>
  <Characters>110013</Characters>
  <Application>Microsoft Office Word</Application>
  <DocSecurity>0</DocSecurity>
  <Lines>916</Lines>
  <Paragraphs>258</Paragraphs>
  <ScaleCrop>false</ScaleCrop>
  <Company>微软中国</Company>
  <LinksUpToDate>false</LinksUpToDate>
  <CharactersWithSpaces>129055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5468</cp:lastModifiedBy>
  <cp:revision>11</cp:revision>
  <cp:lastPrinted>2018-10-16T07:41:00Z</cp:lastPrinted>
  <dcterms:created xsi:type="dcterms:W3CDTF">2024-03-13T02:45:00Z</dcterms:created>
  <dcterms:modified xsi:type="dcterms:W3CDTF">2024-04-03T08:35:00Z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2D36DFA34AFE46C2BF403CBAA11818BA_13</vt:lpwstr>
  </property>
  <property fmtid="{D5CDD505-2E9C-101B-9397-08002B2CF9AE}" pid="4" name="commondata">
    <vt:lpwstr>eyJoZGlkIjoiOGJjY2NjNGRkZjM5ZjRiNjFlNjJkNmIxMDBhZmVjYWMifQ==</vt:lpwstr>
  </property>
</Properties>
</file>