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5988" w:rsidRDefault="00E85988" w:rsidP="00C86CFD">
      <w:pPr>
        <w:spacing w:beforeLines="300"/>
        <w:ind w:rightChars="188" w:right="395"/>
        <w:jc w:val="center"/>
        <w:rPr>
          <w:color w:val="FF0000"/>
          <w:sz w:val="72"/>
          <w:szCs w:val="72"/>
        </w:rPr>
      </w:pPr>
      <w:r>
        <w:rPr>
          <w:rFonts w:hint="eastAsia"/>
          <w:color w:val="FF0000"/>
          <w:sz w:val="72"/>
          <w:szCs w:val="72"/>
        </w:rPr>
        <w:t>浙江工业大学</w:t>
      </w:r>
    </w:p>
    <w:p w:rsidR="00E85988" w:rsidRDefault="00E85988" w:rsidP="00822BCA">
      <w:pPr>
        <w:ind w:left="14" w:rightChars="188" w:right="395" w:hangingChars="14" w:hanging="14"/>
        <w:jc w:val="center"/>
        <w:rPr>
          <w:color w:val="FF0000"/>
          <w:sz w:val="10"/>
          <w:szCs w:val="10"/>
        </w:rPr>
      </w:pPr>
    </w:p>
    <w:p w:rsidR="00671CB7" w:rsidRDefault="00671CB7" w:rsidP="00822BCA">
      <w:pPr>
        <w:ind w:rightChars="188" w:right="395"/>
        <w:jc w:val="center"/>
        <w:rPr>
          <w:rFonts w:ascii="黑体" w:eastAsia="黑体"/>
          <w:b/>
          <w:bCs/>
          <w:sz w:val="30"/>
          <w:szCs w:val="30"/>
        </w:rPr>
      </w:pPr>
      <w:r w:rsidRPr="00671CB7">
        <w:rPr>
          <w:rFonts w:ascii="黑体" w:eastAsia="黑体" w:hint="eastAsia"/>
          <w:b/>
          <w:bCs/>
          <w:sz w:val="30"/>
          <w:szCs w:val="30"/>
        </w:rPr>
        <w:t>室外无线AP，网站安全监测平台等</w:t>
      </w:r>
    </w:p>
    <w:p w:rsidR="00E85988" w:rsidRDefault="00E85988" w:rsidP="00822BCA">
      <w:pPr>
        <w:ind w:rightChars="188" w:right="395"/>
        <w:jc w:val="center"/>
        <w:rPr>
          <w:color w:val="FF0000"/>
          <w:sz w:val="52"/>
          <w:szCs w:val="52"/>
        </w:rPr>
      </w:pPr>
      <w:r>
        <w:rPr>
          <w:rFonts w:hint="eastAsia"/>
          <w:color w:val="FF0000"/>
          <w:sz w:val="52"/>
          <w:szCs w:val="52"/>
        </w:rPr>
        <w:t>公</w:t>
      </w:r>
    </w:p>
    <w:p w:rsidR="00E85988" w:rsidRDefault="00E85988" w:rsidP="00822BCA">
      <w:pPr>
        <w:ind w:rightChars="188" w:right="395"/>
        <w:jc w:val="center"/>
        <w:rPr>
          <w:color w:val="FF0000"/>
          <w:sz w:val="52"/>
          <w:szCs w:val="52"/>
        </w:rPr>
      </w:pPr>
      <w:r>
        <w:rPr>
          <w:rFonts w:hint="eastAsia"/>
          <w:color w:val="FF0000"/>
          <w:sz w:val="52"/>
          <w:szCs w:val="52"/>
        </w:rPr>
        <w:t>开</w:t>
      </w:r>
    </w:p>
    <w:p w:rsidR="00E85988" w:rsidRDefault="00E85988" w:rsidP="00822BCA">
      <w:pPr>
        <w:ind w:rightChars="188" w:right="395"/>
        <w:jc w:val="center"/>
        <w:rPr>
          <w:color w:val="FF0000"/>
          <w:sz w:val="52"/>
          <w:szCs w:val="52"/>
        </w:rPr>
      </w:pPr>
      <w:r>
        <w:rPr>
          <w:rFonts w:hint="eastAsia"/>
          <w:color w:val="FF0000"/>
          <w:sz w:val="52"/>
          <w:szCs w:val="52"/>
        </w:rPr>
        <w:t>招</w:t>
      </w:r>
    </w:p>
    <w:p w:rsidR="00E85988" w:rsidRDefault="00E85988" w:rsidP="00822BCA">
      <w:pPr>
        <w:ind w:rightChars="188" w:right="395"/>
        <w:jc w:val="center"/>
        <w:rPr>
          <w:color w:val="FF0000"/>
          <w:sz w:val="52"/>
          <w:szCs w:val="52"/>
        </w:rPr>
      </w:pPr>
      <w:r>
        <w:rPr>
          <w:rFonts w:hint="eastAsia"/>
          <w:color w:val="FF0000"/>
          <w:sz w:val="52"/>
          <w:szCs w:val="52"/>
        </w:rPr>
        <w:t>标</w:t>
      </w:r>
    </w:p>
    <w:p w:rsidR="00E85988" w:rsidRDefault="00E85988" w:rsidP="00822BCA">
      <w:pPr>
        <w:ind w:rightChars="188" w:right="395"/>
        <w:jc w:val="center"/>
        <w:rPr>
          <w:color w:val="FF0000"/>
          <w:sz w:val="52"/>
          <w:szCs w:val="52"/>
        </w:rPr>
      </w:pPr>
      <w:r>
        <w:rPr>
          <w:rFonts w:hint="eastAsia"/>
          <w:color w:val="FF0000"/>
          <w:sz w:val="52"/>
          <w:szCs w:val="52"/>
        </w:rPr>
        <w:t>文</w:t>
      </w:r>
    </w:p>
    <w:p w:rsidR="00E85988" w:rsidRDefault="00E85988" w:rsidP="00822BCA">
      <w:pPr>
        <w:ind w:rightChars="188" w:right="395"/>
        <w:jc w:val="center"/>
        <w:rPr>
          <w:color w:val="FF0000"/>
          <w:sz w:val="52"/>
          <w:szCs w:val="52"/>
        </w:rPr>
      </w:pPr>
      <w:r>
        <w:rPr>
          <w:rFonts w:hint="eastAsia"/>
          <w:color w:val="FF0000"/>
          <w:sz w:val="52"/>
          <w:szCs w:val="52"/>
        </w:rPr>
        <w:t>件</w:t>
      </w:r>
    </w:p>
    <w:p w:rsidR="00FD6422" w:rsidRDefault="00FD6422" w:rsidP="00822BCA">
      <w:pPr>
        <w:spacing w:line="480" w:lineRule="auto"/>
        <w:ind w:rightChars="188" w:right="395"/>
        <w:jc w:val="center"/>
        <w:rPr>
          <w:b/>
          <w:sz w:val="24"/>
        </w:rPr>
      </w:pPr>
    </w:p>
    <w:p w:rsidR="007025FC" w:rsidRDefault="00E85988" w:rsidP="00822BCA">
      <w:pPr>
        <w:spacing w:line="480" w:lineRule="auto"/>
        <w:ind w:rightChars="188" w:right="395"/>
        <w:jc w:val="center"/>
        <w:rPr>
          <w:b/>
          <w:sz w:val="24"/>
        </w:rPr>
      </w:pPr>
      <w:r>
        <w:rPr>
          <w:rFonts w:hint="eastAsia"/>
          <w:b/>
          <w:sz w:val="24"/>
        </w:rPr>
        <w:t>采购项目编号：</w:t>
      </w:r>
    </w:p>
    <w:p w:rsidR="00E85988" w:rsidRDefault="00E85988" w:rsidP="00822BCA">
      <w:pPr>
        <w:spacing w:line="480" w:lineRule="auto"/>
        <w:ind w:rightChars="188" w:right="395"/>
        <w:jc w:val="center"/>
        <w:rPr>
          <w:b/>
          <w:sz w:val="24"/>
        </w:rPr>
      </w:pPr>
      <w:r>
        <w:rPr>
          <w:rFonts w:hint="eastAsia"/>
          <w:b/>
          <w:sz w:val="24"/>
        </w:rPr>
        <w:t>ZJGDZC-201</w:t>
      </w:r>
      <w:r w:rsidR="00B7205E">
        <w:rPr>
          <w:rFonts w:hint="eastAsia"/>
          <w:b/>
          <w:sz w:val="24"/>
        </w:rPr>
        <w:t>9</w:t>
      </w:r>
      <w:r w:rsidR="00CD633A">
        <w:rPr>
          <w:rFonts w:hint="eastAsia"/>
          <w:b/>
          <w:sz w:val="24"/>
        </w:rPr>
        <w:t>-</w:t>
      </w:r>
      <w:r w:rsidR="00B7205E">
        <w:rPr>
          <w:rFonts w:hint="eastAsia"/>
          <w:b/>
          <w:sz w:val="24"/>
        </w:rPr>
        <w:t>0</w:t>
      </w:r>
      <w:r w:rsidR="00671CB7">
        <w:rPr>
          <w:rFonts w:hint="eastAsia"/>
          <w:b/>
          <w:sz w:val="24"/>
        </w:rPr>
        <w:t>48</w:t>
      </w:r>
    </w:p>
    <w:p w:rsidR="00E85988" w:rsidRDefault="00E85988" w:rsidP="00822BCA">
      <w:pPr>
        <w:spacing w:line="480" w:lineRule="auto"/>
        <w:ind w:rightChars="188" w:right="395"/>
        <w:jc w:val="center"/>
        <w:rPr>
          <w:b/>
          <w:sz w:val="24"/>
        </w:rPr>
      </w:pPr>
      <w:r>
        <w:rPr>
          <w:rFonts w:hint="eastAsia"/>
          <w:b/>
          <w:sz w:val="24"/>
        </w:rPr>
        <w:t>浙江工业大学采购中心</w:t>
      </w:r>
    </w:p>
    <w:p w:rsidR="00E85988" w:rsidRDefault="00316CF1" w:rsidP="00822BCA">
      <w:pPr>
        <w:tabs>
          <w:tab w:val="center" w:pos="5740"/>
        </w:tabs>
        <w:spacing w:line="480" w:lineRule="auto"/>
        <w:ind w:rightChars="188" w:right="395"/>
        <w:jc w:val="center"/>
        <w:rPr>
          <w:b/>
          <w:sz w:val="24"/>
        </w:rPr>
      </w:pPr>
      <w:r>
        <w:rPr>
          <w:rFonts w:hint="eastAsia"/>
          <w:b/>
          <w:sz w:val="24"/>
        </w:rPr>
        <w:t>201</w:t>
      </w:r>
      <w:r w:rsidR="00B7205E">
        <w:rPr>
          <w:rFonts w:hint="eastAsia"/>
          <w:b/>
          <w:sz w:val="24"/>
        </w:rPr>
        <w:t>9</w:t>
      </w:r>
      <w:r>
        <w:rPr>
          <w:rFonts w:hint="eastAsia"/>
          <w:b/>
          <w:sz w:val="24"/>
        </w:rPr>
        <w:t>年</w:t>
      </w:r>
      <w:r w:rsidR="00671CB7">
        <w:rPr>
          <w:rFonts w:hint="eastAsia"/>
          <w:b/>
          <w:sz w:val="24"/>
        </w:rPr>
        <w:t>6</w:t>
      </w:r>
      <w:r w:rsidR="00E85988">
        <w:rPr>
          <w:b/>
          <w:sz w:val="24"/>
        </w:rPr>
        <w:t>月</w:t>
      </w:r>
      <w:r w:rsidR="00671CB7">
        <w:rPr>
          <w:rFonts w:hint="eastAsia"/>
          <w:b/>
          <w:sz w:val="24"/>
        </w:rPr>
        <w:t>21</w:t>
      </w:r>
      <w:r w:rsidR="00E85988">
        <w:rPr>
          <w:b/>
          <w:sz w:val="24"/>
        </w:rPr>
        <w:t>日</w:t>
      </w:r>
    </w:p>
    <w:p w:rsidR="00E85988" w:rsidRDefault="00E85988" w:rsidP="00C86CFD">
      <w:pPr>
        <w:pStyle w:val="aa"/>
        <w:spacing w:beforeLines="150" w:after="156" w:line="360" w:lineRule="auto"/>
        <w:ind w:rightChars="188" w:right="395"/>
        <w:jc w:val="center"/>
        <w:rPr>
          <w:rFonts w:ascii="创艺简标宋" w:eastAsia="创艺简标宋" w:hAnsi="宋体"/>
          <w:sz w:val="44"/>
          <w:szCs w:val="44"/>
        </w:rPr>
      </w:pPr>
    </w:p>
    <w:p w:rsidR="00857F98" w:rsidRDefault="00857F98" w:rsidP="00C86CFD">
      <w:pPr>
        <w:pStyle w:val="aa"/>
        <w:spacing w:beforeLines="150" w:after="156" w:line="360" w:lineRule="auto"/>
        <w:ind w:rightChars="188" w:right="395"/>
        <w:jc w:val="center"/>
        <w:rPr>
          <w:rFonts w:ascii="创艺简标宋" w:eastAsia="创艺简标宋" w:hAnsi="宋体"/>
          <w:sz w:val="44"/>
          <w:szCs w:val="44"/>
        </w:rPr>
      </w:pPr>
    </w:p>
    <w:p w:rsidR="00857F98" w:rsidRDefault="00E85988" w:rsidP="00C86CFD">
      <w:pPr>
        <w:pStyle w:val="aa"/>
        <w:spacing w:beforeLines="150" w:after="156" w:line="360" w:lineRule="auto"/>
        <w:ind w:rightChars="188" w:right="395"/>
        <w:jc w:val="center"/>
        <w:rPr>
          <w:rFonts w:ascii="创艺简标宋" w:eastAsia="创艺简标宋" w:hAnsi="宋体"/>
          <w:sz w:val="44"/>
          <w:szCs w:val="44"/>
        </w:rPr>
      </w:pPr>
      <w:r>
        <w:rPr>
          <w:rFonts w:ascii="创艺简标宋" w:eastAsia="创艺简标宋" w:hAnsi="宋体" w:hint="eastAsia"/>
          <w:sz w:val="44"/>
          <w:szCs w:val="44"/>
        </w:rPr>
        <w:lastRenderedPageBreak/>
        <w:t>目    录</w:t>
      </w:r>
    </w:p>
    <w:p w:rsidR="00E85988" w:rsidRDefault="00E85988" w:rsidP="00B608FC">
      <w:pPr>
        <w:pStyle w:val="aa"/>
        <w:spacing w:before="156" w:after="156" w:line="360" w:lineRule="auto"/>
        <w:ind w:rightChars="188" w:right="395"/>
        <w:jc w:val="center"/>
        <w:rPr>
          <w:rFonts w:ascii="创艺简标宋" w:eastAsia="创艺简标宋" w:hAnsi="宋体"/>
          <w:sz w:val="44"/>
          <w:szCs w:val="44"/>
        </w:rPr>
      </w:pPr>
    </w:p>
    <w:p w:rsidR="00E85988" w:rsidRDefault="00E85988" w:rsidP="00822BCA">
      <w:pPr>
        <w:tabs>
          <w:tab w:val="left" w:pos="1260"/>
          <w:tab w:val="left" w:pos="7020"/>
        </w:tabs>
        <w:spacing w:line="480" w:lineRule="auto"/>
        <w:ind w:rightChars="188" w:right="395" w:firstLineChars="525" w:firstLine="1260"/>
        <w:rPr>
          <w:rFonts w:ascii="宋体" w:hAnsi="宋体"/>
          <w:sz w:val="28"/>
          <w:szCs w:val="28"/>
        </w:rPr>
      </w:pPr>
      <w:r>
        <w:rPr>
          <w:rFonts w:ascii="宋体" w:hAnsi="宋体" w:hint="eastAsia"/>
          <w:sz w:val="24"/>
        </w:rPr>
        <w:t xml:space="preserve">第一章  招标公告 </w:t>
      </w:r>
      <w:r w:rsidR="003D3677">
        <w:rPr>
          <w:rFonts w:ascii="宋体" w:hAnsi="宋体" w:hint="eastAsia"/>
          <w:sz w:val="28"/>
          <w:szCs w:val="28"/>
        </w:rPr>
        <w:t>………………………………………</w:t>
      </w:r>
      <w:r>
        <w:rPr>
          <w:rFonts w:ascii="宋体" w:hAnsi="宋体" w:hint="eastAsia"/>
          <w:sz w:val="28"/>
          <w:szCs w:val="28"/>
        </w:rPr>
        <w:t>3</w:t>
      </w:r>
    </w:p>
    <w:p w:rsidR="00E85988" w:rsidRDefault="00E85988" w:rsidP="00822BCA">
      <w:pPr>
        <w:tabs>
          <w:tab w:val="left" w:pos="1260"/>
          <w:tab w:val="left" w:pos="7020"/>
        </w:tabs>
        <w:spacing w:line="480" w:lineRule="auto"/>
        <w:ind w:rightChars="188" w:right="395" w:firstLineChars="525" w:firstLine="1260"/>
        <w:rPr>
          <w:rFonts w:ascii="宋体" w:hAnsi="宋体"/>
          <w:sz w:val="28"/>
          <w:szCs w:val="28"/>
        </w:rPr>
      </w:pPr>
      <w:r>
        <w:rPr>
          <w:rFonts w:ascii="宋体" w:hAnsi="宋体" w:hint="eastAsia"/>
          <w:sz w:val="24"/>
        </w:rPr>
        <w:t xml:space="preserve">第二章  采购需求 </w:t>
      </w:r>
      <w:r>
        <w:rPr>
          <w:rFonts w:ascii="宋体" w:hAnsi="宋体" w:hint="eastAsia"/>
          <w:sz w:val="28"/>
          <w:szCs w:val="28"/>
        </w:rPr>
        <w:t>………………………………………</w:t>
      </w:r>
      <w:r w:rsidR="00F60F11">
        <w:rPr>
          <w:rFonts w:ascii="宋体" w:hAnsi="宋体" w:hint="eastAsia"/>
          <w:sz w:val="28"/>
          <w:szCs w:val="28"/>
        </w:rPr>
        <w:t>6</w:t>
      </w:r>
    </w:p>
    <w:p w:rsidR="00E85988" w:rsidRDefault="00E85988" w:rsidP="00822BCA">
      <w:pPr>
        <w:tabs>
          <w:tab w:val="left" w:pos="1260"/>
          <w:tab w:val="left" w:pos="7020"/>
          <w:tab w:val="left" w:pos="7560"/>
        </w:tabs>
        <w:spacing w:line="480" w:lineRule="auto"/>
        <w:ind w:rightChars="188" w:right="395" w:firstLineChars="525" w:firstLine="1260"/>
        <w:rPr>
          <w:rFonts w:ascii="宋体" w:hAnsi="宋体"/>
          <w:sz w:val="28"/>
          <w:szCs w:val="28"/>
        </w:rPr>
      </w:pPr>
      <w:r>
        <w:rPr>
          <w:rFonts w:ascii="宋体" w:hAnsi="宋体" w:hint="eastAsia"/>
          <w:sz w:val="24"/>
        </w:rPr>
        <w:t>第三章  投标须知</w:t>
      </w:r>
      <w:r>
        <w:rPr>
          <w:rFonts w:ascii="宋体" w:hAnsi="宋体" w:hint="eastAsia"/>
          <w:sz w:val="28"/>
          <w:szCs w:val="28"/>
        </w:rPr>
        <w:t>………………………………………</w:t>
      </w:r>
      <w:r w:rsidR="001F77CD">
        <w:rPr>
          <w:rFonts w:ascii="宋体" w:hAnsi="宋体" w:hint="eastAsia"/>
          <w:sz w:val="28"/>
          <w:szCs w:val="28"/>
        </w:rPr>
        <w:t>12</w:t>
      </w:r>
    </w:p>
    <w:p w:rsidR="00E85988" w:rsidRDefault="00E85988" w:rsidP="00822BCA">
      <w:pPr>
        <w:tabs>
          <w:tab w:val="left" w:pos="540"/>
          <w:tab w:val="left" w:pos="900"/>
          <w:tab w:val="left" w:pos="1080"/>
          <w:tab w:val="left" w:pos="1260"/>
          <w:tab w:val="left" w:pos="7020"/>
          <w:tab w:val="left" w:pos="7380"/>
        </w:tabs>
        <w:spacing w:line="480" w:lineRule="auto"/>
        <w:ind w:rightChars="188" w:right="395" w:firstLineChars="525" w:firstLine="1260"/>
        <w:rPr>
          <w:rFonts w:ascii="宋体" w:hAnsi="宋体"/>
          <w:sz w:val="28"/>
          <w:szCs w:val="28"/>
        </w:rPr>
      </w:pPr>
      <w:r>
        <w:rPr>
          <w:rFonts w:ascii="宋体" w:hAnsi="宋体" w:hint="eastAsia"/>
          <w:sz w:val="24"/>
        </w:rPr>
        <w:t xml:space="preserve">第四章  开标、评标、定标及评分标准 </w:t>
      </w:r>
      <w:r>
        <w:rPr>
          <w:rFonts w:ascii="宋体" w:hAnsi="宋体" w:hint="eastAsia"/>
          <w:sz w:val="28"/>
          <w:szCs w:val="28"/>
        </w:rPr>
        <w:t>…………………</w:t>
      </w:r>
      <w:r w:rsidR="001F77CD">
        <w:rPr>
          <w:rFonts w:ascii="宋体" w:hAnsi="宋体" w:hint="eastAsia"/>
          <w:sz w:val="28"/>
          <w:szCs w:val="28"/>
        </w:rPr>
        <w:t>22</w:t>
      </w:r>
    </w:p>
    <w:p w:rsidR="00E85988" w:rsidRDefault="00E85988" w:rsidP="00822BCA">
      <w:pPr>
        <w:tabs>
          <w:tab w:val="left" w:pos="1260"/>
          <w:tab w:val="left" w:pos="7020"/>
          <w:tab w:val="left" w:pos="7380"/>
        </w:tabs>
        <w:spacing w:line="480" w:lineRule="auto"/>
        <w:ind w:rightChars="188" w:right="395" w:firstLineChars="525" w:firstLine="1260"/>
        <w:rPr>
          <w:rFonts w:ascii="宋体" w:hAnsi="宋体"/>
          <w:sz w:val="28"/>
          <w:szCs w:val="28"/>
        </w:rPr>
      </w:pPr>
      <w:r>
        <w:rPr>
          <w:rFonts w:ascii="宋体" w:hAnsi="宋体" w:hint="eastAsia"/>
          <w:sz w:val="24"/>
        </w:rPr>
        <w:t xml:space="preserve">第五章  采购合同主要条款  </w:t>
      </w:r>
      <w:r>
        <w:rPr>
          <w:rFonts w:ascii="宋体" w:hAnsi="宋体" w:hint="eastAsia"/>
          <w:sz w:val="28"/>
          <w:szCs w:val="28"/>
        </w:rPr>
        <w:t>……………………………</w:t>
      </w:r>
      <w:r w:rsidR="001F77CD">
        <w:rPr>
          <w:rFonts w:ascii="宋体" w:hAnsi="宋体" w:hint="eastAsia"/>
          <w:sz w:val="28"/>
          <w:szCs w:val="28"/>
        </w:rPr>
        <w:t>2</w:t>
      </w:r>
      <w:r w:rsidR="00D73480">
        <w:rPr>
          <w:rFonts w:ascii="宋体" w:hAnsi="宋体" w:hint="eastAsia"/>
          <w:sz w:val="28"/>
          <w:szCs w:val="28"/>
        </w:rPr>
        <w:t>7</w:t>
      </w:r>
    </w:p>
    <w:p w:rsidR="00E85988" w:rsidRDefault="00E85988" w:rsidP="00822BCA">
      <w:pPr>
        <w:tabs>
          <w:tab w:val="left" w:pos="1260"/>
          <w:tab w:val="left" w:pos="6930"/>
          <w:tab w:val="left" w:pos="7020"/>
          <w:tab w:val="left" w:pos="7200"/>
          <w:tab w:val="left" w:pos="7380"/>
          <w:tab w:val="left" w:pos="7560"/>
        </w:tabs>
        <w:spacing w:line="480" w:lineRule="auto"/>
        <w:ind w:rightChars="188" w:right="395" w:firstLineChars="525" w:firstLine="1260"/>
        <w:rPr>
          <w:rFonts w:ascii="宋体" w:hAnsi="宋体"/>
          <w:sz w:val="28"/>
          <w:szCs w:val="28"/>
        </w:rPr>
      </w:pPr>
      <w:r>
        <w:rPr>
          <w:rFonts w:ascii="宋体" w:hAnsi="宋体" w:hint="eastAsia"/>
          <w:sz w:val="24"/>
        </w:rPr>
        <w:t xml:space="preserve">第六章  投标文件格式 </w:t>
      </w:r>
      <w:r>
        <w:rPr>
          <w:rFonts w:ascii="宋体" w:hAnsi="宋体" w:hint="eastAsia"/>
          <w:sz w:val="28"/>
          <w:szCs w:val="28"/>
        </w:rPr>
        <w:t>…………………………………</w:t>
      </w:r>
      <w:r w:rsidR="001F77CD">
        <w:rPr>
          <w:rFonts w:ascii="宋体" w:hAnsi="宋体" w:hint="eastAsia"/>
          <w:sz w:val="28"/>
          <w:szCs w:val="28"/>
        </w:rPr>
        <w:t>3</w:t>
      </w:r>
      <w:r w:rsidR="00D73480">
        <w:rPr>
          <w:rFonts w:ascii="宋体" w:hAnsi="宋体" w:hint="eastAsia"/>
          <w:sz w:val="28"/>
          <w:szCs w:val="28"/>
        </w:rPr>
        <w:t>2</w:t>
      </w:r>
    </w:p>
    <w:p w:rsidR="00E85988" w:rsidRDefault="00E85988" w:rsidP="00C86CFD">
      <w:pPr>
        <w:pStyle w:val="aa"/>
        <w:snapToGrid w:val="0"/>
        <w:spacing w:beforeLines="100" w:afterLines="100" w:line="240" w:lineRule="auto"/>
        <w:ind w:rightChars="188" w:right="395"/>
        <w:jc w:val="center"/>
        <w:outlineLvl w:val="0"/>
        <w:rPr>
          <w:rFonts w:ascii="黑体" w:eastAsia="黑体" w:hAnsi="宋体"/>
          <w:sz w:val="36"/>
          <w:szCs w:val="36"/>
        </w:rPr>
      </w:pPr>
      <w:r>
        <w:rPr>
          <w:rFonts w:ascii="黑体" w:eastAsia="黑体" w:hAnsi="宋体" w:hint="eastAsia"/>
          <w:sz w:val="36"/>
          <w:szCs w:val="36"/>
        </w:rPr>
        <w:br w:type="page"/>
      </w:r>
      <w:r>
        <w:rPr>
          <w:rFonts w:ascii="黑体" w:eastAsia="黑体" w:hAnsi="宋体" w:hint="eastAsia"/>
          <w:sz w:val="36"/>
          <w:szCs w:val="36"/>
        </w:rPr>
        <w:lastRenderedPageBreak/>
        <w:t>第一章  招标公告</w:t>
      </w:r>
    </w:p>
    <w:p w:rsidR="00A970DB" w:rsidRPr="009B4E42" w:rsidRDefault="009B4E42" w:rsidP="009B4E42">
      <w:pPr>
        <w:spacing w:line="360" w:lineRule="auto"/>
        <w:ind w:firstLineChars="250" w:firstLine="600"/>
        <w:rPr>
          <w:rFonts w:ascii="宋体" w:hAnsi="宋体"/>
          <w:sz w:val="24"/>
        </w:rPr>
      </w:pPr>
      <w:r>
        <w:rPr>
          <w:rFonts w:ascii="宋体" w:hAnsi="宋体" w:hint="eastAsia"/>
          <w:sz w:val="24"/>
        </w:rPr>
        <w:t xml:space="preserve">                     </w:t>
      </w:r>
      <w:r w:rsidR="00A970DB" w:rsidRPr="009B4E42">
        <w:rPr>
          <w:rFonts w:ascii="宋体" w:hAnsi="宋体" w:hint="eastAsia"/>
          <w:sz w:val="24"/>
        </w:rPr>
        <w:t>公告日期：201</w:t>
      </w:r>
      <w:r w:rsidR="0047090A">
        <w:rPr>
          <w:rFonts w:ascii="宋体" w:hAnsi="宋体" w:hint="eastAsia"/>
          <w:sz w:val="24"/>
        </w:rPr>
        <w:t>9</w:t>
      </w:r>
      <w:r w:rsidR="00A970DB" w:rsidRPr="009B4E42">
        <w:rPr>
          <w:rFonts w:ascii="宋体" w:hAnsi="宋体" w:hint="eastAsia"/>
          <w:sz w:val="24"/>
        </w:rPr>
        <w:t>年</w:t>
      </w:r>
      <w:r w:rsidR="00386EB0">
        <w:rPr>
          <w:rFonts w:ascii="宋体" w:hAnsi="宋体" w:hint="eastAsia"/>
          <w:sz w:val="24"/>
        </w:rPr>
        <w:t>6</w:t>
      </w:r>
      <w:r w:rsidR="00A970DB" w:rsidRPr="009B4E42">
        <w:rPr>
          <w:rFonts w:ascii="宋体" w:hAnsi="宋体" w:hint="eastAsia"/>
          <w:sz w:val="24"/>
        </w:rPr>
        <w:t>月</w:t>
      </w:r>
      <w:r w:rsidR="00386EB0">
        <w:rPr>
          <w:rFonts w:ascii="宋体" w:hAnsi="宋体" w:hint="eastAsia"/>
          <w:sz w:val="24"/>
        </w:rPr>
        <w:t>21</w:t>
      </w:r>
      <w:r w:rsidR="00A970DB" w:rsidRPr="009B4E42">
        <w:rPr>
          <w:rFonts w:ascii="宋体" w:hAnsi="宋体" w:hint="eastAsia"/>
          <w:sz w:val="24"/>
        </w:rPr>
        <w:t>日</w:t>
      </w:r>
    </w:p>
    <w:p w:rsidR="00A970DB" w:rsidRPr="009B4E42" w:rsidRDefault="00A970DB" w:rsidP="009B4E42">
      <w:pPr>
        <w:spacing w:line="360" w:lineRule="auto"/>
        <w:ind w:firstLineChars="250" w:firstLine="600"/>
        <w:rPr>
          <w:rFonts w:ascii="宋体" w:hAnsi="宋体"/>
          <w:sz w:val="24"/>
        </w:rPr>
      </w:pPr>
      <w:r w:rsidRPr="009B4E42">
        <w:rPr>
          <w:rFonts w:ascii="宋体" w:hAnsi="宋体" w:hint="eastAsia"/>
          <w:sz w:val="24"/>
        </w:rPr>
        <w:t>根据《中华人民共和国政府采购法》《政府采购货物和服务招标投标管理办法》等规定，经浙江省政府采购管理部门批准，现就浙江工业大学</w:t>
      </w:r>
      <w:r w:rsidR="00386EB0" w:rsidRPr="00386EB0">
        <w:rPr>
          <w:rFonts w:ascii="宋体" w:hAnsi="宋体" w:hint="eastAsia"/>
          <w:sz w:val="24"/>
        </w:rPr>
        <w:t>室外无线AP，网站安全监测平台等</w:t>
      </w:r>
      <w:r w:rsidRPr="009B4E42">
        <w:rPr>
          <w:rFonts w:ascii="宋体" w:hAnsi="宋体" w:hint="eastAsia"/>
          <w:sz w:val="24"/>
        </w:rPr>
        <w:t>项目进行公开招标，欢迎提供本国货物、服务的生产制造厂商或其合格代理商前来投标。</w:t>
      </w:r>
    </w:p>
    <w:p w:rsidR="00A970DB" w:rsidRDefault="00A970DB" w:rsidP="00A970DB">
      <w:pPr>
        <w:spacing w:line="360" w:lineRule="auto"/>
        <w:ind w:rightChars="188" w:right="395" w:firstLineChars="200" w:firstLine="482"/>
        <w:rPr>
          <w:b/>
          <w:sz w:val="28"/>
          <w:szCs w:val="28"/>
        </w:rPr>
      </w:pPr>
      <w:r>
        <w:rPr>
          <w:rFonts w:ascii="宋体" w:hAnsi="宋体" w:hint="eastAsia"/>
          <w:b/>
          <w:kern w:val="0"/>
          <w:sz w:val="24"/>
          <w:szCs w:val="20"/>
        </w:rPr>
        <w:t>一、采购项目编号：</w:t>
      </w:r>
      <w:r>
        <w:rPr>
          <w:rFonts w:hint="eastAsia"/>
          <w:b/>
          <w:sz w:val="28"/>
          <w:szCs w:val="28"/>
        </w:rPr>
        <w:t xml:space="preserve"> </w:t>
      </w:r>
      <w:r>
        <w:rPr>
          <w:rFonts w:ascii="黑体" w:eastAsia="黑体" w:hint="eastAsia"/>
          <w:b/>
          <w:sz w:val="28"/>
          <w:szCs w:val="28"/>
        </w:rPr>
        <w:t>ZJGDZC-201</w:t>
      </w:r>
      <w:r w:rsidR="0047090A">
        <w:rPr>
          <w:rFonts w:ascii="黑体" w:eastAsia="黑体" w:hint="eastAsia"/>
          <w:b/>
          <w:sz w:val="28"/>
          <w:szCs w:val="28"/>
        </w:rPr>
        <w:t>9</w:t>
      </w:r>
      <w:r>
        <w:rPr>
          <w:rFonts w:ascii="黑体" w:eastAsia="黑体" w:hint="eastAsia"/>
          <w:b/>
          <w:sz w:val="28"/>
          <w:szCs w:val="28"/>
        </w:rPr>
        <w:t>-</w:t>
      </w:r>
      <w:r w:rsidR="0047090A">
        <w:rPr>
          <w:rFonts w:ascii="黑体" w:eastAsia="黑体" w:hint="eastAsia"/>
          <w:b/>
          <w:sz w:val="28"/>
          <w:szCs w:val="28"/>
        </w:rPr>
        <w:t>0</w:t>
      </w:r>
      <w:r w:rsidR="00386EB0">
        <w:rPr>
          <w:rFonts w:ascii="黑体" w:eastAsia="黑体" w:hint="eastAsia"/>
          <w:b/>
          <w:sz w:val="28"/>
          <w:szCs w:val="28"/>
        </w:rPr>
        <w:t>48</w:t>
      </w:r>
    </w:p>
    <w:p w:rsidR="00A970DB" w:rsidRDefault="00A970DB" w:rsidP="00A970DB">
      <w:pPr>
        <w:spacing w:line="360" w:lineRule="auto"/>
        <w:ind w:rightChars="188" w:right="395" w:firstLineChars="200" w:firstLine="482"/>
        <w:rPr>
          <w:rFonts w:ascii="宋体" w:hAnsi="宋体"/>
          <w:kern w:val="0"/>
          <w:sz w:val="24"/>
          <w:szCs w:val="20"/>
        </w:rPr>
      </w:pPr>
      <w:r>
        <w:rPr>
          <w:rFonts w:ascii="宋体" w:hAnsi="宋体" w:hint="eastAsia"/>
          <w:b/>
          <w:kern w:val="0"/>
          <w:sz w:val="24"/>
          <w:szCs w:val="20"/>
        </w:rPr>
        <w:t>二、采购类型：</w:t>
      </w:r>
      <w:r>
        <w:rPr>
          <w:rFonts w:ascii="宋体" w:hAnsi="宋体" w:hint="eastAsia"/>
          <w:kern w:val="0"/>
          <w:sz w:val="24"/>
          <w:szCs w:val="20"/>
        </w:rPr>
        <w:t>分散采购自行组织。</w:t>
      </w:r>
      <w:r>
        <w:rPr>
          <w:rFonts w:ascii="宋体" w:hAnsi="宋体"/>
          <w:kern w:val="0"/>
          <w:sz w:val="24"/>
          <w:szCs w:val="20"/>
        </w:rPr>
        <w:tab/>
      </w:r>
    </w:p>
    <w:p w:rsidR="00A970DB" w:rsidRDefault="00A970DB" w:rsidP="00A970DB">
      <w:pPr>
        <w:snapToGrid w:val="0"/>
        <w:spacing w:line="360" w:lineRule="auto"/>
        <w:ind w:rightChars="188" w:right="395" w:firstLineChars="200" w:firstLine="482"/>
        <w:rPr>
          <w:rFonts w:ascii="宋体" w:hAnsi="宋体"/>
          <w:kern w:val="0"/>
          <w:sz w:val="24"/>
          <w:szCs w:val="20"/>
        </w:rPr>
      </w:pPr>
      <w:r>
        <w:rPr>
          <w:rFonts w:ascii="宋体" w:hAnsi="宋体" w:hint="eastAsia"/>
          <w:b/>
          <w:kern w:val="0"/>
          <w:sz w:val="24"/>
          <w:szCs w:val="20"/>
        </w:rPr>
        <w:t>三、采购方式：</w:t>
      </w:r>
      <w:r>
        <w:rPr>
          <w:rFonts w:ascii="宋体" w:hAnsi="宋体" w:hint="eastAsia"/>
          <w:kern w:val="0"/>
          <w:sz w:val="24"/>
          <w:szCs w:val="20"/>
        </w:rPr>
        <w:t>公开招标。</w:t>
      </w:r>
    </w:p>
    <w:p w:rsidR="00A970DB" w:rsidRDefault="00A970DB" w:rsidP="00A970DB">
      <w:pPr>
        <w:snapToGrid w:val="0"/>
        <w:spacing w:line="360" w:lineRule="auto"/>
        <w:ind w:rightChars="188" w:right="395" w:firstLineChars="200" w:firstLine="482"/>
        <w:rPr>
          <w:sz w:val="24"/>
        </w:rPr>
      </w:pPr>
      <w:r>
        <w:rPr>
          <w:rFonts w:ascii="宋体" w:hAnsi="宋体" w:hint="eastAsia"/>
          <w:b/>
          <w:kern w:val="0"/>
          <w:sz w:val="24"/>
          <w:szCs w:val="20"/>
        </w:rPr>
        <w:t>四、招标项目概况</w:t>
      </w:r>
      <w:r>
        <w:rPr>
          <w:rFonts w:ascii="宋体" w:hAnsi="宋体" w:hint="eastAsia"/>
          <w:kern w:val="0"/>
          <w:sz w:val="24"/>
          <w:szCs w:val="20"/>
        </w:rPr>
        <w:t>（内容、用途、数量、简要技术要求等）:</w:t>
      </w:r>
      <w:r>
        <w:rPr>
          <w:rFonts w:hint="eastAsia"/>
          <w:sz w:val="24"/>
        </w:rPr>
        <w:t xml:space="preserve"> </w:t>
      </w:r>
    </w:p>
    <w:tbl>
      <w:tblPr>
        <w:tblW w:w="864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2977"/>
        <w:gridCol w:w="708"/>
        <w:gridCol w:w="709"/>
        <w:gridCol w:w="1134"/>
        <w:gridCol w:w="1134"/>
      </w:tblGrid>
      <w:tr w:rsidR="00A970DB" w:rsidRPr="00333411" w:rsidTr="00AF5A84">
        <w:tc>
          <w:tcPr>
            <w:tcW w:w="567" w:type="dxa"/>
            <w:vAlign w:val="center"/>
          </w:tcPr>
          <w:p w:rsidR="00A970DB" w:rsidRPr="00F445F7" w:rsidRDefault="00A970DB" w:rsidP="00F445F7">
            <w:pPr>
              <w:jc w:val="center"/>
              <w:rPr>
                <w:sz w:val="20"/>
                <w:szCs w:val="20"/>
              </w:rPr>
            </w:pPr>
            <w:r w:rsidRPr="00F445F7">
              <w:rPr>
                <w:rFonts w:hint="eastAsia"/>
                <w:sz w:val="20"/>
                <w:szCs w:val="20"/>
              </w:rPr>
              <w:t>标项</w:t>
            </w:r>
          </w:p>
        </w:tc>
        <w:tc>
          <w:tcPr>
            <w:tcW w:w="1418" w:type="dxa"/>
            <w:vAlign w:val="center"/>
          </w:tcPr>
          <w:p w:rsidR="00A970DB" w:rsidRPr="00F445F7" w:rsidRDefault="00A970DB" w:rsidP="00F445F7">
            <w:pPr>
              <w:ind w:firstLineChars="100" w:firstLine="200"/>
              <w:jc w:val="center"/>
              <w:rPr>
                <w:sz w:val="20"/>
                <w:szCs w:val="20"/>
              </w:rPr>
            </w:pPr>
            <w:r w:rsidRPr="00F445F7">
              <w:rPr>
                <w:rFonts w:hint="eastAsia"/>
                <w:sz w:val="20"/>
                <w:szCs w:val="20"/>
              </w:rPr>
              <w:t>确认书号</w:t>
            </w:r>
          </w:p>
        </w:tc>
        <w:tc>
          <w:tcPr>
            <w:tcW w:w="2977" w:type="dxa"/>
            <w:vAlign w:val="center"/>
          </w:tcPr>
          <w:p w:rsidR="00A970DB" w:rsidRPr="00F445F7" w:rsidRDefault="00A970DB" w:rsidP="00F445F7">
            <w:pPr>
              <w:ind w:firstLineChars="200" w:firstLine="400"/>
              <w:jc w:val="center"/>
              <w:rPr>
                <w:sz w:val="20"/>
                <w:szCs w:val="20"/>
              </w:rPr>
            </w:pPr>
            <w:r w:rsidRPr="00F445F7">
              <w:rPr>
                <w:rFonts w:hint="eastAsia"/>
                <w:sz w:val="20"/>
                <w:szCs w:val="20"/>
              </w:rPr>
              <w:t>标项内容</w:t>
            </w:r>
          </w:p>
        </w:tc>
        <w:tc>
          <w:tcPr>
            <w:tcW w:w="708" w:type="dxa"/>
            <w:vAlign w:val="center"/>
          </w:tcPr>
          <w:p w:rsidR="00A970DB" w:rsidRPr="00F445F7" w:rsidRDefault="00A970DB" w:rsidP="00F445F7">
            <w:pPr>
              <w:jc w:val="center"/>
              <w:rPr>
                <w:sz w:val="20"/>
                <w:szCs w:val="20"/>
              </w:rPr>
            </w:pPr>
            <w:r w:rsidRPr="00F445F7">
              <w:rPr>
                <w:rFonts w:hint="eastAsia"/>
                <w:sz w:val="20"/>
                <w:szCs w:val="20"/>
              </w:rPr>
              <w:t>数量</w:t>
            </w:r>
          </w:p>
        </w:tc>
        <w:tc>
          <w:tcPr>
            <w:tcW w:w="709" w:type="dxa"/>
            <w:vAlign w:val="center"/>
          </w:tcPr>
          <w:p w:rsidR="00A970DB" w:rsidRPr="00F445F7" w:rsidRDefault="00A970DB" w:rsidP="00F445F7">
            <w:pPr>
              <w:jc w:val="center"/>
              <w:rPr>
                <w:sz w:val="20"/>
                <w:szCs w:val="20"/>
              </w:rPr>
            </w:pPr>
            <w:r w:rsidRPr="00F445F7">
              <w:rPr>
                <w:rFonts w:hint="eastAsia"/>
                <w:sz w:val="20"/>
                <w:szCs w:val="20"/>
              </w:rPr>
              <w:t>单位</w:t>
            </w:r>
          </w:p>
        </w:tc>
        <w:tc>
          <w:tcPr>
            <w:tcW w:w="1134" w:type="dxa"/>
            <w:vAlign w:val="center"/>
          </w:tcPr>
          <w:p w:rsidR="00A970DB" w:rsidRPr="00F445F7" w:rsidRDefault="00A970DB" w:rsidP="00F445F7">
            <w:pPr>
              <w:widowControl/>
              <w:jc w:val="center"/>
              <w:rPr>
                <w:sz w:val="20"/>
                <w:szCs w:val="20"/>
              </w:rPr>
            </w:pPr>
            <w:r w:rsidRPr="00F445F7">
              <w:rPr>
                <w:rFonts w:hint="eastAsia"/>
                <w:sz w:val="20"/>
                <w:szCs w:val="20"/>
              </w:rPr>
              <w:t>预算金额</w:t>
            </w:r>
          </w:p>
          <w:p w:rsidR="00A970DB" w:rsidRPr="00F445F7" w:rsidRDefault="00A970DB" w:rsidP="00F445F7">
            <w:pPr>
              <w:widowControl/>
              <w:jc w:val="center"/>
              <w:rPr>
                <w:sz w:val="20"/>
                <w:szCs w:val="20"/>
              </w:rPr>
            </w:pPr>
            <w:r w:rsidRPr="00F445F7">
              <w:rPr>
                <w:rFonts w:hint="eastAsia"/>
                <w:sz w:val="20"/>
                <w:szCs w:val="20"/>
              </w:rPr>
              <w:t>（</w:t>
            </w:r>
            <w:r w:rsidRPr="00F445F7">
              <w:rPr>
                <w:rFonts w:hint="eastAsia"/>
                <w:sz w:val="20"/>
                <w:szCs w:val="20"/>
              </w:rPr>
              <w:t>¥</w:t>
            </w:r>
            <w:r w:rsidRPr="00F445F7">
              <w:rPr>
                <w:rFonts w:hint="eastAsia"/>
                <w:sz w:val="20"/>
                <w:szCs w:val="20"/>
              </w:rPr>
              <w:t>万元）</w:t>
            </w:r>
          </w:p>
        </w:tc>
        <w:tc>
          <w:tcPr>
            <w:tcW w:w="1134" w:type="dxa"/>
            <w:vAlign w:val="center"/>
          </w:tcPr>
          <w:p w:rsidR="00A970DB" w:rsidRPr="00F445F7" w:rsidRDefault="00A970DB" w:rsidP="00AF5A84">
            <w:pPr>
              <w:widowControl/>
              <w:spacing w:line="360" w:lineRule="auto"/>
              <w:rPr>
                <w:sz w:val="20"/>
                <w:szCs w:val="20"/>
              </w:rPr>
            </w:pPr>
            <w:r w:rsidRPr="00F445F7">
              <w:rPr>
                <w:rFonts w:hint="eastAsia"/>
                <w:sz w:val="20"/>
                <w:szCs w:val="20"/>
              </w:rPr>
              <w:t>简要技术要求、用途</w:t>
            </w:r>
          </w:p>
        </w:tc>
      </w:tr>
      <w:tr w:rsidR="000617AD" w:rsidRPr="00011D84" w:rsidTr="00E60795">
        <w:trPr>
          <w:trHeight w:val="510"/>
        </w:trPr>
        <w:tc>
          <w:tcPr>
            <w:tcW w:w="567" w:type="dxa"/>
            <w:vAlign w:val="center"/>
          </w:tcPr>
          <w:p w:rsidR="000617AD" w:rsidRPr="00011D84" w:rsidRDefault="000617AD" w:rsidP="00AF5A84">
            <w:pPr>
              <w:spacing w:line="360" w:lineRule="auto"/>
              <w:ind w:firstLineChars="50" w:firstLine="105"/>
              <w:rPr>
                <w:rFonts w:ascii="宋体" w:hAnsi="宋体" w:cs="宋体"/>
                <w:kern w:val="0"/>
                <w:szCs w:val="21"/>
              </w:rPr>
            </w:pPr>
            <w:r>
              <w:rPr>
                <w:rFonts w:ascii="宋体" w:hAnsi="宋体" w:cs="宋体" w:hint="eastAsia"/>
                <w:kern w:val="0"/>
                <w:szCs w:val="21"/>
              </w:rPr>
              <w:t>01</w:t>
            </w:r>
          </w:p>
        </w:tc>
        <w:tc>
          <w:tcPr>
            <w:tcW w:w="1418" w:type="dxa"/>
            <w:vAlign w:val="center"/>
          </w:tcPr>
          <w:p w:rsidR="000617AD" w:rsidRDefault="000617AD" w:rsidP="00386EB0">
            <w:pPr>
              <w:jc w:val="center"/>
              <w:rPr>
                <w:rFonts w:ascii="宋体" w:hAnsi="宋体" w:cs="宋体"/>
                <w:sz w:val="20"/>
                <w:szCs w:val="20"/>
              </w:rPr>
            </w:pPr>
            <w:r>
              <w:rPr>
                <w:rFonts w:hint="eastAsia"/>
                <w:sz w:val="20"/>
                <w:szCs w:val="20"/>
              </w:rPr>
              <w:t>[201</w:t>
            </w:r>
            <w:r w:rsidR="00386EB0">
              <w:rPr>
                <w:rFonts w:hint="eastAsia"/>
                <w:sz w:val="20"/>
                <w:szCs w:val="20"/>
              </w:rPr>
              <w:t>9</w:t>
            </w:r>
            <w:r>
              <w:rPr>
                <w:rFonts w:hint="eastAsia"/>
                <w:sz w:val="20"/>
                <w:szCs w:val="20"/>
              </w:rPr>
              <w:t>]</w:t>
            </w:r>
            <w:r w:rsidR="00386EB0">
              <w:rPr>
                <w:rFonts w:hint="eastAsia"/>
                <w:sz w:val="20"/>
                <w:szCs w:val="20"/>
              </w:rPr>
              <w:t>27662</w:t>
            </w:r>
          </w:p>
        </w:tc>
        <w:tc>
          <w:tcPr>
            <w:tcW w:w="2977" w:type="dxa"/>
            <w:vAlign w:val="center"/>
          </w:tcPr>
          <w:p w:rsidR="000617AD" w:rsidRDefault="00386EB0">
            <w:pPr>
              <w:jc w:val="center"/>
              <w:rPr>
                <w:rFonts w:ascii="宋体" w:hAnsi="宋体" w:cs="宋体"/>
                <w:sz w:val="20"/>
                <w:szCs w:val="20"/>
              </w:rPr>
            </w:pPr>
            <w:r w:rsidRPr="00386EB0">
              <w:rPr>
                <w:rFonts w:hint="eastAsia"/>
                <w:sz w:val="20"/>
                <w:szCs w:val="20"/>
              </w:rPr>
              <w:t>室外无线</w:t>
            </w:r>
            <w:r w:rsidRPr="00386EB0">
              <w:rPr>
                <w:rFonts w:hint="eastAsia"/>
                <w:sz w:val="20"/>
                <w:szCs w:val="20"/>
              </w:rPr>
              <w:t>AP</w:t>
            </w:r>
            <w:r w:rsidRPr="00386EB0">
              <w:rPr>
                <w:rFonts w:hint="eastAsia"/>
                <w:sz w:val="20"/>
                <w:szCs w:val="20"/>
              </w:rPr>
              <w:t>，网站安全监测平台等</w:t>
            </w:r>
          </w:p>
        </w:tc>
        <w:tc>
          <w:tcPr>
            <w:tcW w:w="708" w:type="dxa"/>
            <w:vAlign w:val="center"/>
          </w:tcPr>
          <w:p w:rsidR="000617AD" w:rsidRPr="006C3E7C" w:rsidRDefault="000617AD" w:rsidP="00AF5A84">
            <w:pPr>
              <w:spacing w:line="360" w:lineRule="auto"/>
              <w:ind w:firstLineChars="100" w:firstLine="210"/>
              <w:rPr>
                <w:rFonts w:ascii="宋体" w:hAnsi="宋体" w:cs="宋体"/>
                <w:kern w:val="0"/>
                <w:szCs w:val="21"/>
              </w:rPr>
            </w:pPr>
            <w:r>
              <w:rPr>
                <w:rFonts w:ascii="宋体" w:hAnsi="宋体" w:cs="宋体" w:hint="eastAsia"/>
                <w:kern w:val="0"/>
                <w:szCs w:val="21"/>
              </w:rPr>
              <w:t>1</w:t>
            </w:r>
          </w:p>
        </w:tc>
        <w:tc>
          <w:tcPr>
            <w:tcW w:w="709" w:type="dxa"/>
            <w:vAlign w:val="center"/>
          </w:tcPr>
          <w:p w:rsidR="000617AD" w:rsidRPr="00B950DD" w:rsidRDefault="00386EB0" w:rsidP="00AF5A84">
            <w:pPr>
              <w:spacing w:line="360" w:lineRule="auto"/>
              <w:ind w:firstLineChars="100" w:firstLine="200"/>
              <w:rPr>
                <w:sz w:val="20"/>
                <w:szCs w:val="20"/>
              </w:rPr>
            </w:pPr>
            <w:r>
              <w:rPr>
                <w:rFonts w:hint="eastAsia"/>
                <w:sz w:val="20"/>
                <w:szCs w:val="20"/>
              </w:rPr>
              <w:t>批</w:t>
            </w:r>
          </w:p>
        </w:tc>
        <w:tc>
          <w:tcPr>
            <w:tcW w:w="1134" w:type="dxa"/>
            <w:vAlign w:val="center"/>
          </w:tcPr>
          <w:p w:rsidR="000617AD" w:rsidRDefault="00386EB0">
            <w:pPr>
              <w:jc w:val="center"/>
              <w:rPr>
                <w:rFonts w:ascii="宋体" w:hAnsi="宋体" w:cs="宋体"/>
                <w:sz w:val="20"/>
                <w:szCs w:val="20"/>
              </w:rPr>
            </w:pPr>
            <w:r>
              <w:rPr>
                <w:rFonts w:hint="eastAsia"/>
                <w:sz w:val="20"/>
                <w:szCs w:val="20"/>
              </w:rPr>
              <w:t>97.2</w:t>
            </w:r>
          </w:p>
        </w:tc>
        <w:tc>
          <w:tcPr>
            <w:tcW w:w="1134" w:type="dxa"/>
            <w:vAlign w:val="center"/>
          </w:tcPr>
          <w:p w:rsidR="000617AD" w:rsidRPr="00F445F7" w:rsidRDefault="000617AD" w:rsidP="00AF5A84">
            <w:pPr>
              <w:widowControl/>
              <w:spacing w:line="360" w:lineRule="auto"/>
              <w:rPr>
                <w:sz w:val="20"/>
                <w:szCs w:val="20"/>
              </w:rPr>
            </w:pPr>
            <w:r w:rsidRPr="00F445F7">
              <w:rPr>
                <w:rFonts w:hint="eastAsia"/>
                <w:sz w:val="20"/>
                <w:szCs w:val="20"/>
              </w:rPr>
              <w:t>详见招标文件</w:t>
            </w:r>
          </w:p>
        </w:tc>
      </w:tr>
    </w:tbl>
    <w:p w:rsidR="00A970DB" w:rsidRDefault="00912969" w:rsidP="00912969">
      <w:pPr>
        <w:spacing w:line="360" w:lineRule="auto"/>
        <w:ind w:rightChars="188" w:right="395"/>
        <w:rPr>
          <w:rFonts w:ascii="宋体" w:hAnsi="宋体"/>
          <w:sz w:val="24"/>
        </w:rPr>
      </w:pPr>
      <w:r>
        <w:rPr>
          <w:rFonts w:hint="eastAsia"/>
          <w:sz w:val="24"/>
        </w:rPr>
        <w:t xml:space="preserve">    </w:t>
      </w:r>
      <w:r w:rsidR="00A970DB">
        <w:rPr>
          <w:rFonts w:ascii="宋体" w:hAnsi="宋体" w:hint="eastAsia"/>
          <w:sz w:val="24"/>
        </w:rPr>
        <w:t>除招标文件明确的品牌外，欢迎其他能满足本项目技术需求且性能与所明确品牌相当的产品参加。</w:t>
      </w:r>
    </w:p>
    <w:p w:rsidR="00A970DB" w:rsidRDefault="00A970DB" w:rsidP="00A970DB">
      <w:pPr>
        <w:snapToGrid w:val="0"/>
        <w:spacing w:line="360" w:lineRule="auto"/>
        <w:ind w:rightChars="188" w:right="395" w:firstLineChars="200" w:firstLine="482"/>
        <w:rPr>
          <w:rFonts w:ascii="宋体" w:hAnsi="宋体"/>
          <w:b/>
          <w:kern w:val="0"/>
          <w:sz w:val="24"/>
          <w:szCs w:val="20"/>
        </w:rPr>
      </w:pPr>
      <w:r>
        <w:rPr>
          <w:rFonts w:ascii="宋体" w:hAnsi="宋体" w:hint="eastAsia"/>
          <w:b/>
          <w:kern w:val="0"/>
          <w:sz w:val="24"/>
          <w:szCs w:val="20"/>
        </w:rPr>
        <w:t>五、合格投标人的资格要求：</w:t>
      </w:r>
    </w:p>
    <w:p w:rsidR="00A970DB" w:rsidRDefault="00A970DB" w:rsidP="00A970DB">
      <w:pPr>
        <w:spacing w:line="360" w:lineRule="auto"/>
        <w:ind w:rightChars="188" w:right="395" w:firstLineChars="200" w:firstLine="480"/>
        <w:rPr>
          <w:rFonts w:ascii="宋体" w:hAnsi="宋体"/>
          <w:kern w:val="0"/>
          <w:sz w:val="24"/>
          <w:szCs w:val="20"/>
        </w:rPr>
      </w:pPr>
      <w:r>
        <w:rPr>
          <w:rFonts w:ascii="宋体" w:hAnsi="宋体"/>
          <w:kern w:val="0"/>
          <w:sz w:val="24"/>
          <w:szCs w:val="20"/>
        </w:rPr>
        <w:t>符合</w:t>
      </w:r>
      <w:r>
        <w:rPr>
          <w:rFonts w:ascii="宋体" w:hAnsi="宋体" w:hint="eastAsia"/>
          <w:kern w:val="0"/>
          <w:sz w:val="24"/>
          <w:szCs w:val="20"/>
        </w:rPr>
        <w:t>《中华人民共和国</w:t>
      </w:r>
      <w:r>
        <w:rPr>
          <w:rFonts w:ascii="宋体" w:hAnsi="宋体"/>
          <w:kern w:val="0"/>
          <w:sz w:val="24"/>
          <w:szCs w:val="20"/>
        </w:rPr>
        <w:t>政府采购法</w:t>
      </w:r>
      <w:r>
        <w:rPr>
          <w:rFonts w:ascii="宋体" w:hAnsi="宋体" w:hint="eastAsia"/>
          <w:kern w:val="0"/>
          <w:sz w:val="24"/>
          <w:szCs w:val="20"/>
        </w:rPr>
        <w:t>》</w:t>
      </w:r>
      <w:r>
        <w:rPr>
          <w:rFonts w:ascii="宋体" w:hAnsi="宋体"/>
          <w:kern w:val="0"/>
          <w:sz w:val="24"/>
          <w:szCs w:val="20"/>
        </w:rPr>
        <w:t>第二十二条规定的投标人资格条件</w:t>
      </w:r>
      <w:r>
        <w:rPr>
          <w:rFonts w:ascii="宋体" w:hAnsi="宋体" w:hint="eastAsia"/>
          <w:kern w:val="0"/>
          <w:sz w:val="24"/>
          <w:szCs w:val="20"/>
        </w:rPr>
        <w:t>。</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1.具有独立承担民事责任的能力；</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2.具有良好的商业信誉和健全的财务会计制度；</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3.具有履行合同所必须的设备和专业技术能力；</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4.具有依法缴纳税收和社会保障资金的良好记录；</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5.</w:t>
      </w:r>
      <w:r>
        <w:rPr>
          <w:rFonts w:ascii="宋体" w:hAnsi="宋体" w:cs="宋体" w:hint="eastAsia"/>
          <w:bCs/>
          <w:kern w:val="0"/>
          <w:sz w:val="24"/>
        </w:rPr>
        <w:t>参加政府采购活动前三年内，</w:t>
      </w:r>
      <w:r>
        <w:rPr>
          <w:rFonts w:ascii="宋体" w:hAnsi="宋体" w:cs="宋体" w:hint="eastAsia"/>
          <w:kern w:val="0"/>
          <w:sz w:val="24"/>
        </w:rPr>
        <w:t>在经营活动中没有重大违法记录；</w:t>
      </w:r>
    </w:p>
    <w:p w:rsidR="00A970DB" w:rsidRDefault="00A970DB" w:rsidP="00A970DB">
      <w:pPr>
        <w:spacing w:line="360" w:lineRule="auto"/>
        <w:ind w:rightChars="188" w:right="395" w:firstLineChars="200" w:firstLine="480"/>
        <w:rPr>
          <w:sz w:val="24"/>
          <w:szCs w:val="21"/>
        </w:rPr>
      </w:pPr>
      <w:r>
        <w:rPr>
          <w:rFonts w:ascii="宋体" w:hAnsi="宋体" w:cs="宋体" w:hint="eastAsia"/>
          <w:kern w:val="0"/>
          <w:sz w:val="24"/>
        </w:rPr>
        <w:t>6.</w:t>
      </w:r>
      <w:r>
        <w:rPr>
          <w:rFonts w:hint="eastAsia"/>
          <w:sz w:val="24"/>
          <w:szCs w:val="21"/>
        </w:rPr>
        <w:t>具有良好的售后服务能力；</w:t>
      </w:r>
    </w:p>
    <w:p w:rsidR="00A970DB" w:rsidRDefault="00A970DB" w:rsidP="00A970DB">
      <w:pPr>
        <w:tabs>
          <w:tab w:val="left" w:pos="5775"/>
          <w:tab w:val="left" w:pos="7395"/>
        </w:tabs>
        <w:snapToGrid w:val="0"/>
        <w:spacing w:line="360" w:lineRule="auto"/>
        <w:ind w:rightChars="188" w:right="395" w:firstLineChars="200" w:firstLine="480"/>
        <w:rPr>
          <w:rFonts w:ascii="宋体" w:hAnsi="宋体" w:cs="宋体"/>
          <w:kern w:val="0"/>
          <w:sz w:val="24"/>
        </w:rPr>
      </w:pPr>
      <w:r>
        <w:rPr>
          <w:rFonts w:ascii="宋体" w:hAnsi="宋体" w:cs="宋体" w:hint="eastAsia"/>
          <w:kern w:val="0"/>
          <w:sz w:val="24"/>
        </w:rPr>
        <w:t>7.法律、行政法规规定的其他条件。</w:t>
      </w:r>
    </w:p>
    <w:p w:rsidR="00A970DB" w:rsidRDefault="00A970DB" w:rsidP="00A970DB">
      <w:pPr>
        <w:snapToGrid w:val="0"/>
        <w:spacing w:line="360" w:lineRule="auto"/>
        <w:ind w:rightChars="188" w:right="395" w:firstLineChars="200" w:firstLine="482"/>
        <w:rPr>
          <w:b/>
          <w:sz w:val="24"/>
          <w:szCs w:val="21"/>
        </w:rPr>
      </w:pPr>
      <w:r>
        <w:rPr>
          <w:rFonts w:hint="eastAsia"/>
          <w:b/>
          <w:sz w:val="24"/>
          <w:szCs w:val="21"/>
        </w:rPr>
        <w:t>六、招标文件的发售时间和地点：</w:t>
      </w:r>
    </w:p>
    <w:p w:rsidR="00A970DB" w:rsidRDefault="00A970DB" w:rsidP="00A970DB">
      <w:pPr>
        <w:spacing w:line="360" w:lineRule="auto"/>
        <w:ind w:rightChars="188" w:right="395" w:firstLineChars="200" w:firstLine="480"/>
        <w:rPr>
          <w:sz w:val="24"/>
          <w:szCs w:val="21"/>
        </w:rPr>
      </w:pPr>
      <w:r>
        <w:rPr>
          <w:rFonts w:ascii="宋体" w:hAnsi="宋体" w:cs="宋体" w:hint="eastAsia"/>
          <w:kern w:val="0"/>
          <w:sz w:val="24"/>
        </w:rPr>
        <w:t>1.</w:t>
      </w:r>
      <w:r>
        <w:rPr>
          <w:sz w:val="24"/>
          <w:szCs w:val="21"/>
        </w:rPr>
        <w:t>时间：</w:t>
      </w:r>
      <w:r>
        <w:rPr>
          <w:rFonts w:hint="eastAsia"/>
          <w:b/>
          <w:sz w:val="24"/>
        </w:rPr>
        <w:t>201</w:t>
      </w:r>
      <w:r w:rsidR="002D4C72">
        <w:rPr>
          <w:rFonts w:hint="eastAsia"/>
          <w:b/>
          <w:sz w:val="24"/>
        </w:rPr>
        <w:t>9</w:t>
      </w:r>
      <w:r>
        <w:rPr>
          <w:rFonts w:hint="eastAsia"/>
          <w:b/>
          <w:sz w:val="24"/>
        </w:rPr>
        <w:t>年</w:t>
      </w:r>
      <w:r w:rsidR="008847AC">
        <w:rPr>
          <w:rFonts w:hint="eastAsia"/>
          <w:b/>
          <w:sz w:val="24"/>
        </w:rPr>
        <w:t>6</w:t>
      </w:r>
      <w:r>
        <w:rPr>
          <w:rFonts w:hint="eastAsia"/>
          <w:b/>
          <w:sz w:val="24"/>
        </w:rPr>
        <w:t>月</w:t>
      </w:r>
      <w:r w:rsidR="008847AC">
        <w:rPr>
          <w:rFonts w:hint="eastAsia"/>
          <w:b/>
          <w:sz w:val="24"/>
        </w:rPr>
        <w:t>21</w:t>
      </w:r>
      <w:r>
        <w:rPr>
          <w:rFonts w:hint="eastAsia"/>
          <w:b/>
          <w:sz w:val="24"/>
        </w:rPr>
        <w:t>日至</w:t>
      </w:r>
      <w:r>
        <w:rPr>
          <w:rFonts w:hint="eastAsia"/>
          <w:b/>
          <w:sz w:val="24"/>
        </w:rPr>
        <w:t>201</w:t>
      </w:r>
      <w:r w:rsidR="000617AD">
        <w:rPr>
          <w:rFonts w:hint="eastAsia"/>
          <w:b/>
          <w:sz w:val="24"/>
        </w:rPr>
        <w:t>9</w:t>
      </w:r>
      <w:r>
        <w:rPr>
          <w:rFonts w:hint="eastAsia"/>
          <w:b/>
          <w:sz w:val="24"/>
        </w:rPr>
        <w:t>年</w:t>
      </w:r>
      <w:r w:rsidR="008847AC">
        <w:rPr>
          <w:rFonts w:hint="eastAsia"/>
          <w:b/>
          <w:sz w:val="24"/>
        </w:rPr>
        <w:t>6</w:t>
      </w:r>
      <w:r>
        <w:rPr>
          <w:rFonts w:hint="eastAsia"/>
          <w:b/>
          <w:sz w:val="24"/>
        </w:rPr>
        <w:t>月</w:t>
      </w:r>
      <w:r w:rsidR="00F835D8">
        <w:rPr>
          <w:rFonts w:hint="eastAsia"/>
          <w:b/>
          <w:sz w:val="24"/>
        </w:rPr>
        <w:t>28</w:t>
      </w:r>
      <w:r>
        <w:rPr>
          <w:b/>
          <w:sz w:val="24"/>
        </w:rPr>
        <w:t>日</w:t>
      </w:r>
      <w:r>
        <w:rPr>
          <w:rFonts w:hint="eastAsia"/>
          <w:b/>
          <w:sz w:val="24"/>
        </w:rPr>
        <w:t>(</w:t>
      </w:r>
      <w:r>
        <w:rPr>
          <w:rFonts w:hint="eastAsia"/>
          <w:sz w:val="24"/>
          <w:szCs w:val="21"/>
        </w:rPr>
        <w:t>节假日除外</w:t>
      </w:r>
      <w:r>
        <w:rPr>
          <w:rFonts w:hint="eastAsia"/>
          <w:sz w:val="24"/>
          <w:szCs w:val="21"/>
        </w:rPr>
        <w:t>)</w:t>
      </w:r>
      <w:r>
        <w:rPr>
          <w:rFonts w:hint="eastAsia"/>
          <w:sz w:val="24"/>
          <w:szCs w:val="21"/>
        </w:rPr>
        <w:t>，</w:t>
      </w:r>
    </w:p>
    <w:p w:rsidR="00A970DB" w:rsidRDefault="00A970DB" w:rsidP="00A970DB">
      <w:pPr>
        <w:snapToGrid w:val="0"/>
        <w:spacing w:line="360" w:lineRule="auto"/>
        <w:ind w:rightChars="188" w:right="395" w:firstLineChars="200" w:firstLine="480"/>
        <w:rPr>
          <w:sz w:val="24"/>
          <w:szCs w:val="21"/>
        </w:rPr>
      </w:pPr>
      <w:r>
        <w:rPr>
          <w:rFonts w:hint="eastAsia"/>
          <w:sz w:val="24"/>
          <w:szCs w:val="21"/>
        </w:rPr>
        <w:t>上午；</w:t>
      </w:r>
      <w:r>
        <w:rPr>
          <w:rFonts w:hint="eastAsia"/>
          <w:sz w:val="24"/>
          <w:szCs w:val="21"/>
        </w:rPr>
        <w:t>8</w:t>
      </w:r>
      <w:r>
        <w:rPr>
          <w:rFonts w:hint="eastAsia"/>
          <w:sz w:val="24"/>
          <w:szCs w:val="21"/>
        </w:rPr>
        <w:t>：</w:t>
      </w:r>
      <w:r>
        <w:rPr>
          <w:rFonts w:hint="eastAsia"/>
          <w:sz w:val="24"/>
          <w:szCs w:val="21"/>
        </w:rPr>
        <w:t>30</w:t>
      </w:r>
      <w:r>
        <w:rPr>
          <w:rFonts w:hint="eastAsia"/>
          <w:sz w:val="24"/>
          <w:szCs w:val="21"/>
        </w:rPr>
        <w:t>—</w:t>
      </w:r>
      <w:r>
        <w:rPr>
          <w:rFonts w:hint="eastAsia"/>
          <w:sz w:val="24"/>
          <w:szCs w:val="21"/>
        </w:rPr>
        <w:t>11</w:t>
      </w:r>
      <w:r>
        <w:rPr>
          <w:rFonts w:hint="eastAsia"/>
          <w:sz w:val="24"/>
          <w:szCs w:val="21"/>
        </w:rPr>
        <w:t>：</w:t>
      </w:r>
      <w:r>
        <w:rPr>
          <w:rFonts w:hint="eastAsia"/>
          <w:sz w:val="24"/>
          <w:szCs w:val="21"/>
        </w:rPr>
        <w:t>00</w:t>
      </w:r>
      <w:r>
        <w:rPr>
          <w:sz w:val="24"/>
          <w:szCs w:val="21"/>
        </w:rPr>
        <w:t xml:space="preserve"> </w:t>
      </w:r>
      <w:r>
        <w:rPr>
          <w:rFonts w:hint="eastAsia"/>
          <w:sz w:val="24"/>
          <w:szCs w:val="21"/>
        </w:rPr>
        <w:t>；下午：</w:t>
      </w:r>
      <w:r>
        <w:rPr>
          <w:rFonts w:hint="eastAsia"/>
          <w:sz w:val="24"/>
          <w:szCs w:val="21"/>
        </w:rPr>
        <w:t>2</w:t>
      </w:r>
      <w:r>
        <w:rPr>
          <w:rFonts w:hint="eastAsia"/>
          <w:sz w:val="24"/>
          <w:szCs w:val="21"/>
        </w:rPr>
        <w:t>：</w:t>
      </w:r>
      <w:r>
        <w:rPr>
          <w:rFonts w:hint="eastAsia"/>
          <w:sz w:val="24"/>
          <w:szCs w:val="21"/>
        </w:rPr>
        <w:t>00</w:t>
      </w:r>
      <w:r>
        <w:rPr>
          <w:rFonts w:hint="eastAsia"/>
          <w:sz w:val="24"/>
          <w:szCs w:val="21"/>
        </w:rPr>
        <w:t>—</w:t>
      </w:r>
      <w:r>
        <w:rPr>
          <w:rFonts w:hint="eastAsia"/>
          <w:sz w:val="24"/>
          <w:szCs w:val="21"/>
        </w:rPr>
        <w:t>4</w:t>
      </w:r>
      <w:r>
        <w:rPr>
          <w:rFonts w:hint="eastAsia"/>
          <w:sz w:val="24"/>
          <w:szCs w:val="21"/>
        </w:rPr>
        <w:t>：</w:t>
      </w:r>
      <w:r>
        <w:rPr>
          <w:rFonts w:hint="eastAsia"/>
          <w:sz w:val="24"/>
          <w:szCs w:val="21"/>
        </w:rPr>
        <w:t>00</w:t>
      </w:r>
      <w:r>
        <w:rPr>
          <w:rFonts w:hint="eastAsia"/>
          <w:sz w:val="24"/>
          <w:szCs w:val="21"/>
        </w:rPr>
        <w:t>。</w:t>
      </w:r>
    </w:p>
    <w:p w:rsidR="00A970DB" w:rsidRDefault="00A970DB" w:rsidP="00A970DB">
      <w:pPr>
        <w:widowControl/>
        <w:spacing w:line="360" w:lineRule="auto"/>
        <w:ind w:rightChars="188" w:right="395" w:firstLineChars="200" w:firstLine="480"/>
        <w:rPr>
          <w:rFonts w:ascii="宋体" w:hAnsi="宋体" w:cs="宋体"/>
          <w:kern w:val="0"/>
          <w:sz w:val="24"/>
        </w:rPr>
      </w:pPr>
      <w:r>
        <w:rPr>
          <w:rFonts w:ascii="宋体" w:hAnsi="宋体" w:cs="宋体" w:hint="eastAsia"/>
          <w:kern w:val="0"/>
          <w:sz w:val="24"/>
        </w:rPr>
        <w:t>2.地点：</w:t>
      </w:r>
      <w:bookmarkStart w:id="0" w:name="B19_招标文件的发布地点"/>
      <w:r>
        <w:rPr>
          <w:rFonts w:ascii="宋体" w:hAnsi="宋体" w:cs="宋体" w:hint="eastAsia"/>
          <w:kern w:val="0"/>
          <w:sz w:val="24"/>
        </w:rPr>
        <w:t>浙江工业大学采购中心</w:t>
      </w:r>
      <w:bookmarkEnd w:id="0"/>
      <w:r>
        <w:rPr>
          <w:rFonts w:ascii="宋体" w:hAnsi="宋体" w:cs="宋体" w:hint="eastAsia"/>
          <w:kern w:val="0"/>
          <w:sz w:val="24"/>
        </w:rPr>
        <w:t>（子良楼A335-337）</w:t>
      </w:r>
    </w:p>
    <w:p w:rsidR="00A970DB" w:rsidRDefault="00A970DB" w:rsidP="00A970DB">
      <w:pPr>
        <w:spacing w:line="360" w:lineRule="auto"/>
        <w:ind w:rightChars="188" w:right="395" w:firstLineChars="200" w:firstLine="480"/>
        <w:rPr>
          <w:rFonts w:ascii="宋体" w:hAnsi="宋体" w:cs="宋体"/>
          <w:kern w:val="0"/>
          <w:sz w:val="24"/>
        </w:rPr>
      </w:pPr>
      <w:r>
        <w:rPr>
          <w:rFonts w:ascii="宋体" w:hAnsi="宋体" w:cs="宋体" w:hint="eastAsia"/>
          <w:kern w:val="0"/>
          <w:sz w:val="24"/>
        </w:rPr>
        <w:lastRenderedPageBreak/>
        <w:t>3.</w:t>
      </w:r>
      <w:r>
        <w:rPr>
          <w:sz w:val="24"/>
          <w:szCs w:val="21"/>
        </w:rPr>
        <w:t xml:space="preserve"> </w:t>
      </w:r>
      <w:r>
        <w:rPr>
          <w:sz w:val="24"/>
          <w:szCs w:val="21"/>
        </w:rPr>
        <w:t>售价：</w:t>
      </w:r>
      <w:r>
        <w:rPr>
          <w:rFonts w:hint="eastAsia"/>
          <w:sz w:val="24"/>
          <w:szCs w:val="21"/>
        </w:rPr>
        <w:t>招标</w:t>
      </w:r>
      <w:r>
        <w:rPr>
          <w:sz w:val="24"/>
          <w:szCs w:val="21"/>
        </w:rPr>
        <w:t>文件工本费每套</w:t>
      </w:r>
      <w:r>
        <w:rPr>
          <w:rFonts w:ascii="宋体" w:hAnsi="宋体" w:cs="宋体" w:hint="eastAsia"/>
          <w:kern w:val="0"/>
          <w:sz w:val="24"/>
        </w:rPr>
        <w:t>人民币：</w:t>
      </w:r>
      <w:r>
        <w:rPr>
          <w:rFonts w:ascii="宋体" w:hAnsi="宋体" w:hint="eastAsia"/>
          <w:b/>
          <w:sz w:val="24"/>
        </w:rPr>
        <w:t>贰佰元</w:t>
      </w:r>
      <w:r>
        <w:rPr>
          <w:rFonts w:ascii="宋体" w:hAnsi="宋体" w:hint="eastAsia"/>
          <w:b/>
          <w:kern w:val="0"/>
          <w:sz w:val="24"/>
        </w:rPr>
        <w:t>（</w:t>
      </w:r>
      <w:r>
        <w:rPr>
          <w:rFonts w:hint="eastAsia"/>
          <w:b/>
          <w:kern w:val="0"/>
          <w:sz w:val="24"/>
        </w:rPr>
        <w:t>¥</w:t>
      </w:r>
      <w:r>
        <w:rPr>
          <w:rFonts w:ascii="宋体" w:hAnsi="宋体" w:hint="eastAsia"/>
          <w:b/>
          <w:kern w:val="0"/>
          <w:sz w:val="24"/>
        </w:rPr>
        <w:t>200.00）</w:t>
      </w:r>
      <w:r>
        <w:rPr>
          <w:rFonts w:ascii="宋体" w:hAnsi="宋体" w:cs="宋体" w:hint="eastAsia"/>
          <w:b/>
          <w:kern w:val="0"/>
          <w:sz w:val="24"/>
        </w:rPr>
        <w:t>，</w:t>
      </w:r>
      <w:r>
        <w:rPr>
          <w:rFonts w:ascii="宋体" w:hAnsi="宋体" w:hint="eastAsia"/>
          <w:sz w:val="24"/>
        </w:rPr>
        <w:t>两个标项（含）以上的，</w:t>
      </w:r>
      <w:r>
        <w:rPr>
          <w:rFonts w:ascii="宋体" w:hAnsi="宋体" w:hint="eastAsia"/>
          <w:b/>
          <w:sz w:val="24"/>
        </w:rPr>
        <w:t>叁佰元</w:t>
      </w:r>
      <w:r>
        <w:rPr>
          <w:rFonts w:ascii="宋体" w:hAnsi="宋体" w:cs="宋体" w:hint="eastAsia"/>
          <w:b/>
          <w:kern w:val="0"/>
          <w:sz w:val="24"/>
        </w:rPr>
        <w:t>（¥300.00）</w:t>
      </w:r>
      <w:r>
        <w:rPr>
          <w:rFonts w:ascii="宋体" w:hAnsi="宋体" w:hint="eastAsia"/>
          <w:sz w:val="24"/>
        </w:rPr>
        <w:t>，售后不退</w:t>
      </w:r>
      <w:r>
        <w:rPr>
          <w:rFonts w:ascii="宋体" w:hAnsi="宋体" w:cs="宋体" w:hint="eastAsia"/>
          <w:kern w:val="0"/>
          <w:sz w:val="24"/>
        </w:rPr>
        <w:t>。</w:t>
      </w:r>
    </w:p>
    <w:p w:rsidR="00A970DB" w:rsidRDefault="00A970DB" w:rsidP="00A970DB">
      <w:pPr>
        <w:snapToGrid w:val="0"/>
        <w:spacing w:line="360" w:lineRule="auto"/>
        <w:ind w:rightChars="188" w:right="395" w:firstLineChars="200" w:firstLine="482"/>
        <w:rPr>
          <w:b/>
          <w:sz w:val="24"/>
          <w:szCs w:val="21"/>
        </w:rPr>
      </w:pPr>
      <w:r>
        <w:rPr>
          <w:rFonts w:hint="eastAsia"/>
          <w:b/>
          <w:sz w:val="24"/>
          <w:szCs w:val="21"/>
        </w:rPr>
        <w:t>七、投标人须先行在浙江政府采购网（</w:t>
      </w:r>
      <w:r>
        <w:rPr>
          <w:b/>
        </w:rPr>
        <w:t>http://</w:t>
      </w:r>
      <w:hyperlink r:id="rId8" w:history="1">
        <w:r>
          <w:rPr>
            <w:rFonts w:hint="eastAsia"/>
            <w:b/>
          </w:rPr>
          <w:t>www.zjzfcg.gov</w:t>
        </w:r>
      </w:hyperlink>
      <w:r>
        <w:rPr>
          <w:rFonts w:hint="eastAsia"/>
          <w:b/>
        </w:rPr>
        <w:t>.cn/</w:t>
      </w:r>
      <w:r>
        <w:rPr>
          <w:rFonts w:hint="eastAsia"/>
          <w:b/>
          <w:sz w:val="24"/>
          <w:szCs w:val="21"/>
        </w:rPr>
        <w:t>）</w:t>
      </w:r>
      <w:r>
        <w:rPr>
          <w:rFonts w:hint="eastAsia"/>
          <w:b/>
          <w:sz w:val="24"/>
          <w:szCs w:val="21"/>
        </w:rPr>
        <w:t xml:space="preserve"> </w:t>
      </w:r>
      <w:r>
        <w:rPr>
          <w:rFonts w:hint="eastAsia"/>
          <w:b/>
          <w:sz w:val="24"/>
          <w:szCs w:val="21"/>
        </w:rPr>
        <w:t>“供应商注册”登记成功。投标人购买招标文件时，应提交的资料：</w:t>
      </w:r>
    </w:p>
    <w:p w:rsidR="00A970DB" w:rsidRDefault="00A970DB" w:rsidP="00A970DB">
      <w:pPr>
        <w:snapToGrid w:val="0"/>
        <w:spacing w:line="360" w:lineRule="auto"/>
        <w:ind w:rightChars="188" w:right="395" w:firstLineChars="200" w:firstLine="480"/>
        <w:rPr>
          <w:sz w:val="24"/>
          <w:szCs w:val="21"/>
        </w:rPr>
      </w:pPr>
      <w:r>
        <w:rPr>
          <w:sz w:val="24"/>
          <w:szCs w:val="21"/>
        </w:rPr>
        <w:t>1</w:t>
      </w:r>
      <w:r>
        <w:rPr>
          <w:rFonts w:hint="eastAsia"/>
          <w:sz w:val="24"/>
          <w:szCs w:val="21"/>
        </w:rPr>
        <w:t>.</w:t>
      </w:r>
      <w:r>
        <w:rPr>
          <w:sz w:val="24"/>
          <w:szCs w:val="21"/>
        </w:rPr>
        <w:t>经有关部门年检通过的企业法人营业执照</w:t>
      </w:r>
      <w:r>
        <w:rPr>
          <w:rFonts w:hint="eastAsia"/>
          <w:sz w:val="24"/>
          <w:szCs w:val="21"/>
        </w:rPr>
        <w:t>副本</w:t>
      </w:r>
      <w:r>
        <w:rPr>
          <w:sz w:val="24"/>
          <w:szCs w:val="21"/>
        </w:rPr>
        <w:t>复印件</w:t>
      </w:r>
      <w:r>
        <w:rPr>
          <w:rFonts w:hint="eastAsia"/>
          <w:sz w:val="24"/>
          <w:szCs w:val="21"/>
        </w:rPr>
        <w:t>（加盖单位公章）</w:t>
      </w:r>
      <w:r>
        <w:rPr>
          <w:sz w:val="24"/>
          <w:szCs w:val="21"/>
        </w:rPr>
        <w:t>；</w:t>
      </w:r>
    </w:p>
    <w:p w:rsidR="00A970DB" w:rsidRDefault="00A970DB" w:rsidP="00A970DB">
      <w:pPr>
        <w:snapToGrid w:val="0"/>
        <w:spacing w:line="360" w:lineRule="auto"/>
        <w:ind w:rightChars="188" w:right="395" w:firstLineChars="200" w:firstLine="480"/>
        <w:rPr>
          <w:sz w:val="24"/>
          <w:szCs w:val="21"/>
        </w:rPr>
      </w:pPr>
      <w:r>
        <w:rPr>
          <w:sz w:val="24"/>
          <w:szCs w:val="21"/>
        </w:rPr>
        <w:t>2</w:t>
      </w:r>
      <w:r>
        <w:rPr>
          <w:rFonts w:hint="eastAsia"/>
          <w:sz w:val="24"/>
          <w:szCs w:val="21"/>
        </w:rPr>
        <w:t>.</w:t>
      </w:r>
      <w:r>
        <w:rPr>
          <w:sz w:val="24"/>
          <w:szCs w:val="21"/>
        </w:rPr>
        <w:t>报名人</w:t>
      </w:r>
      <w:r>
        <w:rPr>
          <w:rFonts w:hint="eastAsia"/>
          <w:sz w:val="24"/>
          <w:szCs w:val="21"/>
        </w:rPr>
        <w:t>有效</w:t>
      </w:r>
      <w:r>
        <w:rPr>
          <w:sz w:val="24"/>
          <w:szCs w:val="21"/>
        </w:rPr>
        <w:t>身份证</w:t>
      </w:r>
      <w:r>
        <w:rPr>
          <w:rFonts w:hint="eastAsia"/>
          <w:sz w:val="24"/>
          <w:szCs w:val="21"/>
        </w:rPr>
        <w:t>件</w:t>
      </w:r>
      <w:r>
        <w:rPr>
          <w:sz w:val="24"/>
          <w:szCs w:val="21"/>
        </w:rPr>
        <w:t>及复印件</w:t>
      </w:r>
      <w:r>
        <w:rPr>
          <w:rFonts w:hint="eastAsia"/>
          <w:sz w:val="24"/>
          <w:szCs w:val="21"/>
        </w:rPr>
        <w:t>；</w:t>
      </w:r>
    </w:p>
    <w:p w:rsidR="00A970DB" w:rsidRDefault="00A970DB" w:rsidP="00A970DB">
      <w:pPr>
        <w:spacing w:line="360" w:lineRule="auto"/>
        <w:rPr>
          <w:rFonts w:ascii="宋体" w:hAnsi="宋体" w:cs="Arial"/>
          <w:b/>
          <w:color w:val="FF0000"/>
          <w:spacing w:val="-6"/>
          <w:sz w:val="24"/>
        </w:rPr>
      </w:pPr>
      <w:r>
        <w:rPr>
          <w:rFonts w:ascii="宋体" w:hAnsi="宋体" w:cs="Arial" w:hint="eastAsia"/>
          <w:b/>
          <w:color w:val="FF0000"/>
          <w:spacing w:val="-6"/>
          <w:sz w:val="24"/>
        </w:rPr>
        <w:t xml:space="preserve">   </w:t>
      </w:r>
      <w:r w:rsidRPr="00536CC9">
        <w:rPr>
          <w:rFonts w:ascii="宋体" w:hAnsi="宋体" w:cs="Arial" w:hint="eastAsia"/>
          <w:b/>
          <w:color w:val="FF0000"/>
          <w:spacing w:val="-6"/>
          <w:sz w:val="24"/>
        </w:rPr>
        <w:t xml:space="preserve"> 八、信用记录：</w:t>
      </w:r>
    </w:p>
    <w:p w:rsidR="00CE6D5D" w:rsidRDefault="00CE6D5D" w:rsidP="00CE6D5D">
      <w:pPr>
        <w:spacing w:line="360" w:lineRule="auto"/>
        <w:ind w:firstLineChars="250" w:firstLine="600"/>
        <w:rPr>
          <w:rFonts w:ascii="宋体" w:hAnsi="宋体"/>
          <w:sz w:val="24"/>
        </w:rPr>
      </w:pPr>
      <w:r>
        <w:rPr>
          <w:rFonts w:ascii="宋体" w:hAnsi="宋体" w:hint="eastAsia"/>
          <w:sz w:val="24"/>
        </w:rPr>
        <w:t>根据财库[2016]125号《关于在政府采购活动中查询及使用信用记录有关问题的通知》要求，浙江工业大学会对供应商信用记录进行查询并甄别。信用信息的使用规则：投标人存在不良信用记录的，其投标将被作为无效投标被拒绝。不良信用记录指：“信用中国”、中国政府采购网列入失信被执行人、重大税收违法案件当事人名单、政府采购严重违法失信行为记录名单。</w:t>
      </w:r>
    </w:p>
    <w:p w:rsidR="00CE6D5D" w:rsidRDefault="00CE6D5D" w:rsidP="00CE6D5D">
      <w:pPr>
        <w:spacing w:line="360" w:lineRule="auto"/>
        <w:ind w:firstLineChars="250" w:firstLine="600"/>
        <w:rPr>
          <w:rFonts w:ascii="宋体" w:hAnsi="宋体"/>
          <w:sz w:val="24"/>
        </w:rPr>
      </w:pPr>
      <w:r>
        <w:rPr>
          <w:rFonts w:ascii="宋体" w:hAnsi="宋体" w:hint="eastAsia"/>
          <w:sz w:val="24"/>
        </w:rPr>
        <w:t>1.信用信息查询的截止时点：投标截止时间；</w:t>
      </w:r>
    </w:p>
    <w:p w:rsidR="00CE6D5D" w:rsidRDefault="00CE6D5D" w:rsidP="00CE6D5D">
      <w:pPr>
        <w:spacing w:line="360" w:lineRule="auto"/>
        <w:ind w:firstLineChars="250" w:firstLine="600"/>
        <w:rPr>
          <w:rFonts w:ascii="宋体" w:hAnsi="宋体"/>
          <w:sz w:val="24"/>
        </w:rPr>
      </w:pPr>
      <w:r>
        <w:rPr>
          <w:rFonts w:ascii="宋体" w:hAnsi="宋体" w:hint="eastAsia"/>
          <w:sz w:val="24"/>
        </w:rPr>
        <w:t>2.查询渠道：“信用中国”（www.creditchina.gov.cn）、“中国政府采购网”（www.ccgp.gov.cn）；</w:t>
      </w:r>
    </w:p>
    <w:p w:rsidR="00CE6D5D" w:rsidRDefault="00CE6D5D" w:rsidP="00CE6D5D">
      <w:pPr>
        <w:spacing w:line="360" w:lineRule="auto"/>
        <w:ind w:firstLineChars="250" w:firstLine="600"/>
        <w:rPr>
          <w:rFonts w:ascii="宋体" w:hAnsi="宋体"/>
          <w:sz w:val="24"/>
        </w:rPr>
      </w:pPr>
      <w:r>
        <w:rPr>
          <w:rFonts w:ascii="宋体" w:hAnsi="宋体" w:hint="eastAsia"/>
          <w:sz w:val="24"/>
        </w:rPr>
        <w:t xml:space="preserve">3.信用信息查询记录和证据留存具体方式：浙江工业大学经办人将查询网页打印、签字与其他采购文件一并保存； </w:t>
      </w:r>
    </w:p>
    <w:p w:rsidR="00A970DB" w:rsidRDefault="006E0CB3" w:rsidP="00A970DB">
      <w:pPr>
        <w:spacing w:line="360" w:lineRule="auto"/>
        <w:ind w:rightChars="188" w:right="395" w:firstLineChars="200" w:firstLine="482"/>
        <w:rPr>
          <w:b/>
          <w:sz w:val="24"/>
          <w:szCs w:val="21"/>
        </w:rPr>
      </w:pPr>
      <w:r>
        <w:rPr>
          <w:rFonts w:ascii="宋体" w:hAnsi="宋体" w:hint="eastAsia"/>
          <w:b/>
          <w:sz w:val="24"/>
        </w:rPr>
        <w:t>九</w:t>
      </w:r>
      <w:r w:rsidR="00A970DB">
        <w:rPr>
          <w:rFonts w:ascii="宋体" w:hAnsi="宋体" w:hint="eastAsia"/>
          <w:b/>
          <w:sz w:val="24"/>
        </w:rPr>
        <w:t>、</w:t>
      </w:r>
      <w:r w:rsidR="00A970DB">
        <w:rPr>
          <w:rFonts w:hint="eastAsia"/>
          <w:b/>
          <w:sz w:val="24"/>
          <w:szCs w:val="21"/>
        </w:rPr>
        <w:t>投标截止时间和地点：</w:t>
      </w:r>
    </w:p>
    <w:p w:rsidR="00A970DB" w:rsidRDefault="00A970DB" w:rsidP="00A970DB">
      <w:pPr>
        <w:widowControl/>
        <w:spacing w:line="360" w:lineRule="auto"/>
        <w:ind w:rightChars="188" w:right="395" w:firstLineChars="200" w:firstLine="480"/>
        <w:rPr>
          <w:sz w:val="24"/>
          <w:szCs w:val="21"/>
        </w:rPr>
      </w:pPr>
      <w:r>
        <w:rPr>
          <w:rFonts w:hint="eastAsia"/>
          <w:sz w:val="24"/>
          <w:szCs w:val="21"/>
        </w:rPr>
        <w:t>投标人应于下列时间和地点前，将公开招标文件密封送交到</w:t>
      </w:r>
      <w:r>
        <w:rPr>
          <w:rFonts w:ascii="宋体" w:hAnsi="宋体" w:cs="宋体" w:hint="eastAsia"/>
          <w:kern w:val="0"/>
          <w:sz w:val="24"/>
        </w:rPr>
        <w:t>浙江工业大学</w:t>
      </w:r>
      <w:r>
        <w:rPr>
          <w:rFonts w:ascii="宋体" w:hAnsi="宋体" w:cs="宋体" w:hint="eastAsia"/>
          <w:b/>
          <w:kern w:val="0"/>
          <w:sz w:val="24"/>
        </w:rPr>
        <w:t>朝晖校区</w:t>
      </w:r>
      <w:r>
        <w:rPr>
          <w:rFonts w:ascii="宋体" w:hAnsi="宋体" w:cs="宋体" w:hint="eastAsia"/>
          <w:kern w:val="0"/>
          <w:sz w:val="24"/>
        </w:rPr>
        <w:t>办公楼三楼会议室（子良楼B-305）</w:t>
      </w:r>
      <w:r>
        <w:rPr>
          <w:rFonts w:hint="eastAsia"/>
          <w:sz w:val="24"/>
          <w:szCs w:val="21"/>
        </w:rPr>
        <w:t>，</w:t>
      </w:r>
      <w:r>
        <w:rPr>
          <w:rFonts w:hint="eastAsia"/>
          <w:b/>
          <w:sz w:val="24"/>
          <w:szCs w:val="21"/>
        </w:rPr>
        <w:t>逾期</w:t>
      </w:r>
      <w:r>
        <w:rPr>
          <w:rFonts w:hint="eastAsia"/>
          <w:sz w:val="24"/>
          <w:szCs w:val="21"/>
        </w:rPr>
        <w:t>送达或</w:t>
      </w:r>
      <w:r>
        <w:rPr>
          <w:rFonts w:hint="eastAsia"/>
          <w:b/>
          <w:sz w:val="24"/>
          <w:szCs w:val="21"/>
        </w:rPr>
        <w:t>未密封</w:t>
      </w:r>
      <w:r>
        <w:rPr>
          <w:rFonts w:hint="eastAsia"/>
          <w:sz w:val="24"/>
          <w:szCs w:val="21"/>
        </w:rPr>
        <w:t>的将</w:t>
      </w:r>
      <w:r>
        <w:rPr>
          <w:rFonts w:hint="eastAsia"/>
          <w:b/>
          <w:sz w:val="24"/>
          <w:szCs w:val="21"/>
        </w:rPr>
        <w:t>予以拒收</w:t>
      </w:r>
      <w:r>
        <w:rPr>
          <w:rFonts w:hint="eastAsia"/>
          <w:sz w:val="24"/>
          <w:szCs w:val="21"/>
        </w:rPr>
        <w:t>（或</w:t>
      </w:r>
      <w:r>
        <w:rPr>
          <w:rFonts w:hint="eastAsia"/>
          <w:b/>
          <w:sz w:val="24"/>
          <w:szCs w:val="21"/>
        </w:rPr>
        <w:t>作无效投标文件</w:t>
      </w:r>
      <w:r>
        <w:rPr>
          <w:rFonts w:hint="eastAsia"/>
          <w:sz w:val="24"/>
          <w:szCs w:val="21"/>
        </w:rPr>
        <w:t>处理）。</w:t>
      </w:r>
    </w:p>
    <w:p w:rsidR="00005F4B" w:rsidRDefault="00A970DB" w:rsidP="005C41AB">
      <w:pPr>
        <w:widowControl/>
        <w:spacing w:line="360" w:lineRule="auto"/>
        <w:ind w:rightChars="188" w:right="395" w:firstLineChars="200" w:firstLine="482"/>
        <w:rPr>
          <w:rFonts w:ascii="宋体" w:hAnsi="宋体"/>
          <w:b/>
          <w:sz w:val="24"/>
        </w:rPr>
      </w:pPr>
      <w:r>
        <w:rPr>
          <w:rFonts w:ascii="宋体" w:hAnsi="宋体" w:hint="eastAsia"/>
          <w:b/>
          <w:kern w:val="0"/>
          <w:sz w:val="24"/>
        </w:rPr>
        <w:t>投标</w:t>
      </w:r>
      <w:r>
        <w:rPr>
          <w:rFonts w:ascii="宋体" w:hAnsi="宋体" w:hint="eastAsia"/>
          <w:b/>
          <w:sz w:val="24"/>
        </w:rPr>
        <w:t>截止时间：201</w:t>
      </w:r>
      <w:r w:rsidR="005C41AB">
        <w:rPr>
          <w:rFonts w:ascii="宋体" w:hAnsi="宋体" w:hint="eastAsia"/>
          <w:b/>
          <w:sz w:val="24"/>
        </w:rPr>
        <w:t>9</w:t>
      </w:r>
      <w:r>
        <w:rPr>
          <w:rFonts w:ascii="宋体" w:hAnsi="宋体" w:hint="eastAsia"/>
          <w:b/>
          <w:sz w:val="24"/>
        </w:rPr>
        <w:t>年</w:t>
      </w:r>
      <w:r w:rsidR="008847AC">
        <w:rPr>
          <w:rFonts w:ascii="宋体" w:hAnsi="宋体" w:hint="eastAsia"/>
          <w:b/>
          <w:sz w:val="24"/>
        </w:rPr>
        <w:t>7</w:t>
      </w:r>
      <w:r>
        <w:rPr>
          <w:rFonts w:ascii="宋体" w:hAnsi="宋体" w:hint="eastAsia"/>
          <w:b/>
          <w:sz w:val="24"/>
        </w:rPr>
        <w:t>月</w:t>
      </w:r>
      <w:r w:rsidR="008847AC">
        <w:rPr>
          <w:rFonts w:ascii="宋体" w:hAnsi="宋体" w:hint="eastAsia"/>
          <w:b/>
          <w:sz w:val="24"/>
        </w:rPr>
        <w:t>12</w:t>
      </w:r>
      <w:r>
        <w:rPr>
          <w:rFonts w:ascii="宋体" w:hAnsi="宋体" w:hint="eastAsia"/>
          <w:b/>
          <w:sz w:val="24"/>
        </w:rPr>
        <w:t>日上</w:t>
      </w:r>
      <w:r>
        <w:rPr>
          <w:rFonts w:ascii="宋体" w:hAnsi="宋体"/>
          <w:b/>
          <w:sz w:val="24"/>
        </w:rPr>
        <w:t>午</w:t>
      </w:r>
      <w:r>
        <w:rPr>
          <w:rFonts w:ascii="宋体" w:hAnsi="宋体" w:hint="eastAsia"/>
          <w:b/>
          <w:sz w:val="24"/>
        </w:rPr>
        <w:t>9</w:t>
      </w:r>
      <w:r>
        <w:rPr>
          <w:rFonts w:ascii="宋体" w:hAnsi="宋体"/>
          <w:b/>
          <w:sz w:val="24"/>
        </w:rPr>
        <w:t>:00</w:t>
      </w:r>
      <w:r w:rsidR="003921B9">
        <w:rPr>
          <w:rFonts w:ascii="宋体" w:hAnsi="宋体" w:hint="eastAsia"/>
          <w:b/>
          <w:sz w:val="24"/>
        </w:rPr>
        <w:t>前</w:t>
      </w:r>
      <w:r w:rsidR="00005F4B">
        <w:rPr>
          <w:rFonts w:ascii="宋体" w:hAnsi="宋体" w:hint="eastAsia"/>
          <w:b/>
          <w:sz w:val="24"/>
        </w:rPr>
        <w:t>。</w:t>
      </w:r>
    </w:p>
    <w:p w:rsidR="00A970DB" w:rsidRDefault="00A970DB" w:rsidP="00A970DB">
      <w:pPr>
        <w:widowControl/>
        <w:tabs>
          <w:tab w:val="left" w:pos="4050"/>
        </w:tabs>
        <w:spacing w:line="360" w:lineRule="auto"/>
        <w:ind w:rightChars="188" w:right="395" w:firstLineChars="200" w:firstLine="482"/>
        <w:rPr>
          <w:rFonts w:ascii="宋体" w:hAnsi="宋体"/>
          <w:b/>
          <w:sz w:val="24"/>
        </w:rPr>
      </w:pPr>
      <w:r>
        <w:rPr>
          <w:rFonts w:ascii="宋体" w:hAnsi="宋体" w:hint="eastAsia"/>
          <w:b/>
          <w:sz w:val="24"/>
        </w:rPr>
        <w:t>投标地点：</w:t>
      </w:r>
      <w:r>
        <w:rPr>
          <w:rFonts w:ascii="宋体" w:hAnsi="宋体"/>
          <w:b/>
          <w:sz w:val="24"/>
        </w:rPr>
        <w:tab/>
      </w:r>
    </w:p>
    <w:p w:rsidR="00A970DB" w:rsidRDefault="00A970DB" w:rsidP="00A970DB">
      <w:pPr>
        <w:widowControl/>
        <w:spacing w:line="360" w:lineRule="auto"/>
        <w:ind w:rightChars="188" w:right="395" w:firstLineChars="200" w:firstLine="480"/>
        <w:rPr>
          <w:rFonts w:ascii="宋体" w:hAnsi="宋体"/>
          <w:sz w:val="24"/>
        </w:rPr>
      </w:pPr>
      <w:r>
        <w:rPr>
          <w:rFonts w:ascii="宋体" w:hAnsi="宋体" w:cs="宋体" w:hint="eastAsia"/>
          <w:kern w:val="0"/>
          <w:sz w:val="24"/>
        </w:rPr>
        <w:t>浙江工业大学办公楼三楼会议室（子良楼B-305）。</w:t>
      </w:r>
    </w:p>
    <w:p w:rsidR="00A970DB" w:rsidRDefault="00A970DB" w:rsidP="00A970DB">
      <w:pPr>
        <w:widowControl/>
        <w:spacing w:line="360" w:lineRule="auto"/>
        <w:ind w:rightChars="188" w:right="395" w:firstLineChars="200" w:firstLine="482"/>
        <w:rPr>
          <w:rFonts w:ascii="宋体" w:hAnsi="宋体"/>
          <w:b/>
          <w:sz w:val="24"/>
        </w:rPr>
      </w:pPr>
      <w:r>
        <w:rPr>
          <w:rFonts w:ascii="宋体" w:hAnsi="宋体" w:hint="eastAsia"/>
          <w:b/>
          <w:sz w:val="24"/>
        </w:rPr>
        <w:t>十、开</w:t>
      </w:r>
      <w:r>
        <w:rPr>
          <w:rFonts w:ascii="宋体" w:hAnsi="宋体" w:hint="eastAsia"/>
          <w:b/>
          <w:kern w:val="0"/>
          <w:sz w:val="24"/>
        </w:rPr>
        <w:t>标</w:t>
      </w:r>
      <w:r>
        <w:rPr>
          <w:rFonts w:ascii="宋体" w:hAnsi="宋体" w:hint="eastAsia"/>
          <w:b/>
          <w:sz w:val="24"/>
        </w:rPr>
        <w:t>时间和地点：</w:t>
      </w:r>
    </w:p>
    <w:p w:rsidR="00A970DB" w:rsidRDefault="00A970DB" w:rsidP="00A970DB">
      <w:pPr>
        <w:widowControl/>
        <w:spacing w:line="360" w:lineRule="auto"/>
        <w:ind w:rightChars="188" w:right="395" w:firstLineChars="200" w:firstLine="480"/>
        <w:rPr>
          <w:sz w:val="24"/>
          <w:szCs w:val="21"/>
        </w:rPr>
      </w:pPr>
      <w:r>
        <w:rPr>
          <w:rFonts w:hint="eastAsia"/>
          <w:sz w:val="24"/>
          <w:szCs w:val="21"/>
        </w:rPr>
        <w:t>本次公开招标将于下列时间和地点开标，投标人可以派授权代表出席开标会议（授权代表应当是投标人的在职正式职工，并</w:t>
      </w:r>
      <w:r>
        <w:rPr>
          <w:rFonts w:hint="eastAsia"/>
          <w:b/>
          <w:sz w:val="24"/>
          <w:szCs w:val="21"/>
        </w:rPr>
        <w:t>携带身份证</w:t>
      </w:r>
      <w:r>
        <w:rPr>
          <w:rFonts w:hint="eastAsia"/>
          <w:sz w:val="24"/>
          <w:szCs w:val="21"/>
        </w:rPr>
        <w:t>等有效证明出席）。</w:t>
      </w:r>
    </w:p>
    <w:p w:rsidR="00A970DB" w:rsidRPr="003921B9" w:rsidRDefault="00A970DB" w:rsidP="003921B9">
      <w:pPr>
        <w:widowControl/>
        <w:spacing w:line="360" w:lineRule="auto"/>
        <w:ind w:rightChars="188" w:right="395" w:firstLineChars="200" w:firstLine="482"/>
        <w:rPr>
          <w:rFonts w:ascii="宋体" w:hAnsi="宋体"/>
          <w:b/>
          <w:kern w:val="0"/>
          <w:sz w:val="24"/>
        </w:rPr>
      </w:pPr>
      <w:r>
        <w:rPr>
          <w:rFonts w:ascii="宋体" w:hAnsi="宋体" w:hint="eastAsia"/>
          <w:b/>
          <w:kern w:val="0"/>
          <w:sz w:val="24"/>
        </w:rPr>
        <w:t>开标时间：</w:t>
      </w:r>
      <w:r w:rsidR="005C41AB">
        <w:rPr>
          <w:rFonts w:ascii="宋体" w:hAnsi="宋体" w:hint="eastAsia"/>
          <w:b/>
          <w:sz w:val="24"/>
        </w:rPr>
        <w:t>2019年</w:t>
      </w:r>
      <w:r w:rsidR="008847AC">
        <w:rPr>
          <w:rFonts w:ascii="宋体" w:hAnsi="宋体" w:hint="eastAsia"/>
          <w:b/>
          <w:sz w:val="24"/>
        </w:rPr>
        <w:t>7</w:t>
      </w:r>
      <w:r w:rsidR="005C41AB">
        <w:rPr>
          <w:rFonts w:ascii="宋体" w:hAnsi="宋体" w:hint="eastAsia"/>
          <w:b/>
          <w:sz w:val="24"/>
        </w:rPr>
        <w:t>月</w:t>
      </w:r>
      <w:r w:rsidR="008847AC">
        <w:rPr>
          <w:rFonts w:ascii="宋体" w:hAnsi="宋体" w:hint="eastAsia"/>
          <w:b/>
          <w:sz w:val="24"/>
        </w:rPr>
        <w:t>12</w:t>
      </w:r>
      <w:r w:rsidR="005C41AB">
        <w:rPr>
          <w:rFonts w:ascii="宋体" w:hAnsi="宋体" w:hint="eastAsia"/>
          <w:b/>
          <w:sz w:val="24"/>
        </w:rPr>
        <w:t>日上</w:t>
      </w:r>
      <w:r w:rsidR="005C41AB">
        <w:rPr>
          <w:rFonts w:ascii="宋体" w:hAnsi="宋体"/>
          <w:b/>
          <w:sz w:val="24"/>
        </w:rPr>
        <w:t>午</w:t>
      </w:r>
      <w:r w:rsidR="005C41AB">
        <w:rPr>
          <w:rFonts w:ascii="宋体" w:hAnsi="宋体" w:hint="eastAsia"/>
          <w:b/>
          <w:sz w:val="24"/>
        </w:rPr>
        <w:t>9</w:t>
      </w:r>
      <w:r w:rsidR="005C41AB">
        <w:rPr>
          <w:rFonts w:ascii="宋体" w:hAnsi="宋体"/>
          <w:b/>
          <w:sz w:val="24"/>
        </w:rPr>
        <w:t>:00</w:t>
      </w:r>
      <w:r w:rsidR="00CE6111">
        <w:rPr>
          <w:rFonts w:ascii="宋体" w:hAnsi="宋体" w:hint="eastAsia"/>
          <w:b/>
          <w:sz w:val="24"/>
        </w:rPr>
        <w:t>整</w:t>
      </w:r>
      <w:r>
        <w:rPr>
          <w:rFonts w:ascii="宋体" w:hAnsi="宋体" w:hint="eastAsia"/>
          <w:b/>
          <w:sz w:val="24"/>
        </w:rPr>
        <w:t>。</w:t>
      </w:r>
    </w:p>
    <w:p w:rsidR="00A970DB" w:rsidRDefault="00A970DB" w:rsidP="00A970DB">
      <w:pPr>
        <w:widowControl/>
        <w:spacing w:line="360" w:lineRule="auto"/>
        <w:ind w:rightChars="188" w:right="395" w:firstLineChars="200" w:firstLine="482"/>
        <w:rPr>
          <w:rFonts w:ascii="宋体" w:hAnsi="宋体" w:cs="宋体"/>
          <w:kern w:val="0"/>
          <w:sz w:val="24"/>
        </w:rPr>
      </w:pPr>
      <w:r>
        <w:rPr>
          <w:rFonts w:ascii="宋体" w:hAnsi="宋体" w:hint="eastAsia"/>
          <w:b/>
          <w:sz w:val="24"/>
        </w:rPr>
        <w:t>开标地点：</w:t>
      </w:r>
      <w:r>
        <w:rPr>
          <w:rFonts w:ascii="宋体" w:hAnsi="宋体" w:cs="宋体" w:hint="eastAsia"/>
          <w:kern w:val="0"/>
          <w:sz w:val="24"/>
        </w:rPr>
        <w:t>浙江工业大学朝晖校区办公楼三楼会议室（子良楼B-305）。</w:t>
      </w:r>
    </w:p>
    <w:p w:rsidR="00A970DB" w:rsidRDefault="00A970DB" w:rsidP="00A970DB">
      <w:pPr>
        <w:spacing w:line="360" w:lineRule="auto"/>
        <w:ind w:rightChars="188" w:right="395" w:firstLineChars="200" w:firstLine="482"/>
        <w:rPr>
          <w:rFonts w:ascii="宋体" w:hAnsi="宋体"/>
          <w:b/>
          <w:sz w:val="24"/>
        </w:rPr>
      </w:pPr>
      <w:r>
        <w:rPr>
          <w:rFonts w:ascii="宋体" w:hAnsi="宋体" w:hint="eastAsia"/>
          <w:b/>
          <w:sz w:val="24"/>
        </w:rPr>
        <w:t>十</w:t>
      </w:r>
      <w:r w:rsidR="006E0CB3">
        <w:rPr>
          <w:rFonts w:ascii="宋体" w:hAnsi="宋体" w:hint="eastAsia"/>
          <w:b/>
          <w:sz w:val="24"/>
        </w:rPr>
        <w:t>一</w:t>
      </w:r>
      <w:r>
        <w:rPr>
          <w:rFonts w:ascii="宋体" w:hAnsi="宋体" w:hint="eastAsia"/>
          <w:b/>
          <w:sz w:val="24"/>
        </w:rPr>
        <w:t>、联系方式：</w:t>
      </w:r>
    </w:p>
    <w:p w:rsidR="00A970DB" w:rsidRPr="008847AC" w:rsidRDefault="00A970DB" w:rsidP="008847AC">
      <w:pPr>
        <w:spacing w:line="360" w:lineRule="auto"/>
        <w:ind w:rightChars="188" w:right="395" w:firstLineChars="198" w:firstLine="477"/>
        <w:rPr>
          <w:rFonts w:ascii="宋体" w:hAnsi="宋体" w:cs="宋体"/>
          <w:b/>
          <w:kern w:val="0"/>
          <w:sz w:val="24"/>
        </w:rPr>
      </w:pPr>
      <w:r>
        <w:rPr>
          <w:rFonts w:ascii="宋体" w:hAnsi="宋体" w:cs="宋体" w:hint="eastAsia"/>
          <w:b/>
          <w:kern w:val="0"/>
          <w:sz w:val="24"/>
        </w:rPr>
        <w:lastRenderedPageBreak/>
        <w:t xml:space="preserve">技术咨询: </w:t>
      </w:r>
      <w:r w:rsidR="008847AC" w:rsidRPr="008847AC">
        <w:rPr>
          <w:rFonts w:hint="eastAsia"/>
          <w:sz w:val="24"/>
        </w:rPr>
        <w:t>信息化办公室</w:t>
      </w:r>
      <w:r w:rsidR="008847AC" w:rsidRPr="008847AC">
        <w:rPr>
          <w:rFonts w:hint="eastAsia"/>
          <w:sz w:val="24"/>
        </w:rPr>
        <w:t>/</w:t>
      </w:r>
      <w:r w:rsidR="008847AC" w:rsidRPr="008847AC">
        <w:rPr>
          <w:rFonts w:hint="eastAsia"/>
          <w:sz w:val="24"/>
        </w:rPr>
        <w:t>姜</w:t>
      </w:r>
      <w:r w:rsidR="00033998">
        <w:rPr>
          <w:rFonts w:hint="eastAsia"/>
          <w:sz w:val="24"/>
        </w:rPr>
        <w:t>老师</w:t>
      </w:r>
      <w:r w:rsidR="00CE6111">
        <w:rPr>
          <w:rFonts w:hint="eastAsia"/>
          <w:sz w:val="24"/>
        </w:rPr>
        <w:t xml:space="preserve"> </w:t>
      </w:r>
      <w:r w:rsidR="00A63A2B" w:rsidRPr="00A63A2B">
        <w:rPr>
          <w:rFonts w:hint="eastAsia"/>
          <w:sz w:val="24"/>
        </w:rPr>
        <w:t xml:space="preserve"> </w:t>
      </w:r>
      <w:r w:rsidR="008847AC" w:rsidRPr="008847AC">
        <w:rPr>
          <w:sz w:val="24"/>
        </w:rPr>
        <w:t xml:space="preserve">88320725  </w:t>
      </w:r>
      <w:r>
        <w:rPr>
          <w:rFonts w:hint="eastAsia"/>
          <w:sz w:val="24"/>
        </w:rPr>
        <w:t>。</w:t>
      </w:r>
    </w:p>
    <w:p w:rsidR="00A970DB" w:rsidRDefault="00A970DB" w:rsidP="00A970DB">
      <w:pPr>
        <w:spacing w:line="360" w:lineRule="auto"/>
        <w:ind w:rightChars="188" w:right="395" w:firstLineChars="200" w:firstLine="482"/>
        <w:rPr>
          <w:rFonts w:ascii="宋体" w:hAnsi="宋体"/>
          <w:sz w:val="24"/>
        </w:rPr>
      </w:pPr>
      <w:r>
        <w:rPr>
          <w:rFonts w:ascii="宋体" w:hAnsi="宋体" w:cs="宋体" w:hint="eastAsia"/>
          <w:b/>
          <w:kern w:val="0"/>
          <w:sz w:val="24"/>
        </w:rPr>
        <w:t>商务咨询</w:t>
      </w:r>
      <w:r>
        <w:rPr>
          <w:rFonts w:ascii="宋体" w:hAnsi="宋体" w:hint="eastAsia"/>
          <w:sz w:val="24"/>
        </w:rPr>
        <w:t>：</w:t>
      </w:r>
    </w:p>
    <w:p w:rsidR="00A970DB" w:rsidRDefault="00A970DB" w:rsidP="00A970DB">
      <w:pPr>
        <w:spacing w:line="360" w:lineRule="auto"/>
        <w:ind w:rightChars="188" w:right="395" w:firstLineChars="200" w:firstLine="480"/>
        <w:rPr>
          <w:rFonts w:ascii="宋体" w:hAnsi="宋体"/>
          <w:sz w:val="24"/>
        </w:rPr>
      </w:pPr>
      <w:r>
        <w:rPr>
          <w:rFonts w:ascii="宋体" w:hAnsi="宋体" w:cs="宋体" w:hint="eastAsia"/>
          <w:kern w:val="0"/>
          <w:sz w:val="24"/>
        </w:rPr>
        <w:t>浙江工业大学采购中心（子良楼A335-337）</w:t>
      </w:r>
      <w:r>
        <w:rPr>
          <w:rFonts w:ascii="宋体" w:hAnsi="宋体" w:hint="eastAsia"/>
          <w:sz w:val="24"/>
        </w:rPr>
        <w:t>范老师，电话：0571-88320563。</w:t>
      </w:r>
    </w:p>
    <w:p w:rsidR="00A970DB" w:rsidRDefault="00A970DB" w:rsidP="00A970DB">
      <w:pPr>
        <w:spacing w:line="360" w:lineRule="auto"/>
        <w:ind w:rightChars="188" w:right="395" w:firstLineChars="200" w:firstLine="482"/>
        <w:rPr>
          <w:b/>
          <w:sz w:val="24"/>
        </w:rPr>
      </w:pPr>
      <w:r>
        <w:rPr>
          <w:rFonts w:hint="eastAsia"/>
          <w:b/>
          <w:sz w:val="24"/>
        </w:rPr>
        <w:t>联系地点：</w:t>
      </w:r>
    </w:p>
    <w:p w:rsidR="00A970DB" w:rsidRDefault="00A970DB" w:rsidP="00A970DB">
      <w:pPr>
        <w:spacing w:line="360" w:lineRule="auto"/>
        <w:ind w:rightChars="188" w:right="395" w:firstLineChars="200" w:firstLine="480"/>
        <w:rPr>
          <w:rFonts w:ascii="宋体" w:hAnsi="宋体" w:cs="宋体"/>
          <w:kern w:val="0"/>
          <w:sz w:val="24"/>
        </w:rPr>
      </w:pPr>
      <w:r>
        <w:rPr>
          <w:rFonts w:ascii="宋体" w:hAnsi="宋体" w:cs="宋体" w:hint="eastAsia"/>
          <w:kern w:val="0"/>
          <w:sz w:val="24"/>
        </w:rPr>
        <w:t>浙江省杭州市潮王路18号 浙江工业大学采购中心。</w:t>
      </w:r>
    </w:p>
    <w:p w:rsidR="00A970DB" w:rsidRDefault="00A970DB" w:rsidP="00A970DB">
      <w:pPr>
        <w:spacing w:line="360" w:lineRule="auto"/>
        <w:ind w:rightChars="188" w:right="395" w:firstLineChars="200" w:firstLine="200"/>
        <w:rPr>
          <w:rFonts w:ascii="宋体" w:hAnsi="宋体" w:cs="宋体"/>
          <w:kern w:val="0"/>
          <w:sz w:val="10"/>
          <w:szCs w:val="10"/>
        </w:rPr>
      </w:pPr>
    </w:p>
    <w:p w:rsidR="00A970DB" w:rsidRDefault="00A970DB" w:rsidP="00A970DB">
      <w:pPr>
        <w:pStyle w:val="af8"/>
        <w:spacing w:line="360" w:lineRule="auto"/>
        <w:ind w:left="0" w:rightChars="188" w:right="395" w:firstLineChars="200" w:firstLine="480"/>
        <w:jc w:val="right"/>
        <w:rPr>
          <w:rFonts w:ascii="宋体" w:hAnsi="宋体" w:cs="宋体"/>
          <w:kern w:val="0"/>
          <w:sz w:val="24"/>
        </w:rPr>
      </w:pPr>
      <w:r>
        <w:rPr>
          <w:rFonts w:ascii="宋体" w:hAnsi="宋体" w:cs="宋体" w:hint="eastAsia"/>
          <w:kern w:val="0"/>
          <w:sz w:val="24"/>
        </w:rPr>
        <w:t xml:space="preserve"> 浙江工业大学采购中心    </w:t>
      </w:r>
    </w:p>
    <w:p w:rsidR="003921B9" w:rsidRDefault="00A970DB" w:rsidP="00627AC6">
      <w:pPr>
        <w:pStyle w:val="af8"/>
        <w:spacing w:line="360" w:lineRule="auto"/>
        <w:ind w:left="0" w:rightChars="188" w:right="395" w:firstLineChars="200" w:firstLine="480"/>
        <w:jc w:val="right"/>
        <w:rPr>
          <w:rFonts w:ascii="宋体" w:hAnsi="宋体"/>
          <w:sz w:val="24"/>
          <w:szCs w:val="24"/>
        </w:rPr>
      </w:pPr>
      <w:r>
        <w:rPr>
          <w:rFonts w:ascii="宋体" w:hAnsi="宋体" w:hint="eastAsia"/>
          <w:sz w:val="24"/>
          <w:szCs w:val="24"/>
        </w:rPr>
        <w:t>201</w:t>
      </w:r>
      <w:r w:rsidR="007C12AA">
        <w:rPr>
          <w:rFonts w:ascii="宋体" w:hAnsi="宋体" w:hint="eastAsia"/>
          <w:sz w:val="24"/>
          <w:szCs w:val="24"/>
        </w:rPr>
        <w:t>9</w:t>
      </w:r>
      <w:r>
        <w:rPr>
          <w:rFonts w:ascii="宋体" w:hAnsi="宋体" w:hint="eastAsia"/>
          <w:sz w:val="24"/>
          <w:szCs w:val="24"/>
        </w:rPr>
        <w:t>年</w:t>
      </w:r>
      <w:r w:rsidR="003B7D11">
        <w:rPr>
          <w:rFonts w:ascii="宋体" w:hAnsi="宋体" w:hint="eastAsia"/>
          <w:sz w:val="24"/>
          <w:szCs w:val="24"/>
        </w:rPr>
        <w:t>6</w:t>
      </w:r>
      <w:r>
        <w:rPr>
          <w:rFonts w:ascii="宋体" w:hAnsi="宋体" w:hint="eastAsia"/>
          <w:sz w:val="24"/>
          <w:szCs w:val="24"/>
        </w:rPr>
        <w:t>月</w:t>
      </w:r>
      <w:r w:rsidR="003B7D11">
        <w:rPr>
          <w:rFonts w:ascii="宋体" w:hAnsi="宋体" w:hint="eastAsia"/>
          <w:sz w:val="24"/>
          <w:szCs w:val="24"/>
        </w:rPr>
        <w:t>21</w:t>
      </w:r>
      <w:r>
        <w:rPr>
          <w:rFonts w:ascii="宋体" w:hAnsi="宋体"/>
          <w:sz w:val="24"/>
          <w:szCs w:val="24"/>
        </w:rPr>
        <w:t>日</w:t>
      </w:r>
    </w:p>
    <w:p w:rsidR="005C41AB" w:rsidRPr="005C41AB" w:rsidRDefault="005C41AB" w:rsidP="005C41AB"/>
    <w:p w:rsidR="00E85988" w:rsidRDefault="00E85988" w:rsidP="00C86CFD">
      <w:pPr>
        <w:snapToGrid w:val="0"/>
        <w:spacing w:beforeLines="200" w:line="360" w:lineRule="auto"/>
        <w:ind w:left="238" w:rightChars="188" w:right="395" w:firstLineChars="200" w:firstLine="720"/>
        <w:jc w:val="center"/>
        <w:rPr>
          <w:rFonts w:ascii="黑体" w:eastAsia="黑体" w:hAnsi="宋体"/>
          <w:sz w:val="36"/>
          <w:szCs w:val="36"/>
        </w:rPr>
      </w:pPr>
      <w:r>
        <w:rPr>
          <w:rFonts w:ascii="黑体" w:eastAsia="黑体" w:hAnsi="宋体" w:hint="eastAsia"/>
          <w:sz w:val="36"/>
          <w:szCs w:val="36"/>
        </w:rPr>
        <w:t xml:space="preserve">第二章  </w:t>
      </w:r>
      <w:r>
        <w:rPr>
          <w:rFonts w:ascii="黑体" w:eastAsia="黑体" w:hAnsi="宋体" w:hint="eastAsia"/>
          <w:bCs/>
          <w:sz w:val="36"/>
          <w:szCs w:val="36"/>
        </w:rPr>
        <w:t>采购</w:t>
      </w:r>
      <w:r>
        <w:rPr>
          <w:rFonts w:ascii="黑体" w:eastAsia="黑体" w:hAnsi="宋体" w:hint="eastAsia"/>
          <w:sz w:val="36"/>
          <w:szCs w:val="36"/>
        </w:rPr>
        <w:t>需求</w:t>
      </w:r>
    </w:p>
    <w:p w:rsidR="00E85988" w:rsidRDefault="00E85988" w:rsidP="00C86CFD">
      <w:pPr>
        <w:spacing w:beforeLines="50" w:line="360" w:lineRule="auto"/>
        <w:ind w:rightChars="188" w:right="395"/>
        <w:rPr>
          <w:rFonts w:hAnsi="宋体"/>
          <w:b/>
          <w:sz w:val="28"/>
          <w:szCs w:val="28"/>
        </w:rPr>
      </w:pPr>
      <w:r>
        <w:rPr>
          <w:rFonts w:hAnsi="宋体" w:hint="eastAsia"/>
          <w:b/>
          <w:sz w:val="28"/>
          <w:szCs w:val="28"/>
        </w:rPr>
        <w:t>采购项目编号</w:t>
      </w:r>
      <w:r>
        <w:rPr>
          <w:rFonts w:hAnsi="宋体"/>
          <w:b/>
          <w:sz w:val="28"/>
          <w:szCs w:val="28"/>
        </w:rPr>
        <w:t>：</w:t>
      </w:r>
      <w:r w:rsidRPr="007F391C">
        <w:rPr>
          <w:rFonts w:eastAsia="黑体"/>
          <w:b/>
          <w:sz w:val="28"/>
          <w:szCs w:val="28"/>
        </w:rPr>
        <w:t>ZJGDZC-201</w:t>
      </w:r>
      <w:r w:rsidR="007C12AA">
        <w:rPr>
          <w:rFonts w:eastAsia="黑体" w:hint="eastAsia"/>
          <w:b/>
          <w:sz w:val="28"/>
          <w:szCs w:val="28"/>
        </w:rPr>
        <w:t>9</w:t>
      </w:r>
      <w:r w:rsidRPr="007F391C">
        <w:rPr>
          <w:rFonts w:eastAsia="黑体"/>
          <w:b/>
          <w:sz w:val="28"/>
          <w:szCs w:val="28"/>
        </w:rPr>
        <w:t>-</w:t>
      </w:r>
      <w:r w:rsidR="007C12AA">
        <w:rPr>
          <w:rFonts w:eastAsia="黑体" w:hint="eastAsia"/>
          <w:b/>
          <w:sz w:val="28"/>
          <w:szCs w:val="28"/>
        </w:rPr>
        <w:t>0</w:t>
      </w:r>
      <w:r w:rsidR="003B7D11">
        <w:rPr>
          <w:rFonts w:eastAsia="黑体" w:hint="eastAsia"/>
          <w:b/>
          <w:sz w:val="28"/>
          <w:szCs w:val="28"/>
        </w:rPr>
        <w:t>48</w:t>
      </w:r>
    </w:p>
    <w:p w:rsidR="00E85988" w:rsidRDefault="00E85988" w:rsidP="00822BCA">
      <w:pPr>
        <w:spacing w:line="360" w:lineRule="auto"/>
        <w:ind w:rightChars="188" w:right="395"/>
        <w:rPr>
          <w:rFonts w:ascii="宋体" w:hAnsi="宋体"/>
          <w:sz w:val="24"/>
        </w:rPr>
      </w:pPr>
      <w:r>
        <w:rPr>
          <w:rFonts w:ascii="宋体" w:hAnsi="宋体" w:hint="eastAsia"/>
          <w:sz w:val="24"/>
        </w:rPr>
        <w:t>除采购文件明确的品牌外，欢迎其他能满足本项目技术需求且性能与所明确品牌相当的产品参加。</w:t>
      </w:r>
    </w:p>
    <w:p w:rsidR="000B6EAD" w:rsidRPr="001954C4" w:rsidRDefault="00E85988" w:rsidP="00C86CFD">
      <w:pPr>
        <w:snapToGrid w:val="0"/>
        <w:spacing w:beforeLines="100" w:afterLines="50" w:line="360" w:lineRule="auto"/>
        <w:ind w:leftChars="-171" w:left="-39" w:rightChars="188" w:right="395" w:hangingChars="100" w:hanging="320"/>
        <w:jc w:val="center"/>
        <w:rPr>
          <w:rFonts w:ascii="黑体" w:eastAsia="黑体" w:hAnsi="华文楷体" w:cs="宋体"/>
          <w:kern w:val="0"/>
          <w:sz w:val="32"/>
          <w:szCs w:val="32"/>
        </w:rPr>
      </w:pPr>
      <w:r>
        <w:rPr>
          <w:rFonts w:ascii="黑体" w:eastAsia="黑体" w:hAnsi="华文楷体" w:cs="宋体" w:hint="eastAsia"/>
          <w:kern w:val="0"/>
          <w:sz w:val="32"/>
          <w:szCs w:val="32"/>
        </w:rPr>
        <w:t>标项：</w:t>
      </w:r>
      <w:r w:rsidR="003B7D11" w:rsidRPr="003B7D11">
        <w:rPr>
          <w:rFonts w:ascii="黑体" w:eastAsia="黑体" w:hAnsi="华文楷体" w:cs="宋体" w:hint="eastAsia"/>
          <w:kern w:val="0"/>
          <w:sz w:val="32"/>
          <w:szCs w:val="32"/>
        </w:rPr>
        <w:t>室外无线AP，网站安全监测平台等</w:t>
      </w:r>
    </w:p>
    <w:p w:rsidR="000B6EAD" w:rsidRPr="001954C4" w:rsidRDefault="000B6EAD" w:rsidP="000B6EAD">
      <w:pPr>
        <w:numPr>
          <w:ilvl w:val="0"/>
          <w:numId w:val="15"/>
        </w:numPr>
        <w:rPr>
          <w:rFonts w:ascii="宋体" w:hAnsi="宋体" w:cs="宋体"/>
          <w:b/>
          <w:sz w:val="30"/>
          <w:szCs w:val="30"/>
        </w:rPr>
      </w:pPr>
      <w:r>
        <w:rPr>
          <w:rFonts w:ascii="宋体" w:hAnsi="宋体" w:cs="宋体" w:hint="eastAsia"/>
          <w:b/>
          <w:sz w:val="30"/>
          <w:szCs w:val="30"/>
        </w:rPr>
        <w:t>产品清单</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9"/>
        <w:gridCol w:w="3869"/>
        <w:gridCol w:w="2657"/>
      </w:tblGrid>
      <w:tr w:rsidR="000B6EAD" w:rsidTr="001954C4">
        <w:trPr>
          <w:trHeight w:val="20"/>
          <w:tblHeader/>
          <w:jc w:val="center"/>
        </w:trPr>
        <w:tc>
          <w:tcPr>
            <w:tcW w:w="959" w:type="dxa"/>
            <w:tcBorders>
              <w:top w:val="single" w:sz="4" w:space="0" w:color="auto"/>
              <w:left w:val="single" w:sz="4" w:space="0" w:color="auto"/>
              <w:bottom w:val="single" w:sz="6" w:space="0" w:color="auto"/>
              <w:right w:val="single" w:sz="6" w:space="0" w:color="auto"/>
            </w:tcBorders>
            <w:shd w:val="clear" w:color="auto" w:fill="D9D9D9"/>
            <w:vAlign w:val="center"/>
          </w:tcPr>
          <w:p w:rsidR="000B6EAD" w:rsidRDefault="000B6EAD" w:rsidP="001954C4">
            <w:pPr>
              <w:widowControl/>
              <w:snapToGrid w:val="0"/>
              <w:jc w:val="center"/>
              <w:rPr>
                <w:rFonts w:ascii="仿宋" w:eastAsia="仿宋" w:hAnsi="仿宋" w:cs="宋体"/>
                <w:b/>
                <w:bCs/>
                <w:sz w:val="30"/>
                <w:szCs w:val="30"/>
              </w:rPr>
            </w:pPr>
            <w:r>
              <w:rPr>
                <w:rFonts w:ascii="仿宋" w:eastAsia="仿宋" w:hAnsi="仿宋" w:cs="宋体" w:hint="eastAsia"/>
                <w:b/>
                <w:bCs/>
                <w:sz w:val="30"/>
                <w:szCs w:val="30"/>
              </w:rPr>
              <w:t>序号</w:t>
            </w:r>
          </w:p>
        </w:tc>
        <w:tc>
          <w:tcPr>
            <w:tcW w:w="3869" w:type="dxa"/>
            <w:tcBorders>
              <w:top w:val="single" w:sz="4" w:space="0" w:color="auto"/>
              <w:left w:val="single" w:sz="6" w:space="0" w:color="auto"/>
              <w:bottom w:val="single" w:sz="6" w:space="0" w:color="auto"/>
              <w:right w:val="single" w:sz="6" w:space="0" w:color="auto"/>
            </w:tcBorders>
            <w:shd w:val="clear" w:color="auto" w:fill="D9D9D9"/>
            <w:vAlign w:val="center"/>
          </w:tcPr>
          <w:p w:rsidR="000B6EAD" w:rsidRDefault="000B6EAD" w:rsidP="001954C4">
            <w:pPr>
              <w:widowControl/>
              <w:snapToGrid w:val="0"/>
              <w:jc w:val="center"/>
              <w:rPr>
                <w:rFonts w:ascii="仿宋" w:eastAsia="仿宋" w:hAnsi="仿宋" w:cs="宋体"/>
                <w:b/>
                <w:bCs/>
                <w:sz w:val="30"/>
                <w:szCs w:val="30"/>
              </w:rPr>
            </w:pPr>
            <w:r>
              <w:rPr>
                <w:rFonts w:ascii="仿宋" w:eastAsia="仿宋" w:hAnsi="仿宋" w:cs="宋体" w:hint="eastAsia"/>
                <w:b/>
                <w:bCs/>
                <w:sz w:val="30"/>
                <w:szCs w:val="30"/>
              </w:rPr>
              <w:t>设备名称</w:t>
            </w:r>
          </w:p>
        </w:tc>
        <w:tc>
          <w:tcPr>
            <w:tcW w:w="2657" w:type="dxa"/>
            <w:tcBorders>
              <w:top w:val="single" w:sz="4" w:space="0" w:color="auto"/>
              <w:left w:val="single" w:sz="6" w:space="0" w:color="auto"/>
              <w:bottom w:val="single" w:sz="6" w:space="0" w:color="auto"/>
              <w:right w:val="single" w:sz="4" w:space="0" w:color="auto"/>
            </w:tcBorders>
            <w:shd w:val="clear" w:color="auto" w:fill="D9D9D9"/>
            <w:vAlign w:val="center"/>
          </w:tcPr>
          <w:p w:rsidR="000B6EAD" w:rsidRDefault="000B6EAD" w:rsidP="001954C4">
            <w:pPr>
              <w:widowControl/>
              <w:snapToGrid w:val="0"/>
              <w:jc w:val="center"/>
              <w:rPr>
                <w:rFonts w:ascii="仿宋" w:eastAsia="仿宋" w:hAnsi="仿宋" w:cs="宋体"/>
                <w:b/>
                <w:bCs/>
                <w:sz w:val="30"/>
                <w:szCs w:val="30"/>
              </w:rPr>
            </w:pPr>
            <w:r>
              <w:rPr>
                <w:rFonts w:ascii="仿宋" w:eastAsia="仿宋" w:hAnsi="仿宋" w:cs="宋体" w:hint="eastAsia"/>
                <w:b/>
                <w:bCs/>
                <w:sz w:val="30"/>
                <w:szCs w:val="30"/>
              </w:rPr>
              <w:t>数量</w:t>
            </w:r>
          </w:p>
        </w:tc>
      </w:tr>
      <w:tr w:rsidR="000B6EAD" w:rsidTr="001954C4">
        <w:trPr>
          <w:trHeight w:val="20"/>
          <w:jc w:val="center"/>
        </w:trPr>
        <w:tc>
          <w:tcPr>
            <w:tcW w:w="959" w:type="dxa"/>
            <w:tcBorders>
              <w:top w:val="single" w:sz="6" w:space="0" w:color="auto"/>
              <w:left w:val="single" w:sz="4" w:space="0" w:color="auto"/>
              <w:bottom w:val="single" w:sz="6" w:space="0" w:color="auto"/>
              <w:right w:val="single" w:sz="6" w:space="0" w:color="auto"/>
            </w:tcBorders>
            <w:vAlign w:val="center"/>
          </w:tcPr>
          <w:p w:rsidR="000B6EAD" w:rsidRDefault="000B6EAD" w:rsidP="001954C4">
            <w:pPr>
              <w:widowControl/>
              <w:snapToGrid w:val="0"/>
              <w:jc w:val="center"/>
              <w:rPr>
                <w:rFonts w:ascii="仿宋" w:eastAsia="仿宋" w:hAnsi="仿宋" w:cs="宋体"/>
                <w:sz w:val="30"/>
                <w:szCs w:val="30"/>
              </w:rPr>
            </w:pPr>
            <w:r>
              <w:rPr>
                <w:rFonts w:ascii="仿宋" w:eastAsia="仿宋" w:hAnsi="仿宋" w:cs="宋体" w:hint="eastAsia"/>
                <w:sz w:val="30"/>
                <w:szCs w:val="30"/>
              </w:rPr>
              <w:t>1</w:t>
            </w:r>
          </w:p>
        </w:tc>
        <w:tc>
          <w:tcPr>
            <w:tcW w:w="3869" w:type="dxa"/>
            <w:tcBorders>
              <w:top w:val="single" w:sz="6" w:space="0" w:color="auto"/>
              <w:left w:val="single" w:sz="6" w:space="0" w:color="auto"/>
              <w:bottom w:val="single" w:sz="6" w:space="0" w:color="auto"/>
              <w:right w:val="single" w:sz="6" w:space="0" w:color="auto"/>
            </w:tcBorders>
          </w:tcPr>
          <w:p w:rsidR="000B6EAD" w:rsidRDefault="000B6EAD" w:rsidP="001954C4">
            <w:pPr>
              <w:spacing w:line="340" w:lineRule="exact"/>
              <w:jc w:val="center"/>
            </w:pPr>
            <w:r>
              <w:rPr>
                <w:rFonts w:hint="eastAsia"/>
              </w:rPr>
              <w:t>网络支撑平台建设</w:t>
            </w:r>
            <w:r>
              <w:rPr>
                <w:rFonts w:hint="eastAsia"/>
              </w:rPr>
              <w:t>-</w:t>
            </w:r>
            <w:r>
              <w:rPr>
                <w:rFonts w:hint="eastAsia"/>
              </w:rPr>
              <w:t>接入交换机</w:t>
            </w:r>
          </w:p>
        </w:tc>
        <w:tc>
          <w:tcPr>
            <w:tcW w:w="2657" w:type="dxa"/>
            <w:tcBorders>
              <w:top w:val="single" w:sz="6" w:space="0" w:color="auto"/>
              <w:left w:val="single" w:sz="6" w:space="0" w:color="auto"/>
              <w:bottom w:val="single" w:sz="6" w:space="0" w:color="auto"/>
              <w:right w:val="single" w:sz="4" w:space="0" w:color="auto"/>
            </w:tcBorders>
          </w:tcPr>
          <w:p w:rsidR="000B6EAD" w:rsidRPr="001954C4" w:rsidRDefault="000B6EAD" w:rsidP="001954C4">
            <w:pPr>
              <w:spacing w:line="340" w:lineRule="exact"/>
              <w:jc w:val="center"/>
              <w:rPr>
                <w:rFonts w:ascii="宋体" w:hAnsi="宋体"/>
                <w:color w:val="000000" w:themeColor="text1"/>
                <w:szCs w:val="21"/>
              </w:rPr>
            </w:pPr>
            <w:r w:rsidRPr="001954C4">
              <w:rPr>
                <w:rFonts w:ascii="宋体" w:hAnsi="宋体" w:hint="eastAsia"/>
                <w:color w:val="000000" w:themeColor="text1"/>
                <w:szCs w:val="21"/>
              </w:rPr>
              <w:t>60台</w:t>
            </w:r>
          </w:p>
        </w:tc>
      </w:tr>
      <w:tr w:rsidR="000B6EAD" w:rsidTr="001954C4">
        <w:trPr>
          <w:trHeight w:val="20"/>
          <w:jc w:val="center"/>
        </w:trPr>
        <w:tc>
          <w:tcPr>
            <w:tcW w:w="959" w:type="dxa"/>
            <w:tcBorders>
              <w:top w:val="single" w:sz="6" w:space="0" w:color="auto"/>
              <w:left w:val="single" w:sz="4" w:space="0" w:color="auto"/>
              <w:bottom w:val="single" w:sz="6" w:space="0" w:color="auto"/>
              <w:right w:val="single" w:sz="6" w:space="0" w:color="auto"/>
            </w:tcBorders>
            <w:vAlign w:val="center"/>
          </w:tcPr>
          <w:p w:rsidR="000B6EAD" w:rsidRDefault="000B6EAD" w:rsidP="001954C4">
            <w:pPr>
              <w:widowControl/>
              <w:snapToGrid w:val="0"/>
              <w:jc w:val="center"/>
              <w:rPr>
                <w:rFonts w:ascii="仿宋" w:eastAsia="仿宋" w:hAnsi="仿宋" w:cs="宋体"/>
                <w:sz w:val="30"/>
                <w:szCs w:val="30"/>
              </w:rPr>
            </w:pPr>
            <w:r>
              <w:rPr>
                <w:rFonts w:ascii="仿宋" w:eastAsia="仿宋" w:hAnsi="仿宋" w:cs="宋体" w:hint="eastAsia"/>
                <w:sz w:val="30"/>
                <w:szCs w:val="30"/>
              </w:rPr>
              <w:t>2</w:t>
            </w:r>
          </w:p>
        </w:tc>
        <w:tc>
          <w:tcPr>
            <w:tcW w:w="3869" w:type="dxa"/>
            <w:tcBorders>
              <w:top w:val="single" w:sz="6" w:space="0" w:color="auto"/>
              <w:left w:val="single" w:sz="6" w:space="0" w:color="auto"/>
              <w:bottom w:val="single" w:sz="6" w:space="0" w:color="auto"/>
              <w:right w:val="single" w:sz="6" w:space="0" w:color="auto"/>
            </w:tcBorders>
          </w:tcPr>
          <w:p w:rsidR="000B6EAD" w:rsidRDefault="000B6EAD" w:rsidP="001954C4">
            <w:pPr>
              <w:spacing w:line="340" w:lineRule="exact"/>
              <w:jc w:val="center"/>
              <w:rPr>
                <w:rFonts w:ascii="宋体" w:hAnsi="宋体"/>
                <w:szCs w:val="21"/>
              </w:rPr>
            </w:pPr>
            <w:r>
              <w:rPr>
                <w:rFonts w:ascii="宋体" w:hAnsi="宋体" w:hint="eastAsia"/>
                <w:szCs w:val="21"/>
              </w:rPr>
              <w:t>室外无线AP</w:t>
            </w:r>
          </w:p>
        </w:tc>
        <w:tc>
          <w:tcPr>
            <w:tcW w:w="2657" w:type="dxa"/>
            <w:tcBorders>
              <w:top w:val="single" w:sz="6" w:space="0" w:color="auto"/>
              <w:left w:val="single" w:sz="6" w:space="0" w:color="auto"/>
              <w:bottom w:val="single" w:sz="6" w:space="0" w:color="auto"/>
              <w:right w:val="single" w:sz="4" w:space="0" w:color="auto"/>
            </w:tcBorders>
          </w:tcPr>
          <w:p w:rsidR="000B6EAD" w:rsidRPr="001954C4" w:rsidRDefault="000B6EAD" w:rsidP="001954C4">
            <w:pPr>
              <w:spacing w:line="340" w:lineRule="exact"/>
              <w:jc w:val="center"/>
              <w:rPr>
                <w:rFonts w:ascii="宋体" w:hAnsi="宋体"/>
                <w:color w:val="000000" w:themeColor="text1"/>
                <w:szCs w:val="21"/>
              </w:rPr>
            </w:pPr>
            <w:r w:rsidRPr="001954C4">
              <w:rPr>
                <w:rFonts w:ascii="宋体" w:hAnsi="宋体" w:hint="eastAsia"/>
                <w:color w:val="000000" w:themeColor="text1"/>
                <w:szCs w:val="21"/>
              </w:rPr>
              <w:t>50个</w:t>
            </w:r>
          </w:p>
        </w:tc>
      </w:tr>
      <w:tr w:rsidR="000B6EAD" w:rsidTr="001954C4">
        <w:trPr>
          <w:trHeight w:val="20"/>
          <w:jc w:val="center"/>
        </w:trPr>
        <w:tc>
          <w:tcPr>
            <w:tcW w:w="959" w:type="dxa"/>
            <w:tcBorders>
              <w:top w:val="single" w:sz="6" w:space="0" w:color="auto"/>
              <w:left w:val="single" w:sz="4" w:space="0" w:color="auto"/>
              <w:bottom w:val="single" w:sz="6" w:space="0" w:color="auto"/>
              <w:right w:val="single" w:sz="6" w:space="0" w:color="auto"/>
            </w:tcBorders>
            <w:vAlign w:val="center"/>
          </w:tcPr>
          <w:p w:rsidR="000B6EAD" w:rsidRDefault="000B6EAD" w:rsidP="001954C4">
            <w:pPr>
              <w:widowControl/>
              <w:snapToGrid w:val="0"/>
              <w:jc w:val="center"/>
              <w:rPr>
                <w:rFonts w:ascii="仿宋" w:eastAsia="仿宋" w:hAnsi="仿宋" w:cs="宋体"/>
                <w:sz w:val="30"/>
                <w:szCs w:val="30"/>
              </w:rPr>
            </w:pPr>
            <w:r>
              <w:rPr>
                <w:rFonts w:ascii="仿宋" w:eastAsia="仿宋" w:hAnsi="仿宋" w:cs="宋体" w:hint="eastAsia"/>
                <w:sz w:val="30"/>
                <w:szCs w:val="30"/>
              </w:rPr>
              <w:t>3</w:t>
            </w:r>
          </w:p>
        </w:tc>
        <w:tc>
          <w:tcPr>
            <w:tcW w:w="3869" w:type="dxa"/>
            <w:tcBorders>
              <w:top w:val="single" w:sz="6" w:space="0" w:color="auto"/>
              <w:left w:val="single" w:sz="6" w:space="0" w:color="auto"/>
              <w:bottom w:val="single" w:sz="6" w:space="0" w:color="auto"/>
              <w:right w:val="single" w:sz="6" w:space="0" w:color="auto"/>
            </w:tcBorders>
          </w:tcPr>
          <w:p w:rsidR="000B6EAD" w:rsidRDefault="000B6EAD" w:rsidP="001954C4">
            <w:pPr>
              <w:spacing w:line="340" w:lineRule="exact"/>
              <w:jc w:val="center"/>
              <w:rPr>
                <w:rFonts w:ascii="宋体" w:hAnsi="宋体"/>
                <w:szCs w:val="21"/>
              </w:rPr>
            </w:pPr>
            <w:r>
              <w:rPr>
                <w:rFonts w:ascii="宋体" w:hAnsi="宋体" w:hint="eastAsia"/>
                <w:szCs w:val="21"/>
              </w:rPr>
              <w:t>运维安全堡垒机</w:t>
            </w:r>
          </w:p>
        </w:tc>
        <w:tc>
          <w:tcPr>
            <w:tcW w:w="2657" w:type="dxa"/>
            <w:tcBorders>
              <w:top w:val="single" w:sz="6" w:space="0" w:color="auto"/>
              <w:left w:val="single" w:sz="6" w:space="0" w:color="auto"/>
              <w:bottom w:val="single" w:sz="6" w:space="0" w:color="auto"/>
              <w:right w:val="single" w:sz="4" w:space="0" w:color="auto"/>
            </w:tcBorders>
          </w:tcPr>
          <w:p w:rsidR="000B6EAD" w:rsidRPr="001954C4" w:rsidRDefault="000B6EAD" w:rsidP="001954C4">
            <w:pPr>
              <w:spacing w:line="340" w:lineRule="exact"/>
              <w:jc w:val="center"/>
              <w:rPr>
                <w:rFonts w:ascii="宋体" w:hAnsi="宋体"/>
                <w:color w:val="000000" w:themeColor="text1"/>
                <w:szCs w:val="21"/>
              </w:rPr>
            </w:pPr>
            <w:r w:rsidRPr="001954C4">
              <w:rPr>
                <w:rFonts w:ascii="宋体" w:hAnsi="宋体" w:hint="eastAsia"/>
                <w:color w:val="000000" w:themeColor="text1"/>
                <w:szCs w:val="21"/>
              </w:rPr>
              <w:t>1台</w:t>
            </w:r>
          </w:p>
        </w:tc>
      </w:tr>
      <w:tr w:rsidR="000B6EAD" w:rsidTr="001954C4">
        <w:trPr>
          <w:trHeight w:val="20"/>
          <w:jc w:val="center"/>
        </w:trPr>
        <w:tc>
          <w:tcPr>
            <w:tcW w:w="959" w:type="dxa"/>
            <w:tcBorders>
              <w:top w:val="single" w:sz="6" w:space="0" w:color="auto"/>
              <w:left w:val="single" w:sz="4" w:space="0" w:color="auto"/>
              <w:bottom w:val="single" w:sz="6" w:space="0" w:color="auto"/>
              <w:right w:val="single" w:sz="6" w:space="0" w:color="auto"/>
            </w:tcBorders>
            <w:vAlign w:val="center"/>
          </w:tcPr>
          <w:p w:rsidR="000B6EAD" w:rsidRDefault="000B6EAD" w:rsidP="001954C4">
            <w:pPr>
              <w:widowControl/>
              <w:snapToGrid w:val="0"/>
              <w:jc w:val="center"/>
              <w:rPr>
                <w:rFonts w:ascii="仿宋" w:eastAsia="仿宋" w:hAnsi="仿宋" w:cs="宋体"/>
                <w:sz w:val="30"/>
                <w:szCs w:val="30"/>
              </w:rPr>
            </w:pPr>
            <w:r>
              <w:rPr>
                <w:rFonts w:ascii="仿宋" w:eastAsia="仿宋" w:hAnsi="仿宋" w:cs="宋体" w:hint="eastAsia"/>
                <w:sz w:val="30"/>
                <w:szCs w:val="30"/>
              </w:rPr>
              <w:t>4</w:t>
            </w:r>
          </w:p>
        </w:tc>
        <w:tc>
          <w:tcPr>
            <w:tcW w:w="3869" w:type="dxa"/>
            <w:tcBorders>
              <w:top w:val="single" w:sz="6" w:space="0" w:color="auto"/>
              <w:left w:val="single" w:sz="6" w:space="0" w:color="auto"/>
              <w:bottom w:val="single" w:sz="6" w:space="0" w:color="auto"/>
              <w:right w:val="single" w:sz="6" w:space="0" w:color="auto"/>
            </w:tcBorders>
          </w:tcPr>
          <w:p w:rsidR="000B6EAD" w:rsidRDefault="000B6EAD" w:rsidP="001954C4">
            <w:pPr>
              <w:spacing w:line="340" w:lineRule="exact"/>
              <w:jc w:val="center"/>
              <w:rPr>
                <w:rFonts w:ascii="宋体" w:hAnsi="宋体"/>
                <w:szCs w:val="21"/>
              </w:rPr>
            </w:pPr>
            <w:r>
              <w:rPr>
                <w:rFonts w:ascii="宋体" w:hAnsi="宋体" w:hint="eastAsia"/>
                <w:szCs w:val="21"/>
              </w:rPr>
              <w:t>网站安全检测平台</w:t>
            </w:r>
          </w:p>
        </w:tc>
        <w:tc>
          <w:tcPr>
            <w:tcW w:w="2657" w:type="dxa"/>
            <w:tcBorders>
              <w:top w:val="single" w:sz="6" w:space="0" w:color="auto"/>
              <w:left w:val="single" w:sz="6" w:space="0" w:color="auto"/>
              <w:bottom w:val="single" w:sz="6" w:space="0" w:color="auto"/>
              <w:right w:val="single" w:sz="4" w:space="0" w:color="auto"/>
            </w:tcBorders>
          </w:tcPr>
          <w:p w:rsidR="000B6EAD" w:rsidRPr="001954C4" w:rsidRDefault="000B6EAD" w:rsidP="001954C4">
            <w:pPr>
              <w:spacing w:line="340" w:lineRule="exact"/>
              <w:jc w:val="center"/>
              <w:rPr>
                <w:rFonts w:ascii="宋体" w:hAnsi="宋体"/>
                <w:color w:val="000000" w:themeColor="text1"/>
                <w:szCs w:val="21"/>
              </w:rPr>
            </w:pPr>
            <w:r w:rsidRPr="001954C4">
              <w:rPr>
                <w:rFonts w:ascii="宋体" w:hAnsi="宋体" w:hint="eastAsia"/>
                <w:color w:val="000000" w:themeColor="text1"/>
                <w:szCs w:val="21"/>
              </w:rPr>
              <w:t>1套</w:t>
            </w:r>
          </w:p>
        </w:tc>
      </w:tr>
      <w:tr w:rsidR="000B6EAD" w:rsidTr="001954C4">
        <w:trPr>
          <w:trHeight w:val="20"/>
          <w:jc w:val="center"/>
        </w:trPr>
        <w:tc>
          <w:tcPr>
            <w:tcW w:w="959" w:type="dxa"/>
            <w:tcBorders>
              <w:top w:val="single" w:sz="6" w:space="0" w:color="auto"/>
              <w:left w:val="single" w:sz="4" w:space="0" w:color="auto"/>
              <w:bottom w:val="single" w:sz="6" w:space="0" w:color="auto"/>
              <w:right w:val="single" w:sz="6" w:space="0" w:color="auto"/>
            </w:tcBorders>
            <w:vAlign w:val="center"/>
          </w:tcPr>
          <w:p w:rsidR="000B6EAD" w:rsidRDefault="000B6EAD" w:rsidP="001954C4">
            <w:pPr>
              <w:widowControl/>
              <w:snapToGrid w:val="0"/>
              <w:jc w:val="center"/>
              <w:rPr>
                <w:rFonts w:ascii="仿宋" w:eastAsia="仿宋" w:hAnsi="仿宋" w:cs="宋体"/>
                <w:sz w:val="30"/>
                <w:szCs w:val="30"/>
              </w:rPr>
            </w:pPr>
            <w:r>
              <w:rPr>
                <w:rFonts w:ascii="仿宋" w:eastAsia="仿宋" w:hAnsi="仿宋" w:cs="宋体" w:hint="eastAsia"/>
                <w:sz w:val="30"/>
                <w:szCs w:val="30"/>
              </w:rPr>
              <w:t>5</w:t>
            </w:r>
          </w:p>
        </w:tc>
        <w:tc>
          <w:tcPr>
            <w:tcW w:w="3869" w:type="dxa"/>
            <w:tcBorders>
              <w:top w:val="single" w:sz="6" w:space="0" w:color="auto"/>
              <w:left w:val="single" w:sz="6" w:space="0" w:color="auto"/>
              <w:bottom w:val="single" w:sz="6" w:space="0" w:color="auto"/>
              <w:right w:val="single" w:sz="6" w:space="0" w:color="auto"/>
            </w:tcBorders>
          </w:tcPr>
          <w:p w:rsidR="000B6EAD" w:rsidRDefault="000B6EAD" w:rsidP="001954C4">
            <w:pPr>
              <w:spacing w:line="340" w:lineRule="exact"/>
              <w:jc w:val="center"/>
              <w:rPr>
                <w:rFonts w:ascii="宋体" w:hAnsi="宋体"/>
                <w:szCs w:val="21"/>
              </w:rPr>
            </w:pPr>
            <w:r>
              <w:rPr>
                <w:rFonts w:ascii="宋体" w:hAnsi="宋体" w:hint="eastAsia"/>
                <w:szCs w:val="21"/>
              </w:rPr>
              <w:t>安全服务检测站</w:t>
            </w:r>
          </w:p>
        </w:tc>
        <w:tc>
          <w:tcPr>
            <w:tcW w:w="2657" w:type="dxa"/>
            <w:tcBorders>
              <w:top w:val="single" w:sz="6" w:space="0" w:color="auto"/>
              <w:left w:val="single" w:sz="6" w:space="0" w:color="auto"/>
              <w:bottom w:val="single" w:sz="6" w:space="0" w:color="auto"/>
              <w:right w:val="single" w:sz="4" w:space="0" w:color="auto"/>
            </w:tcBorders>
          </w:tcPr>
          <w:p w:rsidR="000B6EAD" w:rsidRPr="001954C4" w:rsidRDefault="000B6EAD" w:rsidP="001954C4">
            <w:pPr>
              <w:spacing w:line="340" w:lineRule="exact"/>
              <w:jc w:val="center"/>
              <w:rPr>
                <w:rFonts w:ascii="宋体" w:hAnsi="宋体"/>
                <w:color w:val="000000" w:themeColor="text1"/>
                <w:szCs w:val="21"/>
              </w:rPr>
            </w:pPr>
            <w:r w:rsidRPr="001954C4">
              <w:rPr>
                <w:rFonts w:ascii="宋体" w:hAnsi="宋体" w:hint="eastAsia"/>
                <w:color w:val="000000" w:themeColor="text1"/>
                <w:szCs w:val="21"/>
              </w:rPr>
              <w:t>10台</w:t>
            </w:r>
          </w:p>
        </w:tc>
      </w:tr>
      <w:tr w:rsidR="000B6EAD" w:rsidTr="001954C4">
        <w:trPr>
          <w:trHeight w:val="20"/>
          <w:jc w:val="center"/>
        </w:trPr>
        <w:tc>
          <w:tcPr>
            <w:tcW w:w="959" w:type="dxa"/>
            <w:tcBorders>
              <w:top w:val="single" w:sz="6" w:space="0" w:color="auto"/>
              <w:left w:val="single" w:sz="4" w:space="0" w:color="auto"/>
              <w:bottom w:val="single" w:sz="6" w:space="0" w:color="auto"/>
              <w:right w:val="single" w:sz="6" w:space="0" w:color="auto"/>
            </w:tcBorders>
            <w:vAlign w:val="center"/>
          </w:tcPr>
          <w:p w:rsidR="000B6EAD" w:rsidRDefault="000B6EAD" w:rsidP="001954C4">
            <w:pPr>
              <w:widowControl/>
              <w:snapToGrid w:val="0"/>
              <w:jc w:val="center"/>
              <w:rPr>
                <w:rFonts w:ascii="仿宋" w:eastAsia="仿宋" w:hAnsi="仿宋" w:cs="宋体"/>
                <w:sz w:val="30"/>
                <w:szCs w:val="30"/>
              </w:rPr>
            </w:pPr>
            <w:r>
              <w:rPr>
                <w:rFonts w:ascii="仿宋" w:eastAsia="仿宋" w:hAnsi="仿宋" w:cs="宋体" w:hint="eastAsia"/>
                <w:sz w:val="30"/>
                <w:szCs w:val="30"/>
              </w:rPr>
              <w:t>6</w:t>
            </w:r>
          </w:p>
        </w:tc>
        <w:tc>
          <w:tcPr>
            <w:tcW w:w="3869" w:type="dxa"/>
            <w:tcBorders>
              <w:top w:val="single" w:sz="6" w:space="0" w:color="auto"/>
              <w:left w:val="single" w:sz="6" w:space="0" w:color="auto"/>
              <w:bottom w:val="single" w:sz="6" w:space="0" w:color="auto"/>
              <w:right w:val="single" w:sz="6" w:space="0" w:color="auto"/>
            </w:tcBorders>
          </w:tcPr>
          <w:p w:rsidR="000B6EAD" w:rsidRDefault="000B6EAD" w:rsidP="001954C4">
            <w:pPr>
              <w:spacing w:line="340" w:lineRule="exact"/>
              <w:jc w:val="center"/>
            </w:pPr>
            <w:r>
              <w:rPr>
                <w:rFonts w:hint="eastAsia"/>
              </w:rPr>
              <w:t>网络基础环境建设</w:t>
            </w:r>
            <w:r>
              <w:rPr>
                <w:rFonts w:hint="eastAsia"/>
              </w:rPr>
              <w:t>-</w:t>
            </w:r>
            <w:r>
              <w:rPr>
                <w:rFonts w:hint="eastAsia"/>
              </w:rPr>
              <w:t>机房环境升级子系统</w:t>
            </w:r>
          </w:p>
        </w:tc>
        <w:tc>
          <w:tcPr>
            <w:tcW w:w="2657" w:type="dxa"/>
            <w:tcBorders>
              <w:top w:val="single" w:sz="6" w:space="0" w:color="auto"/>
              <w:left w:val="single" w:sz="6" w:space="0" w:color="auto"/>
              <w:bottom w:val="single" w:sz="6" w:space="0" w:color="auto"/>
              <w:right w:val="single" w:sz="4" w:space="0" w:color="auto"/>
            </w:tcBorders>
          </w:tcPr>
          <w:p w:rsidR="000B6EAD" w:rsidRPr="001954C4" w:rsidRDefault="000B6EAD" w:rsidP="001954C4">
            <w:pPr>
              <w:spacing w:line="340" w:lineRule="exact"/>
              <w:jc w:val="center"/>
              <w:rPr>
                <w:rFonts w:ascii="宋体" w:hAnsi="宋体"/>
                <w:color w:val="000000" w:themeColor="text1"/>
                <w:szCs w:val="21"/>
              </w:rPr>
            </w:pPr>
            <w:r w:rsidRPr="001954C4">
              <w:rPr>
                <w:rFonts w:ascii="宋体" w:hAnsi="宋体" w:hint="eastAsia"/>
                <w:color w:val="000000" w:themeColor="text1"/>
                <w:szCs w:val="21"/>
              </w:rPr>
              <w:t>1套</w:t>
            </w:r>
          </w:p>
        </w:tc>
      </w:tr>
    </w:tbl>
    <w:p w:rsidR="000B6EAD" w:rsidRDefault="000B6EAD" w:rsidP="000B6EAD">
      <w:pPr>
        <w:rPr>
          <w:rFonts w:ascii="宋体" w:hAnsi="宋体" w:cs="宋体"/>
          <w:sz w:val="24"/>
        </w:rPr>
      </w:pPr>
    </w:p>
    <w:p w:rsidR="000B6EAD" w:rsidRDefault="000B6EAD" w:rsidP="000B6EAD">
      <w:pPr>
        <w:numPr>
          <w:ilvl w:val="0"/>
          <w:numId w:val="15"/>
        </w:numPr>
        <w:rPr>
          <w:rFonts w:ascii="宋体" w:hAnsi="宋体" w:cs="宋体"/>
          <w:b/>
          <w:bCs/>
          <w:sz w:val="32"/>
          <w:szCs w:val="32"/>
        </w:rPr>
      </w:pPr>
      <w:r>
        <w:rPr>
          <w:rFonts w:ascii="宋体" w:hAnsi="宋体" w:cs="宋体" w:hint="eastAsia"/>
          <w:b/>
          <w:bCs/>
          <w:sz w:val="32"/>
          <w:szCs w:val="32"/>
        </w:rPr>
        <w:t>技术指标</w:t>
      </w:r>
    </w:p>
    <w:p w:rsidR="000B6EAD" w:rsidRDefault="000B6EAD" w:rsidP="000B6EAD">
      <w:pPr>
        <w:rPr>
          <w:rFonts w:ascii="宋体" w:hAnsi="宋体" w:cs="宋体"/>
          <w:b/>
          <w:bCs/>
          <w:sz w:val="28"/>
          <w:szCs w:val="28"/>
        </w:rPr>
      </w:pPr>
      <w:r>
        <w:rPr>
          <w:rFonts w:ascii="宋体" w:hAnsi="宋体" w:cs="宋体" w:hint="eastAsia"/>
          <w:b/>
          <w:bCs/>
          <w:sz w:val="28"/>
          <w:szCs w:val="28"/>
        </w:rPr>
        <w:t>1、</w:t>
      </w:r>
      <w:r w:rsidRPr="00131916">
        <w:rPr>
          <w:rFonts w:ascii="宋体" w:hAnsi="宋体" w:cs="宋体" w:hint="eastAsia"/>
          <w:b/>
          <w:bCs/>
          <w:sz w:val="28"/>
          <w:szCs w:val="28"/>
        </w:rPr>
        <w:t>网络支撑平台建设-接入交换机</w:t>
      </w:r>
    </w:p>
    <w:p w:rsidR="000B6EAD" w:rsidRPr="00131916" w:rsidRDefault="000B6EAD" w:rsidP="000B6EAD">
      <w:pPr>
        <w:rPr>
          <w:rFonts w:ascii="宋体" w:hAnsi="宋体" w:cs="宋体"/>
          <w:b/>
          <w:bCs/>
          <w:sz w:val="28"/>
          <w:szCs w:val="28"/>
        </w:rPr>
      </w:pPr>
      <w:r>
        <w:rPr>
          <w:rFonts w:ascii="宋体" w:hAnsi="宋体" w:cs="宋体" w:hint="eastAsia"/>
          <w:b/>
          <w:bCs/>
          <w:sz w:val="28"/>
          <w:szCs w:val="28"/>
        </w:rPr>
        <w:t xml:space="preserve">1.1  </w:t>
      </w:r>
      <w:r w:rsidRPr="00B44132">
        <w:rPr>
          <w:rFonts w:ascii="宋体" w:hAnsi="宋体" w:cs="宋体" w:hint="eastAsia"/>
          <w:b/>
          <w:bCs/>
          <w:sz w:val="28"/>
          <w:szCs w:val="28"/>
        </w:rPr>
        <w:t>接入交换机</w:t>
      </w:r>
      <w:r>
        <w:rPr>
          <w:rFonts w:ascii="宋体" w:hAnsi="宋体" w:cs="宋体" w:hint="eastAsia"/>
          <w:b/>
          <w:bCs/>
          <w:sz w:val="28"/>
          <w:szCs w:val="28"/>
        </w:rPr>
        <w:t>1（数量：30台）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7405"/>
      </w:tblGrid>
      <w:tr w:rsidR="000B6EAD" w:rsidRPr="00AD5760" w:rsidTr="001954C4">
        <w:tc>
          <w:tcPr>
            <w:tcW w:w="1419"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lastRenderedPageBreak/>
              <w:t>功能指标</w:t>
            </w:r>
          </w:p>
        </w:tc>
        <w:tc>
          <w:tcPr>
            <w:tcW w:w="7405"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t>技术要求</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交换容量</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≥330Gbps（提供官网链接及截图）（若存在双指标，以较小为准）</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转发性能</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≥9</w:t>
            </w:r>
            <w:r>
              <w:rPr>
                <w:rFonts w:ascii="宋体" w:hAnsi="宋体" w:cs="宋体" w:hint="eastAsia"/>
                <w:sz w:val="20"/>
              </w:rPr>
              <w:t>0</w:t>
            </w:r>
            <w:r w:rsidRPr="004E01E1">
              <w:rPr>
                <w:rFonts w:ascii="宋体" w:hAnsi="宋体" w:cs="宋体" w:hint="eastAsia"/>
                <w:sz w:val="20"/>
              </w:rPr>
              <w:t>Mpps（提供官网链接及截图）（若存在双指标，以较小为准）</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性能指标</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MAC地址表≥32K</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接口类型</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≥24个GE端口，≥4个千兆SFP口</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堆叠</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最大堆叠台数：≥4台；支持跨设备链路聚合，单一IP管理，分布式弹性路由；支持通过标准以太端口进行堆叠；支持完善的堆叠分裂检测机制，堆叠分裂后能自动完MAC和IP地址的重配置，无需手动干预；支持远程堆叠；</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VLAN特性</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支持基于端口的VLAN，支持基于协议的VLAN；支持基于MAC的VLAN；最大VLAN数(不是VLAN ID)≥4094；</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ERPS</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实现ERPS功能，能够快速阻断环</w:t>
            </w:r>
            <w:r w:rsidRPr="00D8502A">
              <w:rPr>
                <w:rFonts w:ascii="宋体" w:hAnsi="宋体" w:cs="宋体" w:hint="eastAsia"/>
                <w:sz w:val="20"/>
              </w:rPr>
              <w:t>路</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CPU防护</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实现CPU保护功能，能限制非法报文对CPU的攻击，保护交换机在各种环境下稳定工作</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组播协议</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支持IGMP v1/v2/v3，MLD v1/v2；支持IGMP Snooping v1/v2/v3，MLD Snooping v1/v2；支持PIM Snooping；支持MLD Proxy；支持组播VLAN；支持PIM-DM，PIM-SM，PIM-SSM；支持MSDP，MSDP for IPv6；支持MBGP，MBGP for Ipv6；</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访问控制</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支持基于第二层、第三层和第四层的ACL；整机提供ACl条目数不小于1K条；支持基于端口和VLAN的ACL；支持IPv6 ACL；支持出方向ACL，以便于灵活实现数据包过滤；</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路由协议</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支持IPv4静态路由、RIP V1/V2、OSPF；支持IPv6静态路由、RIPng；</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可靠性</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支持RRPP（快速环网保护协议）；支持Smartlink；</w:t>
            </w:r>
          </w:p>
          <w:p w:rsidR="000B6EAD" w:rsidRPr="004E01E1" w:rsidRDefault="000B6EAD" w:rsidP="001954C4">
            <w:pPr>
              <w:rPr>
                <w:rFonts w:ascii="宋体" w:hAnsi="宋体" w:cs="宋体"/>
                <w:sz w:val="20"/>
              </w:rPr>
            </w:pPr>
            <w:r w:rsidRPr="004E01E1">
              <w:rPr>
                <w:rFonts w:ascii="宋体" w:hAnsi="宋体" w:cs="宋体" w:hint="eastAsia"/>
                <w:sz w:val="20"/>
              </w:rPr>
              <w:t>支持RSTP功能；支持MSTP功能；支持PVST功能；</w:t>
            </w:r>
          </w:p>
        </w:tc>
      </w:tr>
      <w:tr w:rsidR="000B6EAD" w:rsidRPr="00AD5760" w:rsidTr="001954C4">
        <w:trPr>
          <w:trHeight w:val="90"/>
        </w:trPr>
        <w:tc>
          <w:tcPr>
            <w:tcW w:w="1419" w:type="dxa"/>
            <w:vMerge w:val="restart"/>
          </w:tcPr>
          <w:p w:rsidR="000B6EAD" w:rsidRPr="004E01E1" w:rsidRDefault="000B6EAD" w:rsidP="001954C4">
            <w:pPr>
              <w:rPr>
                <w:rFonts w:ascii="宋体" w:hAnsi="宋体" w:cs="宋体"/>
                <w:sz w:val="20"/>
              </w:rPr>
            </w:pPr>
            <w:r w:rsidRPr="004E01E1">
              <w:rPr>
                <w:rFonts w:ascii="宋体" w:hAnsi="宋体" w:cs="宋体" w:hint="eastAsia"/>
                <w:sz w:val="20"/>
              </w:rPr>
              <w:t>SDN/OPENFLOW</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支持OPENFLOW 1.3标准，支持普通模式和Openflow；</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模式切换；</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支持多表流水线；支持Group table；支持Meter；</w:t>
            </w:r>
          </w:p>
        </w:tc>
      </w:tr>
      <w:tr w:rsidR="000B6EAD" w:rsidRPr="00AD5760" w:rsidTr="001954C4">
        <w:tc>
          <w:tcPr>
            <w:tcW w:w="1419" w:type="dxa"/>
            <w:vMerge w:val="restart"/>
          </w:tcPr>
          <w:p w:rsidR="000B6EAD" w:rsidRPr="004E01E1" w:rsidRDefault="000B6EAD" w:rsidP="001954C4">
            <w:pPr>
              <w:rPr>
                <w:rFonts w:ascii="宋体" w:hAnsi="宋体" w:cs="宋体"/>
                <w:sz w:val="20"/>
              </w:rPr>
            </w:pPr>
            <w:r w:rsidRPr="004E01E1">
              <w:rPr>
                <w:rFonts w:ascii="宋体" w:hAnsi="宋体" w:cs="宋体" w:hint="eastAsia"/>
                <w:sz w:val="20"/>
              </w:rPr>
              <w:t>管理和维护</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能直接被学校现有网管软件统一管理、软件升级、配置的统一下发和基准化</w:t>
            </w:r>
            <w:r>
              <w:rPr>
                <w:rFonts w:ascii="宋体" w:hAnsi="宋体" w:cs="宋体" w:hint="eastAsia"/>
                <w:sz w:val="20"/>
              </w:rPr>
              <w:t>，方便用户统一管理和维护</w:t>
            </w:r>
            <w:r w:rsidRPr="004E01E1">
              <w:rPr>
                <w:rFonts w:ascii="宋体" w:hAnsi="宋体" w:cs="宋体" w:hint="eastAsia"/>
                <w:sz w:val="20"/>
              </w:rPr>
              <w:t>。</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支持SNMP V1/V2/V3、RMON、SSHV2</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支持OAM(802.1AG， 802.3AH)以太网运行、维护和管理标准</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能自动从服务器下载配置文件和应用程序，实现零配置启动，提供官网链接及截图</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内置防雷技术，具备10KV业务端口防雷能力，提供官网链接及截图</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绿色节能</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符合IEEE 802.3az（EEE）节能标准；端口定时down功能（Schedule job）；支持端口休眠，关闭没有应用的端口；支持智能风扇调速；</w:t>
            </w:r>
          </w:p>
        </w:tc>
      </w:tr>
      <w:tr w:rsidR="000B6EAD" w:rsidRPr="00AD5760" w:rsidTr="001954C4">
        <w:tc>
          <w:tcPr>
            <w:tcW w:w="1419" w:type="dxa"/>
            <w:vMerge w:val="restart"/>
          </w:tcPr>
          <w:p w:rsidR="000B6EAD" w:rsidRPr="004E01E1" w:rsidRDefault="000B6EAD" w:rsidP="001954C4">
            <w:pPr>
              <w:rPr>
                <w:rFonts w:ascii="宋体" w:hAnsi="宋体" w:cs="宋体"/>
                <w:sz w:val="20"/>
              </w:rPr>
            </w:pPr>
            <w:r w:rsidRPr="004E01E1">
              <w:rPr>
                <w:rFonts w:ascii="宋体" w:hAnsi="宋体" w:cs="宋体" w:hint="eastAsia"/>
                <w:sz w:val="20"/>
              </w:rPr>
              <w:t>成熟度</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产品具有工信部入网证（投标文件中提供复印件）</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具有知识产权管理体系认证证书（投标文件中提供复印件）</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厂商具有CMMI 5资质（投标文件中提供证明材料）</w:t>
            </w:r>
          </w:p>
        </w:tc>
      </w:tr>
      <w:tr w:rsidR="000B6EAD" w:rsidRPr="00AD5760" w:rsidTr="001954C4">
        <w:tc>
          <w:tcPr>
            <w:tcW w:w="1419" w:type="dxa"/>
          </w:tcPr>
          <w:p w:rsidR="000B6EAD" w:rsidRPr="008D60E6" w:rsidRDefault="000B6EAD" w:rsidP="001954C4">
            <w:pPr>
              <w:rPr>
                <w:rFonts w:ascii="宋体" w:hAnsi="宋体" w:cs="宋体"/>
                <w:sz w:val="20"/>
              </w:rPr>
            </w:pPr>
            <w:r w:rsidRPr="008D60E6">
              <w:rPr>
                <w:rFonts w:ascii="宋体" w:hAnsi="宋体" w:cs="宋体" w:hint="eastAsia"/>
                <w:sz w:val="20"/>
              </w:rPr>
              <w:t>质保服务</w:t>
            </w:r>
          </w:p>
        </w:tc>
        <w:tc>
          <w:tcPr>
            <w:tcW w:w="7405" w:type="dxa"/>
          </w:tcPr>
          <w:p w:rsidR="000B6EAD" w:rsidRPr="00461D83" w:rsidRDefault="000B6EAD" w:rsidP="001954C4">
            <w:pPr>
              <w:rPr>
                <w:rFonts w:ascii="宋体" w:hAnsi="宋体" w:cs="宋体"/>
                <w:sz w:val="20"/>
                <w:highlight w:val="yellow"/>
              </w:rPr>
            </w:pPr>
            <w:r w:rsidRPr="008D60E6">
              <w:rPr>
                <w:rFonts w:ascii="宋体" w:hAnsi="宋体" w:cs="宋体" w:hint="eastAsia"/>
                <w:sz w:val="20"/>
              </w:rPr>
              <w:t>提供原厂三年质保和服务。</w:t>
            </w:r>
            <w:r w:rsidRPr="003535CC">
              <w:rPr>
                <w:rFonts w:ascii="宋体" w:hAnsi="宋体" w:cs="宋体" w:hint="eastAsia"/>
                <w:sz w:val="20"/>
              </w:rPr>
              <w:t>可通过原厂官方电话查询，所供设备注明最终用户为本学校</w:t>
            </w:r>
            <w:r>
              <w:rPr>
                <w:rFonts w:ascii="宋体" w:hAnsi="宋体" w:cs="宋体" w:hint="eastAsia"/>
                <w:sz w:val="20"/>
              </w:rPr>
              <w:t>。</w:t>
            </w:r>
          </w:p>
        </w:tc>
      </w:tr>
    </w:tbl>
    <w:p w:rsidR="000B6EAD" w:rsidRPr="00131916" w:rsidRDefault="000B6EAD" w:rsidP="000B6EAD">
      <w:pPr>
        <w:rPr>
          <w:rFonts w:ascii="宋体" w:hAnsi="宋体" w:cs="宋体"/>
          <w:b/>
          <w:bCs/>
          <w:sz w:val="28"/>
          <w:szCs w:val="28"/>
        </w:rPr>
      </w:pPr>
      <w:r>
        <w:rPr>
          <w:rFonts w:ascii="宋体" w:hAnsi="宋体" w:cs="宋体" w:hint="eastAsia"/>
          <w:b/>
          <w:bCs/>
          <w:sz w:val="28"/>
          <w:szCs w:val="28"/>
        </w:rPr>
        <w:t>1.2</w:t>
      </w:r>
      <w:r w:rsidRPr="00B44132">
        <w:rPr>
          <w:rFonts w:ascii="宋体" w:hAnsi="宋体" w:cs="宋体" w:hint="eastAsia"/>
          <w:b/>
          <w:bCs/>
          <w:sz w:val="28"/>
          <w:szCs w:val="28"/>
        </w:rPr>
        <w:t>接入交换机</w:t>
      </w:r>
      <w:r>
        <w:rPr>
          <w:rFonts w:ascii="宋体" w:hAnsi="宋体" w:cs="宋体" w:hint="eastAsia"/>
          <w:b/>
          <w:bCs/>
          <w:sz w:val="28"/>
          <w:szCs w:val="28"/>
        </w:rPr>
        <w:t>2（数量：30台）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7405"/>
      </w:tblGrid>
      <w:tr w:rsidR="000B6EAD" w:rsidRPr="00AD5760" w:rsidTr="001954C4">
        <w:tc>
          <w:tcPr>
            <w:tcW w:w="1419"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t>功能指标</w:t>
            </w:r>
          </w:p>
        </w:tc>
        <w:tc>
          <w:tcPr>
            <w:tcW w:w="7405"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t>技术要求</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交换容量</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≥330Gbps（提供官网链接及截图）（若存在双指标，以较小为准）</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转发性能</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≥13</w:t>
            </w:r>
            <w:r>
              <w:rPr>
                <w:rFonts w:ascii="宋体" w:hAnsi="宋体" w:cs="宋体" w:hint="eastAsia"/>
                <w:sz w:val="20"/>
              </w:rPr>
              <w:t>0</w:t>
            </w:r>
            <w:r w:rsidRPr="004E01E1">
              <w:rPr>
                <w:rFonts w:ascii="宋体" w:hAnsi="宋体" w:cs="宋体" w:hint="eastAsia"/>
                <w:sz w:val="20"/>
              </w:rPr>
              <w:t>Mpps（提供官网链接及截图）（若存在双指标，以较小为准）</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lastRenderedPageBreak/>
              <w:t>性能指标</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MAC地址表≥32K</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接口类型</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≥48个GE端口，≥4个千兆SFP口</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堆叠</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最大堆叠台数：≥4台；最大堆叠带宽：≥40G；支持跨设备链路聚合，单一IP管理，分布式弹性路由；支持通过标准以太端口进行堆叠；支持完善的堆叠分裂检测机制，堆叠分裂后能自动完MAC和IP地址的重配置，无需手动干预；支持远程堆叠；</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VLAN特性</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支持基于端口的VLAN，支持基于协议的VLAN；支持基于MAC的VLAN；最大VLAN数(不是VLAN ID)≥4094；</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ERPS</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实现ERPS功能，能够快速阻断环路</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CPU防护</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实现CPU保护功能，能限制非法报文对CPU的攻击，保护交换机在各种环境下稳定工作</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组播协议</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支持IGMP v1/v2/v3，MLD v1/v2；支持IGMP Snooping v1/v2/v3，MLD Snooping v1/v2；支持PIM Snooping；支持MLD Proxy；支持组播VLAN；支持PIM-DM，PIM-SM，PIM-SSM；支持MSDP，MSDP for IPv6；支持MBGP，MBGP for Ipv6；</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访问控制</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支持基于第二层、第三层和第四层的ACL；整机提供ACl条目数不小于1K条；支持基于端口和VLAN的ACL；支持IPv6 ACL；支持出方向ACL，以便于灵活实现数据包过滤；</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路由协议</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支持IPv4静态路由、RIP V1/V2、OSPF；支持IPv6静态路由、RIPng；</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可靠性</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支持RRPP（快速环网保护协议）；支持Smartlink；</w:t>
            </w:r>
          </w:p>
          <w:p w:rsidR="000B6EAD" w:rsidRPr="004E01E1" w:rsidRDefault="000B6EAD" w:rsidP="001954C4">
            <w:pPr>
              <w:rPr>
                <w:rFonts w:ascii="宋体" w:hAnsi="宋体" w:cs="宋体"/>
                <w:sz w:val="20"/>
              </w:rPr>
            </w:pPr>
            <w:r w:rsidRPr="004E01E1">
              <w:rPr>
                <w:rFonts w:ascii="宋体" w:hAnsi="宋体" w:cs="宋体" w:hint="eastAsia"/>
                <w:sz w:val="20"/>
              </w:rPr>
              <w:t>支持RSTP功能；支持MSTP功能；支持PVST功能；</w:t>
            </w:r>
          </w:p>
        </w:tc>
      </w:tr>
      <w:tr w:rsidR="000B6EAD" w:rsidRPr="00AD5760" w:rsidTr="001954C4">
        <w:tc>
          <w:tcPr>
            <w:tcW w:w="1419" w:type="dxa"/>
            <w:vMerge w:val="restart"/>
          </w:tcPr>
          <w:p w:rsidR="000B6EAD" w:rsidRPr="004E01E1" w:rsidRDefault="000B6EAD" w:rsidP="001954C4">
            <w:pPr>
              <w:rPr>
                <w:rFonts w:ascii="宋体" w:hAnsi="宋体" w:cs="宋体"/>
                <w:sz w:val="20"/>
              </w:rPr>
            </w:pPr>
            <w:r w:rsidRPr="004E01E1">
              <w:rPr>
                <w:rFonts w:ascii="宋体" w:hAnsi="宋体" w:cs="宋体" w:hint="eastAsia"/>
                <w:sz w:val="20"/>
              </w:rPr>
              <w:t>SDN/OPENFLOW</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支持OPENFLOW 1.3标准，支持普通模式和Openflow；</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Pr>
                <w:rFonts w:ascii="宋体" w:hAnsi="宋体" w:cs="宋体" w:hint="eastAsia"/>
                <w:sz w:val="20"/>
              </w:rPr>
              <w:t>模式切换</w:t>
            </w:r>
            <w:r w:rsidRPr="004E01E1">
              <w:rPr>
                <w:rFonts w:ascii="宋体" w:hAnsi="宋体" w:cs="宋体" w:hint="eastAsia"/>
                <w:sz w:val="20"/>
              </w:rPr>
              <w:t>；</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支持多表流水线；支持Group table；支持Meter；</w:t>
            </w:r>
          </w:p>
        </w:tc>
      </w:tr>
      <w:tr w:rsidR="000B6EAD" w:rsidRPr="00AD5760" w:rsidTr="001954C4">
        <w:tc>
          <w:tcPr>
            <w:tcW w:w="1419" w:type="dxa"/>
            <w:vMerge w:val="restart"/>
          </w:tcPr>
          <w:p w:rsidR="000B6EAD" w:rsidRPr="004E01E1" w:rsidRDefault="000B6EAD" w:rsidP="001954C4">
            <w:pPr>
              <w:rPr>
                <w:rFonts w:ascii="宋体" w:hAnsi="宋体" w:cs="宋体"/>
                <w:sz w:val="20"/>
              </w:rPr>
            </w:pPr>
            <w:r w:rsidRPr="004E01E1">
              <w:rPr>
                <w:rFonts w:ascii="宋体" w:hAnsi="宋体" w:cs="宋体" w:hint="eastAsia"/>
                <w:sz w:val="20"/>
              </w:rPr>
              <w:t>管理和维护</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能直接被学校现有网管软件统一管理、软件升级、配置的统一下发和基准化</w:t>
            </w:r>
            <w:r>
              <w:rPr>
                <w:rFonts w:ascii="宋体" w:hAnsi="宋体" w:cs="宋体" w:hint="eastAsia"/>
                <w:sz w:val="20"/>
              </w:rPr>
              <w:t>，方便用户统一管理和维护</w:t>
            </w:r>
            <w:r w:rsidRPr="004E01E1">
              <w:rPr>
                <w:rFonts w:ascii="宋体" w:hAnsi="宋体" w:cs="宋体" w:hint="eastAsia"/>
                <w:sz w:val="20"/>
              </w:rPr>
              <w:t>。</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支持SNMP V1/V2/V3、RMON、SSHV2</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支持OAM(802.1AG， 802.3AH)以太网运行、维护和管理标准</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能自动从服务器下载配置文件和应用程序，实现零配置启动，提供官网链接及截图</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内置防雷技术，具备10KV业务端口防雷能力，提供官网链接及截图</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绿色节能</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符合IEEE 802.3az（EEE）节能标准；端口定时down功能（Schedule job）；支持端口休眠，关闭没有应用的端口；支持智能风扇调速；</w:t>
            </w:r>
          </w:p>
        </w:tc>
      </w:tr>
      <w:tr w:rsidR="000B6EAD" w:rsidRPr="00AD5760" w:rsidTr="001954C4">
        <w:tc>
          <w:tcPr>
            <w:tcW w:w="1419" w:type="dxa"/>
            <w:vMerge w:val="restart"/>
          </w:tcPr>
          <w:p w:rsidR="000B6EAD" w:rsidRPr="004E01E1" w:rsidRDefault="000B6EAD" w:rsidP="001954C4">
            <w:pPr>
              <w:rPr>
                <w:rFonts w:ascii="宋体" w:hAnsi="宋体" w:cs="宋体"/>
                <w:sz w:val="20"/>
              </w:rPr>
            </w:pPr>
            <w:r w:rsidRPr="004E01E1">
              <w:rPr>
                <w:rFonts w:ascii="宋体" w:hAnsi="宋体" w:cs="宋体" w:hint="eastAsia"/>
                <w:sz w:val="20"/>
              </w:rPr>
              <w:t>成熟度</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产品具有工信部入网证（投标文件中提供复印件）</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具有知识产权管理体系认证证书（投标文件中提供复印件）</w:t>
            </w:r>
          </w:p>
        </w:tc>
      </w:tr>
      <w:tr w:rsidR="000B6EAD" w:rsidRPr="00AD5760" w:rsidTr="001954C4">
        <w:tc>
          <w:tcPr>
            <w:tcW w:w="1419" w:type="dxa"/>
            <w:vMerge/>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厂商具有CMMI 5资质（投标文件中提供证明材料）</w:t>
            </w:r>
          </w:p>
        </w:tc>
      </w:tr>
      <w:tr w:rsidR="000B6EAD" w:rsidRPr="00AD5760" w:rsidTr="001954C4">
        <w:tc>
          <w:tcPr>
            <w:tcW w:w="1419" w:type="dxa"/>
          </w:tcPr>
          <w:p w:rsidR="000B6EAD" w:rsidRPr="008D60E6" w:rsidRDefault="000B6EAD" w:rsidP="001954C4">
            <w:pPr>
              <w:rPr>
                <w:rFonts w:ascii="宋体" w:hAnsi="宋体" w:cs="宋体"/>
                <w:sz w:val="20"/>
              </w:rPr>
            </w:pPr>
            <w:r w:rsidRPr="008D60E6">
              <w:rPr>
                <w:rFonts w:ascii="宋体" w:hAnsi="宋体" w:cs="宋体" w:hint="eastAsia"/>
                <w:sz w:val="20"/>
              </w:rPr>
              <w:t>质保服务</w:t>
            </w:r>
          </w:p>
        </w:tc>
        <w:tc>
          <w:tcPr>
            <w:tcW w:w="7405" w:type="dxa"/>
          </w:tcPr>
          <w:p w:rsidR="000B6EAD" w:rsidRPr="00461D83" w:rsidRDefault="000B6EAD" w:rsidP="001954C4">
            <w:pPr>
              <w:rPr>
                <w:rFonts w:ascii="宋体" w:hAnsi="宋体" w:cs="宋体"/>
                <w:sz w:val="20"/>
                <w:highlight w:val="yellow"/>
              </w:rPr>
            </w:pPr>
            <w:r w:rsidRPr="008D60E6">
              <w:rPr>
                <w:rFonts w:ascii="宋体" w:hAnsi="宋体" w:cs="宋体" w:hint="eastAsia"/>
                <w:sz w:val="20"/>
              </w:rPr>
              <w:t>提供原厂三年质保和服务</w:t>
            </w:r>
            <w:r>
              <w:rPr>
                <w:rFonts w:ascii="宋体" w:hAnsi="宋体" w:cs="宋体" w:hint="eastAsia"/>
                <w:sz w:val="20"/>
              </w:rPr>
              <w:t>，</w:t>
            </w:r>
            <w:r w:rsidRPr="003535CC">
              <w:rPr>
                <w:rFonts w:ascii="宋体" w:hAnsi="宋体" w:cs="宋体" w:hint="eastAsia"/>
                <w:sz w:val="20"/>
              </w:rPr>
              <w:t>可通过原厂官方电话查询，所供设备注明最终用户为本学校</w:t>
            </w:r>
            <w:r>
              <w:rPr>
                <w:rFonts w:ascii="宋体" w:hAnsi="宋体" w:cs="宋体" w:hint="eastAsia"/>
                <w:sz w:val="20"/>
              </w:rPr>
              <w:t>。</w:t>
            </w:r>
          </w:p>
        </w:tc>
      </w:tr>
    </w:tbl>
    <w:p w:rsidR="000B6EAD" w:rsidRDefault="000B6EAD" w:rsidP="000B6EAD">
      <w:pPr>
        <w:rPr>
          <w:rFonts w:ascii="宋体" w:hAnsi="宋体" w:cs="宋体"/>
          <w:b/>
          <w:bCs/>
          <w:sz w:val="28"/>
          <w:szCs w:val="28"/>
        </w:rPr>
      </w:pPr>
      <w:r>
        <w:rPr>
          <w:rFonts w:ascii="宋体" w:hAnsi="宋体" w:cs="宋体" w:hint="eastAsia"/>
          <w:b/>
          <w:bCs/>
          <w:sz w:val="28"/>
          <w:szCs w:val="28"/>
        </w:rPr>
        <w:t>2、室外无线AP</w:t>
      </w:r>
    </w:p>
    <w:p w:rsidR="000B6EAD" w:rsidRPr="00131916" w:rsidRDefault="000B6EAD" w:rsidP="000B6EAD">
      <w:pPr>
        <w:rPr>
          <w:rFonts w:ascii="宋体" w:hAnsi="宋体" w:cs="宋体"/>
          <w:b/>
          <w:bCs/>
          <w:sz w:val="28"/>
          <w:szCs w:val="28"/>
        </w:rPr>
      </w:pPr>
      <w:r>
        <w:rPr>
          <w:rFonts w:ascii="宋体" w:hAnsi="宋体" w:cs="宋体" w:hint="eastAsia"/>
          <w:b/>
          <w:bCs/>
          <w:sz w:val="28"/>
          <w:szCs w:val="28"/>
        </w:rPr>
        <w:t>2.1  室外无线AP 1（数量：10台）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7405"/>
      </w:tblGrid>
      <w:tr w:rsidR="000B6EAD" w:rsidRPr="00AD5760" w:rsidTr="001954C4">
        <w:tc>
          <w:tcPr>
            <w:tcW w:w="1419"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t>功能指标</w:t>
            </w:r>
          </w:p>
        </w:tc>
        <w:tc>
          <w:tcPr>
            <w:tcW w:w="7405"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t>技术要求</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工作模式</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采用整机三频八流设计，可同时工作在802.11a/b/g/n/ac/ac wave2模式；非OEM产品。</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lastRenderedPageBreak/>
              <w:t>射频设计</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为了在室外高密场景和高带宽要求场景提供更多的频谱资源，满足多用户接入需求，要求使用不超过两个AP实现一个房间至少两个5GHz和一个2.4GHz信道的部署，其中5GHz支持802.11ac wave2，支持频段包括5.725GHz-5.850GHz ; 5.15~5.35GHz (中国)，2.4GHz支持802.11n，频段包括2.4GHz-2.483GHz (中国)，可以采用一个AP多个射频实现，也可以采用两个AP实现三射频（投标时该类型AP数量则为双倍）</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接口</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UpLink口：10/100/1000M电口×2，RJ-45；系列产品采用32针脚专业一体化线缆，将以太端口、Console端口等融合为一体，设备对外只有一个接口，极大的降低了设备安装的复杂度，同时线缆数量的减少也提升了设备安装后美观度差的问题；提供官网链接及截图证明；</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协商速率</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AP采用三射频卡设计，要求5G频段协商速率大于1733Mbps+867Mbps，2.4G协商速率大于400Mbps，整机协商速率3000Mbps；提供官网截图证明</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MU-MIMO</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为适应未来5年的wlan网络发展，突出MU-MIMO的并行通信优势，要求单台设备所有5G均支持802.11ac wave2及MU-MIMO特性；要求提供工信部及下属实验室第三方测试报告</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蓝牙模块</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内置蓝牙</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GPS</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内置GPS模块</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天线</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内置内置智能全向天线</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物联网</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支持POE out，支持BLE、RFID、Zigbee等多种物联网链式扩展。提供官网链接及截图证明。最多支持10个物联网模块扩展。</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认证方式</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支持802.1X认证，MAC地址认证，Portal认证，PPPoE</w:t>
            </w:r>
            <w:r>
              <w:rPr>
                <w:rFonts w:ascii="宋体" w:hAnsi="宋体" w:cs="宋体" w:hint="eastAsia"/>
                <w:sz w:val="20"/>
              </w:rPr>
              <w:t>认证</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产品美观</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 xml:space="preserve"> </w:t>
            </w:r>
            <w:r>
              <w:rPr>
                <w:rFonts w:ascii="宋体" w:hAnsi="宋体" w:cs="宋体" w:hint="eastAsia"/>
                <w:sz w:val="20"/>
              </w:rPr>
              <w:t>系列产品</w:t>
            </w:r>
            <w:r w:rsidRPr="004E01E1">
              <w:rPr>
                <w:rFonts w:ascii="宋体" w:hAnsi="宋体" w:cs="宋体" w:hint="eastAsia"/>
                <w:sz w:val="20"/>
              </w:rPr>
              <w:t>设计</w:t>
            </w:r>
            <w:r>
              <w:rPr>
                <w:rFonts w:ascii="宋体" w:hAnsi="宋体" w:cs="宋体" w:hint="eastAsia"/>
                <w:sz w:val="20"/>
              </w:rPr>
              <w:t>美观</w:t>
            </w:r>
            <w:r w:rsidRPr="004E01E1">
              <w:rPr>
                <w:rFonts w:ascii="宋体" w:hAnsi="宋体" w:cs="宋体" w:hint="eastAsia"/>
                <w:sz w:val="20"/>
              </w:rPr>
              <w:t>，有效提升</w:t>
            </w:r>
            <w:r>
              <w:rPr>
                <w:rFonts w:ascii="宋体" w:hAnsi="宋体" w:cs="宋体" w:hint="eastAsia"/>
                <w:sz w:val="20"/>
              </w:rPr>
              <w:t>校园形象。</w:t>
            </w:r>
            <w:r w:rsidRPr="004E01E1">
              <w:rPr>
                <w:rFonts w:ascii="宋体" w:hAnsi="宋体" w:cs="宋体" w:hint="eastAsia"/>
                <w:sz w:val="20"/>
              </w:rPr>
              <w:t xml:space="preserve"> </w:t>
            </w:r>
          </w:p>
        </w:tc>
      </w:tr>
      <w:tr w:rsidR="000B6EAD" w:rsidRPr="00AD5760" w:rsidTr="001954C4">
        <w:trPr>
          <w:trHeight w:val="1221"/>
        </w:trPr>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管理和维护</w:t>
            </w:r>
          </w:p>
        </w:tc>
        <w:tc>
          <w:tcPr>
            <w:tcW w:w="7405" w:type="dxa"/>
            <w:vAlign w:val="center"/>
          </w:tcPr>
          <w:p w:rsidR="000B6EAD" w:rsidRDefault="000B6EAD" w:rsidP="001954C4">
            <w:pPr>
              <w:rPr>
                <w:rFonts w:ascii="宋体" w:hAnsi="宋体" w:cs="宋体"/>
                <w:sz w:val="20"/>
              </w:rPr>
            </w:pPr>
            <w:r>
              <w:rPr>
                <w:rFonts w:ascii="宋体" w:hAnsi="宋体" w:cs="宋体" w:hint="eastAsia"/>
                <w:sz w:val="20"/>
              </w:rPr>
              <w:t xml:space="preserve">为方便全网运维与管理，要求AP能注册到现有无线控制器上，能被其统一管理和配置，并能无缝兼容，能直接被学校现有网管软件统一管理、软件升级、配置的统一下发，能在管理平台视图下可以看到无线设备统一网络拓扑；为方便全网运维与管理，能被现网AC统一下发策略； </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安全特性</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提供基于AP位置的用户接入控制、ARP防攻击、SSID防假冒、静态黑名单、动态黑名单、白名单、非法AP检测、非法AP反制、防无线泛洪攻击(Flooding Attack)、防仿冒攻击(Spoof Attack)、防Weak IV攻击、wIPS</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漫游</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同一AC内或不同AC间,不同AP下二、三层漫游</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IPv6</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支持IPv4/IPv6双协议栈、Native原生，支持IPv6 Portal、支持无线IPv6 SAVI</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组播转单播</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支持组播转单播（IPv4/IPv6）</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防护等级</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IP68级防护，提供官网链接及截图证明；</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服务要求</w:t>
            </w:r>
          </w:p>
        </w:tc>
        <w:tc>
          <w:tcPr>
            <w:tcW w:w="7405" w:type="dxa"/>
          </w:tcPr>
          <w:p w:rsidR="000B6EAD" w:rsidRPr="004E01E1" w:rsidRDefault="000B6EAD" w:rsidP="001954C4">
            <w:pPr>
              <w:rPr>
                <w:rFonts w:ascii="宋体" w:hAnsi="宋体" w:cs="宋体"/>
                <w:sz w:val="20"/>
              </w:rPr>
            </w:pPr>
            <w:r w:rsidRPr="008D60E6">
              <w:rPr>
                <w:rFonts w:ascii="宋体" w:hAnsi="宋体" w:cs="宋体" w:hint="eastAsia"/>
                <w:sz w:val="20"/>
              </w:rPr>
              <w:t>原厂三年质保和服务，提供工信部无线产品型号核准文件</w:t>
            </w:r>
            <w:r>
              <w:rPr>
                <w:rFonts w:ascii="宋体" w:hAnsi="宋体" w:cs="宋体" w:hint="eastAsia"/>
                <w:sz w:val="20"/>
              </w:rPr>
              <w:t>，</w:t>
            </w:r>
            <w:r w:rsidRPr="003535CC">
              <w:rPr>
                <w:rFonts w:ascii="宋体" w:hAnsi="宋体" w:cs="宋体" w:hint="eastAsia"/>
                <w:sz w:val="20"/>
              </w:rPr>
              <w:t>可通过原厂官方电话查询，所供设备注明最终用户为本学校</w:t>
            </w:r>
            <w:r>
              <w:rPr>
                <w:rFonts w:ascii="宋体" w:hAnsi="宋体" w:cs="宋体" w:hint="eastAsia"/>
                <w:sz w:val="20"/>
              </w:rPr>
              <w:t>。</w:t>
            </w:r>
          </w:p>
        </w:tc>
      </w:tr>
    </w:tbl>
    <w:p w:rsidR="000B6EAD" w:rsidRPr="00131916" w:rsidRDefault="000B6EAD" w:rsidP="000B6EAD">
      <w:pPr>
        <w:rPr>
          <w:rFonts w:ascii="宋体" w:hAnsi="宋体" w:cs="宋体"/>
          <w:b/>
          <w:bCs/>
          <w:sz w:val="28"/>
          <w:szCs w:val="28"/>
        </w:rPr>
      </w:pPr>
      <w:r>
        <w:rPr>
          <w:rFonts w:ascii="宋体" w:hAnsi="宋体" w:cs="宋体" w:hint="eastAsia"/>
          <w:b/>
          <w:bCs/>
          <w:sz w:val="28"/>
          <w:szCs w:val="28"/>
        </w:rPr>
        <w:t>2.2、室外无线AP（数量：40台）</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7512"/>
      </w:tblGrid>
      <w:tr w:rsidR="000B6EAD" w:rsidRPr="00AD5760" w:rsidTr="001954C4">
        <w:tc>
          <w:tcPr>
            <w:tcW w:w="1419"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t>功能指标</w:t>
            </w:r>
          </w:p>
        </w:tc>
        <w:tc>
          <w:tcPr>
            <w:tcW w:w="7512"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t>技术要求</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工作模式</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采用整机双频四流设计，可同时工作在802.11a/b/g/n/ac/ac wave2模式；非OEM产品。</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射频设计</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要求投标产品提供2.4GHz和5GHz两个射频模块设计</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接口</w:t>
            </w:r>
          </w:p>
        </w:tc>
        <w:tc>
          <w:tcPr>
            <w:tcW w:w="7512" w:type="dxa"/>
          </w:tcPr>
          <w:p w:rsidR="000B6EAD" w:rsidRPr="00995183" w:rsidRDefault="000B6EAD" w:rsidP="001954C4">
            <w:pPr>
              <w:rPr>
                <w:rFonts w:ascii="宋体" w:hAnsi="宋体" w:cs="宋体"/>
                <w:sz w:val="20"/>
              </w:rPr>
            </w:pPr>
            <w:r w:rsidRPr="00995183">
              <w:rPr>
                <w:rFonts w:ascii="宋体" w:hAnsi="宋体" w:cs="宋体" w:hint="eastAsia"/>
                <w:sz w:val="20"/>
              </w:rPr>
              <w:t>UpLink口：10/100/1000M电口×</w:t>
            </w:r>
            <w:r w:rsidRPr="00995183">
              <w:rPr>
                <w:rFonts w:ascii="宋体" w:hAnsi="宋体" w:cs="宋体"/>
                <w:sz w:val="20"/>
              </w:rPr>
              <w:t>2</w:t>
            </w:r>
            <w:r w:rsidRPr="00995183">
              <w:rPr>
                <w:rFonts w:ascii="宋体" w:hAnsi="宋体" w:cs="宋体" w:hint="eastAsia"/>
                <w:sz w:val="20"/>
              </w:rPr>
              <w:t>，RJ-45；提供官网链接及截图证明</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协商速率</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整机协商速率≥1267Mbps</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lastRenderedPageBreak/>
              <w:t>MU-MIMO</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为适应未来5年的wlan网络发展，所投产品支持MU MIMO；要求提供工信部及下属实验室第三方测试报告</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蓝牙模块</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内置蓝牙，内置低功耗蓝牙i-Beacon，满足蓝牙协议的物联网业务</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GPS</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内置GPS模块</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天线</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内置内置智能全向天线，提供官网截图证明</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物联网</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 xml:space="preserve">支持BLE、RFID、Zigbee等多种物联网链式扩展，提供官网链接及截图证明。 </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认证方式</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支持802.1X认证，MAC地址认证，Portal认证，PPPoE</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产品美观</w:t>
            </w:r>
          </w:p>
        </w:tc>
        <w:tc>
          <w:tcPr>
            <w:tcW w:w="7512" w:type="dxa"/>
          </w:tcPr>
          <w:p w:rsidR="000B6EAD" w:rsidRPr="004E01E1" w:rsidRDefault="000B6EAD" w:rsidP="001954C4">
            <w:pPr>
              <w:rPr>
                <w:rFonts w:ascii="宋体" w:hAnsi="宋体" w:cs="宋体"/>
                <w:sz w:val="20"/>
              </w:rPr>
            </w:pPr>
            <w:r>
              <w:rPr>
                <w:rFonts w:ascii="宋体" w:hAnsi="宋体" w:cs="宋体" w:hint="eastAsia"/>
                <w:sz w:val="20"/>
              </w:rPr>
              <w:t>系列产品</w:t>
            </w:r>
            <w:r w:rsidRPr="004E01E1">
              <w:rPr>
                <w:rFonts w:ascii="宋体" w:hAnsi="宋体" w:cs="宋体" w:hint="eastAsia"/>
                <w:sz w:val="20"/>
              </w:rPr>
              <w:t>设计</w:t>
            </w:r>
            <w:r>
              <w:rPr>
                <w:rFonts w:ascii="宋体" w:hAnsi="宋体" w:cs="宋体" w:hint="eastAsia"/>
                <w:sz w:val="20"/>
              </w:rPr>
              <w:t>美观</w:t>
            </w:r>
            <w:r w:rsidRPr="004E01E1">
              <w:rPr>
                <w:rFonts w:ascii="宋体" w:hAnsi="宋体" w:cs="宋体" w:hint="eastAsia"/>
                <w:sz w:val="20"/>
              </w:rPr>
              <w:t>，有效提升</w:t>
            </w:r>
            <w:r>
              <w:rPr>
                <w:rFonts w:ascii="宋体" w:hAnsi="宋体" w:cs="宋体" w:hint="eastAsia"/>
                <w:sz w:val="20"/>
              </w:rPr>
              <w:t>校园形象。</w:t>
            </w:r>
            <w:r w:rsidRPr="004E01E1">
              <w:rPr>
                <w:rFonts w:ascii="宋体" w:hAnsi="宋体" w:cs="宋体" w:hint="eastAsia"/>
                <w:sz w:val="20"/>
              </w:rPr>
              <w:t xml:space="preserve"> </w:t>
            </w:r>
          </w:p>
        </w:tc>
      </w:tr>
      <w:tr w:rsidR="000B6EAD" w:rsidRPr="00AD5760" w:rsidTr="001954C4">
        <w:trPr>
          <w:trHeight w:val="1570"/>
        </w:trPr>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管理和维护</w:t>
            </w:r>
          </w:p>
        </w:tc>
        <w:tc>
          <w:tcPr>
            <w:tcW w:w="7512" w:type="dxa"/>
            <w:vAlign w:val="center"/>
          </w:tcPr>
          <w:p w:rsidR="000B6EAD" w:rsidRPr="004E01E1" w:rsidRDefault="000B6EAD" w:rsidP="001954C4">
            <w:pPr>
              <w:autoSpaceDN w:val="0"/>
              <w:textAlignment w:val="top"/>
              <w:rPr>
                <w:rFonts w:ascii="宋体" w:hAnsi="宋体" w:cs="宋体"/>
                <w:sz w:val="20"/>
              </w:rPr>
            </w:pPr>
            <w:r>
              <w:rPr>
                <w:rFonts w:ascii="宋体" w:hAnsi="宋体" w:cs="宋体" w:hint="eastAsia"/>
                <w:sz w:val="20"/>
              </w:rPr>
              <w:t>为方便全网运维与管理，要求AP能注册到现有无线控制器上，能被其统一管理和配置，并能无缝兼容，能直接被学校现有网管软件统一管理、软件升级、配置的统一下发，能在管理平台视图下可以看到无线设备统一网络拓扑。</w:t>
            </w:r>
            <w:r w:rsidRPr="004E01E1">
              <w:rPr>
                <w:rFonts w:ascii="宋体" w:hAnsi="宋体" w:cs="宋体" w:hint="eastAsia"/>
                <w:sz w:val="20"/>
              </w:rPr>
              <w:t>为方便全网运维与管理，能被现网AC统一下发策略。</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安全特性</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提供基于AP位置的用户接入控制、ARP防攻击、SSID防假冒、静态黑名单、动态黑名单、白名单、非法AP检测、非法AP反制、防无线泛洪攻击(Flooding Attack)、防仿冒攻击(Spoof Attack)、防Weak IV攻击、wIPS</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漫游</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同一AC内或不同AC间,不同AP下二、三层漫游</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IPv6</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支持IPv4/IPv6双协议栈、Native原生，支持IPv6 Portal、支持无线IPv6 SAVI</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组播转单播</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支持组播转单播（IPv4/IPv6）</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防护等级</w:t>
            </w:r>
          </w:p>
        </w:tc>
        <w:tc>
          <w:tcPr>
            <w:tcW w:w="7512" w:type="dxa"/>
          </w:tcPr>
          <w:p w:rsidR="000B6EAD" w:rsidRPr="004E01E1" w:rsidRDefault="000B6EAD" w:rsidP="001954C4">
            <w:pPr>
              <w:rPr>
                <w:rFonts w:ascii="宋体" w:hAnsi="宋体" w:cs="宋体"/>
                <w:sz w:val="20"/>
              </w:rPr>
            </w:pPr>
            <w:r w:rsidRPr="004E01E1">
              <w:rPr>
                <w:rFonts w:ascii="宋体" w:hAnsi="宋体" w:cs="宋体" w:hint="eastAsia"/>
                <w:sz w:val="20"/>
              </w:rPr>
              <w:t>IP68级防护，提供官网链接及截图证明；</w:t>
            </w:r>
          </w:p>
        </w:tc>
      </w:tr>
      <w:tr w:rsidR="000B6EAD" w:rsidRPr="00AD5760" w:rsidTr="001954C4">
        <w:tc>
          <w:tcPr>
            <w:tcW w:w="1419" w:type="dxa"/>
          </w:tcPr>
          <w:p w:rsidR="000B6EAD" w:rsidRPr="004E01E1" w:rsidRDefault="000B6EAD" w:rsidP="001954C4">
            <w:pPr>
              <w:rPr>
                <w:rFonts w:ascii="宋体" w:hAnsi="宋体" w:cs="宋体"/>
                <w:sz w:val="20"/>
              </w:rPr>
            </w:pPr>
            <w:r w:rsidRPr="004E01E1">
              <w:rPr>
                <w:rFonts w:ascii="宋体" w:hAnsi="宋体" w:cs="宋体" w:hint="eastAsia"/>
                <w:sz w:val="20"/>
              </w:rPr>
              <w:t>服务要求</w:t>
            </w:r>
          </w:p>
        </w:tc>
        <w:tc>
          <w:tcPr>
            <w:tcW w:w="7512" w:type="dxa"/>
          </w:tcPr>
          <w:p w:rsidR="000B6EAD" w:rsidRPr="004E01E1" w:rsidRDefault="000B6EAD" w:rsidP="001954C4">
            <w:pPr>
              <w:rPr>
                <w:rFonts w:ascii="宋体" w:hAnsi="宋体" w:cs="宋体"/>
                <w:sz w:val="20"/>
              </w:rPr>
            </w:pPr>
            <w:r w:rsidRPr="008D60E6">
              <w:rPr>
                <w:rFonts w:ascii="宋体" w:hAnsi="宋体" w:cs="宋体" w:hint="eastAsia"/>
                <w:sz w:val="20"/>
              </w:rPr>
              <w:t>原厂三年质保和服务，提供工信部无线产品型号核准文件</w:t>
            </w:r>
            <w:r>
              <w:rPr>
                <w:rFonts w:ascii="宋体" w:hAnsi="宋体" w:cs="宋体" w:hint="eastAsia"/>
                <w:sz w:val="20"/>
              </w:rPr>
              <w:t>，</w:t>
            </w:r>
            <w:r w:rsidRPr="003535CC">
              <w:rPr>
                <w:rFonts w:ascii="宋体" w:hAnsi="宋体" w:cs="宋体" w:hint="eastAsia"/>
                <w:sz w:val="20"/>
              </w:rPr>
              <w:t>可通过原厂官方电话查询，所供设备注明最终用户为本学校</w:t>
            </w:r>
            <w:r>
              <w:rPr>
                <w:rFonts w:ascii="宋体" w:hAnsi="宋体" w:cs="宋体" w:hint="eastAsia"/>
                <w:sz w:val="20"/>
              </w:rPr>
              <w:t>。</w:t>
            </w:r>
          </w:p>
        </w:tc>
      </w:tr>
    </w:tbl>
    <w:p w:rsidR="000B6EAD" w:rsidRDefault="000B6EAD" w:rsidP="000B6EAD">
      <w:pPr>
        <w:rPr>
          <w:rFonts w:ascii="宋体" w:hAnsi="宋体" w:cs="宋体"/>
          <w:b/>
          <w:bCs/>
          <w:sz w:val="28"/>
          <w:szCs w:val="28"/>
        </w:rPr>
      </w:pPr>
      <w:r>
        <w:rPr>
          <w:rFonts w:ascii="宋体" w:hAnsi="宋体" w:cs="宋体" w:hint="eastAsia"/>
          <w:b/>
          <w:bCs/>
          <w:sz w:val="28"/>
          <w:szCs w:val="28"/>
        </w:rPr>
        <w:t>3、</w:t>
      </w:r>
      <w:r w:rsidRPr="00CE2E14">
        <w:rPr>
          <w:rFonts w:ascii="宋体" w:hAnsi="宋体" w:cs="宋体" w:hint="eastAsia"/>
          <w:b/>
          <w:bCs/>
          <w:sz w:val="28"/>
          <w:szCs w:val="28"/>
        </w:rPr>
        <w:t>运维安全堡垒机</w:t>
      </w:r>
    </w:p>
    <w:tbl>
      <w:tblPr>
        <w:tblW w:w="8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7541"/>
      </w:tblGrid>
      <w:tr w:rsidR="000B6EAD" w:rsidRPr="00BF7F3C" w:rsidTr="001954C4">
        <w:tc>
          <w:tcPr>
            <w:tcW w:w="1419" w:type="dxa"/>
            <w:shd w:val="clear" w:color="auto" w:fill="auto"/>
            <w:vAlign w:val="center"/>
          </w:tcPr>
          <w:p w:rsidR="000B6EAD" w:rsidRPr="004D1AC8" w:rsidRDefault="000B6EAD" w:rsidP="001954C4">
            <w:pPr>
              <w:widowControl/>
              <w:jc w:val="left"/>
              <w:rPr>
                <w:rFonts w:ascii="宋体" w:hAnsi="宋体" w:cs="楷体_GB2312"/>
                <w:b/>
                <w:bCs/>
                <w:kern w:val="0"/>
                <w:sz w:val="20"/>
              </w:rPr>
            </w:pPr>
            <w:r w:rsidRPr="004D1AC8">
              <w:rPr>
                <w:rFonts w:ascii="宋体" w:hAnsi="宋体" w:cs="楷体_GB2312" w:hint="eastAsia"/>
                <w:b/>
                <w:bCs/>
                <w:kern w:val="0"/>
                <w:sz w:val="20"/>
              </w:rPr>
              <w:t>功能指标</w:t>
            </w:r>
          </w:p>
        </w:tc>
        <w:tc>
          <w:tcPr>
            <w:tcW w:w="7541" w:type="dxa"/>
            <w:shd w:val="clear" w:color="auto" w:fill="auto"/>
            <w:vAlign w:val="center"/>
          </w:tcPr>
          <w:p w:rsidR="000B6EAD" w:rsidRPr="004D1AC8" w:rsidRDefault="000B6EAD" w:rsidP="001954C4">
            <w:pPr>
              <w:widowControl/>
              <w:jc w:val="left"/>
              <w:rPr>
                <w:rFonts w:ascii="宋体" w:hAnsi="宋体" w:cs="楷体_GB2312"/>
                <w:b/>
                <w:bCs/>
                <w:kern w:val="0"/>
                <w:sz w:val="20"/>
              </w:rPr>
            </w:pPr>
            <w:r w:rsidRPr="004D1AC8">
              <w:rPr>
                <w:rFonts w:ascii="宋体" w:hAnsi="宋体" w:cs="楷体_GB2312" w:hint="eastAsia"/>
                <w:b/>
                <w:bCs/>
                <w:kern w:val="0"/>
                <w:sz w:val="20"/>
              </w:rPr>
              <w:t>技术要求</w:t>
            </w:r>
          </w:p>
        </w:tc>
      </w:tr>
      <w:tr w:rsidR="000B6EAD" w:rsidRPr="00BF7F3C" w:rsidTr="001954C4">
        <w:tc>
          <w:tcPr>
            <w:tcW w:w="1419"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硬件配置</w:t>
            </w:r>
          </w:p>
        </w:tc>
        <w:tc>
          <w:tcPr>
            <w:tcW w:w="7541" w:type="dxa"/>
          </w:tcPr>
          <w:p w:rsidR="000B6EAD" w:rsidRPr="00743817" w:rsidRDefault="000B6EAD" w:rsidP="001954C4">
            <w:pPr>
              <w:jc w:val="left"/>
              <w:rPr>
                <w:rFonts w:ascii="宋体" w:hAnsi="宋体" w:cs="宋体"/>
                <w:sz w:val="20"/>
              </w:rPr>
            </w:pPr>
            <w:r w:rsidRPr="00743817">
              <w:rPr>
                <w:rFonts w:ascii="宋体" w:hAnsi="宋体" w:cs="宋体" w:hint="eastAsia"/>
                <w:sz w:val="20"/>
              </w:rPr>
              <w:t>软硬件一体化产品，1U、磁盘空间不少于1T、至少配备6个100/1000M自适应电口，至少配备4个千兆光口</w:t>
            </w:r>
          </w:p>
        </w:tc>
      </w:tr>
      <w:tr w:rsidR="000B6EAD" w:rsidRPr="00BF7F3C" w:rsidTr="001954C4">
        <w:tc>
          <w:tcPr>
            <w:tcW w:w="1419"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可管理设备数</w:t>
            </w:r>
          </w:p>
        </w:tc>
        <w:tc>
          <w:tcPr>
            <w:tcW w:w="7541" w:type="dxa"/>
          </w:tcPr>
          <w:p w:rsidR="000B6EAD" w:rsidRPr="00743817" w:rsidRDefault="000B6EAD" w:rsidP="001954C4">
            <w:pPr>
              <w:rPr>
                <w:rFonts w:ascii="宋体" w:hAnsi="宋体" w:cs="宋体"/>
                <w:sz w:val="20"/>
              </w:rPr>
            </w:pPr>
            <w:r w:rsidRPr="00743817">
              <w:rPr>
                <w:rFonts w:ascii="宋体" w:hAnsi="宋体" w:cs="宋体" w:hint="eastAsia"/>
                <w:sz w:val="20"/>
              </w:rPr>
              <w:t>可管理设备数量≥200个，运维用户无限制</w:t>
            </w:r>
          </w:p>
        </w:tc>
      </w:tr>
      <w:tr w:rsidR="000B6EAD" w:rsidRPr="00BF7F3C" w:rsidTr="001954C4">
        <w:tc>
          <w:tcPr>
            <w:tcW w:w="1419"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并发性能</w:t>
            </w:r>
          </w:p>
        </w:tc>
        <w:tc>
          <w:tcPr>
            <w:tcW w:w="7541" w:type="dxa"/>
          </w:tcPr>
          <w:p w:rsidR="000B6EAD" w:rsidRPr="00743817" w:rsidRDefault="000B6EAD" w:rsidP="001954C4">
            <w:pPr>
              <w:rPr>
                <w:rFonts w:ascii="宋体" w:hAnsi="宋体" w:cs="宋体"/>
                <w:sz w:val="20"/>
              </w:rPr>
            </w:pPr>
            <w:r w:rsidRPr="00743817">
              <w:rPr>
                <w:rFonts w:ascii="宋体" w:hAnsi="宋体" w:cs="宋体" w:hint="eastAsia"/>
                <w:sz w:val="20"/>
              </w:rPr>
              <w:t>单台堡垒机字符类并发会话≥200个、图形类并发会话≥50个，并提供第三方权威机构检测报告证明。</w:t>
            </w:r>
          </w:p>
        </w:tc>
      </w:tr>
      <w:tr w:rsidR="000B6EAD" w:rsidRPr="00BF7F3C" w:rsidTr="001954C4">
        <w:tc>
          <w:tcPr>
            <w:tcW w:w="1419"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系统安装与存储</w:t>
            </w:r>
          </w:p>
        </w:tc>
        <w:tc>
          <w:tcPr>
            <w:tcW w:w="7541" w:type="dxa"/>
          </w:tcPr>
          <w:p w:rsidR="000B6EAD" w:rsidRPr="00743817" w:rsidRDefault="000B6EAD" w:rsidP="001954C4">
            <w:pPr>
              <w:rPr>
                <w:rFonts w:ascii="宋体" w:hAnsi="宋体" w:cs="宋体"/>
                <w:sz w:val="20"/>
              </w:rPr>
            </w:pPr>
            <w:r w:rsidRPr="00743817">
              <w:rPr>
                <w:rFonts w:ascii="宋体" w:hAnsi="宋体" w:cs="宋体" w:hint="eastAsia"/>
                <w:sz w:val="20"/>
              </w:rPr>
              <w:t>系统须安装在专用的CF卡或固态盘中，审计数据存储在磁盘中，防止操作系统故障导致审计数据丢失。</w:t>
            </w:r>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设备部署</w:t>
            </w:r>
          </w:p>
        </w:tc>
        <w:tc>
          <w:tcPr>
            <w:tcW w:w="7541" w:type="dxa"/>
          </w:tcPr>
          <w:p w:rsidR="000B6EAD" w:rsidRPr="00743817" w:rsidRDefault="000B6EAD" w:rsidP="001954C4">
            <w:pPr>
              <w:rPr>
                <w:rFonts w:ascii="宋体" w:hAnsi="宋体" w:cs="宋体"/>
                <w:sz w:val="20"/>
              </w:rPr>
            </w:pPr>
            <w:r w:rsidRPr="00743817">
              <w:rPr>
                <w:rFonts w:ascii="宋体" w:hAnsi="宋体" w:cs="宋体" w:hint="eastAsia"/>
                <w:sz w:val="20"/>
              </w:rPr>
              <w:t>设备采用旁路部署，不得影响业务环境；须支持HA主备模式，管理口和心跳口须支持多链路端口绑定功能，防止单网卡或单线故障。</w:t>
            </w:r>
            <w:hyperlink w:anchor="_2、设备部署" w:history="1">
              <w:r w:rsidRPr="00743817">
                <w:rPr>
                  <w:rFonts w:ascii="宋体" w:hAnsi="宋体" w:cs="宋体" w:hint="eastAsia"/>
                  <w:sz w:val="20"/>
                </w:rPr>
                <w:t>（须提供功能截图）</w:t>
              </w:r>
            </w:hyperlink>
          </w:p>
        </w:tc>
      </w:tr>
      <w:tr w:rsidR="000B6EAD" w:rsidRPr="00BF7F3C" w:rsidTr="001954C4">
        <w:tc>
          <w:tcPr>
            <w:tcW w:w="1419" w:type="dxa"/>
            <w:vMerge/>
          </w:tcPr>
          <w:p w:rsidR="000B6EAD" w:rsidRPr="00743817" w:rsidRDefault="000B6EAD" w:rsidP="001954C4">
            <w:pPr>
              <w:rPr>
                <w:rFonts w:ascii="宋体" w:hAnsi="宋体" w:cs="宋体"/>
                <w:sz w:val="20"/>
              </w:rPr>
            </w:pPr>
          </w:p>
        </w:tc>
        <w:tc>
          <w:tcPr>
            <w:tcW w:w="7541" w:type="dxa"/>
          </w:tcPr>
          <w:p w:rsidR="000B6EAD" w:rsidRPr="00743817" w:rsidRDefault="000B6EAD" w:rsidP="001954C4">
            <w:pPr>
              <w:rPr>
                <w:rFonts w:ascii="宋体" w:hAnsi="宋体" w:cs="宋体"/>
                <w:sz w:val="20"/>
              </w:rPr>
            </w:pPr>
            <w:r w:rsidRPr="00743817">
              <w:rPr>
                <w:rFonts w:ascii="宋体" w:hAnsi="宋体" w:cs="宋体" w:hint="eastAsia"/>
                <w:sz w:val="20"/>
              </w:rPr>
              <w:t>支持多台堡垒机异地备份部署，每台设备都能提供运维和审计服务，配置数据自动同步。</w:t>
            </w:r>
          </w:p>
        </w:tc>
      </w:tr>
      <w:tr w:rsidR="000B6EAD" w:rsidRPr="00BF7F3C" w:rsidTr="001954C4">
        <w:tc>
          <w:tcPr>
            <w:tcW w:w="1419" w:type="dxa"/>
            <w:vMerge/>
          </w:tcPr>
          <w:p w:rsidR="000B6EAD" w:rsidRPr="00743817" w:rsidRDefault="000B6EAD" w:rsidP="001954C4">
            <w:pPr>
              <w:rPr>
                <w:rFonts w:ascii="宋体" w:hAnsi="宋体" w:cs="宋体"/>
                <w:sz w:val="20"/>
              </w:rPr>
            </w:pPr>
          </w:p>
        </w:tc>
        <w:tc>
          <w:tcPr>
            <w:tcW w:w="7541" w:type="dxa"/>
          </w:tcPr>
          <w:p w:rsidR="000B6EAD" w:rsidRPr="00743817" w:rsidRDefault="000B6EAD" w:rsidP="001954C4">
            <w:pPr>
              <w:rPr>
                <w:rFonts w:ascii="宋体" w:hAnsi="宋体" w:cs="宋体"/>
                <w:sz w:val="20"/>
              </w:rPr>
            </w:pPr>
            <w:r w:rsidRPr="00743817">
              <w:rPr>
                <w:rFonts w:ascii="宋体" w:hAnsi="宋体" w:cs="宋体" w:hint="eastAsia"/>
                <w:sz w:val="20"/>
              </w:rPr>
              <w:t>支持集群部署模式，中心采用HA，节点可以横向扩展，实现统一登录入口、统一配置同步、审计日志集中存储、实时会话集中监控，以满足业务增长需求。</w:t>
            </w:r>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用户管理要求</w:t>
            </w: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用户角色：支持用户多角色划分功能，如系统管理员、部门管理员、运维员、审计管理员、密码管理员等，对各类角色需要进行细粒度的权限管理</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用户管理和用户策略：支持用户的批量导入/导出，按用户类型等分组方式；支持用户安全策略功能，如密码锁定次数、密码有效期、密码复杂度、用户有效期、用户登录时间限制、用户登录IP范围等</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部门层级管理：支持按部门组织架构（至少5个层级的部门）管理用户数据、资产数据、授权数据、审计数据。</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部门用户管理：每个部门可以管理本部门及下级部门的用户角色：部门管理员、运维管理员、审计管理员、运维员</w:t>
            </w:r>
            <w:r>
              <w:rPr>
                <w:rFonts w:ascii="宋体" w:hAnsi="宋体" w:cs="宋体" w:hint="eastAsia"/>
                <w:sz w:val="20"/>
              </w:rPr>
              <w:t>。</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部门资源管理：每个部门的部门管理员可以管理本部门及下级部门的主机、授权关系、策略</w:t>
            </w:r>
            <w:hyperlink w:anchor="_按部门管理用户、资产和策略" w:history="1">
              <w:r w:rsidRPr="00743817">
                <w:rPr>
                  <w:rFonts w:ascii="宋体" w:hAnsi="宋体" w:cs="宋体" w:hint="eastAsia"/>
                  <w:sz w:val="20"/>
                </w:rPr>
                <w:t>（需提供相关截图证明）</w:t>
              </w:r>
            </w:hyperlink>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部门审计管理：每个部门的审计管理员可以管理本部门及下级部门的运维会话日志</w:t>
            </w:r>
            <w:hyperlink w:anchor="_审计管理员查看本部门的审计日志" w:history="1">
              <w:r w:rsidRPr="00743817">
                <w:rPr>
                  <w:rFonts w:ascii="宋体" w:hAnsi="宋体" w:cs="宋体" w:hint="eastAsia"/>
                  <w:sz w:val="20"/>
                </w:rPr>
                <w:t>（需提供相关截图证明）</w:t>
              </w:r>
            </w:hyperlink>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身份认证要求</w:t>
            </w: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与第三方认证对接：支持与AD、LDAP、RADIUS、吉大正元、北京CA认证系统联动登录堡垒机，</w:t>
            </w:r>
            <w:hyperlink w:anchor="_AD/LDAP用户同步" w:history="1">
              <w:r w:rsidRPr="00743817">
                <w:rPr>
                  <w:rFonts w:ascii="宋体" w:hAnsi="宋体" w:cs="宋体" w:hint="eastAsia"/>
                  <w:sz w:val="20"/>
                </w:rPr>
                <w:t>支持自动同步AD/LDAP用户</w:t>
              </w:r>
            </w:hyperlink>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短信口令认证对接：支持与get、post、soap发送方式的http短信网关平台进行联动，实现短信动态口令双因素认证机制，如与阿里云短信服务、SendCloud联动</w:t>
            </w:r>
            <w:r>
              <w:rPr>
                <w:rFonts w:ascii="宋体" w:hAnsi="宋体" w:cs="宋体" w:hint="eastAsia"/>
                <w:sz w:val="20"/>
              </w:rPr>
              <w:t>。</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手机APP动态口令认证：支持手机APP动态口令认证方式登录堡垒机，且新用户首次登录后需强制绑定APP动态口令。</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双因子认证：堡垒机须内嵌动态令牌和usbkey认证引擎，可同时使用动态令牌和USBkey</w:t>
            </w:r>
            <w:r>
              <w:rPr>
                <w:rFonts w:ascii="宋体" w:hAnsi="宋体" w:cs="宋体" w:hint="eastAsia"/>
                <w:sz w:val="20"/>
              </w:rPr>
              <w:t>。</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多种双因子认证同时使用：基于不同的用户设置不同的双因子认证模式，如user1用动态令牌、user2用USBkey、user3手机APP动态口令认证</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tabs>
                <w:tab w:val="left" w:pos="1080"/>
              </w:tabs>
              <w:rPr>
                <w:rFonts w:ascii="宋体" w:hAnsi="宋体" w:cs="宋体"/>
                <w:sz w:val="20"/>
              </w:rPr>
            </w:pPr>
            <w:r w:rsidRPr="00743817">
              <w:rPr>
                <w:rFonts w:ascii="宋体" w:hAnsi="宋体" w:cs="宋体" w:hint="eastAsia"/>
                <w:sz w:val="20"/>
              </w:rPr>
              <w:t>多种认证组合使用：支持域认证与双因子认证结合使用，如同时使用AD/LDAP用户名+AD/LDAP密码+手机APP动态口令登录堡垒机、同时使用AD/LDAP用户名+AD/LDAP密码+短信口令登录堡垒机</w:t>
            </w:r>
          </w:p>
        </w:tc>
      </w:tr>
      <w:tr w:rsidR="000B6EAD" w:rsidRPr="00BF7F3C" w:rsidTr="001954C4">
        <w:trPr>
          <w:trHeight w:val="523"/>
        </w:trPr>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tabs>
                <w:tab w:val="left" w:pos="1080"/>
              </w:tabs>
              <w:rPr>
                <w:rFonts w:ascii="宋体" w:hAnsi="宋体" w:cs="宋体"/>
                <w:sz w:val="20"/>
              </w:rPr>
            </w:pPr>
            <w:r w:rsidRPr="00743817">
              <w:rPr>
                <w:rFonts w:ascii="宋体" w:hAnsi="宋体" w:cs="宋体" w:hint="eastAsia"/>
                <w:sz w:val="20"/>
              </w:rPr>
              <w:t>认证窗口全局设置：支持认证窗口的全局设置：可以选择启用哪种或者哪几种认证登录窗口</w:t>
            </w:r>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设备管理要求</w:t>
            </w:r>
          </w:p>
        </w:tc>
        <w:tc>
          <w:tcPr>
            <w:tcW w:w="7541" w:type="dxa"/>
            <w:vAlign w:val="center"/>
          </w:tcPr>
          <w:p w:rsidR="000B6EAD" w:rsidRPr="00743817" w:rsidRDefault="000B6EAD" w:rsidP="001954C4">
            <w:pPr>
              <w:widowControl/>
              <w:snapToGrid w:val="0"/>
              <w:rPr>
                <w:rFonts w:ascii="宋体" w:hAnsi="宋体" w:cs="宋体"/>
                <w:sz w:val="20"/>
              </w:rPr>
            </w:pPr>
            <w:r w:rsidRPr="00743817">
              <w:rPr>
                <w:rFonts w:ascii="宋体" w:hAnsi="宋体" w:cs="宋体" w:hint="eastAsia"/>
                <w:sz w:val="20"/>
              </w:rPr>
              <w:t>支持的协议和应用：支持常用的运维协议：SSH、TELNET、RDP、VNC、FTP、SFTP、rlogin；可通过应用发布的方式进行协议扩展，如数据库Oracle、MSSQL、</w:t>
            </w:r>
            <w:r w:rsidRPr="00743817">
              <w:rPr>
                <w:rFonts w:ascii="宋体" w:hAnsi="宋体" w:cs="宋体"/>
                <w:sz w:val="20"/>
              </w:rPr>
              <w:t>MySQL</w:t>
            </w:r>
            <w:r w:rsidRPr="00743817">
              <w:rPr>
                <w:rFonts w:ascii="宋体" w:hAnsi="宋体" w:cs="宋体" w:hint="eastAsia"/>
                <w:sz w:val="20"/>
              </w:rPr>
              <w:t>、VMware vSphere Client、浏览器等客户端工具</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widowControl/>
              <w:snapToGrid w:val="0"/>
              <w:rPr>
                <w:rFonts w:ascii="宋体" w:hAnsi="宋体" w:cs="宋体"/>
                <w:sz w:val="20"/>
              </w:rPr>
            </w:pPr>
            <w:r w:rsidRPr="00743817">
              <w:rPr>
                <w:rFonts w:ascii="宋体" w:hAnsi="宋体" w:cs="宋体" w:hint="eastAsia"/>
                <w:sz w:val="20"/>
              </w:rPr>
              <w:t>主流数据库运维管理：支持DB2、oracle、mysql、sqlserver主流数据库协议代理运维，可直接调用本地windows系统的数据库客户端工具，支持自动登录、无需应用发布前置机</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widowControl/>
              <w:snapToGrid w:val="0"/>
              <w:rPr>
                <w:rFonts w:ascii="宋体" w:hAnsi="宋体" w:cs="宋体"/>
                <w:sz w:val="20"/>
              </w:rPr>
            </w:pPr>
            <w:r w:rsidRPr="00743817">
              <w:rPr>
                <w:rFonts w:ascii="宋体" w:hAnsi="宋体" w:cs="宋体" w:hint="eastAsia"/>
                <w:sz w:val="20"/>
              </w:rPr>
              <w:t>IE代填应用发布：HTTP/HTTPS协议的web设备，且可以直接代填账号和密码</w:t>
            </w:r>
            <w:r>
              <w:rPr>
                <w:rFonts w:ascii="宋体" w:hAnsi="宋体" w:cs="宋体" w:hint="eastAsia"/>
                <w:sz w:val="20"/>
              </w:rPr>
              <w:t>。</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widowControl/>
              <w:snapToGrid w:val="0"/>
              <w:rPr>
                <w:rFonts w:ascii="宋体" w:hAnsi="宋体" w:cs="宋体"/>
                <w:sz w:val="20"/>
              </w:rPr>
            </w:pPr>
            <w:r w:rsidRPr="00743817">
              <w:rPr>
                <w:rFonts w:ascii="宋体" w:hAnsi="宋体" w:cs="宋体" w:hint="eastAsia"/>
                <w:sz w:val="20"/>
              </w:rPr>
              <w:t>混合云管理：可以通过socks5/http/ssh等代理协议连接管理异地云资源区中私有网络的云主机</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分组管理：支持对设备进行按设备类型分组、按部门分组，支持设备批量导入/导出</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登录模式：支持设备帐户和密码的自动登录、手工登录、二次自动登录模式</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自动收集和自动授权：支持自动收集设备IP、运维协议、端口号、账号、密码、与用户的权限关系，甚至可自动完成授权</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设备密码管理：导出的设备信息文件加密存储，解密时须由2个管理员同时解密才能查看到设备信息文件内容</w:t>
            </w:r>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工单流程要求</w:t>
            </w: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申请工单：运维人员可以向管理员申请需要访问的设备，申请时可以选择：设备IP、设备账户、运维有效期、备注事由等，并且运维工单以邮件方式通知管理员。</w:t>
            </w:r>
            <w:hyperlink w:anchor="_工单流程" w:history="1">
              <w:r w:rsidRPr="00743817">
                <w:rPr>
                  <w:rFonts w:ascii="宋体" w:hAnsi="宋体" w:cs="宋体" w:hint="eastAsia"/>
                  <w:sz w:val="20"/>
                </w:rPr>
                <w:t>（需提供相关截图证明）</w:t>
              </w:r>
            </w:hyperlink>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审批工单：管理员对运维工单进行审核之后以邮件方式通知给运维人员；如果允许，则运维人员才可访问；否则就无法访问。</w:t>
            </w:r>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自动改密要求</w:t>
            </w: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自动改密：支持定期自动修改windows服务器、网络设备、linux/unix等目标设备密码功能</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改密保护机制：支持完善的自动改密安全保护机制，包括：改密前备份、备份失败不改密、改密后备份、密码文件加密；</w:t>
            </w:r>
          </w:p>
          <w:p w:rsidR="000B6EAD" w:rsidRPr="00743817" w:rsidRDefault="000B6EAD" w:rsidP="001954C4">
            <w:pPr>
              <w:rPr>
                <w:rFonts w:ascii="宋体" w:hAnsi="宋体" w:cs="宋体"/>
                <w:sz w:val="20"/>
              </w:rPr>
            </w:pPr>
            <w:r w:rsidRPr="00743817">
              <w:rPr>
                <w:rFonts w:ascii="宋体" w:hAnsi="宋体" w:cs="宋体" w:hint="eastAsia"/>
                <w:sz w:val="20"/>
              </w:rPr>
              <w:t>支持发送方式，包括邮件、FTP、SFTP等</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密码容错机制：支持自动密码恢复、手工验证密码、密码强度控制等</w:t>
            </w:r>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运维方式要求</w:t>
            </w: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多种浏览器登录：Web访问方式：至少支持使用IE、谷歌、火狐三种浏览器打开堡垒机的Web页面直接调用mstsc、VNC、Xshell、</w:t>
            </w:r>
            <w:r w:rsidRPr="00743817">
              <w:rPr>
                <w:rFonts w:ascii="宋体" w:hAnsi="宋体" w:cs="宋体"/>
                <w:sz w:val="20"/>
              </w:rPr>
              <w:t>SecureCRT</w:t>
            </w:r>
            <w:r w:rsidRPr="00743817">
              <w:rPr>
                <w:rFonts w:ascii="宋体" w:hAnsi="宋体" w:cs="宋体" w:hint="eastAsia"/>
                <w:sz w:val="20"/>
              </w:rPr>
              <w:t>、Putty、winscp、flashFXP、FileZilla、</w:t>
            </w:r>
            <w:r w:rsidRPr="00743817">
              <w:rPr>
                <w:rFonts w:ascii="宋体" w:hAnsi="宋体" w:cs="宋体"/>
                <w:sz w:val="20"/>
              </w:rPr>
              <w:t>SecureFX</w:t>
            </w:r>
            <w:r w:rsidRPr="00743817">
              <w:rPr>
                <w:rFonts w:ascii="宋体" w:hAnsi="宋体" w:cs="宋体" w:hint="eastAsia"/>
                <w:sz w:val="20"/>
              </w:rPr>
              <w:t>等运维客户端工具</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H5运维方式：支持ssh、telnet、rlogin、rdp、vnc协议的H</w:t>
            </w:r>
            <w:r w:rsidRPr="00743817">
              <w:rPr>
                <w:rFonts w:ascii="宋体" w:hAnsi="宋体" w:cs="宋体"/>
                <w:sz w:val="20"/>
              </w:rPr>
              <w:t>5</w:t>
            </w:r>
            <w:r w:rsidRPr="00743817">
              <w:rPr>
                <w:rFonts w:ascii="宋体" w:hAnsi="宋体" w:cs="宋体" w:hint="eastAsia"/>
                <w:sz w:val="20"/>
              </w:rPr>
              <w:t>运维，无需本地运维客户端工具</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数据库运维：支持通过堡垒机页面直接调用本地Windows系统里的plsql、sqlplus、toad、sqlwb、ssms、mysql.exe等数据库客户端工具。</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客户端工具登录：客户端访问方式：支持使用本地的mstsc/Xshell/</w:t>
            </w:r>
            <w:r w:rsidRPr="00743817">
              <w:rPr>
                <w:rFonts w:ascii="宋体" w:hAnsi="宋体" w:cs="宋体"/>
                <w:sz w:val="20"/>
              </w:rPr>
              <w:t>SecureCRT</w:t>
            </w:r>
            <w:r w:rsidRPr="00743817">
              <w:rPr>
                <w:rFonts w:ascii="宋体" w:hAnsi="宋体" w:cs="宋体" w:hint="eastAsia"/>
                <w:sz w:val="20"/>
              </w:rPr>
              <w:t>/Putty等客户端工具登录堡垒机访问图形或字符设备，视图界面一致性、搜索能力</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SFTP/FTP的客户端登录：支持使用本地的winscp/flashFXP/</w:t>
            </w:r>
            <w:r w:rsidRPr="00743817">
              <w:rPr>
                <w:rFonts w:ascii="宋体" w:hAnsi="宋体" w:cs="宋体"/>
                <w:sz w:val="20"/>
              </w:rPr>
              <w:t>SecureFX</w:t>
            </w:r>
            <w:r w:rsidRPr="00743817">
              <w:rPr>
                <w:rFonts w:ascii="宋体" w:hAnsi="宋体" w:cs="宋体" w:hint="eastAsia"/>
                <w:sz w:val="20"/>
              </w:rPr>
              <w:t>等客户端工具登录堡垒机访问SFTP/FTP设备</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 xml:space="preserve"> SSH网关代理直连：支持使用本地的SecurCRT/Xshell/OpenSSH工具通过SSH网关代理方式直接登录字符设备</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数据库代理直连：支持在mac电脑里使用</w:t>
            </w:r>
            <w:r w:rsidRPr="00743817">
              <w:rPr>
                <w:rFonts w:ascii="宋体" w:hAnsi="宋体" w:cs="宋体"/>
                <w:sz w:val="20"/>
              </w:rPr>
              <w:t>navicat</w:t>
            </w:r>
            <w:r w:rsidRPr="00743817">
              <w:rPr>
                <w:rFonts w:ascii="宋体" w:hAnsi="宋体" w:cs="宋体" w:hint="eastAsia"/>
                <w:sz w:val="20"/>
              </w:rPr>
              <w:t>工具通过堡垒机登录mysql、oracle等数据库服务器</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批量自动登录字符主机：支持批量登录字符设备功能：能自动生成SecurCRT/Xshell工具的批量登录文件，实现在工具中批量自动登录多台设备</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域用户自动登录主机：AD/LDAP环境，支持直接使用登录堡垒机的AD/LDAP用户及密码可以直接自动登录到服务器里</w:t>
            </w:r>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审计日志要求</w:t>
            </w: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运维审计日志：支持对运维操作会话的在线监控、实时阻断、日志回放、起止时间、来源用户、来源IP、目标设备、协议/应用类型、命令记录、操作内容（如对文件的上传、下载、删除、修改等操作等）的详细行为日志。</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 xml:space="preserve"> Zmodem传输审计：支持保存SSH的sz/rz命令（zmodem）传输的原始文件</w:t>
            </w:r>
            <w:hyperlink w:anchor="_SFTP/FTP/zmodem/RDP传输的文件记录" w:history="1">
              <w:r w:rsidRPr="00743817">
                <w:rPr>
                  <w:rFonts w:ascii="宋体" w:hAnsi="宋体" w:cs="宋体" w:hint="eastAsia"/>
                  <w:sz w:val="20"/>
                </w:rPr>
                <w:t>并提供第三方权威机构检测报告证明及功能截图</w:t>
              </w:r>
            </w:hyperlink>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SFTP/FTP传输审计：支持保存SFTP/FTP传输的原始文件</w:t>
            </w:r>
            <w:hyperlink w:anchor="_SFTP/FTP/zmodem/RDP传输的文件记录" w:history="1">
              <w:r w:rsidRPr="00743817">
                <w:rPr>
                  <w:rFonts w:ascii="宋体" w:hAnsi="宋体" w:cs="宋体" w:hint="eastAsia"/>
                  <w:sz w:val="20"/>
                </w:rPr>
                <w:t>并提供第三方权威机构检测报告证明及功能截图</w:t>
              </w:r>
            </w:hyperlink>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 xml:space="preserve"> RDP粘贴板审计：支持保存RDP粘贴板（桌面之间复制-粘贴）传输的原始文件</w:t>
            </w:r>
            <w:hyperlink w:anchor="_SFTP/FTP/zmodem/RDP传输的文件记录" w:history="1">
              <w:r w:rsidRPr="00743817">
                <w:rPr>
                  <w:rFonts w:ascii="宋体" w:hAnsi="宋体" w:cs="宋体" w:hint="eastAsia"/>
                  <w:sz w:val="20"/>
                </w:rPr>
                <w:t>并提供第三方权威机构检测报告证明及功能截图</w:t>
              </w:r>
            </w:hyperlink>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 xml:space="preserve"> RDP磁盘映射审计：支持保存RDP磁盘映射传输的原始文件</w:t>
            </w:r>
            <w:hyperlink w:anchor="_SFTP/FTP/zmodem/RDP传输的文件记录" w:history="1">
              <w:r w:rsidRPr="00743817">
                <w:rPr>
                  <w:rFonts w:ascii="宋体" w:hAnsi="宋体" w:cs="宋体" w:hint="eastAsia"/>
                  <w:sz w:val="20"/>
                </w:rPr>
                <w:t>并提供第三方权威机构检测报告证明及功能截图</w:t>
              </w:r>
            </w:hyperlink>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RDP文字记录：支持对RDP屏幕文字内容、标题窗口、键盘输入的记录和搜索定位</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SQL记录：支持审计主流数据库（如DB2、oracle、mysql、sql server）运维中的SQL语句，可进行关键信息定位查询</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全文检索：支持全局搜索审计日志，无需区分图形/字符/文件/应用类型，只需通过关键信息直接搜索定位</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日志数据归档：审计数据支持通过SFTP/FTP方式自动归档，并在页面中可以查询哪些数据是否归档，可以设置归档成功之后自动删除数据，归档后的数据可以用专用播放器离线查看</w:t>
            </w:r>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安全策略要求</w:t>
            </w: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运维规则策略：支持通过基于时间、IP/IP段、用户/用户组、设备/设备组、设备账号、命令关键字、控制动作、黑白名单等组合访问控制策略，授权用户可访问的目标</w:t>
            </w:r>
            <w:r w:rsidRPr="00743817">
              <w:rPr>
                <w:rFonts w:ascii="宋体" w:hAnsi="宋体" w:cs="宋体" w:hint="eastAsia"/>
                <w:sz w:val="20"/>
              </w:rPr>
              <w:lastRenderedPageBreak/>
              <w:t>设备。</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二次审批：对重要设备启用登录审核功能，运维人员须向管理员申请登录，管理员允许之后才可登录；否则无法登录</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命令审批：支持对重要命令进行审核：运维人员执行命令后，须等到管理员审批通过后才可执行成功</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自动运维任务：支持自动推送命令任务，如可自动备份交换机/路由器的配置信息、可自动执行周期任务；并将结果以邮件/FTP/SFTP的方式发送给相关管理员</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运维空闲时间限制：支持运维空闲会话时间全局设置限制功能</w:t>
            </w:r>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报表统计要求</w:t>
            </w: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运维报表格式：内置丰富的报表统计模板，可点击柱状图、饼状图或曲线图进行数据钻取分析，且支持</w:t>
            </w:r>
            <w:r w:rsidRPr="00743817">
              <w:rPr>
                <w:rFonts w:ascii="宋体" w:hAnsi="宋体" w:cs="宋体"/>
                <w:sz w:val="20"/>
              </w:rPr>
              <w:t>PDF</w:t>
            </w:r>
            <w:r w:rsidRPr="00743817">
              <w:rPr>
                <w:rFonts w:ascii="宋体" w:hAnsi="宋体" w:cs="宋体" w:hint="eastAsia"/>
                <w:sz w:val="20"/>
              </w:rPr>
              <w:t>、</w:t>
            </w:r>
            <w:r w:rsidRPr="00743817">
              <w:rPr>
                <w:rFonts w:ascii="宋体" w:hAnsi="宋体" w:cs="宋体"/>
                <w:sz w:val="20"/>
              </w:rPr>
              <w:t>doc</w:t>
            </w:r>
            <w:r w:rsidRPr="00743817">
              <w:rPr>
                <w:rFonts w:ascii="宋体" w:hAnsi="宋体" w:cs="宋体" w:hint="eastAsia"/>
                <w:sz w:val="20"/>
              </w:rPr>
              <w:t>、html格式导出</w:t>
            </w:r>
            <w:hyperlink w:anchor="_审计日志报表" w:history="1">
              <w:r w:rsidRPr="00743817">
                <w:rPr>
                  <w:rFonts w:ascii="宋体" w:hAnsi="宋体" w:cs="宋体" w:hint="eastAsia"/>
                  <w:sz w:val="20"/>
                </w:rPr>
                <w:t>（需提供效果截图证明）</w:t>
              </w:r>
            </w:hyperlink>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运维报表内容：内置根据</w:t>
            </w:r>
            <w:r w:rsidRPr="00743817">
              <w:rPr>
                <w:rFonts w:ascii="宋体" w:hAnsi="宋体" w:cs="宋体"/>
                <w:sz w:val="20"/>
              </w:rPr>
              <w:t>运维人员</w:t>
            </w:r>
            <w:r w:rsidRPr="00743817">
              <w:rPr>
                <w:rFonts w:ascii="宋体" w:hAnsi="宋体" w:cs="宋体" w:hint="eastAsia"/>
                <w:sz w:val="20"/>
              </w:rPr>
              <w:t>和</w:t>
            </w:r>
            <w:r w:rsidRPr="00743817">
              <w:rPr>
                <w:rFonts w:ascii="宋体" w:hAnsi="宋体" w:cs="宋体"/>
                <w:sz w:val="20"/>
              </w:rPr>
              <w:t>组生成各种维度的分析报表</w:t>
            </w:r>
            <w:r w:rsidRPr="00743817">
              <w:rPr>
                <w:rFonts w:ascii="宋体" w:hAnsi="宋体" w:cs="宋体" w:hint="eastAsia"/>
                <w:sz w:val="20"/>
              </w:rPr>
              <w:t>，</w:t>
            </w:r>
            <w:r w:rsidRPr="00743817">
              <w:rPr>
                <w:rFonts w:ascii="宋体" w:hAnsi="宋体" w:cs="宋体"/>
                <w:sz w:val="20"/>
              </w:rPr>
              <w:t>维度包含总为运维次数、</w:t>
            </w:r>
            <w:r w:rsidRPr="00743817">
              <w:rPr>
                <w:rFonts w:ascii="宋体" w:hAnsi="宋体" w:cs="宋体" w:hint="eastAsia"/>
                <w:sz w:val="20"/>
              </w:rPr>
              <w:t>时长</w:t>
            </w:r>
            <w:r w:rsidRPr="00743817">
              <w:rPr>
                <w:rFonts w:ascii="宋体" w:hAnsi="宋体" w:cs="宋体"/>
                <w:sz w:val="20"/>
              </w:rPr>
              <w:t>、活动时长、</w:t>
            </w:r>
            <w:r w:rsidRPr="00743817">
              <w:rPr>
                <w:rFonts w:ascii="宋体" w:hAnsi="宋体" w:cs="宋体" w:hint="eastAsia"/>
                <w:sz w:val="20"/>
              </w:rPr>
              <w:t>会话起止</w:t>
            </w:r>
            <w:r w:rsidRPr="00743817">
              <w:rPr>
                <w:rFonts w:ascii="宋体" w:hAnsi="宋体" w:cs="宋体"/>
                <w:sz w:val="20"/>
              </w:rPr>
              <w:t>时间、会话大小、命令数、上传下载文件数</w:t>
            </w:r>
            <w:r w:rsidRPr="00743817">
              <w:rPr>
                <w:rFonts w:ascii="宋体" w:hAnsi="宋体" w:cs="宋体" w:hint="eastAsia"/>
                <w:sz w:val="20"/>
              </w:rPr>
              <w:t>，</w:t>
            </w:r>
            <w:r w:rsidRPr="00743817">
              <w:rPr>
                <w:rFonts w:ascii="宋体" w:hAnsi="宋体" w:cs="宋体"/>
                <w:sz w:val="20"/>
              </w:rPr>
              <w:t>分别从全局及</w:t>
            </w:r>
            <w:r w:rsidRPr="00743817">
              <w:rPr>
                <w:rFonts w:ascii="宋体" w:hAnsi="宋体" w:cs="宋体" w:hint="eastAsia"/>
                <w:sz w:val="20"/>
              </w:rPr>
              <w:t>平均</w:t>
            </w:r>
            <w:r w:rsidRPr="00743817">
              <w:rPr>
                <w:rFonts w:ascii="宋体" w:hAnsi="宋体" w:cs="宋体"/>
                <w:sz w:val="20"/>
              </w:rPr>
              <w:t>值、最大值、最小值、</w:t>
            </w:r>
            <w:r w:rsidRPr="00743817">
              <w:rPr>
                <w:rFonts w:ascii="宋体" w:hAnsi="宋体" w:cs="宋体" w:hint="eastAsia"/>
                <w:sz w:val="20"/>
              </w:rPr>
              <w:t>单次运维</w:t>
            </w:r>
            <w:r w:rsidRPr="00743817">
              <w:rPr>
                <w:rFonts w:ascii="宋体" w:hAnsi="宋体" w:cs="宋体"/>
                <w:sz w:val="20"/>
              </w:rPr>
              <w:t>、</w:t>
            </w:r>
            <w:r w:rsidRPr="00743817">
              <w:rPr>
                <w:rFonts w:ascii="宋体" w:hAnsi="宋体" w:cs="宋体" w:hint="eastAsia"/>
                <w:sz w:val="20"/>
              </w:rPr>
              <w:t>单个</w:t>
            </w:r>
            <w:r w:rsidRPr="00743817">
              <w:rPr>
                <w:rFonts w:ascii="宋体" w:hAnsi="宋体" w:cs="宋体"/>
                <w:sz w:val="20"/>
              </w:rPr>
              <w:t>会话</w:t>
            </w:r>
            <w:r w:rsidRPr="00743817">
              <w:rPr>
                <w:rFonts w:ascii="宋体" w:hAnsi="宋体" w:cs="宋体" w:hint="eastAsia"/>
                <w:sz w:val="20"/>
              </w:rPr>
              <w:t>等角度提供</w:t>
            </w:r>
            <w:r w:rsidRPr="00743817">
              <w:rPr>
                <w:rFonts w:ascii="宋体" w:hAnsi="宋体" w:cs="宋体"/>
                <w:sz w:val="20"/>
              </w:rPr>
              <w:t>非常有价值有意义的报表</w:t>
            </w:r>
            <w:hyperlink w:anchor="_运维报表" w:history="1">
              <w:r w:rsidRPr="00743817">
                <w:rPr>
                  <w:rFonts w:ascii="宋体" w:hAnsi="宋体" w:cs="宋体" w:hint="eastAsia"/>
                  <w:sz w:val="20"/>
                </w:rPr>
                <w:t>（需提供效果截图证明）</w:t>
              </w:r>
            </w:hyperlink>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自动发送报表：支持运维报表自动定期发送，提供一键导出符合等级保护、SOX法案要求的综合分析报告</w:t>
            </w:r>
            <w:hyperlink w:anchor="_导出的综合分析报告" w:history="1">
              <w:r w:rsidRPr="00743817">
                <w:rPr>
                  <w:rFonts w:ascii="宋体" w:hAnsi="宋体" w:cs="宋体" w:hint="eastAsia"/>
                  <w:sz w:val="20"/>
                </w:rPr>
                <w:t>（需提供报表样本）</w:t>
              </w:r>
            </w:hyperlink>
          </w:p>
        </w:tc>
      </w:tr>
      <w:tr w:rsidR="000B6EAD" w:rsidRPr="00BF7F3C" w:rsidTr="001954C4">
        <w:tc>
          <w:tcPr>
            <w:tcW w:w="1419" w:type="dxa"/>
            <w:vMerge w:val="restart"/>
            <w:vAlign w:val="center"/>
          </w:tcPr>
          <w:p w:rsidR="000B6EAD" w:rsidRPr="00743817" w:rsidRDefault="000B6EAD" w:rsidP="001954C4">
            <w:pPr>
              <w:rPr>
                <w:rFonts w:ascii="宋体" w:hAnsi="宋体" w:cs="宋体"/>
                <w:sz w:val="20"/>
              </w:rPr>
            </w:pPr>
            <w:r w:rsidRPr="00743817">
              <w:rPr>
                <w:rFonts w:ascii="宋体" w:hAnsi="宋体" w:cs="宋体" w:hint="eastAsia"/>
                <w:sz w:val="20"/>
              </w:rPr>
              <w:t>系统管理要求</w:t>
            </w: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系统自审：支持自身审计，包括但不限于：系统状态检测、登录日志、用户配置日志、设备配置日志、授权配置日志、策略配置日志、运维访问日志、系统配置日志等</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系统日志报表：支持系统日志报表统计功能，包括但不限于登录日志统计、配置日志统计、运维访问日志统计等，可以导出报表</w:t>
            </w:r>
            <w:hyperlink w:anchor="_系统报表" w:history="1">
              <w:r w:rsidRPr="00743817">
                <w:rPr>
                  <w:rFonts w:ascii="宋体" w:hAnsi="宋体" w:cs="宋体" w:hint="eastAsia"/>
                  <w:sz w:val="20"/>
                </w:rPr>
                <w:t>（需提供功能截图证明）</w:t>
              </w:r>
            </w:hyperlink>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告警输出：支持邮件/syslog方式输出告警日志</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SNMP输出：支持SNMP方式输出系统信息</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排错功能：提供排错工具：ping、TCP端口检测、UDP端口检测、路由跟踪等</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vAlign w:val="center"/>
          </w:tcPr>
          <w:p w:rsidR="000B6EAD" w:rsidRPr="00743817" w:rsidRDefault="000B6EAD" w:rsidP="001954C4">
            <w:pPr>
              <w:rPr>
                <w:rFonts w:ascii="宋体" w:hAnsi="宋体" w:cs="宋体"/>
                <w:sz w:val="20"/>
              </w:rPr>
            </w:pPr>
            <w:r w:rsidRPr="00743817">
              <w:rPr>
                <w:rFonts w:ascii="宋体" w:hAnsi="宋体" w:cs="宋体" w:hint="eastAsia"/>
                <w:sz w:val="20"/>
              </w:rPr>
              <w:t xml:space="preserve"> API接口：</w:t>
            </w:r>
            <w:r w:rsidRPr="00743817">
              <w:rPr>
                <w:rFonts w:ascii="宋体" w:hAnsi="宋体" w:cs="宋体"/>
                <w:sz w:val="20"/>
              </w:rPr>
              <w:t>需提供用户、资产、授权的增删改查等API接口，允许第三方平台调用堡垒机的API接口，实现用户、资产、权限自动同步到堡垒机，简化堡垒机配置工作量</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tcBorders>
              <w:bottom w:val="single" w:sz="4" w:space="0" w:color="auto"/>
            </w:tcBorders>
            <w:vAlign w:val="center"/>
          </w:tcPr>
          <w:p w:rsidR="000B6EAD" w:rsidRPr="00743817" w:rsidRDefault="000B6EAD" w:rsidP="001954C4">
            <w:pPr>
              <w:rPr>
                <w:rFonts w:ascii="宋体" w:hAnsi="宋体" w:cs="宋体"/>
                <w:sz w:val="20"/>
              </w:rPr>
            </w:pPr>
            <w:r w:rsidRPr="00743817">
              <w:rPr>
                <w:rFonts w:ascii="宋体" w:hAnsi="宋体" w:cs="宋体" w:hint="eastAsia"/>
                <w:sz w:val="20"/>
              </w:rPr>
              <w:t>与同品牌数据库审计联动：支持和同品牌数据库审计系统进行联动，将通过SSH/RDP等加密方式操作数据库的行为整合到数据库审计中，实现数据库行为的统一集中查询、展示、审计分析等</w:t>
            </w:r>
            <w:hyperlink w:anchor="_同品牌数据库审计系统对接接口" w:history="1"/>
            <w:r w:rsidRPr="00743817">
              <w:rPr>
                <w:rFonts w:ascii="宋体" w:hAnsi="宋体" w:cs="宋体"/>
                <w:sz w:val="20"/>
              </w:rPr>
              <w:t xml:space="preserve"> </w:t>
            </w:r>
          </w:p>
        </w:tc>
      </w:tr>
      <w:tr w:rsidR="000B6EAD" w:rsidRPr="00BF7F3C" w:rsidTr="001954C4">
        <w:tc>
          <w:tcPr>
            <w:tcW w:w="1419" w:type="dxa"/>
            <w:vMerge/>
            <w:vAlign w:val="center"/>
          </w:tcPr>
          <w:p w:rsidR="000B6EAD" w:rsidRPr="00743817" w:rsidRDefault="000B6EAD" w:rsidP="001954C4">
            <w:pPr>
              <w:rPr>
                <w:rFonts w:ascii="宋体" w:hAnsi="宋体" w:cs="宋体"/>
                <w:sz w:val="20"/>
              </w:rPr>
            </w:pPr>
          </w:p>
        </w:tc>
        <w:tc>
          <w:tcPr>
            <w:tcW w:w="7541" w:type="dxa"/>
            <w:tcBorders>
              <w:bottom w:val="nil"/>
            </w:tcBorders>
            <w:vAlign w:val="center"/>
          </w:tcPr>
          <w:p w:rsidR="000B6EAD" w:rsidRPr="00743817" w:rsidRDefault="000B6EAD" w:rsidP="001954C4">
            <w:pPr>
              <w:rPr>
                <w:rFonts w:ascii="宋体" w:hAnsi="宋体" w:cs="宋体"/>
                <w:sz w:val="20"/>
              </w:rPr>
            </w:pPr>
            <w:r w:rsidRPr="00743817">
              <w:rPr>
                <w:rFonts w:ascii="宋体" w:hAnsi="宋体" w:cs="宋体" w:hint="eastAsia"/>
                <w:sz w:val="20"/>
              </w:rPr>
              <w:t>与同品牌SOC联动：支持和同品牌的SOC系统进行联动，对绕过堡垒机而登录主机的行为，SOC进行实时告警，并且与SOC进行日志关联性分析</w:t>
            </w:r>
          </w:p>
          <w:p w:rsidR="000B6EAD" w:rsidRPr="00743817" w:rsidRDefault="000B6EAD" w:rsidP="001954C4">
            <w:pPr>
              <w:rPr>
                <w:rFonts w:ascii="宋体" w:hAnsi="宋体" w:cs="宋体"/>
                <w:sz w:val="20"/>
              </w:rPr>
            </w:pPr>
            <w:r w:rsidRPr="00743817">
              <w:rPr>
                <w:rFonts w:ascii="宋体" w:hAnsi="宋体" w:cs="宋体" w:hint="eastAsia"/>
                <w:sz w:val="20"/>
              </w:rPr>
              <w:t>为了统一维护，统一管理，此设备和综合日志审计平台统一品牌。</w:t>
            </w:r>
          </w:p>
        </w:tc>
      </w:tr>
      <w:tr w:rsidR="000B6EAD" w:rsidRPr="00BF7F3C" w:rsidTr="001954C4">
        <w:tc>
          <w:tcPr>
            <w:tcW w:w="1419" w:type="dxa"/>
            <w:vMerge w:val="restart"/>
          </w:tcPr>
          <w:p w:rsidR="000B6EAD" w:rsidRPr="00743817" w:rsidRDefault="000B6EAD" w:rsidP="001954C4">
            <w:pPr>
              <w:rPr>
                <w:rFonts w:ascii="宋体" w:hAnsi="宋体" w:cs="宋体"/>
                <w:sz w:val="20"/>
              </w:rPr>
            </w:pPr>
          </w:p>
          <w:p w:rsidR="000B6EAD" w:rsidRPr="00743817" w:rsidRDefault="000B6EAD" w:rsidP="001954C4">
            <w:pPr>
              <w:rPr>
                <w:rFonts w:ascii="宋体" w:hAnsi="宋体" w:cs="宋体"/>
                <w:sz w:val="20"/>
              </w:rPr>
            </w:pPr>
          </w:p>
          <w:p w:rsidR="000B6EAD" w:rsidRPr="00743817" w:rsidRDefault="000B6EAD" w:rsidP="001954C4">
            <w:pPr>
              <w:rPr>
                <w:rFonts w:ascii="宋体" w:hAnsi="宋体" w:cs="宋体"/>
                <w:sz w:val="20"/>
              </w:rPr>
            </w:pPr>
            <w:r w:rsidRPr="00743817">
              <w:rPr>
                <w:rFonts w:ascii="宋体" w:hAnsi="宋体" w:cs="宋体" w:hint="eastAsia"/>
                <w:sz w:val="20"/>
              </w:rPr>
              <w:t>资质要求</w:t>
            </w:r>
          </w:p>
        </w:tc>
        <w:tc>
          <w:tcPr>
            <w:tcW w:w="7541" w:type="dxa"/>
          </w:tcPr>
          <w:p w:rsidR="000B6EAD" w:rsidRPr="00743817" w:rsidRDefault="00BE1F8D" w:rsidP="001954C4">
            <w:pPr>
              <w:rPr>
                <w:rFonts w:ascii="宋体" w:hAnsi="宋体" w:cs="宋体"/>
                <w:sz w:val="20"/>
              </w:rPr>
            </w:pPr>
            <w:hyperlink w:anchor="_销售许可证" w:history="1">
              <w:r w:rsidR="000B6EAD" w:rsidRPr="00743817">
                <w:rPr>
                  <w:rFonts w:ascii="宋体" w:hAnsi="宋体" w:cs="宋体" w:hint="eastAsia"/>
                  <w:sz w:val="20"/>
                </w:rPr>
                <w:t>产品需获得公安部产品销售许可证</w:t>
              </w:r>
            </w:hyperlink>
          </w:p>
        </w:tc>
      </w:tr>
      <w:tr w:rsidR="000B6EAD" w:rsidRPr="00BF7F3C" w:rsidTr="001954C4">
        <w:tc>
          <w:tcPr>
            <w:tcW w:w="1419" w:type="dxa"/>
            <w:vMerge/>
          </w:tcPr>
          <w:p w:rsidR="000B6EAD" w:rsidRPr="00743817" w:rsidRDefault="000B6EAD" w:rsidP="001954C4">
            <w:pPr>
              <w:rPr>
                <w:rFonts w:ascii="宋体" w:hAnsi="宋体" w:cs="宋体"/>
                <w:sz w:val="20"/>
              </w:rPr>
            </w:pPr>
          </w:p>
        </w:tc>
        <w:tc>
          <w:tcPr>
            <w:tcW w:w="7541" w:type="dxa"/>
          </w:tcPr>
          <w:p w:rsidR="000B6EAD" w:rsidRPr="00743817" w:rsidRDefault="00BE1F8D" w:rsidP="001954C4">
            <w:pPr>
              <w:rPr>
                <w:rFonts w:ascii="宋体" w:hAnsi="宋体" w:cs="宋体"/>
                <w:sz w:val="20"/>
              </w:rPr>
            </w:pPr>
            <w:hyperlink w:anchor="_21、涉密资质" w:history="1">
              <w:r w:rsidR="000B6EAD" w:rsidRPr="00743817">
                <w:rPr>
                  <w:rFonts w:ascii="宋体" w:hAnsi="宋体" w:cs="宋体" w:hint="eastAsia"/>
                  <w:sz w:val="20"/>
                </w:rPr>
                <w:t>产品需获得国家涉密产品资质证书</w:t>
              </w:r>
            </w:hyperlink>
          </w:p>
        </w:tc>
      </w:tr>
      <w:tr w:rsidR="000B6EAD" w:rsidRPr="00BF7F3C" w:rsidTr="001954C4">
        <w:tc>
          <w:tcPr>
            <w:tcW w:w="1419" w:type="dxa"/>
            <w:vMerge/>
          </w:tcPr>
          <w:p w:rsidR="000B6EAD" w:rsidRPr="00743817" w:rsidRDefault="000B6EAD" w:rsidP="001954C4">
            <w:pPr>
              <w:rPr>
                <w:rFonts w:ascii="宋体" w:hAnsi="宋体" w:cs="宋体"/>
                <w:sz w:val="20"/>
              </w:rPr>
            </w:pPr>
          </w:p>
        </w:tc>
        <w:tc>
          <w:tcPr>
            <w:tcW w:w="7541" w:type="dxa"/>
          </w:tcPr>
          <w:p w:rsidR="000B6EAD" w:rsidRPr="00743817" w:rsidRDefault="000B6EAD" w:rsidP="001954C4">
            <w:pPr>
              <w:rPr>
                <w:rFonts w:ascii="宋体" w:hAnsi="宋体" w:cs="宋体"/>
                <w:sz w:val="20"/>
              </w:rPr>
            </w:pPr>
            <w:r w:rsidRPr="00743817">
              <w:rPr>
                <w:rFonts w:ascii="宋体" w:hAnsi="宋体" w:cs="宋体" w:hint="eastAsia"/>
                <w:sz w:val="20"/>
              </w:rPr>
              <w:t>产品需符合国家《运维审计产品安全技术要求》测试标准，</w:t>
            </w:r>
            <w:hyperlink w:anchor="_中国信息安全认证中心3C资质" w:history="1">
              <w:r w:rsidRPr="00743817">
                <w:rPr>
                  <w:rFonts w:ascii="宋体" w:hAnsi="宋体" w:cs="宋体" w:hint="eastAsia"/>
                  <w:sz w:val="20"/>
                </w:rPr>
                <w:t>并获得中国信息安全认证中心3C资质</w:t>
              </w:r>
            </w:hyperlink>
          </w:p>
        </w:tc>
      </w:tr>
      <w:tr w:rsidR="000B6EAD" w:rsidRPr="00BF7F3C" w:rsidTr="001954C4">
        <w:tc>
          <w:tcPr>
            <w:tcW w:w="1419" w:type="dxa"/>
            <w:vMerge/>
          </w:tcPr>
          <w:p w:rsidR="000B6EAD" w:rsidRPr="00743817" w:rsidRDefault="000B6EAD" w:rsidP="001954C4">
            <w:pPr>
              <w:rPr>
                <w:rFonts w:ascii="宋体" w:hAnsi="宋体" w:cs="宋体"/>
                <w:sz w:val="20"/>
              </w:rPr>
            </w:pPr>
          </w:p>
        </w:tc>
        <w:tc>
          <w:tcPr>
            <w:tcW w:w="7541" w:type="dxa"/>
          </w:tcPr>
          <w:p w:rsidR="000B6EAD" w:rsidRPr="00743817" w:rsidRDefault="000B6EAD" w:rsidP="001954C4">
            <w:pPr>
              <w:rPr>
                <w:rFonts w:ascii="宋体" w:hAnsi="宋体" w:cs="宋体"/>
                <w:sz w:val="20"/>
              </w:rPr>
            </w:pPr>
            <w:r w:rsidRPr="00743817">
              <w:rPr>
                <w:rFonts w:ascii="宋体" w:hAnsi="宋体" w:cs="宋体" w:hint="eastAsia"/>
                <w:sz w:val="20"/>
              </w:rPr>
              <w:t>厂家需具备产品自主知识产权，禁止OEM贴牌投标</w:t>
            </w:r>
          </w:p>
        </w:tc>
      </w:tr>
      <w:tr w:rsidR="000B6EAD" w:rsidRPr="00BF7F3C" w:rsidTr="001954C4">
        <w:tc>
          <w:tcPr>
            <w:tcW w:w="1419" w:type="dxa"/>
            <w:vMerge/>
          </w:tcPr>
          <w:p w:rsidR="000B6EAD" w:rsidRPr="00743817" w:rsidRDefault="000B6EAD" w:rsidP="001954C4">
            <w:pPr>
              <w:rPr>
                <w:rFonts w:ascii="宋体" w:hAnsi="宋体" w:cs="宋体"/>
                <w:sz w:val="20"/>
              </w:rPr>
            </w:pPr>
          </w:p>
        </w:tc>
        <w:tc>
          <w:tcPr>
            <w:tcW w:w="7541" w:type="dxa"/>
          </w:tcPr>
          <w:p w:rsidR="000B6EAD" w:rsidRPr="00743817" w:rsidRDefault="000B6EAD" w:rsidP="001954C4">
            <w:pPr>
              <w:rPr>
                <w:rFonts w:ascii="宋体" w:hAnsi="宋体" w:cs="宋体"/>
                <w:sz w:val="20"/>
              </w:rPr>
            </w:pPr>
            <w:r w:rsidRPr="00743817">
              <w:rPr>
                <w:rFonts w:ascii="宋体" w:hAnsi="宋体" w:cs="宋体" w:hint="eastAsia"/>
                <w:sz w:val="20"/>
              </w:rPr>
              <w:t>如有本领域技术发明专利，可提供证明材料</w:t>
            </w:r>
          </w:p>
        </w:tc>
      </w:tr>
      <w:tr w:rsidR="000B6EAD" w:rsidRPr="00BF7F3C" w:rsidTr="001954C4">
        <w:tc>
          <w:tcPr>
            <w:tcW w:w="1419" w:type="dxa"/>
            <w:vMerge/>
          </w:tcPr>
          <w:p w:rsidR="000B6EAD" w:rsidRPr="00743817" w:rsidRDefault="000B6EAD" w:rsidP="001954C4">
            <w:pPr>
              <w:rPr>
                <w:rFonts w:ascii="宋体" w:hAnsi="宋体" w:cs="宋体"/>
                <w:sz w:val="20"/>
              </w:rPr>
            </w:pPr>
          </w:p>
        </w:tc>
        <w:tc>
          <w:tcPr>
            <w:tcW w:w="7541" w:type="dxa"/>
          </w:tcPr>
          <w:p w:rsidR="000B6EAD" w:rsidRPr="00743817" w:rsidRDefault="000B6EAD" w:rsidP="001954C4">
            <w:pPr>
              <w:rPr>
                <w:rFonts w:ascii="宋体" w:hAnsi="宋体" w:cs="宋体"/>
                <w:sz w:val="20"/>
              </w:rPr>
            </w:pPr>
            <w:r w:rsidRPr="0022239C">
              <w:rPr>
                <w:rFonts w:ascii="宋体" w:hAnsi="宋体" w:cs="宋体" w:hint="eastAsia"/>
                <w:sz w:val="20"/>
              </w:rPr>
              <w:t>提供原厂商常驻或授权浙江省维保机构或人员，以便提供快速的售后服务。</w:t>
            </w:r>
          </w:p>
        </w:tc>
      </w:tr>
      <w:tr w:rsidR="000B6EAD" w:rsidRPr="00BF7F3C" w:rsidTr="001954C4">
        <w:tc>
          <w:tcPr>
            <w:tcW w:w="1419" w:type="dxa"/>
          </w:tcPr>
          <w:p w:rsidR="000B6EAD" w:rsidRPr="008D60E6" w:rsidRDefault="000B6EAD" w:rsidP="001954C4">
            <w:pPr>
              <w:rPr>
                <w:rFonts w:ascii="宋体" w:hAnsi="宋体" w:cs="宋体"/>
                <w:sz w:val="20"/>
              </w:rPr>
            </w:pPr>
            <w:r w:rsidRPr="008D60E6">
              <w:rPr>
                <w:rFonts w:ascii="宋体" w:hAnsi="宋体" w:cs="宋体" w:hint="eastAsia"/>
                <w:sz w:val="20"/>
              </w:rPr>
              <w:t>质保服务</w:t>
            </w:r>
          </w:p>
        </w:tc>
        <w:tc>
          <w:tcPr>
            <w:tcW w:w="7541" w:type="dxa"/>
          </w:tcPr>
          <w:p w:rsidR="000B6EAD" w:rsidRPr="008D60E6" w:rsidRDefault="000B6EAD" w:rsidP="001954C4">
            <w:pPr>
              <w:rPr>
                <w:rFonts w:ascii="宋体" w:hAnsi="宋体" w:cs="宋体"/>
                <w:sz w:val="20"/>
              </w:rPr>
            </w:pPr>
            <w:r w:rsidRPr="00272B5E">
              <w:rPr>
                <w:rFonts w:ascii="宋体" w:hAnsi="宋体" w:cs="宋体" w:hint="eastAsia"/>
                <w:sz w:val="20"/>
              </w:rPr>
              <w:t>系统软件及各类支持库免费升级，</w:t>
            </w:r>
            <w:r w:rsidRPr="008D60E6">
              <w:rPr>
                <w:rFonts w:ascii="宋体" w:hAnsi="宋体" w:cs="宋体" w:hint="eastAsia"/>
                <w:sz w:val="20"/>
              </w:rPr>
              <w:t>提供原厂三年质保和服务。</w:t>
            </w:r>
          </w:p>
        </w:tc>
      </w:tr>
    </w:tbl>
    <w:p w:rsidR="000B6EAD" w:rsidRPr="00CE2E14" w:rsidRDefault="000B6EAD" w:rsidP="000B6EAD">
      <w:pPr>
        <w:rPr>
          <w:rFonts w:ascii="宋体" w:hAnsi="宋体" w:cs="宋体"/>
          <w:b/>
          <w:bCs/>
          <w:sz w:val="28"/>
          <w:szCs w:val="28"/>
        </w:rPr>
      </w:pPr>
      <w:r>
        <w:rPr>
          <w:rFonts w:ascii="宋体" w:hAnsi="宋体" w:cs="宋体" w:hint="eastAsia"/>
          <w:b/>
          <w:bCs/>
          <w:sz w:val="28"/>
          <w:szCs w:val="28"/>
        </w:rPr>
        <w:t>4、</w:t>
      </w:r>
      <w:r w:rsidRPr="00CE2E14">
        <w:rPr>
          <w:rFonts w:ascii="宋体" w:hAnsi="宋体" w:cs="宋体" w:hint="eastAsia"/>
          <w:b/>
          <w:bCs/>
          <w:sz w:val="28"/>
          <w:szCs w:val="28"/>
        </w:rPr>
        <w:t>网站安全检测平台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7405"/>
      </w:tblGrid>
      <w:tr w:rsidR="000B6EAD" w:rsidRPr="00AD5760" w:rsidTr="001954C4">
        <w:tc>
          <w:tcPr>
            <w:tcW w:w="1419"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t>功能指标</w:t>
            </w:r>
          </w:p>
        </w:tc>
        <w:tc>
          <w:tcPr>
            <w:tcW w:w="7405"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t>技术要求</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lastRenderedPageBreak/>
              <w:t>规格</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标准2U专用千兆硬件平台</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内存</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32G</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存储容量</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标配1T 支持2/4T</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硬件</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采用先进的多核网络专用架构，封闭式硬件服务器，最大功率可达300w</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网口数量</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管理口：分为管理口*1；HA口*1。千兆RJ45电口*2</w:t>
            </w:r>
          </w:p>
          <w:p w:rsidR="000B6EAD" w:rsidRPr="004E01E1" w:rsidRDefault="000B6EAD" w:rsidP="001954C4">
            <w:pPr>
              <w:rPr>
                <w:rFonts w:ascii="宋体" w:hAnsi="宋体" w:cs="宋体"/>
                <w:sz w:val="20"/>
              </w:rPr>
            </w:pPr>
            <w:r w:rsidRPr="004E01E1">
              <w:rPr>
                <w:rFonts w:ascii="宋体" w:hAnsi="宋体" w:cs="宋体" w:hint="eastAsia"/>
                <w:sz w:val="20"/>
              </w:rPr>
              <w:t>工作口：可扩展4个插槽，支持：4电4光， 2光万兆，4光万兆</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电源</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1+1冗余电源</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性能</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带宽（推荐/最低）=100Mbps/50Mbps</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并发扫描数15个</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日均扫描/监测网页数=10万页面/100万页面</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输入电压= AC 100~240V  50~60Hz</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部署模式</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支持旁路部署，无需改变原有的网络架构</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支持分布式部署</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IPv6支持</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需提供通过第三方权威机构检测以证明产品具备IPv6环境的支持能力，并提供对应的检测报告；</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7*24小时自动监测</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支持7*24小时自动监测服务、实现对网站漏洞监测、网页木马监测、敏感内容、可用性实时监测；</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平台支持周期性、单次与指定时间的监测；</w:t>
            </w:r>
          </w:p>
        </w:tc>
      </w:tr>
      <w:tr w:rsidR="000B6EAD" w:rsidRPr="00AD5760" w:rsidTr="001954C4">
        <w:trPr>
          <w:trHeight w:val="922"/>
        </w:trPr>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平台接口</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支持Webservice接口；（需提供接口文档）</w:t>
            </w:r>
          </w:p>
          <w:p w:rsidR="000B6EAD" w:rsidRPr="004E01E1" w:rsidRDefault="000B6EAD" w:rsidP="001954C4">
            <w:pPr>
              <w:rPr>
                <w:rFonts w:ascii="宋体" w:hAnsi="宋体" w:cs="宋体"/>
                <w:sz w:val="20"/>
              </w:rPr>
            </w:pPr>
            <w:r w:rsidRPr="004E01E1">
              <w:rPr>
                <w:rFonts w:ascii="宋体" w:hAnsi="宋体" w:cs="宋体" w:hint="eastAsia"/>
                <w:sz w:val="20"/>
              </w:rPr>
              <w:t>支持syslog接口；（需提供接口文档）</w:t>
            </w:r>
          </w:p>
          <w:p w:rsidR="000B6EAD" w:rsidRPr="004E01E1" w:rsidRDefault="000B6EAD" w:rsidP="001954C4">
            <w:pPr>
              <w:rPr>
                <w:rFonts w:ascii="宋体" w:hAnsi="宋体" w:cs="宋体"/>
                <w:sz w:val="20"/>
              </w:rPr>
            </w:pPr>
            <w:r w:rsidRPr="004E01E1">
              <w:rPr>
                <w:rFonts w:ascii="宋体" w:hAnsi="宋体" w:cs="宋体" w:hint="eastAsia"/>
                <w:sz w:val="20"/>
              </w:rPr>
              <w:t>支持短信网关接口：（需提供接口文档）</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支持协议</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支持包括Any、Basic、Digest、DigeslE、NTLM、GSS-Negotiate在内的认证方式；</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代理模式</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支持HTTP、HTTP1.0、SOCKS4、SOCKS4a和SOCKS5代理，并支持相应代理的认证方式</w:t>
            </w:r>
            <w:r>
              <w:rPr>
                <w:rFonts w:ascii="宋体" w:hAnsi="宋体" w:cs="宋体" w:hint="eastAsia"/>
                <w:sz w:val="20"/>
              </w:rPr>
              <w:t>。</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会话录制</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支持会话录制功能，需要登陆的网站能通过平台录制会话，手工输入cookie的方法不属于本要求</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网站策略</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支持网站扫描、敏感词监测、可用性监测的独立策略设置，可独立配置监测周期、监测深度、监测页面数的独立指定；</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平台支持策略的灵活配置，可配置网站中扫描页面黑白名单，爬行名单等，可支持在权限较高的管理后台中监测；</w:t>
            </w:r>
          </w:p>
          <w:p w:rsidR="000B6EAD" w:rsidRPr="004E01E1" w:rsidRDefault="000B6EAD" w:rsidP="001954C4">
            <w:pPr>
              <w:rPr>
                <w:rFonts w:ascii="宋体" w:hAnsi="宋体" w:cs="宋体"/>
                <w:sz w:val="20"/>
              </w:rPr>
            </w:pPr>
            <w:r w:rsidRPr="004E01E1">
              <w:rPr>
                <w:rFonts w:ascii="宋体" w:hAnsi="宋体" w:cs="宋体" w:hint="eastAsia"/>
                <w:sz w:val="20"/>
              </w:rPr>
              <w:t xml:space="preserve">可限制扫描引擎的最大并发连接数，防止对网站产生过大访问压力 </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平台提供多套策略模版与自定义策略模版管理功能；</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平台支持任务模版的设定与调用；</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平台支持在指定扫描时段的扫描，非允许时段会自动暂停扫描任务。</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网站扫描</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提供网页漏洞扫描，可扫描SQL注入、XSS跨站脚本、伪造跨站点请求（CSRF）、网页木马、隐藏字段、表单绕过、AJAX注入、弱配置、敏感信息泄漏、弱口令、Xpath注入、LDAP注入、框架注入、操作系统命令注入、Flash源代码泄漏、Flash跨域攻击、Cookie注入、敏感文件、第三方软件、其他各类CGI漏洞等各种类型；</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平台提供漏洞风险跟踪视图，进行历史风险跟踪与比对；</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平台支持提供漏洞的风险分类视图、URL树形结构视图以及网站结构图；</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平台支持对注入类漏洞进行渗透功能，能实现提取数据库类型、名称、表与字段等数据</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平台支持对漏洞进行自定义检测功能，可修改测试请求再次检测；</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平台支持对漏洞检测过程展现与分析，可比对正常请求与检测攻击的区别；</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平台提供漏洞修复建议自定义功，提供单独的漏洞提供建议。</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提供漏洞结果人员审核功能，允许误报提交漏洞（截图证明）</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网马监测</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支持多种挂马方式检测，如：Iframe、CSS、JS、SWF等；</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可用性监测</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支持对网站的应用可用性监测，访问延时监测，能及时识别网站的应用异常；</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支持对网站域名安全监测，及时识别域名解析变更，解析域名所在地，可检测域名劫持并告警；</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提供可用性异常告警，可配置异常超过多长时间即进行告警；</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p>
          <w:p w:rsidR="000B6EAD" w:rsidRPr="004E01E1" w:rsidRDefault="000B6EAD" w:rsidP="001954C4">
            <w:pPr>
              <w:rPr>
                <w:rFonts w:ascii="宋体" w:hAnsi="宋体" w:cs="宋体"/>
                <w:sz w:val="20"/>
              </w:rPr>
            </w:pPr>
            <w:r w:rsidRPr="004E01E1">
              <w:rPr>
                <w:rFonts w:ascii="宋体" w:hAnsi="宋体" w:cs="宋体" w:hint="eastAsia"/>
                <w:sz w:val="20"/>
              </w:rPr>
              <w:t>监测报表</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提供风险值，1~100内用于判断网站安全程度；</w:t>
            </w:r>
          </w:p>
          <w:p w:rsidR="000B6EAD" w:rsidRPr="004E01E1" w:rsidRDefault="000B6EAD" w:rsidP="001954C4">
            <w:pPr>
              <w:rPr>
                <w:rFonts w:ascii="宋体" w:hAnsi="宋体" w:cs="宋体"/>
                <w:sz w:val="20"/>
              </w:rPr>
            </w:pPr>
            <w:r w:rsidRPr="004E01E1">
              <w:rPr>
                <w:rFonts w:ascii="宋体" w:hAnsi="宋体" w:cs="宋体" w:hint="eastAsia"/>
                <w:sz w:val="20"/>
              </w:rPr>
              <w:t>提供历史监测报表，可进行各类风险纵向对比，实现风险跟踪，风险跟踪内容比对包括：已经修补漏洞的URL、未修补漏洞的URL、新发现漏洞的URL</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提供各类漏洞、网马的风险建议。</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提供漏洞的测试过程重现；</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提供报告模版的自定义功能；</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提供PDF、WORD格式的下载；</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报告中提供漏洞的趋势与病状分布图；并提供弱点分类视角试图、风险跟踪视图、风险树状视图以及网站架构；</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报告中对篡改结果提供人工审核接口；</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平台能够对整体网站安全情况汇总统计形成报表，支持网站分类统计；</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平台能够对各类弱点、各部门、各负责人等角度汇总统计，形成图表分析；</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 xml:space="preserve">平台提供报表模板功能，可灵活创建不同报表；应能分析自定义对象如部门、负责人、网站、任务的安全情况，并可指定弱点分析，如按弱点等级或弱点类型； </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Pr>
                <w:rFonts w:ascii="宋体" w:hAnsi="宋体" w:cs="宋体" w:hint="eastAsia"/>
                <w:sz w:val="20"/>
              </w:rPr>
              <w:t>平台报表应能具备饼图、曲线图、柱状图等多图表形式的分析。（</w:t>
            </w:r>
            <w:r w:rsidRPr="004E01E1">
              <w:rPr>
                <w:rFonts w:ascii="宋体" w:hAnsi="宋体" w:cs="宋体" w:hint="eastAsia"/>
                <w:sz w:val="20"/>
              </w:rPr>
              <w:t>提供截图）</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平台应能提供不同视角报表：监管视角、通告视角、任务视角的报告。</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变更监测</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 xml:space="preserve">支持对基于UA作弊和referer作弊的篡改网站的发现和监测 </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 xml:space="preserve">支持暗链误报提交，形成通用白名单策略，减少告警误报； </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支持变更前后网页的截图对比，源码对比以及定位变更点；</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支持检测页面中的隐藏链接；</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支持对网站的更新率进行统计与历史跟踪；</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资产管理</w:t>
            </w: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平台可以单独填写网站与批量上传网站到网站库中；</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平台能多级部门资产管理，做到分级管理</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tcPr>
          <w:p w:rsidR="000B6EAD" w:rsidRPr="004E01E1" w:rsidRDefault="000B6EAD" w:rsidP="001954C4">
            <w:pPr>
              <w:rPr>
                <w:rFonts w:ascii="宋体" w:hAnsi="宋体" w:cs="宋体"/>
                <w:sz w:val="20"/>
              </w:rPr>
            </w:pPr>
            <w:r w:rsidRPr="004E01E1">
              <w:rPr>
                <w:rFonts w:ascii="宋体" w:hAnsi="宋体" w:cs="宋体" w:hint="eastAsia"/>
                <w:sz w:val="20"/>
              </w:rPr>
              <w:t>平台实现集中管理网站资产信息，包括网站负责人、管理员、邮箱等；</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敏感词监测</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支持定义敏感词内容与分类；</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支持各种语义分析识别关键字；</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安全态势</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实时展现各个地区的安全情况，用地图形式展现；</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实时展现近期内网站群的安全走势、安全排名情况；</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 xml:space="preserve">实时滚动播报最新安全问题，最新网站安全检测情况；及时进行安全预警 </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 xml:space="preserve">实时展现可用性情况，可用性异常情况突出展现； </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实时展现漏洞监测详细情况；</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漏洞等级分布以百分比的形式实时展现；</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热门敏感词展示</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及时告警</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告警事件支持邮件及短信方式</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可提供灵活的告警阀值配置，如：</w:t>
            </w:r>
          </w:p>
          <w:p w:rsidR="000B6EAD" w:rsidRPr="004E01E1" w:rsidRDefault="000B6EAD" w:rsidP="001954C4">
            <w:pPr>
              <w:rPr>
                <w:rFonts w:ascii="宋体" w:hAnsi="宋体" w:cs="宋体"/>
                <w:sz w:val="20"/>
              </w:rPr>
            </w:pPr>
            <w:r w:rsidRPr="004E01E1">
              <w:rPr>
                <w:rFonts w:ascii="宋体" w:hAnsi="宋体" w:cs="宋体" w:hint="eastAsia"/>
                <w:sz w:val="20"/>
              </w:rPr>
              <w:lastRenderedPageBreak/>
              <w:t>可配置接收告警的默认邮箱和手机号；</w:t>
            </w:r>
          </w:p>
          <w:p w:rsidR="000B6EAD" w:rsidRPr="004E01E1" w:rsidRDefault="000B6EAD" w:rsidP="001954C4">
            <w:pPr>
              <w:rPr>
                <w:rFonts w:ascii="宋体" w:hAnsi="宋体" w:cs="宋体"/>
                <w:sz w:val="20"/>
              </w:rPr>
            </w:pPr>
            <w:r w:rsidRPr="004E01E1">
              <w:rPr>
                <w:rFonts w:ascii="宋体" w:hAnsi="宋体" w:cs="宋体" w:hint="eastAsia"/>
                <w:sz w:val="20"/>
              </w:rPr>
              <w:t>可限制每日告警次数上限，以免产生过多告警；</w:t>
            </w:r>
          </w:p>
          <w:p w:rsidR="000B6EAD" w:rsidRPr="004E01E1" w:rsidRDefault="000B6EAD" w:rsidP="001954C4">
            <w:pPr>
              <w:rPr>
                <w:rFonts w:ascii="宋体" w:hAnsi="宋体" w:cs="宋体"/>
                <w:sz w:val="20"/>
              </w:rPr>
            </w:pPr>
            <w:r w:rsidRPr="004E01E1">
              <w:rPr>
                <w:rFonts w:ascii="宋体" w:hAnsi="宋体" w:cs="宋体" w:hint="eastAsia"/>
                <w:sz w:val="20"/>
              </w:rPr>
              <w:t>对可用性告警，可配置异常时间阈值触发告警；可配置告警上限，限制告警次数；（截图证明）</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lastRenderedPageBreak/>
              <w:t>用户管理</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具备部门管理功能，管理员可通过设定各部门的使用权限，指定各部门所属用户的使用权限；</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支持创建临时用户，能够指定用户有效时间</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平台能够虚拟多级行政管理架构，上级管理下级用户与任务，同级任务隔离；</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支持用户批量操作功能，可选择当前页和所有用户进行删除，支持一键删除所有的用户，一键启用/禁用用户</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平台能够管理账号生效时间与受限任务数量等，来管控网站的用户活动。</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平台内置用户角色模版；</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统计报表</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 xml:space="preserve">支持HTML、PDF、WORD等报表格式， </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支持批量导出和合并导出报表</w:t>
            </w:r>
          </w:p>
        </w:tc>
      </w:tr>
      <w:tr w:rsidR="000B6EAD" w:rsidRPr="00AD5760" w:rsidTr="001954C4">
        <w:trPr>
          <w:trHeight w:val="519"/>
        </w:trPr>
        <w:tc>
          <w:tcPr>
            <w:tcW w:w="1419" w:type="dxa"/>
            <w:vMerge/>
            <w:tcBorders>
              <w:bottom w:val="single" w:sz="4" w:space="0" w:color="auto"/>
            </w:tcBorders>
            <w:vAlign w:val="center"/>
          </w:tcPr>
          <w:p w:rsidR="000B6EAD" w:rsidRPr="004E01E1" w:rsidRDefault="000B6EAD" w:rsidP="001954C4">
            <w:pPr>
              <w:rPr>
                <w:rFonts w:ascii="宋体" w:hAnsi="宋体" w:cs="宋体"/>
                <w:sz w:val="20"/>
              </w:rPr>
            </w:pPr>
          </w:p>
        </w:tc>
        <w:tc>
          <w:tcPr>
            <w:tcW w:w="7405" w:type="dxa"/>
            <w:tcBorders>
              <w:bottom w:val="single" w:sz="4" w:space="0" w:color="auto"/>
            </w:tcBorders>
            <w:vAlign w:val="center"/>
          </w:tcPr>
          <w:p w:rsidR="000B6EAD" w:rsidRPr="004E01E1" w:rsidRDefault="000B6EAD" w:rsidP="001954C4">
            <w:pPr>
              <w:rPr>
                <w:rFonts w:ascii="宋体" w:hAnsi="宋体" w:cs="宋体"/>
                <w:sz w:val="20"/>
              </w:rPr>
            </w:pPr>
            <w:r w:rsidRPr="004E01E1">
              <w:rPr>
                <w:rFonts w:ascii="宋体" w:hAnsi="宋体" w:cs="宋体" w:hint="eastAsia"/>
                <w:sz w:val="20"/>
              </w:rPr>
              <w:t>拥有系统默认模板、管理员模板、程序员模板，支持自定义模板，可单独编辑或删除模板</w:t>
            </w:r>
          </w:p>
        </w:tc>
      </w:tr>
      <w:tr w:rsidR="000B6EAD" w:rsidRPr="00AD5760" w:rsidTr="001954C4">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引擎调度</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可实现引擎智能调度，可将任务负载均衡分配至饱和度较低的引擎。任务下发前调用引擎进行扫描目标访问速度确认，择优下发至负荷小且速度快的引擎。</w:t>
            </w:r>
          </w:p>
        </w:tc>
      </w:tr>
      <w:tr w:rsidR="000B6EAD" w:rsidRPr="00AD5760" w:rsidTr="001954C4">
        <w:trPr>
          <w:trHeight w:val="1258"/>
        </w:trPr>
        <w:tc>
          <w:tcPr>
            <w:tcW w:w="1419"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服务要求</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提供原厂常驻浙江省内不少于</w:t>
            </w:r>
            <w:r>
              <w:rPr>
                <w:rFonts w:ascii="宋体" w:hAnsi="宋体" w:cs="宋体" w:hint="eastAsia"/>
                <w:sz w:val="20"/>
              </w:rPr>
              <w:t>5</w:t>
            </w:r>
            <w:r w:rsidRPr="004E01E1">
              <w:rPr>
                <w:rFonts w:ascii="宋体" w:hAnsi="宋体" w:cs="宋体" w:hint="eastAsia"/>
                <w:sz w:val="20"/>
              </w:rPr>
              <w:t>个经中国信息安全测评中心认证的注册信息安全专业人员-大数据安全分析师（CISP-BDSA）（投标文件中提供证书复印件及浙江省内社保证明），以便提供快速的售后服务。</w:t>
            </w:r>
            <w:r w:rsidRPr="00272B5E">
              <w:rPr>
                <w:rFonts w:ascii="宋体" w:hAnsi="宋体" w:cs="宋体" w:hint="eastAsia"/>
                <w:sz w:val="20"/>
              </w:rPr>
              <w:t>提供学校网站检测报告服务5次以上。系统软件及各类支持库免费升级，提供原厂三年质保和升级服务。</w:t>
            </w:r>
          </w:p>
        </w:tc>
      </w:tr>
      <w:tr w:rsidR="000B6EAD" w:rsidRPr="00AD5760" w:rsidTr="001954C4">
        <w:tc>
          <w:tcPr>
            <w:tcW w:w="1419" w:type="dxa"/>
            <w:vMerge w:val="restart"/>
            <w:vAlign w:val="center"/>
          </w:tcPr>
          <w:p w:rsidR="000B6EAD" w:rsidRPr="004E01E1" w:rsidRDefault="000B6EAD" w:rsidP="001954C4">
            <w:pPr>
              <w:rPr>
                <w:rFonts w:ascii="宋体" w:hAnsi="宋体" w:cs="宋体"/>
                <w:sz w:val="20"/>
              </w:rPr>
            </w:pPr>
            <w:r w:rsidRPr="004E01E1">
              <w:rPr>
                <w:rFonts w:ascii="宋体" w:hAnsi="宋体" w:cs="宋体" w:hint="eastAsia"/>
                <w:sz w:val="20"/>
              </w:rPr>
              <w:t>资质</w:t>
            </w: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原厂商具有中国信息安全测评中心颁发的信息安全服务资质；</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原厂商具有中国信息安全认证中心颁发的信息安全一级应急处理服务资质；</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通过公安部检测并获得公安部计算机信息系统安全专用产品销售许可证；</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国家信息安全漏洞库兼容性资质证书</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计算机软件著作权证书</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软件产品登记证书</w:t>
            </w:r>
          </w:p>
        </w:tc>
      </w:tr>
      <w:tr w:rsidR="000B6EAD" w:rsidRPr="00AD5760" w:rsidTr="001954C4">
        <w:tc>
          <w:tcPr>
            <w:tcW w:w="1419" w:type="dxa"/>
            <w:vMerge/>
            <w:vAlign w:val="center"/>
          </w:tcPr>
          <w:p w:rsidR="000B6EAD" w:rsidRPr="004E01E1" w:rsidRDefault="000B6EAD" w:rsidP="001954C4">
            <w:pPr>
              <w:rPr>
                <w:rFonts w:ascii="宋体" w:hAnsi="宋体" w:cs="宋体"/>
                <w:sz w:val="20"/>
              </w:rPr>
            </w:pPr>
          </w:p>
        </w:tc>
        <w:tc>
          <w:tcPr>
            <w:tcW w:w="7405" w:type="dxa"/>
            <w:vAlign w:val="center"/>
          </w:tcPr>
          <w:p w:rsidR="000B6EAD" w:rsidRPr="004E01E1" w:rsidRDefault="000B6EAD" w:rsidP="001954C4">
            <w:pPr>
              <w:rPr>
                <w:rFonts w:ascii="宋体" w:hAnsi="宋体" w:cs="宋体"/>
                <w:sz w:val="20"/>
              </w:rPr>
            </w:pPr>
            <w:r w:rsidRPr="004E01E1">
              <w:rPr>
                <w:rFonts w:ascii="宋体" w:hAnsi="宋体" w:cs="宋体" w:hint="eastAsia"/>
                <w:sz w:val="20"/>
              </w:rPr>
              <w:t>IT产品信息安全认证证书</w:t>
            </w:r>
          </w:p>
        </w:tc>
      </w:tr>
    </w:tbl>
    <w:p w:rsidR="000B6EAD" w:rsidRPr="00A37F8C" w:rsidRDefault="000B6EAD" w:rsidP="000B6EAD">
      <w:pPr>
        <w:rPr>
          <w:rFonts w:ascii="宋体" w:hAnsi="宋体" w:cs="宋体"/>
          <w:b/>
          <w:bCs/>
          <w:sz w:val="28"/>
          <w:szCs w:val="28"/>
        </w:rPr>
      </w:pPr>
      <w:r>
        <w:rPr>
          <w:rFonts w:ascii="宋体" w:hAnsi="宋体" w:cs="宋体" w:hint="eastAsia"/>
          <w:b/>
          <w:bCs/>
          <w:sz w:val="28"/>
          <w:szCs w:val="28"/>
        </w:rPr>
        <w:t>5、安全服务检测站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9"/>
        <w:gridCol w:w="1891"/>
      </w:tblGrid>
      <w:tr w:rsidR="000B6EAD" w:rsidRPr="00AD5760" w:rsidTr="001954C4">
        <w:tc>
          <w:tcPr>
            <w:tcW w:w="6949" w:type="dxa"/>
          </w:tcPr>
          <w:p w:rsidR="000B6EAD" w:rsidRPr="00AD5760" w:rsidRDefault="000B6EAD" w:rsidP="001954C4">
            <w:pPr>
              <w:widowControl/>
              <w:jc w:val="left"/>
              <w:rPr>
                <w:rFonts w:ascii="宋体" w:hAnsi="宋体" w:cs="仿宋"/>
                <w:b/>
                <w:sz w:val="24"/>
              </w:rPr>
            </w:pPr>
            <w:r w:rsidRPr="00626254">
              <w:rPr>
                <w:rFonts w:ascii="宋体" w:hAnsi="宋体" w:cs="仿宋" w:hint="eastAsia"/>
                <w:b/>
                <w:kern w:val="0"/>
                <w:szCs w:val="21"/>
              </w:rPr>
              <w:t>性能指标</w:t>
            </w:r>
          </w:p>
        </w:tc>
        <w:tc>
          <w:tcPr>
            <w:tcW w:w="1891" w:type="dxa"/>
          </w:tcPr>
          <w:p w:rsidR="000B6EAD" w:rsidRPr="00AD5760" w:rsidRDefault="000B6EAD" w:rsidP="001954C4">
            <w:pPr>
              <w:widowControl/>
              <w:jc w:val="center"/>
              <w:rPr>
                <w:rFonts w:ascii="宋体" w:hAnsi="宋体" w:cs="仿宋"/>
                <w:b/>
                <w:sz w:val="24"/>
              </w:rPr>
            </w:pPr>
            <w:r w:rsidRPr="00626254">
              <w:rPr>
                <w:rFonts w:ascii="宋体" w:hAnsi="宋体" w:cs="仿宋" w:hint="eastAsia"/>
                <w:b/>
                <w:kern w:val="0"/>
                <w:szCs w:val="21"/>
              </w:rPr>
              <w:t>数量</w:t>
            </w:r>
          </w:p>
        </w:tc>
      </w:tr>
      <w:tr w:rsidR="000B6EAD" w:rsidRPr="00AD5760" w:rsidTr="001954C4">
        <w:tc>
          <w:tcPr>
            <w:tcW w:w="6949" w:type="dxa"/>
          </w:tcPr>
          <w:p w:rsidR="000B6EAD" w:rsidRPr="004E01E1" w:rsidRDefault="000B6EAD" w:rsidP="001954C4">
            <w:pPr>
              <w:rPr>
                <w:rFonts w:ascii="宋体" w:hAnsi="宋体" w:cs="宋体"/>
                <w:sz w:val="20"/>
              </w:rPr>
            </w:pPr>
            <w:r w:rsidRPr="004E01E1">
              <w:rPr>
                <w:rFonts w:ascii="宋体" w:hAnsi="宋体" w:cs="宋体" w:hint="eastAsia"/>
                <w:sz w:val="20"/>
              </w:rPr>
              <w:t>智能英特尔酷睿i5处理器，8GB内存，128GB SSD硬盘，屏幕分辨率：1440 x 900，13.3英寸，含两个USB 3端口，内置锂电池续航时间&gt;8小时，重量&lt;1.36kg。操作系统Mac OS，一年保修。</w:t>
            </w:r>
          </w:p>
        </w:tc>
        <w:tc>
          <w:tcPr>
            <w:tcW w:w="1891" w:type="dxa"/>
          </w:tcPr>
          <w:p w:rsidR="000B6EAD" w:rsidRPr="00AD5760" w:rsidRDefault="000B6EAD" w:rsidP="001954C4">
            <w:pPr>
              <w:spacing w:line="720" w:lineRule="auto"/>
              <w:jc w:val="center"/>
              <w:rPr>
                <w:rFonts w:ascii="宋体" w:hAnsi="宋体" w:cs="仿宋"/>
                <w:bCs/>
                <w:szCs w:val="21"/>
              </w:rPr>
            </w:pPr>
            <w:r w:rsidRPr="00AD5760">
              <w:rPr>
                <w:rFonts w:ascii="宋体" w:hAnsi="宋体" w:cs="仿宋" w:hint="eastAsia"/>
                <w:bCs/>
                <w:szCs w:val="21"/>
              </w:rPr>
              <w:t>1</w:t>
            </w:r>
            <w:r>
              <w:rPr>
                <w:rFonts w:ascii="宋体" w:hAnsi="宋体" w:cs="仿宋" w:hint="eastAsia"/>
                <w:bCs/>
                <w:szCs w:val="21"/>
              </w:rPr>
              <w:t>台</w:t>
            </w:r>
          </w:p>
        </w:tc>
      </w:tr>
      <w:tr w:rsidR="000B6EAD" w:rsidRPr="00AD5760" w:rsidTr="001954C4">
        <w:tc>
          <w:tcPr>
            <w:tcW w:w="6949" w:type="dxa"/>
          </w:tcPr>
          <w:p w:rsidR="000B6EAD" w:rsidRPr="004E01E1" w:rsidRDefault="000B6EAD" w:rsidP="001954C4">
            <w:pPr>
              <w:rPr>
                <w:rFonts w:ascii="宋体" w:hAnsi="宋体" w:cs="宋体"/>
                <w:sz w:val="20"/>
              </w:rPr>
            </w:pPr>
            <w:r w:rsidRPr="004E01E1">
              <w:rPr>
                <w:rFonts w:ascii="宋体" w:hAnsi="宋体" w:cs="宋体" w:hint="eastAsia"/>
                <w:sz w:val="20"/>
              </w:rPr>
              <w:t>智能英特尔酷睿i5处理器，8GB内存，256GB SSD硬盘，屏幕分辨率：1920×1080，13.3英寸，含两个USB 3.1端口，内置锂电池续航时间5-8小时，重量&lt;1.46kg。操作系统WIN 10H，两年保修。</w:t>
            </w:r>
          </w:p>
        </w:tc>
        <w:tc>
          <w:tcPr>
            <w:tcW w:w="1891" w:type="dxa"/>
          </w:tcPr>
          <w:p w:rsidR="000B6EAD" w:rsidRPr="00AD5760" w:rsidRDefault="000B6EAD" w:rsidP="001954C4">
            <w:pPr>
              <w:spacing w:line="720" w:lineRule="auto"/>
              <w:jc w:val="center"/>
              <w:rPr>
                <w:rFonts w:ascii="宋体" w:hAnsi="宋体" w:cs="仿宋"/>
                <w:bCs/>
                <w:szCs w:val="21"/>
              </w:rPr>
            </w:pPr>
            <w:r w:rsidRPr="00AD5760">
              <w:rPr>
                <w:rFonts w:ascii="宋体" w:hAnsi="宋体" w:cs="仿宋" w:hint="eastAsia"/>
                <w:bCs/>
                <w:szCs w:val="21"/>
              </w:rPr>
              <w:t>2</w:t>
            </w:r>
            <w:r>
              <w:rPr>
                <w:rFonts w:ascii="宋体" w:hAnsi="宋体" w:cs="仿宋" w:hint="eastAsia"/>
                <w:bCs/>
                <w:szCs w:val="21"/>
              </w:rPr>
              <w:t>台</w:t>
            </w:r>
          </w:p>
        </w:tc>
      </w:tr>
      <w:tr w:rsidR="000B6EAD" w:rsidRPr="00AD5760" w:rsidTr="001954C4">
        <w:tc>
          <w:tcPr>
            <w:tcW w:w="6949" w:type="dxa"/>
          </w:tcPr>
          <w:p w:rsidR="000B6EAD" w:rsidRPr="00EE62C5" w:rsidRDefault="000B6EAD" w:rsidP="001954C4">
            <w:pPr>
              <w:rPr>
                <w:rFonts w:ascii="宋体" w:hAnsi="宋体" w:cs="宋体"/>
                <w:sz w:val="20"/>
              </w:rPr>
            </w:pPr>
            <w:r w:rsidRPr="00EE62C5">
              <w:rPr>
                <w:rFonts w:ascii="宋体" w:hAnsi="宋体" w:cs="宋体" w:hint="eastAsia"/>
                <w:sz w:val="20"/>
              </w:rPr>
              <w:t>酷睿八代i5处理器，8GB内存，</w:t>
            </w:r>
            <w:r w:rsidRPr="00EE62C5">
              <w:rPr>
                <w:rFonts w:ascii="宋体" w:hAnsi="宋体" w:cs="宋体"/>
                <w:sz w:val="20"/>
              </w:rPr>
              <w:t>256G SSD</w:t>
            </w:r>
            <w:r w:rsidRPr="00EE62C5">
              <w:rPr>
                <w:rFonts w:ascii="宋体" w:hAnsi="宋体" w:cs="宋体" w:hint="eastAsia"/>
                <w:sz w:val="20"/>
              </w:rPr>
              <w:t>，1TB 7200K 3.5寸硬盘，前置4个USB接口，其中USB 3接口不少于2个，主板含SATA M.2接口，I/O：PS2。操作系统WIN 10H,三年保修。</w:t>
            </w:r>
          </w:p>
        </w:tc>
        <w:tc>
          <w:tcPr>
            <w:tcW w:w="1891" w:type="dxa"/>
          </w:tcPr>
          <w:p w:rsidR="000B6EAD" w:rsidRPr="00AD5760" w:rsidRDefault="000B6EAD" w:rsidP="001954C4">
            <w:pPr>
              <w:spacing w:line="480" w:lineRule="auto"/>
              <w:jc w:val="center"/>
              <w:rPr>
                <w:rFonts w:ascii="宋体" w:hAnsi="宋体" w:cs="仿宋"/>
                <w:bCs/>
                <w:szCs w:val="21"/>
              </w:rPr>
            </w:pPr>
            <w:r w:rsidRPr="00AD5760">
              <w:rPr>
                <w:rFonts w:ascii="宋体" w:hAnsi="宋体" w:cs="仿宋" w:hint="eastAsia"/>
                <w:bCs/>
                <w:szCs w:val="21"/>
              </w:rPr>
              <w:t>3</w:t>
            </w:r>
            <w:r>
              <w:rPr>
                <w:rFonts w:ascii="宋体" w:hAnsi="宋体" w:cs="仿宋" w:hint="eastAsia"/>
                <w:bCs/>
                <w:szCs w:val="21"/>
              </w:rPr>
              <w:t>台</w:t>
            </w:r>
          </w:p>
        </w:tc>
      </w:tr>
      <w:tr w:rsidR="000B6EAD" w:rsidRPr="00AD5760" w:rsidTr="001954C4">
        <w:tc>
          <w:tcPr>
            <w:tcW w:w="6949" w:type="dxa"/>
          </w:tcPr>
          <w:p w:rsidR="000B6EAD" w:rsidRPr="004E01E1" w:rsidRDefault="000B6EAD" w:rsidP="001954C4">
            <w:pPr>
              <w:rPr>
                <w:rFonts w:ascii="宋体" w:hAnsi="宋体" w:cs="宋体"/>
                <w:sz w:val="20"/>
              </w:rPr>
            </w:pPr>
            <w:r w:rsidRPr="004E01E1">
              <w:rPr>
                <w:rFonts w:ascii="宋体" w:hAnsi="宋体" w:cs="宋体" w:hint="eastAsia"/>
                <w:sz w:val="20"/>
              </w:rPr>
              <w:lastRenderedPageBreak/>
              <w:t>酷睿八代i5处理器，4GB内存，1TB 7200K 3.5寸硬盘，前置4个USB接口，其中USB 3接口不少于2个，主板含SATA M.2接口，I/O：PS2，操作系统WIN 10H。同品牌24寸IPS显示器，分辨率：1920×1080,三年保修。</w:t>
            </w:r>
          </w:p>
        </w:tc>
        <w:tc>
          <w:tcPr>
            <w:tcW w:w="1891" w:type="dxa"/>
          </w:tcPr>
          <w:p w:rsidR="000B6EAD" w:rsidRPr="00AD5760" w:rsidRDefault="000B6EAD" w:rsidP="001954C4">
            <w:pPr>
              <w:spacing w:line="720" w:lineRule="auto"/>
              <w:jc w:val="center"/>
              <w:rPr>
                <w:rFonts w:ascii="宋体" w:hAnsi="宋体" w:cs="仿宋"/>
                <w:bCs/>
                <w:szCs w:val="21"/>
              </w:rPr>
            </w:pPr>
            <w:r w:rsidRPr="00AD5760">
              <w:rPr>
                <w:rFonts w:ascii="宋体" w:hAnsi="宋体" w:cs="仿宋" w:hint="eastAsia"/>
                <w:bCs/>
                <w:szCs w:val="21"/>
              </w:rPr>
              <w:t>4</w:t>
            </w:r>
            <w:r>
              <w:rPr>
                <w:rFonts w:ascii="宋体" w:hAnsi="宋体" w:cs="仿宋" w:hint="eastAsia"/>
                <w:bCs/>
                <w:szCs w:val="21"/>
              </w:rPr>
              <w:t>台</w:t>
            </w:r>
          </w:p>
        </w:tc>
      </w:tr>
    </w:tbl>
    <w:p w:rsidR="000B6EAD" w:rsidRPr="00A37F8C" w:rsidRDefault="000B6EAD" w:rsidP="000B6EAD">
      <w:pPr>
        <w:rPr>
          <w:rFonts w:ascii="宋体" w:hAnsi="宋体" w:cs="宋体"/>
          <w:b/>
          <w:bCs/>
          <w:sz w:val="28"/>
          <w:szCs w:val="28"/>
        </w:rPr>
      </w:pPr>
      <w:r>
        <w:rPr>
          <w:rFonts w:ascii="宋体" w:hAnsi="宋体" w:cs="宋体" w:hint="eastAsia"/>
          <w:b/>
          <w:bCs/>
          <w:sz w:val="28"/>
          <w:szCs w:val="28"/>
        </w:rPr>
        <w:t>6、</w:t>
      </w:r>
      <w:r w:rsidRPr="00A37F8C">
        <w:rPr>
          <w:rFonts w:ascii="宋体" w:hAnsi="宋体" w:cs="宋体" w:hint="eastAsia"/>
          <w:b/>
          <w:bCs/>
          <w:sz w:val="28"/>
          <w:szCs w:val="28"/>
        </w:rPr>
        <w:t>网络基础环境建设-机房环境升级子系统</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689"/>
      </w:tblGrid>
      <w:tr w:rsidR="000B6EAD" w:rsidRPr="00AD5760" w:rsidTr="001954C4">
        <w:tc>
          <w:tcPr>
            <w:tcW w:w="1135" w:type="dxa"/>
            <w:vAlign w:val="center"/>
          </w:tcPr>
          <w:p w:rsidR="000B6EAD" w:rsidRPr="00626254" w:rsidRDefault="000B6EAD" w:rsidP="001954C4">
            <w:pPr>
              <w:widowControl/>
              <w:jc w:val="left"/>
              <w:rPr>
                <w:rFonts w:ascii="宋体" w:hAnsi="宋体" w:cs="仿宋"/>
                <w:b/>
                <w:kern w:val="0"/>
                <w:szCs w:val="21"/>
              </w:rPr>
            </w:pPr>
            <w:r w:rsidRPr="00626254">
              <w:rPr>
                <w:rFonts w:ascii="宋体" w:hAnsi="宋体" w:cs="仿宋" w:hint="eastAsia"/>
                <w:b/>
                <w:kern w:val="0"/>
                <w:szCs w:val="21"/>
              </w:rPr>
              <w:t>功能指标</w:t>
            </w:r>
          </w:p>
        </w:tc>
        <w:tc>
          <w:tcPr>
            <w:tcW w:w="7689" w:type="dxa"/>
            <w:vAlign w:val="center"/>
          </w:tcPr>
          <w:p w:rsidR="000B6EAD" w:rsidRPr="00626254" w:rsidRDefault="000B6EAD" w:rsidP="001954C4">
            <w:pPr>
              <w:widowControl/>
              <w:jc w:val="center"/>
              <w:rPr>
                <w:rFonts w:ascii="宋体" w:hAnsi="宋体" w:cs="仿宋"/>
                <w:b/>
                <w:kern w:val="0"/>
                <w:szCs w:val="21"/>
              </w:rPr>
            </w:pPr>
            <w:r>
              <w:rPr>
                <w:rFonts w:ascii="宋体" w:hAnsi="宋体" w:cs="仿宋" w:hint="eastAsia"/>
                <w:b/>
                <w:kern w:val="0"/>
                <w:szCs w:val="21"/>
              </w:rPr>
              <w:t>技术要求</w:t>
            </w:r>
          </w:p>
        </w:tc>
      </w:tr>
      <w:tr w:rsidR="000B6EAD" w:rsidRPr="00AD5760" w:rsidTr="001954C4">
        <w:tc>
          <w:tcPr>
            <w:tcW w:w="1135" w:type="dxa"/>
            <w:vAlign w:val="center"/>
          </w:tcPr>
          <w:p w:rsidR="000B6EAD" w:rsidRPr="00626254" w:rsidRDefault="000B6EAD" w:rsidP="001954C4">
            <w:pPr>
              <w:widowControl/>
              <w:jc w:val="left"/>
              <w:rPr>
                <w:rFonts w:ascii="宋体" w:hAnsi="宋体" w:cs="仿宋"/>
                <w:b/>
                <w:kern w:val="0"/>
                <w:szCs w:val="21"/>
              </w:rPr>
            </w:pPr>
            <w:r>
              <w:rPr>
                <w:rFonts w:ascii="宋体" w:hAnsi="宋体" w:cs="仿宋" w:hint="eastAsia"/>
                <w:b/>
                <w:kern w:val="0"/>
                <w:szCs w:val="21"/>
              </w:rPr>
              <w:t>总体要求</w:t>
            </w:r>
          </w:p>
        </w:tc>
        <w:tc>
          <w:tcPr>
            <w:tcW w:w="7689" w:type="dxa"/>
            <w:vAlign w:val="center"/>
          </w:tcPr>
          <w:p w:rsidR="000B6EAD" w:rsidRDefault="000B6EAD" w:rsidP="001954C4">
            <w:pPr>
              <w:widowControl/>
              <w:jc w:val="left"/>
              <w:rPr>
                <w:rFonts w:ascii="宋体" w:hAnsi="宋体" w:cs="仿宋"/>
                <w:b/>
                <w:kern w:val="0"/>
                <w:szCs w:val="21"/>
              </w:rPr>
            </w:pPr>
            <w:r w:rsidRPr="0022239C">
              <w:rPr>
                <w:rFonts w:ascii="宋体" w:hAnsi="宋体" w:cs="宋体" w:hint="eastAsia"/>
                <w:sz w:val="20"/>
              </w:rPr>
              <w:t>功能指标和数量如下：200米、100米、50米单模双芯野战光缆LC-LC接口各2条；20米单模双芯野战光缆LC-LC接口5条；30米、 20米、10米、5米、1米OM4双芯多模跳线LC-LC接口各10条；30米、20米、10米、5米、1米OM3双芯多模跳线LC-LC接口各10条； 20米、15米、10米、5米OM1双芯多模跳线LC-LC接口各10条； 10米单模双芯LC-LC接口跳线100条；3米双芯多模跳线SC-LC接口5条；5米、3米、1米双芯单模跳线SC-LC接口各10条；96芯ODF光纤配线架（LC接口）15个；25A漏电保护开关12个、8位PDU 20个；三相空开、配电箱各2个</w:t>
            </w:r>
            <w:r>
              <w:rPr>
                <w:rFonts w:ascii="宋体" w:hAnsi="宋体" w:cs="宋体" w:hint="eastAsia"/>
                <w:sz w:val="20"/>
              </w:rPr>
              <w:t>。</w:t>
            </w:r>
            <w:r w:rsidRPr="0022239C">
              <w:rPr>
                <w:rFonts w:ascii="宋体" w:hAnsi="宋体" w:cs="宋体" w:hint="eastAsia"/>
                <w:sz w:val="20"/>
              </w:rPr>
              <w:t>朝晖校区核心机房、存中楼、尚德</w:t>
            </w:r>
            <w:r>
              <w:rPr>
                <w:rFonts w:ascii="宋体" w:hAnsi="宋体" w:cs="宋体" w:hint="eastAsia"/>
                <w:sz w:val="20"/>
              </w:rPr>
              <w:t>楼汇聚机房布线及设备</w:t>
            </w:r>
            <w:r w:rsidRPr="0022239C">
              <w:rPr>
                <w:rFonts w:ascii="宋体" w:hAnsi="宋体" w:cs="宋体" w:hint="eastAsia"/>
                <w:sz w:val="20"/>
              </w:rPr>
              <w:t>清理，优化网络结构，规范机房线缆。理清网络线缆和光纤线缆</w:t>
            </w:r>
            <w:r>
              <w:rPr>
                <w:rFonts w:ascii="宋体" w:hAnsi="宋体" w:cs="宋体" w:hint="eastAsia"/>
                <w:sz w:val="20"/>
              </w:rPr>
              <w:t>，完成</w:t>
            </w:r>
            <w:r w:rsidRPr="0022239C">
              <w:rPr>
                <w:rFonts w:ascii="宋体" w:hAnsi="宋体" w:cs="宋体" w:hint="eastAsia"/>
                <w:sz w:val="20"/>
              </w:rPr>
              <w:t>光纤熔纤工作</w:t>
            </w:r>
            <w:r>
              <w:rPr>
                <w:rFonts w:ascii="宋体" w:hAnsi="宋体" w:cs="宋体" w:hint="eastAsia"/>
                <w:sz w:val="20"/>
              </w:rPr>
              <w:t>，并在端到端做好</w:t>
            </w:r>
            <w:r w:rsidRPr="0022239C">
              <w:rPr>
                <w:rFonts w:ascii="宋体" w:hAnsi="宋体" w:cs="宋体" w:hint="eastAsia"/>
                <w:sz w:val="20"/>
              </w:rPr>
              <w:t>标签工作。</w:t>
            </w:r>
          </w:p>
        </w:tc>
      </w:tr>
    </w:tbl>
    <w:p w:rsidR="000B6EAD" w:rsidRDefault="000B6EAD" w:rsidP="000B6EAD">
      <w:pPr>
        <w:rPr>
          <w:rFonts w:ascii="宋体" w:hAnsi="宋体"/>
          <w:b/>
          <w:sz w:val="30"/>
          <w:szCs w:val="30"/>
        </w:rPr>
      </w:pPr>
      <w:r>
        <w:rPr>
          <w:rFonts w:ascii="宋体" w:hAnsi="宋体" w:hint="eastAsia"/>
          <w:b/>
          <w:sz w:val="30"/>
          <w:szCs w:val="30"/>
        </w:rPr>
        <w:t>三、其他要求</w:t>
      </w:r>
    </w:p>
    <w:p w:rsidR="000B6EAD" w:rsidRPr="002D28DA" w:rsidRDefault="000B6EAD" w:rsidP="000B6EAD">
      <w:pPr>
        <w:spacing w:line="360" w:lineRule="auto"/>
        <w:ind w:firstLineChars="200" w:firstLine="480"/>
        <w:rPr>
          <w:rFonts w:ascii="仿宋" w:eastAsia="仿宋" w:hAnsi="仿宋"/>
          <w:sz w:val="24"/>
        </w:rPr>
      </w:pPr>
      <w:r w:rsidRPr="002D28DA">
        <w:rPr>
          <w:rFonts w:ascii="仿宋" w:eastAsia="仿宋" w:hAnsi="仿宋" w:hint="eastAsia"/>
          <w:sz w:val="24"/>
        </w:rPr>
        <w:t>1、投标方应对本次系统建设的目标和需求充分理解，对我校的整体规划有清楚的认识，和我校进行现场充分调研沟通；投标方必须在投标前对我校现网环境和定制需求有充分的调研和现场踏勘，方便更好地和各业务系统进行对接；结合我校实际情况和建设目标，合理、科学地制定技术方案和参与投标。</w:t>
      </w:r>
    </w:p>
    <w:p w:rsidR="000B6EAD" w:rsidRPr="002D28DA" w:rsidRDefault="000B6EAD" w:rsidP="000B6EAD">
      <w:pPr>
        <w:spacing w:line="360" w:lineRule="auto"/>
        <w:ind w:firstLineChars="200" w:firstLine="480"/>
        <w:rPr>
          <w:rFonts w:ascii="仿宋" w:eastAsia="仿宋" w:hAnsi="仿宋"/>
          <w:sz w:val="24"/>
        </w:rPr>
      </w:pPr>
      <w:r w:rsidRPr="002D28DA">
        <w:rPr>
          <w:rFonts w:ascii="仿宋" w:eastAsia="仿宋" w:hAnsi="仿宋" w:hint="eastAsia"/>
          <w:sz w:val="24"/>
        </w:rPr>
        <w:t>2、本项目招标文件中涉及要求的硬件设备，中标方负责所有的设备安装、与原系统进行集成、改造、重装升级等，确保校园网平台的稳定正常运行，实施过程中，需指派有经验的原厂认证工程师驻现场完成设备的实施、部署、服务等工作；所投AP要求正常接入原有无线系统且融为一体，保证所有的设备能够接入现网并正常使用。需部署完成无线AP与本校城市热点认证计费系统集成，有效地解决有线、无线统一认证、移动终端认证等问题。各类软硬件接口费用、设备搬运费、在实际安装过程中需要配置的各种设备、人工费均需包含在投标总价中。</w:t>
      </w:r>
    </w:p>
    <w:p w:rsidR="000B6EAD" w:rsidRPr="002D28DA" w:rsidRDefault="000B6EAD" w:rsidP="000B6EAD">
      <w:pPr>
        <w:spacing w:line="360" w:lineRule="auto"/>
        <w:ind w:firstLineChars="200" w:firstLine="480"/>
        <w:rPr>
          <w:rFonts w:ascii="仿宋" w:eastAsia="仿宋" w:hAnsi="仿宋"/>
          <w:sz w:val="24"/>
        </w:rPr>
      </w:pPr>
      <w:r>
        <w:rPr>
          <w:rFonts w:ascii="仿宋" w:eastAsia="仿宋" w:hAnsi="仿宋" w:hint="eastAsia"/>
          <w:sz w:val="24"/>
        </w:rPr>
        <w:t>3</w:t>
      </w:r>
      <w:r w:rsidRPr="002D28DA">
        <w:rPr>
          <w:rFonts w:ascii="仿宋" w:eastAsia="仿宋" w:hAnsi="仿宋" w:hint="eastAsia"/>
          <w:sz w:val="24"/>
        </w:rPr>
        <w:t>、如校方发现中标方产品设备技术、功能指标不符合招标要求的，校方有权要求中标方进行产品测试（测试费用由中标方承担），如测试不通过的将上报有关部门进行处理，由此引发的所有损失由中标人负责。</w:t>
      </w:r>
    </w:p>
    <w:p w:rsidR="000B6EAD" w:rsidRPr="002D28DA" w:rsidRDefault="000B6EAD" w:rsidP="000B6EAD">
      <w:pPr>
        <w:spacing w:line="360" w:lineRule="auto"/>
        <w:ind w:firstLineChars="200" w:firstLine="480"/>
        <w:rPr>
          <w:rFonts w:ascii="仿宋" w:eastAsia="仿宋" w:hAnsi="仿宋"/>
          <w:sz w:val="24"/>
        </w:rPr>
      </w:pPr>
      <w:r>
        <w:rPr>
          <w:rFonts w:ascii="仿宋" w:eastAsia="仿宋" w:hAnsi="仿宋" w:hint="eastAsia"/>
          <w:sz w:val="24"/>
        </w:rPr>
        <w:t>4</w:t>
      </w:r>
      <w:r w:rsidRPr="002D28DA">
        <w:rPr>
          <w:rFonts w:ascii="仿宋" w:eastAsia="仿宋" w:hAnsi="仿宋" w:hint="eastAsia"/>
          <w:sz w:val="24"/>
        </w:rPr>
        <w:t>、中标方在中标后一周内提交详细的硬件配置和软硬件部署方案，并提供详细的系统设计方案和实施文档，经用户确认后，作为设备验收的标准，投标人应按上述方案完成测试、安装、调试和有关配置工作。按照客户要求完成系统的前后台的设计和开发。</w:t>
      </w:r>
    </w:p>
    <w:p w:rsidR="000B6EAD" w:rsidRDefault="000B6EAD" w:rsidP="000B6EAD">
      <w:pPr>
        <w:rPr>
          <w:rFonts w:ascii="宋体" w:hAnsi="宋体"/>
          <w:b/>
          <w:sz w:val="30"/>
          <w:szCs w:val="30"/>
        </w:rPr>
      </w:pPr>
      <w:r>
        <w:rPr>
          <w:rFonts w:ascii="宋体" w:hAnsi="宋体" w:hint="eastAsia"/>
          <w:b/>
          <w:sz w:val="30"/>
          <w:szCs w:val="30"/>
        </w:rPr>
        <w:t>四、资信及商务要求表</w:t>
      </w:r>
    </w:p>
    <w:p w:rsidR="001954C4" w:rsidRDefault="001954C4" w:rsidP="000B6EAD">
      <w:pPr>
        <w:rPr>
          <w:rFonts w:ascii="宋体" w:hAnsi="宋体"/>
          <w:b/>
          <w:sz w:val="30"/>
          <w:szCs w:val="30"/>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51"/>
        <w:gridCol w:w="6970"/>
      </w:tblGrid>
      <w:tr w:rsidR="000B6EAD" w:rsidTr="001954C4">
        <w:trPr>
          <w:trHeight w:val="369"/>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6EAD" w:rsidRDefault="000B6EAD" w:rsidP="001954C4">
            <w:pPr>
              <w:tabs>
                <w:tab w:val="left" w:pos="1440"/>
              </w:tabs>
              <w:spacing w:line="460" w:lineRule="exact"/>
              <w:rPr>
                <w:rFonts w:ascii="宋体" w:hAnsi="宋体"/>
                <w:szCs w:val="21"/>
              </w:rPr>
            </w:pPr>
            <w:r>
              <w:rPr>
                <w:rFonts w:ascii="宋体" w:hAnsi="宋体" w:hint="eastAsia"/>
                <w:szCs w:val="21"/>
              </w:rPr>
              <w:t>售</w:t>
            </w:r>
          </w:p>
          <w:p w:rsidR="000B6EAD" w:rsidRDefault="000B6EAD" w:rsidP="001954C4">
            <w:pPr>
              <w:tabs>
                <w:tab w:val="left" w:pos="1440"/>
              </w:tabs>
              <w:spacing w:line="460" w:lineRule="exact"/>
              <w:rPr>
                <w:rFonts w:ascii="宋体" w:hAnsi="宋体"/>
                <w:szCs w:val="21"/>
              </w:rPr>
            </w:pPr>
            <w:r>
              <w:rPr>
                <w:rFonts w:ascii="宋体" w:hAnsi="宋体" w:hint="eastAsia"/>
                <w:szCs w:val="21"/>
              </w:rPr>
              <w:t>后</w:t>
            </w:r>
          </w:p>
          <w:p w:rsidR="000B6EAD" w:rsidRDefault="000B6EAD" w:rsidP="001954C4">
            <w:pPr>
              <w:tabs>
                <w:tab w:val="left" w:pos="1440"/>
              </w:tabs>
              <w:spacing w:line="460" w:lineRule="exact"/>
              <w:rPr>
                <w:rFonts w:ascii="宋体" w:hAnsi="宋体"/>
                <w:szCs w:val="21"/>
              </w:rPr>
            </w:pPr>
            <w:r>
              <w:rPr>
                <w:rFonts w:ascii="宋体" w:hAnsi="宋体" w:hint="eastAsia"/>
                <w:szCs w:val="21"/>
              </w:rPr>
              <w:t>服</w:t>
            </w:r>
          </w:p>
          <w:p w:rsidR="000B6EAD" w:rsidRDefault="000B6EAD" w:rsidP="001954C4">
            <w:pPr>
              <w:tabs>
                <w:tab w:val="left" w:pos="1440"/>
              </w:tabs>
              <w:spacing w:line="460" w:lineRule="exact"/>
              <w:rPr>
                <w:rFonts w:ascii="宋体" w:hAnsi="宋体"/>
                <w:szCs w:val="21"/>
              </w:rPr>
            </w:pPr>
            <w:r>
              <w:rPr>
                <w:rFonts w:ascii="宋体" w:hAnsi="宋体" w:hint="eastAsia"/>
                <w:szCs w:val="21"/>
              </w:rPr>
              <w:t>务</w:t>
            </w:r>
          </w:p>
        </w:tc>
        <w:tc>
          <w:tcPr>
            <w:tcW w:w="1251" w:type="dxa"/>
            <w:tcBorders>
              <w:top w:val="single" w:sz="4" w:space="0" w:color="auto"/>
              <w:left w:val="single" w:sz="4" w:space="0" w:color="auto"/>
              <w:bottom w:val="single" w:sz="4" w:space="0" w:color="auto"/>
              <w:right w:val="single" w:sz="4" w:space="0" w:color="auto"/>
            </w:tcBorders>
            <w:vAlign w:val="center"/>
          </w:tcPr>
          <w:p w:rsidR="000B6EAD" w:rsidRDefault="000B6EAD" w:rsidP="001954C4">
            <w:pPr>
              <w:tabs>
                <w:tab w:val="left" w:pos="1440"/>
              </w:tabs>
              <w:spacing w:line="460" w:lineRule="exact"/>
              <w:rPr>
                <w:rFonts w:ascii="宋体" w:hAnsi="宋体"/>
                <w:szCs w:val="21"/>
              </w:rPr>
            </w:pPr>
            <w:r>
              <w:rPr>
                <w:rFonts w:ascii="宋体" w:hAnsi="宋体" w:hint="eastAsia"/>
                <w:szCs w:val="21"/>
              </w:rPr>
              <w:t>具体实施响应要求</w:t>
            </w:r>
          </w:p>
        </w:tc>
        <w:tc>
          <w:tcPr>
            <w:tcW w:w="6970" w:type="dxa"/>
            <w:tcBorders>
              <w:top w:val="single" w:sz="4" w:space="0" w:color="auto"/>
              <w:left w:val="single" w:sz="4" w:space="0" w:color="auto"/>
              <w:bottom w:val="single" w:sz="4" w:space="0" w:color="auto"/>
              <w:right w:val="single" w:sz="4" w:space="0" w:color="auto"/>
            </w:tcBorders>
            <w:vAlign w:val="center"/>
          </w:tcPr>
          <w:p w:rsidR="000B6EAD" w:rsidRPr="00A863DA" w:rsidRDefault="000B6EAD" w:rsidP="001954C4">
            <w:pPr>
              <w:pStyle w:val="af9"/>
              <w:tabs>
                <w:tab w:val="left" w:pos="1440"/>
              </w:tabs>
              <w:spacing w:line="460" w:lineRule="exact"/>
              <w:ind w:firstLineChars="0" w:firstLine="0"/>
              <w:rPr>
                <w:rFonts w:hAnsi="宋体"/>
                <w:color w:val="000000"/>
                <w:szCs w:val="21"/>
              </w:rPr>
            </w:pPr>
            <w:r w:rsidRPr="000B101C">
              <w:rPr>
                <w:rFonts w:hAnsi="宋体" w:hint="eastAsia"/>
                <w:color w:val="000000"/>
                <w:szCs w:val="21"/>
              </w:rPr>
              <w:t>1、在设备整个使用期内，投标方应确保设备的正常使用，在接到用户维修要求后应立即作出回应，当系统的软硬件设备出现故障时，投标人应在4小时内响应并提出解决方案，8小时之内到现场对故障进行处理，若短期无法修复的，应在24小时内提供相应备用设备并负责安装调试解决问题。</w:t>
            </w:r>
          </w:p>
          <w:p w:rsidR="000B6EAD" w:rsidRPr="006409C9" w:rsidRDefault="000B6EAD" w:rsidP="001954C4">
            <w:pPr>
              <w:spacing w:line="360" w:lineRule="auto"/>
              <w:rPr>
                <w:rFonts w:ascii="宋体" w:hAnsi="宋体"/>
                <w:sz w:val="24"/>
              </w:rPr>
            </w:pPr>
            <w:r>
              <w:rPr>
                <w:rFonts w:hAnsi="宋体" w:hint="eastAsia"/>
                <w:szCs w:val="21"/>
              </w:rPr>
              <w:t>2</w:t>
            </w:r>
            <w:r>
              <w:rPr>
                <w:rFonts w:hAnsi="宋体" w:hint="eastAsia"/>
                <w:szCs w:val="21"/>
              </w:rPr>
              <w:t>、质保期：提供原厂三年质保服务、原厂上门服务和备品备件服务，和维护服务，</w:t>
            </w:r>
            <w:r w:rsidRPr="000B101C">
              <w:rPr>
                <w:rFonts w:hAnsi="宋体" w:hint="eastAsia"/>
                <w:color w:val="000000"/>
                <w:szCs w:val="21"/>
              </w:rPr>
              <w:t>标书产品项中有其他质保要求的除外</w:t>
            </w:r>
            <w:r>
              <w:rPr>
                <w:rFonts w:hAnsi="宋体" w:hint="eastAsia"/>
                <w:color w:val="000000"/>
                <w:szCs w:val="21"/>
              </w:rPr>
              <w:t>。</w:t>
            </w:r>
          </w:p>
        </w:tc>
      </w:tr>
      <w:tr w:rsidR="000B6EAD" w:rsidTr="001954C4">
        <w:trPr>
          <w:trHeight w:val="808"/>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0B6EAD" w:rsidRDefault="000B6EAD" w:rsidP="001954C4">
            <w:pPr>
              <w:tabs>
                <w:tab w:val="left" w:pos="1440"/>
              </w:tabs>
              <w:spacing w:line="460" w:lineRule="exact"/>
              <w:rPr>
                <w:rFonts w:ascii="宋体" w:hAnsi="宋体"/>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0B6EAD" w:rsidRDefault="000B6EAD" w:rsidP="001954C4">
            <w:pPr>
              <w:tabs>
                <w:tab w:val="left" w:pos="1440"/>
              </w:tabs>
              <w:snapToGrid w:val="0"/>
              <w:spacing w:line="460" w:lineRule="exact"/>
              <w:rPr>
                <w:rFonts w:ascii="宋体" w:hAnsi="宋体"/>
                <w:szCs w:val="21"/>
              </w:rPr>
            </w:pPr>
            <w:r>
              <w:rPr>
                <w:rFonts w:ascii="宋体" w:hAnsi="宋体" w:hint="eastAsia"/>
                <w:szCs w:val="21"/>
              </w:rPr>
              <w:t>本地化服务要求</w:t>
            </w:r>
          </w:p>
        </w:tc>
        <w:tc>
          <w:tcPr>
            <w:tcW w:w="6970" w:type="dxa"/>
            <w:tcBorders>
              <w:top w:val="single" w:sz="4" w:space="0" w:color="auto"/>
              <w:left w:val="single" w:sz="4" w:space="0" w:color="auto"/>
              <w:bottom w:val="single" w:sz="4" w:space="0" w:color="auto"/>
              <w:right w:val="single" w:sz="4" w:space="0" w:color="auto"/>
            </w:tcBorders>
            <w:vAlign w:val="center"/>
          </w:tcPr>
          <w:p w:rsidR="000B6EAD" w:rsidRDefault="000B6EAD" w:rsidP="001954C4">
            <w:pPr>
              <w:tabs>
                <w:tab w:val="left" w:pos="1440"/>
              </w:tabs>
              <w:snapToGrid w:val="0"/>
              <w:spacing w:line="460" w:lineRule="exact"/>
              <w:jc w:val="left"/>
              <w:rPr>
                <w:rFonts w:ascii="宋体" w:hAnsi="宋体"/>
                <w:szCs w:val="21"/>
              </w:rPr>
            </w:pPr>
            <w:r>
              <w:rPr>
                <w:rFonts w:ascii="宋体" w:hAnsi="宋体" w:hint="eastAsia"/>
                <w:szCs w:val="21"/>
              </w:rPr>
              <w:t>非本地公司须在杭州市有分公司（提供相关部门证明材料）。</w:t>
            </w:r>
          </w:p>
        </w:tc>
      </w:tr>
      <w:tr w:rsidR="000B6EAD" w:rsidTr="001954C4">
        <w:trPr>
          <w:trHeight w:val="416"/>
          <w:jc w:val="center"/>
        </w:trPr>
        <w:tc>
          <w:tcPr>
            <w:tcW w:w="1785" w:type="dxa"/>
            <w:gridSpan w:val="2"/>
            <w:tcBorders>
              <w:top w:val="single" w:sz="4" w:space="0" w:color="auto"/>
              <w:left w:val="single" w:sz="4" w:space="0" w:color="auto"/>
              <w:bottom w:val="single" w:sz="4" w:space="0" w:color="auto"/>
              <w:right w:val="single" w:sz="4" w:space="0" w:color="auto"/>
            </w:tcBorders>
            <w:vAlign w:val="center"/>
          </w:tcPr>
          <w:p w:rsidR="000B6EAD" w:rsidRDefault="000B6EAD" w:rsidP="001954C4">
            <w:pPr>
              <w:tabs>
                <w:tab w:val="left" w:pos="1440"/>
              </w:tabs>
              <w:spacing w:line="460" w:lineRule="exact"/>
              <w:rPr>
                <w:rFonts w:ascii="宋体" w:hAnsi="宋体"/>
                <w:szCs w:val="21"/>
              </w:rPr>
            </w:pPr>
            <w:r>
              <w:rPr>
                <w:rFonts w:ascii="宋体" w:hAnsi="宋体" w:hint="eastAsia"/>
                <w:szCs w:val="21"/>
              </w:rPr>
              <w:t>培训</w:t>
            </w:r>
          </w:p>
        </w:tc>
        <w:tc>
          <w:tcPr>
            <w:tcW w:w="6970" w:type="dxa"/>
            <w:tcBorders>
              <w:top w:val="single" w:sz="4" w:space="0" w:color="auto"/>
              <w:left w:val="single" w:sz="4" w:space="0" w:color="auto"/>
              <w:bottom w:val="single" w:sz="4" w:space="0" w:color="auto"/>
              <w:right w:val="single" w:sz="4" w:space="0" w:color="auto"/>
            </w:tcBorders>
            <w:vAlign w:val="center"/>
          </w:tcPr>
          <w:p w:rsidR="000B6EAD" w:rsidRDefault="000B6EAD" w:rsidP="001954C4">
            <w:pPr>
              <w:tabs>
                <w:tab w:val="left" w:pos="1440"/>
              </w:tabs>
              <w:adjustRightInd w:val="0"/>
              <w:spacing w:line="460" w:lineRule="exact"/>
              <w:jc w:val="left"/>
              <w:rPr>
                <w:rFonts w:ascii="宋体" w:hAnsi="宋体"/>
                <w:szCs w:val="21"/>
              </w:rPr>
            </w:pPr>
            <w:r>
              <w:rPr>
                <w:rFonts w:ascii="宋体" w:hAnsi="宋体" w:hint="eastAsia"/>
                <w:szCs w:val="21"/>
              </w:rPr>
              <w:t>中标方免费提供2人次以上的系统管理技术培训（培训时间每人次不少于30小时）。</w:t>
            </w:r>
          </w:p>
        </w:tc>
      </w:tr>
      <w:tr w:rsidR="000B6EAD" w:rsidTr="001954C4">
        <w:trPr>
          <w:jc w:val="center"/>
        </w:trPr>
        <w:tc>
          <w:tcPr>
            <w:tcW w:w="1785" w:type="dxa"/>
            <w:gridSpan w:val="2"/>
            <w:tcBorders>
              <w:top w:val="single" w:sz="4" w:space="0" w:color="auto"/>
              <w:left w:val="single" w:sz="4" w:space="0" w:color="auto"/>
              <w:bottom w:val="single" w:sz="4" w:space="0" w:color="auto"/>
              <w:right w:val="single" w:sz="4" w:space="0" w:color="auto"/>
            </w:tcBorders>
            <w:vAlign w:val="center"/>
          </w:tcPr>
          <w:p w:rsidR="000B6EAD" w:rsidRDefault="000B6EAD" w:rsidP="001954C4">
            <w:pPr>
              <w:tabs>
                <w:tab w:val="left" w:pos="1440"/>
              </w:tabs>
              <w:spacing w:line="460" w:lineRule="exact"/>
              <w:rPr>
                <w:rFonts w:ascii="宋体" w:hAnsi="宋体"/>
                <w:szCs w:val="21"/>
              </w:rPr>
            </w:pPr>
            <w:r>
              <w:rPr>
                <w:rFonts w:ascii="宋体" w:hAnsi="宋体" w:hint="eastAsia"/>
                <w:szCs w:val="21"/>
              </w:rPr>
              <w:t>备品备件及耗材等要求</w:t>
            </w:r>
          </w:p>
        </w:tc>
        <w:tc>
          <w:tcPr>
            <w:tcW w:w="6970" w:type="dxa"/>
            <w:tcBorders>
              <w:top w:val="single" w:sz="4" w:space="0" w:color="auto"/>
              <w:left w:val="single" w:sz="4" w:space="0" w:color="auto"/>
              <w:bottom w:val="single" w:sz="4" w:space="0" w:color="auto"/>
              <w:right w:val="single" w:sz="4" w:space="0" w:color="auto"/>
            </w:tcBorders>
            <w:vAlign w:val="center"/>
          </w:tcPr>
          <w:p w:rsidR="000B6EAD" w:rsidRDefault="000B6EAD" w:rsidP="001954C4">
            <w:pPr>
              <w:spacing w:line="460" w:lineRule="exact"/>
              <w:jc w:val="left"/>
              <w:rPr>
                <w:rFonts w:ascii="宋体" w:hAnsi="宋体"/>
                <w:szCs w:val="21"/>
              </w:rPr>
            </w:pPr>
            <w:r>
              <w:rPr>
                <w:rFonts w:ascii="宋体" w:hAnsi="宋体" w:hint="eastAsia"/>
                <w:szCs w:val="21"/>
              </w:rPr>
              <w:t>本项目设备在杭州市内有备品备件。</w:t>
            </w:r>
          </w:p>
        </w:tc>
      </w:tr>
      <w:tr w:rsidR="000B6EAD" w:rsidTr="001954C4">
        <w:trPr>
          <w:trHeight w:val="416"/>
          <w:jc w:val="center"/>
        </w:trPr>
        <w:tc>
          <w:tcPr>
            <w:tcW w:w="1785" w:type="dxa"/>
            <w:gridSpan w:val="2"/>
            <w:tcBorders>
              <w:top w:val="single" w:sz="4" w:space="0" w:color="auto"/>
              <w:left w:val="single" w:sz="4" w:space="0" w:color="auto"/>
              <w:bottom w:val="single" w:sz="4" w:space="0" w:color="auto"/>
              <w:right w:val="single" w:sz="4" w:space="0" w:color="auto"/>
            </w:tcBorders>
            <w:vAlign w:val="center"/>
          </w:tcPr>
          <w:p w:rsidR="000B6EAD" w:rsidRDefault="000B6EAD" w:rsidP="001954C4">
            <w:pPr>
              <w:tabs>
                <w:tab w:val="left" w:pos="1440"/>
              </w:tabs>
              <w:spacing w:line="460" w:lineRule="exact"/>
              <w:rPr>
                <w:rFonts w:ascii="宋体" w:hAnsi="宋体"/>
                <w:szCs w:val="21"/>
              </w:rPr>
            </w:pPr>
            <w:r>
              <w:rPr>
                <w:rFonts w:ascii="宋体" w:hAnsi="宋体" w:hint="eastAsia"/>
                <w:szCs w:val="21"/>
              </w:rPr>
              <w:t>交货时间</w:t>
            </w:r>
          </w:p>
        </w:tc>
        <w:tc>
          <w:tcPr>
            <w:tcW w:w="6970" w:type="dxa"/>
            <w:tcBorders>
              <w:top w:val="single" w:sz="4" w:space="0" w:color="auto"/>
              <w:left w:val="single" w:sz="4" w:space="0" w:color="auto"/>
              <w:bottom w:val="single" w:sz="4" w:space="0" w:color="auto"/>
              <w:right w:val="single" w:sz="4" w:space="0" w:color="auto"/>
            </w:tcBorders>
            <w:vAlign w:val="center"/>
          </w:tcPr>
          <w:p w:rsidR="000B6EAD" w:rsidRDefault="000B6EAD" w:rsidP="001954C4">
            <w:pPr>
              <w:tabs>
                <w:tab w:val="left" w:pos="257"/>
              </w:tabs>
              <w:spacing w:line="460" w:lineRule="exact"/>
              <w:jc w:val="left"/>
              <w:rPr>
                <w:rFonts w:ascii="宋体" w:hAnsi="宋体"/>
                <w:szCs w:val="21"/>
              </w:rPr>
            </w:pPr>
            <w:r>
              <w:rPr>
                <w:rFonts w:ascii="宋体" w:hAnsi="宋体" w:hint="eastAsia"/>
                <w:szCs w:val="21"/>
              </w:rPr>
              <w:t>交货时间：签订合同后30天内完成供货、安装和调试工作。</w:t>
            </w:r>
          </w:p>
        </w:tc>
      </w:tr>
    </w:tbl>
    <w:p w:rsidR="000B6EAD" w:rsidRPr="0066532E" w:rsidRDefault="000B6EAD" w:rsidP="000B6EAD">
      <w:pPr>
        <w:rPr>
          <w:rFonts w:eastAsia="等线"/>
        </w:rPr>
      </w:pPr>
    </w:p>
    <w:p w:rsidR="000B6EAD" w:rsidRDefault="002313DE" w:rsidP="000B6EAD">
      <w:pPr>
        <w:adjustRightInd w:val="0"/>
        <w:snapToGrid w:val="0"/>
        <w:spacing w:line="360" w:lineRule="auto"/>
        <w:jc w:val="left"/>
        <w:rPr>
          <w:b/>
          <w:sz w:val="24"/>
        </w:rPr>
      </w:pPr>
      <w:r>
        <w:rPr>
          <w:rFonts w:hint="eastAsia"/>
          <w:b/>
          <w:sz w:val="24"/>
        </w:rPr>
        <w:t xml:space="preserve">    </w:t>
      </w:r>
      <w:r w:rsidR="000B6EAD">
        <w:rPr>
          <w:rFonts w:hint="eastAsia"/>
          <w:b/>
          <w:sz w:val="24"/>
        </w:rPr>
        <w:t>技术</w:t>
      </w:r>
      <w:r>
        <w:rPr>
          <w:rFonts w:hint="eastAsia"/>
          <w:b/>
          <w:sz w:val="24"/>
        </w:rPr>
        <w:t>咨询</w:t>
      </w:r>
      <w:r w:rsidR="000B6EAD">
        <w:rPr>
          <w:rFonts w:hint="eastAsia"/>
          <w:b/>
          <w:sz w:val="24"/>
        </w:rPr>
        <w:t>：</w:t>
      </w:r>
      <w:r>
        <w:rPr>
          <w:rFonts w:hint="eastAsia"/>
          <w:b/>
          <w:sz w:val="24"/>
        </w:rPr>
        <w:t>汪老师</w:t>
      </w:r>
      <w:r w:rsidR="000B6EAD">
        <w:rPr>
          <w:b/>
          <w:sz w:val="24"/>
        </w:rPr>
        <w:t>1</w:t>
      </w:r>
      <w:r w:rsidR="000B6EAD">
        <w:rPr>
          <w:rFonts w:hint="eastAsia"/>
          <w:b/>
          <w:sz w:val="24"/>
        </w:rPr>
        <w:t>3858124519</w:t>
      </w:r>
      <w:r w:rsidR="000B6EAD">
        <w:rPr>
          <w:b/>
          <w:sz w:val="24"/>
        </w:rPr>
        <w:t xml:space="preserve"> </w:t>
      </w:r>
    </w:p>
    <w:p w:rsidR="00316CF1" w:rsidRDefault="00E85988" w:rsidP="00C86CFD">
      <w:pPr>
        <w:pStyle w:val="aa"/>
        <w:snapToGrid w:val="0"/>
        <w:spacing w:beforeLines="150" w:afterLines="100"/>
        <w:ind w:rightChars="188" w:right="395" w:firstLineChars="800" w:firstLine="2880"/>
        <w:rPr>
          <w:rFonts w:hAnsi="宋体"/>
          <w:b/>
          <w:sz w:val="28"/>
          <w:szCs w:val="28"/>
        </w:rPr>
      </w:pPr>
      <w:r>
        <w:rPr>
          <w:rFonts w:ascii="黑体" w:eastAsia="黑体" w:hAnsi="宋体" w:hint="eastAsia"/>
          <w:sz w:val="36"/>
          <w:szCs w:val="36"/>
        </w:rPr>
        <w:t>第三章 投标须知</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（一）</w:t>
      </w:r>
      <w:r>
        <w:rPr>
          <w:rFonts w:ascii="宋体" w:hAnsi="宋体"/>
          <w:b/>
          <w:sz w:val="24"/>
        </w:rPr>
        <w:t xml:space="preserve"> 适用范围</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本招标文件适用于浙江工业大学采购</w:t>
      </w:r>
      <w:r>
        <w:rPr>
          <w:rFonts w:ascii="宋体" w:hAnsi="宋体"/>
          <w:sz w:val="24"/>
        </w:rPr>
        <w:t>货物</w:t>
      </w:r>
      <w:r>
        <w:rPr>
          <w:rFonts w:ascii="宋体" w:hAnsi="宋体" w:hint="eastAsia"/>
          <w:sz w:val="24"/>
        </w:rPr>
        <w:t>项目的招标、投标、评标、定标、验收、合同履约、付款等行为（法律、法规另有规定的，从其规定）。</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（二）定义</w:t>
      </w:r>
    </w:p>
    <w:p w:rsidR="00E85988" w:rsidRDefault="00E85988" w:rsidP="00822BCA">
      <w:pPr>
        <w:snapToGrid w:val="0"/>
        <w:spacing w:line="360" w:lineRule="auto"/>
        <w:ind w:rightChars="188" w:right="395" w:firstLineChars="224" w:firstLine="538"/>
        <w:outlineLvl w:val="1"/>
        <w:rPr>
          <w:rFonts w:ascii="宋体" w:hAnsi="宋体"/>
          <w:sz w:val="24"/>
        </w:rPr>
      </w:pPr>
      <w:r>
        <w:rPr>
          <w:rFonts w:ascii="宋体" w:hAnsi="宋体" w:hint="eastAsia"/>
          <w:sz w:val="24"/>
        </w:rPr>
        <w:t>1.“</w:t>
      </w:r>
      <w:r w:rsidR="003A55E9">
        <w:rPr>
          <w:rFonts w:ascii="宋体" w:hAnsi="宋体" w:hint="eastAsia"/>
          <w:sz w:val="24"/>
        </w:rPr>
        <w:t>使用人</w:t>
      </w:r>
      <w:r>
        <w:rPr>
          <w:rFonts w:ascii="宋体" w:hAnsi="宋体" w:hint="eastAsia"/>
          <w:sz w:val="24"/>
        </w:rPr>
        <w:t>”系指本次招标的</w:t>
      </w:r>
      <w:r w:rsidR="003A55E9">
        <w:rPr>
          <w:rFonts w:ascii="宋体" w:hAnsi="宋体" w:hint="eastAsia"/>
          <w:sz w:val="24"/>
        </w:rPr>
        <w:t>浙江工业大学各学院、机关部门及科研团队等。</w:t>
      </w:r>
    </w:p>
    <w:p w:rsidR="00E85988" w:rsidRDefault="003A55E9" w:rsidP="00822BCA">
      <w:pPr>
        <w:snapToGrid w:val="0"/>
        <w:spacing w:line="360" w:lineRule="auto"/>
        <w:ind w:rightChars="188" w:right="395" w:firstLineChars="224" w:firstLine="538"/>
        <w:rPr>
          <w:rFonts w:ascii="宋体" w:hAnsi="宋体"/>
          <w:sz w:val="24"/>
        </w:rPr>
      </w:pPr>
      <w:r>
        <w:rPr>
          <w:rFonts w:ascii="宋体" w:hAnsi="宋体" w:hint="eastAsia"/>
          <w:sz w:val="24"/>
        </w:rPr>
        <w:t>2</w:t>
      </w:r>
      <w:r w:rsidR="00E85988">
        <w:rPr>
          <w:rFonts w:ascii="宋体" w:hAnsi="宋体" w:hint="eastAsia"/>
          <w:sz w:val="24"/>
        </w:rPr>
        <w:t>.</w:t>
      </w:r>
      <w:r w:rsidR="00E85988">
        <w:rPr>
          <w:rFonts w:ascii="宋体" w:hAnsi="宋体"/>
          <w:sz w:val="24"/>
        </w:rPr>
        <w:t>“</w:t>
      </w:r>
      <w:r w:rsidR="00E85988">
        <w:rPr>
          <w:rFonts w:ascii="宋体" w:hAnsi="宋体" w:hint="eastAsia"/>
          <w:sz w:val="24"/>
        </w:rPr>
        <w:t>采购</w:t>
      </w:r>
      <w:r w:rsidR="00E85988">
        <w:rPr>
          <w:rFonts w:ascii="宋体" w:hAnsi="宋体"/>
          <w:sz w:val="24"/>
        </w:rPr>
        <w:t>人”</w:t>
      </w:r>
      <w:r w:rsidR="00E85988">
        <w:rPr>
          <w:rFonts w:ascii="宋体" w:hAnsi="宋体" w:hint="eastAsia"/>
          <w:sz w:val="24"/>
        </w:rPr>
        <w:t xml:space="preserve"> 系指委托招标方采购本次项目的国家机关、事业单位和团体组织</w:t>
      </w:r>
      <w:r w:rsidR="00E85988">
        <w:rPr>
          <w:rFonts w:ascii="宋体" w:hAnsi="宋体"/>
          <w:sz w:val="24"/>
        </w:rPr>
        <w:t>。</w:t>
      </w:r>
      <w:r w:rsidR="00E85988">
        <w:rPr>
          <w:rFonts w:ascii="宋体" w:hAnsi="宋体" w:hint="eastAsia"/>
          <w:sz w:val="24"/>
        </w:rPr>
        <w:t>本项目为浙江工业大学。</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w:t>
      </w:r>
      <w:r>
        <w:rPr>
          <w:rFonts w:ascii="宋体" w:hAnsi="宋体"/>
          <w:sz w:val="24"/>
        </w:rPr>
        <w:t>投标人”系指向采购人提交投标文件的</w:t>
      </w:r>
      <w:r>
        <w:rPr>
          <w:rFonts w:ascii="宋体" w:hAnsi="宋体" w:hint="eastAsia"/>
          <w:sz w:val="24"/>
        </w:rPr>
        <w:t>供应商</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4.</w:t>
      </w:r>
      <w:r>
        <w:rPr>
          <w:rFonts w:ascii="宋体" w:hAnsi="宋体"/>
          <w:sz w:val="24"/>
        </w:rPr>
        <w:t>“产品”系指供方</w:t>
      </w:r>
      <w:r>
        <w:rPr>
          <w:rFonts w:ascii="宋体" w:hAnsi="宋体" w:hint="eastAsia"/>
          <w:sz w:val="24"/>
        </w:rPr>
        <w:t>按照</w:t>
      </w:r>
      <w:r>
        <w:rPr>
          <w:rFonts w:ascii="宋体" w:hAnsi="宋体"/>
          <w:sz w:val="24"/>
        </w:rPr>
        <w:t>招标文件规定，须向采购人提供的一切设备、保险、税金、备品备件、工具、手册及其它有关技术资料和材料。</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5.</w:t>
      </w:r>
      <w:r>
        <w:rPr>
          <w:rFonts w:ascii="宋体" w:hAnsi="宋体"/>
          <w:sz w:val="24"/>
        </w:rPr>
        <w:t>“服务”系指招标文件规定投标人须承担的安装、调试、技术协助、校准、培训、</w:t>
      </w:r>
      <w:r>
        <w:rPr>
          <w:rFonts w:ascii="宋体" w:hAnsi="宋体"/>
          <w:sz w:val="24"/>
        </w:rPr>
        <w:lastRenderedPageBreak/>
        <w:t>技术指导以及其他类似的义务。</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6.</w:t>
      </w:r>
      <w:r>
        <w:rPr>
          <w:rFonts w:ascii="宋体" w:hAnsi="宋体"/>
          <w:sz w:val="24"/>
        </w:rPr>
        <w:t>“项目”系指投标人按招标文件规定向采购人提供的产品和服务。</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7.</w:t>
      </w:r>
      <w:r>
        <w:rPr>
          <w:rFonts w:ascii="宋体" w:hAnsi="宋体"/>
          <w:sz w:val="24"/>
        </w:rPr>
        <w:t>“书面形式”包括信函、传真、电报等。</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8.</w:t>
      </w:r>
      <w:r>
        <w:rPr>
          <w:rFonts w:ascii="宋体" w:hAnsi="宋体"/>
          <w:sz w:val="24"/>
        </w:rPr>
        <w:t>“▲”系指实质性要求条款。</w:t>
      </w:r>
      <w:r>
        <w:rPr>
          <w:rFonts w:ascii="宋体" w:hAnsi="宋体" w:hint="eastAsia"/>
          <w:sz w:val="24"/>
        </w:rPr>
        <w:t>没有响应实质</w:t>
      </w:r>
      <w:r>
        <w:rPr>
          <w:rFonts w:ascii="宋体" w:hAnsi="宋体"/>
          <w:sz w:val="24"/>
        </w:rPr>
        <w:t>要求条款</w:t>
      </w:r>
      <w:r>
        <w:rPr>
          <w:rFonts w:ascii="宋体" w:hAnsi="宋体" w:hint="eastAsia"/>
          <w:sz w:val="24"/>
        </w:rPr>
        <w:t>的投标将视为</w:t>
      </w:r>
      <w:r>
        <w:rPr>
          <w:rFonts w:ascii="宋体" w:hAnsi="宋体" w:hint="eastAsia"/>
          <w:b/>
          <w:sz w:val="24"/>
        </w:rPr>
        <w:t>无效</w:t>
      </w:r>
      <w:r>
        <w:rPr>
          <w:rFonts w:ascii="宋体" w:hAnsi="宋体" w:hint="eastAsia"/>
          <w:sz w:val="24"/>
        </w:rPr>
        <w:t>投标。</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（三）招标采购方式</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本次</w:t>
      </w:r>
      <w:r>
        <w:rPr>
          <w:rFonts w:ascii="宋体" w:hAnsi="宋体" w:hint="eastAsia"/>
          <w:sz w:val="24"/>
        </w:rPr>
        <w:t>采购项目</w:t>
      </w:r>
      <w:r>
        <w:rPr>
          <w:rFonts w:ascii="宋体" w:hAnsi="宋体"/>
          <w:sz w:val="24"/>
        </w:rPr>
        <w:t>采用公开</w:t>
      </w:r>
      <w:r>
        <w:rPr>
          <w:rFonts w:ascii="宋体" w:hAnsi="宋体" w:hint="eastAsia"/>
          <w:sz w:val="24"/>
        </w:rPr>
        <w:t>招标</w:t>
      </w:r>
      <w:r>
        <w:rPr>
          <w:rFonts w:ascii="宋体" w:hAnsi="宋体"/>
          <w:sz w:val="24"/>
        </w:rPr>
        <w:t>方式进行。</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（四）投标委托</w:t>
      </w:r>
    </w:p>
    <w:p w:rsidR="00E85988" w:rsidRDefault="00E85988" w:rsidP="00822BCA">
      <w:pPr>
        <w:pStyle w:val="ae"/>
        <w:snapToGrid w:val="0"/>
        <w:spacing w:after="0" w:line="360" w:lineRule="auto"/>
        <w:ind w:leftChars="0" w:left="0" w:rightChars="188" w:right="395" w:firstLineChars="224" w:firstLine="538"/>
        <w:rPr>
          <w:rFonts w:ascii="宋体" w:hAnsi="宋体"/>
          <w:sz w:val="24"/>
        </w:rPr>
      </w:pPr>
      <w:r>
        <w:rPr>
          <w:rFonts w:ascii="宋体" w:hAnsi="宋体"/>
          <w:sz w:val="24"/>
        </w:rPr>
        <w:t>投标人代表须携带</w:t>
      </w:r>
      <w:r>
        <w:rPr>
          <w:rFonts w:ascii="宋体" w:hAnsi="宋体" w:hint="eastAsia"/>
          <w:sz w:val="24"/>
        </w:rPr>
        <w:t>有效</w:t>
      </w:r>
      <w:r>
        <w:rPr>
          <w:rFonts w:ascii="宋体" w:hAnsi="宋体"/>
          <w:sz w:val="24"/>
        </w:rPr>
        <w:t>身份证</w:t>
      </w:r>
      <w:r>
        <w:rPr>
          <w:rFonts w:ascii="宋体" w:hAnsi="宋体" w:hint="eastAsia"/>
          <w:sz w:val="24"/>
        </w:rPr>
        <w:t>件</w:t>
      </w:r>
      <w:r>
        <w:rPr>
          <w:rFonts w:ascii="宋体" w:hAnsi="宋体"/>
          <w:sz w:val="24"/>
        </w:rPr>
        <w:t>。如投标人代表不是法定代表人，须有法定代表人出具的授权委托书（正本用原件，副本用复印件，格式见</w:t>
      </w:r>
      <w:r>
        <w:rPr>
          <w:rFonts w:ascii="宋体" w:hAnsi="宋体" w:hint="eastAsia"/>
          <w:sz w:val="24"/>
        </w:rPr>
        <w:t>第六章附件</w:t>
      </w:r>
      <w:r>
        <w:rPr>
          <w:rFonts w:ascii="宋体" w:hAnsi="宋体"/>
          <w:sz w:val="24"/>
        </w:rPr>
        <w:t>）。</w:t>
      </w:r>
    </w:p>
    <w:p w:rsidR="00E85988" w:rsidRDefault="00E85988" w:rsidP="00822BCA">
      <w:pPr>
        <w:snapToGrid w:val="0"/>
        <w:spacing w:line="360" w:lineRule="auto"/>
        <w:ind w:rightChars="188" w:right="395" w:firstLineChars="224" w:firstLine="540"/>
        <w:outlineLvl w:val="1"/>
        <w:rPr>
          <w:rFonts w:ascii="宋体" w:hAnsi="宋体"/>
          <w:b/>
          <w:sz w:val="24"/>
        </w:rPr>
      </w:pPr>
      <w:r>
        <w:rPr>
          <w:rFonts w:ascii="宋体" w:hAnsi="宋体" w:hint="eastAsia"/>
          <w:b/>
          <w:sz w:val="24"/>
        </w:rPr>
        <w:t>（五）投标费用</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不论投标过程与结果如何，投标人均应自行承担所有与投标有关的全部费用。</w:t>
      </w:r>
    </w:p>
    <w:p w:rsidR="00D47E87" w:rsidRDefault="00303A57" w:rsidP="00DE39D8">
      <w:pPr>
        <w:snapToGrid w:val="0"/>
        <w:spacing w:line="360" w:lineRule="auto"/>
        <w:ind w:rightChars="188" w:right="395" w:firstLineChars="224" w:firstLine="540"/>
        <w:rPr>
          <w:rFonts w:ascii="宋体" w:hAnsi="宋体"/>
          <w:b/>
          <w:color w:val="FF0000"/>
          <w:sz w:val="24"/>
        </w:rPr>
      </w:pPr>
      <w:r w:rsidRPr="00303A57">
        <w:rPr>
          <w:rFonts w:ascii="宋体" w:hAnsi="宋体" w:hint="eastAsia"/>
          <w:b/>
          <w:color w:val="FF0000"/>
          <w:sz w:val="24"/>
        </w:rPr>
        <w:t>（六）联合体投标</w:t>
      </w:r>
    </w:p>
    <w:p w:rsidR="004018BC" w:rsidRPr="004018BC" w:rsidRDefault="00303A57" w:rsidP="00822BCA">
      <w:pPr>
        <w:snapToGrid w:val="0"/>
        <w:spacing w:line="360" w:lineRule="auto"/>
        <w:ind w:rightChars="188" w:right="395" w:firstLineChars="224" w:firstLine="538"/>
        <w:rPr>
          <w:rFonts w:ascii="宋体" w:hAnsi="宋体"/>
          <w:color w:val="FF0000"/>
          <w:sz w:val="24"/>
        </w:rPr>
      </w:pPr>
      <w:r w:rsidRPr="00303A57">
        <w:rPr>
          <w:rFonts w:ascii="宋体" w:hAnsi="宋体" w:hint="eastAsia"/>
          <w:color w:val="FF0000"/>
          <w:sz w:val="24"/>
        </w:rPr>
        <w:t>本项目不接受联合体投标。</w:t>
      </w:r>
    </w:p>
    <w:p w:rsidR="00E85988" w:rsidRDefault="00E85988" w:rsidP="00822BCA">
      <w:pPr>
        <w:snapToGrid w:val="0"/>
        <w:spacing w:line="360" w:lineRule="auto"/>
        <w:ind w:rightChars="188" w:right="395" w:firstLineChars="224" w:firstLine="540"/>
        <w:outlineLvl w:val="1"/>
        <w:rPr>
          <w:rFonts w:ascii="宋体" w:hAnsi="宋体" w:cs="宋体"/>
          <w:b/>
          <w:kern w:val="0"/>
          <w:sz w:val="24"/>
        </w:rPr>
      </w:pPr>
      <w:r>
        <w:rPr>
          <w:rFonts w:ascii="宋体" w:hAnsi="宋体" w:cs="宋体" w:hint="eastAsia"/>
          <w:b/>
          <w:kern w:val="0"/>
          <w:sz w:val="24"/>
        </w:rPr>
        <w:t>（</w:t>
      </w:r>
      <w:r w:rsidR="009E0BB1">
        <w:rPr>
          <w:rFonts w:ascii="宋体" w:hAnsi="宋体" w:cs="宋体" w:hint="eastAsia"/>
          <w:b/>
          <w:kern w:val="0"/>
          <w:sz w:val="24"/>
        </w:rPr>
        <w:t>七</w:t>
      </w:r>
      <w:r>
        <w:rPr>
          <w:rFonts w:ascii="宋体" w:hAnsi="宋体" w:cs="宋体" w:hint="eastAsia"/>
          <w:b/>
          <w:kern w:val="0"/>
          <w:sz w:val="24"/>
        </w:rPr>
        <w:t>）特别说明：</w:t>
      </w:r>
    </w:p>
    <w:p w:rsidR="00E85988" w:rsidRDefault="00E85988" w:rsidP="00822BCA">
      <w:pPr>
        <w:pStyle w:val="aa"/>
        <w:snapToGrid w:val="0"/>
        <w:spacing w:beforeLines="0" w:afterLines="0" w:line="360" w:lineRule="auto"/>
        <w:ind w:leftChars="1" w:left="2" w:rightChars="188" w:right="395" w:firstLineChars="224" w:firstLine="538"/>
        <w:rPr>
          <w:rFonts w:hAnsi="宋体"/>
        </w:rPr>
      </w:pPr>
      <w:r>
        <w:rPr>
          <w:rFonts w:hAnsi="宋体"/>
        </w:rPr>
        <w:t>▲</w:t>
      </w:r>
      <w:r>
        <w:rPr>
          <w:rFonts w:hAnsi="宋体" w:hint="eastAsia"/>
        </w:rPr>
        <w:t>1.</w:t>
      </w:r>
      <w:r>
        <w:rPr>
          <w:rFonts w:hAnsi="宋体"/>
        </w:rPr>
        <w:t>投标人投标所使用的资格、信誉、荣誉、业绩与企业认证必须为本法人所拥有。投标人投标所使用的采购项目实施人员必须为本法人员工（或必须为本法人或控股公司正式员工）。</w:t>
      </w:r>
    </w:p>
    <w:p w:rsidR="00E85988" w:rsidRDefault="00E85988" w:rsidP="00822BCA">
      <w:pPr>
        <w:pStyle w:val="aa"/>
        <w:snapToGrid w:val="0"/>
        <w:spacing w:beforeLines="0" w:afterLines="0" w:line="360" w:lineRule="auto"/>
        <w:ind w:leftChars="1" w:left="2" w:rightChars="188" w:right="395" w:firstLineChars="224" w:firstLine="538"/>
        <w:rPr>
          <w:rFonts w:hAnsi="宋体"/>
        </w:rPr>
      </w:pPr>
      <w:r>
        <w:rPr>
          <w:rFonts w:hAnsi="宋体"/>
        </w:rPr>
        <w:t>▲</w:t>
      </w:r>
      <w:r>
        <w:rPr>
          <w:rFonts w:hAnsi="宋体" w:hint="eastAsia"/>
        </w:rPr>
        <w:t>2.</w:t>
      </w:r>
      <w:r>
        <w:rPr>
          <w:rFonts w:hAnsi="宋体"/>
        </w:rPr>
        <w:t>投标人应仔细阅读招标文件的所有内容，按照招标文件的要求提交投标文件，并对所提供的全部资料的真实性承担法律责任。</w:t>
      </w:r>
    </w:p>
    <w:p w:rsidR="00D47E87" w:rsidRDefault="00E85988">
      <w:pPr>
        <w:pStyle w:val="aa"/>
        <w:snapToGrid w:val="0"/>
        <w:spacing w:beforeLines="0" w:afterLines="0" w:line="360" w:lineRule="auto"/>
        <w:ind w:leftChars="1" w:left="2" w:rightChars="188" w:right="395" w:firstLineChars="224" w:firstLine="538"/>
        <w:rPr>
          <w:rFonts w:hAnsi="宋体"/>
        </w:rPr>
      </w:pPr>
      <w:r>
        <w:rPr>
          <w:rFonts w:hAnsi="宋体"/>
        </w:rPr>
        <w:t>▲</w:t>
      </w:r>
      <w:r>
        <w:rPr>
          <w:rFonts w:hAnsi="宋体" w:hint="eastAsia"/>
        </w:rPr>
        <w:t>3.</w:t>
      </w:r>
      <w:r>
        <w:rPr>
          <w:rFonts w:hAnsi="宋体"/>
        </w:rPr>
        <w:t>投标人在投标活动中提供任何虚假材料</w:t>
      </w:r>
      <w:r>
        <w:rPr>
          <w:rFonts w:hAnsi="宋体" w:hint="eastAsia"/>
        </w:rPr>
        <w:t>，</w:t>
      </w:r>
      <w:r>
        <w:rPr>
          <w:rFonts w:hAnsi="宋体"/>
        </w:rPr>
        <w:t>其投标无效，并报监管部门查处；中标（</w:t>
      </w:r>
      <w:r>
        <w:rPr>
          <w:rFonts w:hAnsi="宋体" w:hint="eastAsia"/>
        </w:rPr>
        <w:t>成交</w:t>
      </w:r>
      <w:r>
        <w:rPr>
          <w:rFonts w:hAnsi="宋体"/>
        </w:rPr>
        <w:t>）后发现的</w:t>
      </w:r>
      <w:r>
        <w:rPr>
          <w:rFonts w:hAnsi="宋体" w:hint="eastAsia"/>
        </w:rPr>
        <w:t>，</w:t>
      </w:r>
      <w:r>
        <w:rPr>
          <w:rFonts w:hAnsi="宋体"/>
        </w:rPr>
        <w:t>中标（</w:t>
      </w:r>
      <w:r>
        <w:rPr>
          <w:rFonts w:hAnsi="宋体" w:hint="eastAsia"/>
        </w:rPr>
        <w:t>成交</w:t>
      </w:r>
      <w:r>
        <w:rPr>
          <w:rFonts w:hAnsi="宋体"/>
        </w:rPr>
        <w:t>）人须依照《中华人民共和国消费者权益保护法》第49条之规定双倍赔偿采购人</w:t>
      </w:r>
      <w:r>
        <w:rPr>
          <w:rFonts w:hAnsi="宋体" w:hint="eastAsia"/>
        </w:rPr>
        <w:t>，</w:t>
      </w:r>
      <w:r>
        <w:rPr>
          <w:rFonts w:hAnsi="宋体"/>
        </w:rPr>
        <w:t>且民事赔偿并不免除违法投标人的行政与刑事责任。</w:t>
      </w:r>
    </w:p>
    <w:p w:rsidR="00D47E87" w:rsidRDefault="00303A57" w:rsidP="00DE39D8">
      <w:pPr>
        <w:pStyle w:val="aa"/>
        <w:snapToGrid w:val="0"/>
        <w:spacing w:beforeLines="0" w:afterLines="0" w:line="360" w:lineRule="auto"/>
        <w:ind w:leftChars="1" w:left="2" w:rightChars="188" w:right="395" w:firstLineChars="224" w:firstLine="511"/>
        <w:rPr>
          <w:rFonts w:hAnsi="宋体"/>
          <w:color w:val="FF0000"/>
          <w:spacing w:val="-6"/>
        </w:rPr>
      </w:pPr>
      <w:r w:rsidRPr="00303A57">
        <w:rPr>
          <w:rFonts w:hAnsi="宋体"/>
          <w:color w:val="FF0000"/>
          <w:spacing w:val="-6"/>
        </w:rPr>
        <w:t>▲4.</w:t>
      </w:r>
      <w:r w:rsidRPr="00303A57">
        <w:rPr>
          <w:rFonts w:hAnsi="宋体" w:hint="eastAsia"/>
          <w:color w:val="FF0000"/>
          <w:spacing w:val="-6"/>
        </w:rPr>
        <w:t>单位负责人为同一人或者存在直接控股、管理关系的不同供应商，不得参加同一合同项下的政府采购活动。</w:t>
      </w:r>
    </w:p>
    <w:p w:rsidR="00D47E87" w:rsidRDefault="00303A57" w:rsidP="00DE39D8">
      <w:pPr>
        <w:pStyle w:val="aa"/>
        <w:snapToGrid w:val="0"/>
        <w:spacing w:beforeLines="0" w:afterLines="0" w:line="360" w:lineRule="auto"/>
        <w:ind w:leftChars="1" w:left="2" w:rightChars="188" w:right="395" w:firstLineChars="224" w:firstLine="511"/>
        <w:rPr>
          <w:rFonts w:hAnsi="宋体"/>
          <w:color w:val="FF0000"/>
          <w:spacing w:val="-6"/>
        </w:rPr>
      </w:pPr>
      <w:r w:rsidRPr="00303A57">
        <w:rPr>
          <w:rFonts w:hAnsi="宋体"/>
          <w:color w:val="FF0000"/>
          <w:spacing w:val="-6"/>
        </w:rPr>
        <w:t>▲5.为采购项目提供整体设计、规范编制或者项目管理、监理、检测等服务的供应商，不得再参加该采购项目的其他采购活动。</w:t>
      </w:r>
    </w:p>
    <w:p w:rsidR="00102E43" w:rsidRDefault="00C51651">
      <w:pPr>
        <w:pStyle w:val="aa"/>
        <w:snapToGrid w:val="0"/>
        <w:spacing w:beforeLines="0" w:afterLines="0" w:line="360" w:lineRule="auto"/>
        <w:ind w:leftChars="1" w:left="2" w:rightChars="188" w:right="395" w:firstLineChars="224" w:firstLine="511"/>
        <w:rPr>
          <w:rFonts w:ascii="Arial" w:hAnsi="Arial" w:cs="Arial"/>
          <w:color w:val="FF0000"/>
        </w:rPr>
      </w:pPr>
      <w:r w:rsidRPr="00C51651">
        <w:rPr>
          <w:rFonts w:hAnsi="宋体"/>
          <w:color w:val="FF0000"/>
          <w:spacing w:val="-6"/>
        </w:rPr>
        <w:t>6.</w:t>
      </w:r>
      <w:r w:rsidRPr="00C51651">
        <w:rPr>
          <w:rFonts w:hAnsi="宋体" w:hint="eastAsia"/>
          <w:color w:val="FF0000"/>
          <w:spacing w:val="-6"/>
        </w:rPr>
        <w:t>财政部令第</w:t>
      </w:r>
      <w:r w:rsidRPr="00C51651">
        <w:rPr>
          <w:rFonts w:hAnsi="宋体"/>
          <w:color w:val="FF0000"/>
          <w:spacing w:val="-6"/>
        </w:rPr>
        <w:t>87号《</w:t>
      </w:r>
      <w:r w:rsidRPr="00C51651">
        <w:rPr>
          <w:rFonts w:hAnsi="宋体" w:hint="eastAsia"/>
          <w:color w:val="FF0000"/>
          <w:spacing w:val="-6"/>
        </w:rPr>
        <w:t>政府采购货物和服务招标投标管理办法</w:t>
      </w:r>
      <w:r w:rsidRPr="00C51651">
        <w:rPr>
          <w:rFonts w:hAnsi="宋体"/>
          <w:color w:val="FF0000"/>
          <w:spacing w:val="-6"/>
        </w:rPr>
        <w:t>》第</w:t>
      </w:r>
      <w:r w:rsidRPr="00C51651">
        <w:rPr>
          <w:rFonts w:hAnsi="宋体" w:hint="eastAsia"/>
          <w:color w:val="FF0000"/>
          <w:spacing w:val="-6"/>
        </w:rPr>
        <w:t>三十一</w:t>
      </w:r>
      <w:r w:rsidRPr="00C51651">
        <w:rPr>
          <w:rFonts w:hAnsi="宋体"/>
          <w:color w:val="FF0000"/>
          <w:spacing w:val="-6"/>
        </w:rPr>
        <w:t>条规定：</w:t>
      </w:r>
      <w:r w:rsidRPr="00C51651">
        <w:rPr>
          <w:rFonts w:ascii="Arial" w:hAnsi="Arial" w:cs="Arial" w:hint="eastAsia"/>
          <w:color w:val="FF0000"/>
        </w:rPr>
        <w:t>使用综合评分法的采购项目，提供相同品牌产品且通过资格审查、符合性审查的不同投标人参加同一合同项下投标的，按一家投标人计算，</w:t>
      </w:r>
      <w:r w:rsidRPr="001B6051">
        <w:rPr>
          <w:rFonts w:ascii="Arial" w:hAnsi="Arial" w:cs="Arial" w:hint="eastAsia"/>
          <w:color w:val="FF0000"/>
        </w:rPr>
        <w:t>评审后得分最高的同品牌投标人获得中标人推荐资格；评审得分相同的，由采购人或者采购人委托评标委员会按照招标文件规定的方式</w:t>
      </w:r>
      <w:r w:rsidRPr="001B6051">
        <w:rPr>
          <w:rFonts w:ascii="Arial" w:hAnsi="Arial" w:cs="Arial" w:hint="eastAsia"/>
          <w:color w:val="FF0000"/>
        </w:rPr>
        <w:lastRenderedPageBreak/>
        <w:t>确定一个投标人获得中标人推荐资格，招标文件未规定的采取随机抽取方式确定，其他同</w:t>
      </w:r>
      <w:r w:rsidRPr="00C51651">
        <w:rPr>
          <w:rFonts w:ascii="Arial" w:hAnsi="Arial" w:cs="Arial" w:hint="eastAsia"/>
          <w:color w:val="FF0000"/>
        </w:rPr>
        <w:t>品牌投标人不作为中标候选人。</w:t>
      </w:r>
    </w:p>
    <w:p w:rsidR="00102E43" w:rsidRDefault="00C51651">
      <w:pPr>
        <w:pStyle w:val="aa"/>
        <w:snapToGrid w:val="0"/>
        <w:spacing w:beforeLines="0" w:afterLines="0" w:line="360" w:lineRule="auto"/>
        <w:ind w:leftChars="1" w:left="2" w:rightChars="188" w:right="395" w:firstLineChars="224" w:firstLine="538"/>
        <w:rPr>
          <w:rFonts w:ascii="Arial" w:hAnsi="Arial" w:cs="Arial"/>
          <w:color w:val="FF0000"/>
          <w:kern w:val="0"/>
        </w:rPr>
      </w:pPr>
      <w:r w:rsidRPr="00C51651">
        <w:rPr>
          <w:rFonts w:ascii="Arial" w:hAnsi="Arial" w:cs="Arial" w:hint="eastAsia"/>
          <w:color w:val="FF0000"/>
          <w:kern w:val="0"/>
        </w:rPr>
        <w:t>非单一产品采购项目，采购人应当根据采购项目技术构成、产品价格比重等合理确定核心产品，并在招标文件中载明。多家投标人提供的核心产品品牌相同的，按前两款规定处理。</w:t>
      </w:r>
    </w:p>
    <w:p w:rsidR="00E85988" w:rsidRDefault="00E85988" w:rsidP="00822BCA">
      <w:pPr>
        <w:pStyle w:val="aa"/>
        <w:snapToGrid w:val="0"/>
        <w:spacing w:beforeLines="0" w:afterLines="0" w:line="360" w:lineRule="auto"/>
        <w:ind w:rightChars="188" w:right="395" w:firstLineChars="224" w:firstLine="540"/>
        <w:outlineLvl w:val="1"/>
        <w:rPr>
          <w:rFonts w:hAnsi="宋体"/>
          <w:b/>
          <w:bCs/>
        </w:rPr>
      </w:pPr>
      <w:r>
        <w:rPr>
          <w:rFonts w:hAnsi="宋体"/>
          <w:b/>
          <w:bCs/>
        </w:rPr>
        <w:t>（</w:t>
      </w:r>
      <w:r w:rsidR="009E0BB1">
        <w:rPr>
          <w:rFonts w:hAnsi="宋体" w:hint="eastAsia"/>
          <w:b/>
          <w:bCs/>
        </w:rPr>
        <w:t>八</w:t>
      </w:r>
      <w:r>
        <w:rPr>
          <w:rFonts w:hAnsi="宋体"/>
          <w:b/>
          <w:bCs/>
        </w:rPr>
        <w:t>）质疑和投诉</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1</w:t>
      </w:r>
      <w:r>
        <w:rPr>
          <w:rFonts w:hAnsi="宋体" w:hint="eastAsia"/>
          <w:bCs/>
        </w:rPr>
        <w:t>.</w:t>
      </w:r>
      <w:r w:rsidR="00EC3333" w:rsidRPr="00EC3333">
        <w:rPr>
          <w:rFonts w:hAnsi="宋体" w:hint="eastAsia"/>
          <w:bCs/>
        </w:rPr>
        <w:t>投标人认为招标采购过程或中标（成交）结果使自己的合法权益受到损害的，</w:t>
      </w:r>
      <w:r w:rsidR="00186D92" w:rsidRPr="00186D92">
        <w:rPr>
          <w:rFonts w:hAnsi="宋体" w:hint="eastAsia"/>
          <w:bCs/>
        </w:rPr>
        <w:t>可以在知道或者应知其权益受到损害之日起七个工作日内，以书面形式向浙江工业大学政府采购工作办公室提交质疑材料</w:t>
      </w:r>
      <w:r w:rsidR="00EC3333" w:rsidRPr="00EC3333">
        <w:rPr>
          <w:rFonts w:hAnsi="宋体" w:hint="eastAsia"/>
          <w:bCs/>
        </w:rPr>
        <w:t>,联系人及联系方式：马老师 0571-88320626，联系地址：浙江工业大学政府采购工作办公室（</w:t>
      </w:r>
      <w:r w:rsidR="00B72F9F">
        <w:rPr>
          <w:rFonts w:hAnsi="宋体" w:cs="宋体" w:hint="eastAsia"/>
          <w:kern w:val="0"/>
        </w:rPr>
        <w:t>东科教楼北202室</w:t>
      </w:r>
      <w:r w:rsidR="00EC3333" w:rsidRPr="00EC3333">
        <w:rPr>
          <w:rFonts w:hAnsi="宋体" w:hint="eastAsia"/>
          <w:bCs/>
        </w:rPr>
        <w:t>）。校政府采购工作办公室应当在收到质疑材料之后的七个工作日内对其质疑内容作出答复。投标人对校政府采购工作办公室的质疑答复不满意或者校政府采购工作办公室未在规定时间内作出答复的，可以在答复期满后十五个工作日内向同级采购监管部门投诉。</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2</w:t>
      </w:r>
      <w:r>
        <w:rPr>
          <w:rFonts w:hAnsi="宋体" w:hint="eastAsia"/>
          <w:bCs/>
        </w:rPr>
        <w:t>.</w:t>
      </w:r>
      <w:r>
        <w:rPr>
          <w:rFonts w:hAnsi="宋体"/>
          <w:bCs/>
        </w:rPr>
        <w:t>质疑、投诉应当采用书面形式，质疑书、投诉书均应明确阐述招标</w:t>
      </w:r>
      <w:r>
        <w:rPr>
          <w:rFonts w:hAnsi="宋体" w:hint="eastAsia"/>
          <w:bCs/>
        </w:rPr>
        <w:t>采购</w:t>
      </w:r>
      <w:r>
        <w:rPr>
          <w:rFonts w:hAnsi="宋体"/>
          <w:bCs/>
        </w:rPr>
        <w:t>过程</w:t>
      </w:r>
      <w:r>
        <w:rPr>
          <w:rFonts w:hAnsi="宋体" w:hint="eastAsia"/>
          <w:bCs/>
        </w:rPr>
        <w:t>或</w:t>
      </w:r>
      <w:r>
        <w:rPr>
          <w:rFonts w:hAnsi="宋体"/>
          <w:bCs/>
        </w:rPr>
        <w:t>中标（</w:t>
      </w:r>
      <w:r>
        <w:rPr>
          <w:rFonts w:hAnsi="宋体" w:hint="eastAsia"/>
          <w:bCs/>
        </w:rPr>
        <w:t>成交</w:t>
      </w:r>
      <w:r>
        <w:rPr>
          <w:rFonts w:hAnsi="宋体"/>
          <w:bCs/>
        </w:rPr>
        <w:t>）结果中使自己合法权益受到损害的实质性内容，提供相关事实、依据和证据及其来源或线索，便于有关单位调查、答复和处理</w:t>
      </w:r>
      <w:r>
        <w:rPr>
          <w:rFonts w:hAnsi="宋体" w:hint="eastAsia"/>
          <w:bCs/>
        </w:rPr>
        <w:t>。</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hint="eastAsia"/>
          <w:bCs/>
        </w:rPr>
        <w:t>3.逾期</w:t>
      </w:r>
      <w:r>
        <w:rPr>
          <w:rFonts w:hAnsi="宋体"/>
          <w:bCs/>
        </w:rPr>
        <w:t>质疑、投诉</w:t>
      </w:r>
      <w:r>
        <w:rPr>
          <w:rFonts w:hAnsi="宋体" w:hint="eastAsia"/>
          <w:bCs/>
        </w:rPr>
        <w:t>的，一般不予受理，特殊情况除外。</w:t>
      </w:r>
    </w:p>
    <w:p w:rsidR="00E85988" w:rsidRDefault="00E85988" w:rsidP="00822BCA">
      <w:pPr>
        <w:tabs>
          <w:tab w:val="left" w:pos="869"/>
        </w:tabs>
        <w:snapToGrid w:val="0"/>
        <w:spacing w:line="360" w:lineRule="auto"/>
        <w:ind w:rightChars="188" w:right="395" w:firstLineChars="224" w:firstLine="540"/>
        <w:rPr>
          <w:rFonts w:ascii="宋体" w:hAnsi="宋体"/>
          <w:b/>
          <w:sz w:val="24"/>
        </w:rPr>
      </w:pPr>
      <w:r>
        <w:rPr>
          <w:rFonts w:ascii="宋体" w:hAnsi="宋体" w:hint="eastAsia"/>
          <w:b/>
          <w:sz w:val="24"/>
        </w:rPr>
        <w:t>（</w:t>
      </w:r>
      <w:r w:rsidR="009E0BB1">
        <w:rPr>
          <w:rFonts w:ascii="宋体" w:hAnsi="宋体" w:hint="eastAsia"/>
          <w:b/>
          <w:sz w:val="24"/>
        </w:rPr>
        <w:t>九</w:t>
      </w:r>
      <w:r>
        <w:rPr>
          <w:rFonts w:ascii="宋体" w:hAnsi="宋体" w:hint="eastAsia"/>
          <w:b/>
          <w:sz w:val="24"/>
        </w:rPr>
        <w:t>）投标报价及费用：</w:t>
      </w:r>
    </w:p>
    <w:p w:rsidR="00116D24" w:rsidRDefault="00E85988" w:rsidP="00822BCA">
      <w:pPr>
        <w:spacing w:line="360" w:lineRule="auto"/>
        <w:ind w:rightChars="188" w:right="395" w:firstLineChars="200" w:firstLine="480"/>
        <w:rPr>
          <w:rFonts w:ascii="宋体" w:hAnsi="宋体"/>
          <w:sz w:val="24"/>
        </w:rPr>
      </w:pPr>
      <w:r>
        <w:rPr>
          <w:rFonts w:hint="eastAsia"/>
          <w:sz w:val="24"/>
        </w:rPr>
        <w:t>1</w:t>
      </w:r>
      <w:r>
        <w:rPr>
          <w:rFonts w:hint="eastAsia"/>
          <w:sz w:val="24"/>
        </w:rPr>
        <w:t>、</w:t>
      </w:r>
      <w:r>
        <w:rPr>
          <w:rFonts w:ascii="宋体" w:hAnsi="宋体" w:hint="eastAsia"/>
          <w:sz w:val="24"/>
        </w:rPr>
        <w:t>按照“采购需求”中的货物型号、产地及生产厂家进行报价，报价包括货物供应费、运杂费（含保险）、安装调试费、培训费以及货物到达正常条件下所包含的所有费用，提供详细报价。</w:t>
      </w:r>
    </w:p>
    <w:p w:rsidR="00755E64" w:rsidRDefault="00755E64" w:rsidP="00822BCA">
      <w:pPr>
        <w:spacing w:line="360" w:lineRule="auto"/>
        <w:ind w:rightChars="188" w:right="395" w:firstLineChars="200" w:firstLine="480"/>
        <w:rPr>
          <w:rFonts w:ascii="宋体" w:hAnsi="宋体"/>
          <w:sz w:val="24"/>
        </w:rPr>
      </w:pPr>
      <w:r>
        <w:rPr>
          <w:rFonts w:ascii="宋体" w:hAnsi="宋体" w:hint="eastAsia"/>
          <w:sz w:val="24"/>
        </w:rPr>
        <w:t>国产设备的</w:t>
      </w:r>
      <w:r w:rsidR="00555B62">
        <w:rPr>
          <w:rFonts w:ascii="宋体" w:hAnsi="宋体" w:hint="eastAsia"/>
          <w:sz w:val="24"/>
        </w:rPr>
        <w:t>价格采用人民币报价。</w:t>
      </w:r>
    </w:p>
    <w:p w:rsidR="00E85988" w:rsidRDefault="00B9479C" w:rsidP="00822BCA">
      <w:pPr>
        <w:spacing w:line="360" w:lineRule="auto"/>
        <w:ind w:rightChars="188" w:right="395" w:firstLineChars="200" w:firstLine="480"/>
        <w:rPr>
          <w:sz w:val="24"/>
        </w:rPr>
      </w:pPr>
      <w:r>
        <w:rPr>
          <w:rFonts w:hint="eastAsia"/>
          <w:sz w:val="24"/>
        </w:rPr>
        <w:t>2</w:t>
      </w:r>
      <w:r w:rsidR="00E85988">
        <w:rPr>
          <w:rFonts w:hint="eastAsia"/>
          <w:sz w:val="24"/>
        </w:rPr>
        <w:t>、投标人应在投标书的</w:t>
      </w:r>
      <w:r w:rsidR="00E85988">
        <w:rPr>
          <w:rFonts w:hint="eastAsia"/>
          <w:color w:val="0000FF"/>
          <w:sz w:val="24"/>
        </w:rPr>
        <w:t>《投标报价表》、（</w:t>
      </w:r>
      <w:r w:rsidR="00E85988">
        <w:rPr>
          <w:rFonts w:ascii="宋体" w:hAnsi="宋体"/>
          <w:color w:val="0000FF"/>
          <w:sz w:val="24"/>
        </w:rPr>
        <w:t>格式见</w:t>
      </w:r>
      <w:r w:rsidR="00E85988">
        <w:rPr>
          <w:rFonts w:ascii="宋体" w:hAnsi="宋体" w:hint="eastAsia"/>
          <w:color w:val="0000FF"/>
          <w:sz w:val="24"/>
        </w:rPr>
        <w:t>第六章附件</w:t>
      </w:r>
      <w:r w:rsidR="00E85988">
        <w:rPr>
          <w:rFonts w:hint="eastAsia"/>
          <w:color w:val="0000FF"/>
          <w:sz w:val="24"/>
        </w:rPr>
        <w:t>），</w:t>
      </w:r>
      <w:r w:rsidR="00E85988">
        <w:rPr>
          <w:rFonts w:hint="eastAsia"/>
          <w:sz w:val="24"/>
        </w:rPr>
        <w:t>准确写明投标货物的单价和投标总价，如果单价与总价有出入，以单价为准。</w:t>
      </w:r>
    </w:p>
    <w:p w:rsidR="00E85988" w:rsidRDefault="00B9479C" w:rsidP="00822BCA">
      <w:pPr>
        <w:spacing w:line="360" w:lineRule="auto"/>
        <w:ind w:rightChars="188" w:right="395" w:firstLineChars="200" w:firstLine="480"/>
        <w:rPr>
          <w:sz w:val="24"/>
        </w:rPr>
      </w:pPr>
      <w:r>
        <w:rPr>
          <w:rFonts w:hint="eastAsia"/>
          <w:sz w:val="24"/>
        </w:rPr>
        <w:t>3</w:t>
      </w:r>
      <w:r w:rsidR="00E85988">
        <w:rPr>
          <w:rFonts w:hint="eastAsia"/>
          <w:sz w:val="24"/>
        </w:rPr>
        <w:t>、投标人应当按照投标文件的要求认真填写相应材料，投标文件的大写金额和小写金额不一致的，以大写金额为准；总价金额与按单价汇总金额不一致的，以单价金额计算结果为准；单价金额小数点有明显错位的，应以总价为准，并修改单价。</w:t>
      </w:r>
    </w:p>
    <w:p w:rsidR="00E85988" w:rsidRDefault="00B9479C" w:rsidP="00822BCA">
      <w:pPr>
        <w:tabs>
          <w:tab w:val="left" w:pos="869"/>
        </w:tabs>
        <w:snapToGrid w:val="0"/>
        <w:spacing w:line="360" w:lineRule="auto"/>
        <w:ind w:rightChars="188" w:right="395" w:firstLineChars="200" w:firstLine="480"/>
        <w:rPr>
          <w:rFonts w:ascii="宋体" w:hAnsi="宋体"/>
          <w:sz w:val="24"/>
        </w:rPr>
      </w:pPr>
      <w:r>
        <w:rPr>
          <w:rFonts w:ascii="宋体" w:hAnsi="宋体" w:hint="eastAsia"/>
          <w:sz w:val="24"/>
        </w:rPr>
        <w:t>4</w:t>
      </w:r>
      <w:r w:rsidR="00E85988">
        <w:rPr>
          <w:rFonts w:ascii="宋体" w:hAnsi="宋体" w:hint="eastAsia"/>
          <w:sz w:val="24"/>
        </w:rPr>
        <w:t>、不论投标结果如何，投标人均应自行承担所有与投标有关的全部费用；</w:t>
      </w:r>
    </w:p>
    <w:p w:rsidR="00E85988" w:rsidRDefault="00B9479C" w:rsidP="00822BCA">
      <w:pPr>
        <w:tabs>
          <w:tab w:val="left" w:pos="869"/>
        </w:tabs>
        <w:snapToGrid w:val="0"/>
        <w:spacing w:line="360" w:lineRule="auto"/>
        <w:ind w:rightChars="188" w:right="395" w:firstLineChars="200" w:firstLine="480"/>
        <w:rPr>
          <w:rFonts w:ascii="宋体" w:hAnsi="宋体"/>
          <w:sz w:val="24"/>
        </w:rPr>
      </w:pPr>
      <w:r>
        <w:rPr>
          <w:rFonts w:ascii="宋体" w:hAnsi="宋体" w:hint="eastAsia"/>
          <w:sz w:val="24"/>
        </w:rPr>
        <w:t>5</w:t>
      </w:r>
      <w:r w:rsidR="00E85988">
        <w:rPr>
          <w:rFonts w:ascii="宋体" w:hAnsi="宋体" w:hint="eastAsia"/>
          <w:sz w:val="24"/>
        </w:rPr>
        <w:t>、本项目免收代理服务费。</w:t>
      </w:r>
    </w:p>
    <w:p w:rsidR="00E85988" w:rsidRDefault="00E85988" w:rsidP="00822BCA">
      <w:pPr>
        <w:tabs>
          <w:tab w:val="left" w:pos="869"/>
        </w:tabs>
        <w:snapToGrid w:val="0"/>
        <w:spacing w:line="360" w:lineRule="auto"/>
        <w:ind w:rightChars="188" w:right="395" w:firstLineChars="224" w:firstLine="540"/>
        <w:rPr>
          <w:rFonts w:ascii="宋体" w:hAnsi="宋体"/>
          <w:b/>
          <w:sz w:val="24"/>
        </w:rPr>
      </w:pPr>
      <w:r>
        <w:rPr>
          <w:rFonts w:ascii="宋体" w:hAnsi="宋体" w:hint="eastAsia"/>
          <w:b/>
          <w:sz w:val="24"/>
        </w:rPr>
        <w:t>（</w:t>
      </w:r>
      <w:r w:rsidR="00D819C2">
        <w:rPr>
          <w:rFonts w:ascii="宋体" w:hAnsi="宋体" w:hint="eastAsia"/>
          <w:b/>
          <w:sz w:val="24"/>
        </w:rPr>
        <w:t>十</w:t>
      </w:r>
      <w:r>
        <w:rPr>
          <w:rFonts w:ascii="宋体" w:hAnsi="宋体" w:hint="eastAsia"/>
          <w:b/>
          <w:sz w:val="24"/>
        </w:rPr>
        <w:t>）答疑与澄清：</w:t>
      </w:r>
    </w:p>
    <w:p w:rsidR="00E85988" w:rsidRDefault="00E85988" w:rsidP="00822BCA">
      <w:pPr>
        <w:tabs>
          <w:tab w:val="left" w:pos="869"/>
        </w:tabs>
        <w:snapToGrid w:val="0"/>
        <w:spacing w:line="360" w:lineRule="auto"/>
        <w:ind w:rightChars="188" w:right="395" w:firstLineChars="224" w:firstLine="538"/>
        <w:rPr>
          <w:rFonts w:ascii="宋体" w:hAnsi="宋体"/>
          <w:sz w:val="24"/>
        </w:rPr>
      </w:pPr>
      <w:r>
        <w:rPr>
          <w:rFonts w:ascii="宋体" w:hAnsi="宋体" w:hint="eastAsia"/>
          <w:sz w:val="24"/>
        </w:rPr>
        <w:lastRenderedPageBreak/>
        <w:t>投标人如认为招标文件表述不清晰、存在歧视性、排他性或者其他违法内容的，应当于</w:t>
      </w:r>
      <w:r w:rsidR="00EF4091">
        <w:rPr>
          <w:rFonts w:ascii="宋体" w:hAnsi="宋体" w:hint="eastAsia"/>
          <w:sz w:val="24"/>
        </w:rPr>
        <w:t>201</w:t>
      </w:r>
      <w:r w:rsidR="001B483A">
        <w:rPr>
          <w:rFonts w:ascii="宋体" w:hAnsi="宋体" w:hint="eastAsia"/>
          <w:sz w:val="24"/>
        </w:rPr>
        <w:t>9</w:t>
      </w:r>
      <w:r w:rsidR="00EF4091">
        <w:rPr>
          <w:rFonts w:ascii="宋体" w:hAnsi="宋体" w:hint="eastAsia"/>
          <w:sz w:val="24"/>
        </w:rPr>
        <w:t>年</w:t>
      </w:r>
      <w:r w:rsidR="002313DE">
        <w:rPr>
          <w:rFonts w:ascii="宋体" w:hAnsi="宋体" w:hint="eastAsia"/>
          <w:sz w:val="24"/>
        </w:rPr>
        <w:t>7</w:t>
      </w:r>
      <w:r w:rsidR="0011658E">
        <w:rPr>
          <w:rFonts w:ascii="宋体" w:hAnsi="宋体" w:hint="eastAsia"/>
          <w:sz w:val="24"/>
        </w:rPr>
        <w:t>月</w:t>
      </w:r>
      <w:r w:rsidR="00F835D8">
        <w:rPr>
          <w:rFonts w:ascii="宋体" w:hAnsi="宋体" w:hint="eastAsia"/>
          <w:sz w:val="24"/>
        </w:rPr>
        <w:t>1</w:t>
      </w:r>
      <w:r>
        <w:rPr>
          <w:rFonts w:ascii="宋体" w:hAnsi="宋体" w:hint="eastAsia"/>
          <w:sz w:val="24"/>
        </w:rPr>
        <w:t>日16：00前，以书面形式要求招标方作出解释，招标方组织答疑的时间将另行通知；答疑内容是招标文件的组成部份，并将以书面形式送达所有已报名的投标人；因其他紧急情况影响本项目正常招标采购活动的，招标方将于投标截止日期五日前书面通知所有已报名的投标人。</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sz w:val="24"/>
        </w:rPr>
      </w:pPr>
      <w:r>
        <w:rPr>
          <w:rFonts w:ascii="宋体" w:hAnsi="宋体" w:hint="eastAsia"/>
          <w:b/>
          <w:sz w:val="24"/>
        </w:rPr>
        <w:t>（</w:t>
      </w:r>
      <w:r w:rsidR="009E0BB1">
        <w:rPr>
          <w:rFonts w:ascii="宋体" w:hAnsi="宋体" w:hint="eastAsia"/>
          <w:b/>
          <w:sz w:val="24"/>
        </w:rPr>
        <w:t>十</w:t>
      </w:r>
      <w:r w:rsidR="006E0CB3">
        <w:rPr>
          <w:rFonts w:ascii="宋体" w:hAnsi="宋体" w:hint="eastAsia"/>
          <w:b/>
          <w:sz w:val="24"/>
        </w:rPr>
        <w:t>一</w:t>
      </w:r>
      <w:r>
        <w:rPr>
          <w:rFonts w:ascii="宋体" w:hAnsi="宋体" w:hint="eastAsia"/>
          <w:b/>
          <w:sz w:val="24"/>
        </w:rPr>
        <w:t>）履约保证金的收取及退还</w:t>
      </w:r>
      <w:r>
        <w:rPr>
          <w:rFonts w:ascii="宋体" w:hAnsi="宋体"/>
          <w:b/>
          <w:sz w:val="24"/>
        </w:rPr>
        <w:t>:</w:t>
      </w:r>
    </w:p>
    <w:p w:rsidR="000C554C" w:rsidRPr="00867B9C" w:rsidRDefault="000C554C" w:rsidP="000C554C">
      <w:pPr>
        <w:tabs>
          <w:tab w:val="left" w:pos="869"/>
        </w:tabs>
        <w:autoSpaceDE w:val="0"/>
        <w:autoSpaceDN w:val="0"/>
        <w:snapToGrid w:val="0"/>
        <w:spacing w:line="360" w:lineRule="auto"/>
        <w:ind w:rightChars="188" w:right="395" w:firstLineChars="224" w:firstLine="538"/>
        <w:textAlignment w:val="bottom"/>
        <w:rPr>
          <w:rFonts w:ascii="宋体" w:hAnsi="宋体" w:cs="宋体"/>
          <w:color w:val="000000" w:themeColor="text1"/>
          <w:kern w:val="0"/>
          <w:sz w:val="24"/>
        </w:rPr>
      </w:pPr>
      <w:r w:rsidRPr="00867B9C">
        <w:rPr>
          <w:rFonts w:ascii="宋体" w:hAnsi="宋体" w:cs="宋体" w:hint="eastAsia"/>
          <w:color w:val="000000" w:themeColor="text1"/>
          <w:kern w:val="0"/>
          <w:sz w:val="24"/>
        </w:rPr>
        <w:t>中标人应在中标通知书发出后三十日内与使用人、采购人三方签订合同。签订合同时应交纳合同总金额的5％作为履约保证金。退还手续参照本章第十四款办理。</w:t>
      </w:r>
    </w:p>
    <w:p w:rsidR="000C554C" w:rsidRDefault="000C554C" w:rsidP="000C554C">
      <w:pPr>
        <w:tabs>
          <w:tab w:val="left" w:pos="869"/>
        </w:tabs>
        <w:autoSpaceDE w:val="0"/>
        <w:autoSpaceDN w:val="0"/>
        <w:snapToGrid w:val="0"/>
        <w:spacing w:line="360" w:lineRule="auto"/>
        <w:ind w:rightChars="188" w:right="395" w:firstLineChars="224" w:firstLine="538"/>
        <w:textAlignment w:val="bottom"/>
        <w:rPr>
          <w:rFonts w:ascii="宋体" w:hAnsi="宋体"/>
          <w:color w:val="000000"/>
          <w:sz w:val="24"/>
        </w:rPr>
      </w:pPr>
      <w:r>
        <w:rPr>
          <w:rFonts w:ascii="宋体" w:hAnsi="宋体" w:cs="宋体" w:hint="eastAsia"/>
          <w:color w:val="000000"/>
          <w:kern w:val="0"/>
          <w:sz w:val="24"/>
        </w:rPr>
        <w:t>履约保证金形式：</w:t>
      </w:r>
      <w:r>
        <w:rPr>
          <w:rFonts w:ascii="宋体" w:hAnsi="宋体" w:cs="宋体" w:hint="eastAsia"/>
          <w:b/>
          <w:bCs/>
          <w:color w:val="000000"/>
          <w:kern w:val="0"/>
          <w:sz w:val="24"/>
        </w:rPr>
        <w:t>电汇、网银、现金、支票、保函。</w:t>
      </w:r>
      <w:r>
        <w:rPr>
          <w:rFonts w:ascii="宋体" w:hAnsi="宋体" w:cs="宋体" w:hint="eastAsia"/>
          <w:color w:val="000000"/>
          <w:kern w:val="0"/>
          <w:sz w:val="24"/>
        </w:rPr>
        <w:t>履约保证金若以</w:t>
      </w:r>
      <w:r>
        <w:rPr>
          <w:rFonts w:ascii="宋体" w:hAnsi="宋体" w:cs="宋体" w:hint="eastAsia"/>
          <w:b/>
          <w:bCs/>
          <w:color w:val="000000"/>
          <w:kern w:val="0"/>
          <w:sz w:val="24"/>
        </w:rPr>
        <w:t>电汇、网银</w:t>
      </w:r>
      <w:r>
        <w:rPr>
          <w:rFonts w:ascii="宋体" w:hAnsi="宋体" w:cs="宋体" w:hint="eastAsia"/>
          <w:color w:val="000000"/>
          <w:kern w:val="0"/>
          <w:sz w:val="24"/>
        </w:rPr>
        <w:t>交纳的，请将电汇底单复印件、网银电脑打印凭证写上所投项目名称、编号到本校采购中心拿到相关联系单后，在本校计划财务处开取收据；若以</w:t>
      </w:r>
      <w:r>
        <w:rPr>
          <w:rFonts w:ascii="宋体" w:hAnsi="宋体" w:cs="宋体" w:hint="eastAsia"/>
          <w:b/>
          <w:bCs/>
          <w:color w:val="000000"/>
          <w:kern w:val="0"/>
          <w:sz w:val="24"/>
        </w:rPr>
        <w:t>现金、支票</w:t>
      </w:r>
      <w:r>
        <w:rPr>
          <w:rFonts w:ascii="宋体" w:hAnsi="宋体" w:cs="宋体" w:hint="eastAsia"/>
          <w:color w:val="000000"/>
          <w:kern w:val="0"/>
          <w:sz w:val="24"/>
        </w:rPr>
        <w:t>方式交纳的，直接至学校采购中心拿到相关联系单后，交纳本校计划财务处开取收据。</w:t>
      </w:r>
    </w:p>
    <w:p w:rsidR="002A1F63" w:rsidRDefault="002A1F63" w:rsidP="002A1F63">
      <w:pPr>
        <w:spacing w:line="360" w:lineRule="auto"/>
        <w:ind w:rightChars="188" w:right="395"/>
        <w:rPr>
          <w:rFonts w:ascii="宋体" w:hAnsi="宋体" w:cs="宋体"/>
          <w:kern w:val="0"/>
          <w:sz w:val="24"/>
        </w:rPr>
      </w:pPr>
      <w:r>
        <w:rPr>
          <w:rFonts w:ascii="宋体" w:hAnsi="宋体" w:cs="宋体" w:hint="eastAsia"/>
          <w:kern w:val="0"/>
          <w:sz w:val="24"/>
        </w:rPr>
        <w:t xml:space="preserve">   户    名：浙江工业大学；                 开户银行：农业银行杭州朝晖支行；</w:t>
      </w:r>
    </w:p>
    <w:p w:rsidR="002A1F63" w:rsidRPr="002A1F63" w:rsidRDefault="002A1F63" w:rsidP="002A1F63">
      <w:pPr>
        <w:spacing w:line="360" w:lineRule="auto"/>
        <w:ind w:rightChars="188" w:right="395"/>
        <w:rPr>
          <w:rFonts w:ascii="宋体" w:hAnsi="宋体" w:cs="宋体"/>
          <w:kern w:val="0"/>
          <w:sz w:val="24"/>
        </w:rPr>
      </w:pPr>
      <w:r>
        <w:rPr>
          <w:rFonts w:ascii="宋体" w:hAnsi="宋体" w:cs="宋体" w:hint="eastAsia"/>
          <w:kern w:val="0"/>
          <w:sz w:val="24"/>
        </w:rPr>
        <w:t xml:space="preserve">   银行帐号：19015601040001412；            税    号：1233000047000441XK。</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sz w:val="24"/>
        </w:rPr>
      </w:pPr>
      <w:r>
        <w:rPr>
          <w:rFonts w:ascii="宋体" w:hAnsi="宋体" w:hint="eastAsia"/>
          <w:b/>
          <w:sz w:val="24"/>
        </w:rPr>
        <w:t>（</w:t>
      </w:r>
      <w:r w:rsidR="009E0BB1">
        <w:rPr>
          <w:rFonts w:ascii="宋体" w:hAnsi="宋体" w:hint="eastAsia"/>
          <w:b/>
          <w:sz w:val="24"/>
        </w:rPr>
        <w:t>十</w:t>
      </w:r>
      <w:r w:rsidR="006E0CB3">
        <w:rPr>
          <w:rFonts w:ascii="宋体" w:hAnsi="宋体" w:hint="eastAsia"/>
          <w:b/>
          <w:sz w:val="24"/>
        </w:rPr>
        <w:t>二</w:t>
      </w:r>
      <w:r>
        <w:rPr>
          <w:rFonts w:ascii="宋体" w:hAnsi="宋体" w:hint="eastAsia"/>
          <w:b/>
          <w:sz w:val="24"/>
        </w:rPr>
        <w:t>）付款方式：</w:t>
      </w:r>
    </w:p>
    <w:p w:rsidR="00E77DED" w:rsidRDefault="00E77DED" w:rsidP="00E77DED">
      <w:pPr>
        <w:tabs>
          <w:tab w:val="left" w:pos="869"/>
        </w:tabs>
        <w:autoSpaceDE w:val="0"/>
        <w:autoSpaceDN w:val="0"/>
        <w:snapToGrid w:val="0"/>
        <w:spacing w:line="360" w:lineRule="auto"/>
        <w:ind w:firstLineChars="224" w:firstLine="538"/>
        <w:textAlignment w:val="bottom"/>
        <w:rPr>
          <w:rFonts w:ascii="宋体" w:hAnsi="宋体"/>
          <w:sz w:val="24"/>
        </w:rPr>
      </w:pPr>
      <w:r w:rsidRPr="00797759">
        <w:rPr>
          <w:rFonts w:ascii="宋体" w:hAnsi="宋体"/>
          <w:sz w:val="24"/>
        </w:rPr>
        <w:t>货物验收合格交付正常运行后的十个工作日内，中标（成交）人凭浙江工业大学招标项目竣工验收单、质量保证金</w:t>
      </w:r>
      <w:r>
        <w:rPr>
          <w:rFonts w:ascii="宋体" w:hAnsi="宋体" w:hint="eastAsia"/>
          <w:sz w:val="24"/>
        </w:rPr>
        <w:t>（</w:t>
      </w:r>
      <w:r>
        <w:rPr>
          <w:rFonts w:ascii="宋体" w:hAnsi="宋体" w:cs="宋体" w:hint="eastAsia"/>
          <w:kern w:val="0"/>
          <w:sz w:val="24"/>
        </w:rPr>
        <w:t>履约保证金）</w:t>
      </w:r>
      <w:r w:rsidRPr="00797759">
        <w:rPr>
          <w:rFonts w:ascii="宋体" w:hAnsi="宋体"/>
          <w:sz w:val="24"/>
        </w:rPr>
        <w:t>交纳凭证，乙方增值税发票，甲方向乙方支付百分之百的货款。</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color w:val="0000FF"/>
          <w:sz w:val="24"/>
        </w:rPr>
      </w:pPr>
      <w:r>
        <w:rPr>
          <w:rFonts w:ascii="宋体" w:hAnsi="宋体" w:hint="eastAsia"/>
          <w:b/>
          <w:sz w:val="24"/>
        </w:rPr>
        <w:t>（十</w:t>
      </w:r>
      <w:r w:rsidR="006E0CB3">
        <w:rPr>
          <w:rFonts w:ascii="宋体" w:hAnsi="宋体" w:hint="eastAsia"/>
          <w:b/>
          <w:sz w:val="24"/>
        </w:rPr>
        <w:t>三</w:t>
      </w:r>
      <w:r>
        <w:rPr>
          <w:rFonts w:ascii="宋体" w:hAnsi="宋体" w:hint="eastAsia"/>
          <w:b/>
          <w:sz w:val="24"/>
        </w:rPr>
        <w:t>）投标有效期：</w:t>
      </w:r>
    </w:p>
    <w:p w:rsidR="00E85988" w:rsidRDefault="00E85988" w:rsidP="00822BCA">
      <w:pPr>
        <w:tabs>
          <w:tab w:val="left" w:pos="869"/>
        </w:tabs>
        <w:autoSpaceDE w:val="0"/>
        <w:autoSpaceDN w:val="0"/>
        <w:snapToGrid w:val="0"/>
        <w:spacing w:line="360" w:lineRule="auto"/>
        <w:ind w:rightChars="188" w:right="395" w:firstLineChars="224" w:firstLine="538"/>
        <w:textAlignment w:val="bottom"/>
        <w:rPr>
          <w:rFonts w:ascii="宋体" w:hAnsi="宋体"/>
          <w:sz w:val="24"/>
        </w:rPr>
      </w:pPr>
      <w:r>
        <w:rPr>
          <w:rFonts w:ascii="宋体" w:hAnsi="宋体" w:hint="eastAsia"/>
          <w:sz w:val="24"/>
        </w:rPr>
        <w:t>投标文件（</w:t>
      </w:r>
      <w:r>
        <w:rPr>
          <w:rFonts w:hint="eastAsia"/>
          <w:sz w:val="24"/>
        </w:rPr>
        <w:t>谈判响应文件）从开标（谈判）之日起，投标有效期为</w:t>
      </w:r>
      <w:r>
        <w:rPr>
          <w:rFonts w:hint="eastAsia"/>
          <w:b/>
          <w:sz w:val="24"/>
        </w:rPr>
        <w:t>九十个工作日</w:t>
      </w:r>
      <w:r>
        <w:rPr>
          <w:rFonts w:hint="eastAsia"/>
          <w:sz w:val="24"/>
        </w:rPr>
        <w:t>。</w:t>
      </w:r>
    </w:p>
    <w:p w:rsidR="00E85988" w:rsidRDefault="00E85988" w:rsidP="00822BCA">
      <w:pPr>
        <w:spacing w:line="360" w:lineRule="auto"/>
        <w:ind w:rightChars="188" w:right="395" w:firstLineChars="224" w:firstLine="540"/>
        <w:rPr>
          <w:rFonts w:ascii="宋体" w:hAnsi="宋体" w:cs="宋体"/>
          <w:b/>
          <w:kern w:val="0"/>
          <w:sz w:val="24"/>
        </w:rPr>
      </w:pPr>
      <w:r>
        <w:rPr>
          <w:rFonts w:ascii="宋体" w:hAnsi="宋体" w:hint="eastAsia"/>
          <w:b/>
          <w:sz w:val="24"/>
        </w:rPr>
        <w:t>（十</w:t>
      </w:r>
      <w:r w:rsidR="006E0CB3">
        <w:rPr>
          <w:rFonts w:ascii="宋体" w:hAnsi="宋体" w:hint="eastAsia"/>
          <w:b/>
          <w:sz w:val="24"/>
        </w:rPr>
        <w:t>四</w:t>
      </w:r>
      <w:r>
        <w:rPr>
          <w:rFonts w:ascii="宋体" w:hAnsi="宋体" w:hint="eastAsia"/>
          <w:b/>
          <w:sz w:val="24"/>
        </w:rPr>
        <w:t>）</w:t>
      </w:r>
      <w:r>
        <w:rPr>
          <w:rFonts w:ascii="宋体" w:hAnsi="宋体" w:cs="宋体" w:hint="eastAsia"/>
          <w:b/>
          <w:kern w:val="0"/>
          <w:sz w:val="24"/>
        </w:rPr>
        <w:t>质量保证金的缴纳及</w:t>
      </w:r>
      <w:r>
        <w:rPr>
          <w:rFonts w:hint="eastAsia"/>
          <w:b/>
          <w:sz w:val="24"/>
        </w:rPr>
        <w:t>退还</w:t>
      </w:r>
      <w:r>
        <w:rPr>
          <w:rFonts w:ascii="宋体" w:hAnsi="宋体" w:cs="宋体" w:hint="eastAsia"/>
          <w:b/>
          <w:kern w:val="0"/>
          <w:sz w:val="24"/>
        </w:rPr>
        <w:t>：</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1、中标（成交）人的货物交付使用并经验收合格后，若以</w:t>
      </w:r>
      <w:r>
        <w:rPr>
          <w:rFonts w:ascii="宋体" w:hAnsi="宋体" w:cs="宋体" w:hint="eastAsia"/>
          <w:b/>
          <w:bCs/>
          <w:color w:val="000000"/>
          <w:kern w:val="0"/>
          <w:sz w:val="24"/>
        </w:rPr>
        <w:t>电汇、网银、现金、支票、</w:t>
      </w:r>
      <w:r w:rsidRPr="00D45AE5">
        <w:rPr>
          <w:rFonts w:ascii="宋体" w:hAnsi="宋体" w:cs="宋体" w:hint="eastAsia"/>
          <w:bCs/>
          <w:color w:val="000000"/>
          <w:kern w:val="0"/>
          <w:sz w:val="24"/>
        </w:rPr>
        <w:t>方式</w:t>
      </w:r>
      <w:r>
        <w:rPr>
          <w:rFonts w:ascii="宋体" w:hAnsi="宋体" w:cs="宋体" w:hint="eastAsia"/>
          <w:kern w:val="0"/>
          <w:sz w:val="24"/>
        </w:rPr>
        <w:t>交纳的履约保证金自动转为质量保证金，若以保函方式的履约保证金，需另行交纳合同金额的5%作为质量保证金。</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2、货物使用十二个月后无质量和服务问题，</w:t>
      </w:r>
      <w:r>
        <w:rPr>
          <w:rFonts w:ascii="宋体" w:hAnsi="宋体" w:hint="eastAsia"/>
          <w:sz w:val="24"/>
        </w:rPr>
        <w:t>浙江工业大学财务部门</w:t>
      </w:r>
      <w:r>
        <w:rPr>
          <w:rFonts w:ascii="宋体" w:hAnsi="宋体" w:cs="宋体" w:hint="eastAsia"/>
          <w:kern w:val="0"/>
          <w:sz w:val="24"/>
        </w:rPr>
        <w:t>于五个工作日内无息退还，须提交以下票据等材料办理退还手续：</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（1）交入履约保证金的凭证（</w:t>
      </w:r>
      <w:r>
        <w:rPr>
          <w:rFonts w:ascii="宋体" w:hAnsi="宋体" w:hint="eastAsia"/>
          <w:sz w:val="24"/>
        </w:rPr>
        <w:t>浙江工业大学财务部门提供）</w:t>
      </w:r>
      <w:r>
        <w:rPr>
          <w:rFonts w:ascii="宋体" w:hAnsi="宋体" w:cs="宋体" w:hint="eastAsia"/>
          <w:kern w:val="0"/>
          <w:sz w:val="24"/>
        </w:rPr>
        <w:t>；</w:t>
      </w:r>
      <w:r>
        <w:rPr>
          <w:rFonts w:ascii="宋体" w:hAnsi="宋体" w:hint="eastAsia"/>
          <w:sz w:val="24"/>
        </w:rPr>
        <w:t>或者</w:t>
      </w:r>
      <w:r>
        <w:rPr>
          <w:rFonts w:ascii="宋体" w:hAnsi="宋体" w:cs="宋体" w:hint="eastAsia"/>
          <w:kern w:val="0"/>
          <w:sz w:val="24"/>
        </w:rPr>
        <w:t>中标（成交）人出具的财税部门统一监制章的往来款收据（开给</w:t>
      </w:r>
      <w:r>
        <w:rPr>
          <w:rFonts w:ascii="宋体" w:hAnsi="宋体" w:hint="eastAsia"/>
          <w:sz w:val="24"/>
        </w:rPr>
        <w:t>浙江工业大学</w:t>
      </w:r>
      <w:r>
        <w:rPr>
          <w:rFonts w:hint="eastAsia"/>
          <w:sz w:val="24"/>
        </w:rPr>
        <w:t>，背面注明：项目名称、招标项目编号、取款人姓名和时间）</w:t>
      </w:r>
      <w:r>
        <w:rPr>
          <w:rFonts w:ascii="宋体" w:hAnsi="宋体" w:cs="宋体" w:hint="eastAsia"/>
          <w:kern w:val="0"/>
          <w:sz w:val="24"/>
        </w:rPr>
        <w:t>；</w:t>
      </w:r>
    </w:p>
    <w:p w:rsidR="00403FD7" w:rsidRDefault="00403FD7" w:rsidP="00403FD7">
      <w:pPr>
        <w:autoSpaceDE w:val="0"/>
        <w:autoSpaceDN w:val="0"/>
        <w:adjustRightInd w:val="0"/>
        <w:spacing w:line="360" w:lineRule="auto"/>
        <w:ind w:rightChars="188" w:right="395" w:firstLineChars="224" w:firstLine="538"/>
        <w:rPr>
          <w:sz w:val="24"/>
        </w:rPr>
      </w:pPr>
      <w:r>
        <w:rPr>
          <w:rFonts w:hint="eastAsia"/>
          <w:sz w:val="24"/>
        </w:rPr>
        <w:t>（</w:t>
      </w:r>
      <w:r>
        <w:rPr>
          <w:rFonts w:hint="eastAsia"/>
          <w:sz w:val="24"/>
        </w:rPr>
        <w:t>2</w:t>
      </w:r>
      <w:r>
        <w:rPr>
          <w:rFonts w:hint="eastAsia"/>
          <w:sz w:val="24"/>
        </w:rPr>
        <w:t>）质量确认单（表格在采购中心主页上下载）。</w:t>
      </w:r>
    </w:p>
    <w:p w:rsidR="00403FD7" w:rsidRDefault="00403FD7" w:rsidP="00403FD7">
      <w:pPr>
        <w:autoSpaceDE w:val="0"/>
        <w:autoSpaceDN w:val="0"/>
        <w:adjustRightInd w:val="0"/>
        <w:spacing w:line="360" w:lineRule="auto"/>
        <w:ind w:rightChars="188" w:right="395" w:firstLineChars="224" w:firstLine="538"/>
        <w:rPr>
          <w:sz w:val="24"/>
        </w:rPr>
      </w:pPr>
      <w:r>
        <w:rPr>
          <w:rFonts w:hint="eastAsia"/>
          <w:sz w:val="24"/>
        </w:rPr>
        <w:lastRenderedPageBreak/>
        <w:t>（</w:t>
      </w:r>
      <w:r>
        <w:rPr>
          <w:rFonts w:hint="eastAsia"/>
          <w:sz w:val="24"/>
        </w:rPr>
        <w:t>3</w:t>
      </w:r>
      <w:r>
        <w:rPr>
          <w:rFonts w:hint="eastAsia"/>
          <w:sz w:val="24"/>
        </w:rPr>
        <w:t>）</w:t>
      </w:r>
      <w:r w:rsidRPr="004D2EED">
        <w:rPr>
          <w:rFonts w:ascii="宋体" w:hAnsi="宋体" w:hint="eastAsia"/>
          <w:color w:val="000000"/>
          <w:sz w:val="24"/>
        </w:rPr>
        <w:t>浙江工业大学大型精密仪器设备验收报告</w:t>
      </w:r>
      <w:r w:rsidRPr="004D2EED">
        <w:rPr>
          <w:rFonts w:ascii="宋体" w:hAnsi="宋体" w:cs="宋体" w:hint="eastAsia"/>
          <w:color w:val="000000"/>
          <w:kern w:val="0"/>
          <w:sz w:val="24"/>
        </w:rPr>
        <w:t>复印件</w:t>
      </w:r>
      <w:r>
        <w:rPr>
          <w:rFonts w:hint="eastAsia"/>
          <w:sz w:val="24"/>
        </w:rPr>
        <w:t>。</w:t>
      </w:r>
    </w:p>
    <w:p w:rsidR="00403FD7" w:rsidRDefault="00403FD7" w:rsidP="00403FD7">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备齐上述资料并经</w:t>
      </w:r>
      <w:r>
        <w:rPr>
          <w:rFonts w:ascii="宋体" w:hAnsi="宋体" w:hint="eastAsia"/>
          <w:sz w:val="24"/>
        </w:rPr>
        <w:t>浙江工业大学采购中心</w:t>
      </w:r>
      <w:r>
        <w:rPr>
          <w:rFonts w:ascii="宋体" w:hAnsi="宋体" w:cs="宋体" w:hint="eastAsia"/>
          <w:kern w:val="0"/>
          <w:sz w:val="24"/>
        </w:rPr>
        <w:t>核实与签署意见</w:t>
      </w:r>
      <w:r>
        <w:rPr>
          <w:rFonts w:ascii="宋体" w:hAnsi="宋体" w:hint="eastAsia"/>
          <w:sz w:val="24"/>
        </w:rPr>
        <w:t>办完相关手续后</w:t>
      </w:r>
      <w:r>
        <w:rPr>
          <w:rFonts w:ascii="宋体" w:hAnsi="宋体" w:cs="宋体" w:hint="eastAsia"/>
          <w:kern w:val="0"/>
          <w:sz w:val="24"/>
        </w:rPr>
        <w:t>，到</w:t>
      </w:r>
      <w:r>
        <w:rPr>
          <w:rFonts w:ascii="宋体" w:hAnsi="宋体" w:hint="eastAsia"/>
          <w:sz w:val="24"/>
        </w:rPr>
        <w:t>浙江工业大学财务部门</w:t>
      </w:r>
      <w:r>
        <w:rPr>
          <w:rFonts w:ascii="宋体" w:hAnsi="宋体" w:cs="宋体" w:hint="eastAsia"/>
          <w:kern w:val="0"/>
          <w:sz w:val="24"/>
        </w:rPr>
        <w:t>退款。</w:t>
      </w:r>
    </w:p>
    <w:p w:rsidR="00E85988" w:rsidRDefault="00E85988" w:rsidP="00822BCA">
      <w:pPr>
        <w:tabs>
          <w:tab w:val="left" w:pos="869"/>
        </w:tabs>
        <w:autoSpaceDE w:val="0"/>
        <w:autoSpaceDN w:val="0"/>
        <w:snapToGrid w:val="0"/>
        <w:spacing w:line="360" w:lineRule="auto"/>
        <w:ind w:rightChars="188" w:right="395" w:firstLineChars="224" w:firstLine="540"/>
        <w:textAlignment w:val="bottom"/>
        <w:rPr>
          <w:rFonts w:ascii="宋体" w:hAnsi="宋体"/>
          <w:b/>
          <w:sz w:val="24"/>
        </w:rPr>
      </w:pPr>
      <w:r>
        <w:rPr>
          <w:rFonts w:ascii="宋体" w:hAnsi="宋体" w:hint="eastAsia"/>
          <w:b/>
          <w:sz w:val="24"/>
        </w:rPr>
        <w:t>（</w:t>
      </w:r>
      <w:r w:rsidR="009E0BB1">
        <w:rPr>
          <w:rFonts w:ascii="宋体" w:hAnsi="宋体" w:hint="eastAsia"/>
          <w:b/>
          <w:sz w:val="24"/>
        </w:rPr>
        <w:t>十</w:t>
      </w:r>
      <w:r w:rsidR="006E0CB3">
        <w:rPr>
          <w:rFonts w:ascii="宋体" w:hAnsi="宋体" w:hint="eastAsia"/>
          <w:b/>
          <w:sz w:val="24"/>
        </w:rPr>
        <w:t>五</w:t>
      </w:r>
      <w:r>
        <w:rPr>
          <w:rFonts w:ascii="宋体" w:hAnsi="宋体" w:hint="eastAsia"/>
          <w:b/>
          <w:sz w:val="24"/>
        </w:rPr>
        <w:t>）解释：</w:t>
      </w:r>
    </w:p>
    <w:p w:rsidR="00E85988" w:rsidRDefault="00E85988" w:rsidP="00822BCA">
      <w:pPr>
        <w:tabs>
          <w:tab w:val="left" w:pos="869"/>
        </w:tabs>
        <w:autoSpaceDE w:val="0"/>
        <w:autoSpaceDN w:val="0"/>
        <w:snapToGrid w:val="0"/>
        <w:spacing w:line="360" w:lineRule="auto"/>
        <w:ind w:rightChars="188" w:right="395" w:firstLineChars="224" w:firstLine="538"/>
        <w:textAlignment w:val="bottom"/>
        <w:rPr>
          <w:rFonts w:ascii="宋体" w:hAnsi="宋体"/>
          <w:sz w:val="24"/>
        </w:rPr>
      </w:pPr>
      <w:r>
        <w:rPr>
          <w:rFonts w:ascii="宋体" w:hAnsi="宋体" w:hint="eastAsia"/>
          <w:sz w:val="24"/>
        </w:rPr>
        <w:t>本招标文件的解释权属于浙江工业大学采购中心。</w:t>
      </w:r>
    </w:p>
    <w:p w:rsidR="00E85988" w:rsidRDefault="00E85988" w:rsidP="00822BCA">
      <w:pPr>
        <w:pStyle w:val="aa"/>
        <w:snapToGrid w:val="0"/>
        <w:spacing w:beforeLines="0" w:afterLines="0" w:line="360" w:lineRule="auto"/>
        <w:ind w:rightChars="188" w:right="395" w:firstLineChars="224" w:firstLine="630"/>
        <w:outlineLvl w:val="0"/>
        <w:rPr>
          <w:rFonts w:hAnsi="宋体"/>
          <w:b/>
          <w:sz w:val="28"/>
          <w:szCs w:val="28"/>
        </w:rPr>
      </w:pPr>
      <w:r>
        <w:rPr>
          <w:rFonts w:hAnsi="宋体" w:hint="eastAsia"/>
          <w:b/>
          <w:sz w:val="28"/>
          <w:szCs w:val="28"/>
        </w:rPr>
        <w:t>二、</w:t>
      </w:r>
      <w:r>
        <w:rPr>
          <w:rFonts w:hAnsi="宋体"/>
          <w:b/>
          <w:sz w:val="28"/>
          <w:szCs w:val="28"/>
        </w:rPr>
        <w:t xml:space="preserve"> 招标文件</w:t>
      </w:r>
    </w:p>
    <w:p w:rsidR="00E85988" w:rsidRDefault="00E85988" w:rsidP="00822BCA">
      <w:pPr>
        <w:pStyle w:val="aa"/>
        <w:snapToGrid w:val="0"/>
        <w:spacing w:beforeLines="0" w:afterLines="0" w:line="360" w:lineRule="auto"/>
        <w:ind w:rightChars="188" w:right="395" w:firstLineChars="224" w:firstLine="540"/>
        <w:rPr>
          <w:rFonts w:hAnsi="宋体"/>
          <w:b/>
          <w:bCs/>
        </w:rPr>
      </w:pPr>
      <w:r>
        <w:rPr>
          <w:rFonts w:hAnsi="宋体" w:hint="eastAsia"/>
          <w:b/>
          <w:bCs/>
        </w:rPr>
        <w:t>（一）招标文件的构成。本招标文件由以下部份组成：</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1</w:t>
      </w:r>
      <w:r>
        <w:rPr>
          <w:rFonts w:hAnsi="宋体" w:hint="eastAsia"/>
          <w:bCs/>
        </w:rPr>
        <w:t>.招标公告</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2</w:t>
      </w:r>
      <w:r>
        <w:rPr>
          <w:rFonts w:hAnsi="宋体" w:hint="eastAsia"/>
          <w:bCs/>
        </w:rPr>
        <w:t>.</w:t>
      </w:r>
      <w:r>
        <w:rPr>
          <w:rFonts w:hAnsi="宋体"/>
          <w:bCs/>
        </w:rPr>
        <w:t>采购需求</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3</w:t>
      </w:r>
      <w:r>
        <w:rPr>
          <w:rFonts w:hAnsi="宋体" w:hint="eastAsia"/>
          <w:bCs/>
        </w:rPr>
        <w:t>.</w:t>
      </w:r>
      <w:r>
        <w:rPr>
          <w:rFonts w:hAnsi="宋体"/>
          <w:bCs/>
        </w:rPr>
        <w:t>投标须知</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4</w:t>
      </w:r>
      <w:r>
        <w:rPr>
          <w:rFonts w:hAnsi="宋体" w:hint="eastAsia"/>
          <w:bCs/>
        </w:rPr>
        <w:t>.</w:t>
      </w:r>
      <w:r>
        <w:rPr>
          <w:rFonts w:hAnsi="宋体"/>
          <w:bCs/>
        </w:rPr>
        <w:t>评标办法及标准</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5</w:t>
      </w:r>
      <w:r>
        <w:rPr>
          <w:rFonts w:hAnsi="宋体" w:hint="eastAsia"/>
          <w:bCs/>
        </w:rPr>
        <w:t>.采购</w:t>
      </w:r>
      <w:r>
        <w:rPr>
          <w:rFonts w:hAnsi="宋体"/>
          <w:bCs/>
        </w:rPr>
        <w:t>合同主要条款</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6</w:t>
      </w:r>
      <w:r>
        <w:rPr>
          <w:rFonts w:hAnsi="宋体" w:hint="eastAsia"/>
          <w:bCs/>
        </w:rPr>
        <w:t>.</w:t>
      </w:r>
      <w:r>
        <w:rPr>
          <w:rFonts w:hAnsi="宋体"/>
          <w:bCs/>
        </w:rPr>
        <w:t>投标文件格式</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hint="eastAsia"/>
          <w:bCs/>
        </w:rPr>
        <w:t>7.</w:t>
      </w:r>
      <w:r>
        <w:rPr>
          <w:rFonts w:hAnsi="宋体"/>
          <w:bCs/>
        </w:rPr>
        <w:t>招标文件</w:t>
      </w:r>
      <w:r>
        <w:rPr>
          <w:rFonts w:hAnsi="宋体" w:hint="eastAsia"/>
          <w:bCs/>
        </w:rPr>
        <w:t>的</w:t>
      </w:r>
      <w:r>
        <w:rPr>
          <w:rFonts w:hAnsi="宋体"/>
          <w:bCs/>
        </w:rPr>
        <w:t>澄清、答复、修改、补充的内容</w:t>
      </w:r>
    </w:p>
    <w:p w:rsidR="00E85988" w:rsidRDefault="00E85988" w:rsidP="00822BCA">
      <w:pPr>
        <w:pStyle w:val="aa"/>
        <w:snapToGrid w:val="0"/>
        <w:spacing w:beforeLines="0" w:afterLines="0" w:line="360" w:lineRule="auto"/>
        <w:ind w:rightChars="188" w:right="395" w:firstLineChars="224" w:firstLine="540"/>
        <w:rPr>
          <w:rFonts w:hAnsi="宋体"/>
          <w:b/>
          <w:bCs/>
        </w:rPr>
      </w:pPr>
      <w:r>
        <w:rPr>
          <w:rFonts w:hAnsi="宋体" w:hint="eastAsia"/>
          <w:b/>
          <w:bCs/>
        </w:rPr>
        <w:t>（二）投标人的风险</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hint="eastAsia"/>
          <w:bCs/>
        </w:rPr>
        <w:t>投标人没有按照招标文件要求提供全部资料，或者投标人没有对招标文件在各方面作出实质性响应是投标人的风险，并可能导致其投标被拒绝。</w:t>
      </w:r>
    </w:p>
    <w:p w:rsidR="00E85988" w:rsidRDefault="00E85988" w:rsidP="00822BCA">
      <w:pPr>
        <w:pStyle w:val="aa"/>
        <w:snapToGrid w:val="0"/>
        <w:spacing w:beforeLines="0" w:afterLines="0" w:line="360" w:lineRule="auto"/>
        <w:ind w:rightChars="188" w:right="395" w:firstLineChars="224" w:firstLine="540"/>
        <w:rPr>
          <w:rFonts w:hAnsi="宋体"/>
          <w:b/>
          <w:bCs/>
        </w:rPr>
      </w:pPr>
      <w:r>
        <w:rPr>
          <w:rFonts w:hAnsi="宋体" w:hint="eastAsia"/>
          <w:b/>
          <w:bCs/>
        </w:rPr>
        <w:t>（三）招标文件的澄清与修改</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投标人应认真阅读本招标文件，发现其中有误或有不合理要求的，投标人必须在</w:t>
      </w:r>
      <w:r w:rsidR="00361778">
        <w:rPr>
          <w:rFonts w:hAnsi="宋体" w:hint="eastAsia"/>
        </w:rPr>
        <w:t>201</w:t>
      </w:r>
      <w:r w:rsidR="001B483A">
        <w:rPr>
          <w:rFonts w:hAnsi="宋体" w:hint="eastAsia"/>
        </w:rPr>
        <w:t>9</w:t>
      </w:r>
      <w:r w:rsidR="00361778">
        <w:rPr>
          <w:rFonts w:hAnsi="宋体" w:hint="eastAsia"/>
        </w:rPr>
        <w:t>年</w:t>
      </w:r>
      <w:r w:rsidR="002313DE">
        <w:rPr>
          <w:rFonts w:hAnsi="宋体" w:hint="eastAsia"/>
        </w:rPr>
        <w:t>7</w:t>
      </w:r>
      <w:r w:rsidR="00361778">
        <w:rPr>
          <w:rFonts w:hAnsi="宋体" w:hint="eastAsia"/>
        </w:rPr>
        <w:t>月</w:t>
      </w:r>
      <w:r w:rsidR="00F835D8">
        <w:rPr>
          <w:rFonts w:hAnsi="宋体" w:hint="eastAsia"/>
        </w:rPr>
        <w:t>1</w:t>
      </w:r>
      <w:r>
        <w:rPr>
          <w:rFonts w:hAnsi="宋体" w:hint="eastAsia"/>
        </w:rPr>
        <w:t>日16：00前，</w:t>
      </w:r>
      <w:r>
        <w:rPr>
          <w:rFonts w:hAnsi="宋体"/>
        </w:rPr>
        <w:t>以书面形式</w:t>
      </w:r>
      <w:r>
        <w:rPr>
          <w:rFonts w:hAnsi="宋体" w:hint="eastAsia"/>
        </w:rPr>
        <w:t>提交</w:t>
      </w:r>
      <w:r w:rsidR="009E0BB1" w:rsidRPr="004021BC">
        <w:rPr>
          <w:rFonts w:hAnsi="宋体" w:hint="eastAsia"/>
        </w:rPr>
        <w:t>采购人</w:t>
      </w:r>
      <w:r>
        <w:rPr>
          <w:rFonts w:hAnsi="宋体"/>
        </w:rPr>
        <w:t>。</w:t>
      </w:r>
      <w:r w:rsidR="009E0BB1" w:rsidRPr="004021BC">
        <w:rPr>
          <w:rFonts w:hAnsi="宋体" w:hint="eastAsia"/>
        </w:rPr>
        <w:t>采购人</w:t>
      </w:r>
      <w:r>
        <w:rPr>
          <w:rFonts w:hAnsi="宋体"/>
        </w:rPr>
        <w:t>对已发出的招标文件</w:t>
      </w:r>
      <w:r>
        <w:rPr>
          <w:rFonts w:hAnsi="宋体" w:hint="eastAsia"/>
        </w:rPr>
        <w:t>如需</w:t>
      </w:r>
      <w:r>
        <w:rPr>
          <w:rFonts w:hAnsi="宋体"/>
        </w:rPr>
        <w:t>澄清、答复、修改或补充的，在财政部门指定的政府采购信息发布媒体上发布更正公告，并以书面形式通知所有招标文件收受人。</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 xml:space="preserve">. </w:t>
      </w:r>
      <w:r w:rsidR="00604DE7" w:rsidRPr="004021BC">
        <w:rPr>
          <w:rFonts w:hAnsi="宋体" w:hint="eastAsia"/>
        </w:rPr>
        <w:t>采购人</w:t>
      </w:r>
      <w:r>
        <w:rPr>
          <w:rFonts w:hAnsi="宋体"/>
        </w:rPr>
        <w:t>必须以书面形式答复投标人要求澄清的问题，并将不包含问题来源的答复书面通知所有购买招标文件的投标人；除书面答复以外的其他澄清方式及澄清内容均无效。</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hint="eastAsia"/>
        </w:rPr>
        <w:t>3.</w:t>
      </w:r>
      <w:r>
        <w:rPr>
          <w:rFonts w:hAnsi="宋体"/>
        </w:rPr>
        <w:t>招标文件澄清、答复、修改、补充的内容为招标文件的组成部分。当招标文件与招标文件的答复、澄清、修改、补充通知就同一内容的表述不一致时，以最后发出的书面文件为准。</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hint="eastAsia"/>
        </w:rPr>
        <w:t>4.</w:t>
      </w:r>
      <w:r>
        <w:rPr>
          <w:rFonts w:hAnsi="宋体"/>
        </w:rPr>
        <w:t>招标文件的澄清、答复、修改或补充都应该通过</w:t>
      </w:r>
      <w:r w:rsidR="00604DE7" w:rsidRPr="004021BC">
        <w:rPr>
          <w:rFonts w:hAnsi="宋体" w:hint="eastAsia"/>
        </w:rPr>
        <w:t>采购人</w:t>
      </w:r>
      <w:r>
        <w:rPr>
          <w:rFonts w:hAnsi="宋体"/>
        </w:rPr>
        <w:t>以法定形式发布，非通过采购人</w:t>
      </w:r>
      <w:r>
        <w:rPr>
          <w:rFonts w:hAnsi="宋体" w:hint="eastAsia"/>
        </w:rPr>
        <w:t>的</w:t>
      </w:r>
      <w:r>
        <w:rPr>
          <w:rFonts w:hAnsi="宋体"/>
        </w:rPr>
        <w:t>，不得擅自澄清、答复、修改或补充招标文件。</w:t>
      </w:r>
    </w:p>
    <w:p w:rsidR="00E85988" w:rsidRDefault="00E85988" w:rsidP="00822BCA">
      <w:pPr>
        <w:pStyle w:val="aa"/>
        <w:snapToGrid w:val="0"/>
        <w:spacing w:beforeLines="0" w:afterLines="0" w:line="360" w:lineRule="auto"/>
        <w:ind w:rightChars="188" w:right="395" w:firstLineChars="224" w:firstLine="630"/>
        <w:outlineLvl w:val="1"/>
        <w:rPr>
          <w:rFonts w:hAnsi="宋体"/>
          <w:b/>
          <w:sz w:val="28"/>
          <w:szCs w:val="28"/>
        </w:rPr>
      </w:pPr>
      <w:r>
        <w:rPr>
          <w:rFonts w:hAnsi="宋体" w:hint="eastAsia"/>
          <w:b/>
          <w:sz w:val="28"/>
          <w:szCs w:val="28"/>
        </w:rPr>
        <w:lastRenderedPageBreak/>
        <w:t>三</w:t>
      </w:r>
      <w:r>
        <w:rPr>
          <w:rFonts w:hAnsi="宋体"/>
          <w:b/>
          <w:sz w:val="28"/>
          <w:szCs w:val="28"/>
        </w:rPr>
        <w:t>、投标文件的编制</w:t>
      </w:r>
    </w:p>
    <w:p w:rsidR="003545A6" w:rsidRDefault="003545A6" w:rsidP="003545A6">
      <w:pPr>
        <w:widowControl/>
        <w:spacing w:line="360" w:lineRule="auto"/>
        <w:jc w:val="left"/>
        <w:rPr>
          <w:rFonts w:ascii="宋体" w:hAnsi="宋体" w:cs="宋体"/>
          <w:kern w:val="0"/>
          <w:sz w:val="24"/>
        </w:rPr>
      </w:pPr>
      <w:r w:rsidRPr="003545A6">
        <w:rPr>
          <w:rFonts w:ascii="宋体" w:hAnsi="宋体" w:cs="宋体"/>
          <w:kern w:val="0"/>
          <w:sz w:val="24"/>
        </w:rPr>
        <w:t>▲注：法定代表人授权委托书、投标声明书、报价汇总表必须由相应代表人签名或签名章并加盖供应商公章。</w:t>
      </w:r>
      <w:r w:rsidRPr="00604CB3">
        <w:rPr>
          <w:rFonts w:ascii="宋体" w:hAnsi="宋体" w:cs="宋体"/>
          <w:b/>
          <w:color w:val="FF0000"/>
          <w:kern w:val="0"/>
          <w:sz w:val="24"/>
        </w:rPr>
        <w:t>资信及商务文件和技术文件中不得出现价格信息，否则以无效标处理</w:t>
      </w:r>
      <w:r w:rsidRPr="003545A6">
        <w:rPr>
          <w:rFonts w:ascii="宋体" w:hAnsi="宋体" w:cs="宋体"/>
          <w:kern w:val="0"/>
          <w:sz w:val="24"/>
        </w:rPr>
        <w:t>。</w:t>
      </w:r>
    </w:p>
    <w:p w:rsidR="003545A6" w:rsidRPr="004021BC" w:rsidRDefault="00105C76" w:rsidP="003545A6">
      <w:pPr>
        <w:widowControl/>
        <w:spacing w:line="360" w:lineRule="auto"/>
        <w:jc w:val="left"/>
        <w:rPr>
          <w:rFonts w:ascii="宋体" w:hAnsi="宋体" w:cs="宋体"/>
          <w:kern w:val="0"/>
          <w:sz w:val="24"/>
        </w:rPr>
      </w:pPr>
      <w:r>
        <w:rPr>
          <w:rFonts w:ascii="宋体" w:hAnsi="宋体" w:cs="宋体" w:hint="eastAsia"/>
          <w:b/>
          <w:color w:val="FF0000"/>
          <w:kern w:val="0"/>
          <w:sz w:val="24"/>
        </w:rPr>
        <w:t xml:space="preserve">     </w:t>
      </w:r>
      <w:r w:rsidR="003545A6" w:rsidRPr="004021BC">
        <w:rPr>
          <w:rFonts w:ascii="宋体" w:hAnsi="宋体" w:cs="宋体"/>
          <w:b/>
          <w:color w:val="FF0000"/>
          <w:kern w:val="0"/>
          <w:sz w:val="24"/>
        </w:rPr>
        <w:t>所有文件应当胶装成册</w:t>
      </w:r>
      <w:r w:rsidR="003545A6" w:rsidRPr="003545A6">
        <w:rPr>
          <w:rFonts w:ascii="宋体" w:hAnsi="宋体" w:cs="宋体"/>
          <w:kern w:val="0"/>
          <w:sz w:val="24"/>
        </w:rPr>
        <w:t>，活页装订（指用卡条、抽杆夹、订书机等形式装订，使其标书可以拆卸或者在翻动过程中容易脱落的一种装订方式）的投标文件按照无效标处理。</w:t>
      </w:r>
      <w:r w:rsidR="003545A6" w:rsidRPr="003545A6">
        <w:rPr>
          <w:rFonts w:ascii="宋体" w:hAnsi="宋体" w:cs="宋体"/>
          <w:kern w:val="0"/>
          <w:sz w:val="24"/>
        </w:rPr>
        <w:br/>
        <w:t>投标文件由投标报价文件；技术文件、资信及商务文件等三部份组成。</w:t>
      </w:r>
      <w:r w:rsidR="003545A6" w:rsidRPr="003545A6">
        <w:rPr>
          <w:rFonts w:ascii="宋体" w:hAnsi="宋体" w:cs="宋体"/>
          <w:kern w:val="0"/>
          <w:sz w:val="24"/>
        </w:rPr>
        <w:br/>
      </w:r>
      <w:r>
        <w:rPr>
          <w:rFonts w:ascii="宋体" w:hAnsi="宋体" w:cs="宋体" w:hint="eastAsia"/>
          <w:kern w:val="0"/>
          <w:sz w:val="24"/>
        </w:rPr>
        <w:t xml:space="preserve">     </w:t>
      </w:r>
      <w:r w:rsidR="003545A6" w:rsidRPr="004021BC">
        <w:rPr>
          <w:rFonts w:ascii="宋体" w:hAnsi="宋体" w:cs="宋体"/>
          <w:kern w:val="0"/>
          <w:sz w:val="24"/>
        </w:rPr>
        <w:t>投标人应当将</w:t>
      </w:r>
      <w:r w:rsidR="003545A6" w:rsidRPr="004021BC">
        <w:rPr>
          <w:rFonts w:ascii="宋体" w:hAnsi="宋体" w:cs="宋体"/>
          <w:b/>
          <w:kern w:val="0"/>
          <w:sz w:val="24"/>
        </w:rPr>
        <w:t>报价文件单独胶装成册并密封包装成</w:t>
      </w:r>
      <w:r w:rsidR="003545A6" w:rsidRPr="004021BC">
        <w:rPr>
          <w:rFonts w:ascii="宋体" w:hAnsi="宋体" w:cs="宋体"/>
          <w:b/>
          <w:color w:val="FF0000"/>
          <w:kern w:val="0"/>
          <w:sz w:val="24"/>
        </w:rPr>
        <w:t>一袋</w:t>
      </w:r>
      <w:r w:rsidR="003545A6" w:rsidRPr="004021BC">
        <w:rPr>
          <w:rFonts w:ascii="宋体" w:hAnsi="宋体" w:cs="宋体"/>
          <w:kern w:val="0"/>
          <w:sz w:val="24"/>
        </w:rPr>
        <w:t>（一正、五副本）；</w:t>
      </w:r>
      <w:r w:rsidR="003545A6" w:rsidRPr="004021BC">
        <w:rPr>
          <w:rFonts w:ascii="宋体" w:hAnsi="宋体" w:cs="宋体"/>
          <w:b/>
          <w:kern w:val="0"/>
          <w:sz w:val="24"/>
        </w:rPr>
        <w:t>技术文件、资信与商务文件合并胶装成册并密封包装成</w:t>
      </w:r>
      <w:r w:rsidR="004021BC" w:rsidRPr="004021BC">
        <w:rPr>
          <w:rFonts w:ascii="宋体" w:hAnsi="宋体" w:cs="宋体" w:hint="eastAsia"/>
          <w:b/>
          <w:color w:val="FF0000"/>
          <w:kern w:val="0"/>
          <w:sz w:val="24"/>
        </w:rPr>
        <w:t>另</w:t>
      </w:r>
      <w:r w:rsidR="003545A6" w:rsidRPr="004021BC">
        <w:rPr>
          <w:rFonts w:ascii="宋体" w:hAnsi="宋体" w:cs="宋体"/>
          <w:b/>
          <w:color w:val="FF0000"/>
          <w:kern w:val="0"/>
          <w:sz w:val="24"/>
        </w:rPr>
        <w:t>一袋</w:t>
      </w:r>
      <w:r w:rsidR="003545A6" w:rsidRPr="004021BC">
        <w:rPr>
          <w:rFonts w:ascii="宋体" w:hAnsi="宋体" w:cs="宋体"/>
          <w:kern w:val="0"/>
          <w:sz w:val="24"/>
        </w:rPr>
        <w:t>（一正、五副本）后提交。投标文件的封面（格式见第六章附件）应当注明“正本”、“副本”字样。</w:t>
      </w:r>
    </w:p>
    <w:p w:rsidR="00E85988" w:rsidRDefault="00E85988" w:rsidP="003155E4">
      <w:pPr>
        <w:numPr>
          <w:ilvl w:val="0"/>
          <w:numId w:val="1"/>
        </w:numPr>
        <w:snapToGrid w:val="0"/>
        <w:spacing w:line="360" w:lineRule="auto"/>
        <w:ind w:rightChars="188" w:right="395"/>
        <w:outlineLvl w:val="0"/>
        <w:rPr>
          <w:rFonts w:ascii="宋体" w:hAnsi="宋体"/>
          <w:b/>
          <w:sz w:val="24"/>
        </w:rPr>
      </w:pPr>
      <w:r>
        <w:rPr>
          <w:rFonts w:ascii="宋体" w:hAnsi="宋体" w:hint="eastAsia"/>
          <w:b/>
          <w:sz w:val="24"/>
        </w:rPr>
        <w:t>投标文件组成</w:t>
      </w:r>
    </w:p>
    <w:p w:rsidR="00E85988" w:rsidRDefault="00E85988" w:rsidP="00822BCA">
      <w:pPr>
        <w:snapToGrid w:val="0"/>
        <w:spacing w:line="360" w:lineRule="auto"/>
        <w:ind w:rightChars="188" w:right="395" w:firstLineChars="200" w:firstLine="480"/>
        <w:jc w:val="left"/>
        <w:rPr>
          <w:rFonts w:ascii="宋体" w:hAnsi="宋体"/>
          <w:sz w:val="24"/>
        </w:rPr>
      </w:pPr>
      <w:r>
        <w:rPr>
          <w:rFonts w:ascii="宋体" w:hAnsi="宋体" w:hint="eastAsia"/>
          <w:sz w:val="24"/>
        </w:rPr>
        <w:t>投标文件由投标报价文件；技术文件、资信及商务文件等三部份组成。</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b/>
          <w:sz w:val="24"/>
        </w:rPr>
        <w:t>1</w:t>
      </w:r>
      <w:r>
        <w:rPr>
          <w:rFonts w:ascii="宋体" w:hAnsi="宋体" w:hint="eastAsia"/>
          <w:b/>
          <w:sz w:val="24"/>
        </w:rPr>
        <w:t>.</w:t>
      </w:r>
      <w:r>
        <w:rPr>
          <w:rFonts w:ascii="宋体" w:hAnsi="宋体"/>
          <w:b/>
          <w:sz w:val="24"/>
        </w:rPr>
        <w:t xml:space="preserve"> 报价文件：</w:t>
      </w:r>
    </w:p>
    <w:p w:rsidR="00E85988" w:rsidRDefault="00E85988" w:rsidP="00822BCA">
      <w:pPr>
        <w:snapToGrid w:val="0"/>
        <w:spacing w:line="540" w:lineRule="exact"/>
        <w:ind w:rightChars="188" w:right="395" w:firstLineChars="250" w:firstLine="600"/>
        <w:rPr>
          <w:rFonts w:ascii="宋体" w:hAnsi="宋体"/>
          <w:sz w:val="24"/>
        </w:rPr>
      </w:pPr>
      <w:r>
        <w:rPr>
          <w:rFonts w:ascii="宋体" w:hAnsi="宋体" w:hint="eastAsia"/>
          <w:sz w:val="24"/>
        </w:rPr>
        <w:t>（1）开标一览表（一</w:t>
      </w:r>
      <w:r>
        <w:rPr>
          <w:rFonts w:ascii="宋体" w:hAnsi="宋体"/>
          <w:sz w:val="24"/>
        </w:rPr>
        <w:t>）</w:t>
      </w:r>
      <w:r>
        <w:rPr>
          <w:rFonts w:ascii="宋体" w:hAnsi="宋体" w:hint="eastAsia"/>
          <w:sz w:val="24"/>
        </w:rPr>
        <w:t>（格式见</w:t>
      </w:r>
      <w:r w:rsidR="00822BCA">
        <w:rPr>
          <w:rFonts w:ascii="宋体" w:hAnsi="宋体" w:hint="eastAsia"/>
          <w:sz w:val="24"/>
        </w:rPr>
        <w:t>第六章</w:t>
      </w:r>
      <w:r>
        <w:rPr>
          <w:rFonts w:ascii="宋体" w:hAnsi="宋体" w:hint="eastAsia"/>
          <w:sz w:val="24"/>
        </w:rPr>
        <w:t>附件）；</w:t>
      </w:r>
    </w:p>
    <w:p w:rsidR="00E85988" w:rsidRDefault="00E85988" w:rsidP="00822BCA">
      <w:pPr>
        <w:pStyle w:val="af8"/>
        <w:snapToGrid w:val="0"/>
        <w:spacing w:line="540" w:lineRule="exact"/>
        <w:ind w:rightChars="188" w:right="395" w:firstLineChars="200" w:firstLine="480"/>
        <w:rPr>
          <w:rFonts w:ascii="宋体" w:hAnsi="宋体"/>
          <w:sz w:val="24"/>
          <w:szCs w:val="24"/>
        </w:rPr>
      </w:pPr>
      <w:r>
        <w:rPr>
          <w:rFonts w:ascii="宋体" w:hAnsi="宋体" w:hint="eastAsia"/>
          <w:sz w:val="24"/>
          <w:szCs w:val="24"/>
        </w:rPr>
        <w:t>（2）报价明细表（格式见</w:t>
      </w:r>
      <w:r w:rsidR="00822BCA">
        <w:rPr>
          <w:rFonts w:ascii="宋体" w:hAnsi="宋体" w:hint="eastAsia"/>
          <w:sz w:val="24"/>
          <w:szCs w:val="24"/>
        </w:rPr>
        <w:t>第六章</w:t>
      </w:r>
      <w:r>
        <w:rPr>
          <w:rFonts w:ascii="宋体" w:hAnsi="宋体" w:hint="eastAsia"/>
          <w:sz w:val="24"/>
          <w:szCs w:val="24"/>
        </w:rPr>
        <w:t>附件）；</w:t>
      </w:r>
    </w:p>
    <w:p w:rsidR="00102E43" w:rsidRPr="00105C76" w:rsidRDefault="00C51651" w:rsidP="00102E43">
      <w:pPr>
        <w:pStyle w:val="af8"/>
        <w:snapToGrid w:val="0"/>
        <w:spacing w:line="540" w:lineRule="exact"/>
        <w:ind w:rightChars="188" w:right="395" w:firstLineChars="200" w:firstLine="480"/>
        <w:rPr>
          <w:rFonts w:ascii="宋体" w:hAnsi="宋体"/>
          <w:sz w:val="24"/>
          <w:szCs w:val="24"/>
        </w:rPr>
      </w:pPr>
      <w:r w:rsidRPr="00105C76">
        <w:rPr>
          <w:rFonts w:ascii="宋体" w:hAnsi="宋体" w:hint="eastAsia"/>
          <w:sz w:val="24"/>
          <w:szCs w:val="24"/>
        </w:rPr>
        <w:t>（3）投标人企业类型声明函</w:t>
      </w:r>
      <w:r w:rsidR="00DE3FF6" w:rsidRPr="00105C76">
        <w:rPr>
          <w:rFonts w:ascii="宋体" w:hAnsi="宋体" w:hint="eastAsia"/>
          <w:sz w:val="24"/>
          <w:szCs w:val="24"/>
        </w:rPr>
        <w:t>（格式见第六章附件）</w:t>
      </w:r>
      <w:r w:rsidRPr="00105C76">
        <w:rPr>
          <w:rFonts w:ascii="宋体" w:hAnsi="宋体" w:hint="eastAsia"/>
          <w:sz w:val="24"/>
          <w:szCs w:val="24"/>
        </w:rPr>
        <w:t>；</w:t>
      </w:r>
    </w:p>
    <w:p w:rsidR="00102E43" w:rsidRPr="00105C76" w:rsidRDefault="00C51651" w:rsidP="00102E43">
      <w:pPr>
        <w:pStyle w:val="af8"/>
        <w:snapToGrid w:val="0"/>
        <w:spacing w:line="540" w:lineRule="exact"/>
        <w:ind w:rightChars="188" w:right="395" w:firstLineChars="200" w:firstLine="480"/>
        <w:rPr>
          <w:rFonts w:ascii="宋体" w:hAnsi="宋体"/>
          <w:sz w:val="24"/>
          <w:szCs w:val="24"/>
        </w:rPr>
      </w:pPr>
      <w:r w:rsidRPr="00105C76">
        <w:rPr>
          <w:rFonts w:ascii="宋体" w:hAnsi="宋体" w:hint="eastAsia"/>
          <w:sz w:val="24"/>
          <w:szCs w:val="24"/>
        </w:rPr>
        <w:t>（4）小微企业资格证明材料、监狱企业资格证明材料</w:t>
      </w:r>
      <w:r w:rsidR="00DE3FF6" w:rsidRPr="00105C76">
        <w:rPr>
          <w:rFonts w:ascii="宋体" w:hAnsi="宋体" w:hint="eastAsia"/>
          <w:sz w:val="24"/>
          <w:szCs w:val="24"/>
        </w:rPr>
        <w:t>（格式见第六章附件）</w:t>
      </w:r>
      <w:r w:rsidRPr="00105C76">
        <w:rPr>
          <w:rFonts w:ascii="宋体" w:hAnsi="宋体" w:hint="eastAsia"/>
          <w:sz w:val="24"/>
          <w:szCs w:val="24"/>
        </w:rPr>
        <w:t>；</w:t>
      </w:r>
    </w:p>
    <w:p w:rsidR="00E85988" w:rsidRDefault="00E85988" w:rsidP="00822BCA">
      <w:pPr>
        <w:pStyle w:val="af8"/>
        <w:snapToGrid w:val="0"/>
        <w:spacing w:line="540" w:lineRule="exact"/>
        <w:ind w:rightChars="188" w:right="395" w:firstLineChars="200" w:firstLine="480"/>
        <w:rPr>
          <w:rFonts w:ascii="宋体" w:hAnsi="宋体"/>
          <w:sz w:val="24"/>
          <w:szCs w:val="24"/>
        </w:rPr>
      </w:pPr>
      <w:r>
        <w:rPr>
          <w:rFonts w:ascii="宋体" w:hAnsi="宋体" w:hint="eastAsia"/>
          <w:sz w:val="24"/>
          <w:szCs w:val="24"/>
        </w:rPr>
        <w:t>（</w:t>
      </w:r>
      <w:r w:rsidR="008E2C0E">
        <w:rPr>
          <w:rFonts w:ascii="宋体" w:hAnsi="宋体" w:hint="eastAsia"/>
          <w:sz w:val="24"/>
          <w:szCs w:val="24"/>
        </w:rPr>
        <w:t>5</w:t>
      </w:r>
      <w:r>
        <w:rPr>
          <w:rFonts w:ascii="宋体" w:hAnsi="宋体" w:hint="eastAsia"/>
          <w:sz w:val="24"/>
          <w:szCs w:val="24"/>
        </w:rPr>
        <w:t>）投标人针对报价需要说明的其他文件和说明（格式自拟）。</w:t>
      </w:r>
    </w:p>
    <w:p w:rsidR="00E85988" w:rsidRDefault="00E85988" w:rsidP="00822BCA">
      <w:pPr>
        <w:snapToGrid w:val="0"/>
        <w:spacing w:line="360" w:lineRule="auto"/>
        <w:ind w:rightChars="188" w:right="395" w:firstLineChars="224" w:firstLine="540"/>
        <w:rPr>
          <w:rFonts w:ascii="宋体" w:hAnsi="宋体"/>
          <w:sz w:val="24"/>
        </w:rPr>
      </w:pPr>
      <w:r>
        <w:rPr>
          <w:rFonts w:ascii="宋体" w:hAnsi="宋体"/>
          <w:b/>
          <w:sz w:val="24"/>
        </w:rPr>
        <w:t>2</w:t>
      </w:r>
      <w:r>
        <w:rPr>
          <w:rFonts w:ascii="宋体" w:hAnsi="宋体" w:hint="eastAsia"/>
          <w:b/>
          <w:sz w:val="24"/>
        </w:rPr>
        <w:t>.</w:t>
      </w:r>
      <w:r>
        <w:rPr>
          <w:rFonts w:ascii="宋体" w:hAnsi="宋体"/>
          <w:b/>
          <w:sz w:val="24"/>
        </w:rPr>
        <w:t>技术文件</w:t>
      </w:r>
      <w:r>
        <w:rPr>
          <w:rFonts w:ascii="宋体" w:hAnsi="宋体" w:hint="eastAsia"/>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（1）投标函</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（2）开标一览表（二</w:t>
      </w:r>
      <w:r>
        <w:rPr>
          <w:rFonts w:ascii="宋体" w:hAnsi="宋体"/>
          <w:sz w:val="24"/>
        </w:rPr>
        <w:t>）</w:t>
      </w:r>
      <w:r>
        <w:rPr>
          <w:rFonts w:ascii="宋体" w:hAnsi="宋体" w:hint="eastAsia"/>
          <w:sz w:val="24"/>
        </w:rPr>
        <w:t>（格式见</w:t>
      </w:r>
      <w:r w:rsidR="00822BCA">
        <w:rPr>
          <w:rFonts w:ascii="宋体" w:hAnsi="宋体" w:hint="eastAsia"/>
          <w:sz w:val="24"/>
        </w:rPr>
        <w:t>第六章</w:t>
      </w:r>
      <w:r>
        <w:rPr>
          <w:rFonts w:ascii="宋体" w:hAnsi="宋体" w:hint="eastAsia"/>
          <w:sz w:val="24"/>
        </w:rPr>
        <w:t>附件）；</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w:t>
      </w:r>
      <w:r>
        <w:rPr>
          <w:rFonts w:ascii="宋体" w:hAnsi="宋体"/>
          <w:sz w:val="24"/>
        </w:rPr>
        <w:t>）对本项目系统总体要求的理解。包括：功能说明、性能指标及设备选型说明（质量、性能、价格、外观、体积等方面进行比较和选择的理由</w:t>
      </w:r>
      <w:r>
        <w:rPr>
          <w:rFonts w:ascii="宋体" w:hAnsi="宋体" w:hint="eastAsia"/>
          <w:sz w:val="24"/>
        </w:rPr>
        <w:t>及</w:t>
      </w:r>
      <w:r>
        <w:rPr>
          <w:rFonts w:ascii="宋体" w:hAnsi="宋体"/>
          <w:sz w:val="24"/>
        </w:rPr>
        <w:t>过程）；</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（4</w:t>
      </w:r>
      <w:r>
        <w:rPr>
          <w:rFonts w:ascii="宋体" w:hAnsi="宋体"/>
          <w:sz w:val="24"/>
        </w:rPr>
        <w:t>）投标人拥有主要装备和检测设施的情况</w:t>
      </w:r>
      <w:r>
        <w:rPr>
          <w:rFonts w:ascii="宋体" w:hAnsi="宋体" w:hint="eastAsia"/>
          <w:sz w:val="24"/>
        </w:rPr>
        <w:t>及</w:t>
      </w:r>
      <w:r>
        <w:rPr>
          <w:rFonts w:ascii="宋体" w:hAnsi="宋体"/>
          <w:sz w:val="24"/>
        </w:rPr>
        <w:t>现状；</w:t>
      </w:r>
    </w:p>
    <w:p w:rsidR="00E85988" w:rsidRDefault="00E85988" w:rsidP="00822BCA">
      <w:pPr>
        <w:snapToGrid w:val="0"/>
        <w:spacing w:line="360" w:lineRule="auto"/>
        <w:ind w:rightChars="188" w:right="395" w:firstLineChars="224" w:firstLine="538"/>
        <w:rPr>
          <w:rFonts w:ascii="宋体" w:hAnsi="宋体"/>
          <w:color w:val="000000"/>
          <w:sz w:val="24"/>
          <w:szCs w:val="20"/>
        </w:rPr>
      </w:pPr>
      <w:r>
        <w:rPr>
          <w:rFonts w:ascii="宋体" w:hAnsi="宋体" w:hint="eastAsia"/>
          <w:sz w:val="24"/>
        </w:rPr>
        <w:t>（5</w:t>
      </w:r>
      <w:r>
        <w:rPr>
          <w:rFonts w:ascii="宋体" w:hAnsi="宋体"/>
          <w:sz w:val="24"/>
        </w:rPr>
        <w:t>）</w:t>
      </w:r>
      <w:r>
        <w:rPr>
          <w:rFonts w:ascii="宋体" w:hAnsi="宋体" w:hint="eastAsia"/>
          <w:sz w:val="24"/>
        </w:rPr>
        <w:t>产品出厂标准、质量检测报告（其中有精度要求的仪器设备类政府采购项目，应当要求投标人提供由第三方精度检测报告或由采购人在投标前组织的精度实测数据）；</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（6</w:t>
      </w:r>
      <w:r>
        <w:rPr>
          <w:rFonts w:ascii="宋体" w:hAnsi="宋体"/>
          <w:sz w:val="24"/>
        </w:rPr>
        <w:t>）原厂出厂配置表及原厂中文使用说明书</w:t>
      </w:r>
      <w:r w:rsidR="0011658E">
        <w:rPr>
          <w:rFonts w:ascii="宋体" w:hAnsi="宋体" w:hint="eastAsia"/>
          <w:sz w:val="24"/>
        </w:rPr>
        <w:t>、产品彩页资料等</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（7</w:t>
      </w:r>
      <w:r>
        <w:rPr>
          <w:rFonts w:ascii="宋体" w:hAnsi="宋体"/>
          <w:sz w:val="24"/>
        </w:rPr>
        <w:t>）设备配置清单（均不含报价）；</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（8</w:t>
      </w:r>
      <w:r>
        <w:rPr>
          <w:rFonts w:ascii="宋体" w:hAnsi="宋体"/>
          <w:sz w:val="24"/>
        </w:rPr>
        <w:t>）技术响应表</w:t>
      </w:r>
      <w:r>
        <w:rPr>
          <w:rFonts w:ascii="宋体" w:hAnsi="宋体" w:hint="eastAsia"/>
          <w:sz w:val="24"/>
        </w:rPr>
        <w:t>（</w:t>
      </w:r>
      <w:r>
        <w:rPr>
          <w:rFonts w:ascii="宋体" w:hAnsi="宋体"/>
          <w:sz w:val="24"/>
        </w:rPr>
        <w:t>格式见</w:t>
      </w:r>
      <w:r>
        <w:rPr>
          <w:rFonts w:ascii="宋体" w:hAnsi="宋体" w:hint="eastAsia"/>
          <w:sz w:val="24"/>
        </w:rPr>
        <w:t>第六章</w:t>
      </w:r>
      <w:r>
        <w:rPr>
          <w:rFonts w:ascii="宋体" w:hAnsi="宋体"/>
          <w:sz w:val="24"/>
        </w:rPr>
        <w:t>附件</w:t>
      </w:r>
      <w:r>
        <w:rPr>
          <w:rFonts w:ascii="宋体" w:hAnsi="宋体" w:hint="eastAsia"/>
          <w:sz w:val="24"/>
        </w:rPr>
        <w:t>）</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（9</w:t>
      </w:r>
      <w:r>
        <w:rPr>
          <w:rFonts w:ascii="宋体" w:hAnsi="宋体"/>
          <w:sz w:val="24"/>
        </w:rPr>
        <w:t>）投标人建议的安装、调试、验收方法或方案；</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lastRenderedPageBreak/>
        <w:t>（10</w:t>
      </w:r>
      <w:r>
        <w:rPr>
          <w:rFonts w:ascii="宋体" w:hAnsi="宋体"/>
          <w:sz w:val="24"/>
        </w:rPr>
        <w:t>）技术服务、技术培训、售后服务的内容和措施；</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（11</w:t>
      </w:r>
      <w:r>
        <w:rPr>
          <w:rFonts w:ascii="宋体" w:hAnsi="宋体"/>
          <w:sz w:val="24"/>
        </w:rPr>
        <w:t>）项目实施人员一览表</w:t>
      </w:r>
      <w:r>
        <w:rPr>
          <w:rFonts w:ascii="宋体" w:hAnsi="宋体" w:hint="eastAsia"/>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2</w:t>
      </w:r>
      <w:r>
        <w:rPr>
          <w:rFonts w:ascii="宋体" w:hAnsi="宋体"/>
          <w:sz w:val="24"/>
        </w:rPr>
        <w:t>）优惠条件：投标人承诺给予</w:t>
      </w:r>
      <w:r>
        <w:rPr>
          <w:rFonts w:ascii="宋体" w:hAnsi="宋体" w:hint="eastAsia"/>
          <w:sz w:val="24"/>
        </w:rPr>
        <w:t>招标人</w:t>
      </w:r>
      <w:r>
        <w:rPr>
          <w:rFonts w:ascii="宋体" w:hAnsi="宋体"/>
          <w:sz w:val="24"/>
        </w:rPr>
        <w:t xml:space="preserve">的各种优惠条件，包括售后服务、备品备件、专用耗材等方面的优惠； </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（13</w:t>
      </w:r>
      <w:r>
        <w:rPr>
          <w:rFonts w:ascii="宋体" w:hAnsi="宋体"/>
          <w:sz w:val="24"/>
        </w:rPr>
        <w:t>）投标人对本项目的合理化建议和改进措施；</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（14</w:t>
      </w:r>
      <w:r>
        <w:rPr>
          <w:rFonts w:ascii="宋体" w:hAnsi="宋体"/>
          <w:sz w:val="24"/>
        </w:rPr>
        <w:t>）投标人需要说明的其他文件和说明。</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hint="eastAsia"/>
          <w:b/>
          <w:sz w:val="24"/>
        </w:rPr>
        <w:t>3.</w:t>
      </w:r>
      <w:r>
        <w:rPr>
          <w:rFonts w:ascii="宋体" w:hAnsi="宋体"/>
          <w:b/>
          <w:sz w:val="24"/>
        </w:rPr>
        <w:t>资信及商务文件：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1）投标</w:t>
      </w:r>
      <w:r w:rsidR="00FC48A0">
        <w:rPr>
          <w:rFonts w:ascii="宋体" w:hAnsi="宋体" w:hint="eastAsia"/>
          <w:sz w:val="24"/>
        </w:rPr>
        <w:t>标书费发票</w:t>
      </w:r>
      <w:r>
        <w:rPr>
          <w:rFonts w:ascii="宋体" w:hAnsi="宋体" w:hint="eastAsia"/>
          <w:sz w:val="24"/>
        </w:rPr>
        <w:t>复印件</w:t>
      </w:r>
      <w:r>
        <w:rPr>
          <w:rFonts w:ascii="宋体" w:hAnsi="宋体"/>
          <w:sz w:val="24"/>
        </w:rPr>
        <w:t>；</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投标声明书</w:t>
      </w:r>
      <w:r>
        <w:rPr>
          <w:rFonts w:ascii="宋体" w:hAnsi="宋体"/>
          <w:sz w:val="24"/>
        </w:rPr>
        <w:t xml:space="preserve"> (格式见</w:t>
      </w:r>
      <w:r>
        <w:rPr>
          <w:rFonts w:ascii="宋体" w:hAnsi="宋体" w:hint="eastAsia"/>
          <w:sz w:val="24"/>
        </w:rPr>
        <w:t>第六章</w:t>
      </w:r>
      <w:r>
        <w:rPr>
          <w:rFonts w:ascii="宋体" w:hAnsi="宋体"/>
          <w:sz w:val="24"/>
        </w:rPr>
        <w:t>附件)；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3）法定代表人授权委托书(格式见</w:t>
      </w:r>
      <w:r>
        <w:rPr>
          <w:rFonts w:ascii="宋体" w:hAnsi="宋体" w:hint="eastAsia"/>
          <w:sz w:val="24"/>
        </w:rPr>
        <w:t>第六章</w:t>
      </w:r>
      <w:r>
        <w:rPr>
          <w:rFonts w:ascii="宋体" w:hAnsi="宋体"/>
          <w:sz w:val="24"/>
        </w:rPr>
        <w:t>附件)；</w:t>
      </w:r>
    </w:p>
    <w:p w:rsidR="00F4467D" w:rsidRPr="001C1D48" w:rsidRDefault="00F4467D" w:rsidP="00F4467D">
      <w:pPr>
        <w:snapToGrid w:val="0"/>
        <w:spacing w:line="360" w:lineRule="auto"/>
        <w:ind w:rightChars="188" w:right="395" w:firstLineChars="224" w:firstLine="540"/>
        <w:rPr>
          <w:rFonts w:ascii="宋体" w:hAnsi="宋体"/>
          <w:b/>
          <w:color w:val="FF0000"/>
          <w:sz w:val="24"/>
        </w:rPr>
      </w:pPr>
      <w:r w:rsidRPr="001C1D48">
        <w:rPr>
          <w:rFonts w:ascii="宋体" w:hAnsi="宋体" w:hint="eastAsia"/>
          <w:b/>
          <w:color w:val="FF0000"/>
          <w:sz w:val="24"/>
        </w:rPr>
        <w:t>（4）</w:t>
      </w:r>
      <w:r w:rsidRPr="001C1D48">
        <w:rPr>
          <w:rFonts w:hAnsi="宋体"/>
          <w:b/>
          <w:color w:val="FF0000"/>
          <w:spacing w:val="-6"/>
          <w:sz w:val="24"/>
        </w:rPr>
        <w:t>投标授权代表社保缴纳证明</w:t>
      </w:r>
      <w:r w:rsidRPr="001C1D48">
        <w:rPr>
          <w:rFonts w:hAnsi="宋体" w:hint="eastAsia"/>
          <w:b/>
          <w:color w:val="FF0000"/>
          <w:spacing w:val="-6"/>
          <w:sz w:val="24"/>
        </w:rPr>
        <w:t>；</w:t>
      </w:r>
    </w:p>
    <w:p w:rsidR="00F4467D" w:rsidRPr="001C1D48" w:rsidRDefault="00F4467D" w:rsidP="00F4467D">
      <w:pPr>
        <w:snapToGrid w:val="0"/>
        <w:spacing w:line="360" w:lineRule="auto"/>
        <w:ind w:rightChars="188" w:right="395" w:firstLineChars="224" w:firstLine="540"/>
        <w:rPr>
          <w:rFonts w:ascii="宋体" w:hAnsi="宋体"/>
          <w:b/>
          <w:color w:val="FF0000"/>
          <w:sz w:val="24"/>
        </w:rPr>
      </w:pPr>
      <w:r w:rsidRPr="001C1D48">
        <w:rPr>
          <w:rFonts w:ascii="宋体" w:hAnsi="宋体" w:hint="eastAsia"/>
          <w:b/>
          <w:color w:val="FF0000"/>
          <w:sz w:val="24"/>
        </w:rPr>
        <w:t>（5）</w:t>
      </w:r>
      <w:r w:rsidRPr="001C1D48">
        <w:rPr>
          <w:rFonts w:hAnsi="宋体" w:hint="eastAsia"/>
          <w:b/>
          <w:color w:val="FF0000"/>
          <w:spacing w:val="-6"/>
          <w:sz w:val="24"/>
        </w:rPr>
        <w:t>最近一个年度的财务报告（复印件）或开标前三个月内出具的银行资信证明（若资信证明中注明复印无效，需提交正本）；</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最近一个季度依法缴纳税收和社保费的证明[税费凭证复印件，或者依法缴纳税费或依法免缴税费的证明（复印件，原件备查并一年内有效，格式自拟）]；</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（7</w:t>
      </w:r>
      <w:r>
        <w:rPr>
          <w:rFonts w:ascii="宋体" w:hAnsi="宋体"/>
          <w:sz w:val="24"/>
        </w:rPr>
        <w:t>）营业执照</w:t>
      </w:r>
      <w:r>
        <w:rPr>
          <w:rFonts w:ascii="宋体" w:hAnsi="宋体" w:hint="eastAsia"/>
          <w:sz w:val="24"/>
        </w:rPr>
        <w:t>副本复印件；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（8</w:t>
      </w:r>
      <w:r>
        <w:rPr>
          <w:rFonts w:ascii="宋体" w:hAnsi="宋体"/>
          <w:sz w:val="24"/>
        </w:rPr>
        <w:t>）产品销售许可证</w:t>
      </w:r>
      <w:r>
        <w:rPr>
          <w:rFonts w:ascii="宋体" w:hAnsi="宋体" w:hint="eastAsia"/>
          <w:sz w:val="24"/>
        </w:rPr>
        <w:t>（进口货物代理销售授权书）；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（9</w:t>
      </w:r>
      <w:r>
        <w:rPr>
          <w:rFonts w:ascii="宋体" w:hAnsi="宋体"/>
          <w:sz w:val="24"/>
        </w:rPr>
        <w:t>）安全生产许可证或者产品代理资格证明文件；</w:t>
      </w:r>
    </w:p>
    <w:p w:rsidR="00F4467D" w:rsidRPr="001A4242" w:rsidRDefault="00F4467D" w:rsidP="00F4467D">
      <w:pPr>
        <w:snapToGrid w:val="0"/>
        <w:spacing w:line="360" w:lineRule="auto"/>
        <w:ind w:rightChars="188" w:right="395" w:firstLineChars="224" w:firstLine="538"/>
        <w:rPr>
          <w:rFonts w:ascii="宋体" w:hAnsi="宋体"/>
          <w:color w:val="000000" w:themeColor="text1"/>
          <w:sz w:val="24"/>
        </w:rPr>
      </w:pPr>
      <w:r>
        <w:rPr>
          <w:rFonts w:ascii="宋体" w:hAnsi="宋体" w:hint="eastAsia"/>
          <w:sz w:val="24"/>
        </w:rPr>
        <w:t>（10</w:t>
      </w:r>
      <w:r>
        <w:rPr>
          <w:rFonts w:ascii="宋体" w:hAnsi="宋体"/>
          <w:sz w:val="24"/>
        </w:rPr>
        <w:t>）</w:t>
      </w:r>
      <w:r w:rsidRPr="001A4242">
        <w:rPr>
          <w:rFonts w:ascii="宋体" w:hAnsi="宋体" w:hint="eastAsia"/>
          <w:color w:val="000000" w:themeColor="text1"/>
          <w:spacing w:val="-6"/>
          <w:sz w:val="24"/>
        </w:rPr>
        <w:t>投标人自</w:t>
      </w:r>
      <w:r w:rsidRPr="001A4242">
        <w:rPr>
          <w:rFonts w:ascii="宋体" w:hAnsi="宋体"/>
          <w:color w:val="000000" w:themeColor="text1"/>
          <w:spacing w:val="-6"/>
          <w:sz w:val="24"/>
        </w:rPr>
        <w:t>201</w:t>
      </w:r>
      <w:r w:rsidR="002313DE">
        <w:rPr>
          <w:rFonts w:ascii="宋体" w:hAnsi="宋体" w:hint="eastAsia"/>
          <w:color w:val="000000" w:themeColor="text1"/>
          <w:spacing w:val="-6"/>
          <w:sz w:val="24"/>
        </w:rPr>
        <w:t>6</w:t>
      </w:r>
      <w:r w:rsidRPr="001A4242">
        <w:rPr>
          <w:rFonts w:ascii="宋体" w:hAnsi="宋体"/>
          <w:color w:val="000000" w:themeColor="text1"/>
          <w:spacing w:val="-6"/>
          <w:sz w:val="24"/>
        </w:rPr>
        <w:t>年</w:t>
      </w:r>
      <w:r>
        <w:rPr>
          <w:rFonts w:ascii="宋体" w:hAnsi="宋体" w:hint="eastAsia"/>
          <w:color w:val="000000" w:themeColor="text1"/>
          <w:spacing w:val="-6"/>
          <w:sz w:val="24"/>
        </w:rPr>
        <w:t>1</w:t>
      </w:r>
      <w:r w:rsidRPr="001A4242">
        <w:rPr>
          <w:rFonts w:ascii="宋体" w:hAnsi="宋体"/>
          <w:color w:val="000000" w:themeColor="text1"/>
          <w:spacing w:val="-6"/>
          <w:sz w:val="24"/>
        </w:rPr>
        <w:t>月1日以来（以合同签订时间为准）</w:t>
      </w:r>
      <w:r w:rsidRPr="001A4242">
        <w:rPr>
          <w:rFonts w:ascii="宋体" w:hAnsi="宋体" w:hint="eastAsia"/>
          <w:color w:val="000000" w:themeColor="text1"/>
          <w:sz w:val="24"/>
        </w:rPr>
        <w:t>类似案例和业绩证明（投标人同类项目实施情况一览表、合同复印件）；</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（11）其他特殊资质证书</w:t>
      </w:r>
      <w:r>
        <w:rPr>
          <w:rFonts w:ascii="宋体" w:hAnsi="宋体"/>
          <w:sz w:val="24"/>
        </w:rPr>
        <w:t>（如</w:t>
      </w:r>
      <w:r>
        <w:rPr>
          <w:rFonts w:ascii="宋体" w:hAnsi="宋体" w:hint="eastAsia"/>
          <w:sz w:val="24"/>
        </w:rPr>
        <w:t>本地化服务能力等）；</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可作为投标人资信评分的资质证明材料（可选）；</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（12</w:t>
      </w:r>
      <w:r>
        <w:rPr>
          <w:rFonts w:ascii="宋体" w:hAnsi="宋体"/>
          <w:sz w:val="24"/>
        </w:rPr>
        <w:t>）</w:t>
      </w:r>
      <w:r>
        <w:rPr>
          <w:rFonts w:ascii="宋体" w:hAnsi="宋体" w:hint="eastAsia"/>
          <w:sz w:val="24"/>
        </w:rPr>
        <w:t>自主创新、节能环保等方面的资质证书；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3</w:t>
      </w:r>
      <w:r>
        <w:rPr>
          <w:rFonts w:ascii="宋体" w:hAnsi="宋体"/>
          <w:sz w:val="24"/>
        </w:rPr>
        <w:t>）</w:t>
      </w:r>
      <w:r>
        <w:rPr>
          <w:rFonts w:ascii="宋体" w:hAnsi="宋体" w:hint="eastAsia"/>
          <w:sz w:val="24"/>
        </w:rPr>
        <w:t>自主品牌投标人的信誉、荣誉证书；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4</w:t>
      </w:r>
      <w:r>
        <w:rPr>
          <w:rFonts w:ascii="宋体" w:hAnsi="宋体"/>
          <w:sz w:val="24"/>
        </w:rPr>
        <w:t>）</w:t>
      </w:r>
      <w:r>
        <w:rPr>
          <w:rFonts w:ascii="宋体" w:hAnsi="宋体" w:hint="eastAsia"/>
          <w:sz w:val="24"/>
        </w:rPr>
        <w:t>投标人质量管理和质量保证体系等方面的认证证书；</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5</w:t>
      </w:r>
      <w:r>
        <w:rPr>
          <w:rFonts w:ascii="宋体" w:hAnsi="宋体"/>
          <w:sz w:val="24"/>
        </w:rPr>
        <w:t>）</w:t>
      </w:r>
      <w:r>
        <w:rPr>
          <w:rFonts w:ascii="宋体" w:hAnsi="宋体" w:hint="eastAsia"/>
          <w:sz w:val="24"/>
        </w:rPr>
        <w:t>投标人认为可以证明其能力或业绩的其他材料；</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6</w:t>
      </w:r>
      <w:r>
        <w:rPr>
          <w:rFonts w:ascii="宋体" w:hAnsi="宋体"/>
          <w:sz w:val="24"/>
        </w:rPr>
        <w:t>）</w:t>
      </w:r>
      <w:r>
        <w:rPr>
          <w:rFonts w:ascii="宋体" w:hAnsi="宋体" w:hint="eastAsia"/>
          <w:sz w:val="24"/>
        </w:rPr>
        <w:t>投标人关于产品生产时间、升级或者更新淘汰计划、配件供应以及本单位债务纠纷、违法违规记录等方面的情况（内容见第六章</w:t>
      </w:r>
      <w:r>
        <w:rPr>
          <w:rFonts w:ascii="宋体" w:hAnsi="宋体"/>
          <w:sz w:val="24"/>
        </w:rPr>
        <w:t>附件</w:t>
      </w:r>
      <w:r>
        <w:rPr>
          <w:rFonts w:ascii="宋体" w:hAnsi="宋体" w:hint="eastAsia"/>
          <w:sz w:val="24"/>
        </w:rPr>
        <w:t>）；</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7</w:t>
      </w:r>
      <w:r>
        <w:rPr>
          <w:rFonts w:ascii="宋体" w:hAnsi="宋体"/>
          <w:sz w:val="24"/>
        </w:rPr>
        <w:t>）</w:t>
      </w:r>
      <w:r>
        <w:rPr>
          <w:rFonts w:ascii="宋体" w:hAnsi="宋体" w:hint="eastAsia"/>
          <w:sz w:val="24"/>
        </w:rPr>
        <w:t>投标人情况介绍（</w:t>
      </w:r>
      <w:r>
        <w:rPr>
          <w:rFonts w:ascii="宋体" w:hAnsi="宋体"/>
          <w:sz w:val="24"/>
        </w:rPr>
        <w:t>格式见</w:t>
      </w:r>
      <w:r>
        <w:rPr>
          <w:rFonts w:ascii="宋体" w:hAnsi="宋体" w:hint="eastAsia"/>
          <w:sz w:val="24"/>
        </w:rPr>
        <w:t>第六章</w:t>
      </w:r>
      <w:r>
        <w:rPr>
          <w:rFonts w:ascii="宋体" w:hAnsi="宋体"/>
          <w:sz w:val="24"/>
        </w:rPr>
        <w:t>附件</w:t>
      </w:r>
      <w:r>
        <w:rPr>
          <w:rFonts w:ascii="宋体" w:hAnsi="宋体" w:hint="eastAsia"/>
          <w:sz w:val="24"/>
        </w:rPr>
        <w:t>）；</w:t>
      </w:r>
    </w:p>
    <w:p w:rsidR="00F4467D" w:rsidRDefault="00F4467D" w:rsidP="00F4467D">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8</w:t>
      </w:r>
      <w:r>
        <w:rPr>
          <w:rFonts w:ascii="宋体" w:hAnsi="宋体"/>
          <w:sz w:val="24"/>
        </w:rPr>
        <w:t>）</w:t>
      </w:r>
      <w:r>
        <w:rPr>
          <w:rFonts w:ascii="宋体" w:hAnsi="宋体" w:hint="eastAsia"/>
          <w:sz w:val="24"/>
        </w:rPr>
        <w:t>商务响应表（</w:t>
      </w:r>
      <w:r>
        <w:rPr>
          <w:rFonts w:ascii="宋体" w:hAnsi="宋体"/>
          <w:sz w:val="24"/>
        </w:rPr>
        <w:t>格式见</w:t>
      </w:r>
      <w:r>
        <w:rPr>
          <w:rFonts w:ascii="宋体" w:hAnsi="宋体" w:hint="eastAsia"/>
          <w:sz w:val="24"/>
        </w:rPr>
        <w:t>第六章</w:t>
      </w:r>
      <w:r>
        <w:rPr>
          <w:rFonts w:ascii="宋体" w:hAnsi="宋体"/>
          <w:sz w:val="24"/>
        </w:rPr>
        <w:t>附件</w:t>
      </w:r>
      <w:r>
        <w:rPr>
          <w:rFonts w:ascii="宋体" w:hAnsi="宋体" w:hint="eastAsia"/>
          <w:sz w:val="24"/>
        </w:rPr>
        <w:t>）。</w:t>
      </w:r>
    </w:p>
    <w:p w:rsidR="00F4467D" w:rsidRPr="004F1569" w:rsidRDefault="00F4467D" w:rsidP="00F4467D">
      <w:pPr>
        <w:pStyle w:val="2d"/>
        <w:spacing w:line="360" w:lineRule="auto"/>
        <w:ind w:rightChars="188" w:right="395" w:firstLineChars="224" w:firstLine="540"/>
        <w:rPr>
          <w:rFonts w:ascii="宋体" w:hAnsi="宋体"/>
          <w:b/>
          <w:color w:val="FF0000"/>
          <w:sz w:val="24"/>
        </w:rPr>
      </w:pPr>
      <w:r w:rsidRPr="004F1569">
        <w:rPr>
          <w:rFonts w:ascii="宋体" w:hAnsi="宋体" w:hint="eastAsia"/>
          <w:b/>
          <w:color w:val="FF0000"/>
          <w:sz w:val="24"/>
        </w:rPr>
        <w:lastRenderedPageBreak/>
        <w:t>（</w:t>
      </w:r>
      <w:r w:rsidRPr="004F1569">
        <w:rPr>
          <w:rFonts w:ascii="宋体" w:hAnsi="宋体"/>
          <w:b/>
          <w:color w:val="FF0000"/>
          <w:sz w:val="24"/>
        </w:rPr>
        <w:t>1</w:t>
      </w:r>
      <w:r w:rsidRPr="004F1569">
        <w:rPr>
          <w:rFonts w:ascii="宋体" w:hAnsi="宋体" w:hint="eastAsia"/>
          <w:b/>
          <w:color w:val="FF0000"/>
          <w:sz w:val="24"/>
        </w:rPr>
        <w:t>9</w:t>
      </w:r>
      <w:r w:rsidRPr="004F1569">
        <w:rPr>
          <w:rFonts w:ascii="宋体" w:hAnsi="宋体"/>
          <w:b/>
          <w:color w:val="FF0000"/>
          <w:sz w:val="24"/>
        </w:rPr>
        <w:t>）</w:t>
      </w:r>
      <w:r w:rsidRPr="004F1569">
        <w:rPr>
          <w:rFonts w:ascii="宋体" w:hAnsi="宋体" w:hint="eastAsia"/>
          <w:b/>
          <w:color w:val="FF0000"/>
          <w:sz w:val="24"/>
        </w:rPr>
        <w:t>商务响应页码表（</w:t>
      </w:r>
      <w:r w:rsidRPr="004F1569">
        <w:rPr>
          <w:rFonts w:ascii="宋体" w:hAnsi="宋体"/>
          <w:b/>
          <w:color w:val="FF0000"/>
          <w:sz w:val="24"/>
        </w:rPr>
        <w:t>格式见</w:t>
      </w:r>
      <w:r w:rsidRPr="004F1569">
        <w:rPr>
          <w:rFonts w:ascii="宋体" w:hAnsi="宋体" w:hint="eastAsia"/>
          <w:b/>
          <w:color w:val="FF0000"/>
          <w:sz w:val="24"/>
        </w:rPr>
        <w:t>第六章</w:t>
      </w:r>
      <w:r w:rsidRPr="004F1569">
        <w:rPr>
          <w:rFonts w:ascii="宋体" w:hAnsi="宋体"/>
          <w:b/>
          <w:color w:val="FF0000"/>
          <w:sz w:val="24"/>
        </w:rPr>
        <w:t>附件</w:t>
      </w:r>
      <w:r w:rsidRPr="004F1569">
        <w:rPr>
          <w:rFonts w:ascii="宋体" w:hAnsi="宋体" w:hint="eastAsia"/>
          <w:b/>
          <w:color w:val="FF0000"/>
          <w:sz w:val="24"/>
        </w:rPr>
        <w:t>）。</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（二）投标文件的语言及计量</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投标文件以及投标人与</w:t>
      </w:r>
      <w:r w:rsidR="00604DE7" w:rsidRPr="00604DE7">
        <w:rPr>
          <w:rFonts w:ascii="宋体" w:hAnsi="宋体" w:hint="eastAsia"/>
          <w:color w:val="FF0000"/>
          <w:sz w:val="24"/>
        </w:rPr>
        <w:t>采购人</w:t>
      </w:r>
      <w:r>
        <w:rPr>
          <w:rFonts w:ascii="宋体" w:hAnsi="宋体"/>
          <w:sz w:val="24"/>
        </w:rPr>
        <w:t>就有关投标事宜的所有来往函电，均应以中文汉语书写。除签名、盖章、专用名称等特殊情形外，以中文汉语以外的文字表述的投标文件视同未提供。</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投标计量单位，招标文件已有明确规定的，使用招标文件规定的计量单位；招标文件没有规定的，应</w:t>
      </w:r>
      <w:r>
        <w:rPr>
          <w:rFonts w:ascii="宋体" w:hAnsi="宋体" w:hint="eastAsia"/>
          <w:sz w:val="24"/>
        </w:rPr>
        <w:t>当</w:t>
      </w:r>
      <w:r>
        <w:rPr>
          <w:rFonts w:ascii="宋体" w:hAnsi="宋体"/>
          <w:sz w:val="24"/>
        </w:rPr>
        <w:t>采用中华人民共和国法定计量单位（货币单位：人民币元），否则视同未响应。</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（三）投标报价</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投标报价应按招标文件中相关附件格式填写（见</w:t>
      </w:r>
      <w:r>
        <w:rPr>
          <w:rFonts w:hAnsi="宋体" w:hint="eastAsia"/>
        </w:rPr>
        <w:t>第六章</w:t>
      </w:r>
      <w:r>
        <w:rPr>
          <w:rFonts w:hAnsi="宋体"/>
        </w:rPr>
        <w:t>附件）。</w:t>
      </w:r>
    </w:p>
    <w:p w:rsidR="00D819C2" w:rsidRPr="00D819C2" w:rsidRDefault="00303A57" w:rsidP="00822BCA">
      <w:pPr>
        <w:pStyle w:val="aa"/>
        <w:snapToGrid w:val="0"/>
        <w:spacing w:beforeLines="0" w:afterLines="0" w:line="360" w:lineRule="auto"/>
        <w:ind w:rightChars="188" w:right="395" w:firstLineChars="224" w:firstLine="538"/>
        <w:rPr>
          <w:rFonts w:hAnsi="宋体"/>
          <w:color w:val="FF0000"/>
        </w:rPr>
      </w:pPr>
      <w:r w:rsidRPr="00303A57">
        <w:rPr>
          <w:rFonts w:hAnsi="宋体"/>
          <w:color w:val="FF0000"/>
        </w:rPr>
        <w:t>2.国产设备的价格采用人民币报价。</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w:t>
      </w:r>
      <w:r w:rsidR="00D819C2">
        <w:rPr>
          <w:rFonts w:hAnsi="宋体" w:hint="eastAsia"/>
        </w:rPr>
        <w:t>3</w:t>
      </w:r>
      <w:r>
        <w:rPr>
          <w:rFonts w:hAnsi="宋体" w:hint="eastAsia"/>
        </w:rPr>
        <w:t>.</w:t>
      </w:r>
      <w:r>
        <w:rPr>
          <w:rFonts w:hAnsi="宋体"/>
        </w:rPr>
        <w:t>投标报价是履行合同的最终价格，应包括货款、标准附件、备品备件、专用工具、包装、运输、装卸、保险、税金、货到就位以及安装、调试、培训、保修等一切税金和费用。</w:t>
      </w:r>
    </w:p>
    <w:p w:rsidR="00E85988" w:rsidRDefault="00E85988" w:rsidP="00822BCA">
      <w:pPr>
        <w:tabs>
          <w:tab w:val="left" w:pos="525"/>
        </w:tabs>
        <w:snapToGrid w:val="0"/>
        <w:spacing w:line="360" w:lineRule="auto"/>
        <w:ind w:rightChars="188" w:right="395" w:firstLineChars="224" w:firstLine="538"/>
        <w:rPr>
          <w:rFonts w:ascii="宋体" w:hAnsi="宋体"/>
          <w:sz w:val="24"/>
        </w:rPr>
      </w:pPr>
      <w:r>
        <w:rPr>
          <w:rFonts w:ascii="宋体" w:hAnsi="宋体" w:hint="eastAsia"/>
          <w:sz w:val="24"/>
        </w:rPr>
        <w:t>▲</w:t>
      </w:r>
      <w:r w:rsidR="00D819C2">
        <w:rPr>
          <w:rFonts w:ascii="宋体" w:hAnsi="宋体" w:hint="eastAsia"/>
          <w:sz w:val="24"/>
        </w:rPr>
        <w:t>4</w:t>
      </w:r>
      <w:r>
        <w:rPr>
          <w:rFonts w:ascii="宋体" w:hAnsi="宋体" w:hint="eastAsia"/>
          <w:sz w:val="24"/>
        </w:rPr>
        <w:t>.</w:t>
      </w:r>
      <w:r>
        <w:rPr>
          <w:rFonts w:ascii="宋体" w:hAnsi="宋体"/>
          <w:sz w:val="24"/>
        </w:rPr>
        <w:t>投标文件只允许有一个报价，有选择的</w:t>
      </w:r>
      <w:r>
        <w:rPr>
          <w:rFonts w:ascii="宋体" w:hAnsi="宋体" w:hint="eastAsia"/>
          <w:sz w:val="24"/>
        </w:rPr>
        <w:t>或有条件的</w:t>
      </w:r>
      <w:r>
        <w:rPr>
          <w:rFonts w:ascii="宋体" w:hAnsi="宋体"/>
          <w:sz w:val="24"/>
        </w:rPr>
        <w:t>报价将不予接受。</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（四）投标文件的有效期</w:t>
      </w:r>
    </w:p>
    <w:p w:rsidR="00E85988" w:rsidRDefault="00E85988" w:rsidP="00822BCA">
      <w:pPr>
        <w:pStyle w:val="aff4"/>
        <w:tabs>
          <w:tab w:val="clear" w:pos="360"/>
        </w:tabs>
        <w:snapToGrid w:val="0"/>
        <w:spacing w:line="360" w:lineRule="auto"/>
        <w:ind w:left="0" w:rightChars="188" w:right="395" w:firstLineChars="224" w:firstLine="538"/>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sz w:val="24"/>
          <w:szCs w:val="24"/>
        </w:rPr>
        <w:t>自投标截止日起</w:t>
      </w:r>
      <w:r>
        <w:rPr>
          <w:rFonts w:ascii="宋体" w:hAnsi="宋体" w:hint="eastAsia"/>
          <w:b/>
          <w:sz w:val="24"/>
          <w:szCs w:val="24"/>
        </w:rPr>
        <w:t>九十个工作日</w:t>
      </w:r>
      <w:r>
        <w:rPr>
          <w:rFonts w:ascii="宋体" w:hAnsi="宋体"/>
          <w:sz w:val="24"/>
          <w:szCs w:val="24"/>
        </w:rPr>
        <w:t>投标</w:t>
      </w:r>
      <w:r>
        <w:rPr>
          <w:rFonts w:ascii="宋体" w:hAnsi="宋体" w:hint="eastAsia"/>
          <w:sz w:val="24"/>
          <w:szCs w:val="24"/>
        </w:rPr>
        <w:t>文件</w:t>
      </w:r>
      <w:r>
        <w:rPr>
          <w:rFonts w:ascii="宋体" w:hAnsi="宋体"/>
          <w:sz w:val="24"/>
          <w:szCs w:val="24"/>
        </w:rPr>
        <w:t>应保持有效。有效期</w:t>
      </w:r>
      <w:r>
        <w:rPr>
          <w:rFonts w:ascii="宋体" w:hAnsi="宋体" w:hint="eastAsia"/>
          <w:sz w:val="24"/>
          <w:szCs w:val="24"/>
        </w:rPr>
        <w:t>不足</w:t>
      </w:r>
      <w:r>
        <w:rPr>
          <w:rFonts w:ascii="宋体" w:hAnsi="宋体"/>
          <w:sz w:val="24"/>
          <w:szCs w:val="24"/>
        </w:rPr>
        <w:t>的投标</w:t>
      </w:r>
      <w:r>
        <w:rPr>
          <w:rFonts w:ascii="宋体" w:hAnsi="宋体" w:hint="eastAsia"/>
          <w:sz w:val="24"/>
          <w:szCs w:val="24"/>
        </w:rPr>
        <w:t>文件</w:t>
      </w:r>
      <w:r>
        <w:rPr>
          <w:rFonts w:ascii="宋体" w:hAnsi="宋体"/>
          <w:sz w:val="24"/>
          <w:szCs w:val="24"/>
        </w:rPr>
        <w:t>将被拒绝。</w:t>
      </w:r>
    </w:p>
    <w:p w:rsidR="00E85988" w:rsidRDefault="00E85988" w:rsidP="00822BCA">
      <w:pPr>
        <w:pStyle w:val="aff4"/>
        <w:tabs>
          <w:tab w:val="clear" w:pos="360"/>
        </w:tabs>
        <w:snapToGrid w:val="0"/>
        <w:spacing w:line="360" w:lineRule="auto"/>
        <w:ind w:left="0" w:rightChars="188" w:right="395" w:firstLineChars="224" w:firstLine="538"/>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在特殊情况下，</w:t>
      </w:r>
      <w:r>
        <w:rPr>
          <w:rFonts w:ascii="宋体" w:hAnsi="宋体" w:hint="eastAsia"/>
          <w:sz w:val="24"/>
          <w:szCs w:val="24"/>
        </w:rPr>
        <w:t>招标人</w:t>
      </w:r>
      <w:r>
        <w:rPr>
          <w:rFonts w:ascii="宋体" w:hAnsi="宋体"/>
          <w:sz w:val="24"/>
          <w:szCs w:val="24"/>
        </w:rPr>
        <w:t>可与投标人协商延长投标书的有效期，这种要求和答复均以书面形式进行。</w:t>
      </w:r>
    </w:p>
    <w:p w:rsidR="00E85988" w:rsidRDefault="00E85988" w:rsidP="00822BCA">
      <w:pPr>
        <w:snapToGrid w:val="0"/>
        <w:spacing w:line="360" w:lineRule="auto"/>
        <w:ind w:rightChars="188" w:right="395" w:firstLineChars="224" w:firstLine="538"/>
        <w:outlineLvl w:val="0"/>
        <w:rPr>
          <w:rFonts w:ascii="宋体" w:hAnsi="宋体"/>
          <w:sz w:val="24"/>
        </w:rPr>
      </w:pPr>
      <w:r>
        <w:rPr>
          <w:rFonts w:ascii="宋体" w:hAnsi="宋体"/>
          <w:sz w:val="24"/>
        </w:rPr>
        <w:t>3</w:t>
      </w:r>
      <w:r>
        <w:rPr>
          <w:rFonts w:ascii="宋体" w:hAnsi="宋体" w:hint="eastAsia"/>
          <w:sz w:val="24"/>
        </w:rPr>
        <w:t>.投标</w:t>
      </w:r>
      <w:r>
        <w:rPr>
          <w:rFonts w:ascii="宋体" w:hAnsi="宋体"/>
          <w:sz w:val="24"/>
        </w:rPr>
        <w:t>人可</w:t>
      </w:r>
      <w:r>
        <w:rPr>
          <w:rFonts w:ascii="宋体" w:hAnsi="宋体" w:hint="eastAsia"/>
          <w:sz w:val="24"/>
        </w:rPr>
        <w:t>以</w:t>
      </w:r>
      <w:r>
        <w:rPr>
          <w:rFonts w:ascii="宋体" w:hAnsi="宋体"/>
          <w:sz w:val="24"/>
        </w:rPr>
        <w:t>拒绝接受</w:t>
      </w:r>
      <w:r w:rsidR="00ED31B5">
        <w:rPr>
          <w:rFonts w:ascii="宋体" w:hAnsi="宋体" w:hint="eastAsia"/>
          <w:sz w:val="24"/>
        </w:rPr>
        <w:t>投标</w:t>
      </w:r>
      <w:r>
        <w:rPr>
          <w:rFonts w:ascii="宋体" w:hAnsi="宋体"/>
          <w:sz w:val="24"/>
        </w:rPr>
        <w:t xml:space="preserve">延期要求。同意延长有效期的投标人不能修改投标文件。 </w:t>
      </w:r>
    </w:p>
    <w:p w:rsidR="00E85988" w:rsidRDefault="00E85988" w:rsidP="00822BCA">
      <w:pPr>
        <w:snapToGrid w:val="0"/>
        <w:spacing w:line="360" w:lineRule="auto"/>
        <w:ind w:rightChars="188" w:right="395" w:firstLineChars="224" w:firstLine="538"/>
        <w:outlineLvl w:val="0"/>
        <w:rPr>
          <w:rFonts w:ascii="宋体" w:hAnsi="宋体"/>
          <w:sz w:val="24"/>
        </w:rPr>
      </w:pPr>
      <w:r>
        <w:rPr>
          <w:rFonts w:ascii="宋体" w:hAnsi="宋体"/>
          <w:sz w:val="24"/>
        </w:rPr>
        <w:t>4</w:t>
      </w:r>
      <w:r>
        <w:rPr>
          <w:rFonts w:ascii="宋体" w:hAnsi="宋体" w:hint="eastAsia"/>
          <w:sz w:val="24"/>
        </w:rPr>
        <w:t>.</w:t>
      </w:r>
      <w:r>
        <w:rPr>
          <w:rFonts w:ascii="宋体" w:hAnsi="宋体"/>
          <w:sz w:val="24"/>
        </w:rPr>
        <w:t>中标（</w:t>
      </w:r>
      <w:r>
        <w:rPr>
          <w:rFonts w:ascii="宋体" w:hAnsi="宋体" w:hint="eastAsia"/>
          <w:sz w:val="24"/>
        </w:rPr>
        <w:t>成交</w:t>
      </w:r>
      <w:r>
        <w:rPr>
          <w:rFonts w:ascii="宋体" w:hAnsi="宋体"/>
          <w:sz w:val="24"/>
        </w:rPr>
        <w:t>）人的投标文件自开标之日起至合同履行完毕止均应保持有效。</w:t>
      </w:r>
    </w:p>
    <w:p w:rsidR="00E85988" w:rsidRDefault="00E85988" w:rsidP="00822BCA">
      <w:pPr>
        <w:snapToGrid w:val="0"/>
        <w:spacing w:line="360" w:lineRule="auto"/>
        <w:ind w:rightChars="188" w:right="395" w:firstLineChars="224" w:firstLine="540"/>
        <w:outlineLvl w:val="0"/>
        <w:rPr>
          <w:rFonts w:ascii="宋体" w:hAnsi="宋体"/>
          <w:b/>
          <w:sz w:val="24"/>
        </w:rPr>
      </w:pPr>
      <w:r>
        <w:rPr>
          <w:rFonts w:ascii="宋体" w:hAnsi="宋体" w:hint="eastAsia"/>
          <w:b/>
          <w:sz w:val="24"/>
        </w:rPr>
        <w:t>（</w:t>
      </w:r>
      <w:r w:rsidR="0096235C">
        <w:rPr>
          <w:rFonts w:ascii="宋体" w:hAnsi="宋体" w:hint="eastAsia"/>
          <w:b/>
          <w:sz w:val="24"/>
        </w:rPr>
        <w:t>五</w:t>
      </w:r>
      <w:r>
        <w:rPr>
          <w:rFonts w:ascii="宋体" w:hAnsi="宋体" w:hint="eastAsia"/>
          <w:b/>
          <w:sz w:val="24"/>
        </w:rPr>
        <w:t>）投标文件的签署</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1</w:t>
      </w:r>
      <w:r>
        <w:rPr>
          <w:rFonts w:ascii="宋体" w:hAnsi="宋体" w:hint="eastAsia"/>
          <w:sz w:val="24"/>
        </w:rPr>
        <w:t>.</w:t>
      </w:r>
      <w:r>
        <w:rPr>
          <w:rFonts w:ascii="宋体" w:hAnsi="宋体"/>
          <w:sz w:val="24"/>
        </w:rPr>
        <w:t>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，并编制目录、标注页码</w:t>
      </w:r>
      <w:r>
        <w:rPr>
          <w:rFonts w:ascii="宋体" w:hAnsi="宋体"/>
          <w:sz w:val="24"/>
        </w:rPr>
        <w:t>，投标文件内容不完整、编排混乱导致投标文件被误读、漏读或者查找不到相关内容的，是投标人的责任。</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2.</w:t>
      </w:r>
      <w:r>
        <w:rPr>
          <w:rFonts w:ascii="宋体" w:hAnsi="宋体"/>
          <w:sz w:val="24"/>
        </w:rPr>
        <w:t>投标文件的正本需打印或用不褪色的墨水填写，投标文件正本除本</w:t>
      </w:r>
      <w:r>
        <w:rPr>
          <w:rFonts w:ascii="宋体" w:hAnsi="宋体" w:hint="eastAsia"/>
          <w:sz w:val="24"/>
        </w:rPr>
        <w:t>《</w:t>
      </w:r>
      <w:r>
        <w:rPr>
          <w:rFonts w:ascii="宋体" w:hAnsi="宋体"/>
          <w:sz w:val="24"/>
        </w:rPr>
        <w:t>投标须知</w:t>
      </w:r>
      <w:r>
        <w:rPr>
          <w:rFonts w:ascii="宋体" w:hAnsi="宋体" w:hint="eastAsia"/>
          <w:sz w:val="24"/>
        </w:rPr>
        <w:t>》</w:t>
      </w:r>
      <w:r>
        <w:rPr>
          <w:rFonts w:ascii="宋体" w:hAnsi="宋体"/>
          <w:sz w:val="24"/>
        </w:rPr>
        <w:t>中规定的可提供复印件外均须提供原件。副本为正本的复印件</w:t>
      </w:r>
      <w:r>
        <w:rPr>
          <w:rFonts w:ascii="宋体" w:hAnsi="宋体" w:hint="eastAsia"/>
          <w:sz w:val="24"/>
        </w:rPr>
        <w:t>，正本与副本不一致时，以正本为准</w:t>
      </w:r>
      <w:r>
        <w:rPr>
          <w:rFonts w:ascii="宋体" w:hAnsi="宋体"/>
          <w:sz w:val="24"/>
        </w:rPr>
        <w:t>。</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w:t>
      </w:r>
      <w:r>
        <w:rPr>
          <w:rFonts w:ascii="宋体" w:hAnsi="宋体"/>
          <w:sz w:val="24"/>
        </w:rPr>
        <w:lastRenderedPageBreak/>
        <w:t>签署，投标人应写全称。</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4.</w:t>
      </w:r>
      <w:r>
        <w:rPr>
          <w:rFonts w:ascii="宋体" w:hAnsi="宋体"/>
          <w:sz w:val="24"/>
        </w:rPr>
        <w:t>投标文件不得涂改，若有修改错漏处，须加盖单位公章或者法定代表人或授权委托人签字或盖章。投标文件因字迹潦草或表达不清所引起的后果由投标人负责。</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hint="eastAsia"/>
          <w:b/>
          <w:sz w:val="24"/>
        </w:rPr>
        <w:t>（七）投标文件的包装、递交、修改和撤回</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1.</w:t>
      </w:r>
      <w:r w:rsidRPr="00CE625C">
        <w:rPr>
          <w:rFonts w:ascii="宋体" w:hAnsi="宋体" w:hint="eastAsia"/>
          <w:color w:val="000000"/>
          <w:sz w:val="24"/>
        </w:rPr>
        <w:t>投标文件的包装中的内容：投标报价文件</w:t>
      </w:r>
      <w:r w:rsidRPr="00CE625C">
        <w:rPr>
          <w:rFonts w:ascii="宋体" w:hAnsi="宋体" w:hint="eastAsia"/>
          <w:b/>
          <w:color w:val="000000" w:themeColor="text1"/>
          <w:sz w:val="24"/>
        </w:rPr>
        <w:t>（单独</w:t>
      </w:r>
      <w:r w:rsidR="00ED07D6" w:rsidRPr="00CE625C">
        <w:rPr>
          <w:rFonts w:ascii="宋体" w:hAnsi="宋体" w:hint="eastAsia"/>
          <w:b/>
          <w:color w:val="000000" w:themeColor="text1"/>
          <w:sz w:val="24"/>
        </w:rPr>
        <w:t>胶装</w:t>
      </w:r>
      <w:r w:rsidRPr="00CE625C">
        <w:rPr>
          <w:rFonts w:ascii="宋体" w:hAnsi="宋体" w:hint="eastAsia"/>
          <w:b/>
          <w:color w:val="000000" w:themeColor="text1"/>
          <w:sz w:val="24"/>
        </w:rPr>
        <w:t>密封包装</w:t>
      </w:r>
      <w:r w:rsidR="00ED07D6" w:rsidRPr="00CE625C">
        <w:rPr>
          <w:rFonts w:ascii="宋体" w:hAnsi="宋体" w:hint="eastAsia"/>
          <w:b/>
          <w:color w:val="000000" w:themeColor="text1"/>
          <w:sz w:val="24"/>
        </w:rPr>
        <w:t>成</w:t>
      </w:r>
      <w:r w:rsidR="00ED07D6" w:rsidRPr="0004496B">
        <w:rPr>
          <w:rFonts w:ascii="宋体" w:hAnsi="宋体" w:hint="eastAsia"/>
          <w:b/>
          <w:color w:val="FF0000"/>
          <w:sz w:val="24"/>
        </w:rPr>
        <w:t>一袋</w:t>
      </w:r>
      <w:r w:rsidRPr="00CE625C">
        <w:rPr>
          <w:rFonts w:ascii="宋体" w:hAnsi="宋体" w:hint="eastAsia"/>
          <w:b/>
          <w:color w:val="000000" w:themeColor="text1"/>
          <w:sz w:val="24"/>
        </w:rPr>
        <w:t>）</w:t>
      </w:r>
      <w:r>
        <w:rPr>
          <w:rFonts w:ascii="宋体" w:hAnsi="宋体" w:hint="eastAsia"/>
          <w:b/>
          <w:color w:val="000000"/>
          <w:sz w:val="24"/>
        </w:rPr>
        <w:t>；</w:t>
      </w:r>
      <w:r w:rsidRPr="00CE625C">
        <w:rPr>
          <w:rFonts w:ascii="宋体" w:hAnsi="宋体" w:hint="eastAsia"/>
          <w:color w:val="000000"/>
          <w:sz w:val="24"/>
        </w:rPr>
        <w:t>技术文件、资信及商务文件</w:t>
      </w:r>
      <w:r w:rsidRPr="00CE625C">
        <w:rPr>
          <w:rFonts w:ascii="宋体" w:hAnsi="宋体" w:hint="eastAsia"/>
          <w:b/>
          <w:color w:val="000000" w:themeColor="text1"/>
          <w:sz w:val="24"/>
        </w:rPr>
        <w:t>（合并</w:t>
      </w:r>
      <w:r w:rsidR="00ED07D6" w:rsidRPr="00CE625C">
        <w:rPr>
          <w:rFonts w:ascii="宋体" w:hAnsi="宋体" w:hint="eastAsia"/>
          <w:b/>
          <w:color w:val="000000" w:themeColor="text1"/>
          <w:sz w:val="24"/>
        </w:rPr>
        <w:t>胶装</w:t>
      </w:r>
      <w:r w:rsidRPr="00CE625C">
        <w:rPr>
          <w:rFonts w:ascii="宋体" w:hAnsi="宋体" w:hint="eastAsia"/>
          <w:b/>
          <w:color w:val="000000" w:themeColor="text1"/>
          <w:sz w:val="24"/>
        </w:rPr>
        <w:t>装订密封包装</w:t>
      </w:r>
      <w:r w:rsidR="00ED07D6" w:rsidRPr="00CE625C">
        <w:rPr>
          <w:rFonts w:ascii="宋体" w:hAnsi="宋体" w:hint="eastAsia"/>
          <w:b/>
          <w:color w:val="000000" w:themeColor="text1"/>
          <w:sz w:val="24"/>
        </w:rPr>
        <w:t>成</w:t>
      </w:r>
      <w:r w:rsidR="00ED07D6" w:rsidRPr="0004496B">
        <w:rPr>
          <w:rFonts w:ascii="宋体" w:hAnsi="宋体" w:hint="eastAsia"/>
          <w:b/>
          <w:color w:val="FF0000"/>
          <w:sz w:val="24"/>
        </w:rPr>
        <w:t>另一袋</w:t>
      </w:r>
      <w:r w:rsidRPr="00CE625C">
        <w:rPr>
          <w:rFonts w:ascii="宋体" w:hAnsi="宋体" w:hint="eastAsia"/>
          <w:b/>
          <w:color w:val="000000" w:themeColor="text1"/>
          <w:sz w:val="24"/>
        </w:rPr>
        <w:t>）</w:t>
      </w:r>
      <w:r w:rsidR="00DA0894" w:rsidRPr="00DA0894">
        <w:rPr>
          <w:rFonts w:ascii="宋体" w:hAnsi="宋体" w:hint="eastAsia"/>
          <w:b/>
          <w:color w:val="000000" w:themeColor="text1"/>
          <w:sz w:val="24"/>
        </w:rPr>
        <w:t>。</w:t>
      </w:r>
      <w:r>
        <w:rPr>
          <w:rFonts w:ascii="宋体" w:hAnsi="宋体" w:hint="eastAsia"/>
          <w:sz w:val="24"/>
        </w:rPr>
        <w:t>投标文件的包装封面（格式参见第六章附件），并注明 “开标时启封”字样，加盖投标人公章。</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2.未按规定密封或标记的投标文件将被拒绝，由此造成投标文件被误投或提前拆封的风险由投标人承担。</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hint="eastAsia"/>
          <w:sz w:val="24"/>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E85988" w:rsidRDefault="00E85988" w:rsidP="00822BCA">
      <w:pPr>
        <w:snapToGrid w:val="0"/>
        <w:spacing w:line="360" w:lineRule="auto"/>
        <w:ind w:rightChars="188" w:right="395" w:firstLineChars="224" w:firstLine="540"/>
        <w:rPr>
          <w:rFonts w:ascii="宋体" w:hAnsi="宋体"/>
          <w:b/>
          <w:sz w:val="24"/>
        </w:rPr>
      </w:pPr>
      <w:r>
        <w:rPr>
          <w:rFonts w:ascii="宋体" w:hAnsi="宋体" w:hint="eastAsia"/>
          <w:b/>
          <w:sz w:val="24"/>
        </w:rPr>
        <w:t>（八）投标文件无效的情形</w:t>
      </w:r>
    </w:p>
    <w:p w:rsidR="00E85988" w:rsidRDefault="00E85988" w:rsidP="00822BCA">
      <w:pPr>
        <w:autoSpaceDE w:val="0"/>
        <w:autoSpaceDN w:val="0"/>
        <w:adjustRightInd w:val="0"/>
        <w:spacing w:line="360" w:lineRule="auto"/>
        <w:ind w:rightChars="188" w:right="395" w:firstLine="540"/>
        <w:rPr>
          <w:rFonts w:ascii="宋体" w:hAnsi="宋体"/>
          <w:sz w:val="24"/>
        </w:rPr>
      </w:pPr>
      <w:r>
        <w:rPr>
          <w:rFonts w:ascii="宋体" w:hAnsi="宋体"/>
          <w:sz w:val="24"/>
        </w:rPr>
        <w:t>“▲”系指实质性要求条款。</w:t>
      </w:r>
      <w:r>
        <w:rPr>
          <w:rFonts w:ascii="宋体" w:hAnsi="宋体" w:hint="eastAsia"/>
          <w:sz w:val="24"/>
        </w:rPr>
        <w:t>没有响应实质</w:t>
      </w:r>
      <w:r>
        <w:rPr>
          <w:rFonts w:ascii="宋体" w:hAnsi="宋体"/>
          <w:sz w:val="24"/>
        </w:rPr>
        <w:t>要求条款</w:t>
      </w:r>
      <w:r>
        <w:rPr>
          <w:rFonts w:ascii="宋体" w:hAnsi="宋体" w:hint="eastAsia"/>
          <w:sz w:val="24"/>
        </w:rPr>
        <w:t>的投标将视为</w:t>
      </w:r>
      <w:r>
        <w:rPr>
          <w:rFonts w:ascii="宋体" w:hAnsi="宋体" w:hint="eastAsia"/>
          <w:b/>
          <w:sz w:val="24"/>
        </w:rPr>
        <w:t>无效</w:t>
      </w:r>
      <w:r>
        <w:rPr>
          <w:rFonts w:ascii="宋体" w:hAnsi="宋体" w:hint="eastAsia"/>
          <w:sz w:val="24"/>
        </w:rPr>
        <w:t>投标。</w:t>
      </w:r>
    </w:p>
    <w:p w:rsidR="00E85988" w:rsidRDefault="00E85988" w:rsidP="00822BCA">
      <w:pPr>
        <w:autoSpaceDE w:val="0"/>
        <w:autoSpaceDN w:val="0"/>
        <w:adjustRightInd w:val="0"/>
        <w:spacing w:line="360" w:lineRule="auto"/>
        <w:ind w:rightChars="188" w:right="395" w:firstLine="540"/>
        <w:rPr>
          <w:rFonts w:ascii="宋体" w:hAnsi="宋体"/>
          <w:sz w:val="24"/>
        </w:rPr>
      </w:pPr>
      <w:r>
        <w:rPr>
          <w:rFonts w:ascii="宋体" w:hAnsi="宋体" w:hint="eastAsia"/>
          <w:sz w:val="24"/>
        </w:rPr>
        <w:t>发生下列情形之一的投标文件</w:t>
      </w:r>
      <w:r>
        <w:rPr>
          <w:rFonts w:ascii="宋体" w:hAnsi="宋体" w:hint="eastAsia"/>
          <w:b/>
          <w:sz w:val="24"/>
        </w:rPr>
        <w:t>被视为无效</w:t>
      </w:r>
      <w:r>
        <w:rPr>
          <w:rFonts w:ascii="宋体" w:hAnsi="宋体" w:hint="eastAsia"/>
          <w:sz w:val="24"/>
        </w:rPr>
        <w:t>：</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（1）投标截止时间以后送达的；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（2）未按照招标文件要求包装，由于包装不妥，在送交途中严重破损或失散的；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（3）以电讯形式投标的；</w:t>
      </w:r>
    </w:p>
    <w:p w:rsidR="00E85988" w:rsidRDefault="00E85988" w:rsidP="00822BCA">
      <w:pPr>
        <w:widowControl/>
        <w:snapToGrid w:val="0"/>
        <w:spacing w:line="360" w:lineRule="auto"/>
        <w:ind w:left="2" w:rightChars="188" w:right="395" w:firstLineChars="204" w:firstLine="490"/>
        <w:rPr>
          <w:rFonts w:ascii="宋体" w:hAnsi="宋体"/>
          <w:sz w:val="24"/>
        </w:rPr>
      </w:pPr>
      <w:r>
        <w:rPr>
          <w:rFonts w:ascii="宋体" w:hAnsi="宋体" w:hint="eastAsia"/>
          <w:sz w:val="24"/>
        </w:rPr>
        <w:t>（4）与招标文件要求有重大偏离的；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5</w:t>
      </w:r>
      <w:r>
        <w:rPr>
          <w:rFonts w:ascii="宋体" w:hAnsi="宋体" w:hint="eastAsia"/>
          <w:sz w:val="24"/>
        </w:rPr>
        <w:t>）出现影响采购公正的违法违规行为的；</w:t>
      </w:r>
    </w:p>
    <w:p w:rsidR="00E85988" w:rsidRDefault="00E85988" w:rsidP="00822BCA">
      <w:pPr>
        <w:widowControl/>
        <w:snapToGrid w:val="0"/>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6</w:t>
      </w:r>
      <w:r>
        <w:rPr>
          <w:rFonts w:ascii="宋体" w:hAnsi="宋体" w:hint="eastAsia"/>
          <w:sz w:val="24"/>
        </w:rPr>
        <w:t xml:space="preserve">）应盖而未盖公章、未装订、未密封、未注明标项，投标文件、法定代表人授权书、资格声明函等填写不完整，或者涂改，或者未按照招标文件要求签字的； </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7</w:t>
      </w:r>
      <w:r>
        <w:rPr>
          <w:rFonts w:ascii="宋体" w:hAnsi="宋体" w:hint="eastAsia"/>
          <w:sz w:val="24"/>
        </w:rPr>
        <w:t>）</w:t>
      </w:r>
      <w:r>
        <w:rPr>
          <w:rFonts w:ascii="宋体" w:hAnsi="宋体"/>
          <w:sz w:val="24"/>
        </w:rPr>
        <w:t>内容字迹模糊、无法辨认的；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8</w:t>
      </w:r>
      <w:r>
        <w:rPr>
          <w:rFonts w:ascii="宋体" w:hAnsi="宋体" w:hint="eastAsia"/>
          <w:sz w:val="24"/>
        </w:rPr>
        <w:t>）</w:t>
      </w:r>
      <w:r>
        <w:rPr>
          <w:rFonts w:ascii="宋体" w:hAnsi="宋体"/>
          <w:sz w:val="24"/>
        </w:rPr>
        <w:t>资格证明文件不</w:t>
      </w:r>
      <w:r>
        <w:rPr>
          <w:rFonts w:ascii="宋体" w:hAnsi="宋体" w:hint="eastAsia"/>
          <w:sz w:val="24"/>
        </w:rPr>
        <w:t>齐全，或者不符合招标文件要求</w:t>
      </w:r>
      <w:r>
        <w:rPr>
          <w:rFonts w:ascii="宋体" w:hAnsi="宋体"/>
          <w:sz w:val="24"/>
        </w:rPr>
        <w:t>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w:t>
      </w:r>
      <w:r w:rsidR="00150F68">
        <w:rPr>
          <w:rFonts w:ascii="宋体" w:hAnsi="宋体" w:hint="eastAsia"/>
          <w:sz w:val="24"/>
        </w:rPr>
        <w:t>9</w:t>
      </w:r>
      <w:r>
        <w:rPr>
          <w:rFonts w:ascii="宋体" w:hAnsi="宋体" w:hint="eastAsia"/>
          <w:sz w:val="24"/>
        </w:rPr>
        <w:t>）</w:t>
      </w:r>
      <w:r>
        <w:rPr>
          <w:rFonts w:ascii="宋体" w:hAnsi="宋体"/>
          <w:sz w:val="24"/>
        </w:rPr>
        <w:t>投标有效期</w:t>
      </w:r>
      <w:r>
        <w:rPr>
          <w:rFonts w:ascii="宋体" w:hAnsi="宋体" w:hint="eastAsia"/>
          <w:sz w:val="24"/>
        </w:rPr>
        <w:t>、交货时间、质保期等商务条款未满足招标文件要求</w:t>
      </w:r>
      <w:r>
        <w:rPr>
          <w:rFonts w:ascii="宋体" w:hAnsi="宋体"/>
          <w:sz w:val="24"/>
        </w:rPr>
        <w:t>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0</w:t>
      </w:r>
      <w:r>
        <w:rPr>
          <w:rFonts w:ascii="宋体" w:hAnsi="宋体" w:hint="eastAsia"/>
          <w:sz w:val="24"/>
        </w:rPr>
        <w:t>）</w:t>
      </w:r>
      <w:r>
        <w:rPr>
          <w:rFonts w:ascii="宋体" w:hAnsi="宋体"/>
          <w:sz w:val="24"/>
        </w:rPr>
        <w:t>无法区分正、副本的；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1</w:t>
      </w:r>
      <w:r>
        <w:rPr>
          <w:rFonts w:ascii="宋体" w:hAnsi="宋体" w:hint="eastAsia"/>
          <w:sz w:val="24"/>
        </w:rPr>
        <w:t>）</w:t>
      </w:r>
      <w:r>
        <w:rPr>
          <w:rFonts w:ascii="宋体" w:hAnsi="宋体"/>
          <w:sz w:val="24"/>
        </w:rPr>
        <w:t>超出经营范围的；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2</w:t>
      </w:r>
      <w:r>
        <w:rPr>
          <w:rFonts w:ascii="宋体" w:hAnsi="宋体" w:hint="eastAsia"/>
          <w:sz w:val="24"/>
        </w:rPr>
        <w:t>）投标报价超出预算金额或者最高限价的；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3</w:t>
      </w:r>
      <w:r>
        <w:rPr>
          <w:rFonts w:ascii="宋体" w:hAnsi="宋体" w:hint="eastAsia"/>
          <w:sz w:val="24"/>
        </w:rPr>
        <w:t>）投标文件格式不规范、项目不齐全或者内容虚假的；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4</w:t>
      </w:r>
      <w:r>
        <w:rPr>
          <w:rFonts w:ascii="宋体" w:hAnsi="宋体" w:hint="eastAsia"/>
          <w:sz w:val="24"/>
        </w:rPr>
        <w:t>）未实质上响应本招标文件要求，或者有采购人不能接受的附加条件的；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lastRenderedPageBreak/>
        <w:t>（1</w:t>
      </w:r>
      <w:r w:rsidR="00150F68">
        <w:rPr>
          <w:rFonts w:ascii="宋体" w:hAnsi="宋体" w:hint="eastAsia"/>
          <w:sz w:val="24"/>
        </w:rPr>
        <w:t>5</w:t>
      </w:r>
      <w:r>
        <w:rPr>
          <w:rFonts w:ascii="宋体" w:hAnsi="宋体" w:hint="eastAsia"/>
          <w:sz w:val="24"/>
        </w:rPr>
        <w:t>）投标方案不明确，存在一个（含）以上备选（替代）投标方案的；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6</w:t>
      </w:r>
      <w:r>
        <w:rPr>
          <w:rFonts w:ascii="宋体" w:hAnsi="宋体" w:hint="eastAsia"/>
          <w:sz w:val="24"/>
        </w:rPr>
        <w:t>）投标代表人未出具身份证明，或者与法定代表人身份不符的；</w:t>
      </w:r>
    </w:p>
    <w:p w:rsidR="00E85988" w:rsidRDefault="00E85988" w:rsidP="00822BCA">
      <w:pPr>
        <w:spacing w:line="360" w:lineRule="auto"/>
        <w:ind w:rightChars="188" w:right="395" w:firstLineChars="204" w:firstLine="490"/>
        <w:rPr>
          <w:rFonts w:ascii="宋体" w:hAnsi="宋体"/>
          <w:sz w:val="24"/>
        </w:rPr>
      </w:pPr>
      <w:r>
        <w:rPr>
          <w:rFonts w:ascii="宋体" w:hAnsi="宋体" w:hint="eastAsia"/>
          <w:sz w:val="24"/>
        </w:rPr>
        <w:t>（1</w:t>
      </w:r>
      <w:r w:rsidR="00150F68">
        <w:rPr>
          <w:rFonts w:ascii="宋体" w:hAnsi="宋体" w:hint="eastAsia"/>
          <w:sz w:val="24"/>
        </w:rPr>
        <w:t>7</w:t>
      </w:r>
      <w:r>
        <w:rPr>
          <w:rFonts w:ascii="宋体" w:hAnsi="宋体" w:hint="eastAsia"/>
          <w:sz w:val="24"/>
        </w:rPr>
        <w:t>）不按照招标文件要求的时间、地点参加开标会议等招投标活动的；</w:t>
      </w:r>
    </w:p>
    <w:p w:rsidR="0062338F" w:rsidRPr="00F62DC6" w:rsidRDefault="00C51651" w:rsidP="00822BCA">
      <w:pPr>
        <w:spacing w:line="360" w:lineRule="auto"/>
        <w:ind w:rightChars="188" w:right="395" w:firstLineChars="204" w:firstLine="490"/>
        <w:rPr>
          <w:rFonts w:ascii="宋体" w:hAnsi="宋体"/>
          <w:sz w:val="24"/>
        </w:rPr>
      </w:pPr>
      <w:r w:rsidRPr="00F62DC6">
        <w:rPr>
          <w:rFonts w:ascii="宋体" w:hAnsi="宋体" w:hint="eastAsia"/>
          <w:sz w:val="24"/>
        </w:rPr>
        <w:t>（</w:t>
      </w:r>
      <w:r w:rsidRPr="00F62DC6">
        <w:rPr>
          <w:rFonts w:ascii="宋体" w:hAnsi="宋体"/>
          <w:sz w:val="24"/>
        </w:rPr>
        <w:t>1</w:t>
      </w:r>
      <w:r w:rsidR="00150F68">
        <w:rPr>
          <w:rFonts w:ascii="宋体" w:hAnsi="宋体" w:hint="eastAsia"/>
          <w:sz w:val="24"/>
        </w:rPr>
        <w:t>8</w:t>
      </w:r>
      <w:r w:rsidRPr="00F62DC6">
        <w:rPr>
          <w:rFonts w:ascii="宋体" w:hAnsi="宋体"/>
          <w:sz w:val="24"/>
        </w:rPr>
        <w:t>）经查询存在不良信用记录的；</w:t>
      </w:r>
    </w:p>
    <w:p w:rsidR="00E85988" w:rsidRPr="00F62DC6" w:rsidRDefault="00E85988" w:rsidP="00822BCA">
      <w:pPr>
        <w:snapToGrid w:val="0"/>
        <w:spacing w:line="360" w:lineRule="auto"/>
        <w:ind w:left="2" w:rightChars="188" w:right="395" w:firstLineChars="204" w:firstLine="490"/>
        <w:rPr>
          <w:rFonts w:ascii="宋体" w:hAnsi="宋体"/>
          <w:sz w:val="24"/>
        </w:rPr>
      </w:pPr>
      <w:r w:rsidRPr="00F62DC6">
        <w:rPr>
          <w:rFonts w:ascii="宋体" w:hAnsi="宋体" w:hint="eastAsia"/>
          <w:sz w:val="24"/>
        </w:rPr>
        <w:t>（</w:t>
      </w:r>
      <w:r w:rsidR="00150F68">
        <w:rPr>
          <w:rFonts w:ascii="宋体" w:hAnsi="宋体" w:hint="eastAsia"/>
          <w:sz w:val="24"/>
        </w:rPr>
        <w:t>19</w:t>
      </w:r>
      <w:r w:rsidRPr="00F62DC6">
        <w:rPr>
          <w:rFonts w:ascii="宋体" w:hAnsi="宋体" w:hint="eastAsia"/>
          <w:sz w:val="24"/>
        </w:rPr>
        <w:t>）</w:t>
      </w:r>
      <w:r w:rsidR="00FB2FEF" w:rsidRPr="00F62DC6">
        <w:rPr>
          <w:rFonts w:ascii="宋体" w:hAnsi="宋体" w:hint="eastAsia"/>
          <w:sz w:val="24"/>
        </w:rPr>
        <w:t>法律、法规和招标文件规定的其他无效情形。</w:t>
      </w:r>
    </w:p>
    <w:p w:rsidR="00E85988" w:rsidRDefault="00E85988" w:rsidP="00822BCA">
      <w:pPr>
        <w:pStyle w:val="aa"/>
        <w:snapToGrid w:val="0"/>
        <w:spacing w:beforeLines="0" w:afterLines="0" w:line="540" w:lineRule="exact"/>
        <w:ind w:leftChars="228" w:left="720" w:rightChars="188" w:right="395" w:hangingChars="100" w:hanging="241"/>
        <w:rPr>
          <w:rFonts w:hAnsi="宋体"/>
          <w:b/>
          <w:color w:val="000000"/>
        </w:rPr>
      </w:pPr>
      <w:r>
        <w:rPr>
          <w:rFonts w:hAnsi="宋体" w:hint="eastAsia"/>
          <w:b/>
          <w:color w:val="000000"/>
        </w:rPr>
        <w:t>（九）错误修正</w:t>
      </w:r>
    </w:p>
    <w:p w:rsidR="00E85988" w:rsidRDefault="00E85988" w:rsidP="00822BCA">
      <w:pPr>
        <w:pStyle w:val="aa"/>
        <w:snapToGrid w:val="0"/>
        <w:spacing w:beforeLines="0" w:afterLines="0" w:line="540" w:lineRule="exact"/>
        <w:ind w:left="2" w:rightChars="188" w:right="395" w:firstLineChars="180" w:firstLine="432"/>
        <w:rPr>
          <w:rFonts w:hAnsi="宋体"/>
          <w:color w:val="000000"/>
        </w:rPr>
      </w:pPr>
      <w:r>
        <w:rPr>
          <w:rFonts w:hAnsi="宋体" w:hint="eastAsia"/>
          <w:color w:val="000000"/>
        </w:rPr>
        <w:t>投标文件如果出现计算或表达上的错误，修正错误的原则如下：</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1、</w:t>
      </w:r>
      <w:r w:rsidR="00FB2FEF" w:rsidRPr="00F62DC6">
        <w:rPr>
          <w:rFonts w:hint="eastAsia"/>
          <w:kern w:val="2"/>
        </w:rPr>
        <w:t>投标文件中开标一览表</w:t>
      </w:r>
      <w:r w:rsidR="00FB2FEF" w:rsidRPr="00F62DC6">
        <w:rPr>
          <w:kern w:val="2"/>
        </w:rPr>
        <w:t>(报价表)内容与投标文件中相应内容不一致的，以开标一览表(报价表)为准;</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2、</w:t>
      </w:r>
      <w:r w:rsidR="00FB2FEF" w:rsidRPr="00F62DC6">
        <w:rPr>
          <w:rFonts w:hint="eastAsia"/>
          <w:kern w:val="2"/>
        </w:rPr>
        <w:t>大写金额和小写金额不一致的，以大写金额为准</w:t>
      </w:r>
      <w:r w:rsidR="00FB2FEF" w:rsidRPr="00F62DC6">
        <w:rPr>
          <w:kern w:val="2"/>
        </w:rPr>
        <w:t>;</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3、</w:t>
      </w:r>
      <w:r w:rsidR="00FB2FEF" w:rsidRPr="00F62DC6">
        <w:rPr>
          <w:rFonts w:hint="eastAsia"/>
          <w:kern w:val="2"/>
        </w:rPr>
        <w:t>单价金额小数点或者百分比有明显错位的，以开标一览表的总价为准，并修改单价</w:t>
      </w:r>
      <w:r w:rsidR="00FB2FEF" w:rsidRPr="00F62DC6">
        <w:rPr>
          <w:kern w:val="2"/>
        </w:rPr>
        <w:t>;</w:t>
      </w:r>
    </w:p>
    <w:p w:rsidR="00874D0F" w:rsidRPr="00F62DC6" w:rsidRDefault="00FB3ACA">
      <w:pPr>
        <w:pStyle w:val="afff4"/>
        <w:shd w:val="clear" w:color="auto" w:fill="FFFFFF"/>
        <w:spacing w:before="0" w:beforeAutospacing="0" w:after="0" w:afterAutospacing="0" w:line="360" w:lineRule="auto"/>
        <w:ind w:firstLine="480"/>
        <w:rPr>
          <w:kern w:val="2"/>
        </w:rPr>
      </w:pPr>
      <w:r w:rsidRPr="00F62DC6">
        <w:rPr>
          <w:rFonts w:hint="eastAsia"/>
          <w:kern w:val="2"/>
        </w:rPr>
        <w:t>4、</w:t>
      </w:r>
      <w:r w:rsidR="00FB2FEF" w:rsidRPr="00F62DC6">
        <w:rPr>
          <w:rFonts w:hint="eastAsia"/>
          <w:kern w:val="2"/>
        </w:rPr>
        <w:t>总价金额与按单价汇总金额不一致的，以单价金额计算结果为准。</w:t>
      </w:r>
    </w:p>
    <w:p w:rsidR="00E85988" w:rsidRPr="00F62DC6" w:rsidRDefault="00FB3ACA" w:rsidP="00822BCA">
      <w:pPr>
        <w:pStyle w:val="aa"/>
        <w:snapToGrid w:val="0"/>
        <w:spacing w:beforeLines="0" w:afterLines="0" w:line="540" w:lineRule="exact"/>
        <w:ind w:rightChars="188" w:right="395" w:firstLineChars="200" w:firstLine="480"/>
        <w:rPr>
          <w:rFonts w:hAnsi="宋体"/>
          <w:color w:val="000000"/>
        </w:rPr>
      </w:pPr>
      <w:r w:rsidRPr="00F62DC6">
        <w:rPr>
          <w:rFonts w:hAnsi="宋体" w:hint="eastAsia"/>
          <w:color w:val="000000"/>
        </w:rPr>
        <w:t>5</w:t>
      </w:r>
      <w:r w:rsidR="00E85988" w:rsidRPr="00F62DC6">
        <w:rPr>
          <w:rFonts w:hAnsi="宋体" w:hint="eastAsia"/>
          <w:color w:val="000000"/>
        </w:rPr>
        <w:t>、对不同文字文本投标文件的解释发生异议的，以中文文本为准。</w:t>
      </w:r>
    </w:p>
    <w:p w:rsidR="00E85988" w:rsidRDefault="00E85988" w:rsidP="00822BCA">
      <w:pPr>
        <w:pStyle w:val="aa"/>
        <w:snapToGrid w:val="0"/>
        <w:spacing w:beforeLines="0" w:afterLines="0" w:line="540" w:lineRule="exact"/>
        <w:ind w:rightChars="188" w:right="395" w:firstLineChars="200" w:firstLine="480"/>
        <w:rPr>
          <w:rFonts w:hAnsi="宋体"/>
          <w:color w:val="000000"/>
          <w:sz w:val="28"/>
          <w:szCs w:val="28"/>
        </w:rPr>
      </w:pPr>
      <w:r>
        <w:rPr>
          <w:rFonts w:hAnsi="宋体" w:hint="eastAsia"/>
          <w:color w:val="000000"/>
        </w:rPr>
        <w:t>按上述修正错误的原则及方法调整或修正投标文件的投标报价，投标人同意并签名确认后，调整后的投标报价对投标人具有约束作用。如果投标人不接受修正后的报价，则其投标将作为无效投标处理</w:t>
      </w:r>
      <w:r>
        <w:rPr>
          <w:rFonts w:hAnsi="宋体" w:hint="eastAsia"/>
          <w:color w:val="000000"/>
          <w:sz w:val="28"/>
          <w:szCs w:val="28"/>
        </w:rPr>
        <w:t>。</w:t>
      </w:r>
    </w:p>
    <w:p w:rsidR="00E85988" w:rsidRDefault="00E85988" w:rsidP="00822BCA">
      <w:pPr>
        <w:pStyle w:val="aa"/>
        <w:snapToGrid w:val="0"/>
        <w:spacing w:beforeLines="0" w:afterLines="0" w:line="240" w:lineRule="auto"/>
        <w:ind w:rightChars="188" w:right="395" w:firstLineChars="122" w:firstLine="122"/>
        <w:jc w:val="center"/>
        <w:rPr>
          <w:rFonts w:ascii="黑体" w:eastAsia="黑体" w:hAnsi="宋体"/>
          <w:sz w:val="10"/>
          <w:szCs w:val="10"/>
        </w:rPr>
      </w:pPr>
    </w:p>
    <w:p w:rsidR="00E85988" w:rsidRDefault="00E85988" w:rsidP="00C86CFD">
      <w:pPr>
        <w:pStyle w:val="aa"/>
        <w:snapToGrid w:val="0"/>
        <w:spacing w:beforeLines="150" w:afterLines="100" w:line="240" w:lineRule="auto"/>
        <w:ind w:rightChars="188" w:right="395"/>
        <w:jc w:val="center"/>
        <w:rPr>
          <w:rFonts w:ascii="黑体" w:eastAsia="黑体" w:hAnsi="宋体"/>
          <w:sz w:val="36"/>
          <w:szCs w:val="36"/>
        </w:rPr>
      </w:pPr>
      <w:r>
        <w:rPr>
          <w:rFonts w:ascii="黑体" w:eastAsia="黑体" w:hAnsi="宋体" w:hint="eastAsia"/>
          <w:sz w:val="36"/>
          <w:szCs w:val="36"/>
        </w:rPr>
        <w:t>第四章  开标和评标及评分标准</w:t>
      </w:r>
    </w:p>
    <w:p w:rsidR="00E85988" w:rsidRDefault="00E85988" w:rsidP="00822BCA">
      <w:pPr>
        <w:spacing w:line="360" w:lineRule="auto"/>
        <w:ind w:rightChars="188" w:right="395" w:firstLineChars="224" w:firstLine="540"/>
        <w:rPr>
          <w:b/>
          <w:sz w:val="24"/>
        </w:rPr>
      </w:pPr>
      <w:r>
        <w:rPr>
          <w:rFonts w:hint="eastAsia"/>
          <w:b/>
          <w:sz w:val="24"/>
        </w:rPr>
        <w:t>一、开标程序</w:t>
      </w:r>
    </w:p>
    <w:p w:rsidR="00E85988" w:rsidRDefault="00E85988" w:rsidP="00822BCA">
      <w:pPr>
        <w:spacing w:line="360" w:lineRule="auto"/>
        <w:ind w:rightChars="188" w:right="395" w:firstLineChars="200" w:firstLine="560"/>
        <w:rPr>
          <w:sz w:val="24"/>
        </w:rPr>
      </w:pPr>
      <w:r>
        <w:rPr>
          <w:sz w:val="28"/>
          <w:szCs w:val="28"/>
        </w:rPr>
        <w:t>(</w:t>
      </w:r>
      <w:r>
        <w:rPr>
          <w:rFonts w:hint="eastAsia"/>
          <w:sz w:val="24"/>
        </w:rPr>
        <w:t>一）开启开标场地的录音录像采集设备，并确保其正常运行。</w:t>
      </w:r>
    </w:p>
    <w:p w:rsidR="00E85988" w:rsidRDefault="00E85988" w:rsidP="00822BCA">
      <w:pPr>
        <w:spacing w:line="360" w:lineRule="auto"/>
        <w:ind w:rightChars="188" w:right="395"/>
        <w:rPr>
          <w:sz w:val="24"/>
        </w:rPr>
      </w:pPr>
      <w:r>
        <w:rPr>
          <w:rFonts w:hint="eastAsia"/>
          <w:sz w:val="24"/>
        </w:rPr>
        <w:t xml:space="preserve">　　（二）核验出席开标活动现场的各授权供应商代表及相关单位人员身份，并组织其分别登记、签到，无关人员可拒绝其进入现场。</w:t>
      </w:r>
    </w:p>
    <w:p w:rsidR="00E85988" w:rsidRDefault="00E85988" w:rsidP="00822BCA">
      <w:pPr>
        <w:spacing w:line="360" w:lineRule="auto"/>
        <w:ind w:rightChars="188" w:right="395"/>
        <w:rPr>
          <w:sz w:val="24"/>
        </w:rPr>
      </w:pPr>
      <w:r>
        <w:rPr>
          <w:rFonts w:hint="eastAsia"/>
          <w:sz w:val="24"/>
        </w:rPr>
        <w:t xml:space="preserve">　　（三）对现场接受采购响应文件的，由现场工作人员接收采购响应文件并登记，请供应商代表对采购响应文件的递交记录情况进行签字确认。</w:t>
      </w:r>
    </w:p>
    <w:p w:rsidR="00E85988" w:rsidRDefault="00E85988" w:rsidP="00822BCA">
      <w:pPr>
        <w:spacing w:line="360" w:lineRule="auto"/>
        <w:ind w:rightChars="188" w:right="395"/>
        <w:rPr>
          <w:sz w:val="24"/>
        </w:rPr>
      </w:pPr>
      <w:r>
        <w:rPr>
          <w:rFonts w:hint="eastAsia"/>
          <w:sz w:val="24"/>
        </w:rPr>
        <w:t xml:space="preserve">　　（四）主持人宣布开标，介绍开标现场的人员情况，宣读递交采购响应文件的供应商名单、开标纪律、应当回避的情形等注意事项，组织供应商签署不存在影响公平竞争的《政府采购活动现场确认声明书》。</w:t>
      </w:r>
    </w:p>
    <w:p w:rsidR="00E85988" w:rsidRDefault="00E85988" w:rsidP="00822BCA">
      <w:pPr>
        <w:spacing w:line="360" w:lineRule="auto"/>
        <w:ind w:rightChars="188" w:right="395"/>
        <w:rPr>
          <w:sz w:val="24"/>
        </w:rPr>
      </w:pPr>
      <w:r>
        <w:rPr>
          <w:rFonts w:hint="eastAsia"/>
          <w:sz w:val="24"/>
        </w:rPr>
        <w:lastRenderedPageBreak/>
        <w:t xml:space="preserve">　　（五）提请供应商代表或公证人员查验采购响应文件密封情况。</w:t>
      </w:r>
    </w:p>
    <w:p w:rsidR="00E85988" w:rsidRDefault="00E85988" w:rsidP="00822BCA">
      <w:pPr>
        <w:spacing w:line="360" w:lineRule="auto"/>
        <w:ind w:rightChars="188" w:right="395" w:firstLine="480"/>
        <w:rPr>
          <w:sz w:val="24"/>
        </w:rPr>
      </w:pPr>
      <w:r>
        <w:rPr>
          <w:rFonts w:hint="eastAsia"/>
          <w:sz w:val="24"/>
        </w:rPr>
        <w:t>（六）按供应商提交采购响应文件的先后顺序当众拆封、清点采购响应文件（包括正本、副本）数量，将其中</w:t>
      </w:r>
      <w:r w:rsidR="00303A57" w:rsidRPr="00303A57">
        <w:rPr>
          <w:rFonts w:hint="eastAsia"/>
          <w:color w:val="000000" w:themeColor="text1"/>
          <w:sz w:val="24"/>
        </w:rPr>
        <w:t>密封的报价文件（含开标</w:t>
      </w:r>
      <w:r w:rsidR="00303A57" w:rsidRPr="00303A57">
        <w:rPr>
          <w:color w:val="000000" w:themeColor="text1"/>
          <w:sz w:val="24"/>
        </w:rPr>
        <w:t>&lt;</w:t>
      </w:r>
      <w:r w:rsidR="00303A57" w:rsidRPr="00303A57">
        <w:rPr>
          <w:rFonts w:hint="eastAsia"/>
          <w:color w:val="000000" w:themeColor="text1"/>
          <w:sz w:val="24"/>
        </w:rPr>
        <w:t>报价</w:t>
      </w:r>
      <w:r w:rsidR="00303A57" w:rsidRPr="00303A57">
        <w:rPr>
          <w:color w:val="000000" w:themeColor="text1"/>
          <w:sz w:val="24"/>
        </w:rPr>
        <w:t>&gt;</w:t>
      </w:r>
      <w:r w:rsidR="00303A57" w:rsidRPr="00303A57">
        <w:rPr>
          <w:rFonts w:hint="eastAsia"/>
          <w:color w:val="000000" w:themeColor="text1"/>
          <w:sz w:val="24"/>
        </w:rPr>
        <w:t>一览表、报价明细表等，下同）现场集中封存保管等候拆封</w:t>
      </w:r>
      <w:r>
        <w:rPr>
          <w:rFonts w:hint="eastAsia"/>
          <w:sz w:val="24"/>
        </w:rPr>
        <w:t>，将拆封后的资信、商务和技术文件由现场工作人员护送至指定的评审地点，同时告知供应商代表拆封报价文件的预计时间。对</w:t>
      </w:r>
      <w:r w:rsidR="00303A57" w:rsidRPr="00303A57">
        <w:rPr>
          <w:rFonts w:hint="eastAsia"/>
          <w:b/>
          <w:color w:val="000000" w:themeColor="text1"/>
          <w:sz w:val="24"/>
        </w:rPr>
        <w:t>不符合装订要求</w:t>
      </w:r>
      <w:r>
        <w:rPr>
          <w:rFonts w:hint="eastAsia"/>
          <w:sz w:val="24"/>
        </w:rPr>
        <w:t>的采购响应文件，由现场工作人员退还供应商代表。</w:t>
      </w:r>
    </w:p>
    <w:p w:rsidR="00E85988" w:rsidRDefault="00E85988" w:rsidP="00822BCA">
      <w:pPr>
        <w:spacing w:line="360" w:lineRule="auto"/>
        <w:ind w:rightChars="188" w:right="395"/>
        <w:rPr>
          <w:sz w:val="24"/>
        </w:rPr>
      </w:pPr>
      <w:r>
        <w:rPr>
          <w:rFonts w:hint="eastAsia"/>
          <w:sz w:val="24"/>
        </w:rPr>
        <w:t xml:space="preserve">　　（七）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得分情况。</w:t>
      </w:r>
    </w:p>
    <w:p w:rsidR="00E85988" w:rsidRDefault="00E85988" w:rsidP="00822BCA">
      <w:pPr>
        <w:spacing w:line="360" w:lineRule="auto"/>
        <w:ind w:rightChars="188" w:right="395"/>
        <w:rPr>
          <w:sz w:val="24"/>
        </w:rPr>
      </w:pPr>
      <w:r>
        <w:rPr>
          <w:rFonts w:hint="eastAsia"/>
          <w:sz w:val="24"/>
        </w:rPr>
        <w:t xml:space="preserve">　　（八）拆封供应商报价文件，宣读开标（报价）一览表有关内容，同时当场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rsidR="00E85988" w:rsidRPr="00F62DC6" w:rsidRDefault="00303A57" w:rsidP="00822BCA">
      <w:pPr>
        <w:spacing w:line="360" w:lineRule="auto"/>
        <w:ind w:rightChars="188" w:right="395" w:firstLine="480"/>
        <w:rPr>
          <w:sz w:val="24"/>
        </w:rPr>
      </w:pPr>
      <w:r w:rsidRPr="00F62DC6">
        <w:rPr>
          <w:rFonts w:hint="eastAsia"/>
          <w:sz w:val="24"/>
        </w:rPr>
        <w:t>（九）评审结束后，主持人公布中标（成交）供应商名单，及中标公告发布时间和方式等。</w:t>
      </w:r>
    </w:p>
    <w:p w:rsidR="00E85988" w:rsidRDefault="00E85988" w:rsidP="00822BCA">
      <w:pPr>
        <w:spacing w:line="360" w:lineRule="auto"/>
        <w:ind w:rightChars="188" w:right="395" w:firstLine="480"/>
        <w:rPr>
          <w:sz w:val="24"/>
        </w:rPr>
      </w:pPr>
      <w:r>
        <w:rPr>
          <w:rFonts w:hint="eastAsia"/>
          <w:sz w:val="24"/>
        </w:rPr>
        <w:t>（十）评标委员会编写评审报告。</w:t>
      </w:r>
    </w:p>
    <w:p w:rsidR="00E85988" w:rsidRDefault="00E85988" w:rsidP="00822BCA">
      <w:pPr>
        <w:spacing w:line="360" w:lineRule="auto"/>
        <w:ind w:rightChars="188" w:right="395"/>
        <w:rPr>
          <w:sz w:val="24"/>
        </w:rPr>
      </w:pPr>
      <w:r>
        <w:rPr>
          <w:rFonts w:hint="eastAsia"/>
          <w:sz w:val="24"/>
        </w:rPr>
        <w:t xml:space="preserve">　　因特殊原因确需将商务和技术文件与报价文件同时拆封的，在完成各供应商采购响应文件拆封、清点工作，宣读开标（报价）一览表有关内容后，应按本办法规定做好记录、确认和已拆封报价文件的封存工作，之后按本条第（六）至第（九）项的顺序完成送审、监督和告知等工作。</w:t>
      </w:r>
    </w:p>
    <w:p w:rsidR="00E85988" w:rsidRDefault="00E85988" w:rsidP="00822BCA">
      <w:pPr>
        <w:spacing w:line="360" w:lineRule="auto"/>
        <w:ind w:rightChars="188" w:right="395" w:firstLineChars="224" w:firstLine="540"/>
        <w:rPr>
          <w:b/>
          <w:sz w:val="24"/>
        </w:rPr>
      </w:pPr>
      <w:r>
        <w:rPr>
          <w:rFonts w:hint="eastAsia"/>
          <w:b/>
          <w:sz w:val="24"/>
        </w:rPr>
        <w:t>二、</w:t>
      </w:r>
      <w:r w:rsidR="00C51651" w:rsidRPr="00F62DC6">
        <w:rPr>
          <w:rFonts w:hint="eastAsia"/>
          <w:b/>
          <w:color w:val="000000" w:themeColor="text1"/>
          <w:sz w:val="24"/>
        </w:rPr>
        <w:t>评标委员会</w:t>
      </w:r>
    </w:p>
    <w:p w:rsidR="00E85988" w:rsidRDefault="00E85988" w:rsidP="00822BCA">
      <w:pPr>
        <w:spacing w:line="360" w:lineRule="auto"/>
        <w:ind w:rightChars="188" w:right="395" w:firstLineChars="224" w:firstLine="538"/>
        <w:rPr>
          <w:sz w:val="24"/>
        </w:rPr>
      </w:pPr>
      <w:r>
        <w:rPr>
          <w:rFonts w:hint="eastAsia"/>
          <w:sz w:val="24"/>
        </w:rPr>
        <w:t>（一）评标</w:t>
      </w:r>
      <w:r w:rsidR="0062338F">
        <w:rPr>
          <w:rFonts w:hint="eastAsia"/>
          <w:sz w:val="24"/>
        </w:rPr>
        <w:t>委员会</w:t>
      </w:r>
      <w:r>
        <w:rPr>
          <w:rFonts w:hint="eastAsia"/>
          <w:sz w:val="24"/>
        </w:rPr>
        <w:t>依法由五人及以上奇数的人员组成，评标</w:t>
      </w:r>
      <w:r w:rsidR="0062338F">
        <w:rPr>
          <w:rFonts w:hint="eastAsia"/>
          <w:sz w:val="24"/>
        </w:rPr>
        <w:t>委员会</w:t>
      </w:r>
      <w:r>
        <w:rPr>
          <w:rFonts w:hint="eastAsia"/>
          <w:sz w:val="24"/>
        </w:rPr>
        <w:t>对投标文件进行审查、质疑、评估和比较。</w:t>
      </w:r>
    </w:p>
    <w:p w:rsidR="00E85988" w:rsidRDefault="00E85988" w:rsidP="00822BCA">
      <w:pPr>
        <w:spacing w:line="360" w:lineRule="auto"/>
        <w:ind w:rightChars="188" w:right="395" w:firstLineChars="224" w:firstLine="538"/>
        <w:rPr>
          <w:sz w:val="24"/>
        </w:rPr>
      </w:pPr>
      <w:r>
        <w:rPr>
          <w:rFonts w:hint="eastAsia"/>
          <w:sz w:val="24"/>
        </w:rPr>
        <w:t>（二）询标期间，投标人法人代表或法人委托人必须在场，负责解答有关事宜。</w:t>
      </w:r>
    </w:p>
    <w:p w:rsidR="00A40D6D" w:rsidRPr="00F62DC6" w:rsidRDefault="00303A57" w:rsidP="00822BCA">
      <w:pPr>
        <w:spacing w:line="360" w:lineRule="auto"/>
        <w:ind w:rightChars="188" w:right="395" w:firstLineChars="224" w:firstLine="538"/>
        <w:rPr>
          <w:sz w:val="24"/>
        </w:rPr>
      </w:pPr>
      <w:r w:rsidRPr="00F62DC6">
        <w:rPr>
          <w:rFonts w:hint="eastAsia"/>
          <w:sz w:val="24"/>
        </w:rPr>
        <w:t>（三）本项目由浙江工业大学委托评标</w:t>
      </w:r>
      <w:r w:rsidR="0062338F" w:rsidRPr="00F62DC6">
        <w:rPr>
          <w:rFonts w:hint="eastAsia"/>
          <w:sz w:val="24"/>
        </w:rPr>
        <w:t>委员会</w:t>
      </w:r>
      <w:r w:rsidRPr="00F62DC6">
        <w:rPr>
          <w:rFonts w:hint="eastAsia"/>
          <w:sz w:val="24"/>
        </w:rPr>
        <w:t>直接确定中标</w:t>
      </w:r>
      <w:r w:rsidR="00A40D6D" w:rsidRPr="00F62DC6">
        <w:rPr>
          <w:rFonts w:hint="eastAsia"/>
          <w:sz w:val="24"/>
        </w:rPr>
        <w:t>（成交）</w:t>
      </w:r>
      <w:r w:rsidRPr="00F62DC6">
        <w:rPr>
          <w:rFonts w:hint="eastAsia"/>
          <w:sz w:val="24"/>
        </w:rPr>
        <w:t>人。</w:t>
      </w:r>
    </w:p>
    <w:p w:rsidR="00E85988" w:rsidRDefault="00E85988" w:rsidP="00822BCA">
      <w:pPr>
        <w:spacing w:line="360" w:lineRule="auto"/>
        <w:ind w:rightChars="188" w:right="395" w:firstLineChars="224" w:firstLine="540"/>
        <w:rPr>
          <w:b/>
          <w:sz w:val="24"/>
        </w:rPr>
      </w:pPr>
      <w:r>
        <w:rPr>
          <w:rFonts w:hint="eastAsia"/>
          <w:b/>
          <w:sz w:val="24"/>
        </w:rPr>
        <w:t>三、对投标文件的审查和响应性的确定</w:t>
      </w:r>
    </w:p>
    <w:p w:rsidR="00E85988" w:rsidRDefault="00E85988" w:rsidP="00822BCA">
      <w:pPr>
        <w:spacing w:line="360" w:lineRule="auto"/>
        <w:ind w:rightChars="188" w:right="395" w:firstLineChars="224" w:firstLine="538"/>
        <w:rPr>
          <w:sz w:val="24"/>
        </w:rPr>
      </w:pPr>
      <w:r>
        <w:rPr>
          <w:rFonts w:hint="eastAsia"/>
          <w:sz w:val="24"/>
        </w:rPr>
        <w:t>（一）开标后，</w:t>
      </w:r>
      <w:r w:rsidR="009E0BB1" w:rsidRPr="00F62DC6">
        <w:rPr>
          <w:rFonts w:hint="eastAsia"/>
          <w:sz w:val="24"/>
        </w:rPr>
        <w:t>采购人</w:t>
      </w:r>
      <w:r>
        <w:rPr>
          <w:rFonts w:hint="eastAsia"/>
          <w:sz w:val="24"/>
        </w:rPr>
        <w:t>将组织审查投标文件是否完整，是否有计算错误，要求的保证金是否已提供，文件是否恰当地签署，如果单价与总价有出入，以单价为准，若文字大写表示的数据与小写表示的不一致，则以文字大写表示的数据为准。</w:t>
      </w:r>
    </w:p>
    <w:p w:rsidR="00E85988" w:rsidRDefault="00E85988" w:rsidP="00822BCA">
      <w:pPr>
        <w:spacing w:line="360" w:lineRule="auto"/>
        <w:ind w:rightChars="188" w:right="395" w:firstLineChars="224" w:firstLine="538"/>
        <w:rPr>
          <w:sz w:val="24"/>
        </w:rPr>
      </w:pPr>
      <w:r>
        <w:rPr>
          <w:rFonts w:hint="eastAsia"/>
          <w:sz w:val="24"/>
        </w:rPr>
        <w:lastRenderedPageBreak/>
        <w:t>（二）如果确定投标人无资格履行合同，将取消其投标资格。</w:t>
      </w:r>
    </w:p>
    <w:p w:rsidR="00E85988" w:rsidRDefault="00E85988" w:rsidP="00822BCA">
      <w:pPr>
        <w:spacing w:line="360" w:lineRule="auto"/>
        <w:ind w:rightChars="188" w:right="395" w:firstLineChars="224" w:firstLine="540"/>
        <w:rPr>
          <w:b/>
          <w:sz w:val="24"/>
        </w:rPr>
      </w:pPr>
      <w:r>
        <w:rPr>
          <w:rFonts w:hint="eastAsia"/>
          <w:b/>
          <w:sz w:val="24"/>
        </w:rPr>
        <w:t>四、评标原则与方法</w:t>
      </w:r>
    </w:p>
    <w:p w:rsidR="00E85988" w:rsidRDefault="00E85988" w:rsidP="00822BCA">
      <w:pPr>
        <w:spacing w:line="360" w:lineRule="auto"/>
        <w:ind w:rightChars="188" w:right="395" w:firstLineChars="224" w:firstLine="538"/>
        <w:rPr>
          <w:sz w:val="24"/>
        </w:rPr>
      </w:pPr>
      <w:r>
        <w:rPr>
          <w:rFonts w:hint="eastAsia"/>
          <w:sz w:val="24"/>
        </w:rPr>
        <w:t>（一）评标</w:t>
      </w:r>
      <w:r w:rsidR="0062338F">
        <w:rPr>
          <w:rFonts w:hint="eastAsia"/>
          <w:sz w:val="24"/>
        </w:rPr>
        <w:t>委员会</w:t>
      </w:r>
      <w:r>
        <w:rPr>
          <w:rFonts w:hint="eastAsia"/>
          <w:sz w:val="24"/>
        </w:rPr>
        <w:t>将遵循公开、公平、公正的原则，对确定为实质上响应招标文件要求的投标进行评价和比较。对投标人提供货物或服务的价格、技术性能、交货期限、安装实施方案、售后服务、培训计划、公司基本情况、履约能力、交货期及付款方式、设备的技术水平、性能及供货能力、设备的质量及适用性、设备提供零配件可能性和价格、供应商对多项产品进行投标时，供应和服务上的优势等进行综合分析考评，由评委按照招标文件规定的评标细则记名并独立打分</w:t>
      </w:r>
      <w:r w:rsidR="00B764E9">
        <w:rPr>
          <w:rFonts w:hint="eastAsia"/>
          <w:sz w:val="24"/>
        </w:rPr>
        <w:t>。</w:t>
      </w:r>
      <w:r w:rsidR="00C51651" w:rsidRPr="00F62DC6">
        <w:rPr>
          <w:rFonts w:hint="eastAsia"/>
          <w:sz w:val="24"/>
        </w:rPr>
        <w:t>评标委员会按</w:t>
      </w:r>
      <w:r w:rsidR="00303A57" w:rsidRPr="00F62DC6">
        <w:rPr>
          <w:rFonts w:hint="eastAsia"/>
          <w:sz w:val="24"/>
        </w:rPr>
        <w:t>得分高低确定</w:t>
      </w:r>
      <w:r w:rsidR="0062338F" w:rsidRPr="00F62DC6">
        <w:rPr>
          <w:rFonts w:hint="eastAsia"/>
          <w:sz w:val="24"/>
        </w:rPr>
        <w:t>排名第一的为</w:t>
      </w:r>
      <w:r w:rsidR="00303A57" w:rsidRPr="00F62DC6">
        <w:rPr>
          <w:rFonts w:hint="eastAsia"/>
          <w:sz w:val="24"/>
        </w:rPr>
        <w:t>中标（成交）人</w:t>
      </w:r>
      <w:r>
        <w:rPr>
          <w:rFonts w:hint="eastAsia"/>
          <w:sz w:val="24"/>
        </w:rPr>
        <w:t>。</w:t>
      </w:r>
    </w:p>
    <w:p w:rsidR="00E85988" w:rsidRDefault="00E85988" w:rsidP="00822BCA">
      <w:pPr>
        <w:spacing w:line="360" w:lineRule="auto"/>
        <w:ind w:rightChars="188" w:right="395" w:firstLineChars="224" w:firstLine="538"/>
        <w:rPr>
          <w:sz w:val="24"/>
        </w:rPr>
      </w:pPr>
      <w:r>
        <w:rPr>
          <w:rFonts w:hint="eastAsia"/>
          <w:sz w:val="24"/>
        </w:rPr>
        <w:t>（二）采购人将把合同授予</w:t>
      </w:r>
      <w:r w:rsidR="00A40D6D" w:rsidRPr="00F62DC6">
        <w:rPr>
          <w:rFonts w:hint="eastAsia"/>
          <w:sz w:val="24"/>
        </w:rPr>
        <w:t>中标（成交）人</w:t>
      </w:r>
      <w:r>
        <w:rPr>
          <w:rFonts w:hint="eastAsia"/>
          <w:sz w:val="24"/>
        </w:rPr>
        <w:t>。</w:t>
      </w:r>
    </w:p>
    <w:p w:rsidR="00E85988" w:rsidRDefault="00E85988" w:rsidP="00822BCA">
      <w:pPr>
        <w:spacing w:line="360" w:lineRule="auto"/>
        <w:ind w:rightChars="188" w:right="395" w:firstLineChars="224" w:firstLine="538"/>
        <w:rPr>
          <w:sz w:val="24"/>
        </w:rPr>
      </w:pPr>
      <w:r>
        <w:rPr>
          <w:rFonts w:hint="eastAsia"/>
          <w:sz w:val="24"/>
        </w:rPr>
        <w:t>（三）评标的基础为投标人提交的投标文件，以及招标人编制的招标文件。</w:t>
      </w:r>
    </w:p>
    <w:p w:rsidR="00E85988" w:rsidRDefault="00E85988" w:rsidP="00822BCA">
      <w:pPr>
        <w:spacing w:line="360" w:lineRule="auto"/>
        <w:ind w:rightChars="188" w:right="395" w:firstLineChars="224" w:firstLine="538"/>
        <w:rPr>
          <w:sz w:val="24"/>
        </w:rPr>
      </w:pPr>
      <w:r>
        <w:rPr>
          <w:rFonts w:hint="eastAsia"/>
          <w:sz w:val="24"/>
        </w:rPr>
        <w:t>（四）客观、公正的对待所有投标人，对所有投标评价，均采用相同的程序和标准。</w:t>
      </w:r>
    </w:p>
    <w:p w:rsidR="00E85988" w:rsidRDefault="00E85988" w:rsidP="00822BCA">
      <w:pPr>
        <w:spacing w:line="360" w:lineRule="auto"/>
        <w:ind w:rightChars="188" w:right="395" w:firstLineChars="224" w:firstLine="538"/>
        <w:rPr>
          <w:sz w:val="24"/>
        </w:rPr>
      </w:pPr>
      <w:r>
        <w:rPr>
          <w:rFonts w:hint="eastAsia"/>
          <w:sz w:val="24"/>
        </w:rPr>
        <w:t>（五）在开标、投标期间，投标人不得向评标</w:t>
      </w:r>
      <w:r w:rsidR="003067F1">
        <w:rPr>
          <w:rFonts w:hint="eastAsia"/>
          <w:sz w:val="24"/>
        </w:rPr>
        <w:t>委员会</w:t>
      </w:r>
      <w:r>
        <w:rPr>
          <w:rFonts w:hint="eastAsia"/>
          <w:sz w:val="24"/>
        </w:rPr>
        <w:t>成员询问评标情况，不得进行旨在影响评标结果的活动，否则将废除其投标资格。</w:t>
      </w:r>
    </w:p>
    <w:p w:rsidR="00E85988" w:rsidRDefault="00E85988" w:rsidP="00822BCA">
      <w:pPr>
        <w:spacing w:line="360" w:lineRule="auto"/>
        <w:ind w:rightChars="188" w:right="395" w:firstLineChars="224" w:firstLine="538"/>
        <w:rPr>
          <w:sz w:val="24"/>
        </w:rPr>
      </w:pPr>
      <w:r>
        <w:rPr>
          <w:rFonts w:hint="eastAsia"/>
          <w:sz w:val="24"/>
        </w:rPr>
        <w:t>（六）在评标过程中，评标成员不得与投标人私下交换意见，在招标工作结束后，凡与评标情况有接触的人不得将评标情况扩散出评标成员之外。</w:t>
      </w:r>
    </w:p>
    <w:p w:rsidR="00E85988" w:rsidRDefault="00E85988" w:rsidP="00822BCA">
      <w:pPr>
        <w:spacing w:line="360" w:lineRule="auto"/>
        <w:ind w:rightChars="188" w:right="395" w:firstLineChars="224" w:firstLine="538"/>
        <w:rPr>
          <w:sz w:val="24"/>
        </w:rPr>
      </w:pPr>
      <w:r>
        <w:rPr>
          <w:rFonts w:hint="eastAsia"/>
          <w:sz w:val="24"/>
        </w:rPr>
        <w:t>（七）</w:t>
      </w:r>
      <w:r w:rsidR="009E0BB1" w:rsidRPr="00F62DC6">
        <w:rPr>
          <w:rFonts w:hint="eastAsia"/>
          <w:sz w:val="24"/>
        </w:rPr>
        <w:t>采购人</w:t>
      </w:r>
      <w:r>
        <w:rPr>
          <w:rFonts w:hint="eastAsia"/>
          <w:sz w:val="24"/>
        </w:rPr>
        <w:t>不向落标方解释落标原因，不退还投标文件。</w:t>
      </w:r>
    </w:p>
    <w:p w:rsidR="00E85988" w:rsidRDefault="00E85988" w:rsidP="00822BCA">
      <w:pPr>
        <w:spacing w:line="360" w:lineRule="auto"/>
        <w:ind w:rightChars="188" w:right="395" w:firstLineChars="224" w:firstLine="540"/>
        <w:rPr>
          <w:b/>
          <w:sz w:val="24"/>
        </w:rPr>
      </w:pPr>
      <w:r>
        <w:rPr>
          <w:rFonts w:hint="eastAsia"/>
          <w:b/>
          <w:sz w:val="24"/>
        </w:rPr>
        <w:t>五、中标（成交）通知</w:t>
      </w:r>
    </w:p>
    <w:p w:rsidR="00E85988" w:rsidRDefault="00E85988" w:rsidP="00822BCA">
      <w:pPr>
        <w:spacing w:line="360" w:lineRule="auto"/>
        <w:ind w:rightChars="188" w:right="395" w:firstLineChars="224" w:firstLine="538"/>
        <w:rPr>
          <w:sz w:val="24"/>
        </w:rPr>
      </w:pPr>
      <w:r>
        <w:rPr>
          <w:rFonts w:hint="eastAsia"/>
          <w:sz w:val="24"/>
        </w:rPr>
        <w:t>（一）</w:t>
      </w:r>
      <w:r>
        <w:rPr>
          <w:rFonts w:ascii="宋体" w:hAnsi="宋体" w:cs="宋体" w:hint="eastAsia"/>
          <w:kern w:val="0"/>
          <w:sz w:val="24"/>
        </w:rPr>
        <w:t>评标结束后，评标</w:t>
      </w:r>
      <w:r w:rsidR="00B764E9">
        <w:rPr>
          <w:rFonts w:ascii="宋体" w:hAnsi="宋体" w:cs="宋体" w:hint="eastAsia"/>
          <w:kern w:val="0"/>
          <w:sz w:val="24"/>
        </w:rPr>
        <w:t>委员会</w:t>
      </w:r>
      <w:r>
        <w:rPr>
          <w:rFonts w:hint="eastAsia"/>
          <w:sz w:val="24"/>
        </w:rPr>
        <w:t>对各评委的有效评审结果进行汇总，并提出书面评审报告，依据综合评价的情况</w:t>
      </w:r>
      <w:r w:rsidR="00303A57" w:rsidRPr="00F62DC6">
        <w:rPr>
          <w:rFonts w:hint="eastAsia"/>
          <w:sz w:val="24"/>
        </w:rPr>
        <w:t>确定</w:t>
      </w:r>
      <w:r>
        <w:rPr>
          <w:rFonts w:hint="eastAsia"/>
          <w:sz w:val="24"/>
        </w:rPr>
        <w:t>中标（成交）人。</w:t>
      </w:r>
    </w:p>
    <w:p w:rsidR="00E85988" w:rsidRPr="00832417" w:rsidRDefault="00E85988" w:rsidP="00822BCA">
      <w:pPr>
        <w:autoSpaceDE w:val="0"/>
        <w:autoSpaceDN w:val="0"/>
        <w:adjustRightInd w:val="0"/>
        <w:spacing w:line="360" w:lineRule="auto"/>
        <w:ind w:rightChars="188" w:right="395" w:firstLineChars="224" w:firstLine="538"/>
        <w:rPr>
          <w:color w:val="FF0000"/>
          <w:sz w:val="24"/>
        </w:rPr>
      </w:pPr>
      <w:r w:rsidRPr="00832417">
        <w:rPr>
          <w:rFonts w:hint="eastAsia"/>
          <w:color w:val="FF0000"/>
          <w:sz w:val="24"/>
        </w:rPr>
        <w:t>（二）</w:t>
      </w:r>
      <w:r w:rsidR="009E0BB1" w:rsidRPr="00832417">
        <w:rPr>
          <w:rFonts w:hint="eastAsia"/>
          <w:color w:val="FF0000"/>
          <w:sz w:val="24"/>
        </w:rPr>
        <w:t>采购人</w:t>
      </w:r>
      <w:r w:rsidRPr="00832417">
        <w:rPr>
          <w:rFonts w:hint="eastAsia"/>
          <w:color w:val="FF0000"/>
          <w:sz w:val="24"/>
        </w:rPr>
        <w:t>将中标（成交）</w:t>
      </w:r>
      <w:r w:rsidRPr="00832417">
        <w:rPr>
          <w:rFonts w:ascii="宋体" w:hAnsi="宋体" w:hint="eastAsia"/>
          <w:color w:val="FF0000"/>
          <w:sz w:val="24"/>
        </w:rPr>
        <w:t>结果[中标（成交）公告]，公示于浙江工业大学采购中心网（http//www.cgzx.zjut.edu.cn）和浙江省政府采购网</w:t>
      </w:r>
      <w:r w:rsidRPr="00832417">
        <w:rPr>
          <w:rFonts w:ascii="宋体" w:hAnsi="宋体"/>
          <w:color w:val="FF0000"/>
          <w:sz w:val="24"/>
        </w:rPr>
        <w:t>(</w:t>
      </w:r>
      <w:hyperlink r:id="rId9" w:history="1">
        <w:r w:rsidRPr="00832417">
          <w:rPr>
            <w:color w:val="FF0000"/>
            <w:sz w:val="24"/>
          </w:rPr>
          <w:t>http://www.zjzfcg.gov.cn</w:t>
        </w:r>
      </w:hyperlink>
      <w:r w:rsidRPr="00832417">
        <w:rPr>
          <w:rFonts w:ascii="宋体" w:hAnsi="宋体"/>
          <w:color w:val="FF0000"/>
          <w:sz w:val="24"/>
        </w:rPr>
        <w:t>)</w:t>
      </w:r>
      <w:r w:rsidRPr="00832417">
        <w:rPr>
          <w:rFonts w:ascii="宋体" w:hAnsi="宋体" w:hint="eastAsia"/>
          <w:color w:val="FF0000"/>
          <w:sz w:val="24"/>
        </w:rPr>
        <w:t>等网站或媒体</w:t>
      </w:r>
      <w:r w:rsidRPr="00832417">
        <w:rPr>
          <w:rFonts w:hint="eastAsia"/>
          <w:color w:val="FF0000"/>
          <w:sz w:val="24"/>
        </w:rPr>
        <w:t>（不另行文）</w:t>
      </w:r>
      <w:r w:rsidRPr="00832417">
        <w:rPr>
          <w:rFonts w:ascii="宋体" w:hAnsi="宋体" w:hint="eastAsia"/>
          <w:color w:val="FF0000"/>
          <w:sz w:val="24"/>
        </w:rPr>
        <w:t>，</w:t>
      </w:r>
      <w:r w:rsidR="00516179" w:rsidRPr="00516179">
        <w:rPr>
          <w:rFonts w:ascii="宋体" w:hAnsi="宋体" w:hint="eastAsia"/>
          <w:color w:val="FF0000"/>
          <w:sz w:val="24"/>
        </w:rPr>
        <w:t>[中标（成交）公告]期限为一个工作日，</w:t>
      </w:r>
      <w:r w:rsidR="00EE0533">
        <w:rPr>
          <w:rFonts w:hint="eastAsia"/>
          <w:color w:val="FF0000"/>
          <w:sz w:val="24"/>
        </w:rPr>
        <w:t>同时</w:t>
      </w:r>
      <w:r w:rsidRPr="00832417">
        <w:rPr>
          <w:rFonts w:hint="eastAsia"/>
          <w:color w:val="FF0000"/>
          <w:sz w:val="24"/>
        </w:rPr>
        <w:t>由</w:t>
      </w:r>
      <w:r w:rsidR="009E0BB1" w:rsidRPr="00832417">
        <w:rPr>
          <w:rFonts w:hint="eastAsia"/>
          <w:color w:val="FF0000"/>
          <w:sz w:val="24"/>
        </w:rPr>
        <w:t>采购人</w:t>
      </w:r>
      <w:r w:rsidRPr="00832417">
        <w:rPr>
          <w:rFonts w:hint="eastAsia"/>
          <w:color w:val="FF0000"/>
          <w:sz w:val="24"/>
        </w:rPr>
        <w:t>向中标（成交）</w:t>
      </w:r>
      <w:r w:rsidRPr="00832417">
        <w:rPr>
          <w:rFonts w:ascii="宋体" w:hAnsi="宋体" w:cs="宋体" w:hint="eastAsia"/>
          <w:color w:val="FF0000"/>
          <w:kern w:val="0"/>
          <w:sz w:val="24"/>
        </w:rPr>
        <w:t>人</w:t>
      </w:r>
      <w:r w:rsidRPr="00832417">
        <w:rPr>
          <w:rFonts w:hint="eastAsia"/>
          <w:color w:val="FF0000"/>
          <w:sz w:val="24"/>
        </w:rPr>
        <w:t>发出中标（成交）通知。</w:t>
      </w:r>
    </w:p>
    <w:p w:rsidR="00E85988" w:rsidRDefault="00E85988" w:rsidP="00822BCA">
      <w:pPr>
        <w:autoSpaceDE w:val="0"/>
        <w:autoSpaceDN w:val="0"/>
        <w:adjustRightInd w:val="0"/>
        <w:spacing w:line="360" w:lineRule="auto"/>
        <w:ind w:rightChars="188" w:right="395" w:firstLineChars="224" w:firstLine="538"/>
        <w:rPr>
          <w:rFonts w:ascii="宋体" w:hAnsi="宋体" w:cs="宋体"/>
          <w:kern w:val="0"/>
          <w:sz w:val="24"/>
        </w:rPr>
      </w:pPr>
      <w:r>
        <w:rPr>
          <w:rFonts w:ascii="宋体" w:hAnsi="宋体" w:cs="宋体" w:hint="eastAsia"/>
          <w:kern w:val="0"/>
          <w:sz w:val="24"/>
        </w:rPr>
        <w:t>（三）</w:t>
      </w:r>
      <w:r>
        <w:rPr>
          <w:rFonts w:hint="eastAsia"/>
          <w:sz w:val="24"/>
        </w:rPr>
        <w:t>中标（成交）</w:t>
      </w:r>
      <w:r>
        <w:rPr>
          <w:rFonts w:ascii="宋体" w:hAnsi="宋体" w:cs="宋体" w:hint="eastAsia"/>
          <w:kern w:val="0"/>
          <w:sz w:val="24"/>
        </w:rPr>
        <w:t>通知发出后，若</w:t>
      </w:r>
      <w:r>
        <w:rPr>
          <w:rFonts w:hint="eastAsia"/>
          <w:sz w:val="24"/>
        </w:rPr>
        <w:t>中标（成交）人</w:t>
      </w:r>
      <w:r>
        <w:rPr>
          <w:rFonts w:ascii="宋体" w:hAnsi="宋体" w:cs="宋体" w:hint="eastAsia"/>
          <w:kern w:val="0"/>
          <w:sz w:val="24"/>
        </w:rPr>
        <w:t>放弃中标（成交）权利，应当承担相应的法律责任，</w:t>
      </w:r>
      <w:r>
        <w:rPr>
          <w:rFonts w:hint="eastAsia"/>
          <w:sz w:val="24"/>
        </w:rPr>
        <w:t>中标（成交）</w:t>
      </w:r>
      <w:r>
        <w:rPr>
          <w:rFonts w:ascii="宋体" w:hAnsi="宋体" w:cs="宋体" w:hint="eastAsia"/>
          <w:kern w:val="0"/>
          <w:sz w:val="24"/>
        </w:rPr>
        <w:t>通知对采购人和</w:t>
      </w:r>
      <w:r>
        <w:rPr>
          <w:rFonts w:hint="eastAsia"/>
          <w:sz w:val="24"/>
        </w:rPr>
        <w:t>中标（成交）人</w:t>
      </w:r>
      <w:r>
        <w:rPr>
          <w:rFonts w:ascii="宋体" w:hAnsi="宋体" w:cs="宋体" w:hint="eastAsia"/>
          <w:kern w:val="0"/>
          <w:sz w:val="24"/>
        </w:rPr>
        <w:t>具有同等法律效力。</w:t>
      </w:r>
    </w:p>
    <w:p w:rsidR="00E85988" w:rsidRDefault="00E85988" w:rsidP="00822BCA">
      <w:pPr>
        <w:autoSpaceDE w:val="0"/>
        <w:autoSpaceDN w:val="0"/>
        <w:adjustRightInd w:val="0"/>
        <w:spacing w:line="360" w:lineRule="auto"/>
        <w:ind w:rightChars="188" w:right="395" w:firstLineChars="224" w:firstLine="538"/>
        <w:rPr>
          <w:sz w:val="24"/>
        </w:rPr>
      </w:pPr>
      <w:r>
        <w:rPr>
          <w:rFonts w:hint="eastAsia"/>
          <w:sz w:val="24"/>
        </w:rPr>
        <w:t>（四）中标（成交）通知发出后，若中标（成交）人放弃成交，</w:t>
      </w:r>
      <w:r w:rsidR="009E0BB1" w:rsidRPr="00F62DC6">
        <w:rPr>
          <w:rFonts w:hint="eastAsia"/>
          <w:sz w:val="24"/>
        </w:rPr>
        <w:t>采购人</w:t>
      </w:r>
      <w:r>
        <w:rPr>
          <w:rFonts w:hint="eastAsia"/>
          <w:sz w:val="24"/>
        </w:rPr>
        <w:t>可另行选择其他中标（成交）人。</w:t>
      </w:r>
    </w:p>
    <w:p w:rsidR="00E85988" w:rsidRDefault="00E85988" w:rsidP="00822BCA">
      <w:pPr>
        <w:autoSpaceDE w:val="0"/>
        <w:autoSpaceDN w:val="0"/>
        <w:adjustRightInd w:val="0"/>
        <w:spacing w:line="360" w:lineRule="auto"/>
        <w:ind w:rightChars="188" w:right="395" w:firstLineChars="224" w:firstLine="538"/>
        <w:rPr>
          <w:rFonts w:ascii="宋体" w:hAnsi="宋体" w:cs="宋体"/>
          <w:kern w:val="0"/>
          <w:sz w:val="24"/>
        </w:rPr>
      </w:pPr>
      <w:r>
        <w:rPr>
          <w:rFonts w:hint="eastAsia"/>
          <w:sz w:val="24"/>
        </w:rPr>
        <w:t>（五）中标（成交）人应当在中标（成交）</w:t>
      </w:r>
      <w:r>
        <w:rPr>
          <w:rFonts w:ascii="宋体" w:hAnsi="宋体" w:cs="宋体" w:hint="eastAsia"/>
          <w:kern w:val="0"/>
          <w:sz w:val="24"/>
        </w:rPr>
        <w:t>通知</w:t>
      </w:r>
      <w:r>
        <w:rPr>
          <w:rFonts w:hint="eastAsia"/>
          <w:sz w:val="24"/>
        </w:rPr>
        <w:t>规定的时间、地点派出授权代表与采</w:t>
      </w:r>
      <w:r>
        <w:rPr>
          <w:rFonts w:hint="eastAsia"/>
          <w:sz w:val="24"/>
        </w:rPr>
        <w:lastRenderedPageBreak/>
        <w:t>购人签订合同。</w:t>
      </w:r>
    </w:p>
    <w:p w:rsidR="00102E43" w:rsidRDefault="00C51651">
      <w:pPr>
        <w:spacing w:line="360" w:lineRule="auto"/>
        <w:ind w:rightChars="188" w:right="395" w:firstLineChars="224" w:firstLine="540"/>
        <w:rPr>
          <w:rFonts w:hAnsi="宋体"/>
          <w:b/>
          <w:sz w:val="24"/>
        </w:rPr>
      </w:pPr>
      <w:r w:rsidRPr="00C51651">
        <w:rPr>
          <w:rFonts w:hAnsi="宋体" w:hint="eastAsia"/>
          <w:b/>
          <w:sz w:val="24"/>
        </w:rPr>
        <w:t>六、评分标准</w:t>
      </w:r>
    </w:p>
    <w:p w:rsidR="00102E43" w:rsidRPr="00F62DC6" w:rsidRDefault="00C51651">
      <w:pPr>
        <w:spacing w:line="360" w:lineRule="auto"/>
        <w:ind w:rightChars="188" w:right="395" w:firstLineChars="224" w:firstLine="538"/>
        <w:rPr>
          <w:sz w:val="24"/>
        </w:rPr>
      </w:pPr>
      <w:r w:rsidRPr="00F62DC6">
        <w:rPr>
          <w:rFonts w:hint="eastAsia"/>
          <w:sz w:val="24"/>
        </w:rPr>
        <w:t>（一）本次评标采用综合评分法，总分为</w:t>
      </w:r>
      <w:r w:rsidRPr="00F62DC6">
        <w:rPr>
          <w:sz w:val="24"/>
        </w:rPr>
        <w:t>100</w:t>
      </w:r>
      <w:r w:rsidRPr="00F62DC6">
        <w:rPr>
          <w:rFonts w:hint="eastAsia"/>
          <w:sz w:val="24"/>
        </w:rPr>
        <w:t>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w:t>
      </w:r>
      <w:r w:rsidRPr="00F62DC6">
        <w:rPr>
          <w:sz w:val="24"/>
        </w:rPr>
        <w:t>2</w:t>
      </w:r>
      <w:r w:rsidRPr="00F62DC6">
        <w:rPr>
          <w:rFonts w:hint="eastAsia"/>
          <w:sz w:val="24"/>
        </w:rPr>
        <w:t>位。</w:t>
      </w:r>
    </w:p>
    <w:p w:rsidR="00D3505C" w:rsidRDefault="00C51651" w:rsidP="001B483A">
      <w:pPr>
        <w:spacing w:line="360" w:lineRule="auto"/>
        <w:ind w:rightChars="188" w:right="395" w:firstLineChars="224" w:firstLine="538"/>
        <w:rPr>
          <w:b/>
          <w:color w:val="FF0000"/>
          <w:sz w:val="24"/>
        </w:rPr>
      </w:pPr>
      <w:r w:rsidRPr="00C51651">
        <w:rPr>
          <w:rFonts w:hint="eastAsia"/>
          <w:color w:val="FF0000"/>
          <w:sz w:val="24"/>
        </w:rPr>
        <w:t>（二）</w:t>
      </w:r>
      <w:r w:rsidRPr="00C51651">
        <w:rPr>
          <w:rFonts w:hint="eastAsia"/>
          <w:b/>
          <w:color w:val="FF0000"/>
          <w:sz w:val="24"/>
        </w:rPr>
        <w:t>评标内容及分值（综合评分法）</w:t>
      </w:r>
    </w:p>
    <w:tbl>
      <w:tblPr>
        <w:tblW w:w="9781" w:type="dxa"/>
        <w:tblInd w:w="-34" w:type="dxa"/>
        <w:tblLayout w:type="fixed"/>
        <w:tblLook w:val="0000"/>
      </w:tblPr>
      <w:tblGrid>
        <w:gridCol w:w="1418"/>
        <w:gridCol w:w="8363"/>
      </w:tblGrid>
      <w:tr w:rsidR="00476E2C" w:rsidRPr="00F056E0" w:rsidTr="0096235C">
        <w:trPr>
          <w:trHeight w:val="915"/>
        </w:trPr>
        <w:tc>
          <w:tcPr>
            <w:tcW w:w="1418" w:type="dxa"/>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价格分</w:t>
            </w:r>
          </w:p>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w:t>
            </w:r>
            <w:r w:rsidRPr="00F056E0">
              <w:rPr>
                <w:rFonts w:hint="eastAsia"/>
                <w:color w:val="000000" w:themeColor="text1"/>
                <w:szCs w:val="21"/>
              </w:rPr>
              <w:t>40</w:t>
            </w:r>
            <w:r w:rsidRPr="00F056E0">
              <w:rPr>
                <w:rFonts w:hint="eastAsia"/>
                <w:color w:val="000000" w:themeColor="text1"/>
                <w:szCs w:val="21"/>
              </w:rPr>
              <w:t>分）</w:t>
            </w:r>
          </w:p>
        </w:tc>
        <w:tc>
          <w:tcPr>
            <w:tcW w:w="8363" w:type="dxa"/>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autoSpaceDE w:val="0"/>
              <w:autoSpaceDN w:val="0"/>
              <w:adjustRightInd w:val="0"/>
              <w:spacing w:line="360" w:lineRule="auto"/>
              <w:ind w:rightChars="188" w:right="395"/>
              <w:rPr>
                <w:color w:val="000000" w:themeColor="text1"/>
                <w:kern w:val="0"/>
                <w:szCs w:val="21"/>
              </w:rPr>
            </w:pPr>
            <w:r w:rsidRPr="00F056E0">
              <w:rPr>
                <w:rFonts w:hint="eastAsia"/>
                <w:color w:val="000000" w:themeColor="text1"/>
                <w:kern w:val="0"/>
                <w:szCs w:val="21"/>
              </w:rPr>
              <w:t>满足招标文件要求且投标价格最低的投标报价为评标基准价，其价格分为满分。其他投标人的价格分统一按照下列公式计算：</w:t>
            </w:r>
            <w:r w:rsidRPr="00F056E0">
              <w:rPr>
                <w:rFonts w:hint="eastAsia"/>
                <w:color w:val="000000" w:themeColor="text1"/>
                <w:kern w:val="0"/>
                <w:szCs w:val="21"/>
              </w:rPr>
              <w:t xml:space="preserve"> </w:t>
            </w:r>
          </w:p>
          <w:p w:rsidR="00476E2C" w:rsidRPr="00F056E0" w:rsidRDefault="00476E2C" w:rsidP="0096235C">
            <w:pPr>
              <w:spacing w:line="360" w:lineRule="auto"/>
              <w:ind w:rightChars="188" w:right="395"/>
              <w:rPr>
                <w:color w:val="000000" w:themeColor="text1"/>
                <w:kern w:val="0"/>
                <w:szCs w:val="21"/>
              </w:rPr>
            </w:pPr>
            <w:r w:rsidRPr="00F056E0">
              <w:rPr>
                <w:rFonts w:hint="eastAsia"/>
                <w:color w:val="000000" w:themeColor="text1"/>
                <w:kern w:val="0"/>
                <w:szCs w:val="21"/>
              </w:rPr>
              <w:t>投标报价得分</w:t>
            </w:r>
            <w:r w:rsidRPr="00F056E0">
              <w:rPr>
                <w:rFonts w:hint="eastAsia"/>
                <w:color w:val="000000" w:themeColor="text1"/>
                <w:kern w:val="0"/>
                <w:szCs w:val="21"/>
              </w:rPr>
              <w:t>=(</w:t>
            </w:r>
            <w:r w:rsidRPr="00F056E0">
              <w:rPr>
                <w:rFonts w:hint="eastAsia"/>
                <w:color w:val="000000" w:themeColor="text1"/>
                <w:kern w:val="0"/>
                <w:szCs w:val="21"/>
              </w:rPr>
              <w:t>评标基准价／投标报价</w:t>
            </w:r>
            <w:r w:rsidRPr="00F056E0">
              <w:rPr>
                <w:rFonts w:hint="eastAsia"/>
                <w:color w:val="000000" w:themeColor="text1"/>
                <w:kern w:val="0"/>
                <w:szCs w:val="21"/>
              </w:rPr>
              <w:t>)</w:t>
            </w:r>
            <w:r w:rsidRPr="00F056E0">
              <w:rPr>
                <w:rFonts w:hint="eastAsia"/>
                <w:color w:val="000000" w:themeColor="text1"/>
                <w:kern w:val="0"/>
                <w:szCs w:val="21"/>
              </w:rPr>
              <w:t>×价格权值×</w:t>
            </w:r>
            <w:r w:rsidRPr="00F056E0">
              <w:rPr>
                <w:rFonts w:hint="eastAsia"/>
                <w:color w:val="000000" w:themeColor="text1"/>
                <w:kern w:val="0"/>
                <w:szCs w:val="21"/>
              </w:rPr>
              <w:t>100</w:t>
            </w:r>
            <w:r w:rsidRPr="00F056E0">
              <w:rPr>
                <w:rFonts w:hint="eastAsia"/>
                <w:color w:val="000000" w:themeColor="text1"/>
                <w:kern w:val="0"/>
                <w:szCs w:val="21"/>
              </w:rPr>
              <w:t>。</w:t>
            </w:r>
          </w:p>
          <w:p w:rsidR="00476E2C" w:rsidRPr="00F056E0" w:rsidRDefault="00476E2C" w:rsidP="0096235C">
            <w:pPr>
              <w:autoSpaceDE w:val="0"/>
              <w:autoSpaceDN w:val="0"/>
              <w:adjustRightInd w:val="0"/>
              <w:spacing w:line="360" w:lineRule="auto"/>
              <w:ind w:rightChars="188" w:right="395"/>
              <w:rPr>
                <w:color w:val="000000" w:themeColor="text1"/>
                <w:kern w:val="0"/>
                <w:szCs w:val="21"/>
              </w:rPr>
            </w:pPr>
            <w:r w:rsidRPr="00F056E0">
              <w:rPr>
                <w:rFonts w:hint="eastAsia"/>
                <w:color w:val="000000" w:themeColor="text1"/>
                <w:kern w:val="0"/>
                <w:szCs w:val="21"/>
              </w:rPr>
              <w:t>根据《政府采购促进中小企业发展暂行办法》（财库</w:t>
            </w:r>
            <w:r w:rsidRPr="00F056E0">
              <w:rPr>
                <w:color w:val="000000" w:themeColor="text1"/>
                <w:kern w:val="0"/>
                <w:szCs w:val="21"/>
              </w:rPr>
              <w:t xml:space="preserve">[2011]181 </w:t>
            </w:r>
            <w:r w:rsidRPr="00F056E0">
              <w:rPr>
                <w:rFonts w:hint="eastAsia"/>
                <w:color w:val="000000" w:themeColor="text1"/>
                <w:kern w:val="0"/>
                <w:szCs w:val="21"/>
              </w:rPr>
              <w:t>号）的规定，投标人如为小型或微型企业并提交相关证明材料且所投产品为小型或微型企业生产的，其投标报价扣除</w:t>
            </w:r>
            <w:r w:rsidRPr="00F056E0">
              <w:rPr>
                <w:color w:val="000000" w:themeColor="text1"/>
                <w:kern w:val="0"/>
                <w:szCs w:val="21"/>
              </w:rPr>
              <w:t xml:space="preserve"> 6%</w:t>
            </w:r>
            <w:r w:rsidRPr="00F056E0">
              <w:rPr>
                <w:rFonts w:hint="eastAsia"/>
                <w:color w:val="000000" w:themeColor="text1"/>
                <w:kern w:val="0"/>
                <w:szCs w:val="21"/>
              </w:rPr>
              <w:t>后参与评审。</w:t>
            </w:r>
          </w:p>
          <w:p w:rsidR="00476E2C" w:rsidRPr="00F056E0" w:rsidRDefault="00476E2C" w:rsidP="0096235C">
            <w:pPr>
              <w:spacing w:line="360" w:lineRule="auto"/>
              <w:ind w:rightChars="188" w:right="395"/>
              <w:rPr>
                <w:color w:val="000000" w:themeColor="text1"/>
                <w:szCs w:val="21"/>
              </w:rPr>
            </w:pPr>
            <w:r w:rsidRPr="00F056E0">
              <w:rPr>
                <w:rFonts w:hint="eastAsia"/>
                <w:color w:val="000000" w:themeColor="text1"/>
                <w:kern w:val="0"/>
                <w:szCs w:val="21"/>
              </w:rPr>
              <w:t>根据《</w:t>
            </w:r>
            <w:r w:rsidRPr="00F056E0">
              <w:rPr>
                <w:color w:val="000000" w:themeColor="text1"/>
                <w:kern w:val="0"/>
                <w:szCs w:val="21"/>
              </w:rPr>
              <w:t>关于政府采购支持监狱企业发展有关问题的通知</w:t>
            </w:r>
            <w:r w:rsidRPr="00F056E0">
              <w:rPr>
                <w:rFonts w:hint="eastAsia"/>
                <w:color w:val="000000" w:themeColor="text1"/>
                <w:kern w:val="0"/>
                <w:szCs w:val="21"/>
              </w:rPr>
              <w:t>》（</w:t>
            </w:r>
            <w:r w:rsidRPr="00F056E0">
              <w:rPr>
                <w:color w:val="000000" w:themeColor="text1"/>
                <w:kern w:val="0"/>
                <w:szCs w:val="21"/>
              </w:rPr>
              <w:t>财库</w:t>
            </w:r>
            <w:r w:rsidRPr="00F056E0">
              <w:rPr>
                <w:color w:val="000000" w:themeColor="text1"/>
                <w:kern w:val="0"/>
                <w:szCs w:val="21"/>
              </w:rPr>
              <w:t>[2014]68</w:t>
            </w:r>
            <w:r w:rsidRPr="00F056E0">
              <w:rPr>
                <w:color w:val="000000" w:themeColor="text1"/>
                <w:kern w:val="0"/>
                <w:szCs w:val="21"/>
              </w:rPr>
              <w:t>号</w:t>
            </w:r>
            <w:r w:rsidRPr="00F056E0">
              <w:rPr>
                <w:rFonts w:hint="eastAsia"/>
                <w:color w:val="000000" w:themeColor="text1"/>
                <w:kern w:val="0"/>
                <w:szCs w:val="21"/>
              </w:rPr>
              <w:t>）的规定，投标人如为监狱企业并提交相关证明材料且所投产品为小型或微型企业生产的，其投标报价扣除</w:t>
            </w:r>
            <w:r w:rsidRPr="00F056E0">
              <w:rPr>
                <w:color w:val="000000" w:themeColor="text1"/>
                <w:kern w:val="0"/>
                <w:szCs w:val="21"/>
              </w:rPr>
              <w:t xml:space="preserve"> 6%</w:t>
            </w:r>
            <w:r w:rsidRPr="00F056E0">
              <w:rPr>
                <w:rFonts w:hint="eastAsia"/>
                <w:color w:val="000000" w:themeColor="text1"/>
                <w:kern w:val="0"/>
                <w:szCs w:val="21"/>
              </w:rPr>
              <w:t>后参与评审。</w:t>
            </w:r>
          </w:p>
        </w:tc>
      </w:tr>
      <w:tr w:rsidR="00476E2C" w:rsidRPr="00F056E0" w:rsidTr="0096235C">
        <w:tc>
          <w:tcPr>
            <w:tcW w:w="1418" w:type="dxa"/>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技术分</w:t>
            </w:r>
          </w:p>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w:t>
            </w:r>
            <w:r w:rsidRPr="00F056E0">
              <w:rPr>
                <w:color w:val="000000" w:themeColor="text1"/>
                <w:szCs w:val="21"/>
              </w:rPr>
              <w:t>40</w:t>
            </w:r>
            <w:r w:rsidRPr="00F056E0">
              <w:rPr>
                <w:rFonts w:hint="eastAsia"/>
                <w:color w:val="000000" w:themeColor="text1"/>
                <w:szCs w:val="21"/>
              </w:rPr>
              <w:t>分）</w:t>
            </w:r>
          </w:p>
        </w:tc>
        <w:tc>
          <w:tcPr>
            <w:tcW w:w="8363" w:type="dxa"/>
            <w:tcBorders>
              <w:top w:val="single" w:sz="4" w:space="0" w:color="auto"/>
              <w:left w:val="single" w:sz="4" w:space="0" w:color="auto"/>
              <w:bottom w:val="single" w:sz="4" w:space="0" w:color="auto"/>
              <w:right w:val="single" w:sz="4" w:space="0" w:color="auto"/>
            </w:tcBorders>
            <w:vAlign w:val="center"/>
          </w:tcPr>
          <w:p w:rsidR="00476E2C" w:rsidRPr="00F056E0" w:rsidRDefault="00476E2C" w:rsidP="00C85F10">
            <w:pPr>
              <w:spacing w:line="288" w:lineRule="auto"/>
              <w:rPr>
                <w:color w:val="000000" w:themeColor="text1"/>
                <w:szCs w:val="21"/>
              </w:rPr>
            </w:pPr>
            <w:r w:rsidRPr="00F056E0">
              <w:rPr>
                <w:rFonts w:hint="eastAsia"/>
                <w:color w:val="000000" w:themeColor="text1"/>
                <w:szCs w:val="21"/>
              </w:rPr>
              <w:t>方案设计完整性、先进性、稳定性、可扩性</w:t>
            </w:r>
            <w:r w:rsidRPr="00F056E0">
              <w:rPr>
                <w:rFonts w:hint="eastAsia"/>
                <w:i/>
                <w:color w:val="000000" w:themeColor="text1"/>
                <w:szCs w:val="21"/>
              </w:rPr>
              <w:t>。</w:t>
            </w:r>
            <w:r w:rsidRPr="00F056E0">
              <w:rPr>
                <w:rFonts w:ascii="宋体" w:hAnsi="宋体" w:hint="eastAsia"/>
                <w:color w:val="000000" w:themeColor="text1"/>
                <w:spacing w:val="-6"/>
                <w:szCs w:val="21"/>
              </w:rPr>
              <w:t>不符合（负偏离）技术要求中标注“</w:t>
            </w:r>
            <w:r w:rsidRPr="00F056E0">
              <w:rPr>
                <w:rFonts w:ascii="宋体" w:hAnsi="宋体"/>
                <w:color w:val="000000" w:themeColor="text1"/>
                <w:spacing w:val="-6"/>
                <w:szCs w:val="21"/>
              </w:rPr>
              <w:t>▲</w:t>
            </w:r>
            <w:r w:rsidRPr="00F056E0">
              <w:rPr>
                <w:rFonts w:ascii="宋体" w:hAnsi="宋体" w:hint="eastAsia"/>
                <w:color w:val="000000" w:themeColor="text1"/>
                <w:spacing w:val="-6"/>
                <w:szCs w:val="21"/>
              </w:rPr>
              <w:t>”条款的投标无效；</w:t>
            </w:r>
            <w:r w:rsidR="00C85F10">
              <w:rPr>
                <w:rFonts w:ascii="宋体" w:hAnsi="宋体" w:hint="eastAsia"/>
                <w:color w:val="000000" w:themeColor="text1"/>
                <w:spacing w:val="-6"/>
                <w:szCs w:val="21"/>
              </w:rPr>
              <w:t>投标方案中重要设备、参数</w:t>
            </w:r>
            <w:r w:rsidRPr="00F056E0">
              <w:rPr>
                <w:rFonts w:ascii="宋体" w:hAnsi="宋体"/>
                <w:color w:val="000000" w:themeColor="text1"/>
                <w:spacing w:val="-6"/>
                <w:szCs w:val="21"/>
              </w:rPr>
              <w:t>满足招标文件</w:t>
            </w:r>
            <w:r w:rsidR="00C85F10">
              <w:rPr>
                <w:rFonts w:ascii="宋体" w:hAnsi="宋体" w:hint="eastAsia"/>
                <w:color w:val="000000" w:themeColor="text1"/>
                <w:spacing w:val="-6"/>
                <w:szCs w:val="21"/>
              </w:rPr>
              <w:t>基本</w:t>
            </w:r>
            <w:r w:rsidRPr="00F056E0">
              <w:rPr>
                <w:rFonts w:ascii="宋体" w:hAnsi="宋体"/>
                <w:color w:val="000000" w:themeColor="text1"/>
                <w:spacing w:val="-6"/>
                <w:szCs w:val="21"/>
              </w:rPr>
              <w:t>的功能</w:t>
            </w:r>
            <w:r w:rsidRPr="00F056E0">
              <w:rPr>
                <w:rFonts w:ascii="宋体" w:hAnsi="宋体" w:hint="eastAsia"/>
                <w:color w:val="000000" w:themeColor="text1"/>
                <w:spacing w:val="-6"/>
                <w:szCs w:val="21"/>
              </w:rPr>
              <w:t>、</w:t>
            </w:r>
            <w:r w:rsidRPr="00F056E0">
              <w:rPr>
                <w:rFonts w:ascii="宋体" w:hAnsi="宋体"/>
                <w:color w:val="000000" w:themeColor="text1"/>
                <w:spacing w:val="-6"/>
                <w:szCs w:val="21"/>
              </w:rPr>
              <w:t>技术指标要求，</w:t>
            </w:r>
            <w:r w:rsidR="00C85F10">
              <w:rPr>
                <w:rFonts w:ascii="宋体" w:hAnsi="宋体" w:hint="eastAsia"/>
                <w:color w:val="000000" w:themeColor="text1"/>
                <w:spacing w:val="-6"/>
                <w:szCs w:val="21"/>
              </w:rPr>
              <w:t>但存在非</w:t>
            </w:r>
            <w:r w:rsidR="00C85F10" w:rsidRPr="00F056E0">
              <w:rPr>
                <w:rFonts w:ascii="宋体" w:hAnsi="宋体" w:hint="eastAsia"/>
                <w:color w:val="000000" w:themeColor="text1"/>
                <w:spacing w:val="-6"/>
                <w:szCs w:val="21"/>
              </w:rPr>
              <w:t>“</w:t>
            </w:r>
            <w:r w:rsidR="00C85F10" w:rsidRPr="00F056E0">
              <w:rPr>
                <w:rFonts w:ascii="宋体" w:hAnsi="宋体"/>
                <w:color w:val="000000" w:themeColor="text1"/>
                <w:spacing w:val="-6"/>
                <w:szCs w:val="21"/>
              </w:rPr>
              <w:t>▲</w:t>
            </w:r>
            <w:r w:rsidR="00C85F10" w:rsidRPr="00F056E0">
              <w:rPr>
                <w:rFonts w:ascii="宋体" w:hAnsi="宋体" w:hint="eastAsia"/>
                <w:color w:val="000000" w:themeColor="text1"/>
                <w:spacing w:val="-6"/>
                <w:szCs w:val="21"/>
              </w:rPr>
              <w:t>”条款</w:t>
            </w:r>
            <w:r w:rsidRPr="00F056E0">
              <w:rPr>
                <w:rFonts w:ascii="宋体" w:hAnsi="宋体" w:hint="eastAsia"/>
                <w:color w:val="000000" w:themeColor="text1"/>
                <w:spacing w:val="-6"/>
                <w:szCs w:val="21"/>
              </w:rPr>
              <w:t>功能、</w:t>
            </w:r>
            <w:r w:rsidRPr="00F056E0">
              <w:rPr>
                <w:rFonts w:hint="eastAsia"/>
                <w:color w:val="000000" w:themeColor="text1"/>
                <w:szCs w:val="21"/>
              </w:rPr>
              <w:t>技术指标负偏离的，</w:t>
            </w:r>
            <w:r w:rsidR="00C85F10">
              <w:rPr>
                <w:rFonts w:hint="eastAsia"/>
                <w:color w:val="000000" w:themeColor="text1"/>
                <w:szCs w:val="21"/>
              </w:rPr>
              <w:t>得</w:t>
            </w:r>
            <w:r w:rsidR="00C85F10">
              <w:rPr>
                <w:rFonts w:hint="eastAsia"/>
                <w:color w:val="000000" w:themeColor="text1"/>
                <w:szCs w:val="21"/>
              </w:rPr>
              <w:t>10-20</w:t>
            </w:r>
            <w:r w:rsidRPr="00F056E0">
              <w:rPr>
                <w:rFonts w:hint="eastAsia"/>
                <w:color w:val="000000" w:themeColor="text1"/>
                <w:szCs w:val="21"/>
              </w:rPr>
              <w:t>分。</w:t>
            </w:r>
            <w:r w:rsidR="00C85F10">
              <w:rPr>
                <w:rFonts w:ascii="宋体" w:hAnsi="宋体" w:hint="eastAsia"/>
                <w:color w:val="000000" w:themeColor="text1"/>
                <w:spacing w:val="-6"/>
                <w:szCs w:val="21"/>
              </w:rPr>
              <w:t>投标方案中设备、参数全部满足招标文件要求的，得20-30分。投标方案中设备、参数优于招标文件要求的，得30-40分。</w:t>
            </w:r>
          </w:p>
        </w:tc>
      </w:tr>
      <w:tr w:rsidR="00476E2C" w:rsidRPr="00F056E0" w:rsidTr="0096235C">
        <w:tc>
          <w:tcPr>
            <w:tcW w:w="1418" w:type="dxa"/>
            <w:vMerge w:val="restart"/>
            <w:tcBorders>
              <w:top w:val="single" w:sz="4" w:space="0" w:color="auto"/>
              <w:left w:val="single" w:sz="4" w:space="0" w:color="auto"/>
              <w:right w:val="single" w:sz="4" w:space="0" w:color="auto"/>
            </w:tcBorders>
            <w:vAlign w:val="center"/>
          </w:tcPr>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商务分</w:t>
            </w:r>
          </w:p>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w:t>
            </w:r>
            <w:r w:rsidRPr="00F056E0">
              <w:rPr>
                <w:rFonts w:hint="eastAsia"/>
                <w:color w:val="000000" w:themeColor="text1"/>
                <w:szCs w:val="21"/>
              </w:rPr>
              <w:t>11</w:t>
            </w:r>
            <w:r w:rsidRPr="00F056E0">
              <w:rPr>
                <w:rFonts w:hint="eastAsia"/>
                <w:color w:val="000000" w:themeColor="text1"/>
                <w:szCs w:val="21"/>
              </w:rPr>
              <w:t>分）</w:t>
            </w:r>
          </w:p>
        </w:tc>
        <w:tc>
          <w:tcPr>
            <w:tcW w:w="8363" w:type="dxa"/>
            <w:tcBorders>
              <w:top w:val="single" w:sz="4" w:space="0" w:color="auto"/>
              <w:left w:val="single" w:sz="4" w:space="0" w:color="auto"/>
              <w:bottom w:val="single" w:sz="4" w:space="0" w:color="auto"/>
              <w:right w:val="single" w:sz="4" w:space="0" w:color="auto"/>
            </w:tcBorders>
          </w:tcPr>
          <w:p w:rsidR="00476E2C" w:rsidRPr="00F056E0" w:rsidRDefault="00476E2C" w:rsidP="0096235C">
            <w:pPr>
              <w:spacing w:line="360" w:lineRule="auto"/>
              <w:ind w:rightChars="188" w:right="395"/>
              <w:rPr>
                <w:color w:val="000000" w:themeColor="text1"/>
                <w:szCs w:val="21"/>
              </w:rPr>
            </w:pPr>
            <w:r w:rsidRPr="00F056E0">
              <w:rPr>
                <w:color w:val="000000" w:themeColor="text1"/>
                <w:szCs w:val="21"/>
              </w:rPr>
              <w:t>1</w:t>
            </w:r>
            <w:r w:rsidRPr="00F056E0">
              <w:rPr>
                <w:rFonts w:hint="eastAsia"/>
                <w:color w:val="000000" w:themeColor="text1"/>
                <w:szCs w:val="21"/>
              </w:rPr>
              <w:t>、质保期（</w:t>
            </w:r>
            <w:r w:rsidRPr="00F056E0">
              <w:rPr>
                <w:rFonts w:hint="eastAsia"/>
                <w:color w:val="000000" w:themeColor="text1"/>
                <w:szCs w:val="21"/>
              </w:rPr>
              <w:t>3</w:t>
            </w:r>
            <w:r w:rsidRPr="00F056E0">
              <w:rPr>
                <w:rFonts w:hint="eastAsia"/>
                <w:color w:val="000000" w:themeColor="text1"/>
                <w:szCs w:val="21"/>
              </w:rPr>
              <w:t>分）：质保期满足招标文件要求的得</w:t>
            </w:r>
            <w:r w:rsidRPr="00F056E0">
              <w:rPr>
                <w:rFonts w:hint="eastAsia"/>
                <w:color w:val="000000" w:themeColor="text1"/>
                <w:szCs w:val="21"/>
              </w:rPr>
              <w:t>1</w:t>
            </w:r>
            <w:r w:rsidRPr="00F056E0">
              <w:rPr>
                <w:rFonts w:hint="eastAsia"/>
                <w:color w:val="000000" w:themeColor="text1"/>
                <w:szCs w:val="21"/>
              </w:rPr>
              <w:t>分，每增加一年加</w:t>
            </w:r>
            <w:r w:rsidRPr="00F056E0">
              <w:rPr>
                <w:color w:val="000000" w:themeColor="text1"/>
                <w:szCs w:val="21"/>
              </w:rPr>
              <w:t>1</w:t>
            </w:r>
            <w:r w:rsidRPr="00F056E0">
              <w:rPr>
                <w:rFonts w:hint="eastAsia"/>
                <w:color w:val="000000" w:themeColor="text1"/>
                <w:szCs w:val="21"/>
              </w:rPr>
              <w:t>分，最多加</w:t>
            </w:r>
            <w:r w:rsidRPr="00F056E0">
              <w:rPr>
                <w:color w:val="000000" w:themeColor="text1"/>
                <w:szCs w:val="21"/>
              </w:rPr>
              <w:t>2</w:t>
            </w:r>
            <w:r w:rsidRPr="00F056E0">
              <w:rPr>
                <w:rFonts w:hint="eastAsia"/>
                <w:color w:val="000000" w:themeColor="text1"/>
                <w:szCs w:val="21"/>
              </w:rPr>
              <w:t>分，延长时间不足一年的不计入加分。</w:t>
            </w:r>
            <w:r w:rsidRPr="00F056E0">
              <w:rPr>
                <w:rFonts w:hint="eastAsia"/>
                <w:color w:val="000000" w:themeColor="text1"/>
                <w:szCs w:val="21"/>
              </w:rPr>
              <w:t xml:space="preserve"> </w:t>
            </w:r>
          </w:p>
        </w:tc>
      </w:tr>
      <w:tr w:rsidR="00476E2C" w:rsidRPr="00F056E0" w:rsidTr="0096235C">
        <w:tc>
          <w:tcPr>
            <w:tcW w:w="1418" w:type="dxa"/>
            <w:vMerge/>
            <w:tcBorders>
              <w:left w:val="single" w:sz="4" w:space="0" w:color="auto"/>
              <w:right w:val="single" w:sz="4" w:space="0" w:color="auto"/>
            </w:tcBorders>
            <w:vAlign w:val="center"/>
          </w:tcPr>
          <w:p w:rsidR="00476E2C" w:rsidRPr="00F056E0" w:rsidRDefault="00476E2C"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476E2C" w:rsidRPr="00F056E0" w:rsidRDefault="00476E2C" w:rsidP="0096235C">
            <w:pPr>
              <w:spacing w:line="360" w:lineRule="auto"/>
              <w:ind w:rightChars="188" w:right="395"/>
              <w:rPr>
                <w:color w:val="000000" w:themeColor="text1"/>
                <w:szCs w:val="21"/>
              </w:rPr>
            </w:pPr>
            <w:r w:rsidRPr="00F056E0">
              <w:rPr>
                <w:color w:val="000000" w:themeColor="text1"/>
                <w:szCs w:val="21"/>
              </w:rPr>
              <w:t>2</w:t>
            </w:r>
            <w:r w:rsidRPr="00F056E0">
              <w:rPr>
                <w:rFonts w:hint="eastAsia"/>
                <w:color w:val="000000" w:themeColor="text1"/>
                <w:szCs w:val="21"/>
              </w:rPr>
              <w:t>、售后服务优惠承诺（</w:t>
            </w:r>
            <w:r w:rsidRPr="00F056E0">
              <w:rPr>
                <w:rFonts w:hint="eastAsia"/>
                <w:color w:val="000000" w:themeColor="text1"/>
                <w:szCs w:val="21"/>
              </w:rPr>
              <w:t>2</w:t>
            </w:r>
            <w:r w:rsidRPr="00F056E0">
              <w:rPr>
                <w:rFonts w:hint="eastAsia"/>
                <w:color w:val="000000" w:themeColor="text1"/>
                <w:szCs w:val="21"/>
              </w:rPr>
              <w:t>分）：售后服务方案全面周到且优惠幅度大的得</w:t>
            </w:r>
            <w:r w:rsidRPr="00F056E0">
              <w:rPr>
                <w:rFonts w:hint="eastAsia"/>
                <w:color w:val="000000" w:themeColor="text1"/>
                <w:szCs w:val="21"/>
              </w:rPr>
              <w:t>1-2</w:t>
            </w:r>
            <w:r w:rsidRPr="00F056E0">
              <w:rPr>
                <w:rFonts w:hint="eastAsia"/>
                <w:color w:val="000000" w:themeColor="text1"/>
                <w:szCs w:val="21"/>
              </w:rPr>
              <w:t>分，有优惠但不明显的得</w:t>
            </w:r>
            <w:r w:rsidRPr="00F056E0">
              <w:rPr>
                <w:rFonts w:hint="eastAsia"/>
                <w:color w:val="000000" w:themeColor="text1"/>
                <w:szCs w:val="21"/>
              </w:rPr>
              <w:t>0-1</w:t>
            </w:r>
            <w:r w:rsidRPr="00F056E0">
              <w:rPr>
                <w:rFonts w:hint="eastAsia"/>
                <w:color w:val="000000" w:themeColor="text1"/>
                <w:szCs w:val="21"/>
              </w:rPr>
              <w:t>分，除招标文件规定内容外无其他优惠承诺的不得分。</w:t>
            </w:r>
          </w:p>
        </w:tc>
      </w:tr>
      <w:tr w:rsidR="00476E2C" w:rsidRPr="00F056E0" w:rsidTr="0096235C">
        <w:tc>
          <w:tcPr>
            <w:tcW w:w="1418" w:type="dxa"/>
            <w:vMerge/>
            <w:tcBorders>
              <w:left w:val="single" w:sz="4" w:space="0" w:color="auto"/>
              <w:right w:val="single" w:sz="4" w:space="0" w:color="auto"/>
            </w:tcBorders>
            <w:vAlign w:val="center"/>
          </w:tcPr>
          <w:p w:rsidR="00476E2C" w:rsidRPr="00F056E0" w:rsidRDefault="00476E2C"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476E2C" w:rsidRPr="00F056E0" w:rsidRDefault="00476E2C" w:rsidP="0096235C">
            <w:pPr>
              <w:spacing w:line="360" w:lineRule="auto"/>
              <w:ind w:rightChars="188" w:right="395"/>
              <w:rPr>
                <w:color w:val="000000" w:themeColor="text1"/>
                <w:szCs w:val="21"/>
              </w:rPr>
            </w:pPr>
            <w:r w:rsidRPr="00F056E0">
              <w:rPr>
                <w:rFonts w:hint="eastAsia"/>
                <w:color w:val="000000" w:themeColor="text1"/>
                <w:szCs w:val="21"/>
              </w:rPr>
              <w:t>3</w:t>
            </w:r>
            <w:r w:rsidRPr="00F056E0">
              <w:rPr>
                <w:rFonts w:hint="eastAsia"/>
                <w:color w:val="000000" w:themeColor="text1"/>
                <w:szCs w:val="21"/>
              </w:rPr>
              <w:t>、技术服务和培训（</w:t>
            </w:r>
            <w:r w:rsidRPr="00F056E0">
              <w:rPr>
                <w:rFonts w:hint="eastAsia"/>
                <w:color w:val="000000" w:themeColor="text1"/>
                <w:szCs w:val="21"/>
              </w:rPr>
              <w:t>2</w:t>
            </w:r>
            <w:r w:rsidRPr="00F056E0">
              <w:rPr>
                <w:rFonts w:hint="eastAsia"/>
                <w:color w:val="000000" w:themeColor="text1"/>
                <w:szCs w:val="21"/>
              </w:rPr>
              <w:t>分）：根据投标人专业技术服务力量，培训计划内容等综合比较，优的得</w:t>
            </w:r>
            <w:r w:rsidRPr="00F056E0">
              <w:rPr>
                <w:rFonts w:hint="eastAsia"/>
                <w:color w:val="000000" w:themeColor="text1"/>
                <w:szCs w:val="21"/>
              </w:rPr>
              <w:t>1-2</w:t>
            </w:r>
            <w:r w:rsidRPr="00F056E0">
              <w:rPr>
                <w:rFonts w:hint="eastAsia"/>
                <w:color w:val="000000" w:themeColor="text1"/>
                <w:szCs w:val="21"/>
              </w:rPr>
              <w:t>分，一般得</w:t>
            </w:r>
            <w:r w:rsidRPr="00F056E0">
              <w:rPr>
                <w:rFonts w:hint="eastAsia"/>
                <w:color w:val="000000" w:themeColor="text1"/>
                <w:szCs w:val="21"/>
              </w:rPr>
              <w:t>0-1</w:t>
            </w:r>
            <w:r w:rsidRPr="00F056E0">
              <w:rPr>
                <w:rFonts w:hint="eastAsia"/>
                <w:color w:val="000000" w:themeColor="text1"/>
                <w:szCs w:val="21"/>
              </w:rPr>
              <w:t>分，差的或未提供的不得分。</w:t>
            </w:r>
          </w:p>
        </w:tc>
      </w:tr>
      <w:tr w:rsidR="00476E2C" w:rsidRPr="00F056E0" w:rsidTr="0096235C">
        <w:tc>
          <w:tcPr>
            <w:tcW w:w="1418" w:type="dxa"/>
            <w:vMerge/>
            <w:tcBorders>
              <w:left w:val="single" w:sz="4" w:space="0" w:color="auto"/>
              <w:right w:val="single" w:sz="4" w:space="0" w:color="auto"/>
            </w:tcBorders>
            <w:vAlign w:val="center"/>
          </w:tcPr>
          <w:p w:rsidR="00476E2C" w:rsidRPr="00F056E0" w:rsidRDefault="00476E2C"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476E2C" w:rsidRPr="00F056E0" w:rsidRDefault="00476E2C" w:rsidP="0096235C">
            <w:pPr>
              <w:spacing w:line="360" w:lineRule="auto"/>
              <w:ind w:rightChars="188" w:right="395"/>
              <w:rPr>
                <w:color w:val="000000" w:themeColor="text1"/>
                <w:szCs w:val="21"/>
              </w:rPr>
            </w:pPr>
            <w:r w:rsidRPr="00F056E0">
              <w:rPr>
                <w:rFonts w:hint="eastAsia"/>
                <w:color w:val="000000" w:themeColor="text1"/>
                <w:szCs w:val="21"/>
              </w:rPr>
              <w:t>4</w:t>
            </w:r>
            <w:r w:rsidRPr="00F056E0">
              <w:rPr>
                <w:rFonts w:hint="eastAsia"/>
                <w:color w:val="000000" w:themeColor="text1"/>
                <w:szCs w:val="21"/>
              </w:rPr>
              <w:t>、配件及耗材优惠情况（</w:t>
            </w:r>
            <w:r w:rsidRPr="00F056E0">
              <w:rPr>
                <w:rFonts w:hint="eastAsia"/>
                <w:color w:val="000000" w:themeColor="text1"/>
                <w:szCs w:val="21"/>
              </w:rPr>
              <w:t>2</w:t>
            </w:r>
            <w:r w:rsidRPr="00F056E0">
              <w:rPr>
                <w:rFonts w:hint="eastAsia"/>
                <w:color w:val="000000" w:themeColor="text1"/>
                <w:szCs w:val="21"/>
              </w:rPr>
              <w:t>分）：优惠力度大的得</w:t>
            </w:r>
            <w:r w:rsidRPr="00F056E0">
              <w:rPr>
                <w:rFonts w:hint="eastAsia"/>
                <w:color w:val="000000" w:themeColor="text1"/>
                <w:szCs w:val="21"/>
              </w:rPr>
              <w:t>1-2</w:t>
            </w:r>
            <w:r w:rsidRPr="00F056E0">
              <w:rPr>
                <w:rFonts w:hint="eastAsia"/>
                <w:color w:val="000000" w:themeColor="text1"/>
                <w:szCs w:val="21"/>
              </w:rPr>
              <w:t>分，一般的得</w:t>
            </w:r>
            <w:r w:rsidRPr="00F056E0">
              <w:rPr>
                <w:rFonts w:hint="eastAsia"/>
                <w:color w:val="000000" w:themeColor="text1"/>
                <w:szCs w:val="21"/>
              </w:rPr>
              <w:t>0-1</w:t>
            </w:r>
            <w:r w:rsidRPr="00F056E0">
              <w:rPr>
                <w:rFonts w:hint="eastAsia"/>
                <w:color w:val="000000" w:themeColor="text1"/>
                <w:szCs w:val="21"/>
              </w:rPr>
              <w:t>分，未提供优惠承诺的得</w:t>
            </w:r>
            <w:r w:rsidRPr="00F056E0">
              <w:rPr>
                <w:rFonts w:hint="eastAsia"/>
                <w:color w:val="000000" w:themeColor="text1"/>
                <w:szCs w:val="21"/>
              </w:rPr>
              <w:t>0</w:t>
            </w:r>
            <w:r w:rsidRPr="00F056E0">
              <w:rPr>
                <w:rFonts w:hint="eastAsia"/>
                <w:color w:val="000000" w:themeColor="text1"/>
                <w:szCs w:val="21"/>
              </w:rPr>
              <w:t>分。（已列入投标报价的除外）</w:t>
            </w:r>
          </w:p>
        </w:tc>
      </w:tr>
      <w:tr w:rsidR="00476E2C" w:rsidRPr="00F056E0" w:rsidTr="0096235C">
        <w:tc>
          <w:tcPr>
            <w:tcW w:w="1418" w:type="dxa"/>
            <w:vMerge/>
            <w:tcBorders>
              <w:left w:val="single" w:sz="4" w:space="0" w:color="auto"/>
              <w:right w:val="single" w:sz="4" w:space="0" w:color="auto"/>
            </w:tcBorders>
            <w:vAlign w:val="center"/>
          </w:tcPr>
          <w:p w:rsidR="00476E2C" w:rsidRPr="00F056E0" w:rsidRDefault="00476E2C"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476E2C" w:rsidRPr="00F056E0" w:rsidRDefault="00476E2C" w:rsidP="0096235C">
            <w:pPr>
              <w:spacing w:line="360" w:lineRule="auto"/>
              <w:ind w:rightChars="188" w:right="395"/>
              <w:rPr>
                <w:color w:val="000000" w:themeColor="text1"/>
                <w:szCs w:val="21"/>
              </w:rPr>
            </w:pPr>
            <w:r w:rsidRPr="00F056E0">
              <w:rPr>
                <w:rFonts w:hint="eastAsia"/>
                <w:color w:val="000000" w:themeColor="text1"/>
                <w:szCs w:val="21"/>
              </w:rPr>
              <w:t>5</w:t>
            </w:r>
            <w:r w:rsidRPr="00F056E0">
              <w:rPr>
                <w:rFonts w:hint="eastAsia"/>
                <w:color w:val="000000" w:themeColor="text1"/>
                <w:szCs w:val="21"/>
              </w:rPr>
              <w:t>、确保供货的措施与方案（</w:t>
            </w:r>
            <w:r w:rsidRPr="00F056E0">
              <w:rPr>
                <w:rFonts w:hint="eastAsia"/>
                <w:color w:val="000000" w:themeColor="text1"/>
                <w:szCs w:val="21"/>
              </w:rPr>
              <w:t>1</w:t>
            </w:r>
            <w:r w:rsidRPr="00F056E0">
              <w:rPr>
                <w:rFonts w:hint="eastAsia"/>
                <w:color w:val="000000" w:themeColor="text1"/>
                <w:szCs w:val="21"/>
              </w:rPr>
              <w:t>分）：投标人资金安排、时间进度、供货期、保障措施等综合比较，未提供相关材料的不得分。</w:t>
            </w:r>
          </w:p>
        </w:tc>
      </w:tr>
      <w:tr w:rsidR="00476E2C" w:rsidRPr="00F056E0" w:rsidTr="0096235C">
        <w:tc>
          <w:tcPr>
            <w:tcW w:w="1418" w:type="dxa"/>
            <w:vMerge/>
            <w:tcBorders>
              <w:left w:val="single" w:sz="4" w:space="0" w:color="auto"/>
              <w:bottom w:val="single" w:sz="4" w:space="0" w:color="auto"/>
              <w:right w:val="single" w:sz="4" w:space="0" w:color="auto"/>
            </w:tcBorders>
            <w:vAlign w:val="center"/>
          </w:tcPr>
          <w:p w:rsidR="00476E2C" w:rsidRPr="00F056E0" w:rsidRDefault="00476E2C"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476E2C" w:rsidRPr="00F056E0" w:rsidRDefault="00476E2C" w:rsidP="0096235C">
            <w:pPr>
              <w:spacing w:line="360" w:lineRule="auto"/>
              <w:ind w:rightChars="188" w:right="395"/>
              <w:rPr>
                <w:color w:val="000000" w:themeColor="text1"/>
                <w:szCs w:val="21"/>
              </w:rPr>
            </w:pPr>
            <w:r w:rsidRPr="00F056E0">
              <w:rPr>
                <w:rFonts w:hint="eastAsia"/>
                <w:color w:val="000000" w:themeColor="text1"/>
                <w:szCs w:val="21"/>
              </w:rPr>
              <w:t>6</w:t>
            </w:r>
            <w:r w:rsidRPr="00F056E0">
              <w:rPr>
                <w:rFonts w:hint="eastAsia"/>
                <w:color w:val="000000" w:themeColor="text1"/>
                <w:szCs w:val="21"/>
              </w:rPr>
              <w:t>、合理化建议和改进措施（</w:t>
            </w:r>
            <w:r w:rsidRPr="00F056E0">
              <w:rPr>
                <w:rFonts w:hint="eastAsia"/>
                <w:color w:val="000000" w:themeColor="text1"/>
                <w:szCs w:val="21"/>
              </w:rPr>
              <w:t>1</w:t>
            </w:r>
            <w:r w:rsidRPr="00F056E0">
              <w:rPr>
                <w:rFonts w:hint="eastAsia"/>
                <w:color w:val="000000" w:themeColor="text1"/>
                <w:szCs w:val="21"/>
              </w:rPr>
              <w:t>分），横向比较，未提供材料的不得分。</w:t>
            </w:r>
          </w:p>
        </w:tc>
      </w:tr>
      <w:tr w:rsidR="00476E2C" w:rsidRPr="00F056E0" w:rsidTr="0096235C">
        <w:tc>
          <w:tcPr>
            <w:tcW w:w="1418" w:type="dxa"/>
            <w:vMerge w:val="restart"/>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资信及</w:t>
            </w:r>
          </w:p>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其他</w:t>
            </w:r>
          </w:p>
          <w:p w:rsidR="00476E2C" w:rsidRPr="00F056E0" w:rsidRDefault="00476E2C" w:rsidP="0096235C">
            <w:pPr>
              <w:ind w:rightChars="188" w:right="395"/>
              <w:jc w:val="center"/>
              <w:rPr>
                <w:color w:val="000000" w:themeColor="text1"/>
                <w:szCs w:val="21"/>
              </w:rPr>
            </w:pPr>
            <w:r w:rsidRPr="00F056E0">
              <w:rPr>
                <w:rFonts w:hint="eastAsia"/>
                <w:color w:val="000000" w:themeColor="text1"/>
                <w:szCs w:val="21"/>
              </w:rPr>
              <w:t>（</w:t>
            </w:r>
            <w:r w:rsidRPr="00F056E0">
              <w:rPr>
                <w:rFonts w:hint="eastAsia"/>
                <w:color w:val="000000" w:themeColor="text1"/>
                <w:szCs w:val="21"/>
              </w:rPr>
              <w:t>9</w:t>
            </w:r>
            <w:r w:rsidRPr="00F056E0">
              <w:rPr>
                <w:rFonts w:hint="eastAsia"/>
                <w:color w:val="000000" w:themeColor="text1"/>
                <w:szCs w:val="21"/>
              </w:rPr>
              <w:t>分）</w:t>
            </w:r>
          </w:p>
        </w:tc>
        <w:tc>
          <w:tcPr>
            <w:tcW w:w="8363" w:type="dxa"/>
            <w:tcBorders>
              <w:top w:val="single" w:sz="4" w:space="0" w:color="auto"/>
              <w:left w:val="single" w:sz="4" w:space="0" w:color="auto"/>
              <w:bottom w:val="single" w:sz="4" w:space="0" w:color="auto"/>
              <w:right w:val="single" w:sz="4" w:space="0" w:color="auto"/>
            </w:tcBorders>
          </w:tcPr>
          <w:p w:rsidR="00476E2C" w:rsidRPr="00F056E0" w:rsidRDefault="00476E2C" w:rsidP="0096235C">
            <w:pPr>
              <w:spacing w:line="360" w:lineRule="auto"/>
              <w:ind w:rightChars="188" w:right="395"/>
              <w:rPr>
                <w:color w:val="000000" w:themeColor="text1"/>
                <w:szCs w:val="21"/>
              </w:rPr>
            </w:pPr>
            <w:r w:rsidRPr="00F056E0">
              <w:rPr>
                <w:color w:val="000000" w:themeColor="text1"/>
                <w:szCs w:val="21"/>
              </w:rPr>
              <w:t>1</w:t>
            </w:r>
            <w:r w:rsidRPr="00F056E0">
              <w:rPr>
                <w:rFonts w:hint="eastAsia"/>
                <w:color w:val="000000" w:themeColor="text1"/>
                <w:szCs w:val="21"/>
              </w:rPr>
              <w:t>、权威认证（</w:t>
            </w:r>
            <w:r w:rsidRPr="00F056E0">
              <w:rPr>
                <w:color w:val="000000" w:themeColor="text1"/>
                <w:szCs w:val="21"/>
              </w:rPr>
              <w:t>3</w:t>
            </w:r>
            <w:r w:rsidRPr="00F056E0">
              <w:rPr>
                <w:rFonts w:hint="eastAsia"/>
                <w:color w:val="000000" w:themeColor="text1"/>
                <w:szCs w:val="21"/>
              </w:rPr>
              <w:t>分）：投标人通过国际、国内的权威机构关于质量管理、环境环保、职业健康等认证并获得相关证书，附相关证书复印件每项得</w:t>
            </w:r>
            <w:r w:rsidRPr="00F056E0">
              <w:rPr>
                <w:color w:val="000000" w:themeColor="text1"/>
                <w:szCs w:val="21"/>
              </w:rPr>
              <w:t>1</w:t>
            </w:r>
            <w:r w:rsidRPr="00F056E0">
              <w:rPr>
                <w:rFonts w:hint="eastAsia"/>
                <w:color w:val="000000" w:themeColor="text1"/>
                <w:szCs w:val="21"/>
              </w:rPr>
              <w:t>分，最高得</w:t>
            </w:r>
            <w:r w:rsidRPr="00F056E0">
              <w:rPr>
                <w:color w:val="000000" w:themeColor="text1"/>
                <w:szCs w:val="21"/>
              </w:rPr>
              <w:t>3</w:t>
            </w:r>
            <w:r w:rsidRPr="00F056E0">
              <w:rPr>
                <w:rFonts w:hint="eastAsia"/>
                <w:color w:val="000000" w:themeColor="text1"/>
                <w:szCs w:val="21"/>
              </w:rPr>
              <w:t>分。</w:t>
            </w:r>
          </w:p>
        </w:tc>
      </w:tr>
      <w:tr w:rsidR="00476E2C" w:rsidRPr="00F056E0" w:rsidTr="0096235C">
        <w:tc>
          <w:tcPr>
            <w:tcW w:w="1418" w:type="dxa"/>
            <w:vMerge/>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476E2C" w:rsidRPr="00F056E0" w:rsidRDefault="00476E2C" w:rsidP="0096235C">
            <w:pPr>
              <w:spacing w:line="360" w:lineRule="auto"/>
              <w:ind w:rightChars="188" w:right="395"/>
              <w:rPr>
                <w:color w:val="000000" w:themeColor="text1"/>
                <w:szCs w:val="21"/>
              </w:rPr>
            </w:pPr>
            <w:r w:rsidRPr="00F056E0">
              <w:rPr>
                <w:color w:val="000000" w:themeColor="text1"/>
                <w:szCs w:val="21"/>
              </w:rPr>
              <w:t>2</w:t>
            </w:r>
            <w:r w:rsidRPr="00F056E0">
              <w:rPr>
                <w:rFonts w:hint="eastAsia"/>
                <w:color w:val="000000" w:themeColor="text1"/>
                <w:szCs w:val="21"/>
              </w:rPr>
              <w:t>、投标人及其投标产品的资质信誉，知名度，人员配备，经营状况的、产品认证等综合评价（</w:t>
            </w:r>
            <w:r w:rsidRPr="00F056E0">
              <w:rPr>
                <w:rFonts w:hint="eastAsia"/>
                <w:color w:val="000000" w:themeColor="text1"/>
                <w:szCs w:val="21"/>
              </w:rPr>
              <w:t>2</w:t>
            </w:r>
            <w:r w:rsidRPr="00F056E0">
              <w:rPr>
                <w:rFonts w:hint="eastAsia"/>
                <w:color w:val="000000" w:themeColor="text1"/>
                <w:szCs w:val="21"/>
              </w:rPr>
              <w:t>分）。优的得</w:t>
            </w:r>
            <w:r w:rsidRPr="00F056E0">
              <w:rPr>
                <w:rFonts w:hint="eastAsia"/>
                <w:color w:val="000000" w:themeColor="text1"/>
                <w:szCs w:val="21"/>
              </w:rPr>
              <w:t>1-2</w:t>
            </w:r>
            <w:r w:rsidRPr="00F056E0">
              <w:rPr>
                <w:rFonts w:hint="eastAsia"/>
                <w:color w:val="000000" w:themeColor="text1"/>
                <w:szCs w:val="21"/>
              </w:rPr>
              <w:t>分，一般得</w:t>
            </w:r>
            <w:r w:rsidRPr="00F056E0">
              <w:rPr>
                <w:rFonts w:hint="eastAsia"/>
                <w:color w:val="000000" w:themeColor="text1"/>
                <w:szCs w:val="21"/>
              </w:rPr>
              <w:t>0-1</w:t>
            </w:r>
            <w:r w:rsidRPr="00F056E0">
              <w:rPr>
                <w:rFonts w:hint="eastAsia"/>
                <w:color w:val="000000" w:themeColor="text1"/>
                <w:szCs w:val="21"/>
              </w:rPr>
              <w:t>分，差的不得分。</w:t>
            </w:r>
          </w:p>
        </w:tc>
      </w:tr>
      <w:tr w:rsidR="00476E2C" w:rsidRPr="00F056E0" w:rsidTr="0096235C">
        <w:tc>
          <w:tcPr>
            <w:tcW w:w="1418" w:type="dxa"/>
            <w:vMerge/>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476E2C" w:rsidRPr="00F056E0" w:rsidRDefault="00476E2C" w:rsidP="0096235C">
            <w:pPr>
              <w:spacing w:line="360" w:lineRule="auto"/>
              <w:ind w:rightChars="188" w:right="395"/>
              <w:rPr>
                <w:color w:val="000000" w:themeColor="text1"/>
                <w:szCs w:val="21"/>
              </w:rPr>
            </w:pPr>
            <w:r w:rsidRPr="00F056E0">
              <w:rPr>
                <w:color w:val="000000" w:themeColor="text1"/>
                <w:szCs w:val="21"/>
              </w:rPr>
              <w:t>3</w:t>
            </w:r>
            <w:r w:rsidRPr="00F056E0">
              <w:rPr>
                <w:rFonts w:hint="eastAsia"/>
                <w:color w:val="000000" w:themeColor="text1"/>
                <w:szCs w:val="21"/>
              </w:rPr>
              <w:t>、成功案例（</w:t>
            </w:r>
            <w:r w:rsidRPr="00F056E0">
              <w:rPr>
                <w:rFonts w:hint="eastAsia"/>
                <w:color w:val="000000" w:themeColor="text1"/>
                <w:szCs w:val="21"/>
              </w:rPr>
              <w:t>2</w:t>
            </w:r>
            <w:r w:rsidRPr="00F056E0">
              <w:rPr>
                <w:rFonts w:hint="eastAsia"/>
                <w:color w:val="000000" w:themeColor="text1"/>
                <w:szCs w:val="21"/>
              </w:rPr>
              <w:t>分）：</w:t>
            </w:r>
            <w:r w:rsidRPr="00F056E0">
              <w:rPr>
                <w:rFonts w:hAnsi="宋体" w:hint="eastAsia"/>
                <w:bCs/>
                <w:color w:val="000000" w:themeColor="text1"/>
                <w:spacing w:val="-6"/>
                <w:szCs w:val="21"/>
              </w:rPr>
              <w:t>投标人自</w:t>
            </w:r>
            <w:r w:rsidRPr="00F056E0">
              <w:rPr>
                <w:rFonts w:hAnsi="宋体"/>
                <w:bCs/>
                <w:color w:val="000000" w:themeColor="text1"/>
                <w:spacing w:val="-6"/>
                <w:szCs w:val="21"/>
              </w:rPr>
              <w:t>201</w:t>
            </w:r>
            <w:r>
              <w:rPr>
                <w:rFonts w:hAnsi="宋体" w:hint="eastAsia"/>
                <w:bCs/>
                <w:color w:val="000000" w:themeColor="text1"/>
                <w:spacing w:val="-6"/>
                <w:szCs w:val="21"/>
              </w:rPr>
              <w:t>7</w:t>
            </w:r>
            <w:r w:rsidRPr="00F056E0">
              <w:rPr>
                <w:rFonts w:hAnsi="宋体" w:hint="eastAsia"/>
                <w:bCs/>
                <w:color w:val="000000" w:themeColor="text1"/>
                <w:spacing w:val="-6"/>
                <w:szCs w:val="21"/>
              </w:rPr>
              <w:t>年</w:t>
            </w:r>
            <w:r w:rsidRPr="00F056E0">
              <w:rPr>
                <w:rFonts w:hAnsi="宋体" w:hint="eastAsia"/>
                <w:bCs/>
                <w:color w:val="000000" w:themeColor="text1"/>
                <w:spacing w:val="-6"/>
                <w:szCs w:val="21"/>
              </w:rPr>
              <w:t>1</w:t>
            </w:r>
            <w:r w:rsidRPr="00F056E0">
              <w:rPr>
                <w:rFonts w:hAnsi="宋体" w:hint="eastAsia"/>
                <w:bCs/>
                <w:color w:val="000000" w:themeColor="text1"/>
                <w:spacing w:val="-6"/>
                <w:szCs w:val="21"/>
              </w:rPr>
              <w:t>月</w:t>
            </w:r>
            <w:r w:rsidRPr="00F056E0">
              <w:rPr>
                <w:rFonts w:hAnsi="宋体"/>
                <w:bCs/>
                <w:color w:val="000000" w:themeColor="text1"/>
                <w:spacing w:val="-6"/>
                <w:szCs w:val="21"/>
              </w:rPr>
              <w:t>1</w:t>
            </w:r>
            <w:r w:rsidRPr="00F056E0">
              <w:rPr>
                <w:rFonts w:hAnsi="宋体" w:hint="eastAsia"/>
                <w:bCs/>
                <w:color w:val="000000" w:themeColor="text1"/>
                <w:spacing w:val="-6"/>
                <w:szCs w:val="21"/>
              </w:rPr>
              <w:t>日以来</w:t>
            </w:r>
            <w:r w:rsidRPr="00F056E0">
              <w:rPr>
                <w:rFonts w:hAnsi="宋体" w:hint="eastAsia"/>
                <w:color w:val="000000" w:themeColor="text1"/>
                <w:spacing w:val="-6"/>
                <w:szCs w:val="21"/>
              </w:rPr>
              <w:t>（以合同签订时间为准）</w:t>
            </w:r>
            <w:r w:rsidRPr="00F056E0">
              <w:rPr>
                <w:rFonts w:hAnsi="宋体" w:hint="eastAsia"/>
                <w:bCs/>
                <w:color w:val="000000" w:themeColor="text1"/>
                <w:spacing w:val="-6"/>
                <w:szCs w:val="21"/>
              </w:rPr>
              <w:t>同类项目业绩（以提供的完整合同复印件为准），每提供</w:t>
            </w:r>
            <w:r w:rsidRPr="00F056E0">
              <w:rPr>
                <w:rFonts w:hAnsi="宋体"/>
                <w:bCs/>
                <w:color w:val="000000" w:themeColor="text1"/>
                <w:spacing w:val="-6"/>
                <w:szCs w:val="21"/>
              </w:rPr>
              <w:t>1</w:t>
            </w:r>
            <w:r w:rsidRPr="00F056E0">
              <w:rPr>
                <w:rFonts w:hAnsi="宋体" w:hint="eastAsia"/>
                <w:bCs/>
                <w:color w:val="000000" w:themeColor="text1"/>
                <w:spacing w:val="-6"/>
                <w:szCs w:val="21"/>
              </w:rPr>
              <w:t>份合同业绩得</w:t>
            </w:r>
            <w:r w:rsidRPr="00F056E0">
              <w:rPr>
                <w:rFonts w:hAnsi="宋体"/>
                <w:bCs/>
                <w:color w:val="000000" w:themeColor="text1"/>
                <w:spacing w:val="-6"/>
                <w:szCs w:val="21"/>
              </w:rPr>
              <w:t>1</w:t>
            </w:r>
            <w:r w:rsidRPr="00F056E0">
              <w:rPr>
                <w:rFonts w:hAnsi="宋体" w:hint="eastAsia"/>
                <w:bCs/>
                <w:color w:val="000000" w:themeColor="text1"/>
                <w:spacing w:val="-6"/>
                <w:szCs w:val="21"/>
              </w:rPr>
              <w:t>分，最高得</w:t>
            </w:r>
            <w:r w:rsidRPr="00F056E0">
              <w:rPr>
                <w:rFonts w:hAnsi="宋体" w:hint="eastAsia"/>
                <w:bCs/>
                <w:color w:val="000000" w:themeColor="text1"/>
                <w:spacing w:val="-6"/>
                <w:szCs w:val="21"/>
              </w:rPr>
              <w:t>2</w:t>
            </w:r>
            <w:r w:rsidRPr="00F056E0">
              <w:rPr>
                <w:rFonts w:hAnsi="宋体" w:hint="eastAsia"/>
                <w:bCs/>
                <w:color w:val="000000" w:themeColor="text1"/>
                <w:spacing w:val="-6"/>
                <w:szCs w:val="21"/>
              </w:rPr>
              <w:t>分</w:t>
            </w:r>
            <w:r w:rsidRPr="00F056E0">
              <w:rPr>
                <w:rFonts w:hint="eastAsia"/>
                <w:color w:val="000000" w:themeColor="text1"/>
                <w:szCs w:val="21"/>
              </w:rPr>
              <w:t>。</w:t>
            </w:r>
          </w:p>
        </w:tc>
      </w:tr>
      <w:tr w:rsidR="00476E2C" w:rsidRPr="00F056E0" w:rsidTr="0096235C">
        <w:tc>
          <w:tcPr>
            <w:tcW w:w="1418" w:type="dxa"/>
            <w:vMerge/>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tcPr>
          <w:p w:rsidR="00476E2C" w:rsidRPr="00F056E0" w:rsidRDefault="00476E2C" w:rsidP="0096235C">
            <w:pPr>
              <w:spacing w:line="360" w:lineRule="auto"/>
              <w:ind w:rightChars="188" w:right="395"/>
              <w:rPr>
                <w:color w:val="000000" w:themeColor="text1"/>
                <w:szCs w:val="21"/>
              </w:rPr>
            </w:pPr>
            <w:r w:rsidRPr="00F056E0">
              <w:rPr>
                <w:color w:val="000000" w:themeColor="text1"/>
                <w:szCs w:val="21"/>
              </w:rPr>
              <w:t>4</w:t>
            </w:r>
            <w:r w:rsidRPr="00F056E0">
              <w:rPr>
                <w:rFonts w:hint="eastAsia"/>
                <w:color w:val="000000" w:themeColor="text1"/>
                <w:szCs w:val="21"/>
              </w:rPr>
              <w:t>、节能环保产品（</w:t>
            </w:r>
            <w:r w:rsidRPr="00F056E0">
              <w:rPr>
                <w:rFonts w:hint="eastAsia"/>
                <w:color w:val="000000" w:themeColor="text1"/>
                <w:szCs w:val="21"/>
              </w:rPr>
              <w:t>1</w:t>
            </w:r>
            <w:r w:rsidRPr="00F056E0">
              <w:rPr>
                <w:rFonts w:hint="eastAsia"/>
                <w:color w:val="000000" w:themeColor="text1"/>
                <w:szCs w:val="21"/>
              </w:rPr>
              <w:t>分）：</w:t>
            </w:r>
            <w:r w:rsidRPr="00F056E0">
              <w:rPr>
                <w:rFonts w:hAnsi="宋体" w:hint="eastAsia"/>
                <w:color w:val="000000" w:themeColor="text1"/>
                <w:spacing w:val="-6"/>
                <w:szCs w:val="21"/>
              </w:rPr>
              <w:t>属于《节能产品政府采购清单》中的投标产品且提供证明材料得</w:t>
            </w:r>
            <w:r w:rsidRPr="00F056E0">
              <w:rPr>
                <w:rFonts w:hAnsi="宋体" w:hint="eastAsia"/>
                <w:color w:val="000000" w:themeColor="text1"/>
                <w:spacing w:val="-6"/>
                <w:szCs w:val="21"/>
              </w:rPr>
              <w:t>0.5</w:t>
            </w:r>
            <w:r w:rsidRPr="00F056E0">
              <w:rPr>
                <w:rFonts w:hAnsi="宋体" w:hint="eastAsia"/>
                <w:color w:val="000000" w:themeColor="text1"/>
                <w:spacing w:val="-6"/>
                <w:szCs w:val="21"/>
              </w:rPr>
              <w:t>分；属于《环保产品政府采购清单》中的投标产品且提供证明材料得</w:t>
            </w:r>
            <w:r w:rsidRPr="00F056E0">
              <w:rPr>
                <w:rFonts w:hAnsi="宋体" w:hint="eastAsia"/>
                <w:color w:val="000000" w:themeColor="text1"/>
                <w:spacing w:val="-6"/>
                <w:szCs w:val="21"/>
              </w:rPr>
              <w:t xml:space="preserve"> 0.5 </w:t>
            </w:r>
            <w:r w:rsidRPr="00F056E0">
              <w:rPr>
                <w:rFonts w:hAnsi="宋体" w:hint="eastAsia"/>
                <w:color w:val="000000" w:themeColor="text1"/>
                <w:spacing w:val="-6"/>
                <w:szCs w:val="21"/>
              </w:rPr>
              <w:t>分；否则得</w:t>
            </w:r>
            <w:r w:rsidRPr="00F056E0">
              <w:rPr>
                <w:rFonts w:hAnsi="宋体" w:hint="eastAsia"/>
                <w:color w:val="000000" w:themeColor="text1"/>
                <w:spacing w:val="-6"/>
                <w:szCs w:val="21"/>
              </w:rPr>
              <w:t xml:space="preserve"> 0 </w:t>
            </w:r>
            <w:r w:rsidRPr="00F056E0">
              <w:rPr>
                <w:rFonts w:hAnsi="宋体" w:hint="eastAsia"/>
                <w:color w:val="000000" w:themeColor="text1"/>
                <w:spacing w:val="-6"/>
                <w:szCs w:val="21"/>
              </w:rPr>
              <w:t>分。</w:t>
            </w:r>
          </w:p>
        </w:tc>
      </w:tr>
      <w:tr w:rsidR="00476E2C" w:rsidRPr="00F056E0" w:rsidTr="0096235C">
        <w:trPr>
          <w:trHeight w:val="331"/>
        </w:trPr>
        <w:tc>
          <w:tcPr>
            <w:tcW w:w="1418" w:type="dxa"/>
            <w:vMerge/>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widowControl/>
              <w:ind w:rightChars="188" w:right="395"/>
              <w:jc w:val="left"/>
              <w:rPr>
                <w:color w:val="000000" w:themeColor="text1"/>
                <w:szCs w:val="21"/>
              </w:rPr>
            </w:pPr>
          </w:p>
        </w:tc>
        <w:tc>
          <w:tcPr>
            <w:tcW w:w="8363" w:type="dxa"/>
            <w:tcBorders>
              <w:top w:val="single" w:sz="4" w:space="0" w:color="auto"/>
              <w:left w:val="single" w:sz="4" w:space="0" w:color="auto"/>
              <w:bottom w:val="single" w:sz="4" w:space="0" w:color="auto"/>
              <w:right w:val="single" w:sz="4" w:space="0" w:color="auto"/>
            </w:tcBorders>
            <w:vAlign w:val="center"/>
          </w:tcPr>
          <w:p w:rsidR="00476E2C" w:rsidRPr="00F056E0" w:rsidRDefault="00476E2C" w:rsidP="0096235C">
            <w:pPr>
              <w:spacing w:line="360" w:lineRule="auto"/>
              <w:rPr>
                <w:color w:val="000000" w:themeColor="text1"/>
                <w:szCs w:val="21"/>
              </w:rPr>
            </w:pPr>
            <w:r w:rsidRPr="00F056E0">
              <w:rPr>
                <w:color w:val="000000" w:themeColor="text1"/>
                <w:szCs w:val="21"/>
              </w:rPr>
              <w:t>5</w:t>
            </w:r>
            <w:r w:rsidRPr="00F056E0">
              <w:rPr>
                <w:rFonts w:hint="eastAsia"/>
                <w:color w:val="000000" w:themeColor="text1"/>
                <w:szCs w:val="21"/>
              </w:rPr>
              <w:t>、投标文件制作（</w:t>
            </w:r>
            <w:r w:rsidRPr="00F056E0">
              <w:rPr>
                <w:rFonts w:hint="eastAsia"/>
                <w:color w:val="000000" w:themeColor="text1"/>
                <w:szCs w:val="21"/>
              </w:rPr>
              <w:t>1</w:t>
            </w:r>
            <w:r w:rsidRPr="00F056E0">
              <w:rPr>
                <w:rFonts w:hint="eastAsia"/>
                <w:color w:val="000000" w:themeColor="text1"/>
                <w:szCs w:val="21"/>
              </w:rPr>
              <w:t>分）：</w:t>
            </w:r>
            <w:r w:rsidRPr="00F056E0">
              <w:rPr>
                <w:rFonts w:ascii="宋体" w:hAnsi="宋体" w:hint="eastAsia"/>
                <w:color w:val="000000" w:themeColor="text1"/>
                <w:szCs w:val="21"/>
              </w:rPr>
              <w:t>从装订、目录、响应招标文件要求提供相关资料，表格等方面横向</w:t>
            </w:r>
            <w:r w:rsidRPr="00F056E0">
              <w:rPr>
                <w:rFonts w:ascii="宋体" w:hAnsi="宋体"/>
                <w:color w:val="000000" w:themeColor="text1"/>
                <w:szCs w:val="21"/>
              </w:rPr>
              <w:t>比较</w:t>
            </w:r>
            <w:r w:rsidRPr="00F056E0">
              <w:rPr>
                <w:rFonts w:ascii="宋体" w:hAnsi="宋体" w:hint="eastAsia"/>
                <w:color w:val="000000" w:themeColor="text1"/>
                <w:szCs w:val="21"/>
              </w:rPr>
              <w:t>。</w:t>
            </w:r>
          </w:p>
        </w:tc>
      </w:tr>
    </w:tbl>
    <w:p w:rsidR="00476E2C" w:rsidRPr="00476E2C" w:rsidRDefault="00476E2C" w:rsidP="00476E2C">
      <w:pPr>
        <w:spacing w:line="360" w:lineRule="auto"/>
        <w:ind w:rightChars="188" w:right="395" w:firstLineChars="224" w:firstLine="540"/>
        <w:rPr>
          <w:b/>
          <w:color w:val="FF0000"/>
          <w:sz w:val="24"/>
        </w:rPr>
      </w:pPr>
    </w:p>
    <w:p w:rsidR="00476E2C" w:rsidRDefault="00476E2C" w:rsidP="00476E2C">
      <w:pPr>
        <w:spacing w:line="360" w:lineRule="auto"/>
        <w:ind w:rightChars="188" w:right="395" w:firstLineChars="224" w:firstLine="540"/>
        <w:rPr>
          <w:b/>
          <w:color w:val="FF0000"/>
          <w:sz w:val="24"/>
        </w:rPr>
      </w:pPr>
    </w:p>
    <w:p w:rsidR="001B483A" w:rsidRDefault="001B483A" w:rsidP="00822BCA">
      <w:pPr>
        <w:snapToGrid w:val="0"/>
        <w:ind w:rightChars="188" w:right="395"/>
        <w:jc w:val="center"/>
        <w:outlineLvl w:val="0"/>
        <w:rPr>
          <w:rFonts w:ascii="黑体" w:eastAsia="黑体"/>
          <w:sz w:val="36"/>
          <w:szCs w:val="36"/>
        </w:rPr>
      </w:pPr>
    </w:p>
    <w:p w:rsidR="001B483A" w:rsidRDefault="001B483A" w:rsidP="00822BCA">
      <w:pPr>
        <w:snapToGrid w:val="0"/>
        <w:ind w:rightChars="188" w:right="395"/>
        <w:jc w:val="center"/>
        <w:outlineLvl w:val="0"/>
        <w:rPr>
          <w:rFonts w:ascii="黑体" w:eastAsia="黑体"/>
          <w:sz w:val="36"/>
          <w:szCs w:val="36"/>
        </w:rPr>
      </w:pPr>
    </w:p>
    <w:p w:rsidR="001B483A" w:rsidRDefault="001B483A" w:rsidP="00822BCA">
      <w:pPr>
        <w:snapToGrid w:val="0"/>
        <w:ind w:rightChars="188" w:right="395"/>
        <w:jc w:val="center"/>
        <w:outlineLvl w:val="0"/>
        <w:rPr>
          <w:rFonts w:ascii="黑体" w:eastAsia="黑体"/>
          <w:sz w:val="36"/>
          <w:szCs w:val="36"/>
        </w:rPr>
      </w:pPr>
    </w:p>
    <w:p w:rsidR="001B483A" w:rsidRDefault="001B483A" w:rsidP="00822BCA">
      <w:pPr>
        <w:snapToGrid w:val="0"/>
        <w:ind w:rightChars="188" w:right="395"/>
        <w:jc w:val="center"/>
        <w:outlineLvl w:val="0"/>
        <w:rPr>
          <w:rFonts w:ascii="黑体" w:eastAsia="黑体"/>
          <w:sz w:val="36"/>
          <w:szCs w:val="36"/>
        </w:rPr>
      </w:pPr>
    </w:p>
    <w:p w:rsidR="001B483A" w:rsidRDefault="001B483A" w:rsidP="00822BCA">
      <w:pPr>
        <w:snapToGrid w:val="0"/>
        <w:ind w:rightChars="188" w:right="395"/>
        <w:jc w:val="center"/>
        <w:outlineLvl w:val="0"/>
        <w:rPr>
          <w:rFonts w:ascii="黑体" w:eastAsia="黑体"/>
          <w:sz w:val="36"/>
          <w:szCs w:val="36"/>
        </w:rPr>
      </w:pPr>
    </w:p>
    <w:p w:rsidR="001B483A" w:rsidRDefault="001B483A" w:rsidP="00822BCA">
      <w:pPr>
        <w:snapToGrid w:val="0"/>
        <w:ind w:rightChars="188" w:right="395"/>
        <w:jc w:val="center"/>
        <w:outlineLvl w:val="0"/>
        <w:rPr>
          <w:rFonts w:ascii="黑体" w:eastAsia="黑体"/>
          <w:sz w:val="36"/>
          <w:szCs w:val="36"/>
        </w:rPr>
      </w:pPr>
    </w:p>
    <w:p w:rsidR="001F77CD" w:rsidRDefault="001F77CD" w:rsidP="00822BCA">
      <w:pPr>
        <w:snapToGrid w:val="0"/>
        <w:ind w:rightChars="188" w:right="395"/>
        <w:jc w:val="center"/>
        <w:outlineLvl w:val="0"/>
        <w:rPr>
          <w:rFonts w:ascii="黑体" w:eastAsia="黑体"/>
          <w:sz w:val="36"/>
          <w:szCs w:val="36"/>
        </w:rPr>
      </w:pPr>
    </w:p>
    <w:p w:rsidR="002C295E" w:rsidRDefault="002C295E" w:rsidP="00822BCA">
      <w:pPr>
        <w:snapToGrid w:val="0"/>
        <w:ind w:rightChars="188" w:right="395"/>
        <w:jc w:val="center"/>
        <w:outlineLvl w:val="0"/>
        <w:rPr>
          <w:rFonts w:ascii="黑体" w:eastAsia="黑体"/>
          <w:sz w:val="36"/>
          <w:szCs w:val="36"/>
        </w:rPr>
      </w:pPr>
    </w:p>
    <w:p w:rsidR="002C295E" w:rsidRDefault="002C295E" w:rsidP="00822BCA">
      <w:pPr>
        <w:snapToGrid w:val="0"/>
        <w:ind w:rightChars="188" w:right="395"/>
        <w:jc w:val="center"/>
        <w:outlineLvl w:val="0"/>
        <w:rPr>
          <w:rFonts w:ascii="黑体" w:eastAsia="黑体"/>
          <w:sz w:val="36"/>
          <w:szCs w:val="36"/>
        </w:rPr>
      </w:pPr>
    </w:p>
    <w:p w:rsidR="002C295E" w:rsidRDefault="002C295E" w:rsidP="00822BCA">
      <w:pPr>
        <w:snapToGrid w:val="0"/>
        <w:ind w:rightChars="188" w:right="395"/>
        <w:jc w:val="center"/>
        <w:outlineLvl w:val="0"/>
        <w:rPr>
          <w:rFonts w:ascii="黑体" w:eastAsia="黑体"/>
          <w:sz w:val="36"/>
          <w:szCs w:val="36"/>
        </w:rPr>
      </w:pPr>
    </w:p>
    <w:p w:rsidR="002C295E" w:rsidRDefault="002C295E" w:rsidP="00822BCA">
      <w:pPr>
        <w:snapToGrid w:val="0"/>
        <w:ind w:rightChars="188" w:right="395"/>
        <w:jc w:val="center"/>
        <w:outlineLvl w:val="0"/>
        <w:rPr>
          <w:rFonts w:ascii="黑体" w:eastAsia="黑体"/>
          <w:sz w:val="36"/>
          <w:szCs w:val="36"/>
        </w:rPr>
      </w:pPr>
    </w:p>
    <w:p w:rsidR="002C295E" w:rsidRDefault="002C295E" w:rsidP="00822BCA">
      <w:pPr>
        <w:snapToGrid w:val="0"/>
        <w:ind w:rightChars="188" w:right="395"/>
        <w:jc w:val="center"/>
        <w:outlineLvl w:val="0"/>
        <w:rPr>
          <w:rFonts w:ascii="黑体" w:eastAsia="黑体"/>
          <w:sz w:val="36"/>
          <w:szCs w:val="36"/>
        </w:rPr>
      </w:pPr>
    </w:p>
    <w:p w:rsidR="002C295E" w:rsidRDefault="002C295E" w:rsidP="00822BCA">
      <w:pPr>
        <w:snapToGrid w:val="0"/>
        <w:ind w:rightChars="188" w:right="395"/>
        <w:jc w:val="center"/>
        <w:outlineLvl w:val="0"/>
        <w:rPr>
          <w:rFonts w:ascii="黑体" w:eastAsia="黑体"/>
          <w:sz w:val="36"/>
          <w:szCs w:val="36"/>
        </w:rPr>
      </w:pPr>
    </w:p>
    <w:p w:rsidR="002C295E" w:rsidRDefault="002C295E" w:rsidP="00822BCA">
      <w:pPr>
        <w:snapToGrid w:val="0"/>
        <w:ind w:rightChars="188" w:right="395"/>
        <w:jc w:val="center"/>
        <w:outlineLvl w:val="0"/>
        <w:rPr>
          <w:rFonts w:ascii="黑体" w:eastAsia="黑体"/>
          <w:sz w:val="36"/>
          <w:szCs w:val="36"/>
        </w:rPr>
      </w:pPr>
    </w:p>
    <w:p w:rsidR="002C295E" w:rsidRPr="00003F35" w:rsidRDefault="002C295E" w:rsidP="00822BCA">
      <w:pPr>
        <w:snapToGrid w:val="0"/>
        <w:ind w:rightChars="188" w:right="395"/>
        <w:jc w:val="center"/>
        <w:outlineLvl w:val="0"/>
        <w:rPr>
          <w:rFonts w:ascii="黑体" w:eastAsia="黑体"/>
          <w:sz w:val="36"/>
          <w:szCs w:val="36"/>
        </w:rPr>
      </w:pPr>
    </w:p>
    <w:p w:rsidR="00E85988" w:rsidRDefault="00E85988" w:rsidP="00822BCA">
      <w:pPr>
        <w:snapToGrid w:val="0"/>
        <w:ind w:rightChars="188" w:right="395"/>
        <w:jc w:val="center"/>
        <w:outlineLvl w:val="0"/>
        <w:rPr>
          <w:rFonts w:ascii="宋体" w:hAnsi="宋体" w:cs="宋体"/>
          <w:kern w:val="0"/>
          <w:sz w:val="36"/>
          <w:szCs w:val="36"/>
        </w:rPr>
      </w:pPr>
      <w:r>
        <w:rPr>
          <w:rFonts w:ascii="黑体" w:eastAsia="黑体" w:hint="eastAsia"/>
          <w:sz w:val="36"/>
          <w:szCs w:val="36"/>
        </w:rPr>
        <w:lastRenderedPageBreak/>
        <w:t>第五章  采购合同主要条款</w:t>
      </w:r>
    </w:p>
    <w:p w:rsidR="00E85988" w:rsidRDefault="00E85988" w:rsidP="00C86CFD">
      <w:pPr>
        <w:snapToGrid w:val="0"/>
        <w:spacing w:beforeLines="150" w:afterLines="100"/>
        <w:ind w:rightChars="188" w:right="395"/>
        <w:jc w:val="center"/>
        <w:outlineLvl w:val="0"/>
        <w:rPr>
          <w:rFonts w:ascii="黑体" w:eastAsia="黑体"/>
          <w:sz w:val="36"/>
          <w:szCs w:val="36"/>
        </w:rPr>
      </w:pPr>
      <w:r>
        <w:rPr>
          <w:rFonts w:ascii="黑体" w:eastAsia="黑体" w:hint="eastAsia"/>
          <w:sz w:val="36"/>
          <w:szCs w:val="36"/>
        </w:rPr>
        <w:t>浙江工业大学采购合同</w:t>
      </w:r>
    </w:p>
    <w:p w:rsidR="00E85988" w:rsidRDefault="00E85988" w:rsidP="00BC4E7F">
      <w:pPr>
        <w:pStyle w:val="aa"/>
        <w:snapToGrid w:val="0"/>
        <w:spacing w:before="156" w:after="156" w:line="360" w:lineRule="auto"/>
        <w:ind w:leftChars="-257" w:rightChars="188" w:right="395" w:hangingChars="192" w:hanging="540"/>
        <w:jc w:val="center"/>
        <w:rPr>
          <w:rFonts w:ascii="黑体" w:eastAsia="黑体"/>
          <w:b/>
          <w:sz w:val="28"/>
          <w:szCs w:val="28"/>
        </w:rPr>
      </w:pPr>
      <w:r>
        <w:rPr>
          <w:rFonts w:ascii="黑体" w:eastAsia="黑体" w:hint="eastAsia"/>
          <w:b/>
          <w:sz w:val="28"/>
          <w:szCs w:val="28"/>
        </w:rPr>
        <w:t>（本合同为合同样稿，最终稿由甲乙丙三方协商后确定）</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E85988" w:rsidRDefault="00E85988" w:rsidP="00822BCA">
      <w:pPr>
        <w:spacing w:line="360" w:lineRule="auto"/>
        <w:ind w:rightChars="188" w:right="395"/>
        <w:rPr>
          <w:rFonts w:ascii="黑体" w:eastAsia="黑体"/>
          <w:b/>
          <w:sz w:val="28"/>
          <w:szCs w:val="28"/>
        </w:rPr>
      </w:pPr>
      <w:r w:rsidRPr="00822BCA">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2C295E">
        <w:rPr>
          <w:rFonts w:eastAsia="黑体" w:hint="eastAsia"/>
          <w:b/>
          <w:sz w:val="28"/>
          <w:szCs w:val="28"/>
        </w:rPr>
        <w:t>48</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hint="eastAsia"/>
          <w:color w:val="000000"/>
        </w:rPr>
        <w:t>招标项</w:t>
      </w:r>
      <w:r w:rsidRPr="00822BCA">
        <w:rPr>
          <w:rFonts w:hAnsi="宋体"/>
          <w:color w:val="000000"/>
        </w:rPr>
        <w:t xml:space="preserve">目名称：                                       </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b/>
          <w:color w:val="000000"/>
        </w:rPr>
        <w:t>甲方</w:t>
      </w:r>
      <w:r w:rsidRPr="00822BCA">
        <w:rPr>
          <w:rFonts w:hAnsi="宋体"/>
          <w:color w:val="000000"/>
        </w:rPr>
        <w:t>（</w:t>
      </w:r>
      <w:r w:rsidR="003A55E9">
        <w:rPr>
          <w:rFonts w:hAnsi="宋体" w:hint="eastAsia"/>
          <w:color w:val="000000"/>
        </w:rPr>
        <w:t>使用人</w:t>
      </w:r>
      <w:r w:rsidRPr="00822BCA">
        <w:rPr>
          <w:rFonts w:hAnsi="宋体"/>
          <w:color w:val="000000"/>
        </w:rPr>
        <w:t xml:space="preserve">）： </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b/>
          <w:color w:val="000000"/>
        </w:rPr>
        <w:t>乙方</w:t>
      </w:r>
      <w:r w:rsidRPr="00822BCA">
        <w:rPr>
          <w:rFonts w:hAnsi="宋体"/>
          <w:color w:val="000000"/>
        </w:rPr>
        <w:t>（</w:t>
      </w:r>
      <w:r w:rsidRPr="00822BCA">
        <w:rPr>
          <w:rFonts w:hAnsi="宋体" w:hint="eastAsia"/>
          <w:color w:val="000000"/>
        </w:rPr>
        <w:t>投标人</w:t>
      </w:r>
      <w:r w:rsidRPr="00822BCA">
        <w:rPr>
          <w:rFonts w:hAnsi="宋体"/>
          <w:color w:val="000000"/>
        </w:rPr>
        <w:t>）</w:t>
      </w:r>
      <w:r w:rsidRPr="00822BCA">
        <w:rPr>
          <w:rFonts w:hAnsi="宋体" w:hint="eastAsia"/>
          <w:color w:val="000000"/>
        </w:rPr>
        <w:t>：</w:t>
      </w:r>
    </w:p>
    <w:p w:rsidR="00E85988" w:rsidRPr="00822BCA" w:rsidRDefault="00E85988" w:rsidP="00822BCA">
      <w:pPr>
        <w:pStyle w:val="aa"/>
        <w:snapToGrid w:val="0"/>
        <w:spacing w:beforeLines="0" w:afterLines="0" w:line="360" w:lineRule="auto"/>
        <w:ind w:rightChars="188" w:right="395"/>
        <w:rPr>
          <w:rFonts w:hAnsi="宋体"/>
          <w:color w:val="000000"/>
        </w:rPr>
      </w:pPr>
      <w:r w:rsidRPr="00822BCA">
        <w:rPr>
          <w:rFonts w:hAnsi="宋体" w:hint="eastAsia"/>
          <w:b/>
          <w:color w:val="000000"/>
        </w:rPr>
        <w:t>丙方</w:t>
      </w:r>
      <w:r w:rsidRPr="00822BCA">
        <w:rPr>
          <w:rFonts w:hAnsi="宋体" w:hint="eastAsia"/>
          <w:color w:val="000000"/>
        </w:rPr>
        <w:t>（</w:t>
      </w:r>
      <w:r w:rsidR="0036403C">
        <w:rPr>
          <w:rFonts w:hAnsi="宋体" w:hint="eastAsia"/>
          <w:color w:val="000000"/>
        </w:rPr>
        <w:t>采购人</w:t>
      </w:r>
      <w:r w:rsidRPr="00822BCA">
        <w:rPr>
          <w:rFonts w:hAnsi="宋体" w:hint="eastAsia"/>
          <w:color w:val="000000"/>
        </w:rPr>
        <w:t>）：</w:t>
      </w:r>
      <w:r w:rsidR="0036185D">
        <w:rPr>
          <w:rFonts w:hAnsi="宋体" w:hint="eastAsia"/>
          <w:color w:val="000000"/>
        </w:rPr>
        <w:t>浙江工业大学</w:t>
      </w:r>
    </w:p>
    <w:p w:rsidR="00E85988" w:rsidRDefault="00E85988" w:rsidP="00822BCA">
      <w:pPr>
        <w:pStyle w:val="aa"/>
        <w:snapToGrid w:val="0"/>
        <w:spacing w:beforeLines="0" w:afterLines="0" w:line="360" w:lineRule="auto"/>
        <w:ind w:rightChars="188" w:right="395" w:firstLineChars="224" w:firstLine="538"/>
        <w:rPr>
          <w:rFonts w:hAnsi="宋体"/>
          <w:b/>
        </w:rPr>
      </w:pPr>
      <w:r>
        <w:rPr>
          <w:rFonts w:hAnsi="宋体"/>
        </w:rPr>
        <w:t>甲、乙</w:t>
      </w:r>
      <w:r>
        <w:rPr>
          <w:rFonts w:hAnsi="宋体" w:hint="eastAsia"/>
        </w:rPr>
        <w:t>、丙三</w:t>
      </w:r>
      <w:r>
        <w:rPr>
          <w:rFonts w:hAnsi="宋体"/>
        </w:rPr>
        <w:t>方根据</w:t>
      </w:r>
      <w:r>
        <w:rPr>
          <w:rFonts w:hAnsi="宋体" w:hint="eastAsia"/>
        </w:rPr>
        <w:t>浙江工业大学</w:t>
      </w:r>
      <w:r>
        <w:rPr>
          <w:rFonts w:hAnsi="宋体"/>
        </w:rPr>
        <w:t>关于项目公开招标的结果，签署本合同。</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一、货物内容</w:t>
      </w:r>
    </w:p>
    <w:p w:rsidR="00E85988" w:rsidRDefault="00E85988" w:rsidP="00822BCA">
      <w:pPr>
        <w:spacing w:line="360" w:lineRule="auto"/>
        <w:ind w:rightChars="188" w:right="395" w:firstLine="540"/>
        <w:rPr>
          <w:rFonts w:ascii="仿宋_GB2312" w:eastAsia="仿宋_GB2312"/>
          <w:sz w:val="24"/>
        </w:rPr>
      </w:pPr>
      <w:r>
        <w:rPr>
          <w:rFonts w:hint="eastAsia"/>
          <w:sz w:val="24"/>
        </w:rPr>
        <w:t>乙方保证本合同中所供应的国产商品是</w:t>
      </w:r>
      <w:r w:rsidR="00056EAE">
        <w:rPr>
          <w:rFonts w:hint="eastAsia"/>
          <w:sz w:val="24"/>
        </w:rPr>
        <w:t>2017</w:t>
      </w:r>
      <w:r w:rsidR="005F5C58">
        <w:rPr>
          <w:rFonts w:hint="eastAsia"/>
          <w:sz w:val="24"/>
        </w:rPr>
        <w:t>年</w:t>
      </w:r>
      <w:r w:rsidR="00414A22">
        <w:rPr>
          <w:rFonts w:hint="eastAsia"/>
          <w:sz w:val="24"/>
        </w:rPr>
        <w:t>7</w:t>
      </w:r>
      <w:r>
        <w:rPr>
          <w:rFonts w:hint="eastAsia"/>
          <w:sz w:val="24"/>
        </w:rPr>
        <w:t>月</w:t>
      </w:r>
      <w:r>
        <w:rPr>
          <w:rFonts w:hint="eastAsia"/>
          <w:sz w:val="24"/>
        </w:rPr>
        <w:t>1</w:t>
      </w:r>
      <w:r>
        <w:rPr>
          <w:rFonts w:hint="eastAsia"/>
          <w:sz w:val="24"/>
        </w:rPr>
        <w:t>日以后生产的符合国家技术规格和质量标准的出厂原装合格产品；进口商品是获得国家商检局颁布安全许可证的出厂原装合格产品。如发生所供商品与合同不符，甲方有权拒收或退货，由此产生的一切责任和后果由乙方承担。</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 货物名称：</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hint="eastAsia"/>
        </w:rPr>
        <w:t>2</w:t>
      </w:r>
      <w:r>
        <w:rPr>
          <w:rFonts w:hAnsi="宋体"/>
        </w:rPr>
        <w:t>. 型号规格：</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hint="eastAsia"/>
        </w:rPr>
        <w:t>3</w:t>
      </w:r>
      <w:r>
        <w:rPr>
          <w:rFonts w:hAnsi="宋体"/>
        </w:rPr>
        <w:t>. 技术参数：</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数量（单位）：</w:t>
      </w:r>
    </w:p>
    <w:p w:rsidR="00E85988" w:rsidRDefault="00E85988" w:rsidP="00822BCA">
      <w:pPr>
        <w:pStyle w:val="aa"/>
        <w:snapToGrid w:val="0"/>
        <w:spacing w:beforeLines="0" w:afterLines="0" w:line="360" w:lineRule="auto"/>
        <w:ind w:rightChars="188" w:right="395" w:firstLineChars="225" w:firstLine="542"/>
        <w:rPr>
          <w:b/>
        </w:rPr>
      </w:pPr>
      <w:r>
        <w:rPr>
          <w:rFonts w:hint="eastAsia"/>
          <w:b/>
        </w:rPr>
        <w:t>（注：商品型号、数量、配置等要求等详见附件清单。）</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二、合同金额</w:t>
      </w:r>
    </w:p>
    <w:p w:rsidR="003030BD" w:rsidRDefault="00E85988" w:rsidP="003030BD">
      <w:pPr>
        <w:pStyle w:val="aa"/>
        <w:snapToGrid w:val="0"/>
        <w:spacing w:beforeLines="0" w:afterLines="0" w:line="360" w:lineRule="auto"/>
        <w:ind w:rightChars="188" w:right="395" w:firstLineChars="224" w:firstLine="538"/>
        <w:rPr>
          <w:rFonts w:hAnsi="宋体"/>
        </w:rPr>
      </w:pPr>
      <w:r>
        <w:rPr>
          <w:rFonts w:hAnsi="宋体"/>
        </w:rPr>
        <w:t>本合同金额为</w:t>
      </w:r>
      <w:r w:rsidR="00BE7255">
        <w:rPr>
          <w:rFonts w:hAnsi="宋体" w:hint="eastAsia"/>
        </w:rPr>
        <w:t>人民币（大写）</w:t>
      </w:r>
      <w:r>
        <w:rPr>
          <w:rFonts w:hAnsi="宋体"/>
        </w:rPr>
        <w:t>：___________________</w:t>
      </w:r>
      <w:r w:rsidR="00BE7255">
        <w:rPr>
          <w:rFonts w:hAnsi="宋体" w:hint="eastAsia"/>
        </w:rPr>
        <w:t>（¥）</w:t>
      </w:r>
    </w:p>
    <w:p w:rsidR="00F2403E" w:rsidRDefault="00E85988">
      <w:pPr>
        <w:pStyle w:val="aa"/>
        <w:snapToGrid w:val="0"/>
        <w:spacing w:beforeLines="0" w:afterLines="0" w:line="360" w:lineRule="auto"/>
        <w:ind w:rightChars="188" w:right="395" w:firstLineChars="224" w:firstLine="538"/>
      </w:pPr>
      <w:r>
        <w:rPr>
          <w:rFonts w:hint="eastAsia"/>
        </w:rPr>
        <w:t>注：</w:t>
      </w:r>
      <w:r w:rsidR="00822BCA">
        <w:rPr>
          <w:rFonts w:hint="eastAsia"/>
        </w:rPr>
        <w:t>以上合同总价包括运抵各使用单位的运费及安装调试费等相关费用。</w:t>
      </w:r>
    </w:p>
    <w:p w:rsidR="00F2403E" w:rsidRDefault="00E85988" w:rsidP="00C40840">
      <w:pPr>
        <w:pStyle w:val="aa"/>
        <w:snapToGrid w:val="0"/>
        <w:spacing w:beforeLines="0" w:afterLines="0" w:line="360" w:lineRule="auto"/>
        <w:ind w:rightChars="188" w:right="395" w:firstLineChars="224" w:firstLine="540"/>
        <w:rPr>
          <w:rFonts w:hAnsi="宋体"/>
          <w:b/>
        </w:rPr>
      </w:pPr>
      <w:r>
        <w:rPr>
          <w:rFonts w:hAnsi="宋体"/>
          <w:b/>
        </w:rPr>
        <w:t>三、技术资料</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乙方应按招标文件规定的时间向甲方提供使用货物的有关技术资料。</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没有甲方事先书面同意，乙方不得将由甲方提供的有关合同或任何合同条文、规格、计划、图纸、样品或资料提供给与履行本合同无关的任何其他人。即使向履行本合同有关</w:t>
      </w:r>
      <w:r>
        <w:rPr>
          <w:rFonts w:hAnsi="宋体"/>
        </w:rPr>
        <w:lastRenderedPageBreak/>
        <w:t>的人员提供，也应注意保密并限于履行合同的必需范围。</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四、知识产权</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rPr>
        <w:t>乙方应保证所提供的货物或其任何一部分均不会侵犯任何第三方的知识产权</w:t>
      </w:r>
      <w:r>
        <w:rPr>
          <w:rFonts w:hAnsi="宋体"/>
          <w:bCs/>
        </w:rPr>
        <w:t>。</w:t>
      </w:r>
    </w:p>
    <w:p w:rsidR="00E85988" w:rsidRDefault="00E85988" w:rsidP="00822BCA">
      <w:pPr>
        <w:pStyle w:val="aa"/>
        <w:snapToGrid w:val="0"/>
        <w:spacing w:beforeLines="0" w:afterLines="0" w:line="360" w:lineRule="auto"/>
        <w:ind w:rightChars="188" w:right="395" w:firstLineChars="224" w:firstLine="540"/>
        <w:rPr>
          <w:rFonts w:hAnsi="宋体"/>
          <w:u w:val="single"/>
        </w:rPr>
      </w:pPr>
      <w:r>
        <w:rPr>
          <w:rFonts w:hAnsi="宋体"/>
          <w:b/>
        </w:rPr>
        <w:t>五、产权担保</w:t>
      </w:r>
    </w:p>
    <w:p w:rsidR="00E85988" w:rsidRDefault="00E85988" w:rsidP="00822BCA">
      <w:pPr>
        <w:pStyle w:val="aa"/>
        <w:snapToGrid w:val="0"/>
        <w:spacing w:beforeLines="0" w:afterLines="0" w:line="360" w:lineRule="auto"/>
        <w:ind w:rightChars="188" w:right="395" w:firstLineChars="224" w:firstLine="538"/>
        <w:rPr>
          <w:rFonts w:hAnsi="宋体"/>
          <w:u w:val="single"/>
        </w:rPr>
      </w:pPr>
      <w:r>
        <w:rPr>
          <w:rFonts w:hAnsi="宋体"/>
        </w:rPr>
        <w:t>乙方保证所交付的货物所有权完全属于乙方且无任何抵押、查封等产权瑕疵。</w:t>
      </w:r>
    </w:p>
    <w:p w:rsidR="00E85988" w:rsidRPr="00822BCA" w:rsidRDefault="00E85988" w:rsidP="00310470">
      <w:pPr>
        <w:pStyle w:val="aa"/>
        <w:snapToGrid w:val="0"/>
        <w:spacing w:beforeLines="0" w:afterLines="0" w:line="360" w:lineRule="auto"/>
        <w:ind w:rightChars="188" w:right="395" w:firstLineChars="224" w:firstLine="540"/>
        <w:rPr>
          <w:rFonts w:hAnsi="宋体"/>
          <w:b/>
        </w:rPr>
      </w:pPr>
      <w:r w:rsidRPr="00822BCA">
        <w:rPr>
          <w:rFonts w:hAnsi="宋体"/>
          <w:b/>
        </w:rPr>
        <w:t>六、履约保证金</w:t>
      </w:r>
    </w:p>
    <w:p w:rsidR="00E85988" w:rsidRDefault="00DF7484" w:rsidP="00822BCA">
      <w:pPr>
        <w:pStyle w:val="aa"/>
        <w:snapToGrid w:val="0"/>
        <w:spacing w:beforeLines="0" w:afterLines="0" w:line="360" w:lineRule="auto"/>
        <w:ind w:rightChars="188" w:right="395" w:firstLineChars="200" w:firstLine="480"/>
        <w:rPr>
          <w:rFonts w:hAnsi="宋体"/>
        </w:rPr>
      </w:pPr>
      <w:r>
        <w:rPr>
          <w:rFonts w:hAnsi="宋体" w:hint="eastAsia"/>
        </w:rPr>
        <w:t>签订合同时，</w:t>
      </w:r>
      <w:r w:rsidR="00E85988">
        <w:rPr>
          <w:rFonts w:hAnsi="宋体"/>
        </w:rPr>
        <w:t>乙方交纳人民币</w:t>
      </w:r>
      <w:r w:rsidR="00E85988">
        <w:rPr>
          <w:rFonts w:hAnsi="宋体" w:hint="eastAsia"/>
        </w:rPr>
        <w:t xml:space="preserve">（合同价的5%）：（大写）          </w:t>
      </w:r>
      <w:r w:rsidR="00E85988">
        <w:rPr>
          <w:rFonts w:hAnsi="宋体"/>
        </w:rPr>
        <w:t>元</w:t>
      </w:r>
      <w:r w:rsidR="00E85988">
        <w:rPr>
          <w:rFonts w:hAnsi="宋体" w:hint="eastAsia"/>
        </w:rPr>
        <w:t>（¥        ）</w:t>
      </w:r>
      <w:r w:rsidR="00E85988">
        <w:rPr>
          <w:rFonts w:hAnsi="宋体"/>
        </w:rPr>
        <w:t>作为本合同的履约保证金</w:t>
      </w:r>
      <w:r w:rsidR="00E85988">
        <w:rPr>
          <w:rFonts w:hAnsi="宋体" w:hint="eastAsia"/>
        </w:rPr>
        <w:t>；货物交付使用并</w:t>
      </w:r>
      <w:r w:rsidR="00785071">
        <w:rPr>
          <w:rFonts w:hAnsi="宋体" w:hint="eastAsia"/>
        </w:rPr>
        <w:t>经</w:t>
      </w:r>
      <w:r w:rsidR="00003F35">
        <w:rPr>
          <w:rFonts w:hAnsi="宋体" w:hint="eastAsia"/>
        </w:rPr>
        <w:t>验收通过后，自动转为质量保证金</w:t>
      </w:r>
      <w:r w:rsidR="00E85988">
        <w:rPr>
          <w:rFonts w:hAnsi="宋体"/>
        </w:rPr>
        <w:t>。</w:t>
      </w:r>
    </w:p>
    <w:p w:rsidR="00E85988" w:rsidRPr="00DD6480" w:rsidRDefault="00E85988" w:rsidP="006A73A2">
      <w:pPr>
        <w:pStyle w:val="aa"/>
        <w:snapToGrid w:val="0"/>
        <w:spacing w:beforeLines="0" w:afterLines="0" w:line="360" w:lineRule="auto"/>
        <w:ind w:rightChars="188" w:right="395" w:firstLineChars="224" w:firstLine="540"/>
        <w:rPr>
          <w:rFonts w:hAnsi="宋体"/>
          <w:b/>
        </w:rPr>
      </w:pPr>
      <w:r w:rsidRPr="00DD6480">
        <w:rPr>
          <w:rFonts w:hAnsi="宋体" w:hint="eastAsia"/>
          <w:b/>
        </w:rPr>
        <w:t>七</w:t>
      </w:r>
      <w:r w:rsidRPr="00DD6480">
        <w:rPr>
          <w:rFonts w:hAnsi="宋体"/>
          <w:b/>
        </w:rPr>
        <w:t>、质保期</w:t>
      </w:r>
      <w:r w:rsidR="00003F35" w:rsidRPr="00822BCA">
        <w:rPr>
          <w:rFonts w:hAnsi="宋体" w:hint="eastAsia"/>
          <w:b/>
        </w:rPr>
        <w:t>与质量保证金</w:t>
      </w:r>
    </w:p>
    <w:p w:rsidR="00E85988" w:rsidRPr="008C6809" w:rsidRDefault="00E85988" w:rsidP="00822BCA">
      <w:pPr>
        <w:pStyle w:val="aa"/>
        <w:snapToGrid w:val="0"/>
        <w:spacing w:beforeLines="0" w:afterLines="0" w:line="360" w:lineRule="auto"/>
        <w:ind w:rightChars="188" w:right="395" w:firstLineChars="200" w:firstLine="480"/>
        <w:rPr>
          <w:rFonts w:hAnsi="宋体"/>
        </w:rPr>
      </w:pPr>
      <w:r>
        <w:rPr>
          <w:rFonts w:hAnsi="宋体"/>
        </w:rPr>
        <w:t>1</w:t>
      </w:r>
      <w:r>
        <w:rPr>
          <w:rFonts w:hAnsi="宋体" w:hint="eastAsia"/>
        </w:rPr>
        <w:t>.</w:t>
      </w:r>
      <w:r>
        <w:rPr>
          <w:rFonts w:hAnsi="宋体"/>
        </w:rPr>
        <w:t xml:space="preserve"> 质保期</w:t>
      </w:r>
      <w:r w:rsidRPr="0068765A">
        <w:rPr>
          <w:rFonts w:hAnsi="宋体"/>
          <w:u w:val="single"/>
        </w:rPr>
        <w:t xml:space="preserve">      </w:t>
      </w:r>
      <w:r>
        <w:rPr>
          <w:rFonts w:hAnsi="宋体"/>
        </w:rPr>
        <w:t>年（自交货验收合格之日起计）。</w:t>
      </w:r>
      <w:r w:rsidR="0068765A">
        <w:rPr>
          <w:rFonts w:hAnsi="宋体" w:hint="eastAsia"/>
        </w:rPr>
        <w:t>质量保证金</w:t>
      </w:r>
      <w:r w:rsidR="00003F35">
        <w:rPr>
          <w:rFonts w:hAnsi="宋体"/>
        </w:rPr>
        <w:t>使用</w:t>
      </w:r>
      <w:r w:rsidR="0068765A" w:rsidRPr="0068765A">
        <w:rPr>
          <w:rFonts w:hAnsi="宋体" w:hint="eastAsia"/>
          <w:u w:val="single"/>
        </w:rPr>
        <w:t xml:space="preserve"> </w:t>
      </w:r>
      <w:r w:rsidR="008C6809">
        <w:rPr>
          <w:rFonts w:hAnsi="宋体" w:hint="eastAsia"/>
          <w:u w:val="single"/>
        </w:rPr>
        <w:t xml:space="preserve">  </w:t>
      </w:r>
      <w:r w:rsidR="0068765A" w:rsidRPr="0068765A">
        <w:rPr>
          <w:rFonts w:hAnsi="宋体" w:hint="eastAsia"/>
          <w:u w:val="single"/>
        </w:rPr>
        <w:t xml:space="preserve"> </w:t>
      </w:r>
      <w:r w:rsidR="0068765A" w:rsidRPr="008C6809">
        <w:rPr>
          <w:rFonts w:hAnsi="宋体" w:hint="eastAsia"/>
        </w:rPr>
        <w:t xml:space="preserve"> </w:t>
      </w:r>
      <w:r w:rsidR="00003F35">
        <w:rPr>
          <w:rFonts w:hAnsi="宋体"/>
        </w:rPr>
        <w:t>月后若无质量和服务问题于五个工作日内无息退还。</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hint="eastAsia"/>
          <w:b/>
        </w:rPr>
        <w:t>八、转包或分包</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1</w:t>
      </w:r>
      <w:r>
        <w:rPr>
          <w:rFonts w:ascii="宋体" w:hAnsi="宋体" w:hint="eastAsia"/>
          <w:sz w:val="24"/>
        </w:rPr>
        <w:t>.本合同范围的货物，应由</w:t>
      </w:r>
      <w:r>
        <w:rPr>
          <w:rFonts w:ascii="宋体" w:hAnsi="宋体"/>
          <w:sz w:val="24"/>
        </w:rPr>
        <w:t>乙</w:t>
      </w:r>
      <w:r>
        <w:rPr>
          <w:rFonts w:ascii="宋体" w:hAnsi="宋体" w:hint="eastAsia"/>
          <w:sz w:val="24"/>
        </w:rPr>
        <w:t>方直接供应，不得转让他人供应；</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2</w:t>
      </w:r>
      <w:r>
        <w:rPr>
          <w:rFonts w:ascii="宋体" w:hAnsi="宋体" w:hint="eastAsia"/>
          <w:sz w:val="24"/>
        </w:rPr>
        <w:t>.除非得到</w:t>
      </w:r>
      <w:r>
        <w:rPr>
          <w:rFonts w:ascii="宋体" w:hAnsi="宋体"/>
          <w:sz w:val="24"/>
        </w:rPr>
        <w:t>甲</w:t>
      </w:r>
      <w:r>
        <w:rPr>
          <w:rFonts w:ascii="宋体" w:hAnsi="宋体" w:hint="eastAsia"/>
          <w:sz w:val="24"/>
        </w:rPr>
        <w:t>方的书面同意，</w:t>
      </w:r>
      <w:r>
        <w:rPr>
          <w:rFonts w:ascii="宋体" w:hAnsi="宋体"/>
          <w:sz w:val="24"/>
        </w:rPr>
        <w:t>乙</w:t>
      </w:r>
      <w:r>
        <w:rPr>
          <w:rFonts w:ascii="宋体" w:hAnsi="宋体" w:hint="eastAsia"/>
          <w:sz w:val="24"/>
        </w:rPr>
        <w:t>方不得将本合同范围的货物全部或部分分包给他人供应；</w:t>
      </w:r>
    </w:p>
    <w:p w:rsidR="00E85988" w:rsidRDefault="00E85988" w:rsidP="00822BCA">
      <w:pPr>
        <w:snapToGrid w:val="0"/>
        <w:spacing w:line="360" w:lineRule="auto"/>
        <w:ind w:rightChars="188" w:right="395" w:firstLineChars="224" w:firstLine="538"/>
        <w:rPr>
          <w:rFonts w:ascii="宋体" w:hAnsi="宋体"/>
          <w:sz w:val="24"/>
        </w:rPr>
      </w:pPr>
      <w:r>
        <w:rPr>
          <w:rFonts w:ascii="宋体" w:hAnsi="宋体"/>
          <w:sz w:val="24"/>
        </w:rPr>
        <w:t>3</w:t>
      </w:r>
      <w:r>
        <w:rPr>
          <w:rFonts w:ascii="宋体" w:hAnsi="宋体" w:hint="eastAsia"/>
          <w:sz w:val="24"/>
        </w:rPr>
        <w:t>.如有转让和未经</w:t>
      </w:r>
      <w:r>
        <w:rPr>
          <w:rFonts w:ascii="宋体" w:hAnsi="宋体"/>
          <w:sz w:val="24"/>
        </w:rPr>
        <w:t>甲</w:t>
      </w:r>
      <w:r>
        <w:rPr>
          <w:rFonts w:ascii="宋体" w:hAnsi="宋体" w:hint="eastAsia"/>
          <w:sz w:val="24"/>
        </w:rPr>
        <w:t>方同意的分包行为，</w:t>
      </w:r>
      <w:r>
        <w:rPr>
          <w:rFonts w:ascii="宋体" w:hAnsi="宋体"/>
          <w:sz w:val="24"/>
        </w:rPr>
        <w:t>甲</w:t>
      </w:r>
      <w:r>
        <w:rPr>
          <w:rFonts w:ascii="宋体" w:hAnsi="宋体" w:hint="eastAsia"/>
          <w:sz w:val="24"/>
        </w:rPr>
        <w:t>方有权解除合同，没收履约保证金并追究乙方的违约责任。</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九、交货期、交货方式及交货地点</w:t>
      </w:r>
    </w:p>
    <w:p w:rsidR="00E85988" w:rsidRDefault="00E85988" w:rsidP="00822BCA">
      <w:pPr>
        <w:pStyle w:val="aa"/>
        <w:snapToGrid w:val="0"/>
        <w:spacing w:beforeLines="0" w:afterLines="0" w:line="360" w:lineRule="auto"/>
        <w:ind w:rightChars="188" w:right="395" w:firstLineChars="224" w:firstLine="538"/>
        <w:rPr>
          <w:rFonts w:hAnsi="宋体"/>
          <w:bCs/>
          <w:color w:val="000000"/>
        </w:rPr>
      </w:pPr>
      <w:r>
        <w:rPr>
          <w:rFonts w:hAnsi="宋体"/>
          <w:bCs/>
        </w:rPr>
        <w:t>1</w:t>
      </w:r>
      <w:r>
        <w:rPr>
          <w:rFonts w:hAnsi="宋体" w:hint="eastAsia"/>
          <w:bCs/>
        </w:rPr>
        <w:t>.</w:t>
      </w:r>
      <w:r>
        <w:rPr>
          <w:rFonts w:hAnsi="宋体"/>
          <w:bCs/>
        </w:rPr>
        <w:t xml:space="preserve"> 交货期：</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交货方式：</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交货地点：</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十、货款支付</w:t>
      </w:r>
      <w:r>
        <w:rPr>
          <w:rFonts w:hAnsi="宋体" w:hint="eastAsia"/>
          <w:b/>
        </w:rPr>
        <w:t>：</w:t>
      </w:r>
    </w:p>
    <w:p w:rsidR="00E85988" w:rsidRDefault="00E85988" w:rsidP="00822BCA">
      <w:pPr>
        <w:pStyle w:val="aa"/>
        <w:snapToGrid w:val="0"/>
        <w:spacing w:beforeLines="0" w:afterLines="0" w:line="360" w:lineRule="auto"/>
        <w:ind w:rightChars="188" w:right="395" w:firstLineChars="224" w:firstLine="538"/>
        <w:rPr>
          <w:rFonts w:hAnsi="宋体"/>
          <w:bCs/>
        </w:rPr>
      </w:pPr>
      <w:r>
        <w:rPr>
          <w:rFonts w:hAnsi="宋体"/>
          <w:bCs/>
        </w:rPr>
        <w:t>1</w:t>
      </w:r>
      <w:r>
        <w:rPr>
          <w:rFonts w:hAnsi="宋体" w:hint="eastAsia"/>
          <w:bCs/>
        </w:rPr>
        <w:t>.</w:t>
      </w:r>
      <w:r>
        <w:rPr>
          <w:rFonts w:hAnsi="宋体"/>
          <w:bCs/>
        </w:rPr>
        <w:t xml:space="preserve"> 付款方式：</w:t>
      </w:r>
    </w:p>
    <w:p w:rsidR="008D7300" w:rsidRPr="00BE7255" w:rsidRDefault="008D7300" w:rsidP="008D7300">
      <w:pPr>
        <w:tabs>
          <w:tab w:val="left" w:pos="869"/>
        </w:tabs>
        <w:autoSpaceDE w:val="0"/>
        <w:autoSpaceDN w:val="0"/>
        <w:snapToGrid w:val="0"/>
        <w:spacing w:line="360" w:lineRule="auto"/>
        <w:ind w:rightChars="188" w:right="395" w:firstLineChars="224" w:firstLine="511"/>
        <w:textAlignment w:val="bottom"/>
        <w:rPr>
          <w:rFonts w:asciiTheme="minorEastAsia" w:eastAsiaTheme="minorEastAsia" w:hAnsiTheme="minorEastAsia"/>
          <w:bCs/>
          <w:sz w:val="24"/>
        </w:rPr>
      </w:pPr>
      <w:r w:rsidRPr="00A069E7">
        <w:rPr>
          <w:rFonts w:asciiTheme="minorEastAsia" w:eastAsiaTheme="minorEastAsia" w:hAnsiTheme="minorEastAsia" w:hint="eastAsia"/>
          <w:spacing w:val="-6"/>
          <w:sz w:val="24"/>
        </w:rPr>
        <w:t>合同货物送达需方指定地点，安装调试</w:t>
      </w:r>
      <w:r w:rsidRPr="00A069E7">
        <w:rPr>
          <w:rFonts w:asciiTheme="minorEastAsia" w:eastAsiaTheme="minorEastAsia" w:hAnsiTheme="minorEastAsia" w:hint="eastAsia"/>
          <w:bCs/>
          <w:sz w:val="24"/>
        </w:rPr>
        <w:t>成功并经验收合格</w:t>
      </w:r>
      <w:r w:rsidRPr="00A069E7">
        <w:rPr>
          <w:rFonts w:asciiTheme="minorEastAsia" w:eastAsiaTheme="minorEastAsia" w:hAnsiTheme="minorEastAsia" w:hint="eastAsia"/>
          <w:spacing w:val="-6"/>
          <w:sz w:val="24"/>
        </w:rPr>
        <w:t>，</w:t>
      </w:r>
      <w:r w:rsidRPr="00A069E7">
        <w:rPr>
          <w:rFonts w:asciiTheme="minorEastAsia" w:eastAsiaTheme="minorEastAsia" w:hAnsiTheme="minorEastAsia"/>
          <w:sz w:val="24"/>
        </w:rPr>
        <w:t>中标（成交）人凭浙江工业大学</w:t>
      </w:r>
      <w:r w:rsidRPr="00A069E7">
        <w:rPr>
          <w:rFonts w:asciiTheme="minorEastAsia" w:eastAsiaTheme="minorEastAsia" w:hAnsiTheme="minorEastAsia" w:hint="eastAsia"/>
          <w:sz w:val="24"/>
        </w:rPr>
        <w:t>验收报告</w:t>
      </w:r>
      <w:r w:rsidRPr="00A069E7">
        <w:rPr>
          <w:rFonts w:asciiTheme="minorEastAsia" w:eastAsiaTheme="minorEastAsia" w:hAnsiTheme="minorEastAsia"/>
          <w:sz w:val="24"/>
        </w:rPr>
        <w:t>、质量保证金交纳凭证，</w:t>
      </w:r>
      <w:r w:rsidRPr="00A069E7">
        <w:rPr>
          <w:rFonts w:asciiTheme="minorEastAsia" w:eastAsiaTheme="minorEastAsia" w:hAnsiTheme="minorEastAsia" w:hint="eastAsia"/>
          <w:sz w:val="24"/>
        </w:rPr>
        <w:t>增值税发票，</w:t>
      </w:r>
      <w:r w:rsidRPr="00A069E7">
        <w:rPr>
          <w:rFonts w:asciiTheme="minorEastAsia" w:eastAsiaTheme="minorEastAsia" w:hAnsiTheme="minorEastAsia" w:hint="eastAsia"/>
          <w:spacing w:val="-6"/>
          <w:sz w:val="24"/>
        </w:rPr>
        <w:t>浙江工业大学支付</w:t>
      </w:r>
      <w:r w:rsidRPr="00A069E7">
        <w:rPr>
          <w:rFonts w:asciiTheme="minorEastAsia" w:eastAsiaTheme="minorEastAsia" w:hAnsiTheme="minorEastAsia"/>
          <w:spacing w:val="-6"/>
          <w:sz w:val="24"/>
        </w:rPr>
        <w:t>100％的合同货款</w:t>
      </w:r>
      <w:r w:rsidRPr="00A069E7">
        <w:rPr>
          <w:rFonts w:asciiTheme="minorEastAsia" w:eastAsiaTheme="minorEastAsia" w:hAnsiTheme="minorEastAsia" w:hint="eastAsia"/>
          <w:bCs/>
          <w:sz w:val="24"/>
        </w:rPr>
        <w:t>。</w:t>
      </w:r>
    </w:p>
    <w:p w:rsidR="00F2403E" w:rsidRDefault="00E85988">
      <w:pPr>
        <w:pStyle w:val="aa"/>
        <w:snapToGrid w:val="0"/>
        <w:spacing w:beforeLines="0" w:afterLines="0" w:line="360" w:lineRule="auto"/>
        <w:ind w:rightChars="188" w:right="395" w:firstLineChars="200" w:firstLine="480"/>
      </w:pPr>
      <w:r>
        <w:rPr>
          <w:rFonts w:hint="eastAsia"/>
        </w:rPr>
        <w:t>2.</w:t>
      </w:r>
      <w:r>
        <w:rPr>
          <w:rFonts w:hAnsi="宋体"/>
        </w:rPr>
        <w:t>当采购数量与实际使用数量不一致时，乙</w:t>
      </w:r>
      <w:r>
        <w:rPr>
          <w:rFonts w:hAnsi="宋体" w:hint="eastAsia"/>
        </w:rPr>
        <w:t>方</w:t>
      </w:r>
      <w:r>
        <w:rPr>
          <w:rFonts w:hAnsi="宋体"/>
        </w:rPr>
        <w:t>应根据实际使用量供货，合同的最终结算金额按实际使用量乘以</w:t>
      </w:r>
      <w:r>
        <w:rPr>
          <w:rFonts w:hAnsi="宋体" w:hint="eastAsia"/>
        </w:rPr>
        <w:t>成交</w:t>
      </w:r>
      <w:r>
        <w:rPr>
          <w:rFonts w:hAnsi="宋体"/>
        </w:rPr>
        <w:t>单价进行计算</w:t>
      </w:r>
      <w:r w:rsidR="00822BCA">
        <w:rPr>
          <w:rFonts w:hint="eastAsia"/>
        </w:rPr>
        <w:t>。</w:t>
      </w:r>
    </w:p>
    <w:p w:rsidR="00E85988" w:rsidRDefault="00DD6480" w:rsidP="00822BCA">
      <w:pPr>
        <w:snapToGrid w:val="0"/>
        <w:spacing w:line="360" w:lineRule="auto"/>
        <w:ind w:rightChars="188" w:right="395" w:firstLineChars="224" w:firstLine="540"/>
        <w:rPr>
          <w:rFonts w:ascii="宋体" w:hAnsi="宋体"/>
          <w:b/>
          <w:sz w:val="24"/>
          <w:szCs w:val="20"/>
        </w:rPr>
      </w:pPr>
      <w:r>
        <w:rPr>
          <w:rFonts w:ascii="宋体" w:hAnsi="宋体" w:hint="eastAsia"/>
          <w:b/>
          <w:sz w:val="24"/>
        </w:rPr>
        <w:t>十</w:t>
      </w:r>
      <w:r w:rsidR="00FD7365">
        <w:rPr>
          <w:rFonts w:ascii="宋体" w:hAnsi="宋体" w:hint="eastAsia"/>
          <w:b/>
          <w:sz w:val="24"/>
        </w:rPr>
        <w:t>一</w:t>
      </w:r>
      <w:r w:rsidR="00E85988">
        <w:rPr>
          <w:rFonts w:ascii="宋体" w:hAnsi="宋体" w:hint="eastAsia"/>
          <w:b/>
          <w:sz w:val="24"/>
        </w:rPr>
        <w:t>、税费</w:t>
      </w:r>
    </w:p>
    <w:p w:rsidR="00E85988" w:rsidRDefault="00E85988" w:rsidP="00822BCA">
      <w:pPr>
        <w:snapToGrid w:val="0"/>
        <w:spacing w:line="360" w:lineRule="auto"/>
        <w:ind w:rightChars="188" w:right="395" w:firstLineChars="224" w:firstLine="538"/>
        <w:rPr>
          <w:rFonts w:ascii="宋体" w:hAnsi="宋体"/>
          <w:sz w:val="24"/>
          <w:szCs w:val="20"/>
        </w:rPr>
      </w:pPr>
      <w:r>
        <w:rPr>
          <w:rFonts w:ascii="宋体" w:hAnsi="宋体" w:hint="eastAsia"/>
          <w:sz w:val="24"/>
        </w:rPr>
        <w:t>本合同执行中相关的一切税费均由</w:t>
      </w:r>
      <w:r>
        <w:rPr>
          <w:rFonts w:hAnsi="宋体"/>
          <w:sz w:val="24"/>
        </w:rPr>
        <w:t>乙</w:t>
      </w:r>
      <w:r>
        <w:rPr>
          <w:rFonts w:ascii="宋体" w:hAnsi="宋体" w:hint="eastAsia"/>
          <w:sz w:val="24"/>
        </w:rPr>
        <w:t>方负担。</w:t>
      </w:r>
    </w:p>
    <w:p w:rsidR="00E85988" w:rsidRDefault="00DD6480" w:rsidP="00822BCA">
      <w:pPr>
        <w:pStyle w:val="aa"/>
        <w:snapToGrid w:val="0"/>
        <w:spacing w:beforeLines="0" w:afterLines="0" w:line="360" w:lineRule="auto"/>
        <w:ind w:rightChars="188" w:right="395" w:firstLineChars="224" w:firstLine="540"/>
        <w:rPr>
          <w:rFonts w:hAnsi="宋体"/>
        </w:rPr>
      </w:pPr>
      <w:r>
        <w:rPr>
          <w:rFonts w:hAnsi="宋体"/>
          <w:b/>
        </w:rPr>
        <w:t>十</w:t>
      </w:r>
      <w:r w:rsidR="00FD7365">
        <w:rPr>
          <w:rFonts w:hAnsi="宋体" w:hint="eastAsia"/>
          <w:b/>
        </w:rPr>
        <w:t>二</w:t>
      </w:r>
      <w:r w:rsidR="00E85988">
        <w:rPr>
          <w:rFonts w:hAnsi="宋体"/>
          <w:b/>
        </w:rPr>
        <w:t>、质量保证及售后服务</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lastRenderedPageBreak/>
        <w:t>1</w:t>
      </w:r>
      <w:r>
        <w:rPr>
          <w:rFonts w:hAnsi="宋体" w:hint="eastAsia"/>
        </w:rPr>
        <w:t>.</w:t>
      </w:r>
      <w:r>
        <w:rPr>
          <w:rFonts w:hAnsi="宋体"/>
        </w:rPr>
        <w:t xml:space="preserve"> 乙方应按招标文件规定的货物性能、技术要求、质量标准向甲方提供未经使用的全新产品。</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乙方提供的货物在质</w:t>
      </w:r>
      <w:r>
        <w:rPr>
          <w:rFonts w:hAnsi="宋体" w:hint="eastAsia"/>
        </w:rPr>
        <w:t>保</w:t>
      </w:r>
      <w:r>
        <w:rPr>
          <w:rFonts w:hAnsi="宋体"/>
        </w:rPr>
        <w:t>期内因货物本身的质量问题发生故障，乙方应负责免费</w:t>
      </w:r>
      <w:r>
        <w:rPr>
          <w:rFonts w:hAnsi="宋体" w:hint="eastAsia"/>
        </w:rPr>
        <w:t>维修</w:t>
      </w:r>
      <w:r>
        <w:rPr>
          <w:rFonts w:hAnsi="宋体"/>
        </w:rPr>
        <w:t>更换。</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如在使用过程中发生质量问题，乙方在接到甲方通知后</w:t>
      </w:r>
      <w:r>
        <w:rPr>
          <w:rFonts w:hAnsi="宋体" w:hint="eastAsia"/>
        </w:rPr>
        <w:t>，小时</w:t>
      </w:r>
      <w:r>
        <w:rPr>
          <w:rFonts w:hAnsi="宋体"/>
        </w:rPr>
        <w:t>到达甲方现场</w:t>
      </w:r>
      <w:r>
        <w:rPr>
          <w:rFonts w:hAnsi="宋体" w:hint="eastAsia"/>
        </w:rPr>
        <w:t>予以维修服务</w:t>
      </w:r>
      <w:r>
        <w:rPr>
          <w:rFonts w:hAnsi="宋体"/>
        </w:rPr>
        <w:t>。</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在质保期内，乙方应对货物出现的质量及安全问题负责处理解决并承担一切费用。</w:t>
      </w:r>
    </w:p>
    <w:p w:rsidR="00E85988" w:rsidRDefault="00E85988" w:rsidP="00822BCA">
      <w:pPr>
        <w:pStyle w:val="aa"/>
        <w:snapToGrid w:val="0"/>
        <w:spacing w:beforeLines="0" w:afterLines="0" w:line="360" w:lineRule="auto"/>
        <w:ind w:leftChars="57" w:left="120" w:rightChars="188" w:right="395" w:firstLineChars="174" w:firstLine="418"/>
        <w:rPr>
          <w:rFonts w:hAnsi="宋体"/>
        </w:rPr>
      </w:pPr>
      <w:r>
        <w:rPr>
          <w:rFonts w:hAnsi="宋体"/>
        </w:rPr>
        <w:t>5</w:t>
      </w:r>
      <w:r>
        <w:rPr>
          <w:rFonts w:hAnsi="宋体" w:hint="eastAsia"/>
        </w:rPr>
        <w:t>.</w:t>
      </w:r>
      <w:r>
        <w:rPr>
          <w:rFonts w:hAnsi="宋体"/>
        </w:rPr>
        <w:t>货物</w:t>
      </w:r>
      <w:r>
        <w:rPr>
          <w:rFonts w:hAnsi="宋体" w:hint="eastAsia"/>
        </w:rPr>
        <w:t>的</w:t>
      </w:r>
      <w:r>
        <w:rPr>
          <w:rFonts w:hAnsi="宋体"/>
        </w:rPr>
        <w:t>免费保修期为</w:t>
      </w:r>
      <w:r>
        <w:rPr>
          <w:rFonts w:hAnsi="宋体" w:hint="eastAsia"/>
        </w:rPr>
        <w:t>年（</w:t>
      </w:r>
      <w:r>
        <w:rPr>
          <w:rFonts w:hAnsi="宋体"/>
        </w:rPr>
        <w:t>自交货验收合格之日起计）</w:t>
      </w:r>
      <w:r>
        <w:rPr>
          <w:rFonts w:hAnsi="宋体" w:hint="eastAsia"/>
        </w:rPr>
        <w:t>，</w:t>
      </w:r>
      <w:r>
        <w:rPr>
          <w:rFonts w:hAnsi="宋体"/>
        </w:rPr>
        <w:t>因人为因素出现的故障不在免费保修范围内。超过保修期的机器设备，</w:t>
      </w:r>
      <w:r>
        <w:rPr>
          <w:rFonts w:hAnsi="宋体" w:hint="eastAsia"/>
        </w:rPr>
        <w:t>终身</w:t>
      </w:r>
      <w:r>
        <w:rPr>
          <w:rFonts w:hAnsi="宋体"/>
        </w:rPr>
        <w:t>维修，维修时只收部件成本费。</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三</w:t>
      </w:r>
      <w:r w:rsidR="00E85988">
        <w:rPr>
          <w:rFonts w:hAnsi="宋体"/>
          <w:b/>
        </w:rPr>
        <w:t>、调试和验收</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w:t>
      </w:r>
      <w:r>
        <w:rPr>
          <w:rFonts w:hAnsi="宋体" w:hint="eastAsia"/>
        </w:rPr>
        <w:t>组织初</w:t>
      </w:r>
      <w:r>
        <w:rPr>
          <w:rFonts w:hAnsi="宋体"/>
        </w:rPr>
        <w:t>验收。</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乙方交货前应对产品作出全面检查和对验收文件进行整理，并列出清单，作为甲方收货验收和使用的技术条件依据，检验的结果应随货物交甲方。</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甲方对乙方提供的货物在使用前进行调试时，乙方需负责安装并培训甲方的使用操作人员，并协助甲方一起调试，直到符合技术要求，甲方才做最终验收。对技术复杂的货物，甲方</w:t>
      </w:r>
      <w:r>
        <w:rPr>
          <w:rFonts w:hAnsi="宋体" w:hint="eastAsia"/>
        </w:rPr>
        <w:t>有权邀请</w:t>
      </w:r>
      <w:r>
        <w:rPr>
          <w:rFonts w:hAnsi="宋体"/>
        </w:rPr>
        <w:t>国家认可的专业检测机构参与初步验收及最终验收，并由其出具质量检测报告。验收时乙方必须在现场，验收完毕后作出验收结果报告；</w:t>
      </w:r>
      <w:r>
        <w:rPr>
          <w:rFonts w:hAnsi="宋体" w:hint="eastAsia"/>
        </w:rPr>
        <w:t>检测及</w:t>
      </w:r>
      <w:r>
        <w:rPr>
          <w:rFonts w:hAnsi="宋体"/>
        </w:rPr>
        <w:t>验收费用</w:t>
      </w:r>
      <w:r>
        <w:rPr>
          <w:rFonts w:hAnsi="宋体" w:hint="eastAsia"/>
        </w:rPr>
        <w:t>全部</w:t>
      </w:r>
      <w:r>
        <w:rPr>
          <w:rFonts w:hAnsi="宋体"/>
        </w:rPr>
        <w:t>由乙方负责。</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四</w:t>
      </w:r>
      <w:r>
        <w:rPr>
          <w:rFonts w:hAnsi="宋体"/>
          <w:b/>
        </w:rPr>
        <w:t>、货物包装、发运及运输</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乙方应在货物发运前对其进行满足运输距离、防潮、防震、防锈和防破损装卸等要求包装，以保证货物安全运达甲方指定地点。</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使用说明书、质量检验证明书、随配附件和工具以及清单一并附于货物内。</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乙方在货物发运手续办理完毕后</w:t>
      </w:r>
      <w:r>
        <w:rPr>
          <w:rFonts w:hAnsi="宋体" w:hint="eastAsia"/>
        </w:rPr>
        <w:t>二十四</w:t>
      </w:r>
      <w:r>
        <w:rPr>
          <w:rFonts w:hAnsi="宋体"/>
        </w:rPr>
        <w:t>小时内</w:t>
      </w:r>
      <w:r>
        <w:rPr>
          <w:rFonts w:hAnsi="宋体" w:hint="eastAsia"/>
        </w:rPr>
        <w:t>，</w:t>
      </w:r>
      <w:r>
        <w:rPr>
          <w:rFonts w:hAnsi="宋体"/>
        </w:rPr>
        <w:t>或</w:t>
      </w:r>
      <w:r>
        <w:rPr>
          <w:rFonts w:hAnsi="宋体" w:hint="eastAsia"/>
        </w:rPr>
        <w:t>者</w:t>
      </w:r>
      <w:r>
        <w:rPr>
          <w:rFonts w:hAnsi="宋体"/>
        </w:rPr>
        <w:t>货到甲方</w:t>
      </w:r>
      <w:r>
        <w:rPr>
          <w:rFonts w:hAnsi="宋体" w:hint="eastAsia"/>
        </w:rPr>
        <w:t>四十八</w:t>
      </w:r>
      <w:r>
        <w:rPr>
          <w:rFonts w:hAnsi="宋体"/>
        </w:rPr>
        <w:t>小时前通知甲方，以准备接货。</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货物在交付甲方前发生的风险均由乙方负责。</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5</w:t>
      </w:r>
      <w:r>
        <w:rPr>
          <w:rFonts w:hAnsi="宋体" w:hint="eastAsia"/>
        </w:rPr>
        <w:t>.</w:t>
      </w:r>
      <w:r>
        <w:rPr>
          <w:rFonts w:hAnsi="宋体"/>
        </w:rPr>
        <w:t xml:space="preserve"> 货物在规定的交付期限内由乙方送达甲方指定的地点视为交付，乙方同时需通知甲方货物已送达。</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五</w:t>
      </w:r>
      <w:r w:rsidR="00E85988">
        <w:rPr>
          <w:rFonts w:hAnsi="宋体"/>
          <w:b/>
        </w:rPr>
        <w:t>、违约责任</w:t>
      </w:r>
    </w:p>
    <w:p w:rsidR="00E85988" w:rsidRDefault="00E85988" w:rsidP="00822BCA">
      <w:pPr>
        <w:pStyle w:val="aa"/>
        <w:snapToGrid w:val="0"/>
        <w:spacing w:beforeLines="0" w:afterLines="0" w:line="360" w:lineRule="auto"/>
        <w:ind w:rightChars="188" w:right="395" w:firstLineChars="224" w:firstLine="538"/>
        <w:rPr>
          <w:rFonts w:hAnsi="宋体"/>
          <w:u w:val="single"/>
        </w:rPr>
      </w:pPr>
      <w:r>
        <w:rPr>
          <w:rFonts w:hAnsi="宋体"/>
        </w:rPr>
        <w:lastRenderedPageBreak/>
        <w:t>1</w:t>
      </w:r>
      <w:r>
        <w:rPr>
          <w:rFonts w:hAnsi="宋体" w:hint="eastAsia"/>
        </w:rPr>
        <w:t>.</w:t>
      </w:r>
      <w:r>
        <w:rPr>
          <w:rFonts w:hAnsi="宋体"/>
        </w:rPr>
        <w:t xml:space="preserve"> 甲方无正当理由拒收货物的，甲方向乙方偿付拒收货款总值的百分之</w:t>
      </w:r>
      <w:r>
        <w:rPr>
          <w:rFonts w:hAnsi="宋体" w:hint="eastAsia"/>
        </w:rPr>
        <w:t>十的</w:t>
      </w:r>
      <w:r>
        <w:rPr>
          <w:rFonts w:hAnsi="宋体"/>
        </w:rPr>
        <w:t>违约金。</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甲方无故逾期验收和办理货款支付手续的,甲方应按逾期付款总额每日万分之五向乙方支付违约金。</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乙方逾期交付货物的，乙方应按逾期交货总额每日千分之六向甲方支付违约金，由甲方从待付货款中扣除。逾期超过约定日期</w:t>
      </w:r>
      <w:r>
        <w:rPr>
          <w:rFonts w:hAnsi="宋体" w:hint="eastAsia"/>
        </w:rPr>
        <w:t>十</w:t>
      </w:r>
      <w:r>
        <w:rPr>
          <w:rFonts w:hAnsi="宋体"/>
        </w:rPr>
        <w:t>个工作日不能交货的，甲方可解除本合同。乙方因逾期交货或因其他违约行为导致甲方解除合同的，乙方应向甲方支付合同总值</w:t>
      </w:r>
      <w:r>
        <w:rPr>
          <w:rFonts w:hAnsi="宋体" w:hint="eastAsia"/>
        </w:rPr>
        <w:t>百分之十</w:t>
      </w:r>
      <w:r>
        <w:rPr>
          <w:rFonts w:hAnsi="宋体"/>
        </w:rPr>
        <w:t xml:space="preserve">的违约金，如造成甲方损失超过违约金的，超出部分由乙方继续承担赔偿责任。 </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E85988" w:rsidRDefault="00E85988"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六</w:t>
      </w:r>
      <w:r>
        <w:rPr>
          <w:rFonts w:hAnsi="宋体"/>
          <w:b/>
        </w:rPr>
        <w:t>、不可抗力事件处理</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在合同有效期内，任何一方因不可抗力事件导致不能履行合同，则合同履行期可延长，其延长期与不可抗力影响期相同。</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 xml:space="preserve"> 不可抗力事件发生后，应立即通知对方，并寄送有关权威机构出具的证明。</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 xml:space="preserve"> 不可抗力事件延续</w:t>
      </w:r>
      <w:r>
        <w:rPr>
          <w:rFonts w:hAnsi="宋体" w:hint="eastAsia"/>
        </w:rPr>
        <w:t>一百二十</w:t>
      </w:r>
      <w:r>
        <w:rPr>
          <w:rFonts w:hAnsi="宋体"/>
        </w:rPr>
        <w:t>天以上，双方应通过友好协商，确定是否继续履行合同。</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七</w:t>
      </w:r>
      <w:r w:rsidR="00E85988">
        <w:rPr>
          <w:rFonts w:hAnsi="宋体"/>
          <w:b/>
        </w:rPr>
        <w:t>、</w:t>
      </w:r>
      <w:r w:rsidR="00E85988">
        <w:rPr>
          <w:rFonts w:hAnsi="宋体" w:hint="eastAsia"/>
          <w:b/>
        </w:rPr>
        <w:t>争议的解决</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 xml:space="preserve"> 双方在执行合同中所发生的一切争议，通过协商解决。如协商不成，</w:t>
      </w:r>
      <w:r>
        <w:rPr>
          <w:rFonts w:hAnsi="宋体" w:hint="eastAsia"/>
        </w:rPr>
        <w:t>由杭州仲裁委员会按该会仲裁规则裁决</w:t>
      </w:r>
      <w:r>
        <w:rPr>
          <w:rFonts w:hAnsi="宋体"/>
        </w:rPr>
        <w:t>。</w:t>
      </w:r>
    </w:p>
    <w:p w:rsidR="00E85988" w:rsidRDefault="00DD6480" w:rsidP="00822BCA">
      <w:pPr>
        <w:pStyle w:val="aa"/>
        <w:snapToGrid w:val="0"/>
        <w:spacing w:beforeLines="0" w:afterLines="0" w:line="360" w:lineRule="auto"/>
        <w:ind w:rightChars="188" w:right="395" w:firstLineChars="224" w:firstLine="540"/>
        <w:rPr>
          <w:rFonts w:hAnsi="宋体"/>
          <w:b/>
        </w:rPr>
      </w:pPr>
      <w:r>
        <w:rPr>
          <w:rFonts w:hAnsi="宋体"/>
          <w:b/>
        </w:rPr>
        <w:t>十</w:t>
      </w:r>
      <w:r w:rsidR="00FD7365">
        <w:rPr>
          <w:rFonts w:hAnsi="宋体" w:hint="eastAsia"/>
          <w:b/>
        </w:rPr>
        <w:t>八</w:t>
      </w:r>
      <w:r w:rsidR="00E85988">
        <w:rPr>
          <w:rFonts w:hAnsi="宋体"/>
          <w:b/>
        </w:rPr>
        <w:t>、合同生效及其它</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1</w:t>
      </w:r>
      <w:r>
        <w:rPr>
          <w:rFonts w:hAnsi="宋体" w:hint="eastAsia"/>
        </w:rPr>
        <w:t>.</w:t>
      </w:r>
      <w:r>
        <w:rPr>
          <w:rFonts w:hAnsi="宋体"/>
        </w:rPr>
        <w:t xml:space="preserve"> 合同经</w:t>
      </w:r>
      <w:r w:rsidR="00E6752D">
        <w:rPr>
          <w:rFonts w:hAnsi="宋体" w:hint="eastAsia"/>
        </w:rPr>
        <w:t>三</w:t>
      </w:r>
      <w:r w:rsidR="00E6752D">
        <w:rPr>
          <w:rFonts w:hAnsi="宋体"/>
        </w:rPr>
        <w:t>方</w:t>
      </w:r>
      <w:r>
        <w:rPr>
          <w:rFonts w:hAnsi="宋体"/>
        </w:rPr>
        <w:t>法定代表人或授权代表签字并加盖单位公章后生效。</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2</w:t>
      </w:r>
      <w:r>
        <w:rPr>
          <w:rFonts w:hAnsi="宋体" w:hint="eastAsia"/>
        </w:rPr>
        <w:t>.</w:t>
      </w:r>
      <w:r>
        <w:rPr>
          <w:rFonts w:hAnsi="宋体"/>
        </w:rPr>
        <w:t>合同执行中涉及采购资金和采购内容修改或补充的，须经财政部门审批，并签书面补充协议报政府采购监督管理部门备案，方可作为主合同不可分割的一部分。</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3</w:t>
      </w:r>
      <w:r>
        <w:rPr>
          <w:rFonts w:hAnsi="宋体" w:hint="eastAsia"/>
        </w:rPr>
        <w:t>.</w:t>
      </w:r>
      <w:r>
        <w:rPr>
          <w:rFonts w:hAnsi="宋体"/>
        </w:rPr>
        <w:t>本合同未尽事宜，</w:t>
      </w:r>
      <w:r>
        <w:rPr>
          <w:rFonts w:hAnsi="宋体" w:hint="eastAsia"/>
        </w:rPr>
        <w:t>甲乙丙三方协商一致可以另行签订补充协议解决，或者</w:t>
      </w:r>
      <w:r>
        <w:rPr>
          <w:rFonts w:hAnsi="宋体"/>
        </w:rPr>
        <w:t>遵照《</w:t>
      </w:r>
      <w:r>
        <w:rPr>
          <w:rFonts w:hAnsi="宋体" w:hint="eastAsia"/>
        </w:rPr>
        <w:t>中华人民共和国</w:t>
      </w:r>
      <w:r>
        <w:rPr>
          <w:rFonts w:hAnsi="宋体"/>
        </w:rPr>
        <w:t>合同法》有关条文执行。</w:t>
      </w:r>
    </w:p>
    <w:p w:rsidR="00E85988" w:rsidRDefault="00E85988" w:rsidP="00822BCA">
      <w:pPr>
        <w:pStyle w:val="aa"/>
        <w:snapToGrid w:val="0"/>
        <w:spacing w:beforeLines="0" w:afterLines="0" w:line="360" w:lineRule="auto"/>
        <w:ind w:rightChars="188" w:right="395" w:firstLineChars="224" w:firstLine="538"/>
        <w:rPr>
          <w:rFonts w:hAnsi="宋体"/>
        </w:rPr>
      </w:pPr>
      <w:r>
        <w:rPr>
          <w:rFonts w:hAnsi="宋体"/>
        </w:rPr>
        <w:t>4</w:t>
      </w:r>
      <w:r>
        <w:rPr>
          <w:rFonts w:hAnsi="宋体" w:hint="eastAsia"/>
        </w:rPr>
        <w:t>.</w:t>
      </w:r>
      <w:r>
        <w:rPr>
          <w:rFonts w:hAnsi="宋体"/>
        </w:rPr>
        <w:t>本合同正本一式</w:t>
      </w:r>
      <w:r>
        <w:rPr>
          <w:rFonts w:hAnsi="宋体" w:hint="eastAsia"/>
          <w:u w:val="single"/>
        </w:rPr>
        <w:t xml:space="preserve"> 六 </w:t>
      </w:r>
      <w:r>
        <w:rPr>
          <w:rFonts w:hAnsi="宋体"/>
        </w:rPr>
        <w:t>份，具有同等法律效力，甲乙</w:t>
      </w:r>
      <w:r>
        <w:rPr>
          <w:rFonts w:hAnsi="宋体" w:hint="eastAsia"/>
        </w:rPr>
        <w:t>丙三</w:t>
      </w:r>
      <w:r>
        <w:rPr>
          <w:rFonts w:hAnsi="宋体"/>
        </w:rPr>
        <w:t>方各执</w:t>
      </w:r>
      <w:r>
        <w:rPr>
          <w:rFonts w:hAnsi="宋体" w:hint="eastAsia"/>
        </w:rPr>
        <w:t>二</w:t>
      </w:r>
      <w:r>
        <w:rPr>
          <w:rFonts w:hAnsi="宋体"/>
        </w:rPr>
        <w:t>份。</w:t>
      </w:r>
    </w:p>
    <w:p w:rsidR="00E85988" w:rsidRDefault="00E85988" w:rsidP="00822BCA">
      <w:pPr>
        <w:spacing w:line="360" w:lineRule="auto"/>
        <w:ind w:leftChars="256" w:left="540" w:rightChars="188" w:right="395" w:hanging="2"/>
        <w:rPr>
          <w:rFonts w:ascii="仿宋_GB2312" w:eastAsia="仿宋_GB2312"/>
          <w:sz w:val="24"/>
        </w:rPr>
      </w:pPr>
      <w:r>
        <w:rPr>
          <w:rFonts w:ascii="仿宋_GB2312" w:eastAsia="仿宋_GB2312" w:hint="eastAsia"/>
          <w:sz w:val="24"/>
        </w:rPr>
        <w:t>甲  方（</w:t>
      </w:r>
      <w:r>
        <w:rPr>
          <w:rFonts w:ascii="楷体_GB2312" w:eastAsia="楷体_GB2312" w:hint="eastAsia"/>
          <w:sz w:val="24"/>
        </w:rPr>
        <w:t>盖章</w:t>
      </w:r>
      <w:r>
        <w:rPr>
          <w:rFonts w:ascii="仿宋_GB2312" w:eastAsia="仿宋_GB2312" w:hint="eastAsia"/>
          <w:sz w:val="24"/>
        </w:rPr>
        <w:t>）：                         乙方（</w:t>
      </w:r>
      <w:r>
        <w:rPr>
          <w:rFonts w:ascii="楷体_GB2312" w:eastAsia="楷体_GB2312" w:hint="eastAsia"/>
          <w:sz w:val="24"/>
        </w:rPr>
        <w:t>盖章</w:t>
      </w:r>
      <w:r>
        <w:rPr>
          <w:rFonts w:ascii="仿宋_GB2312" w:eastAsia="仿宋_GB2312" w:hint="eastAsia"/>
          <w:sz w:val="24"/>
        </w:rPr>
        <w:t>）：</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法定代表人或受委托人（</w:t>
      </w:r>
      <w:r>
        <w:rPr>
          <w:rFonts w:ascii="楷体_GB2312" w:eastAsia="楷体_GB2312" w:hint="eastAsia"/>
          <w:sz w:val="24"/>
        </w:rPr>
        <w:t>签字</w:t>
      </w:r>
      <w:r>
        <w:rPr>
          <w:rFonts w:ascii="仿宋_GB2312" w:eastAsia="仿宋_GB2312" w:hint="eastAsia"/>
          <w:sz w:val="24"/>
        </w:rPr>
        <w:t>）：           法定代表人或受委托人（</w:t>
      </w:r>
      <w:r>
        <w:rPr>
          <w:rFonts w:ascii="楷体_GB2312" w:eastAsia="楷体_GB2312" w:hint="eastAsia"/>
          <w:sz w:val="24"/>
        </w:rPr>
        <w:t>签字</w:t>
      </w:r>
      <w:r>
        <w:rPr>
          <w:rFonts w:ascii="仿宋_GB2312" w:eastAsia="仿宋_GB2312" w:hint="eastAsia"/>
          <w:sz w:val="24"/>
        </w:rPr>
        <w:t>）：</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地  址：                                地 址：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邮  编：                                邮  编：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lastRenderedPageBreak/>
        <w:t xml:space="preserve">电  话：                                电  话：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传  真：                                传  真：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pacing w:val="-20"/>
          <w:sz w:val="24"/>
        </w:rPr>
        <w:t>开户银行：</w:t>
      </w:r>
      <w:r>
        <w:rPr>
          <w:rFonts w:ascii="宋体" w:hAnsi="宋体" w:cs="宋体" w:hint="eastAsia"/>
          <w:kern w:val="0"/>
          <w:sz w:val="24"/>
        </w:rPr>
        <w:t>农业银行杭州朝晖支行</w:t>
      </w:r>
      <w:r w:rsidR="000D5F40">
        <w:rPr>
          <w:rFonts w:ascii="宋体" w:hAnsi="宋体" w:cs="宋体" w:hint="eastAsia"/>
          <w:kern w:val="0"/>
          <w:sz w:val="24"/>
        </w:rPr>
        <w:t xml:space="preserve">            </w:t>
      </w:r>
      <w:r>
        <w:rPr>
          <w:rFonts w:ascii="仿宋_GB2312" w:eastAsia="仿宋_GB2312" w:hint="eastAsia"/>
          <w:spacing w:val="-20"/>
          <w:sz w:val="24"/>
        </w:rPr>
        <w:t>开户银行</w:t>
      </w:r>
      <w:r>
        <w:rPr>
          <w:rFonts w:ascii="仿宋_GB2312" w:eastAsia="仿宋_GB2312" w:hint="eastAsia"/>
          <w:sz w:val="24"/>
        </w:rPr>
        <w:t>：</w:t>
      </w:r>
    </w:p>
    <w:p w:rsidR="00E85988" w:rsidRDefault="00E85988" w:rsidP="00822BCA">
      <w:pPr>
        <w:spacing w:line="360" w:lineRule="auto"/>
        <w:ind w:leftChars="257" w:left="542" w:rightChars="188" w:right="395" w:hanging="2"/>
        <w:rPr>
          <w:rFonts w:ascii="仿宋_GB2312" w:eastAsia="仿宋_GB2312"/>
          <w:spacing w:val="-16"/>
          <w:sz w:val="24"/>
        </w:rPr>
      </w:pPr>
      <w:r>
        <w:rPr>
          <w:rFonts w:ascii="仿宋_GB2312" w:eastAsia="仿宋_GB2312" w:hint="eastAsia"/>
          <w:spacing w:val="-16"/>
          <w:sz w:val="24"/>
        </w:rPr>
        <w:t>帐  号：</w:t>
      </w:r>
      <w:r>
        <w:rPr>
          <w:rFonts w:ascii="宋体" w:hAnsi="宋体" w:cs="宋体" w:hint="eastAsia"/>
          <w:kern w:val="0"/>
          <w:sz w:val="24"/>
        </w:rPr>
        <w:t>19015601040001412</w:t>
      </w:r>
      <w:r>
        <w:rPr>
          <w:rFonts w:ascii="仿宋_GB2312" w:eastAsia="仿宋_GB2312" w:hint="eastAsia"/>
          <w:spacing w:val="-16"/>
          <w:sz w:val="24"/>
        </w:rPr>
        <w:t xml:space="preserve">                  帐  号：</w:t>
      </w:r>
    </w:p>
    <w:p w:rsidR="00E85988" w:rsidRDefault="00E85988" w:rsidP="00822BCA">
      <w:pPr>
        <w:spacing w:line="360" w:lineRule="auto"/>
        <w:ind w:leftChars="255" w:left="537" w:rightChars="188" w:right="395" w:hanging="2"/>
        <w:rPr>
          <w:rFonts w:ascii="仿宋_GB2312" w:eastAsia="仿宋_GB2312"/>
          <w:sz w:val="24"/>
        </w:rPr>
      </w:pPr>
    </w:p>
    <w:p w:rsidR="00E85988" w:rsidRDefault="00E85988" w:rsidP="00822BCA">
      <w:pPr>
        <w:spacing w:line="360" w:lineRule="auto"/>
        <w:ind w:leftChars="255" w:left="537" w:rightChars="188" w:right="395" w:hanging="2"/>
        <w:rPr>
          <w:rFonts w:ascii="仿宋_GB2312" w:eastAsia="仿宋_GB2312"/>
          <w:sz w:val="24"/>
        </w:rPr>
      </w:pPr>
      <w:r>
        <w:rPr>
          <w:rFonts w:ascii="仿宋_GB2312" w:eastAsia="仿宋_GB2312" w:hint="eastAsia"/>
          <w:sz w:val="24"/>
        </w:rPr>
        <w:t>丙方（</w:t>
      </w:r>
      <w:r>
        <w:rPr>
          <w:rFonts w:ascii="楷体_GB2312" w:eastAsia="楷体_GB2312" w:hint="eastAsia"/>
          <w:sz w:val="24"/>
        </w:rPr>
        <w:t>盖章</w:t>
      </w:r>
      <w:r>
        <w:rPr>
          <w:rFonts w:ascii="仿宋_GB2312" w:eastAsia="仿宋_GB2312" w:hint="eastAsia"/>
          <w:sz w:val="24"/>
        </w:rPr>
        <w:t xml:space="preserve">）：                </w:t>
      </w:r>
    </w:p>
    <w:p w:rsidR="00E85988" w:rsidRDefault="00E85988" w:rsidP="00822BCA">
      <w:pPr>
        <w:spacing w:line="360" w:lineRule="auto"/>
        <w:ind w:leftChars="257" w:left="542" w:rightChars="188" w:right="395" w:hanging="2"/>
        <w:rPr>
          <w:rFonts w:ascii="仿宋_GB2312" w:eastAsia="仿宋_GB2312"/>
          <w:sz w:val="24"/>
        </w:rPr>
      </w:pPr>
      <w:r>
        <w:rPr>
          <w:rFonts w:ascii="仿宋_GB2312" w:eastAsia="仿宋_GB2312" w:hint="eastAsia"/>
          <w:sz w:val="24"/>
        </w:rPr>
        <w:t>法定代表人或受委托人（</w:t>
      </w:r>
      <w:r>
        <w:rPr>
          <w:rFonts w:ascii="楷体_GB2312" w:eastAsia="楷体_GB2312" w:hint="eastAsia"/>
          <w:sz w:val="24"/>
        </w:rPr>
        <w:t>签字</w:t>
      </w:r>
      <w:r>
        <w:rPr>
          <w:rFonts w:ascii="仿宋_GB2312" w:eastAsia="仿宋_GB2312" w:hint="eastAsia"/>
          <w:sz w:val="24"/>
        </w:rPr>
        <w:t xml:space="preserve">）：           </w:t>
      </w:r>
    </w:p>
    <w:p w:rsidR="00E85988" w:rsidRDefault="00E85988" w:rsidP="00F4220D">
      <w:pPr>
        <w:spacing w:line="360" w:lineRule="auto"/>
        <w:ind w:leftChars="257" w:left="542" w:rightChars="188" w:right="395" w:hanging="2"/>
        <w:rPr>
          <w:rFonts w:ascii="仿宋_GB2312" w:eastAsia="仿宋_GB2312"/>
          <w:sz w:val="24"/>
        </w:rPr>
      </w:pPr>
      <w:r>
        <w:rPr>
          <w:rFonts w:ascii="仿宋_GB2312" w:eastAsia="仿宋_GB2312" w:hint="eastAsia"/>
          <w:sz w:val="24"/>
        </w:rPr>
        <w:t xml:space="preserve">地  址：                       </w:t>
      </w:r>
    </w:p>
    <w:p w:rsidR="00E85988" w:rsidRDefault="00E85988" w:rsidP="00822BCA">
      <w:pPr>
        <w:tabs>
          <w:tab w:val="left" w:pos="4410"/>
          <w:tab w:val="left" w:pos="4620"/>
        </w:tabs>
        <w:spacing w:line="360" w:lineRule="auto"/>
        <w:ind w:leftChars="1750" w:left="3675" w:rightChars="188" w:right="395" w:firstLineChars="261" w:firstLine="522"/>
        <w:rPr>
          <w:rFonts w:ascii="仿宋_GB2312" w:eastAsia="仿宋_GB2312"/>
          <w:spacing w:val="-20"/>
          <w:sz w:val="24"/>
        </w:rPr>
      </w:pPr>
    </w:p>
    <w:p w:rsidR="00E85988" w:rsidRDefault="00E85988" w:rsidP="00822BCA">
      <w:pPr>
        <w:tabs>
          <w:tab w:val="left" w:pos="4410"/>
          <w:tab w:val="left" w:pos="4620"/>
        </w:tabs>
        <w:spacing w:line="360" w:lineRule="auto"/>
        <w:ind w:leftChars="1750" w:left="3675" w:rightChars="188" w:right="395" w:firstLineChars="261" w:firstLine="543"/>
        <w:rPr>
          <w:rFonts w:ascii="宋体" w:hAnsi="宋体"/>
          <w:spacing w:val="-16"/>
          <w:sz w:val="24"/>
        </w:rPr>
      </w:pPr>
      <w:r>
        <w:rPr>
          <w:rFonts w:ascii="宋体" w:hAnsi="宋体" w:hint="eastAsia"/>
          <w:spacing w:val="-16"/>
          <w:sz w:val="24"/>
        </w:rPr>
        <w:t>签约时间： 年 月  日。</w:t>
      </w:r>
    </w:p>
    <w:p w:rsidR="00E85988" w:rsidRDefault="00E85988" w:rsidP="00BC4E7F">
      <w:pPr>
        <w:pStyle w:val="aa"/>
        <w:tabs>
          <w:tab w:val="left" w:pos="8280"/>
        </w:tabs>
        <w:snapToGrid w:val="0"/>
        <w:spacing w:before="156" w:afterLines="0" w:line="360" w:lineRule="auto"/>
        <w:ind w:rightChars="188" w:right="395" w:firstLineChars="224" w:firstLine="466"/>
        <w:rPr>
          <w:rFonts w:hAnsi="宋体"/>
        </w:rPr>
      </w:pPr>
      <w:r>
        <w:rPr>
          <w:rFonts w:hAnsi="宋体" w:hint="eastAsia"/>
          <w:spacing w:val="-16"/>
        </w:rPr>
        <w:t xml:space="preserve">                                          签约地点：浙江工业大学朝晖校区。</w:t>
      </w:r>
    </w:p>
    <w:p w:rsidR="00E85988" w:rsidRDefault="00E85988" w:rsidP="00C86CFD">
      <w:pPr>
        <w:spacing w:beforeLines="100" w:afterLines="50"/>
        <w:ind w:rightChars="188" w:right="395"/>
        <w:jc w:val="center"/>
        <w:rPr>
          <w:b/>
          <w:sz w:val="36"/>
          <w:szCs w:val="36"/>
        </w:rPr>
      </w:pPr>
      <w:r>
        <w:rPr>
          <w:rFonts w:ascii="黑体" w:eastAsia="黑体" w:hint="eastAsia"/>
          <w:sz w:val="36"/>
          <w:szCs w:val="36"/>
        </w:rPr>
        <w:br w:type="page"/>
      </w:r>
      <w:r>
        <w:rPr>
          <w:rFonts w:ascii="黑体" w:eastAsia="黑体" w:hint="eastAsia"/>
          <w:sz w:val="36"/>
          <w:szCs w:val="36"/>
        </w:rPr>
        <w:lastRenderedPageBreak/>
        <w:t>第六章 投标文件格式</w:t>
      </w:r>
    </w:p>
    <w:p w:rsidR="00E85988" w:rsidRDefault="00E85988" w:rsidP="00C86CFD">
      <w:pPr>
        <w:tabs>
          <w:tab w:val="left" w:pos="-2700"/>
        </w:tabs>
        <w:autoSpaceDE w:val="0"/>
        <w:autoSpaceDN w:val="0"/>
        <w:adjustRightInd w:val="0"/>
        <w:snapToGrid w:val="0"/>
        <w:spacing w:beforeLines="50" w:line="360" w:lineRule="auto"/>
        <w:ind w:rightChars="188" w:right="395"/>
        <w:textAlignment w:val="bottom"/>
        <w:rPr>
          <w:rFonts w:ascii="黑体" w:eastAsia="黑体"/>
          <w:sz w:val="36"/>
          <w:szCs w:val="36"/>
        </w:rPr>
      </w:pPr>
      <w:r>
        <w:rPr>
          <w:rFonts w:hAnsi="宋体" w:hint="eastAsia"/>
          <w:b/>
          <w:sz w:val="30"/>
          <w:szCs w:val="30"/>
        </w:rPr>
        <w:t>附件</w:t>
      </w:r>
      <w:r>
        <w:rPr>
          <w:rFonts w:hint="eastAsia"/>
          <w:b/>
          <w:sz w:val="30"/>
          <w:szCs w:val="30"/>
        </w:rPr>
        <w:t>1</w:t>
      </w:r>
      <w:r>
        <w:rPr>
          <w:rFonts w:ascii="黑体" w:eastAsia="黑体" w:hint="eastAsia"/>
          <w:sz w:val="36"/>
          <w:szCs w:val="36"/>
        </w:rPr>
        <w:t xml:space="preserve"> </w:t>
      </w:r>
      <w:r w:rsidR="00E57BC0">
        <w:rPr>
          <w:rFonts w:ascii="黑体" w:eastAsia="黑体" w:hint="eastAsia"/>
          <w:sz w:val="36"/>
          <w:szCs w:val="36"/>
        </w:rPr>
        <w:t xml:space="preserve">                  </w:t>
      </w:r>
      <w:r>
        <w:rPr>
          <w:rFonts w:ascii="黑体" w:eastAsia="黑体" w:hint="eastAsia"/>
          <w:sz w:val="36"/>
          <w:szCs w:val="36"/>
        </w:rPr>
        <w:t>投标声明书</w:t>
      </w:r>
    </w:p>
    <w:p w:rsidR="00E85988" w:rsidRDefault="00E85988" w:rsidP="00822BCA">
      <w:pPr>
        <w:spacing w:line="400" w:lineRule="exact"/>
        <w:ind w:rightChars="188" w:right="395"/>
        <w:rPr>
          <w:sz w:val="24"/>
        </w:rPr>
      </w:pPr>
      <w:r>
        <w:rPr>
          <w:rFonts w:ascii="宋体" w:hAnsi="宋体" w:hint="eastAsia"/>
          <w:sz w:val="24"/>
        </w:rPr>
        <w:t>致：</w:t>
      </w:r>
      <w:r>
        <w:rPr>
          <w:rFonts w:hint="eastAsia"/>
          <w:sz w:val="24"/>
        </w:rPr>
        <w:t>浙江工业大学采购中心：</w:t>
      </w:r>
    </w:p>
    <w:p w:rsidR="00E85988" w:rsidRDefault="00E85988" w:rsidP="00822BCA">
      <w:pPr>
        <w:spacing w:line="360" w:lineRule="auto"/>
        <w:ind w:rightChars="188" w:right="395" w:firstLineChars="200" w:firstLine="480"/>
        <w:rPr>
          <w:rFonts w:ascii="黑体" w:eastAsia="黑体"/>
          <w:b/>
          <w:sz w:val="28"/>
          <w:szCs w:val="28"/>
        </w:rPr>
      </w:pPr>
      <w:r>
        <w:rPr>
          <w:rFonts w:ascii="宋体" w:hAnsi="宋体" w:hint="eastAsia"/>
          <w:sz w:val="24"/>
        </w:rPr>
        <w:t>（投标人名称）系中华人民共和国合法企业，经营地址。我（姓名）系</w:t>
      </w:r>
      <w:r>
        <w:rPr>
          <w:rFonts w:ascii="宋体" w:hAnsi="宋体" w:hint="eastAsia"/>
          <w:sz w:val="24"/>
          <w:u w:val="single"/>
        </w:rPr>
        <w:t>(</w:t>
      </w:r>
      <w:r>
        <w:rPr>
          <w:rFonts w:ascii="宋体" w:hAnsi="宋体" w:hint="eastAsia"/>
          <w:sz w:val="24"/>
        </w:rPr>
        <w:t>投标人名称）的法定代表人，我方愿意参加贵方组织的[采购项目编号：</w:t>
      </w:r>
      <w:r w:rsidRPr="00822BCA">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2C295E">
        <w:rPr>
          <w:rFonts w:eastAsia="黑体" w:hint="eastAsia"/>
          <w:b/>
          <w:sz w:val="28"/>
          <w:szCs w:val="28"/>
        </w:rPr>
        <w:t>48</w:t>
      </w:r>
      <w:r>
        <w:rPr>
          <w:rFonts w:ascii="宋体" w:hAnsi="宋体" w:cs="宋体" w:hint="eastAsia"/>
          <w:bCs/>
          <w:sz w:val="24"/>
        </w:rPr>
        <w:t>]</w:t>
      </w:r>
      <w:r>
        <w:rPr>
          <w:rFonts w:ascii="宋体" w:hAnsi="宋体" w:hint="eastAsia"/>
          <w:sz w:val="24"/>
        </w:rPr>
        <w:t>项目的投标，为便于贵方公正、择优地确定中标（成交）人及其投标产品和服务，我方就本次投标有关事项郑重声明如下：</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我方向贵方提交的所有投标文件、资料都是准确的和真实的</w:t>
      </w:r>
      <w:r>
        <w:rPr>
          <w:rFonts w:ascii="宋体" w:hAnsi="宋体" w:hint="eastAsia"/>
          <w:sz w:val="24"/>
        </w:rPr>
        <w:t>。</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我方不是采购人的附属机构；在获知本项目采购信息后，与采购人聘请的为此项目提供咨询服务的公司及其附属机构没有任何联系。</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3</w:t>
      </w:r>
      <w:r>
        <w:rPr>
          <w:rFonts w:ascii="宋体" w:hAnsi="宋体" w:hint="eastAsia"/>
          <w:sz w:val="24"/>
        </w:rPr>
        <w:t>.</w:t>
      </w:r>
      <w:r>
        <w:rPr>
          <w:rFonts w:ascii="宋体" w:hAnsi="宋体"/>
          <w:sz w:val="24"/>
        </w:rPr>
        <w:t>我方此次向贵方提供的产品名称为：</w:t>
      </w:r>
      <w:r>
        <w:rPr>
          <w:rFonts w:ascii="宋体" w:hAnsi="宋体" w:hint="eastAsia"/>
          <w:sz w:val="24"/>
        </w:rPr>
        <w:t>；规格型号：；该型号产品我方有现货可供，并已于年月生产完工或向</w:t>
      </w:r>
      <w:r>
        <w:rPr>
          <w:rFonts w:ascii="宋体" w:hAnsi="宋体" w:hint="eastAsia"/>
          <w:sz w:val="24"/>
          <w:u w:val="single"/>
        </w:rPr>
        <w:t xml:space="preserve">　　</w:t>
      </w:r>
      <w:r>
        <w:rPr>
          <w:rFonts w:ascii="宋体" w:hAnsi="宋体" w:hint="eastAsia"/>
          <w:sz w:val="24"/>
        </w:rPr>
        <w:t>（原厂商名称）购进或者须在中标（成交）后向订购。</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我方诚意提请贵方关注：</w:t>
      </w:r>
      <w:r>
        <w:rPr>
          <w:rFonts w:ascii="宋体" w:hAnsi="宋体" w:hint="eastAsia"/>
          <w:sz w:val="24"/>
        </w:rPr>
        <w:t>近期</w:t>
      </w:r>
      <w:r>
        <w:rPr>
          <w:rFonts w:ascii="宋体" w:hAnsi="宋体"/>
          <w:sz w:val="24"/>
        </w:rPr>
        <w:t>有关该型号产品的</w:t>
      </w:r>
      <w:r>
        <w:rPr>
          <w:rFonts w:ascii="宋体" w:hAnsi="宋体" w:hint="eastAsia"/>
          <w:sz w:val="24"/>
        </w:rPr>
        <w:t>生产、供货、售后服务以及性能等方面的重大决策和事项有：</w:t>
      </w: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u w:val="single"/>
        </w:rPr>
        <w:t xml:space="preserve">　　　　　　　　　　　　　　　　　　　　　　　　　　　</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hint="eastAsia"/>
          <w:sz w:val="24"/>
          <w:u w:val="single"/>
        </w:rPr>
        <w:t xml:space="preserve">　　　　　　　　　　　　　　　　　　　　　　　　　　　</w:t>
      </w:r>
    </w:p>
    <w:p w:rsidR="00E85988" w:rsidRDefault="00E85988" w:rsidP="00822BCA">
      <w:pPr>
        <w:pStyle w:val="ae"/>
        <w:snapToGrid w:val="0"/>
        <w:spacing w:after="0" w:line="400" w:lineRule="exact"/>
        <w:ind w:leftChars="0" w:left="0" w:rightChars="188" w:right="395" w:firstLineChars="200" w:firstLine="480"/>
        <w:rPr>
          <w:rFonts w:hAnsi="宋体"/>
          <w:sz w:val="24"/>
        </w:rPr>
      </w:pPr>
      <w:r>
        <w:rPr>
          <w:rFonts w:ascii="宋体" w:hAnsi="宋体" w:hint="eastAsia"/>
          <w:sz w:val="24"/>
        </w:rPr>
        <w:t>5.</w:t>
      </w:r>
      <w:r>
        <w:rPr>
          <w:rFonts w:hAnsi="宋体" w:hint="eastAsia"/>
          <w:sz w:val="24"/>
        </w:rPr>
        <w:t>我方及由本人担任法定代表人的其他机构</w:t>
      </w:r>
      <w:r>
        <w:rPr>
          <w:rFonts w:hAnsi="宋体"/>
          <w:sz w:val="24"/>
        </w:rPr>
        <w:t>最近三年内被</w:t>
      </w:r>
      <w:r>
        <w:rPr>
          <w:rFonts w:hAnsi="宋体" w:hint="eastAsia"/>
          <w:sz w:val="24"/>
        </w:rPr>
        <w:t>通报或者被处罚的</w:t>
      </w:r>
      <w:r>
        <w:rPr>
          <w:rFonts w:hAnsi="宋体"/>
          <w:sz w:val="24"/>
        </w:rPr>
        <w:t>违法行为有：</w:t>
      </w: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u w:val="single"/>
        </w:rPr>
        <w:t xml:space="preserve">　　　　　　　　　　　　　　　　　　　　　　　　　　　</w:t>
      </w: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u w:val="single"/>
        </w:rPr>
        <w:t xml:space="preserve">　　　　　　　　　　　　　　　　　　　　　　　　　　　</w:t>
      </w:r>
    </w:p>
    <w:p w:rsidR="00E85988" w:rsidRDefault="00E85988" w:rsidP="00822BCA">
      <w:pPr>
        <w:snapToGrid w:val="0"/>
        <w:spacing w:line="400" w:lineRule="exact"/>
        <w:ind w:rightChars="188" w:right="395" w:firstLineChars="200" w:firstLine="480"/>
        <w:rPr>
          <w:rFonts w:ascii="宋体" w:hAnsi="宋体"/>
          <w:sz w:val="24"/>
          <w:szCs w:val="20"/>
        </w:rPr>
      </w:pPr>
      <w:r>
        <w:rPr>
          <w:rFonts w:ascii="宋体" w:hAnsi="宋体" w:hint="eastAsia"/>
          <w:sz w:val="24"/>
        </w:rPr>
        <w:t>6.以上事项如有虚假或隐瞒，我方愿意承担一切后果，并不再寻求任何旨在减轻或免除法律责任的辩解。</w:t>
      </w:r>
    </w:p>
    <w:p w:rsidR="00E57BC0" w:rsidRDefault="00E57BC0" w:rsidP="00822BCA">
      <w:pPr>
        <w:snapToGrid w:val="0"/>
        <w:spacing w:line="400" w:lineRule="exact"/>
        <w:ind w:rightChars="188" w:right="395" w:firstLineChars="200" w:firstLine="480"/>
        <w:rPr>
          <w:rFonts w:ascii="宋体" w:hAnsi="宋体"/>
          <w:sz w:val="24"/>
        </w:rPr>
      </w:pPr>
    </w:p>
    <w:p w:rsidR="00E85988" w:rsidRDefault="00E85988" w:rsidP="00822BCA">
      <w:pPr>
        <w:snapToGrid w:val="0"/>
        <w:spacing w:line="400" w:lineRule="exact"/>
        <w:ind w:rightChars="188" w:right="395" w:firstLineChars="200" w:firstLine="480"/>
        <w:rPr>
          <w:rFonts w:ascii="宋体" w:hAnsi="宋体"/>
          <w:sz w:val="24"/>
          <w:szCs w:val="20"/>
          <w:u w:val="single"/>
        </w:rPr>
      </w:pPr>
      <w:r>
        <w:rPr>
          <w:rFonts w:ascii="宋体" w:hAnsi="宋体" w:hint="eastAsia"/>
          <w:sz w:val="24"/>
        </w:rPr>
        <w:t>法定代表人</w:t>
      </w:r>
      <w:r w:rsidRPr="00B638B2">
        <w:rPr>
          <w:rFonts w:ascii="宋体" w:hAnsi="宋体" w:hint="eastAsia"/>
          <w:color w:val="FF0000"/>
          <w:sz w:val="24"/>
        </w:rPr>
        <w:t>签字</w:t>
      </w:r>
      <w:r>
        <w:rPr>
          <w:rFonts w:ascii="宋体" w:hAnsi="宋体" w:hint="eastAsia"/>
          <w:sz w:val="24"/>
        </w:rPr>
        <w:t>：</w:t>
      </w:r>
    </w:p>
    <w:p w:rsidR="00E57BC0" w:rsidRDefault="00E57BC0" w:rsidP="00E57BC0">
      <w:pPr>
        <w:snapToGrid w:val="0"/>
        <w:spacing w:line="400" w:lineRule="exact"/>
        <w:ind w:rightChars="188" w:right="395" w:firstLineChars="200" w:firstLine="480"/>
        <w:rPr>
          <w:rFonts w:ascii="宋体" w:hAnsi="宋体"/>
          <w:sz w:val="24"/>
        </w:rPr>
      </w:pPr>
    </w:p>
    <w:p w:rsidR="00E57BC0" w:rsidRDefault="00E85988" w:rsidP="00E57BC0">
      <w:pPr>
        <w:snapToGrid w:val="0"/>
        <w:spacing w:line="400" w:lineRule="exact"/>
        <w:ind w:rightChars="188" w:right="395" w:firstLineChars="200" w:firstLine="480"/>
        <w:rPr>
          <w:rFonts w:ascii="宋体" w:hAnsi="宋体"/>
          <w:sz w:val="24"/>
        </w:rPr>
      </w:pPr>
      <w:r>
        <w:rPr>
          <w:rFonts w:ascii="宋体" w:hAnsi="宋体" w:hint="eastAsia"/>
          <w:sz w:val="24"/>
        </w:rPr>
        <w:t>投标人</w:t>
      </w:r>
      <w:r w:rsidRPr="00B638B2">
        <w:rPr>
          <w:rFonts w:ascii="宋体" w:hAnsi="宋体" w:hint="eastAsia"/>
          <w:color w:val="FF0000"/>
          <w:sz w:val="24"/>
        </w:rPr>
        <w:t>公章</w:t>
      </w:r>
      <w:r>
        <w:rPr>
          <w:rFonts w:ascii="宋体" w:hAnsi="宋体" w:hint="eastAsia"/>
          <w:sz w:val="24"/>
        </w:rPr>
        <w:t>：</w:t>
      </w:r>
    </w:p>
    <w:p w:rsidR="00E85988" w:rsidRPr="00E57BC0" w:rsidRDefault="00E57BC0" w:rsidP="00E57BC0">
      <w:pPr>
        <w:snapToGrid w:val="0"/>
        <w:spacing w:line="400" w:lineRule="exact"/>
        <w:ind w:rightChars="188" w:right="395" w:firstLineChars="200" w:firstLine="480"/>
        <w:rPr>
          <w:rFonts w:ascii="宋体" w:hAnsi="宋体"/>
          <w:sz w:val="24"/>
        </w:rPr>
      </w:pPr>
      <w:r>
        <w:rPr>
          <w:rFonts w:ascii="宋体" w:hAnsi="宋体" w:hint="eastAsia"/>
          <w:sz w:val="24"/>
        </w:rPr>
        <w:t xml:space="preserve">                                                </w:t>
      </w:r>
      <w:r w:rsidR="00E85988">
        <w:rPr>
          <w:rFonts w:hint="eastAsia"/>
          <w:sz w:val="24"/>
        </w:rPr>
        <w:t>年</w:t>
      </w:r>
      <w:r>
        <w:rPr>
          <w:rFonts w:hint="eastAsia"/>
          <w:sz w:val="24"/>
        </w:rPr>
        <w:t xml:space="preserve">   </w:t>
      </w:r>
      <w:r w:rsidR="00E85988">
        <w:rPr>
          <w:rFonts w:hint="eastAsia"/>
          <w:sz w:val="24"/>
        </w:rPr>
        <w:t>月</w:t>
      </w:r>
      <w:r>
        <w:rPr>
          <w:rFonts w:hint="eastAsia"/>
          <w:sz w:val="24"/>
        </w:rPr>
        <w:t xml:space="preserve">   </w:t>
      </w:r>
      <w:r w:rsidR="00E85988">
        <w:rPr>
          <w:rFonts w:hint="eastAsia"/>
          <w:sz w:val="24"/>
        </w:rPr>
        <w:t>日</w:t>
      </w:r>
    </w:p>
    <w:p w:rsidR="00E85988" w:rsidRDefault="00E85988" w:rsidP="00822BCA">
      <w:pPr>
        <w:spacing w:line="360" w:lineRule="auto"/>
        <w:ind w:rightChars="188" w:right="395"/>
        <w:rPr>
          <w:b/>
          <w:sz w:val="24"/>
        </w:rPr>
      </w:pPr>
      <w:r>
        <w:rPr>
          <w:rFonts w:hAnsi="宋体"/>
          <w:b/>
          <w:sz w:val="30"/>
          <w:szCs w:val="30"/>
        </w:rPr>
        <w:br w:type="page"/>
      </w:r>
      <w:r>
        <w:rPr>
          <w:rFonts w:hAnsi="宋体" w:hint="eastAsia"/>
          <w:b/>
          <w:sz w:val="30"/>
          <w:szCs w:val="30"/>
        </w:rPr>
        <w:lastRenderedPageBreak/>
        <w:t>附件</w:t>
      </w:r>
      <w:r>
        <w:rPr>
          <w:rFonts w:hint="eastAsia"/>
          <w:b/>
          <w:sz w:val="30"/>
          <w:szCs w:val="30"/>
        </w:rPr>
        <w:t xml:space="preserve">2 </w:t>
      </w:r>
    </w:p>
    <w:p w:rsidR="00E85988" w:rsidRDefault="00E85988" w:rsidP="00822BCA">
      <w:pPr>
        <w:tabs>
          <w:tab w:val="left" w:pos="-2700"/>
        </w:tabs>
        <w:autoSpaceDE w:val="0"/>
        <w:autoSpaceDN w:val="0"/>
        <w:adjustRightInd w:val="0"/>
        <w:snapToGrid w:val="0"/>
        <w:spacing w:line="360" w:lineRule="auto"/>
        <w:ind w:rightChars="188" w:right="395"/>
        <w:jc w:val="center"/>
        <w:textAlignment w:val="bottom"/>
        <w:rPr>
          <w:rFonts w:ascii="黑体" w:eastAsia="黑体"/>
          <w:sz w:val="36"/>
          <w:szCs w:val="36"/>
        </w:rPr>
      </w:pPr>
      <w:r>
        <w:rPr>
          <w:rFonts w:ascii="黑体" w:eastAsia="黑体" w:hint="eastAsia"/>
          <w:sz w:val="36"/>
          <w:szCs w:val="36"/>
        </w:rPr>
        <w:t>开 标 一 览 表（一）</w:t>
      </w:r>
    </w:p>
    <w:p w:rsidR="00E85988" w:rsidRDefault="00E85988" w:rsidP="00822BCA">
      <w:pPr>
        <w:spacing w:line="360" w:lineRule="auto"/>
        <w:ind w:rightChars="188" w:right="395"/>
        <w:rPr>
          <w:rFonts w:ascii="Calibri"/>
          <w:sz w:val="24"/>
          <w:szCs w:val="22"/>
        </w:rPr>
      </w:pPr>
      <w:r>
        <w:rPr>
          <w:rFonts w:hint="eastAsia"/>
          <w:sz w:val="24"/>
        </w:rPr>
        <w:t>投标人名称（</w:t>
      </w:r>
      <w:r w:rsidRPr="00B638B2">
        <w:rPr>
          <w:rFonts w:hint="eastAsia"/>
          <w:color w:val="FF0000"/>
          <w:sz w:val="24"/>
        </w:rPr>
        <w:t>公章</w:t>
      </w:r>
      <w:r>
        <w:rPr>
          <w:rFonts w:hint="eastAsia"/>
          <w:sz w:val="24"/>
        </w:rPr>
        <w:t>）：</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sidRPr="00822BCA">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2C295E">
        <w:rPr>
          <w:rFonts w:eastAsia="黑体" w:hint="eastAsia"/>
          <w:b/>
          <w:sz w:val="28"/>
          <w:szCs w:val="28"/>
        </w:rPr>
        <w:t>48</w:t>
      </w:r>
    </w:p>
    <w:p w:rsidR="00E85988" w:rsidRDefault="00E85988" w:rsidP="00822BCA">
      <w:pPr>
        <w:spacing w:line="360" w:lineRule="auto"/>
        <w:ind w:rightChars="188" w:right="395"/>
        <w:rPr>
          <w:sz w:val="24"/>
        </w:rPr>
      </w:pPr>
      <w:r>
        <w:rPr>
          <w:rFonts w:hint="eastAsia"/>
          <w:sz w:val="24"/>
        </w:rPr>
        <w:t>标项：</w:t>
      </w:r>
    </w:p>
    <w:tbl>
      <w:tblPr>
        <w:tblW w:w="10485"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799"/>
        <w:gridCol w:w="1079"/>
        <w:gridCol w:w="1439"/>
        <w:gridCol w:w="1208"/>
        <w:gridCol w:w="1133"/>
        <w:gridCol w:w="708"/>
        <w:gridCol w:w="993"/>
        <w:gridCol w:w="850"/>
        <w:gridCol w:w="709"/>
      </w:tblGrid>
      <w:tr w:rsidR="00B85375" w:rsidTr="00B85375">
        <w:tc>
          <w:tcPr>
            <w:tcW w:w="567"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序号</w:t>
            </w:r>
          </w:p>
        </w:tc>
        <w:tc>
          <w:tcPr>
            <w:tcW w:w="179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货物名称</w:t>
            </w:r>
          </w:p>
        </w:tc>
        <w:tc>
          <w:tcPr>
            <w:tcW w:w="107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国别、</w:t>
            </w:r>
          </w:p>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品牌</w:t>
            </w:r>
          </w:p>
        </w:tc>
        <w:tc>
          <w:tcPr>
            <w:tcW w:w="143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规格型号</w:t>
            </w:r>
          </w:p>
        </w:tc>
        <w:tc>
          <w:tcPr>
            <w:tcW w:w="1208"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单位及数量</w:t>
            </w:r>
          </w:p>
        </w:tc>
        <w:tc>
          <w:tcPr>
            <w:tcW w:w="1133"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单价</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总价</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质保期</w:t>
            </w:r>
          </w:p>
        </w:tc>
        <w:tc>
          <w:tcPr>
            <w:tcW w:w="850"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交货</w:t>
            </w:r>
          </w:p>
          <w:p w:rsidR="00B85375" w:rsidRDefault="00B85375" w:rsidP="008D6E31">
            <w:pPr>
              <w:jc w:val="center"/>
              <w:rPr>
                <w:rFonts w:ascii="宋体" w:hAnsi="宋体"/>
              </w:rPr>
            </w:pPr>
            <w:r>
              <w:rPr>
                <w:rFonts w:ascii="宋体" w:hAnsi="宋体" w:hint="eastAsia"/>
              </w:rPr>
              <w:t>时间</w:t>
            </w:r>
          </w:p>
        </w:tc>
        <w:tc>
          <w:tcPr>
            <w:tcW w:w="709" w:type="dxa"/>
            <w:tcBorders>
              <w:top w:val="single" w:sz="4" w:space="0" w:color="auto"/>
              <w:left w:val="single" w:sz="4" w:space="0" w:color="auto"/>
              <w:bottom w:val="single" w:sz="4" w:space="0" w:color="auto"/>
              <w:right w:val="single" w:sz="4" w:space="0" w:color="auto"/>
            </w:tcBorders>
            <w:vAlign w:val="center"/>
          </w:tcPr>
          <w:p w:rsidR="00B85375" w:rsidRDefault="00B85375" w:rsidP="008D6E31">
            <w:pPr>
              <w:jc w:val="center"/>
              <w:rPr>
                <w:rFonts w:ascii="宋体" w:hAnsi="宋体"/>
              </w:rPr>
            </w:pPr>
          </w:p>
          <w:p w:rsidR="00B85375" w:rsidRDefault="00B85375" w:rsidP="008D6E31">
            <w:pPr>
              <w:jc w:val="center"/>
              <w:rPr>
                <w:rFonts w:ascii="宋体" w:hAnsi="宋体"/>
                <w:szCs w:val="22"/>
              </w:rPr>
            </w:pPr>
            <w:r>
              <w:rPr>
                <w:rFonts w:ascii="宋体" w:hAnsi="宋体" w:hint="eastAsia"/>
              </w:rPr>
              <w:t>项目负责人</w:t>
            </w: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rPr>
          <w:trHeight w:val="351"/>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hideMark/>
          </w:tcPr>
          <w:p w:rsidR="00B85375" w:rsidRDefault="00B85375" w:rsidP="008D6E31">
            <w:pPr>
              <w:tabs>
                <w:tab w:val="left" w:pos="1418"/>
              </w:tabs>
              <w:snapToGrid w:val="0"/>
              <w:spacing w:before="50" w:after="50"/>
              <w:jc w:val="center"/>
              <w:rPr>
                <w:rFonts w:ascii="宋体" w:hAnsi="宋体"/>
                <w:spacing w:val="20"/>
                <w:szCs w:val="20"/>
              </w:rPr>
            </w:pPr>
            <w:r>
              <w:rPr>
                <w:rFonts w:ascii="宋体" w:hAnsi="宋体" w:hint="eastAsia"/>
                <w:spacing w:val="20"/>
              </w:rPr>
              <w:t>……</w:t>
            </w: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13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B85375">
        <w:tc>
          <w:tcPr>
            <w:tcW w:w="10485" w:type="dxa"/>
            <w:gridSpan w:val="10"/>
            <w:tcBorders>
              <w:top w:val="single" w:sz="4" w:space="0" w:color="auto"/>
              <w:left w:val="single" w:sz="4" w:space="0" w:color="auto"/>
              <w:bottom w:val="single" w:sz="4" w:space="0" w:color="auto"/>
              <w:right w:val="single" w:sz="4" w:space="0" w:color="auto"/>
            </w:tcBorders>
            <w:hideMark/>
          </w:tcPr>
          <w:p w:rsidR="00B85375" w:rsidRDefault="00B85375" w:rsidP="008D6E31">
            <w:pPr>
              <w:tabs>
                <w:tab w:val="left" w:pos="1418"/>
              </w:tabs>
              <w:snapToGrid w:val="0"/>
              <w:spacing w:before="50" w:after="50"/>
              <w:rPr>
                <w:rFonts w:ascii="宋体" w:hAnsi="宋体"/>
                <w:spacing w:val="20"/>
                <w:sz w:val="24"/>
                <w:szCs w:val="20"/>
              </w:rPr>
            </w:pPr>
            <w:r>
              <w:rPr>
                <w:rFonts w:ascii="宋体" w:hAnsi="宋体" w:hint="eastAsia"/>
                <w:spacing w:val="20"/>
                <w:sz w:val="24"/>
              </w:rPr>
              <w:t>投标总价：（大写）                                 （¥       ）。</w:t>
            </w:r>
          </w:p>
        </w:tc>
      </w:tr>
    </w:tbl>
    <w:p w:rsidR="00E85988" w:rsidRDefault="00E85988" w:rsidP="00822BCA">
      <w:pPr>
        <w:tabs>
          <w:tab w:val="left" w:pos="1418"/>
        </w:tabs>
        <w:snapToGrid w:val="0"/>
        <w:spacing w:before="50" w:after="50"/>
        <w:ind w:left="1418" w:rightChars="188" w:right="395" w:hanging="567"/>
        <w:jc w:val="center"/>
        <w:rPr>
          <w:rFonts w:ascii="宋体" w:hAnsi="宋体"/>
          <w:spacing w:val="20"/>
          <w:sz w:val="24"/>
          <w:szCs w:val="20"/>
          <w:u w:val="single"/>
        </w:rPr>
      </w:pPr>
    </w:p>
    <w:p w:rsidR="00E85988" w:rsidRDefault="00E85988" w:rsidP="00C86CFD">
      <w:pPr>
        <w:spacing w:afterLines="100" w:line="360" w:lineRule="auto"/>
        <w:ind w:rightChars="188" w:right="395"/>
        <w:rPr>
          <w:rFonts w:ascii="Calibri" w:hAnsi="Calibri"/>
          <w:sz w:val="24"/>
          <w:szCs w:val="22"/>
        </w:rPr>
      </w:pPr>
      <w:r>
        <w:rPr>
          <w:rFonts w:hint="eastAsia"/>
          <w:sz w:val="24"/>
        </w:rPr>
        <w:t>投标人代表</w:t>
      </w:r>
      <w:r w:rsidRPr="00B638B2">
        <w:rPr>
          <w:rFonts w:hint="eastAsia"/>
          <w:color w:val="FF0000"/>
          <w:sz w:val="24"/>
        </w:rPr>
        <w:t>签字</w:t>
      </w:r>
      <w:r>
        <w:rPr>
          <w:rFonts w:hint="eastAsia"/>
          <w:sz w:val="24"/>
        </w:rPr>
        <w:t>：</w:t>
      </w:r>
      <w:r w:rsidR="00E57BC0">
        <w:rPr>
          <w:rFonts w:hint="eastAsia"/>
          <w:sz w:val="24"/>
        </w:rPr>
        <w:t xml:space="preserve">               </w:t>
      </w:r>
      <w:r>
        <w:rPr>
          <w:rFonts w:hint="eastAsia"/>
          <w:sz w:val="24"/>
        </w:rPr>
        <w:t>职务：</w:t>
      </w:r>
    </w:p>
    <w:p w:rsidR="00E85988" w:rsidRDefault="00E85988" w:rsidP="00822BCA">
      <w:pPr>
        <w:spacing w:line="360" w:lineRule="auto"/>
        <w:ind w:leftChars="28" w:left="539" w:rightChars="188" w:right="395" w:hangingChars="200" w:hanging="480"/>
        <w:jc w:val="left"/>
        <w:rPr>
          <w:sz w:val="24"/>
        </w:rPr>
      </w:pPr>
      <w:r>
        <w:rPr>
          <w:rFonts w:hint="eastAsia"/>
          <w:sz w:val="24"/>
        </w:rPr>
        <w:t>日期：</w:t>
      </w:r>
      <w:r w:rsidR="00E57BC0">
        <w:rPr>
          <w:rFonts w:hint="eastAsia"/>
          <w:sz w:val="24"/>
        </w:rPr>
        <w:t xml:space="preserve">   </w:t>
      </w:r>
      <w:r>
        <w:rPr>
          <w:rFonts w:hint="eastAsia"/>
          <w:sz w:val="24"/>
        </w:rPr>
        <w:t>年</w:t>
      </w:r>
      <w:r w:rsidR="00E57BC0">
        <w:rPr>
          <w:rFonts w:hint="eastAsia"/>
          <w:sz w:val="24"/>
        </w:rPr>
        <w:t xml:space="preserve">   </w:t>
      </w:r>
      <w:r>
        <w:rPr>
          <w:rFonts w:hint="eastAsia"/>
          <w:sz w:val="24"/>
        </w:rPr>
        <w:t>月</w:t>
      </w:r>
      <w:r w:rsidR="00E57BC0">
        <w:rPr>
          <w:rFonts w:hint="eastAsia"/>
          <w:sz w:val="24"/>
        </w:rPr>
        <w:t xml:space="preserve">   </w:t>
      </w:r>
      <w:r>
        <w:rPr>
          <w:rFonts w:hint="eastAsia"/>
          <w:sz w:val="24"/>
        </w:rPr>
        <w:t>日</w:t>
      </w:r>
    </w:p>
    <w:p w:rsidR="00E85988" w:rsidRDefault="00E85988" w:rsidP="00822BCA">
      <w:pPr>
        <w:spacing w:line="360" w:lineRule="auto"/>
        <w:ind w:leftChars="-257" w:left="-540" w:rightChars="188" w:right="395" w:firstLineChars="225" w:firstLine="540"/>
        <w:rPr>
          <w:sz w:val="24"/>
        </w:rPr>
      </w:pPr>
      <w:r>
        <w:rPr>
          <w:rFonts w:hint="eastAsia"/>
          <w:sz w:val="24"/>
        </w:rPr>
        <w:t>备注：</w:t>
      </w:r>
      <w:r>
        <w:rPr>
          <w:sz w:val="24"/>
        </w:rPr>
        <w:t>1</w:t>
      </w:r>
      <w:r>
        <w:rPr>
          <w:rFonts w:hint="eastAsia"/>
          <w:sz w:val="24"/>
        </w:rPr>
        <w:t>、投标报价以为结算单位。</w:t>
      </w:r>
    </w:p>
    <w:p w:rsidR="00E85988" w:rsidRDefault="00E85988" w:rsidP="00822BCA">
      <w:pPr>
        <w:spacing w:line="360" w:lineRule="auto"/>
        <w:ind w:rightChars="188" w:right="395" w:firstLineChars="300" w:firstLine="720"/>
        <w:rPr>
          <w:sz w:val="24"/>
        </w:rPr>
      </w:pPr>
      <w:r>
        <w:rPr>
          <w:sz w:val="24"/>
        </w:rPr>
        <w:t>2</w:t>
      </w:r>
      <w:r>
        <w:rPr>
          <w:rFonts w:hint="eastAsia"/>
          <w:sz w:val="24"/>
        </w:rPr>
        <w:t>、此表在不改变格式内容时，可自行制作。</w:t>
      </w:r>
    </w:p>
    <w:p w:rsidR="00E85988" w:rsidRDefault="00E85988" w:rsidP="00822BCA">
      <w:pPr>
        <w:spacing w:line="360" w:lineRule="auto"/>
        <w:ind w:rightChars="188" w:right="395" w:firstLineChars="300" w:firstLine="720"/>
        <w:rPr>
          <w:sz w:val="24"/>
        </w:rPr>
      </w:pPr>
      <w:r>
        <w:rPr>
          <w:sz w:val="24"/>
        </w:rPr>
        <w:t>3</w:t>
      </w:r>
      <w:r>
        <w:rPr>
          <w:rFonts w:hint="eastAsia"/>
          <w:sz w:val="24"/>
        </w:rPr>
        <w:t>、标项与产品名称应按照招标文件相对应，否则以所投主体不明作无效投标处理。</w:t>
      </w:r>
    </w:p>
    <w:p w:rsidR="00E85988" w:rsidRDefault="00E85988" w:rsidP="00822BCA">
      <w:pPr>
        <w:spacing w:line="360" w:lineRule="auto"/>
        <w:ind w:leftChars="342" w:left="718" w:rightChars="188" w:right="395"/>
        <w:rPr>
          <w:sz w:val="24"/>
        </w:rPr>
      </w:pPr>
      <w:r>
        <w:rPr>
          <w:sz w:val="24"/>
        </w:rPr>
        <w:t>4</w:t>
      </w:r>
      <w:r>
        <w:rPr>
          <w:rFonts w:hint="eastAsia"/>
          <w:sz w:val="24"/>
        </w:rPr>
        <w:t>、</w:t>
      </w:r>
      <w:r>
        <w:rPr>
          <w:rFonts w:hint="eastAsia"/>
          <w:b/>
          <w:sz w:val="24"/>
        </w:rPr>
        <w:t>公开招标实行一次性报价</w:t>
      </w:r>
      <w:r>
        <w:rPr>
          <w:rFonts w:hint="eastAsia"/>
          <w:b/>
          <w:color w:val="FF0000"/>
          <w:sz w:val="24"/>
        </w:rPr>
        <w:t>（此报价包含运输费、安装调试费、税、费等所有费用，与投标报价明细标中总价一致）</w:t>
      </w:r>
      <w:r>
        <w:rPr>
          <w:rFonts w:hint="eastAsia"/>
          <w:sz w:val="24"/>
        </w:rPr>
        <w:t>，</w:t>
      </w:r>
      <w:r>
        <w:rPr>
          <w:rFonts w:hint="eastAsia"/>
          <w:b/>
          <w:sz w:val="24"/>
        </w:rPr>
        <w:t>投标价即为最终有效价</w:t>
      </w:r>
      <w:r>
        <w:rPr>
          <w:rFonts w:hint="eastAsia"/>
          <w:sz w:val="24"/>
        </w:rPr>
        <w:t>。</w:t>
      </w:r>
    </w:p>
    <w:p w:rsidR="00E85988" w:rsidRDefault="00E85988" w:rsidP="00822BCA">
      <w:pPr>
        <w:spacing w:line="360" w:lineRule="auto"/>
        <w:ind w:leftChars="342" w:left="718" w:rightChars="188" w:right="395"/>
        <w:rPr>
          <w:b/>
          <w:sz w:val="24"/>
        </w:rPr>
      </w:pPr>
      <w:r>
        <w:rPr>
          <w:rFonts w:hint="eastAsia"/>
          <w:b/>
          <w:sz w:val="24"/>
        </w:rPr>
        <w:t>5</w:t>
      </w:r>
      <w:r>
        <w:rPr>
          <w:rFonts w:hint="eastAsia"/>
          <w:b/>
          <w:sz w:val="24"/>
        </w:rPr>
        <w:t>、开标一览表（一）装订于报价文件中</w:t>
      </w:r>
      <w:r w:rsidR="00DE7EED">
        <w:rPr>
          <w:rFonts w:hint="eastAsia"/>
          <w:b/>
          <w:sz w:val="24"/>
        </w:rPr>
        <w:t>（</w:t>
      </w:r>
      <w:r w:rsidR="00DE7EED" w:rsidRPr="00DE7EED">
        <w:rPr>
          <w:rFonts w:hint="eastAsia"/>
          <w:b/>
          <w:color w:val="FF0000"/>
          <w:sz w:val="24"/>
        </w:rPr>
        <w:t>胶装</w:t>
      </w:r>
      <w:r w:rsidR="00DE7EED">
        <w:rPr>
          <w:rFonts w:hint="eastAsia"/>
          <w:b/>
          <w:sz w:val="24"/>
        </w:rPr>
        <w:t>）</w:t>
      </w:r>
    </w:p>
    <w:p w:rsidR="00E85988" w:rsidRDefault="00E85988" w:rsidP="00822BCA">
      <w:pPr>
        <w:spacing w:line="360" w:lineRule="auto"/>
        <w:ind w:leftChars="342" w:left="718" w:rightChars="188" w:right="395"/>
        <w:rPr>
          <w:b/>
          <w:bCs/>
          <w:sz w:val="24"/>
        </w:rPr>
      </w:pPr>
      <w:r>
        <w:rPr>
          <w:rFonts w:hint="eastAsia"/>
          <w:b/>
          <w:bCs/>
          <w:sz w:val="24"/>
        </w:rPr>
        <w:t>注：已公开预算但报价超预算的，一律作无效标处理。</w:t>
      </w:r>
    </w:p>
    <w:p w:rsidR="00E85988" w:rsidRDefault="00E85988" w:rsidP="00822BCA">
      <w:pPr>
        <w:spacing w:line="360" w:lineRule="auto"/>
        <w:ind w:rightChars="188" w:right="395"/>
        <w:rPr>
          <w:b/>
          <w:sz w:val="24"/>
        </w:rPr>
      </w:pPr>
    </w:p>
    <w:p w:rsidR="00E85988" w:rsidRDefault="00E85988" w:rsidP="00822BCA">
      <w:pPr>
        <w:spacing w:line="360" w:lineRule="auto"/>
        <w:ind w:rightChars="188" w:right="395"/>
        <w:rPr>
          <w:b/>
          <w:sz w:val="24"/>
        </w:rPr>
      </w:pPr>
    </w:p>
    <w:p w:rsidR="005F5C58" w:rsidRDefault="005F5C58" w:rsidP="00B85375">
      <w:pPr>
        <w:spacing w:line="360" w:lineRule="auto"/>
        <w:ind w:rightChars="104" w:right="218"/>
        <w:rPr>
          <w:rFonts w:hAnsi="宋体"/>
          <w:b/>
          <w:sz w:val="30"/>
          <w:szCs w:val="30"/>
        </w:rPr>
      </w:pPr>
    </w:p>
    <w:p w:rsidR="00B85375" w:rsidRDefault="00B85375" w:rsidP="00B85375">
      <w:pPr>
        <w:spacing w:line="360" w:lineRule="auto"/>
        <w:ind w:rightChars="104" w:right="218"/>
        <w:rPr>
          <w:b/>
          <w:sz w:val="24"/>
        </w:rPr>
      </w:pPr>
      <w:r>
        <w:rPr>
          <w:rFonts w:hAnsi="宋体" w:hint="eastAsia"/>
          <w:b/>
          <w:sz w:val="30"/>
          <w:szCs w:val="30"/>
        </w:rPr>
        <w:lastRenderedPageBreak/>
        <w:t>附件</w:t>
      </w:r>
      <w:r>
        <w:rPr>
          <w:rFonts w:hint="eastAsia"/>
          <w:b/>
          <w:sz w:val="30"/>
          <w:szCs w:val="30"/>
        </w:rPr>
        <w:t xml:space="preserve">3 </w:t>
      </w:r>
    </w:p>
    <w:p w:rsidR="00B85375" w:rsidRDefault="00B85375" w:rsidP="00B85375">
      <w:pPr>
        <w:tabs>
          <w:tab w:val="left" w:pos="-2700"/>
        </w:tabs>
        <w:autoSpaceDE w:val="0"/>
        <w:autoSpaceDN w:val="0"/>
        <w:adjustRightInd w:val="0"/>
        <w:snapToGrid w:val="0"/>
        <w:spacing w:line="360" w:lineRule="auto"/>
        <w:jc w:val="center"/>
        <w:textAlignment w:val="bottom"/>
        <w:rPr>
          <w:rFonts w:ascii="黑体" w:eastAsia="黑体"/>
          <w:sz w:val="36"/>
          <w:szCs w:val="36"/>
        </w:rPr>
      </w:pPr>
      <w:r>
        <w:rPr>
          <w:rFonts w:ascii="黑体" w:eastAsia="黑体" w:hint="eastAsia"/>
          <w:sz w:val="36"/>
          <w:szCs w:val="36"/>
        </w:rPr>
        <w:t>开标一览表（二）</w:t>
      </w:r>
    </w:p>
    <w:p w:rsidR="00B85375" w:rsidRDefault="00B85375" w:rsidP="00B85375">
      <w:pPr>
        <w:spacing w:line="360" w:lineRule="auto"/>
        <w:rPr>
          <w:sz w:val="24"/>
        </w:rPr>
      </w:pPr>
      <w:r>
        <w:rPr>
          <w:rFonts w:hint="eastAsia"/>
          <w:sz w:val="24"/>
        </w:rPr>
        <w:t>投标人名称（</w:t>
      </w:r>
      <w:r w:rsidRPr="00B638B2">
        <w:rPr>
          <w:rFonts w:hint="eastAsia"/>
          <w:color w:val="FF0000"/>
          <w:sz w:val="24"/>
        </w:rPr>
        <w:t>公章</w:t>
      </w:r>
      <w:r>
        <w:rPr>
          <w:rFonts w:hint="eastAsia"/>
          <w:sz w:val="24"/>
        </w:rPr>
        <w:t>）：</w:t>
      </w:r>
    </w:p>
    <w:p w:rsidR="00B85375" w:rsidRDefault="00B85375" w:rsidP="00B85375">
      <w:pPr>
        <w:spacing w:line="360" w:lineRule="auto"/>
        <w:ind w:left="638" w:rightChars="-514" w:right="-1079" w:hangingChars="266" w:hanging="638"/>
        <w:rPr>
          <w:sz w:val="24"/>
        </w:rPr>
      </w:pPr>
      <w:r>
        <w:rPr>
          <w:rFonts w:hint="eastAsia"/>
          <w:sz w:val="24"/>
        </w:rPr>
        <w:t>招标项目编号：</w:t>
      </w:r>
    </w:p>
    <w:p w:rsidR="00B85375" w:rsidRDefault="00B85375" w:rsidP="00B85375">
      <w:pPr>
        <w:spacing w:line="360" w:lineRule="auto"/>
        <w:ind w:rightChars="-19" w:right="-40"/>
        <w:rPr>
          <w:rFonts w:eastAsia="黑体"/>
          <w:b/>
          <w:sz w:val="28"/>
          <w:szCs w:val="28"/>
        </w:rPr>
      </w:pPr>
      <w:r>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2C295E">
        <w:rPr>
          <w:rFonts w:eastAsia="黑体" w:hint="eastAsia"/>
          <w:b/>
          <w:sz w:val="28"/>
          <w:szCs w:val="28"/>
        </w:rPr>
        <w:t>48</w:t>
      </w:r>
    </w:p>
    <w:p w:rsidR="00B85375" w:rsidRPr="002228AB" w:rsidRDefault="00B85375" w:rsidP="00B85375">
      <w:pPr>
        <w:spacing w:line="360" w:lineRule="auto"/>
        <w:rPr>
          <w:sz w:val="24"/>
        </w:rPr>
      </w:pPr>
      <w:r>
        <w:rPr>
          <w:rFonts w:hint="eastAsia"/>
          <w:sz w:val="24"/>
        </w:rPr>
        <w:t>标项：</w:t>
      </w:r>
    </w:p>
    <w:tbl>
      <w:tblPr>
        <w:tblW w:w="864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67"/>
        <w:gridCol w:w="1799"/>
        <w:gridCol w:w="1079"/>
        <w:gridCol w:w="1439"/>
        <w:gridCol w:w="1208"/>
        <w:gridCol w:w="993"/>
        <w:gridCol w:w="850"/>
        <w:gridCol w:w="709"/>
      </w:tblGrid>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序号</w:t>
            </w:r>
          </w:p>
        </w:tc>
        <w:tc>
          <w:tcPr>
            <w:tcW w:w="179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货物名称</w:t>
            </w:r>
          </w:p>
        </w:tc>
        <w:tc>
          <w:tcPr>
            <w:tcW w:w="107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国别、</w:t>
            </w:r>
          </w:p>
          <w:p w:rsidR="00B85375" w:rsidRDefault="00B85375" w:rsidP="008D6E31">
            <w:pPr>
              <w:pStyle w:val="afffff"/>
              <w:tabs>
                <w:tab w:val="left" w:pos="420"/>
              </w:tabs>
              <w:spacing w:line="240" w:lineRule="auto"/>
              <w:rPr>
                <w:rFonts w:ascii="宋体" w:eastAsia="宋体" w:hAnsi="宋体"/>
                <w:spacing w:val="0"/>
                <w:kern w:val="2"/>
                <w:sz w:val="21"/>
              </w:rPr>
            </w:pPr>
            <w:r>
              <w:rPr>
                <w:rFonts w:ascii="宋体" w:eastAsia="宋体" w:hAnsi="宋体" w:hint="eastAsia"/>
                <w:spacing w:val="0"/>
                <w:kern w:val="2"/>
                <w:sz w:val="21"/>
              </w:rPr>
              <w:t>品牌</w:t>
            </w:r>
          </w:p>
        </w:tc>
        <w:tc>
          <w:tcPr>
            <w:tcW w:w="1439"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规格型号</w:t>
            </w:r>
          </w:p>
        </w:tc>
        <w:tc>
          <w:tcPr>
            <w:tcW w:w="1208"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单位及数量</w:t>
            </w:r>
          </w:p>
        </w:tc>
        <w:tc>
          <w:tcPr>
            <w:tcW w:w="993"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质保期</w:t>
            </w:r>
          </w:p>
        </w:tc>
        <w:tc>
          <w:tcPr>
            <w:tcW w:w="850" w:type="dxa"/>
            <w:tcBorders>
              <w:top w:val="single" w:sz="4" w:space="0" w:color="auto"/>
              <w:left w:val="single" w:sz="4" w:space="0" w:color="auto"/>
              <w:bottom w:val="single" w:sz="4" w:space="0" w:color="auto"/>
              <w:right w:val="single" w:sz="4" w:space="0" w:color="auto"/>
            </w:tcBorders>
            <w:vAlign w:val="center"/>
            <w:hideMark/>
          </w:tcPr>
          <w:p w:rsidR="00B85375" w:rsidRDefault="00B85375" w:rsidP="008D6E31">
            <w:pPr>
              <w:jc w:val="center"/>
              <w:rPr>
                <w:rFonts w:ascii="宋体" w:hAnsi="宋体"/>
              </w:rPr>
            </w:pPr>
            <w:r>
              <w:rPr>
                <w:rFonts w:ascii="宋体" w:hAnsi="宋体" w:hint="eastAsia"/>
              </w:rPr>
              <w:t>交货</w:t>
            </w:r>
          </w:p>
          <w:p w:rsidR="00B85375" w:rsidRDefault="00B85375" w:rsidP="008D6E31">
            <w:pPr>
              <w:jc w:val="center"/>
              <w:rPr>
                <w:rFonts w:ascii="宋体" w:hAnsi="宋体"/>
              </w:rPr>
            </w:pPr>
            <w:r>
              <w:rPr>
                <w:rFonts w:ascii="宋体" w:hAnsi="宋体" w:hint="eastAsia"/>
              </w:rPr>
              <w:t>时间</w:t>
            </w:r>
          </w:p>
        </w:tc>
        <w:tc>
          <w:tcPr>
            <w:tcW w:w="709" w:type="dxa"/>
            <w:tcBorders>
              <w:top w:val="single" w:sz="4" w:space="0" w:color="auto"/>
              <w:left w:val="single" w:sz="4" w:space="0" w:color="auto"/>
              <w:bottom w:val="single" w:sz="4" w:space="0" w:color="auto"/>
              <w:right w:val="single" w:sz="4" w:space="0" w:color="auto"/>
            </w:tcBorders>
            <w:vAlign w:val="center"/>
          </w:tcPr>
          <w:p w:rsidR="00B85375" w:rsidRDefault="00B85375" w:rsidP="008D6E31">
            <w:pPr>
              <w:jc w:val="center"/>
              <w:rPr>
                <w:rFonts w:ascii="宋体" w:hAnsi="宋体"/>
              </w:rPr>
            </w:pPr>
          </w:p>
          <w:p w:rsidR="00B85375" w:rsidRDefault="00B85375" w:rsidP="008D6E31">
            <w:pPr>
              <w:jc w:val="center"/>
              <w:rPr>
                <w:rFonts w:ascii="宋体" w:hAnsi="宋体"/>
                <w:szCs w:val="22"/>
              </w:rPr>
            </w:pPr>
            <w:r>
              <w:rPr>
                <w:rFonts w:ascii="宋体" w:hAnsi="宋体" w:hint="eastAsia"/>
              </w:rPr>
              <w:t>项目负责人</w:t>
            </w: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r w:rsidR="00B85375" w:rsidTr="008D6E31">
        <w:trPr>
          <w:trHeight w:val="351"/>
          <w:jc w:val="center"/>
        </w:trPr>
        <w:tc>
          <w:tcPr>
            <w:tcW w:w="567"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799" w:type="dxa"/>
            <w:tcBorders>
              <w:top w:val="single" w:sz="4" w:space="0" w:color="auto"/>
              <w:left w:val="single" w:sz="4" w:space="0" w:color="auto"/>
              <w:bottom w:val="single" w:sz="4" w:space="0" w:color="auto"/>
              <w:right w:val="single" w:sz="4" w:space="0" w:color="auto"/>
            </w:tcBorders>
            <w:hideMark/>
          </w:tcPr>
          <w:p w:rsidR="00B85375" w:rsidRDefault="00B85375" w:rsidP="008D6E31">
            <w:pPr>
              <w:tabs>
                <w:tab w:val="left" w:pos="1418"/>
              </w:tabs>
              <w:snapToGrid w:val="0"/>
              <w:spacing w:before="50" w:after="50"/>
              <w:jc w:val="center"/>
              <w:rPr>
                <w:rFonts w:ascii="宋体" w:hAnsi="宋体"/>
                <w:spacing w:val="20"/>
                <w:szCs w:val="20"/>
              </w:rPr>
            </w:pPr>
            <w:r>
              <w:rPr>
                <w:rFonts w:ascii="宋体" w:hAnsi="宋体" w:hint="eastAsia"/>
                <w:spacing w:val="20"/>
              </w:rPr>
              <w:t>……</w:t>
            </w:r>
          </w:p>
        </w:tc>
        <w:tc>
          <w:tcPr>
            <w:tcW w:w="107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43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1208"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993"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c>
          <w:tcPr>
            <w:tcW w:w="709" w:type="dxa"/>
            <w:tcBorders>
              <w:top w:val="single" w:sz="4" w:space="0" w:color="auto"/>
              <w:left w:val="single" w:sz="4" w:space="0" w:color="auto"/>
              <w:bottom w:val="single" w:sz="4" w:space="0" w:color="auto"/>
              <w:right w:val="single" w:sz="4" w:space="0" w:color="auto"/>
            </w:tcBorders>
          </w:tcPr>
          <w:p w:rsidR="00B85375" w:rsidRDefault="00B85375" w:rsidP="008D6E31">
            <w:pPr>
              <w:tabs>
                <w:tab w:val="left" w:pos="1418"/>
              </w:tabs>
              <w:snapToGrid w:val="0"/>
              <w:spacing w:before="50" w:after="50"/>
              <w:jc w:val="center"/>
              <w:rPr>
                <w:rFonts w:ascii="宋体" w:hAnsi="宋体"/>
                <w:spacing w:val="20"/>
                <w:sz w:val="24"/>
                <w:szCs w:val="20"/>
              </w:rPr>
            </w:pPr>
          </w:p>
        </w:tc>
      </w:tr>
    </w:tbl>
    <w:p w:rsidR="00B85375" w:rsidRDefault="00B85375" w:rsidP="00B85375">
      <w:pPr>
        <w:spacing w:line="360" w:lineRule="auto"/>
        <w:ind w:leftChars="56" w:left="538" w:hangingChars="175" w:hanging="420"/>
        <w:rPr>
          <w:sz w:val="24"/>
        </w:rPr>
      </w:pPr>
    </w:p>
    <w:p w:rsidR="00B85375" w:rsidRDefault="00B85375" w:rsidP="00C86CFD">
      <w:pPr>
        <w:spacing w:afterLines="100" w:line="360" w:lineRule="auto"/>
        <w:ind w:leftChars="27" w:left="537" w:hangingChars="200" w:hanging="480"/>
        <w:rPr>
          <w:sz w:val="24"/>
        </w:rPr>
      </w:pPr>
      <w:r>
        <w:rPr>
          <w:rFonts w:hint="eastAsia"/>
          <w:sz w:val="24"/>
        </w:rPr>
        <w:t>投标人代表</w:t>
      </w:r>
      <w:r w:rsidRPr="00B638B2">
        <w:rPr>
          <w:rFonts w:hint="eastAsia"/>
          <w:color w:val="FF0000"/>
          <w:sz w:val="24"/>
        </w:rPr>
        <w:t>签字</w:t>
      </w:r>
      <w:r>
        <w:rPr>
          <w:rFonts w:hint="eastAsia"/>
          <w:sz w:val="24"/>
        </w:rPr>
        <w:t>：</w:t>
      </w:r>
      <w:r w:rsidR="002033F7">
        <w:rPr>
          <w:rFonts w:hint="eastAsia"/>
          <w:sz w:val="24"/>
        </w:rPr>
        <w:t xml:space="preserve">                             </w:t>
      </w:r>
      <w:r>
        <w:rPr>
          <w:rFonts w:hint="eastAsia"/>
          <w:sz w:val="24"/>
        </w:rPr>
        <w:t>职务：</w:t>
      </w:r>
    </w:p>
    <w:p w:rsidR="00B85375" w:rsidRDefault="00B85375" w:rsidP="00B85375">
      <w:pPr>
        <w:spacing w:line="360" w:lineRule="auto"/>
        <w:ind w:leftChars="28" w:left="539" w:hangingChars="200" w:hanging="480"/>
        <w:jc w:val="left"/>
        <w:rPr>
          <w:sz w:val="24"/>
        </w:rPr>
      </w:pPr>
      <w:r>
        <w:rPr>
          <w:rFonts w:hint="eastAsia"/>
          <w:sz w:val="24"/>
        </w:rPr>
        <w:t>日期：</w:t>
      </w:r>
      <w:r w:rsidR="002033F7">
        <w:rPr>
          <w:rFonts w:hint="eastAsia"/>
          <w:sz w:val="24"/>
        </w:rPr>
        <w:t xml:space="preserve">   </w:t>
      </w:r>
      <w:r>
        <w:rPr>
          <w:rFonts w:hint="eastAsia"/>
          <w:sz w:val="24"/>
        </w:rPr>
        <w:t>年</w:t>
      </w:r>
      <w:r w:rsidR="002033F7">
        <w:rPr>
          <w:rFonts w:hint="eastAsia"/>
          <w:sz w:val="24"/>
        </w:rPr>
        <w:t xml:space="preserve">   </w:t>
      </w:r>
      <w:r>
        <w:rPr>
          <w:rFonts w:hint="eastAsia"/>
          <w:sz w:val="24"/>
        </w:rPr>
        <w:t>月</w:t>
      </w:r>
      <w:r w:rsidR="002033F7">
        <w:rPr>
          <w:rFonts w:hint="eastAsia"/>
          <w:sz w:val="24"/>
        </w:rPr>
        <w:t xml:space="preserve">   </w:t>
      </w:r>
      <w:r>
        <w:rPr>
          <w:rFonts w:hint="eastAsia"/>
          <w:sz w:val="24"/>
        </w:rPr>
        <w:t>日</w:t>
      </w:r>
    </w:p>
    <w:p w:rsidR="00B85375" w:rsidRDefault="00B85375" w:rsidP="00B85375">
      <w:pPr>
        <w:spacing w:line="360" w:lineRule="auto"/>
        <w:ind w:left="540" w:firstLine="30"/>
        <w:rPr>
          <w:sz w:val="24"/>
        </w:rPr>
      </w:pPr>
    </w:p>
    <w:p w:rsidR="00B85375" w:rsidRDefault="00B85375" w:rsidP="00B85375">
      <w:pPr>
        <w:spacing w:line="360" w:lineRule="auto"/>
        <w:ind w:leftChars="-257" w:left="-540" w:firstLineChars="225" w:firstLine="540"/>
        <w:rPr>
          <w:sz w:val="24"/>
        </w:rPr>
      </w:pPr>
      <w:r>
        <w:rPr>
          <w:rFonts w:hint="eastAsia"/>
          <w:sz w:val="24"/>
        </w:rPr>
        <w:t>备注：</w:t>
      </w:r>
      <w:r>
        <w:rPr>
          <w:rFonts w:hint="eastAsia"/>
          <w:sz w:val="24"/>
        </w:rPr>
        <w:t>1</w:t>
      </w:r>
      <w:r>
        <w:rPr>
          <w:rFonts w:hint="eastAsia"/>
          <w:sz w:val="24"/>
        </w:rPr>
        <w:t>、此表在不改变格式内容时，可自行制作</w:t>
      </w:r>
      <w:r w:rsidR="00B90BEF">
        <w:rPr>
          <w:rFonts w:hint="eastAsia"/>
          <w:sz w:val="24"/>
        </w:rPr>
        <w:t>（</w:t>
      </w:r>
      <w:r w:rsidR="00B90BEF" w:rsidRPr="00B90BEF">
        <w:rPr>
          <w:rFonts w:hint="eastAsia"/>
          <w:color w:val="FF0000"/>
          <w:sz w:val="24"/>
        </w:rPr>
        <w:t>不得出现报价</w:t>
      </w:r>
      <w:r w:rsidR="00B90BEF">
        <w:rPr>
          <w:rFonts w:hint="eastAsia"/>
          <w:sz w:val="24"/>
        </w:rPr>
        <w:t>）</w:t>
      </w:r>
      <w:r>
        <w:rPr>
          <w:rFonts w:hint="eastAsia"/>
          <w:sz w:val="24"/>
        </w:rPr>
        <w:t>。</w:t>
      </w:r>
    </w:p>
    <w:p w:rsidR="00B85375" w:rsidRDefault="00B85375" w:rsidP="00B85375">
      <w:pPr>
        <w:spacing w:line="360" w:lineRule="auto"/>
        <w:ind w:firstLineChars="300" w:firstLine="720"/>
        <w:rPr>
          <w:sz w:val="24"/>
        </w:rPr>
      </w:pPr>
      <w:r>
        <w:rPr>
          <w:rFonts w:hint="eastAsia"/>
          <w:sz w:val="24"/>
        </w:rPr>
        <w:t>2</w:t>
      </w:r>
      <w:r>
        <w:rPr>
          <w:rFonts w:hint="eastAsia"/>
          <w:sz w:val="24"/>
        </w:rPr>
        <w:t>、标项与产品名称应按照招标文件相对应，否则以所投主体不明作无效投标处理</w:t>
      </w:r>
    </w:p>
    <w:p w:rsidR="00E85988" w:rsidRDefault="00E85988" w:rsidP="00822BCA">
      <w:pPr>
        <w:tabs>
          <w:tab w:val="left" w:pos="-2700"/>
        </w:tabs>
        <w:autoSpaceDE w:val="0"/>
        <w:autoSpaceDN w:val="0"/>
        <w:adjustRightInd w:val="0"/>
        <w:snapToGrid w:val="0"/>
        <w:spacing w:line="360" w:lineRule="auto"/>
        <w:ind w:rightChars="188" w:right="395" w:firstLineChars="250" w:firstLine="602"/>
        <w:textAlignment w:val="bottom"/>
        <w:rPr>
          <w:b/>
          <w:sz w:val="24"/>
        </w:rPr>
      </w:pPr>
      <w:r>
        <w:rPr>
          <w:rFonts w:hint="eastAsia"/>
          <w:b/>
          <w:sz w:val="24"/>
        </w:rPr>
        <w:t xml:space="preserve"> 3</w:t>
      </w:r>
      <w:r>
        <w:rPr>
          <w:rFonts w:hint="eastAsia"/>
          <w:b/>
          <w:sz w:val="24"/>
        </w:rPr>
        <w:t>、开标一览表（二）装订于资信、商务、技术文件中</w:t>
      </w:r>
      <w:r w:rsidR="003545A6">
        <w:rPr>
          <w:rFonts w:hint="eastAsia"/>
          <w:b/>
          <w:sz w:val="24"/>
        </w:rPr>
        <w:t>(</w:t>
      </w:r>
      <w:r w:rsidR="003545A6" w:rsidRPr="00DE7EED">
        <w:rPr>
          <w:rFonts w:hint="eastAsia"/>
          <w:b/>
          <w:color w:val="FF0000"/>
          <w:sz w:val="24"/>
        </w:rPr>
        <w:t>胶装</w:t>
      </w:r>
      <w:r w:rsidR="003545A6">
        <w:rPr>
          <w:rFonts w:hint="eastAsia"/>
          <w:b/>
          <w:sz w:val="24"/>
        </w:rPr>
        <w:t>)</w:t>
      </w:r>
      <w:r>
        <w:rPr>
          <w:rFonts w:hint="eastAsia"/>
          <w:b/>
          <w:sz w:val="24"/>
        </w:rPr>
        <w:t>。</w:t>
      </w: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rFonts w:hAnsi="宋体"/>
          <w:b/>
          <w:sz w:val="30"/>
          <w:szCs w:val="30"/>
        </w:rPr>
      </w:pPr>
    </w:p>
    <w:p w:rsidR="00E85988" w:rsidRDefault="00E85988" w:rsidP="00822BCA">
      <w:pPr>
        <w:spacing w:line="360" w:lineRule="auto"/>
        <w:ind w:rightChars="188" w:right="395"/>
        <w:rPr>
          <w:b/>
          <w:sz w:val="24"/>
        </w:rPr>
      </w:pPr>
      <w:r>
        <w:rPr>
          <w:rFonts w:hAnsi="宋体" w:hint="eastAsia"/>
          <w:b/>
          <w:sz w:val="30"/>
          <w:szCs w:val="30"/>
        </w:rPr>
        <w:lastRenderedPageBreak/>
        <w:t>附件</w:t>
      </w:r>
      <w:r w:rsidR="00B85375">
        <w:rPr>
          <w:rFonts w:hint="eastAsia"/>
          <w:b/>
          <w:sz w:val="30"/>
          <w:szCs w:val="30"/>
        </w:rPr>
        <w:t xml:space="preserve">4 </w:t>
      </w:r>
    </w:p>
    <w:p w:rsidR="001574AF" w:rsidRPr="00DE18D0" w:rsidRDefault="00D87822" w:rsidP="00DE18D0">
      <w:pPr>
        <w:pStyle w:val="afff3"/>
        <w:spacing w:line="360" w:lineRule="auto"/>
        <w:ind w:left="259" w:hangingChars="74" w:hanging="259"/>
        <w:jc w:val="center"/>
        <w:rPr>
          <w:rFonts w:ascii="黑体" w:eastAsia="黑体" w:hAnsi="黑体"/>
          <w:b/>
          <w:color w:val="FF0000"/>
          <w:spacing w:val="-6"/>
          <w:sz w:val="36"/>
          <w:szCs w:val="36"/>
        </w:rPr>
      </w:pPr>
      <w:r w:rsidRPr="00DE18D0">
        <w:rPr>
          <w:rFonts w:ascii="黑体" w:eastAsia="黑体" w:hAnsi="黑体" w:hint="eastAsia"/>
          <w:b/>
          <w:color w:val="FF0000"/>
          <w:spacing w:val="-6"/>
          <w:sz w:val="36"/>
          <w:szCs w:val="36"/>
        </w:rPr>
        <w:t>投标人企业类型声明函</w:t>
      </w:r>
    </w:p>
    <w:p w:rsidR="00882B65" w:rsidRDefault="00882B65" w:rsidP="00882B65">
      <w:pPr>
        <w:pStyle w:val="afff3"/>
        <w:spacing w:line="360" w:lineRule="auto"/>
        <w:ind w:left="169" w:hangingChars="74" w:hanging="169"/>
        <w:rPr>
          <w:rFonts w:ascii="宋体" w:hAnsi="宋体"/>
          <w:b/>
          <w:spacing w:val="-6"/>
          <w:sz w:val="24"/>
        </w:rPr>
      </w:pPr>
    </w:p>
    <w:p w:rsidR="00882B65" w:rsidRDefault="00882B65" w:rsidP="00882B65">
      <w:pPr>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w:t>
      </w:r>
      <w:r>
        <w:rPr>
          <w:rFonts w:ascii="宋体" w:hAnsi="宋体"/>
          <w:sz w:val="24"/>
        </w:rPr>
        <w:t>[</w:t>
      </w:r>
      <w:r>
        <w:rPr>
          <w:rFonts w:ascii="宋体" w:hAnsi="宋体" w:hint="eastAsia"/>
          <w:sz w:val="24"/>
        </w:rPr>
        <w:t>2011</w:t>
      </w:r>
      <w:r>
        <w:rPr>
          <w:rFonts w:ascii="宋体" w:hAnsi="宋体"/>
          <w:sz w:val="24"/>
        </w:rPr>
        <w:t>]</w:t>
      </w:r>
      <w:r>
        <w:rPr>
          <w:rFonts w:ascii="宋体" w:hAnsi="宋体" w:hint="eastAsia"/>
          <w:sz w:val="24"/>
        </w:rPr>
        <w:t>181号）的规定，本公司为______（请填写：大型、中型、小型、微型）企业。即，本公司同时满足以下条件：</w:t>
      </w:r>
    </w:p>
    <w:p w:rsidR="00882B65" w:rsidRDefault="00882B65" w:rsidP="00882B65">
      <w:pPr>
        <w:spacing w:line="360" w:lineRule="auto"/>
        <w:ind w:firstLineChars="200" w:firstLine="48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rsidR="00882B65" w:rsidRDefault="00882B65" w:rsidP="00882B65">
      <w:pPr>
        <w:spacing w:line="360" w:lineRule="auto"/>
        <w:ind w:firstLineChars="200" w:firstLine="480"/>
        <w:rPr>
          <w:rFonts w:ascii="宋体" w:hAnsi="宋体"/>
          <w:sz w:val="24"/>
        </w:rPr>
      </w:pPr>
      <w:r>
        <w:rPr>
          <w:rFonts w:ascii="宋体" w:hAnsi="宋体"/>
          <w:sz w:val="24"/>
        </w:rPr>
        <w:t>2.</w:t>
      </w:r>
      <w:r>
        <w:rPr>
          <w:rFonts w:ascii="宋体" w:hAnsi="宋体" w:hint="eastAsia"/>
          <w:sz w:val="24"/>
        </w:rPr>
        <w:t>本公司参加浙江工</w:t>
      </w:r>
      <w:r w:rsidR="002228E1">
        <w:rPr>
          <w:rFonts w:ascii="宋体" w:hAnsi="宋体" w:hint="eastAsia"/>
          <w:sz w:val="24"/>
        </w:rPr>
        <w:t>业大学的公开招标</w:t>
      </w:r>
      <w:r>
        <w:rPr>
          <w:rFonts w:ascii="宋体" w:hAnsi="宋体" w:hint="eastAsia"/>
          <w:sz w:val="24"/>
        </w:rPr>
        <w:t>采购活动（按投标形式选择填写）：</w:t>
      </w:r>
    </w:p>
    <w:p w:rsidR="00882B65" w:rsidRDefault="00882B65" w:rsidP="00882B65">
      <w:pPr>
        <w:spacing w:line="360" w:lineRule="auto"/>
        <w:ind w:firstLineChars="200" w:firstLine="480"/>
        <w:rPr>
          <w:rFonts w:ascii="宋体" w:hAnsi="宋体"/>
          <w:sz w:val="24"/>
        </w:rPr>
      </w:pPr>
      <w:r>
        <w:rPr>
          <w:rFonts w:ascii="宋体" w:hAnsi="宋体" w:hint="eastAsia"/>
          <w:sz w:val="24"/>
        </w:rPr>
        <w:t>（1）□本公司为直接投标人提供本企业制造的货物，由本企业承担工程、提供服务。</w:t>
      </w:r>
    </w:p>
    <w:p w:rsidR="00882B65" w:rsidRDefault="00882B65" w:rsidP="00882B65">
      <w:pPr>
        <w:spacing w:line="360" w:lineRule="auto"/>
        <w:ind w:firstLineChars="200" w:firstLine="480"/>
        <w:rPr>
          <w:rFonts w:ascii="宋体" w:hAnsi="宋体"/>
          <w:sz w:val="24"/>
        </w:rPr>
      </w:pPr>
      <w:r>
        <w:rPr>
          <w:rFonts w:ascii="宋体" w:hAnsi="宋体" w:hint="eastAsia"/>
          <w:sz w:val="24"/>
        </w:rPr>
        <w:t>（2）□本公司为代理商，提供其他______（请填写：中型、小型、微型）企业制造的货物。本条所称货物不包括使用大型企业注册商标的货物。</w:t>
      </w:r>
    </w:p>
    <w:p w:rsidR="00882B65" w:rsidRDefault="00882B65" w:rsidP="00882B65">
      <w:pPr>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rsidR="00882B65" w:rsidRDefault="00882B65" w:rsidP="00882B65">
      <w:pPr>
        <w:spacing w:line="360" w:lineRule="auto"/>
        <w:rPr>
          <w:rFonts w:ascii="宋体" w:hAnsi="宋体"/>
          <w:sz w:val="24"/>
        </w:rPr>
      </w:pPr>
    </w:p>
    <w:p w:rsidR="00882B65" w:rsidRDefault="00882B65" w:rsidP="00882B65">
      <w:pPr>
        <w:spacing w:line="360" w:lineRule="auto"/>
        <w:rPr>
          <w:rFonts w:ascii="宋体" w:hAnsi="宋体"/>
          <w:sz w:val="24"/>
        </w:rPr>
      </w:pPr>
    </w:p>
    <w:p w:rsidR="00882B65" w:rsidRDefault="00882B65" w:rsidP="00882B65">
      <w:pPr>
        <w:spacing w:line="360" w:lineRule="auto"/>
        <w:rPr>
          <w:rFonts w:ascii="宋体" w:hAnsi="宋体"/>
          <w:b/>
          <w:sz w:val="24"/>
        </w:rPr>
      </w:pPr>
      <w:r>
        <w:rPr>
          <w:rFonts w:ascii="宋体" w:hAnsi="宋体" w:hint="eastAsia"/>
          <w:b/>
          <w:sz w:val="24"/>
        </w:rPr>
        <w:t>说明：</w:t>
      </w:r>
    </w:p>
    <w:p w:rsidR="00882B65" w:rsidRDefault="00882B65" w:rsidP="00882B65">
      <w:pPr>
        <w:spacing w:line="360" w:lineRule="auto"/>
        <w:rPr>
          <w:rFonts w:ascii="宋体" w:hAnsi="宋体"/>
          <w:b/>
          <w:sz w:val="24"/>
        </w:rPr>
      </w:pPr>
      <w:r>
        <w:rPr>
          <w:rFonts w:ascii="宋体" w:hAnsi="宋体" w:hint="eastAsia"/>
          <w:b/>
          <w:sz w:val="24"/>
        </w:rPr>
        <w:t>1、符合《政府采购促迚中小企业发展暂行办法》（财库[2011]18</w:t>
      </w:r>
      <w:r>
        <w:rPr>
          <w:rFonts w:ascii="宋体" w:hAnsi="宋体"/>
          <w:b/>
          <w:sz w:val="24"/>
        </w:rPr>
        <w:t>1</w:t>
      </w:r>
      <w:r>
        <w:rPr>
          <w:rFonts w:ascii="宋体" w:hAnsi="宋体" w:hint="eastAsia"/>
          <w:b/>
          <w:sz w:val="24"/>
        </w:rPr>
        <w:t>号）小型和微型企业条件的投标人须提交此表格；</w:t>
      </w:r>
    </w:p>
    <w:p w:rsidR="00882B65" w:rsidRDefault="00882B65" w:rsidP="00882B65">
      <w:pPr>
        <w:spacing w:line="360" w:lineRule="auto"/>
        <w:rPr>
          <w:rFonts w:ascii="宋体" w:hAnsi="宋体"/>
          <w:b/>
          <w:sz w:val="24"/>
        </w:rPr>
      </w:pPr>
      <w:r>
        <w:rPr>
          <w:rFonts w:ascii="宋体" w:hAnsi="宋体" w:hint="eastAsia"/>
          <w:b/>
          <w:sz w:val="24"/>
        </w:rPr>
        <w:t>2、根据财库[2011]181号文件规定，小型、微型企业提供中型企业制造的货物的，视同为中型企业。</w:t>
      </w:r>
    </w:p>
    <w:p w:rsidR="00882B65" w:rsidRDefault="00882B65" w:rsidP="00882B65">
      <w:pPr>
        <w:spacing w:line="360" w:lineRule="auto"/>
        <w:rPr>
          <w:rFonts w:ascii="宋体" w:hAnsi="宋体"/>
          <w:spacing w:val="-6"/>
          <w:sz w:val="24"/>
        </w:rPr>
      </w:pPr>
    </w:p>
    <w:p w:rsidR="00882B65" w:rsidRDefault="00882B65" w:rsidP="00882B65">
      <w:pPr>
        <w:spacing w:line="360" w:lineRule="auto"/>
        <w:rPr>
          <w:rFonts w:ascii="宋体" w:hAnsi="宋体"/>
          <w:spacing w:val="-6"/>
          <w:sz w:val="24"/>
        </w:rPr>
      </w:pPr>
      <w:r>
        <w:rPr>
          <w:rFonts w:ascii="宋体" w:hAnsi="宋体" w:hint="eastAsia"/>
          <w:spacing w:val="-6"/>
          <w:sz w:val="24"/>
        </w:rPr>
        <w:t>投标人名称（</w:t>
      </w:r>
      <w:r w:rsidRPr="00B638B2">
        <w:rPr>
          <w:rFonts w:ascii="宋体" w:hAnsi="宋体" w:hint="eastAsia"/>
          <w:color w:val="FF0000"/>
          <w:spacing w:val="-6"/>
          <w:sz w:val="24"/>
        </w:rPr>
        <w:t>盖章</w:t>
      </w:r>
      <w:r>
        <w:rPr>
          <w:rFonts w:ascii="宋体" w:hAnsi="宋体" w:hint="eastAsia"/>
          <w:spacing w:val="-6"/>
          <w:sz w:val="24"/>
        </w:rPr>
        <w:t xml:space="preserve">）： </w:t>
      </w:r>
    </w:p>
    <w:p w:rsidR="00634036" w:rsidRDefault="00634036" w:rsidP="00882B65">
      <w:pPr>
        <w:spacing w:line="360" w:lineRule="auto"/>
        <w:rPr>
          <w:rFonts w:ascii="宋体" w:hAnsi="宋体"/>
          <w:spacing w:val="-6"/>
          <w:sz w:val="24"/>
        </w:rPr>
      </w:pPr>
    </w:p>
    <w:p w:rsidR="00882B65" w:rsidRDefault="00882B65" w:rsidP="00882B65">
      <w:pPr>
        <w:spacing w:line="360" w:lineRule="auto"/>
        <w:rPr>
          <w:rFonts w:ascii="宋体" w:hAnsi="宋体"/>
          <w:spacing w:val="-6"/>
          <w:sz w:val="24"/>
        </w:rPr>
      </w:pPr>
      <w:r>
        <w:rPr>
          <w:rFonts w:ascii="宋体" w:hAnsi="宋体" w:hint="eastAsia"/>
          <w:spacing w:val="-6"/>
          <w:sz w:val="24"/>
        </w:rPr>
        <w:t>授权代表</w:t>
      </w:r>
      <w:r w:rsidRPr="00B638B2">
        <w:rPr>
          <w:rFonts w:ascii="宋体" w:hAnsi="宋体" w:hint="eastAsia"/>
          <w:color w:val="FF0000"/>
          <w:spacing w:val="-6"/>
          <w:sz w:val="24"/>
        </w:rPr>
        <w:t>签字</w:t>
      </w:r>
      <w:r>
        <w:rPr>
          <w:rFonts w:ascii="宋体" w:hAnsi="宋体" w:hint="eastAsia"/>
          <w:spacing w:val="-6"/>
          <w:sz w:val="24"/>
        </w:rPr>
        <w:t>：</w:t>
      </w:r>
    </w:p>
    <w:p w:rsidR="00634036" w:rsidRDefault="00634036" w:rsidP="00882B65">
      <w:pPr>
        <w:spacing w:line="360" w:lineRule="auto"/>
        <w:rPr>
          <w:rFonts w:ascii="宋体" w:hAnsi="宋体"/>
          <w:spacing w:val="-6"/>
          <w:sz w:val="24"/>
        </w:rPr>
      </w:pPr>
    </w:p>
    <w:p w:rsidR="00882B65" w:rsidRDefault="00634036" w:rsidP="00882B65">
      <w:pPr>
        <w:spacing w:line="360" w:lineRule="auto"/>
        <w:rPr>
          <w:rFonts w:ascii="宋体" w:hAnsi="宋体"/>
          <w:spacing w:val="-6"/>
          <w:sz w:val="24"/>
        </w:rPr>
      </w:pPr>
      <w:r>
        <w:rPr>
          <w:rFonts w:ascii="宋体" w:hAnsi="宋体" w:hint="eastAsia"/>
          <w:spacing w:val="-6"/>
          <w:sz w:val="24"/>
        </w:rPr>
        <w:t xml:space="preserve">                                                           </w:t>
      </w:r>
      <w:r w:rsidR="00882B65">
        <w:rPr>
          <w:rFonts w:ascii="宋体" w:hAnsi="宋体" w:hint="eastAsia"/>
          <w:spacing w:val="-6"/>
          <w:sz w:val="24"/>
        </w:rPr>
        <w:t>日期：  年  月  日</w:t>
      </w:r>
    </w:p>
    <w:p w:rsidR="00882B65" w:rsidRDefault="00882B65">
      <w:pPr>
        <w:widowControl/>
        <w:jc w:val="left"/>
        <w:rPr>
          <w:rFonts w:ascii="黑体" w:eastAsia="黑体"/>
          <w:sz w:val="36"/>
          <w:szCs w:val="36"/>
        </w:rPr>
      </w:pPr>
      <w:r>
        <w:rPr>
          <w:rFonts w:ascii="黑体" w:eastAsia="黑体"/>
          <w:sz w:val="36"/>
          <w:szCs w:val="36"/>
        </w:rPr>
        <w:br w:type="page"/>
      </w:r>
    </w:p>
    <w:p w:rsidR="00882B65" w:rsidRDefault="00882B65" w:rsidP="00882B65">
      <w:pPr>
        <w:spacing w:line="360" w:lineRule="auto"/>
        <w:ind w:rightChars="188" w:right="395"/>
        <w:rPr>
          <w:b/>
          <w:sz w:val="24"/>
        </w:rPr>
      </w:pPr>
      <w:r>
        <w:rPr>
          <w:rFonts w:hAnsi="宋体" w:hint="eastAsia"/>
          <w:b/>
          <w:sz w:val="30"/>
          <w:szCs w:val="30"/>
        </w:rPr>
        <w:lastRenderedPageBreak/>
        <w:t>附件</w:t>
      </w:r>
      <w:r>
        <w:rPr>
          <w:rFonts w:hint="eastAsia"/>
          <w:b/>
          <w:sz w:val="30"/>
          <w:szCs w:val="30"/>
        </w:rPr>
        <w:t xml:space="preserve">5 </w:t>
      </w:r>
    </w:p>
    <w:p w:rsidR="001574AF" w:rsidRPr="00DE18D0" w:rsidRDefault="00D87822">
      <w:pPr>
        <w:pStyle w:val="afff3"/>
        <w:spacing w:line="360" w:lineRule="auto"/>
        <w:ind w:left="259" w:hangingChars="74" w:hanging="259"/>
        <w:jc w:val="center"/>
        <w:rPr>
          <w:rFonts w:ascii="黑体" w:eastAsia="黑体" w:hAnsi="黑体"/>
          <w:b/>
          <w:color w:val="FF0000"/>
          <w:spacing w:val="-6"/>
          <w:sz w:val="36"/>
          <w:szCs w:val="36"/>
        </w:rPr>
      </w:pPr>
      <w:r w:rsidRPr="00DE18D0">
        <w:rPr>
          <w:rFonts w:ascii="黑体" w:eastAsia="黑体" w:hAnsi="黑体" w:hint="eastAsia"/>
          <w:b/>
          <w:color w:val="FF0000"/>
          <w:spacing w:val="-6"/>
          <w:sz w:val="36"/>
          <w:szCs w:val="36"/>
        </w:rPr>
        <w:t>小微企业资格证明材料</w:t>
      </w:r>
    </w:p>
    <w:p w:rsidR="001574AF" w:rsidRPr="00DE18D0" w:rsidRDefault="00D87822">
      <w:pPr>
        <w:pStyle w:val="afff3"/>
        <w:spacing w:line="360" w:lineRule="auto"/>
        <w:ind w:left="259" w:hangingChars="74" w:hanging="259"/>
        <w:jc w:val="center"/>
        <w:rPr>
          <w:rFonts w:ascii="黑体" w:eastAsia="黑体" w:hAnsi="黑体"/>
          <w:b/>
          <w:color w:val="FF0000"/>
          <w:spacing w:val="-6"/>
          <w:sz w:val="36"/>
          <w:szCs w:val="36"/>
        </w:rPr>
      </w:pPr>
      <w:r w:rsidRPr="00DE18D0">
        <w:rPr>
          <w:rFonts w:ascii="黑体" w:eastAsia="黑体" w:hAnsi="黑体"/>
          <w:b/>
          <w:color w:val="FF0000"/>
          <w:spacing w:val="-6"/>
          <w:sz w:val="36"/>
          <w:szCs w:val="36"/>
        </w:rPr>
        <w:t>（当地中小企业行政主管部门的确认意见</w:t>
      </w:r>
      <w:r w:rsidRPr="00DE18D0">
        <w:rPr>
          <w:rFonts w:ascii="黑体" w:eastAsia="黑体" w:hAnsi="黑体" w:hint="eastAsia"/>
          <w:b/>
          <w:color w:val="FF0000"/>
          <w:spacing w:val="-6"/>
          <w:sz w:val="36"/>
          <w:szCs w:val="36"/>
        </w:rPr>
        <w:t>等）</w:t>
      </w:r>
    </w:p>
    <w:p w:rsidR="002228E1" w:rsidRPr="002228E1" w:rsidRDefault="00C51651" w:rsidP="002228E1">
      <w:pPr>
        <w:spacing w:line="360" w:lineRule="auto"/>
        <w:rPr>
          <w:rFonts w:ascii="宋体" w:hAnsi="宋体"/>
          <w:bCs/>
          <w:sz w:val="24"/>
        </w:rPr>
      </w:pPr>
      <w:r w:rsidRPr="00C51651">
        <w:rPr>
          <w:rFonts w:ascii="宋体" w:hAnsi="宋体" w:hint="eastAsia"/>
          <w:bCs/>
          <w:sz w:val="24"/>
        </w:rPr>
        <w:t>说明</w:t>
      </w:r>
      <w:r w:rsidRPr="00C51651">
        <w:rPr>
          <w:rFonts w:ascii="宋体" w:hAnsi="宋体"/>
          <w:bCs/>
          <w:sz w:val="24"/>
        </w:rPr>
        <w:t>：</w:t>
      </w:r>
    </w:p>
    <w:p w:rsidR="002228E1" w:rsidRPr="002228E1" w:rsidRDefault="00C51651" w:rsidP="003155E4">
      <w:pPr>
        <w:numPr>
          <w:ilvl w:val="0"/>
          <w:numId w:val="2"/>
        </w:numPr>
        <w:spacing w:line="360" w:lineRule="auto"/>
        <w:rPr>
          <w:rFonts w:ascii="宋体" w:hAnsi="宋体"/>
          <w:bCs/>
          <w:sz w:val="24"/>
        </w:rPr>
      </w:pPr>
      <w:r w:rsidRPr="00C51651">
        <w:rPr>
          <w:rFonts w:ascii="宋体" w:hAnsi="宋体"/>
          <w:bCs/>
          <w:sz w:val="24"/>
        </w:rPr>
        <w:t>如投标人为代理商</w:t>
      </w:r>
      <w:r w:rsidRPr="00C51651">
        <w:rPr>
          <w:rFonts w:ascii="宋体" w:hAnsi="宋体" w:hint="eastAsia"/>
          <w:bCs/>
          <w:sz w:val="24"/>
        </w:rPr>
        <w:t>且提供</w:t>
      </w:r>
      <w:r w:rsidRPr="00C51651">
        <w:rPr>
          <w:rFonts w:ascii="宋体" w:hAnsi="宋体"/>
          <w:bCs/>
          <w:sz w:val="24"/>
        </w:rPr>
        <w:t>的是小型、微型</w:t>
      </w:r>
      <w:r w:rsidRPr="00C51651">
        <w:rPr>
          <w:rFonts w:ascii="宋体" w:hAnsi="宋体" w:hint="eastAsia"/>
          <w:bCs/>
          <w:sz w:val="24"/>
        </w:rPr>
        <w:t>企业</w:t>
      </w:r>
      <w:r w:rsidRPr="00C51651">
        <w:rPr>
          <w:rFonts w:ascii="宋体" w:hAnsi="宋体"/>
          <w:bCs/>
          <w:sz w:val="24"/>
        </w:rPr>
        <w:t>制造的货物的，除提供自身小微企业资格证明材料外还须提供</w:t>
      </w:r>
      <w:r w:rsidRPr="00C51651">
        <w:rPr>
          <w:rFonts w:ascii="宋体" w:hAnsi="宋体" w:hint="eastAsia"/>
          <w:bCs/>
          <w:sz w:val="24"/>
        </w:rPr>
        <w:t>所</w:t>
      </w:r>
      <w:r w:rsidRPr="00C51651">
        <w:rPr>
          <w:rFonts w:ascii="宋体" w:hAnsi="宋体"/>
          <w:bCs/>
          <w:sz w:val="24"/>
        </w:rPr>
        <w:t>代理品牌</w:t>
      </w:r>
      <w:r w:rsidRPr="00C51651">
        <w:rPr>
          <w:rFonts w:ascii="宋体" w:hAnsi="宋体" w:hint="eastAsia"/>
          <w:bCs/>
          <w:sz w:val="24"/>
        </w:rPr>
        <w:t>制造</w:t>
      </w:r>
      <w:r w:rsidRPr="00C51651">
        <w:rPr>
          <w:rFonts w:ascii="宋体" w:hAnsi="宋体"/>
          <w:bCs/>
          <w:sz w:val="24"/>
        </w:rPr>
        <w:t>商小微企业资格证明材料</w:t>
      </w:r>
      <w:r w:rsidRPr="00C51651">
        <w:rPr>
          <w:rFonts w:ascii="宋体" w:hAnsi="宋体" w:hint="eastAsia"/>
          <w:bCs/>
          <w:sz w:val="24"/>
        </w:rPr>
        <w:t>；</w:t>
      </w:r>
    </w:p>
    <w:p w:rsidR="002228E1" w:rsidRPr="002228E1" w:rsidRDefault="00C51651" w:rsidP="003155E4">
      <w:pPr>
        <w:numPr>
          <w:ilvl w:val="0"/>
          <w:numId w:val="2"/>
        </w:numPr>
        <w:spacing w:line="360" w:lineRule="auto"/>
        <w:rPr>
          <w:rFonts w:ascii="宋体" w:hAnsi="宋体"/>
          <w:bCs/>
          <w:sz w:val="24"/>
        </w:rPr>
      </w:pPr>
      <w:r w:rsidRPr="00C51651">
        <w:rPr>
          <w:rFonts w:ascii="宋体" w:hAnsi="宋体" w:hint="eastAsia"/>
          <w:bCs/>
          <w:sz w:val="24"/>
        </w:rPr>
        <w:t>评标委员会审查此项只根据投标文件本身的内容，不再寻求其他的外部证据；</w:t>
      </w:r>
    </w:p>
    <w:p w:rsidR="002228E1" w:rsidRPr="002228E1" w:rsidRDefault="00C51651" w:rsidP="003155E4">
      <w:pPr>
        <w:numPr>
          <w:ilvl w:val="0"/>
          <w:numId w:val="2"/>
        </w:numPr>
        <w:spacing w:line="360" w:lineRule="auto"/>
        <w:rPr>
          <w:rFonts w:ascii="宋体" w:hAnsi="宋体"/>
          <w:bCs/>
          <w:sz w:val="24"/>
        </w:rPr>
      </w:pPr>
      <w:r w:rsidRPr="00C51651">
        <w:rPr>
          <w:rFonts w:ascii="宋体" w:hAnsi="宋体" w:hint="eastAsia"/>
          <w:bCs/>
          <w:sz w:val="24"/>
        </w:rPr>
        <w:t>小微企业</w:t>
      </w:r>
      <w:r w:rsidRPr="00C51651">
        <w:rPr>
          <w:rFonts w:ascii="宋体" w:hAnsi="宋体"/>
          <w:bCs/>
          <w:sz w:val="24"/>
        </w:rPr>
        <w:t>资格证明材料中</w:t>
      </w:r>
      <w:r w:rsidRPr="00C51651">
        <w:rPr>
          <w:rFonts w:ascii="宋体" w:hAnsi="宋体" w:hint="eastAsia"/>
          <w:bCs/>
          <w:sz w:val="24"/>
        </w:rPr>
        <w:t>认定</w:t>
      </w:r>
      <w:r w:rsidRPr="00C51651">
        <w:rPr>
          <w:rFonts w:ascii="宋体" w:hAnsi="宋体"/>
          <w:bCs/>
          <w:sz w:val="24"/>
        </w:rPr>
        <w:t>情形为</w:t>
      </w:r>
      <w:r w:rsidRPr="00C51651">
        <w:rPr>
          <w:rFonts w:ascii="宋体" w:hAnsi="宋体" w:hint="eastAsia"/>
          <w:bCs/>
          <w:sz w:val="24"/>
        </w:rPr>
        <w:t>“中小</w:t>
      </w:r>
      <w:r w:rsidRPr="00C51651">
        <w:rPr>
          <w:rFonts w:ascii="宋体" w:hAnsi="宋体"/>
          <w:bCs/>
          <w:sz w:val="24"/>
        </w:rPr>
        <w:t>企业</w:t>
      </w:r>
      <w:r w:rsidRPr="00C51651">
        <w:rPr>
          <w:rFonts w:ascii="宋体" w:hAnsi="宋体" w:hint="eastAsia"/>
          <w:bCs/>
          <w:sz w:val="24"/>
        </w:rPr>
        <w:t>”等</w:t>
      </w:r>
      <w:r w:rsidRPr="00C51651">
        <w:rPr>
          <w:rFonts w:ascii="宋体" w:hAnsi="宋体"/>
          <w:bCs/>
          <w:sz w:val="24"/>
        </w:rPr>
        <w:t>无法界定投标人</w:t>
      </w:r>
      <w:r w:rsidRPr="00C51651">
        <w:rPr>
          <w:rFonts w:ascii="宋体" w:hAnsi="宋体" w:hint="eastAsia"/>
          <w:bCs/>
          <w:sz w:val="24"/>
        </w:rPr>
        <w:t>或</w:t>
      </w:r>
      <w:r w:rsidRPr="00C51651">
        <w:rPr>
          <w:rFonts w:ascii="宋体" w:hAnsi="宋体"/>
          <w:bCs/>
          <w:sz w:val="24"/>
        </w:rPr>
        <w:t>其代理品牌制造商</w:t>
      </w:r>
      <w:r w:rsidRPr="00C51651">
        <w:rPr>
          <w:rFonts w:ascii="宋体" w:hAnsi="宋体" w:hint="eastAsia"/>
          <w:bCs/>
          <w:sz w:val="24"/>
        </w:rPr>
        <w:t>具体</w:t>
      </w:r>
      <w:r w:rsidRPr="00C51651">
        <w:rPr>
          <w:rFonts w:ascii="宋体" w:hAnsi="宋体"/>
          <w:bCs/>
          <w:sz w:val="24"/>
        </w:rPr>
        <w:t>企业类型的均为无效</w:t>
      </w:r>
      <w:r w:rsidRPr="00C51651">
        <w:rPr>
          <w:rFonts w:ascii="宋体" w:hAnsi="宋体" w:hint="eastAsia"/>
          <w:bCs/>
          <w:sz w:val="24"/>
        </w:rPr>
        <w:t>证明</w:t>
      </w:r>
      <w:r w:rsidRPr="00C51651">
        <w:rPr>
          <w:rFonts w:ascii="宋体" w:hAnsi="宋体"/>
          <w:bCs/>
          <w:sz w:val="24"/>
        </w:rPr>
        <w:t>材料。</w:t>
      </w:r>
    </w:p>
    <w:p w:rsidR="002228E1" w:rsidRPr="002228E1" w:rsidRDefault="002228E1" w:rsidP="002228E1">
      <w:pPr>
        <w:spacing w:line="360" w:lineRule="auto"/>
        <w:rPr>
          <w:rFonts w:ascii="宋体" w:hAnsi="宋体"/>
          <w:bCs/>
          <w:sz w:val="24"/>
        </w:rPr>
      </w:pPr>
    </w:p>
    <w:p w:rsidR="002228E1" w:rsidRPr="002228E1" w:rsidRDefault="00C51651" w:rsidP="002228E1">
      <w:pPr>
        <w:spacing w:line="360" w:lineRule="auto"/>
        <w:rPr>
          <w:rFonts w:ascii="宋体" w:hAnsi="宋体"/>
          <w:bCs/>
          <w:sz w:val="24"/>
        </w:rPr>
      </w:pPr>
      <w:r w:rsidRPr="00C51651">
        <w:rPr>
          <w:rFonts w:ascii="宋体" w:hAnsi="宋体" w:hint="eastAsia"/>
          <w:bCs/>
          <w:sz w:val="24"/>
        </w:rPr>
        <w:t>监狱企业资格证明材料（省级以上监狱管理局、戒毒管理局（含新疆生产建设兵团）出具的属于监狱企业的证明文件）</w:t>
      </w:r>
    </w:p>
    <w:p w:rsidR="002228E1" w:rsidRPr="002228E1" w:rsidRDefault="00C51651" w:rsidP="002228E1">
      <w:pPr>
        <w:spacing w:line="360" w:lineRule="auto"/>
        <w:rPr>
          <w:rFonts w:ascii="宋体" w:hAnsi="宋体"/>
          <w:bCs/>
          <w:sz w:val="24"/>
        </w:rPr>
      </w:pPr>
      <w:r w:rsidRPr="00C51651">
        <w:rPr>
          <w:rFonts w:ascii="宋体" w:hAnsi="宋体" w:hint="eastAsia"/>
          <w:bCs/>
          <w:sz w:val="24"/>
        </w:rPr>
        <w:t>说明</w:t>
      </w:r>
      <w:r w:rsidRPr="00C51651">
        <w:rPr>
          <w:rFonts w:ascii="宋体" w:hAnsi="宋体"/>
          <w:bCs/>
          <w:sz w:val="24"/>
        </w:rPr>
        <w:t>：监狱企业视同小型、微型企业。</w:t>
      </w:r>
    </w:p>
    <w:p w:rsidR="002228E1" w:rsidRPr="002228E1" w:rsidRDefault="002228E1" w:rsidP="002228E1">
      <w:pPr>
        <w:spacing w:line="360" w:lineRule="auto"/>
        <w:rPr>
          <w:rFonts w:ascii="宋体" w:hAnsi="宋体"/>
          <w:bCs/>
          <w:sz w:val="24"/>
        </w:rPr>
      </w:pPr>
    </w:p>
    <w:p w:rsidR="002228E1" w:rsidRPr="002228E1" w:rsidRDefault="002228E1" w:rsidP="002228E1">
      <w:pPr>
        <w:spacing w:line="360" w:lineRule="auto"/>
        <w:rPr>
          <w:rFonts w:ascii="宋体" w:hAnsi="宋体"/>
          <w:bCs/>
          <w:sz w:val="24"/>
        </w:rPr>
      </w:pPr>
    </w:p>
    <w:p w:rsidR="002228E1" w:rsidRDefault="002228E1">
      <w:pPr>
        <w:widowControl/>
        <w:jc w:val="left"/>
        <w:rPr>
          <w:rFonts w:ascii="黑体" w:eastAsia="黑体"/>
          <w:sz w:val="36"/>
          <w:szCs w:val="36"/>
        </w:rPr>
      </w:pPr>
      <w:r>
        <w:rPr>
          <w:rFonts w:ascii="黑体" w:eastAsia="黑体"/>
          <w:sz w:val="36"/>
          <w:szCs w:val="36"/>
        </w:rPr>
        <w:br w:type="page"/>
      </w:r>
    </w:p>
    <w:p w:rsidR="002228E1" w:rsidRDefault="002228E1" w:rsidP="002228E1">
      <w:pPr>
        <w:spacing w:line="360" w:lineRule="auto"/>
        <w:ind w:rightChars="188" w:right="395"/>
        <w:rPr>
          <w:b/>
          <w:sz w:val="24"/>
        </w:rPr>
      </w:pPr>
      <w:r>
        <w:rPr>
          <w:rFonts w:hAnsi="宋体" w:hint="eastAsia"/>
          <w:b/>
          <w:sz w:val="30"/>
          <w:szCs w:val="30"/>
        </w:rPr>
        <w:lastRenderedPageBreak/>
        <w:t>附件</w:t>
      </w:r>
      <w:r>
        <w:rPr>
          <w:rFonts w:hint="eastAsia"/>
          <w:b/>
          <w:sz w:val="30"/>
          <w:szCs w:val="30"/>
        </w:rPr>
        <w:t xml:space="preserve">6 </w:t>
      </w:r>
    </w:p>
    <w:p w:rsidR="001574AF" w:rsidRPr="00DE18D0" w:rsidRDefault="00D87822" w:rsidP="00DE18D0">
      <w:pPr>
        <w:pStyle w:val="afff3"/>
        <w:spacing w:line="360" w:lineRule="auto"/>
        <w:ind w:left="214" w:hangingChars="74" w:hanging="214"/>
        <w:jc w:val="center"/>
        <w:rPr>
          <w:rFonts w:ascii="黑体" w:eastAsia="黑体" w:hAnsi="黑体"/>
          <w:b/>
          <w:color w:val="FF0000"/>
          <w:spacing w:val="-6"/>
          <w:sz w:val="30"/>
          <w:szCs w:val="30"/>
        </w:rPr>
      </w:pPr>
      <w:r w:rsidRPr="00DE18D0">
        <w:rPr>
          <w:rFonts w:ascii="黑体" w:eastAsia="黑体" w:hAnsi="黑体" w:hint="eastAsia"/>
          <w:b/>
          <w:color w:val="FF0000"/>
          <w:spacing w:val="-6"/>
          <w:sz w:val="30"/>
          <w:szCs w:val="30"/>
        </w:rPr>
        <w:t>参加政府采购活动前</w:t>
      </w:r>
      <w:r w:rsidRPr="00DE18D0">
        <w:rPr>
          <w:rFonts w:ascii="黑体" w:eastAsia="黑体" w:hAnsi="黑体"/>
          <w:b/>
          <w:color w:val="FF0000"/>
          <w:spacing w:val="-6"/>
          <w:sz w:val="30"/>
          <w:szCs w:val="30"/>
        </w:rPr>
        <w:t>3年内在经营活动中没有重大违法记录的书面声明</w:t>
      </w:r>
    </w:p>
    <w:p w:rsidR="001574AF" w:rsidRPr="00DE18D0" w:rsidRDefault="001574AF" w:rsidP="00DE18D0">
      <w:pPr>
        <w:pStyle w:val="afff3"/>
        <w:spacing w:line="360" w:lineRule="auto"/>
        <w:ind w:left="259" w:hangingChars="74" w:hanging="259"/>
        <w:jc w:val="center"/>
        <w:rPr>
          <w:rFonts w:ascii="黑体" w:eastAsia="黑体" w:hAnsi="黑体"/>
          <w:b/>
          <w:color w:val="FF0000"/>
          <w:spacing w:val="-6"/>
          <w:sz w:val="36"/>
          <w:szCs w:val="36"/>
        </w:rPr>
      </w:pPr>
    </w:p>
    <w:p w:rsidR="001574AF" w:rsidRPr="00DE18D0" w:rsidRDefault="001574AF" w:rsidP="00DE18D0">
      <w:pPr>
        <w:pStyle w:val="afff3"/>
        <w:spacing w:line="360" w:lineRule="auto"/>
        <w:ind w:left="259" w:hangingChars="74" w:hanging="259"/>
        <w:jc w:val="center"/>
        <w:rPr>
          <w:rFonts w:ascii="黑体" w:eastAsia="黑体" w:hAnsi="黑体"/>
          <w:b/>
          <w:color w:val="FF0000"/>
          <w:spacing w:val="-6"/>
          <w:sz w:val="36"/>
          <w:szCs w:val="36"/>
        </w:rPr>
      </w:pPr>
    </w:p>
    <w:p w:rsidR="001574AF" w:rsidRDefault="00D87822" w:rsidP="00DE18D0">
      <w:pPr>
        <w:pStyle w:val="afff3"/>
        <w:spacing w:line="360" w:lineRule="auto"/>
        <w:ind w:left="259" w:hangingChars="74" w:hanging="259"/>
        <w:jc w:val="center"/>
        <w:rPr>
          <w:rFonts w:ascii="黑体" w:eastAsia="黑体" w:hAnsi="黑体"/>
          <w:b/>
          <w:spacing w:val="-6"/>
          <w:sz w:val="36"/>
          <w:szCs w:val="36"/>
        </w:rPr>
      </w:pPr>
      <w:r w:rsidRPr="00DE18D0">
        <w:rPr>
          <w:rFonts w:ascii="黑体" w:eastAsia="黑体" w:hAnsi="黑体" w:hint="eastAsia"/>
          <w:b/>
          <w:color w:val="FF0000"/>
          <w:spacing w:val="-6"/>
          <w:sz w:val="36"/>
          <w:szCs w:val="36"/>
        </w:rPr>
        <w:t>声明函</w:t>
      </w:r>
    </w:p>
    <w:p w:rsidR="00CC2611" w:rsidRDefault="00CC2611" w:rsidP="00CC2611">
      <w:pPr>
        <w:pStyle w:val="afff3"/>
        <w:spacing w:line="360" w:lineRule="auto"/>
        <w:ind w:left="169" w:hangingChars="74" w:hanging="169"/>
        <w:rPr>
          <w:rFonts w:ascii="宋体" w:hAnsi="宋体"/>
          <w:b/>
          <w:spacing w:val="-6"/>
          <w:sz w:val="24"/>
        </w:rPr>
      </w:pPr>
    </w:p>
    <w:p w:rsidR="00CC2611" w:rsidRDefault="00CC2611" w:rsidP="00CC2611">
      <w:pPr>
        <w:spacing w:line="360" w:lineRule="auto"/>
        <w:rPr>
          <w:rFonts w:ascii="宋体" w:hAnsi="宋体"/>
          <w:spacing w:val="-6"/>
          <w:sz w:val="24"/>
        </w:rPr>
      </w:pPr>
      <w:r>
        <w:rPr>
          <w:rFonts w:ascii="宋体" w:hAnsi="宋体" w:hint="eastAsia"/>
          <w:spacing w:val="-6"/>
          <w:sz w:val="24"/>
        </w:rPr>
        <w:t>致：浙江工业大学采购中心：</w:t>
      </w:r>
    </w:p>
    <w:p w:rsidR="00CC2611" w:rsidRDefault="00CC2611" w:rsidP="00CC2611">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没有重大违法记录，即没有因违法经营受到刑事处罚或者责令停产停业、吊销许可证或者执照、较大数额罚款等行政处罚。若在本项目的采购过程中发现我单位近三年内在经营活动中有重大违法记录，我单位将无条件地退出本项目的采购，并承担因此引起的一切后果。</w:t>
      </w:r>
    </w:p>
    <w:p w:rsidR="00CC2611" w:rsidRDefault="00CC2611" w:rsidP="00CC2611">
      <w:pPr>
        <w:spacing w:line="360" w:lineRule="auto"/>
        <w:ind w:firstLineChars="200" w:firstLine="456"/>
        <w:rPr>
          <w:rFonts w:ascii="宋体" w:hAnsi="宋体"/>
          <w:spacing w:val="-6"/>
          <w:sz w:val="24"/>
        </w:rPr>
      </w:pPr>
      <w:r>
        <w:rPr>
          <w:rFonts w:ascii="宋体" w:hAnsi="宋体" w:hint="eastAsia"/>
          <w:spacing w:val="-6"/>
          <w:sz w:val="24"/>
        </w:rPr>
        <w:t>特此声明。</w:t>
      </w:r>
    </w:p>
    <w:p w:rsidR="00CC2611" w:rsidRDefault="00CC2611" w:rsidP="00CC2611">
      <w:pPr>
        <w:spacing w:line="360" w:lineRule="auto"/>
        <w:rPr>
          <w:rFonts w:ascii="宋体" w:hAnsi="宋体"/>
          <w:spacing w:val="-6"/>
          <w:sz w:val="24"/>
        </w:rPr>
      </w:pPr>
    </w:p>
    <w:p w:rsidR="00CC2611" w:rsidRDefault="00CC2611" w:rsidP="00CC2611">
      <w:pPr>
        <w:spacing w:line="360" w:lineRule="auto"/>
        <w:rPr>
          <w:rFonts w:ascii="宋体" w:hAnsi="宋体"/>
          <w:spacing w:val="-6"/>
          <w:sz w:val="24"/>
        </w:rPr>
      </w:pPr>
      <w:r>
        <w:rPr>
          <w:rFonts w:ascii="宋体" w:hAnsi="宋体" w:hint="eastAsia"/>
          <w:spacing w:val="-6"/>
          <w:sz w:val="24"/>
        </w:rPr>
        <w:t>投标人名称（</w:t>
      </w:r>
      <w:r w:rsidRPr="00B638B2">
        <w:rPr>
          <w:rFonts w:ascii="宋体" w:hAnsi="宋体" w:hint="eastAsia"/>
          <w:color w:val="FF0000"/>
          <w:spacing w:val="-6"/>
          <w:sz w:val="24"/>
        </w:rPr>
        <w:t>盖章</w:t>
      </w:r>
      <w:r>
        <w:rPr>
          <w:rFonts w:ascii="宋体" w:hAnsi="宋体" w:hint="eastAsia"/>
          <w:spacing w:val="-6"/>
          <w:sz w:val="24"/>
        </w:rPr>
        <w:t xml:space="preserve">）： </w:t>
      </w:r>
    </w:p>
    <w:p w:rsidR="00634036" w:rsidRDefault="00634036" w:rsidP="00CC2611">
      <w:pPr>
        <w:spacing w:line="360" w:lineRule="auto"/>
        <w:rPr>
          <w:rFonts w:ascii="宋体" w:hAnsi="宋体"/>
          <w:spacing w:val="-6"/>
          <w:sz w:val="24"/>
        </w:rPr>
      </w:pPr>
    </w:p>
    <w:p w:rsidR="00634036" w:rsidRDefault="00634036" w:rsidP="00CC2611">
      <w:pPr>
        <w:spacing w:line="360" w:lineRule="auto"/>
        <w:rPr>
          <w:rFonts w:ascii="宋体" w:hAnsi="宋体"/>
          <w:spacing w:val="-6"/>
          <w:sz w:val="24"/>
        </w:rPr>
      </w:pPr>
    </w:p>
    <w:p w:rsidR="00CC2611" w:rsidRDefault="00CC2611" w:rsidP="00CC2611">
      <w:pPr>
        <w:spacing w:line="360" w:lineRule="auto"/>
        <w:rPr>
          <w:rFonts w:ascii="宋体" w:hAnsi="宋体"/>
          <w:spacing w:val="-6"/>
          <w:sz w:val="24"/>
        </w:rPr>
      </w:pPr>
      <w:r>
        <w:rPr>
          <w:rFonts w:ascii="宋体" w:hAnsi="宋体" w:hint="eastAsia"/>
          <w:spacing w:val="-6"/>
          <w:sz w:val="24"/>
        </w:rPr>
        <w:t>授权代表</w:t>
      </w:r>
      <w:r w:rsidRPr="00B638B2">
        <w:rPr>
          <w:rFonts w:ascii="宋体" w:hAnsi="宋体" w:hint="eastAsia"/>
          <w:color w:val="FF0000"/>
          <w:spacing w:val="-6"/>
          <w:sz w:val="24"/>
        </w:rPr>
        <w:t>签字</w:t>
      </w:r>
      <w:r>
        <w:rPr>
          <w:rFonts w:ascii="宋体" w:hAnsi="宋体" w:hint="eastAsia"/>
          <w:spacing w:val="-6"/>
          <w:sz w:val="24"/>
        </w:rPr>
        <w:t>：</w:t>
      </w:r>
    </w:p>
    <w:p w:rsidR="00CC2611" w:rsidRDefault="00634036" w:rsidP="00CC2611">
      <w:pPr>
        <w:spacing w:line="360" w:lineRule="auto"/>
        <w:rPr>
          <w:rFonts w:ascii="宋体" w:hAnsi="宋体"/>
          <w:spacing w:val="-6"/>
          <w:sz w:val="24"/>
        </w:rPr>
      </w:pPr>
      <w:r>
        <w:rPr>
          <w:rFonts w:ascii="宋体" w:hAnsi="宋体" w:hint="eastAsia"/>
          <w:spacing w:val="-6"/>
          <w:sz w:val="24"/>
        </w:rPr>
        <w:t xml:space="preserve">                                                             </w:t>
      </w:r>
      <w:r w:rsidR="00CC2611">
        <w:rPr>
          <w:rFonts w:ascii="宋体" w:hAnsi="宋体" w:hint="eastAsia"/>
          <w:spacing w:val="-6"/>
          <w:sz w:val="24"/>
        </w:rPr>
        <w:t>日期：  年  月  日</w:t>
      </w:r>
    </w:p>
    <w:p w:rsidR="00CC2611" w:rsidRDefault="00CC2611" w:rsidP="00CC2611">
      <w:pPr>
        <w:spacing w:line="360" w:lineRule="auto"/>
        <w:ind w:rightChars="188" w:right="395"/>
        <w:rPr>
          <w:b/>
          <w:sz w:val="24"/>
        </w:rPr>
      </w:pPr>
      <w:r>
        <w:rPr>
          <w:rFonts w:ascii="宋体" w:hAnsi="宋体"/>
          <w:spacing w:val="-6"/>
          <w:sz w:val="24"/>
        </w:rPr>
        <w:br w:type="page"/>
      </w:r>
      <w:r>
        <w:rPr>
          <w:rFonts w:hAnsi="宋体" w:hint="eastAsia"/>
          <w:b/>
          <w:sz w:val="30"/>
          <w:szCs w:val="30"/>
        </w:rPr>
        <w:lastRenderedPageBreak/>
        <w:t>附件</w:t>
      </w:r>
      <w:r>
        <w:rPr>
          <w:rFonts w:hint="eastAsia"/>
          <w:b/>
          <w:sz w:val="30"/>
          <w:szCs w:val="30"/>
        </w:rPr>
        <w:t xml:space="preserve">7 </w:t>
      </w:r>
    </w:p>
    <w:p w:rsidR="00CC2611" w:rsidRPr="00DE18D0" w:rsidRDefault="00D87822" w:rsidP="00CC2611">
      <w:pPr>
        <w:spacing w:line="360" w:lineRule="auto"/>
        <w:jc w:val="center"/>
        <w:rPr>
          <w:rFonts w:ascii="黑体" w:eastAsia="黑体" w:hAnsi="黑体"/>
          <w:bCs/>
          <w:color w:val="FF0000"/>
          <w:sz w:val="36"/>
          <w:szCs w:val="36"/>
        </w:rPr>
      </w:pPr>
      <w:r w:rsidRPr="00DE18D0">
        <w:rPr>
          <w:rFonts w:ascii="黑体" w:eastAsia="黑体" w:hAnsi="黑体" w:hint="eastAsia"/>
          <w:b/>
          <w:color w:val="FF0000"/>
          <w:sz w:val="36"/>
          <w:szCs w:val="36"/>
        </w:rPr>
        <w:t>节能环保产品证明材料</w:t>
      </w:r>
    </w:p>
    <w:p w:rsidR="00CC2611" w:rsidRDefault="00CC2611" w:rsidP="00CC2611">
      <w:pPr>
        <w:spacing w:line="360" w:lineRule="auto"/>
        <w:rPr>
          <w:rFonts w:ascii="宋体" w:hAnsi="宋体"/>
          <w:b/>
          <w:sz w:val="24"/>
        </w:rPr>
      </w:pPr>
    </w:p>
    <w:p w:rsidR="00CC2611" w:rsidRDefault="00CC2611" w:rsidP="00CC2611">
      <w:pPr>
        <w:spacing w:line="360" w:lineRule="auto"/>
        <w:rPr>
          <w:rFonts w:ascii="宋体" w:hAnsi="宋体"/>
          <w:b/>
          <w:sz w:val="24"/>
        </w:rPr>
      </w:pPr>
    </w:p>
    <w:p w:rsidR="00CC2611" w:rsidRPr="00CC2611" w:rsidRDefault="00D87822" w:rsidP="00CC2611">
      <w:pPr>
        <w:spacing w:line="360" w:lineRule="auto"/>
        <w:rPr>
          <w:rFonts w:ascii="宋体" w:hAnsi="宋体"/>
          <w:sz w:val="24"/>
        </w:rPr>
      </w:pPr>
      <w:r w:rsidRPr="00D87822">
        <w:rPr>
          <w:rFonts w:ascii="宋体" w:hAnsi="宋体" w:hint="eastAsia"/>
          <w:sz w:val="24"/>
        </w:rPr>
        <w:t>说明：</w:t>
      </w:r>
    </w:p>
    <w:p w:rsidR="00CC2611" w:rsidRPr="00CC2611" w:rsidRDefault="00D87822" w:rsidP="00CC2611">
      <w:pPr>
        <w:spacing w:line="360" w:lineRule="auto"/>
        <w:rPr>
          <w:rFonts w:ascii="宋体" w:hAnsi="宋体"/>
          <w:sz w:val="24"/>
        </w:rPr>
      </w:pPr>
      <w:r w:rsidRPr="00D87822">
        <w:rPr>
          <w:rFonts w:ascii="宋体" w:hAnsi="宋体"/>
          <w:sz w:val="24"/>
        </w:rPr>
        <w:t>1、如果所投货物为节能产品（由财政部和国家发展改革委公布的最新一期的节能产品政府采购清单中的产品），环保产品（由财政部和环境保护部公布的最新一期的环境标志产品政府采购清单中的产品），对环保、节能产品需在投标文件设备配置清单备注中注明，提供相关证明材料（加盖公章）；</w:t>
      </w:r>
    </w:p>
    <w:p w:rsidR="00CC2611" w:rsidRPr="00CC2611" w:rsidRDefault="00D87822" w:rsidP="00CC2611">
      <w:pPr>
        <w:spacing w:line="360" w:lineRule="auto"/>
        <w:rPr>
          <w:rFonts w:ascii="宋体" w:hAnsi="宋体"/>
          <w:sz w:val="24"/>
        </w:rPr>
      </w:pPr>
      <w:r w:rsidRPr="00D87822">
        <w:rPr>
          <w:rFonts w:ascii="宋体" w:hAnsi="宋体"/>
          <w:sz w:val="24"/>
        </w:rPr>
        <w:t>2、评标委员会审查此项只根据投标文件本身的内容，不再寻求其他的外部证据；</w:t>
      </w:r>
    </w:p>
    <w:p w:rsidR="00CC2611" w:rsidRPr="00CC2611" w:rsidRDefault="00D87822" w:rsidP="00CC2611">
      <w:pPr>
        <w:spacing w:line="360" w:lineRule="auto"/>
        <w:rPr>
          <w:rFonts w:ascii="宋体" w:hAnsi="宋体"/>
          <w:sz w:val="24"/>
        </w:rPr>
      </w:pPr>
      <w:r w:rsidRPr="00D87822">
        <w:rPr>
          <w:rFonts w:ascii="宋体" w:hAnsi="宋体"/>
          <w:sz w:val="24"/>
        </w:rPr>
        <w:t>3、以上要求提供的证书或证明文件复印件，有有效期的必须在有效期内。</w:t>
      </w:r>
    </w:p>
    <w:p w:rsidR="001574AF" w:rsidRDefault="00CC2611">
      <w:pPr>
        <w:spacing w:line="360" w:lineRule="auto"/>
        <w:ind w:rightChars="188" w:right="395"/>
        <w:rPr>
          <w:b/>
          <w:sz w:val="30"/>
          <w:szCs w:val="30"/>
        </w:rPr>
      </w:pPr>
      <w:r>
        <w:rPr>
          <w:rFonts w:ascii="宋体" w:hAnsi="宋体"/>
          <w:b/>
          <w:sz w:val="24"/>
        </w:rPr>
        <w:br w:type="page"/>
      </w:r>
      <w:r>
        <w:rPr>
          <w:rFonts w:hAnsi="宋体" w:hint="eastAsia"/>
          <w:b/>
          <w:sz w:val="30"/>
          <w:szCs w:val="30"/>
        </w:rPr>
        <w:lastRenderedPageBreak/>
        <w:t>附件</w:t>
      </w:r>
      <w:r>
        <w:rPr>
          <w:rFonts w:hint="eastAsia"/>
          <w:b/>
          <w:sz w:val="30"/>
          <w:szCs w:val="30"/>
        </w:rPr>
        <w:t>8</w:t>
      </w:r>
    </w:p>
    <w:p w:rsidR="001574AF" w:rsidRDefault="00E85988">
      <w:pPr>
        <w:spacing w:line="360" w:lineRule="auto"/>
        <w:ind w:rightChars="188" w:right="395"/>
        <w:jc w:val="center"/>
        <w:rPr>
          <w:rFonts w:ascii="黑体" w:eastAsia="黑体"/>
          <w:sz w:val="36"/>
          <w:szCs w:val="36"/>
        </w:rPr>
      </w:pPr>
      <w:r>
        <w:rPr>
          <w:rFonts w:ascii="黑体" w:eastAsia="黑体" w:hint="eastAsia"/>
          <w:sz w:val="36"/>
          <w:szCs w:val="36"/>
        </w:rPr>
        <w:t>技术响应表</w:t>
      </w:r>
    </w:p>
    <w:p w:rsidR="00E85988" w:rsidRDefault="00E85988" w:rsidP="00822BCA">
      <w:pPr>
        <w:adjustRightInd w:val="0"/>
        <w:snapToGrid w:val="0"/>
        <w:spacing w:line="360" w:lineRule="auto"/>
        <w:ind w:rightChars="188" w:right="395"/>
        <w:jc w:val="center"/>
        <w:rPr>
          <w:rFonts w:ascii="宋体" w:hAnsi="宋体"/>
          <w:iCs/>
          <w:color w:val="000000"/>
          <w:spacing w:val="20"/>
          <w:sz w:val="24"/>
        </w:rPr>
      </w:pPr>
    </w:p>
    <w:p w:rsidR="00E85988" w:rsidRDefault="00E85988" w:rsidP="00822BCA">
      <w:pPr>
        <w:spacing w:line="360" w:lineRule="auto"/>
        <w:ind w:rightChars="188" w:right="395"/>
        <w:rPr>
          <w:sz w:val="24"/>
        </w:rPr>
      </w:pPr>
      <w:r>
        <w:rPr>
          <w:rFonts w:hint="eastAsia"/>
          <w:sz w:val="24"/>
        </w:rPr>
        <w:t>投标人名称（</w:t>
      </w:r>
      <w:r w:rsidRPr="00B638B2">
        <w:rPr>
          <w:rFonts w:hint="eastAsia"/>
          <w:color w:val="FF0000"/>
          <w:sz w:val="24"/>
        </w:rPr>
        <w:t>公章</w:t>
      </w:r>
      <w:r>
        <w:rPr>
          <w:rFonts w:hint="eastAsia"/>
          <w:sz w:val="24"/>
        </w:rPr>
        <w:t>）：</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B85375" w:rsidRDefault="00B85375" w:rsidP="00B85375">
      <w:pPr>
        <w:spacing w:line="360" w:lineRule="auto"/>
        <w:ind w:rightChars="-19" w:right="-40"/>
        <w:rPr>
          <w:rFonts w:eastAsia="黑体"/>
          <w:b/>
          <w:sz w:val="28"/>
          <w:szCs w:val="28"/>
        </w:rPr>
      </w:pPr>
      <w:r>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2C295E">
        <w:rPr>
          <w:rFonts w:eastAsia="黑体" w:hint="eastAsia"/>
          <w:b/>
          <w:sz w:val="28"/>
          <w:szCs w:val="28"/>
        </w:rPr>
        <w:t>48</w:t>
      </w:r>
    </w:p>
    <w:p w:rsidR="00E85988" w:rsidRDefault="00E85988" w:rsidP="00822BCA">
      <w:pPr>
        <w:spacing w:line="360" w:lineRule="auto"/>
        <w:ind w:rightChars="188" w:right="395"/>
        <w:rPr>
          <w:sz w:val="24"/>
        </w:rPr>
      </w:pPr>
      <w:r>
        <w:rPr>
          <w:rFonts w:hint="eastAsia"/>
          <w:sz w:val="24"/>
        </w:rPr>
        <w:t>标项：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690"/>
        <w:gridCol w:w="1985"/>
        <w:gridCol w:w="1559"/>
        <w:gridCol w:w="1417"/>
        <w:gridCol w:w="1377"/>
      </w:tblGrid>
      <w:tr w:rsidR="00E85988" w:rsidTr="00B85375">
        <w:trPr>
          <w:trHeight w:val="450"/>
        </w:trPr>
        <w:tc>
          <w:tcPr>
            <w:tcW w:w="828" w:type="dxa"/>
            <w:vMerge w:val="restart"/>
            <w:vAlign w:val="center"/>
          </w:tcPr>
          <w:p w:rsidR="00E85988" w:rsidRDefault="00E85988" w:rsidP="00822BCA">
            <w:pPr>
              <w:spacing w:line="360" w:lineRule="auto"/>
              <w:ind w:rightChars="188" w:right="395"/>
              <w:jc w:val="center"/>
              <w:rPr>
                <w:sz w:val="24"/>
              </w:rPr>
            </w:pPr>
            <w:r>
              <w:rPr>
                <w:rFonts w:hint="eastAsia"/>
                <w:sz w:val="24"/>
              </w:rPr>
              <w:t>序号</w:t>
            </w:r>
          </w:p>
        </w:tc>
        <w:tc>
          <w:tcPr>
            <w:tcW w:w="1690" w:type="dxa"/>
            <w:vMerge w:val="restart"/>
            <w:vAlign w:val="center"/>
          </w:tcPr>
          <w:p w:rsidR="00E85988" w:rsidRDefault="00E85988" w:rsidP="00822BCA">
            <w:pPr>
              <w:spacing w:line="360" w:lineRule="auto"/>
              <w:ind w:rightChars="188" w:right="395"/>
              <w:jc w:val="center"/>
              <w:rPr>
                <w:sz w:val="24"/>
              </w:rPr>
            </w:pPr>
            <w:r>
              <w:rPr>
                <w:rFonts w:hint="eastAsia"/>
                <w:sz w:val="24"/>
              </w:rPr>
              <w:t>招标规格</w:t>
            </w:r>
          </w:p>
        </w:tc>
        <w:tc>
          <w:tcPr>
            <w:tcW w:w="3544" w:type="dxa"/>
            <w:gridSpan w:val="2"/>
            <w:vAlign w:val="center"/>
          </w:tcPr>
          <w:p w:rsidR="00E85988" w:rsidRDefault="00E85988" w:rsidP="00822BCA">
            <w:pPr>
              <w:spacing w:line="360" w:lineRule="auto"/>
              <w:ind w:leftChars="256" w:left="538" w:rightChars="188" w:right="395" w:firstLineChars="200" w:firstLine="480"/>
              <w:rPr>
                <w:sz w:val="24"/>
              </w:rPr>
            </w:pPr>
            <w:r>
              <w:rPr>
                <w:rFonts w:hint="eastAsia"/>
                <w:sz w:val="24"/>
              </w:rPr>
              <w:t>投标规格</w:t>
            </w:r>
          </w:p>
        </w:tc>
        <w:tc>
          <w:tcPr>
            <w:tcW w:w="1417" w:type="dxa"/>
            <w:vMerge w:val="restart"/>
            <w:vAlign w:val="center"/>
          </w:tcPr>
          <w:p w:rsidR="00E85988" w:rsidRDefault="00E85988" w:rsidP="00822BCA">
            <w:pPr>
              <w:spacing w:line="360" w:lineRule="auto"/>
              <w:ind w:rightChars="188" w:right="395" w:firstLineChars="100" w:firstLine="240"/>
              <w:rPr>
                <w:sz w:val="24"/>
              </w:rPr>
            </w:pPr>
            <w:r>
              <w:rPr>
                <w:rFonts w:hint="eastAsia"/>
                <w:sz w:val="24"/>
              </w:rPr>
              <w:t>偏离</w:t>
            </w:r>
          </w:p>
        </w:tc>
        <w:tc>
          <w:tcPr>
            <w:tcW w:w="1377" w:type="dxa"/>
            <w:vMerge w:val="restart"/>
            <w:vAlign w:val="center"/>
          </w:tcPr>
          <w:p w:rsidR="00E85988" w:rsidRDefault="00E85988" w:rsidP="00822BCA">
            <w:pPr>
              <w:spacing w:line="360" w:lineRule="auto"/>
              <w:ind w:rightChars="188" w:right="395"/>
              <w:jc w:val="center"/>
              <w:rPr>
                <w:sz w:val="24"/>
              </w:rPr>
            </w:pPr>
            <w:r>
              <w:rPr>
                <w:rFonts w:hint="eastAsia"/>
                <w:sz w:val="24"/>
              </w:rPr>
              <w:t>说明</w:t>
            </w:r>
          </w:p>
        </w:tc>
      </w:tr>
      <w:tr w:rsidR="00E85988" w:rsidTr="00B85375">
        <w:trPr>
          <w:trHeight w:val="384"/>
        </w:trPr>
        <w:tc>
          <w:tcPr>
            <w:tcW w:w="828" w:type="dxa"/>
            <w:vMerge/>
            <w:vAlign w:val="center"/>
          </w:tcPr>
          <w:p w:rsidR="00E85988" w:rsidRDefault="00E85988" w:rsidP="00822BCA">
            <w:pPr>
              <w:spacing w:line="360" w:lineRule="auto"/>
              <w:ind w:rightChars="188" w:right="395"/>
              <w:jc w:val="center"/>
              <w:rPr>
                <w:sz w:val="24"/>
              </w:rPr>
            </w:pPr>
          </w:p>
        </w:tc>
        <w:tc>
          <w:tcPr>
            <w:tcW w:w="1690" w:type="dxa"/>
            <w:vMerge/>
            <w:vAlign w:val="center"/>
          </w:tcPr>
          <w:p w:rsidR="00E85988" w:rsidRDefault="00E85988" w:rsidP="00822BCA">
            <w:pPr>
              <w:spacing w:line="360" w:lineRule="auto"/>
              <w:ind w:rightChars="188" w:right="395"/>
              <w:jc w:val="center"/>
              <w:rPr>
                <w:sz w:val="24"/>
              </w:rPr>
            </w:pPr>
          </w:p>
        </w:tc>
        <w:tc>
          <w:tcPr>
            <w:tcW w:w="1985" w:type="dxa"/>
            <w:vAlign w:val="center"/>
          </w:tcPr>
          <w:p w:rsidR="00E85988" w:rsidRDefault="00B85375" w:rsidP="00822BCA">
            <w:pPr>
              <w:spacing w:line="360" w:lineRule="auto"/>
              <w:ind w:leftChars="136" w:left="540" w:rightChars="188" w:right="395" w:hangingChars="106" w:hanging="254"/>
              <w:rPr>
                <w:sz w:val="24"/>
              </w:rPr>
            </w:pPr>
            <w:r>
              <w:rPr>
                <w:rFonts w:hint="eastAsia"/>
                <w:sz w:val="24"/>
              </w:rPr>
              <w:t>国别、</w:t>
            </w:r>
            <w:r w:rsidR="00E85988">
              <w:rPr>
                <w:rFonts w:hint="eastAsia"/>
                <w:sz w:val="24"/>
              </w:rPr>
              <w:t>品牌</w:t>
            </w:r>
          </w:p>
        </w:tc>
        <w:tc>
          <w:tcPr>
            <w:tcW w:w="1559" w:type="dxa"/>
            <w:vAlign w:val="center"/>
          </w:tcPr>
          <w:p w:rsidR="00E85988" w:rsidRDefault="00E85988" w:rsidP="00822BCA">
            <w:pPr>
              <w:spacing w:line="360" w:lineRule="auto"/>
              <w:ind w:leftChars="136" w:left="540" w:rightChars="188" w:right="395" w:hangingChars="106" w:hanging="254"/>
              <w:rPr>
                <w:sz w:val="24"/>
              </w:rPr>
            </w:pPr>
            <w:r>
              <w:rPr>
                <w:rFonts w:hint="eastAsia"/>
                <w:sz w:val="24"/>
              </w:rPr>
              <w:t>型号</w:t>
            </w:r>
          </w:p>
        </w:tc>
        <w:tc>
          <w:tcPr>
            <w:tcW w:w="1417" w:type="dxa"/>
            <w:vMerge/>
            <w:vAlign w:val="center"/>
          </w:tcPr>
          <w:p w:rsidR="00E85988" w:rsidRDefault="00E85988" w:rsidP="00822BCA">
            <w:pPr>
              <w:spacing w:line="360" w:lineRule="auto"/>
              <w:ind w:leftChars="257" w:left="540" w:rightChars="188" w:right="395"/>
              <w:rPr>
                <w:sz w:val="24"/>
              </w:rPr>
            </w:pPr>
          </w:p>
        </w:tc>
        <w:tc>
          <w:tcPr>
            <w:tcW w:w="1377" w:type="dxa"/>
            <w:vMerge/>
            <w:vAlign w:val="center"/>
          </w:tcPr>
          <w:p w:rsidR="00E85988" w:rsidRDefault="00E85988" w:rsidP="00822BCA">
            <w:pPr>
              <w:spacing w:line="360" w:lineRule="auto"/>
              <w:ind w:rightChars="188" w:right="395"/>
              <w:jc w:val="center"/>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r w:rsidR="00E85988" w:rsidTr="00B85375">
        <w:trPr>
          <w:trHeight w:val="567"/>
        </w:trPr>
        <w:tc>
          <w:tcPr>
            <w:tcW w:w="828" w:type="dxa"/>
            <w:vAlign w:val="center"/>
          </w:tcPr>
          <w:p w:rsidR="00E85988" w:rsidRDefault="00E85988" w:rsidP="00822BCA">
            <w:pPr>
              <w:spacing w:line="360" w:lineRule="auto"/>
              <w:ind w:leftChars="257" w:left="540" w:rightChars="188" w:right="395" w:firstLineChars="312" w:firstLine="749"/>
              <w:rPr>
                <w:sz w:val="24"/>
              </w:rPr>
            </w:pPr>
          </w:p>
        </w:tc>
        <w:tc>
          <w:tcPr>
            <w:tcW w:w="1690" w:type="dxa"/>
            <w:vAlign w:val="center"/>
          </w:tcPr>
          <w:p w:rsidR="00E85988" w:rsidRDefault="00E85988" w:rsidP="00822BCA">
            <w:pPr>
              <w:spacing w:line="360" w:lineRule="auto"/>
              <w:ind w:leftChars="257" w:left="540" w:rightChars="188" w:right="395" w:firstLineChars="312" w:firstLine="749"/>
              <w:rPr>
                <w:sz w:val="24"/>
              </w:rPr>
            </w:pPr>
          </w:p>
        </w:tc>
        <w:tc>
          <w:tcPr>
            <w:tcW w:w="1985" w:type="dxa"/>
            <w:vAlign w:val="center"/>
          </w:tcPr>
          <w:p w:rsidR="00E85988" w:rsidRDefault="00E85988" w:rsidP="00822BCA">
            <w:pPr>
              <w:spacing w:line="360" w:lineRule="auto"/>
              <w:ind w:leftChars="257" w:left="540" w:rightChars="188" w:right="395" w:firstLineChars="312" w:firstLine="749"/>
              <w:rPr>
                <w:sz w:val="24"/>
              </w:rPr>
            </w:pPr>
          </w:p>
        </w:tc>
        <w:tc>
          <w:tcPr>
            <w:tcW w:w="1559" w:type="dxa"/>
            <w:vAlign w:val="center"/>
          </w:tcPr>
          <w:p w:rsidR="00E85988" w:rsidRDefault="00E85988" w:rsidP="00822BCA">
            <w:pPr>
              <w:spacing w:line="360" w:lineRule="auto"/>
              <w:ind w:leftChars="257" w:left="540" w:rightChars="188" w:right="395" w:firstLineChars="312" w:firstLine="749"/>
              <w:rPr>
                <w:sz w:val="24"/>
              </w:rPr>
            </w:pPr>
          </w:p>
        </w:tc>
        <w:tc>
          <w:tcPr>
            <w:tcW w:w="1417" w:type="dxa"/>
            <w:vAlign w:val="center"/>
          </w:tcPr>
          <w:p w:rsidR="00E85988" w:rsidRDefault="00E85988" w:rsidP="00822BCA">
            <w:pPr>
              <w:spacing w:line="360" w:lineRule="auto"/>
              <w:ind w:leftChars="257" w:left="540" w:rightChars="188" w:right="395" w:firstLineChars="312" w:firstLine="749"/>
              <w:rPr>
                <w:sz w:val="24"/>
              </w:rPr>
            </w:pPr>
          </w:p>
        </w:tc>
        <w:tc>
          <w:tcPr>
            <w:tcW w:w="1377" w:type="dxa"/>
            <w:vAlign w:val="center"/>
          </w:tcPr>
          <w:p w:rsidR="00E85988" w:rsidRDefault="00E85988" w:rsidP="00822BCA">
            <w:pPr>
              <w:spacing w:line="360" w:lineRule="auto"/>
              <w:ind w:leftChars="257" w:left="540" w:rightChars="188" w:right="395" w:firstLineChars="312" w:firstLine="749"/>
              <w:rPr>
                <w:sz w:val="24"/>
              </w:rPr>
            </w:pPr>
          </w:p>
        </w:tc>
      </w:tr>
    </w:tbl>
    <w:p w:rsidR="00E85988" w:rsidRDefault="00E85988" w:rsidP="00822BCA">
      <w:pPr>
        <w:spacing w:line="360" w:lineRule="auto"/>
        <w:ind w:rightChars="188" w:right="395"/>
        <w:rPr>
          <w:sz w:val="24"/>
        </w:rPr>
      </w:pPr>
      <w:r>
        <w:rPr>
          <w:rFonts w:hint="eastAsia"/>
          <w:sz w:val="24"/>
        </w:rPr>
        <w:t>注：</w:t>
      </w:r>
      <w:r>
        <w:rPr>
          <w:rFonts w:hint="eastAsia"/>
          <w:sz w:val="24"/>
        </w:rPr>
        <w:t>1</w:t>
      </w:r>
      <w:r>
        <w:rPr>
          <w:rFonts w:hint="eastAsia"/>
          <w:sz w:val="24"/>
        </w:rPr>
        <w:t>、一个标项一张。</w:t>
      </w:r>
    </w:p>
    <w:p w:rsidR="00E85988" w:rsidRDefault="00E85988" w:rsidP="00822BCA">
      <w:pPr>
        <w:spacing w:line="360" w:lineRule="auto"/>
        <w:ind w:rightChars="188" w:right="395" w:firstLineChars="200" w:firstLine="480"/>
        <w:rPr>
          <w:sz w:val="24"/>
        </w:rPr>
      </w:pPr>
      <w:r>
        <w:rPr>
          <w:rFonts w:hint="eastAsia"/>
          <w:sz w:val="24"/>
        </w:rPr>
        <w:t>2</w:t>
      </w:r>
      <w:r>
        <w:rPr>
          <w:rFonts w:hint="eastAsia"/>
          <w:sz w:val="24"/>
        </w:rPr>
        <w:t>、必须与相应标项的所有技术规格相比较填列。</w:t>
      </w:r>
    </w:p>
    <w:p w:rsidR="00E85988" w:rsidRDefault="00E85988" w:rsidP="00822BCA">
      <w:pPr>
        <w:spacing w:line="360" w:lineRule="auto"/>
        <w:ind w:leftChars="257" w:left="540" w:rightChars="188" w:right="395" w:firstLineChars="312" w:firstLine="749"/>
        <w:rPr>
          <w:sz w:val="24"/>
        </w:rPr>
      </w:pPr>
    </w:p>
    <w:p w:rsidR="00E85988" w:rsidRDefault="00E85988" w:rsidP="00822BCA">
      <w:pPr>
        <w:spacing w:line="360" w:lineRule="auto"/>
        <w:ind w:leftChars="257" w:left="540" w:rightChars="188" w:right="395" w:firstLineChars="312" w:firstLine="749"/>
        <w:rPr>
          <w:sz w:val="24"/>
        </w:rPr>
      </w:pPr>
    </w:p>
    <w:p w:rsidR="00E85988" w:rsidRPr="00B638B2" w:rsidRDefault="00E85988" w:rsidP="00822BCA">
      <w:pPr>
        <w:spacing w:line="360" w:lineRule="auto"/>
        <w:ind w:leftChars="257" w:left="540" w:rightChars="188" w:right="395" w:firstLineChars="306" w:firstLine="734"/>
        <w:rPr>
          <w:color w:val="FF0000"/>
          <w:sz w:val="24"/>
        </w:rPr>
      </w:pPr>
      <w:r>
        <w:rPr>
          <w:rFonts w:hint="eastAsia"/>
          <w:sz w:val="24"/>
        </w:rPr>
        <w:t>授权代表</w:t>
      </w:r>
      <w:r w:rsidRPr="00B638B2">
        <w:rPr>
          <w:rFonts w:hint="eastAsia"/>
          <w:color w:val="FF0000"/>
          <w:sz w:val="24"/>
        </w:rPr>
        <w:t>签字</w:t>
      </w:r>
    </w:p>
    <w:p w:rsidR="00E85988" w:rsidRDefault="00E85988" w:rsidP="00822BCA">
      <w:pPr>
        <w:spacing w:line="360" w:lineRule="auto"/>
        <w:ind w:leftChars="257" w:left="540" w:rightChars="188" w:right="395" w:firstLineChars="312" w:firstLine="749"/>
        <w:rPr>
          <w:sz w:val="24"/>
        </w:rPr>
      </w:pPr>
    </w:p>
    <w:p w:rsidR="00634036" w:rsidRDefault="00634036" w:rsidP="00634036">
      <w:pPr>
        <w:spacing w:line="360" w:lineRule="auto"/>
        <w:ind w:left="540" w:rightChars="188" w:right="395"/>
        <w:jc w:val="right"/>
        <w:rPr>
          <w:sz w:val="24"/>
        </w:rPr>
      </w:pPr>
    </w:p>
    <w:p w:rsidR="00E85988" w:rsidRDefault="00E85988" w:rsidP="00634036">
      <w:pPr>
        <w:spacing w:line="360" w:lineRule="auto"/>
        <w:ind w:left="540" w:rightChars="188" w:right="395"/>
        <w:jc w:val="right"/>
        <w:rPr>
          <w:sz w:val="24"/>
        </w:rPr>
      </w:pPr>
      <w:r>
        <w:rPr>
          <w:rFonts w:hint="eastAsia"/>
          <w:sz w:val="24"/>
        </w:rPr>
        <w:t>年</w:t>
      </w:r>
      <w:r w:rsidR="00634036">
        <w:rPr>
          <w:rFonts w:hint="eastAsia"/>
          <w:sz w:val="24"/>
        </w:rPr>
        <w:t xml:space="preserve">  </w:t>
      </w:r>
      <w:r w:rsidR="005E2010">
        <w:rPr>
          <w:rFonts w:hint="eastAsia"/>
          <w:sz w:val="24"/>
        </w:rPr>
        <w:t xml:space="preserve"> </w:t>
      </w:r>
      <w:r>
        <w:rPr>
          <w:rFonts w:hint="eastAsia"/>
          <w:sz w:val="24"/>
        </w:rPr>
        <w:t>月</w:t>
      </w:r>
      <w:r w:rsidR="005E2010">
        <w:rPr>
          <w:rFonts w:hint="eastAsia"/>
          <w:sz w:val="24"/>
        </w:rPr>
        <w:t xml:space="preserve">  </w:t>
      </w:r>
      <w:r>
        <w:rPr>
          <w:rFonts w:hint="eastAsia"/>
          <w:sz w:val="24"/>
        </w:rPr>
        <w:t>日</w:t>
      </w:r>
    </w:p>
    <w:p w:rsidR="00E85988" w:rsidRDefault="00E85988" w:rsidP="00822BCA">
      <w:pPr>
        <w:spacing w:line="360" w:lineRule="auto"/>
        <w:ind w:leftChars="-29" w:left="-1" w:rightChars="188" w:right="395" w:hangingChars="25" w:hanging="60"/>
        <w:rPr>
          <w:b/>
          <w:sz w:val="30"/>
          <w:szCs w:val="30"/>
        </w:rPr>
      </w:pPr>
      <w:r>
        <w:rPr>
          <w:b/>
          <w:sz w:val="24"/>
        </w:rPr>
        <w:br w:type="page"/>
      </w:r>
      <w:r>
        <w:rPr>
          <w:rFonts w:hAnsi="宋体" w:hint="eastAsia"/>
          <w:b/>
          <w:sz w:val="30"/>
          <w:szCs w:val="30"/>
        </w:rPr>
        <w:lastRenderedPageBreak/>
        <w:t>附件</w:t>
      </w:r>
      <w:r w:rsidR="00CC2611">
        <w:rPr>
          <w:rFonts w:hint="eastAsia"/>
          <w:b/>
          <w:sz w:val="30"/>
          <w:szCs w:val="30"/>
        </w:rPr>
        <w:t xml:space="preserve">9  </w:t>
      </w:r>
    </w:p>
    <w:p w:rsidR="00E85988" w:rsidRDefault="00E85988" w:rsidP="00822BCA">
      <w:pPr>
        <w:spacing w:line="360" w:lineRule="auto"/>
        <w:ind w:leftChars="-29" w:left="29" w:rightChars="188" w:right="395" w:hangingChars="25" w:hanging="90"/>
        <w:jc w:val="center"/>
        <w:rPr>
          <w:rFonts w:ascii="黑体" w:eastAsia="黑体"/>
          <w:sz w:val="36"/>
          <w:szCs w:val="36"/>
        </w:rPr>
      </w:pPr>
      <w:r>
        <w:rPr>
          <w:rFonts w:ascii="黑体" w:eastAsia="黑体" w:hint="eastAsia"/>
          <w:sz w:val="36"/>
          <w:szCs w:val="36"/>
        </w:rPr>
        <w:t>商务响应表</w:t>
      </w:r>
    </w:p>
    <w:p w:rsidR="00E85988" w:rsidRDefault="00E85988" w:rsidP="00822BCA">
      <w:pPr>
        <w:spacing w:line="360" w:lineRule="auto"/>
        <w:ind w:leftChars="257" w:left="540" w:rightChars="188" w:right="395" w:firstLineChars="306" w:firstLine="734"/>
        <w:rPr>
          <w:sz w:val="24"/>
        </w:rPr>
      </w:pPr>
    </w:p>
    <w:p w:rsidR="00E85988" w:rsidRDefault="00E85988" w:rsidP="00822BCA">
      <w:pPr>
        <w:spacing w:line="360" w:lineRule="auto"/>
        <w:ind w:leftChars="-1" w:left="538" w:rightChars="188" w:right="395" w:hangingChars="225" w:hanging="540"/>
        <w:rPr>
          <w:sz w:val="24"/>
        </w:rPr>
      </w:pPr>
      <w:r>
        <w:rPr>
          <w:rFonts w:hint="eastAsia"/>
          <w:sz w:val="24"/>
        </w:rPr>
        <w:t>投标人名称（公章）：</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B85375" w:rsidRDefault="00B85375" w:rsidP="00C86CFD">
      <w:pPr>
        <w:spacing w:afterLines="100" w:line="360" w:lineRule="auto"/>
        <w:ind w:leftChars="-29" w:left="9" w:hangingChars="25" w:hanging="70"/>
        <w:rPr>
          <w:rFonts w:eastAsia="黑体"/>
          <w:b/>
          <w:sz w:val="28"/>
          <w:szCs w:val="28"/>
        </w:rPr>
      </w:pPr>
      <w:r>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2C295E">
        <w:rPr>
          <w:rFonts w:eastAsia="黑体" w:hint="eastAsia"/>
          <w:b/>
          <w:sz w:val="28"/>
          <w:szCs w:val="28"/>
        </w:rPr>
        <w:t>48</w:t>
      </w:r>
    </w:p>
    <w:p w:rsidR="00316CF1" w:rsidRDefault="00E85988" w:rsidP="00C86CFD">
      <w:pPr>
        <w:spacing w:afterLines="100" w:line="360" w:lineRule="auto"/>
        <w:ind w:leftChars="-29" w:left="-1" w:rightChars="188" w:right="395" w:hangingChars="25" w:hanging="60"/>
        <w:rPr>
          <w:sz w:val="24"/>
        </w:rPr>
      </w:pPr>
      <w:r>
        <w:rPr>
          <w:rFonts w:hint="eastAsia"/>
          <w:sz w:val="24"/>
        </w:rPr>
        <w:t>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4089"/>
        <w:gridCol w:w="708"/>
        <w:gridCol w:w="2723"/>
      </w:tblGrid>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316CF1" w:rsidRDefault="00B85375" w:rsidP="00C86CFD">
            <w:pPr>
              <w:snapToGrid w:val="0"/>
              <w:spacing w:beforeLines="50"/>
              <w:jc w:val="center"/>
              <w:rPr>
                <w:rFonts w:ascii="宋体" w:hAnsi="宋体"/>
                <w:sz w:val="24"/>
                <w:szCs w:val="20"/>
              </w:rPr>
            </w:pPr>
            <w:r w:rsidRPr="00B85375">
              <w:rPr>
                <w:rFonts w:ascii="宋体" w:hAnsi="宋体" w:hint="eastAsia"/>
                <w:sz w:val="24"/>
                <w:szCs w:val="20"/>
              </w:rPr>
              <w:t>项目</w:t>
            </w:r>
          </w:p>
        </w:tc>
        <w:tc>
          <w:tcPr>
            <w:tcW w:w="4089" w:type="dxa"/>
            <w:tcBorders>
              <w:top w:val="single" w:sz="4" w:space="0" w:color="auto"/>
              <w:left w:val="single" w:sz="4" w:space="0" w:color="auto"/>
              <w:bottom w:val="single" w:sz="4" w:space="0" w:color="auto"/>
              <w:right w:val="single" w:sz="4" w:space="0" w:color="auto"/>
            </w:tcBorders>
          </w:tcPr>
          <w:p w:rsidR="00316CF1" w:rsidRDefault="00B85375" w:rsidP="00C86CFD">
            <w:pPr>
              <w:snapToGrid w:val="0"/>
              <w:spacing w:beforeLines="50"/>
              <w:jc w:val="center"/>
              <w:rPr>
                <w:rFonts w:ascii="宋体" w:hAnsi="宋体"/>
                <w:sz w:val="24"/>
                <w:szCs w:val="20"/>
              </w:rPr>
            </w:pPr>
            <w:r w:rsidRPr="00B85375">
              <w:rPr>
                <w:rFonts w:ascii="宋体" w:hAnsi="宋体" w:hint="eastAsia"/>
                <w:sz w:val="24"/>
                <w:szCs w:val="20"/>
              </w:rPr>
              <w:t>招标文件要求</w:t>
            </w:r>
          </w:p>
        </w:tc>
        <w:tc>
          <w:tcPr>
            <w:tcW w:w="708" w:type="dxa"/>
            <w:tcBorders>
              <w:top w:val="single" w:sz="4" w:space="0" w:color="auto"/>
              <w:left w:val="single" w:sz="4" w:space="0" w:color="auto"/>
              <w:bottom w:val="single" w:sz="4" w:space="0" w:color="auto"/>
              <w:right w:val="single" w:sz="4" w:space="0" w:color="auto"/>
            </w:tcBorders>
          </w:tcPr>
          <w:p w:rsidR="00316CF1" w:rsidRDefault="00B85375" w:rsidP="00C86CFD">
            <w:pPr>
              <w:snapToGrid w:val="0"/>
              <w:spacing w:beforeLines="50"/>
              <w:jc w:val="center"/>
              <w:rPr>
                <w:rFonts w:ascii="宋体" w:hAnsi="宋体"/>
                <w:sz w:val="24"/>
                <w:szCs w:val="20"/>
              </w:rPr>
            </w:pPr>
            <w:r w:rsidRPr="00B85375">
              <w:rPr>
                <w:rFonts w:ascii="宋体" w:hAnsi="宋体" w:hint="eastAsia"/>
                <w:sz w:val="24"/>
                <w:szCs w:val="20"/>
              </w:rPr>
              <w:t>是否响应</w:t>
            </w:r>
          </w:p>
        </w:tc>
        <w:tc>
          <w:tcPr>
            <w:tcW w:w="2723" w:type="dxa"/>
            <w:tcBorders>
              <w:top w:val="single" w:sz="4" w:space="0" w:color="auto"/>
              <w:left w:val="single" w:sz="4" w:space="0" w:color="auto"/>
              <w:bottom w:val="single" w:sz="4" w:space="0" w:color="auto"/>
              <w:right w:val="single" w:sz="4" w:space="0" w:color="auto"/>
            </w:tcBorders>
          </w:tcPr>
          <w:p w:rsidR="00316CF1" w:rsidRDefault="00B85375" w:rsidP="00C86CFD">
            <w:pPr>
              <w:snapToGrid w:val="0"/>
              <w:spacing w:beforeLines="50"/>
              <w:jc w:val="center"/>
              <w:rPr>
                <w:rFonts w:ascii="宋体" w:hAnsi="宋体"/>
                <w:sz w:val="24"/>
                <w:szCs w:val="20"/>
              </w:rPr>
            </w:pPr>
            <w:r w:rsidRPr="00B85375">
              <w:rPr>
                <w:rFonts w:ascii="宋体" w:hAnsi="宋体" w:hint="eastAsia"/>
                <w:sz w:val="24"/>
                <w:szCs w:val="20"/>
              </w:rPr>
              <w:t>投标人的承诺或说明</w:t>
            </w: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C86CFD">
            <w:pPr>
              <w:snapToGrid w:val="0"/>
              <w:spacing w:beforeLines="50"/>
              <w:jc w:val="center"/>
              <w:rPr>
                <w:rFonts w:ascii="宋体" w:hAnsi="宋体"/>
                <w:sz w:val="24"/>
                <w:szCs w:val="20"/>
              </w:rPr>
            </w:pPr>
            <w:r w:rsidRPr="00B85375">
              <w:rPr>
                <w:rFonts w:ascii="宋体" w:hAnsi="宋体" w:hint="eastAsia"/>
                <w:sz w:val="24"/>
                <w:szCs w:val="20"/>
              </w:rPr>
              <w:t>质保期</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hAnsi="宋体"/>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C86CFD">
            <w:pPr>
              <w:snapToGrid w:val="0"/>
              <w:spacing w:beforeLines="50"/>
              <w:jc w:val="center"/>
              <w:rPr>
                <w:rFonts w:ascii="宋体" w:hAnsi="宋体"/>
                <w:sz w:val="24"/>
                <w:szCs w:val="20"/>
              </w:rPr>
            </w:pPr>
            <w:r w:rsidRPr="00B85375">
              <w:rPr>
                <w:rFonts w:ascii="宋体" w:hAnsi="宋体" w:hint="eastAsia"/>
                <w:sz w:val="24"/>
                <w:szCs w:val="20"/>
              </w:rPr>
              <w:t>售后技术</w:t>
            </w:r>
          </w:p>
          <w:p w:rsidR="00316CF1" w:rsidRDefault="00B85375" w:rsidP="00C86CFD">
            <w:pPr>
              <w:snapToGrid w:val="0"/>
              <w:spacing w:beforeLines="50"/>
              <w:jc w:val="center"/>
              <w:rPr>
                <w:rFonts w:ascii="宋体" w:hAnsi="宋体"/>
                <w:sz w:val="24"/>
                <w:szCs w:val="20"/>
              </w:rPr>
            </w:pPr>
            <w:r w:rsidRPr="00B85375">
              <w:rPr>
                <w:rFonts w:ascii="宋体" w:hAnsi="宋体" w:hint="eastAsia"/>
                <w:sz w:val="24"/>
                <w:szCs w:val="20"/>
              </w:rPr>
              <w:t>服务要求</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C86CFD">
            <w:pPr>
              <w:snapToGrid w:val="0"/>
              <w:spacing w:beforeLines="50"/>
              <w:jc w:val="center"/>
              <w:rPr>
                <w:rFonts w:ascii="宋体" w:hAnsi="宋体"/>
                <w:sz w:val="24"/>
                <w:szCs w:val="20"/>
              </w:rPr>
            </w:pPr>
            <w:r w:rsidRPr="00B85375">
              <w:rPr>
                <w:rFonts w:ascii="宋体" w:hAnsi="宋体" w:hint="eastAsia"/>
                <w:sz w:val="24"/>
                <w:szCs w:val="20"/>
              </w:rPr>
              <w:t>交货时间及地点</w:t>
            </w:r>
          </w:p>
        </w:tc>
        <w:tc>
          <w:tcPr>
            <w:tcW w:w="4089" w:type="dxa"/>
            <w:tcBorders>
              <w:top w:val="single" w:sz="4" w:space="0" w:color="auto"/>
              <w:left w:val="single" w:sz="4" w:space="0" w:color="auto"/>
              <w:bottom w:val="single" w:sz="4" w:space="0" w:color="auto"/>
              <w:right w:val="single" w:sz="4" w:space="0" w:color="auto"/>
            </w:tcBorders>
          </w:tcPr>
          <w:p w:rsidR="00316CF1" w:rsidRDefault="00B85375" w:rsidP="00C86CFD">
            <w:pPr>
              <w:snapToGrid w:val="0"/>
              <w:spacing w:beforeLines="50"/>
              <w:jc w:val="center"/>
              <w:rPr>
                <w:rFonts w:ascii="宋体" w:hAnsi="宋体"/>
                <w:sz w:val="24"/>
                <w:szCs w:val="20"/>
              </w:rPr>
            </w:pPr>
            <w:r w:rsidRPr="00B85375">
              <w:rPr>
                <w:rFonts w:ascii="宋体" w:hAnsi="宋体" w:hint="eastAsia"/>
                <w:sz w:val="24"/>
                <w:szCs w:val="20"/>
              </w:rPr>
              <w:t xml:space="preserve">（合同签订后   </w:t>
            </w:r>
            <w:r w:rsidRPr="00B85375">
              <w:rPr>
                <w:rFonts w:ascii="宋体" w:hAnsi="宋体"/>
                <w:sz w:val="24"/>
                <w:szCs w:val="20"/>
              </w:rPr>
              <w:t>天内）</w:t>
            </w:r>
            <w:r w:rsidRPr="00B85375">
              <w:rPr>
                <w:rFonts w:ascii="宋体" w:hAnsi="宋体" w:hint="eastAsia"/>
                <w:sz w:val="24"/>
                <w:szCs w:val="20"/>
              </w:rPr>
              <w:t>交货；地点：</w:t>
            </w: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C86CFD">
            <w:pPr>
              <w:snapToGrid w:val="0"/>
              <w:spacing w:beforeLines="50"/>
              <w:jc w:val="center"/>
              <w:rPr>
                <w:rFonts w:ascii="宋体" w:hAnsi="宋体"/>
                <w:sz w:val="24"/>
                <w:szCs w:val="20"/>
              </w:rPr>
            </w:pPr>
            <w:r w:rsidRPr="00B85375">
              <w:rPr>
                <w:rFonts w:ascii="宋体" w:hAnsi="宋体" w:hint="eastAsia"/>
                <w:sz w:val="24"/>
                <w:szCs w:val="20"/>
              </w:rPr>
              <w:t>付款条件</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Pr="00B85375" w:rsidRDefault="00B85375" w:rsidP="00C86CFD">
            <w:pPr>
              <w:snapToGrid w:val="0"/>
              <w:spacing w:beforeLines="50"/>
              <w:jc w:val="center"/>
              <w:rPr>
                <w:rFonts w:ascii="宋体" w:hAnsi="宋体"/>
                <w:sz w:val="24"/>
                <w:szCs w:val="20"/>
              </w:rPr>
            </w:pPr>
            <w:r w:rsidRPr="00B85375">
              <w:rPr>
                <w:rFonts w:ascii="宋体" w:hAnsi="宋体" w:hint="eastAsia"/>
                <w:sz w:val="24"/>
                <w:szCs w:val="20"/>
              </w:rPr>
              <w:t>备品备件及耗材等要求</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r>
      <w:tr w:rsidR="00B85375" w:rsidTr="00B85375">
        <w:trPr>
          <w:trHeight w:val="640"/>
        </w:trPr>
        <w:tc>
          <w:tcPr>
            <w:tcW w:w="1548" w:type="dxa"/>
            <w:tcBorders>
              <w:top w:val="single" w:sz="4" w:space="0" w:color="auto"/>
              <w:left w:val="single" w:sz="4" w:space="0" w:color="auto"/>
              <w:bottom w:val="single" w:sz="4" w:space="0" w:color="auto"/>
              <w:right w:val="single" w:sz="4" w:space="0" w:color="auto"/>
            </w:tcBorders>
          </w:tcPr>
          <w:p w:rsidR="00B85375" w:rsidRDefault="00B85375" w:rsidP="00C86CFD">
            <w:pPr>
              <w:snapToGrid w:val="0"/>
              <w:spacing w:beforeLines="50"/>
              <w:jc w:val="center"/>
              <w:rPr>
                <w:rFonts w:ascii="宋体" w:hAnsi="宋体"/>
                <w:sz w:val="24"/>
                <w:szCs w:val="20"/>
              </w:rPr>
            </w:pPr>
            <w:r>
              <w:rPr>
                <w:rFonts w:ascii="宋体" w:hAnsi="宋体" w:hint="eastAsia"/>
                <w:sz w:val="24"/>
                <w:szCs w:val="20"/>
              </w:rPr>
              <w:t>其他要求</w:t>
            </w:r>
          </w:p>
        </w:tc>
        <w:tc>
          <w:tcPr>
            <w:tcW w:w="4089"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c>
          <w:tcPr>
            <w:tcW w:w="708"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c>
          <w:tcPr>
            <w:tcW w:w="2723" w:type="dxa"/>
            <w:tcBorders>
              <w:top w:val="single" w:sz="4" w:space="0" w:color="auto"/>
              <w:left w:val="single" w:sz="4" w:space="0" w:color="auto"/>
              <w:bottom w:val="single" w:sz="4" w:space="0" w:color="auto"/>
              <w:right w:val="single" w:sz="4" w:space="0" w:color="auto"/>
            </w:tcBorders>
          </w:tcPr>
          <w:p w:rsidR="00316CF1" w:rsidRDefault="00316CF1" w:rsidP="00C86CFD">
            <w:pPr>
              <w:snapToGrid w:val="0"/>
              <w:spacing w:beforeLines="50"/>
              <w:jc w:val="center"/>
              <w:rPr>
                <w:rFonts w:ascii="宋体" w:eastAsia="黑体" w:hAnsi="宋体"/>
                <w:b/>
                <w:color w:val="000000"/>
                <w:sz w:val="24"/>
                <w:szCs w:val="20"/>
              </w:rPr>
            </w:pPr>
          </w:p>
        </w:tc>
      </w:tr>
    </w:tbl>
    <w:p w:rsidR="00E85988" w:rsidRDefault="00E85988" w:rsidP="00822BCA">
      <w:pPr>
        <w:spacing w:line="360" w:lineRule="auto"/>
        <w:ind w:left="540" w:rightChars="188" w:right="395" w:hangingChars="225" w:hanging="540"/>
        <w:rPr>
          <w:sz w:val="24"/>
        </w:rPr>
      </w:pPr>
    </w:p>
    <w:p w:rsidR="00E85988" w:rsidRDefault="00E85988" w:rsidP="00822BCA">
      <w:pPr>
        <w:spacing w:line="360" w:lineRule="auto"/>
        <w:ind w:leftChars="-85" w:left="542" w:rightChars="188" w:right="395" w:hangingChars="300" w:hanging="720"/>
        <w:rPr>
          <w:sz w:val="24"/>
        </w:rPr>
      </w:pPr>
      <w:r>
        <w:rPr>
          <w:rFonts w:hint="eastAsia"/>
          <w:sz w:val="24"/>
        </w:rPr>
        <w:t>注：对照商务条款逐项比较填写。</w:t>
      </w:r>
    </w:p>
    <w:p w:rsidR="00E85988" w:rsidRDefault="00E85988" w:rsidP="00822BCA">
      <w:pPr>
        <w:adjustRightInd w:val="0"/>
        <w:snapToGrid w:val="0"/>
        <w:spacing w:line="360" w:lineRule="auto"/>
        <w:ind w:rightChars="188" w:right="395"/>
        <w:rPr>
          <w:rFonts w:ascii="宋体" w:hAnsi="宋体"/>
          <w:color w:val="000000"/>
          <w:sz w:val="24"/>
        </w:rPr>
      </w:pPr>
    </w:p>
    <w:p w:rsidR="00E85988" w:rsidRDefault="00E85988" w:rsidP="00822BCA">
      <w:pPr>
        <w:adjustRightInd w:val="0"/>
        <w:snapToGrid w:val="0"/>
        <w:spacing w:line="360" w:lineRule="auto"/>
        <w:ind w:rightChars="188" w:right="395"/>
        <w:rPr>
          <w:sz w:val="24"/>
        </w:rPr>
      </w:pPr>
    </w:p>
    <w:p w:rsidR="00E85988" w:rsidRDefault="00E85988" w:rsidP="00822BCA">
      <w:pPr>
        <w:adjustRightInd w:val="0"/>
        <w:snapToGrid w:val="0"/>
        <w:spacing w:line="360" w:lineRule="auto"/>
        <w:ind w:rightChars="188" w:right="395"/>
        <w:jc w:val="center"/>
        <w:rPr>
          <w:sz w:val="24"/>
        </w:rPr>
      </w:pPr>
      <w:r>
        <w:rPr>
          <w:rFonts w:hint="eastAsia"/>
          <w:sz w:val="24"/>
        </w:rPr>
        <w:t>授权代表</w:t>
      </w:r>
      <w:r w:rsidRPr="00AB37B9">
        <w:rPr>
          <w:rFonts w:hint="eastAsia"/>
          <w:color w:val="FF0000"/>
          <w:sz w:val="24"/>
        </w:rPr>
        <w:t>签字</w:t>
      </w:r>
    </w:p>
    <w:p w:rsidR="00E85988" w:rsidRDefault="00E85988" w:rsidP="00822BCA">
      <w:pPr>
        <w:adjustRightInd w:val="0"/>
        <w:snapToGrid w:val="0"/>
        <w:spacing w:line="360" w:lineRule="auto"/>
        <w:ind w:rightChars="188" w:right="395"/>
        <w:jc w:val="center"/>
        <w:rPr>
          <w:sz w:val="24"/>
        </w:rPr>
      </w:pPr>
    </w:p>
    <w:p w:rsidR="00E85988" w:rsidRDefault="00E85988" w:rsidP="00822BCA">
      <w:pPr>
        <w:spacing w:line="360" w:lineRule="auto"/>
        <w:ind w:left="540" w:rightChars="188" w:right="395" w:firstLine="30"/>
        <w:jc w:val="right"/>
        <w:rPr>
          <w:sz w:val="24"/>
        </w:rPr>
      </w:pPr>
      <w:r>
        <w:rPr>
          <w:rFonts w:hint="eastAsia"/>
          <w:sz w:val="24"/>
        </w:rPr>
        <w:t>年</w:t>
      </w:r>
      <w:r w:rsidR="005E2010">
        <w:rPr>
          <w:rFonts w:hint="eastAsia"/>
          <w:sz w:val="24"/>
        </w:rPr>
        <w:t xml:space="preserve">   </w:t>
      </w:r>
      <w:r>
        <w:rPr>
          <w:rFonts w:hint="eastAsia"/>
          <w:sz w:val="24"/>
        </w:rPr>
        <w:t>月</w:t>
      </w:r>
      <w:r w:rsidR="005E2010">
        <w:rPr>
          <w:rFonts w:hint="eastAsia"/>
          <w:sz w:val="24"/>
        </w:rPr>
        <w:t xml:space="preserve">   </w:t>
      </w:r>
      <w:r>
        <w:rPr>
          <w:rFonts w:hint="eastAsia"/>
          <w:sz w:val="24"/>
        </w:rPr>
        <w:t>日</w:t>
      </w:r>
    </w:p>
    <w:p w:rsidR="00E85988" w:rsidRDefault="00E85988" w:rsidP="00822BCA">
      <w:pPr>
        <w:spacing w:line="360" w:lineRule="auto"/>
        <w:ind w:leftChars="-29" w:left="14" w:rightChars="188" w:right="395" w:hangingChars="25" w:hanging="75"/>
        <w:rPr>
          <w:rFonts w:hAnsi="宋体"/>
          <w:b/>
          <w:sz w:val="30"/>
          <w:szCs w:val="30"/>
        </w:rPr>
      </w:pPr>
    </w:p>
    <w:p w:rsidR="00B85375" w:rsidRDefault="00B85375" w:rsidP="00822BCA">
      <w:pPr>
        <w:spacing w:line="360" w:lineRule="auto"/>
        <w:ind w:leftChars="-29" w:left="14" w:rightChars="188" w:right="395" w:hangingChars="25" w:hanging="75"/>
        <w:rPr>
          <w:rFonts w:hAnsi="宋体"/>
          <w:b/>
          <w:sz w:val="30"/>
          <w:szCs w:val="30"/>
        </w:rPr>
      </w:pPr>
    </w:p>
    <w:p w:rsidR="00E85988" w:rsidRDefault="00E85988" w:rsidP="00822BCA">
      <w:pPr>
        <w:spacing w:line="360" w:lineRule="auto"/>
        <w:ind w:leftChars="-29" w:left="14" w:rightChars="188" w:right="395" w:hangingChars="25" w:hanging="75"/>
        <w:rPr>
          <w:b/>
          <w:sz w:val="24"/>
        </w:rPr>
      </w:pPr>
      <w:r>
        <w:rPr>
          <w:rFonts w:hAnsi="宋体" w:hint="eastAsia"/>
          <w:b/>
          <w:sz w:val="30"/>
          <w:szCs w:val="30"/>
        </w:rPr>
        <w:lastRenderedPageBreak/>
        <w:t>附件</w:t>
      </w:r>
      <w:r w:rsidR="00CC2611">
        <w:rPr>
          <w:rFonts w:hint="eastAsia"/>
          <w:b/>
          <w:sz w:val="30"/>
          <w:szCs w:val="30"/>
        </w:rPr>
        <w:t>10</w:t>
      </w:r>
    </w:p>
    <w:p w:rsidR="00E85988" w:rsidRDefault="00E85988" w:rsidP="00822BCA">
      <w:pPr>
        <w:tabs>
          <w:tab w:val="left" w:pos="-2700"/>
        </w:tabs>
        <w:autoSpaceDE w:val="0"/>
        <w:autoSpaceDN w:val="0"/>
        <w:adjustRightInd w:val="0"/>
        <w:snapToGrid w:val="0"/>
        <w:spacing w:line="360" w:lineRule="auto"/>
        <w:ind w:rightChars="188" w:right="395"/>
        <w:jc w:val="center"/>
        <w:textAlignment w:val="bottom"/>
        <w:rPr>
          <w:rFonts w:ascii="黑体" w:eastAsia="黑体"/>
          <w:sz w:val="36"/>
          <w:szCs w:val="36"/>
        </w:rPr>
      </w:pPr>
      <w:r>
        <w:rPr>
          <w:rFonts w:ascii="黑体" w:eastAsia="黑体" w:hint="eastAsia"/>
          <w:sz w:val="36"/>
          <w:szCs w:val="36"/>
        </w:rPr>
        <w:t>法定代表人授权书</w:t>
      </w:r>
    </w:p>
    <w:p w:rsidR="00E85988" w:rsidRDefault="00E85988" w:rsidP="00822BCA">
      <w:pPr>
        <w:spacing w:line="360" w:lineRule="auto"/>
        <w:ind w:rightChars="188" w:right="395"/>
        <w:rPr>
          <w:sz w:val="24"/>
        </w:rPr>
      </w:pPr>
    </w:p>
    <w:p w:rsidR="00E85988" w:rsidRDefault="00E85988" w:rsidP="00C86CFD">
      <w:pPr>
        <w:spacing w:afterLines="150" w:line="360" w:lineRule="auto"/>
        <w:ind w:rightChars="188" w:right="395"/>
        <w:rPr>
          <w:sz w:val="24"/>
        </w:rPr>
      </w:pPr>
      <w:r>
        <w:rPr>
          <w:rFonts w:hint="eastAsia"/>
          <w:sz w:val="24"/>
        </w:rPr>
        <w:t>致浙江工业大学采购中心：</w:t>
      </w:r>
    </w:p>
    <w:p w:rsidR="00E85988" w:rsidRPr="00677D42" w:rsidRDefault="00E85988" w:rsidP="00822BCA">
      <w:pPr>
        <w:spacing w:line="360" w:lineRule="auto"/>
        <w:ind w:rightChars="188" w:right="395" w:firstLineChars="225" w:firstLine="540"/>
        <w:rPr>
          <w:sz w:val="24"/>
          <w:u w:val="single"/>
        </w:rPr>
      </w:pPr>
      <w:r w:rsidRPr="00677D42">
        <w:rPr>
          <w:rFonts w:hint="eastAsia"/>
          <w:sz w:val="24"/>
          <w:u w:val="single"/>
        </w:rPr>
        <w:t>（投标人全称）</w:t>
      </w:r>
      <w:r>
        <w:rPr>
          <w:rFonts w:hint="eastAsia"/>
          <w:sz w:val="24"/>
        </w:rPr>
        <w:t>法定代表人</w:t>
      </w:r>
      <w:r w:rsidR="000D65F3">
        <w:rPr>
          <w:rFonts w:hint="eastAsia"/>
          <w:sz w:val="24"/>
        </w:rPr>
        <w:t xml:space="preserve"> </w:t>
      </w:r>
    </w:p>
    <w:p w:rsidR="00E85988" w:rsidRDefault="00BE1F8D" w:rsidP="00822BCA">
      <w:pPr>
        <w:spacing w:line="360" w:lineRule="auto"/>
        <w:ind w:leftChars="1" w:left="2522" w:rightChars="188" w:right="395" w:hangingChars="1050" w:hanging="2520"/>
        <w:rPr>
          <w:sz w:val="24"/>
        </w:rPr>
      </w:pPr>
      <w:r>
        <w:rPr>
          <w:sz w:val="24"/>
        </w:rPr>
        <w:pict>
          <v:line id="直线 2" o:spid="_x0000_s1026" style="position:absolute;left:0;text-align:left;z-index:251658240" from="336pt,17.4pt" to="444pt,17.45pt"/>
        </w:pict>
      </w:r>
      <w:r>
        <w:rPr>
          <w:sz w:val="24"/>
        </w:rPr>
        <w:pict>
          <v:line id="直线 3" o:spid="_x0000_s1027" style="position:absolute;left:0;text-align:left;z-index:251657216" from="18pt,18.15pt" to="99pt,18.15pt"/>
        </w:pict>
      </w:r>
      <w:r w:rsidR="00E85988">
        <w:rPr>
          <w:rFonts w:hint="eastAsia"/>
          <w:sz w:val="24"/>
        </w:rPr>
        <w:t>授权（</w:t>
      </w:r>
      <w:r w:rsidR="00E85988">
        <w:rPr>
          <w:rFonts w:hint="eastAsia"/>
          <w:sz w:val="24"/>
          <w:u w:val="single"/>
        </w:rPr>
        <w:t>全权</w:t>
      </w:r>
      <w:r w:rsidR="00E85988">
        <w:rPr>
          <w:rFonts w:hint="eastAsia"/>
          <w:sz w:val="24"/>
        </w:rPr>
        <w:t>代表名称）为全权代表，参加贵处组织的</w:t>
      </w:r>
    </w:p>
    <w:p w:rsidR="00E85988" w:rsidRPr="002E662F" w:rsidRDefault="00E85988" w:rsidP="00C86CFD">
      <w:pPr>
        <w:spacing w:afterLines="100" w:line="360" w:lineRule="auto"/>
        <w:ind w:leftChars="-29" w:left="-1" w:hangingChars="25" w:hanging="60"/>
        <w:rPr>
          <w:rFonts w:eastAsia="黑体"/>
          <w:b/>
          <w:sz w:val="28"/>
          <w:szCs w:val="28"/>
        </w:rPr>
      </w:pPr>
      <w:r>
        <w:rPr>
          <w:rFonts w:ascii="宋体" w:hAnsi="宋体" w:hint="eastAsia"/>
          <w:sz w:val="24"/>
        </w:rPr>
        <w:t>等</w:t>
      </w:r>
      <w:r>
        <w:rPr>
          <w:rFonts w:hint="eastAsia"/>
          <w:sz w:val="24"/>
        </w:rPr>
        <w:t>项目招标采购，采购项目编号为</w:t>
      </w:r>
      <w:r w:rsidR="00B85375">
        <w:rPr>
          <w:rFonts w:eastAsia="黑体"/>
          <w:b/>
          <w:sz w:val="28"/>
          <w:szCs w:val="28"/>
        </w:rPr>
        <w:t>ZJGDZC-201</w:t>
      </w:r>
      <w:r w:rsidR="00E42093">
        <w:rPr>
          <w:rFonts w:eastAsia="黑体" w:hint="eastAsia"/>
          <w:b/>
          <w:sz w:val="28"/>
          <w:szCs w:val="28"/>
        </w:rPr>
        <w:t>9</w:t>
      </w:r>
      <w:r w:rsidR="005F5C58">
        <w:rPr>
          <w:rFonts w:eastAsia="黑体" w:hint="eastAsia"/>
          <w:b/>
          <w:sz w:val="28"/>
          <w:szCs w:val="28"/>
        </w:rPr>
        <w:t>-</w:t>
      </w:r>
      <w:r w:rsidR="00E42093">
        <w:rPr>
          <w:rFonts w:eastAsia="黑体" w:hint="eastAsia"/>
          <w:b/>
          <w:sz w:val="28"/>
          <w:szCs w:val="28"/>
        </w:rPr>
        <w:t>0</w:t>
      </w:r>
      <w:r w:rsidR="002C295E">
        <w:rPr>
          <w:rFonts w:eastAsia="黑体" w:hint="eastAsia"/>
          <w:b/>
          <w:sz w:val="28"/>
          <w:szCs w:val="28"/>
        </w:rPr>
        <w:t>48</w:t>
      </w:r>
      <w:r w:rsidR="00B85375" w:rsidRPr="00B85375">
        <w:rPr>
          <w:rFonts w:ascii="黑体" w:eastAsia="黑体" w:hint="eastAsia"/>
          <w:sz w:val="24"/>
        </w:rPr>
        <w:t>，</w:t>
      </w:r>
      <w:r>
        <w:rPr>
          <w:rFonts w:hint="eastAsia"/>
          <w:sz w:val="24"/>
        </w:rPr>
        <w:t>其在投标中的一切活动本公司均予承认。</w:t>
      </w:r>
    </w:p>
    <w:p w:rsidR="00E85988" w:rsidRDefault="00E85988" w:rsidP="002E662F">
      <w:pPr>
        <w:spacing w:line="360" w:lineRule="auto"/>
        <w:ind w:left="540" w:rightChars="188" w:right="395" w:firstLine="30"/>
        <w:jc w:val="center"/>
        <w:rPr>
          <w:sz w:val="24"/>
        </w:rPr>
      </w:pPr>
      <w:r>
        <w:rPr>
          <w:rFonts w:hint="eastAsia"/>
          <w:sz w:val="24"/>
        </w:rPr>
        <w:t>法定代表人</w:t>
      </w:r>
      <w:r w:rsidRPr="005E2010">
        <w:rPr>
          <w:rFonts w:hint="eastAsia"/>
          <w:color w:val="FF0000"/>
          <w:sz w:val="24"/>
        </w:rPr>
        <w:t>签字</w:t>
      </w:r>
      <w:r>
        <w:rPr>
          <w:rFonts w:hint="eastAsia"/>
          <w:sz w:val="24"/>
        </w:rPr>
        <w:t>：</w:t>
      </w:r>
    </w:p>
    <w:p w:rsidR="005E2010" w:rsidRDefault="005E2010" w:rsidP="00822BCA">
      <w:pPr>
        <w:spacing w:line="360" w:lineRule="auto"/>
        <w:ind w:rightChars="188" w:right="395"/>
        <w:jc w:val="center"/>
        <w:rPr>
          <w:sz w:val="24"/>
        </w:rPr>
      </w:pPr>
    </w:p>
    <w:p w:rsidR="005E2010" w:rsidRDefault="005E2010" w:rsidP="00822BCA">
      <w:pPr>
        <w:spacing w:line="360" w:lineRule="auto"/>
        <w:ind w:rightChars="188" w:right="395"/>
        <w:jc w:val="center"/>
        <w:rPr>
          <w:sz w:val="24"/>
        </w:rPr>
      </w:pPr>
    </w:p>
    <w:p w:rsidR="00E85988" w:rsidRDefault="00E85988" w:rsidP="00822BCA">
      <w:pPr>
        <w:spacing w:line="360" w:lineRule="auto"/>
        <w:ind w:rightChars="188" w:right="395"/>
        <w:jc w:val="center"/>
        <w:rPr>
          <w:sz w:val="24"/>
        </w:rPr>
      </w:pPr>
      <w:r>
        <w:rPr>
          <w:rFonts w:hint="eastAsia"/>
          <w:sz w:val="24"/>
        </w:rPr>
        <w:t>单位</w:t>
      </w:r>
      <w:r w:rsidRPr="00AB37B9">
        <w:rPr>
          <w:rFonts w:hint="eastAsia"/>
          <w:color w:val="FF0000"/>
          <w:sz w:val="24"/>
        </w:rPr>
        <w:t>公章</w:t>
      </w:r>
      <w:r>
        <w:rPr>
          <w:rFonts w:hint="eastAsia"/>
          <w:sz w:val="24"/>
        </w:rPr>
        <w:t>：</w:t>
      </w:r>
    </w:p>
    <w:p w:rsidR="00E85988" w:rsidRDefault="00E85988" w:rsidP="00822BCA">
      <w:pPr>
        <w:spacing w:line="360" w:lineRule="auto"/>
        <w:ind w:rightChars="188" w:right="395"/>
        <w:jc w:val="center"/>
        <w:rPr>
          <w:sz w:val="24"/>
        </w:rPr>
      </w:pPr>
    </w:p>
    <w:p w:rsidR="00E85988" w:rsidRDefault="00E85988" w:rsidP="002E662F">
      <w:pPr>
        <w:spacing w:line="360" w:lineRule="auto"/>
        <w:ind w:left="540" w:rightChars="188" w:right="395"/>
        <w:jc w:val="right"/>
        <w:rPr>
          <w:sz w:val="24"/>
        </w:rPr>
      </w:pPr>
      <w:r>
        <w:rPr>
          <w:rFonts w:hint="eastAsia"/>
          <w:sz w:val="24"/>
        </w:rPr>
        <w:t>年</w:t>
      </w:r>
      <w:r w:rsidR="005E2010">
        <w:rPr>
          <w:rFonts w:hint="eastAsia"/>
          <w:sz w:val="24"/>
        </w:rPr>
        <w:t xml:space="preserve">   </w:t>
      </w:r>
      <w:r>
        <w:rPr>
          <w:rFonts w:hint="eastAsia"/>
          <w:sz w:val="24"/>
        </w:rPr>
        <w:t>月</w:t>
      </w:r>
      <w:r w:rsidR="005E2010">
        <w:rPr>
          <w:rFonts w:hint="eastAsia"/>
          <w:sz w:val="24"/>
        </w:rPr>
        <w:t xml:space="preserve">   </w:t>
      </w:r>
      <w:r>
        <w:rPr>
          <w:rFonts w:hint="eastAsia"/>
          <w:sz w:val="24"/>
        </w:rPr>
        <w:t>日</w:t>
      </w:r>
    </w:p>
    <w:p w:rsidR="00E85988" w:rsidRDefault="00E85988" w:rsidP="00822BCA">
      <w:pPr>
        <w:spacing w:line="360" w:lineRule="auto"/>
        <w:ind w:rightChars="188" w:right="395"/>
        <w:jc w:val="right"/>
        <w:rPr>
          <w:sz w:val="24"/>
        </w:rPr>
      </w:pPr>
    </w:p>
    <w:p w:rsidR="00E85988" w:rsidRDefault="00E85988" w:rsidP="00822BCA">
      <w:pPr>
        <w:spacing w:line="360" w:lineRule="auto"/>
        <w:ind w:rightChars="188" w:right="395"/>
        <w:rPr>
          <w:rFonts w:eastAsia="仿宋_GB2312"/>
          <w:sz w:val="24"/>
        </w:rPr>
      </w:pPr>
      <w:r>
        <w:rPr>
          <w:rFonts w:eastAsia="仿宋_GB2312" w:hint="eastAsia"/>
          <w:sz w:val="24"/>
        </w:rPr>
        <w:t>附：</w:t>
      </w:r>
    </w:p>
    <w:p w:rsidR="00E85988" w:rsidRDefault="00E85988" w:rsidP="00822BCA">
      <w:pPr>
        <w:spacing w:line="480" w:lineRule="auto"/>
        <w:ind w:rightChars="188" w:right="395"/>
        <w:rPr>
          <w:sz w:val="24"/>
        </w:rPr>
      </w:pPr>
      <w:r>
        <w:rPr>
          <w:rFonts w:hint="eastAsia"/>
          <w:sz w:val="24"/>
        </w:rPr>
        <w:t>全权代表姓名：</w:t>
      </w:r>
      <w:r w:rsidR="005E2010">
        <w:rPr>
          <w:rFonts w:hint="eastAsia"/>
          <w:sz w:val="24"/>
        </w:rPr>
        <w:t xml:space="preserve">                  </w:t>
      </w:r>
      <w:r>
        <w:rPr>
          <w:rFonts w:hint="eastAsia"/>
          <w:sz w:val="24"/>
        </w:rPr>
        <w:t>职务：</w:t>
      </w:r>
    </w:p>
    <w:p w:rsidR="00E85988" w:rsidRDefault="00E85988" w:rsidP="00822BCA">
      <w:pPr>
        <w:spacing w:line="480" w:lineRule="auto"/>
        <w:ind w:rightChars="188" w:right="395"/>
        <w:rPr>
          <w:sz w:val="24"/>
        </w:rPr>
      </w:pPr>
      <w:r>
        <w:rPr>
          <w:rFonts w:hint="eastAsia"/>
          <w:sz w:val="24"/>
        </w:rPr>
        <w:t>详细通讯地址：</w:t>
      </w:r>
    </w:p>
    <w:p w:rsidR="00E85988" w:rsidRDefault="00E85988" w:rsidP="00822BCA">
      <w:pPr>
        <w:spacing w:line="480" w:lineRule="auto"/>
        <w:ind w:rightChars="188" w:right="395"/>
        <w:rPr>
          <w:sz w:val="24"/>
        </w:rPr>
      </w:pPr>
      <w:r>
        <w:rPr>
          <w:rFonts w:hint="eastAsia"/>
          <w:sz w:val="24"/>
        </w:rPr>
        <w:t>传真：</w:t>
      </w:r>
      <w:r w:rsidR="005E2010">
        <w:rPr>
          <w:rFonts w:hint="eastAsia"/>
          <w:sz w:val="24"/>
        </w:rPr>
        <w:t xml:space="preserve">                  </w:t>
      </w:r>
      <w:r>
        <w:rPr>
          <w:rFonts w:hint="eastAsia"/>
          <w:sz w:val="24"/>
        </w:rPr>
        <w:t>电话：</w:t>
      </w:r>
      <w:r w:rsidR="005E2010">
        <w:rPr>
          <w:rFonts w:hint="eastAsia"/>
          <w:sz w:val="24"/>
        </w:rPr>
        <w:t xml:space="preserve">               </w:t>
      </w:r>
      <w:r>
        <w:rPr>
          <w:rFonts w:hint="eastAsia"/>
          <w:sz w:val="24"/>
        </w:rPr>
        <w:t>邮编：</w:t>
      </w:r>
    </w:p>
    <w:p w:rsidR="002E662F" w:rsidRPr="00EE17A3" w:rsidRDefault="002E662F" w:rsidP="00822BCA">
      <w:pPr>
        <w:spacing w:line="480" w:lineRule="auto"/>
        <w:ind w:rightChars="188" w:right="395"/>
        <w:rPr>
          <w:b/>
          <w:color w:val="FF0000"/>
          <w:sz w:val="24"/>
        </w:rPr>
      </w:pPr>
      <w:r w:rsidRPr="00EE17A3">
        <w:rPr>
          <w:rFonts w:hint="eastAsia"/>
          <w:b/>
          <w:color w:val="FF0000"/>
          <w:sz w:val="24"/>
        </w:rPr>
        <w:t>身份证复印件粘贴处</w:t>
      </w:r>
    </w:p>
    <w:p w:rsidR="00E85988" w:rsidRDefault="00E85988" w:rsidP="00C86CFD">
      <w:pPr>
        <w:snapToGrid w:val="0"/>
        <w:spacing w:beforeLines="50" w:after="50"/>
        <w:ind w:rightChars="188" w:right="395"/>
        <w:rPr>
          <w:rFonts w:ascii="宋体" w:hAnsi="宋体"/>
          <w:b/>
          <w:sz w:val="24"/>
          <w:szCs w:val="20"/>
        </w:rPr>
      </w:pPr>
      <w:r>
        <w:rPr>
          <w:b/>
          <w:sz w:val="24"/>
        </w:rPr>
        <w:br w:type="page"/>
      </w:r>
      <w:r>
        <w:rPr>
          <w:rFonts w:hAnsi="宋体" w:hint="eastAsia"/>
          <w:b/>
          <w:sz w:val="30"/>
          <w:szCs w:val="30"/>
        </w:rPr>
        <w:lastRenderedPageBreak/>
        <w:t>附件</w:t>
      </w:r>
      <w:r w:rsidR="00CC2611">
        <w:rPr>
          <w:rFonts w:hint="eastAsia"/>
          <w:b/>
          <w:sz w:val="30"/>
          <w:szCs w:val="30"/>
        </w:rPr>
        <w:t>11</w:t>
      </w:r>
    </w:p>
    <w:p w:rsidR="00E85988" w:rsidRDefault="00E85988" w:rsidP="00822BCA">
      <w:pPr>
        <w:spacing w:line="360" w:lineRule="auto"/>
        <w:ind w:left="-61" w:rightChars="188" w:right="395"/>
        <w:rPr>
          <w:b/>
          <w:sz w:val="24"/>
        </w:rPr>
      </w:pPr>
    </w:p>
    <w:p w:rsidR="00E85988" w:rsidRDefault="00E85988" w:rsidP="00822BCA">
      <w:pPr>
        <w:tabs>
          <w:tab w:val="left" w:pos="-2700"/>
        </w:tabs>
        <w:autoSpaceDE w:val="0"/>
        <w:autoSpaceDN w:val="0"/>
        <w:adjustRightInd w:val="0"/>
        <w:snapToGrid w:val="0"/>
        <w:spacing w:line="360" w:lineRule="auto"/>
        <w:ind w:rightChars="188" w:right="395"/>
        <w:jc w:val="center"/>
        <w:textAlignment w:val="bottom"/>
        <w:rPr>
          <w:rFonts w:ascii="黑体" w:eastAsia="黑体"/>
          <w:sz w:val="36"/>
          <w:szCs w:val="36"/>
        </w:rPr>
      </w:pPr>
      <w:r>
        <w:rPr>
          <w:rFonts w:ascii="黑体" w:eastAsia="黑体" w:hint="eastAsia"/>
          <w:sz w:val="36"/>
          <w:szCs w:val="36"/>
        </w:rPr>
        <w:t>投标函</w:t>
      </w:r>
    </w:p>
    <w:p w:rsidR="00E85988" w:rsidRDefault="00E85988" w:rsidP="00822BCA">
      <w:pPr>
        <w:spacing w:line="360" w:lineRule="auto"/>
        <w:ind w:rightChars="188" w:right="395"/>
        <w:rPr>
          <w:sz w:val="24"/>
        </w:rPr>
      </w:pPr>
      <w:r>
        <w:rPr>
          <w:rFonts w:ascii="宋体" w:hAnsi="宋体" w:hint="eastAsia"/>
          <w:sz w:val="24"/>
        </w:rPr>
        <w:t>致：</w:t>
      </w:r>
      <w:r>
        <w:rPr>
          <w:rFonts w:hint="eastAsia"/>
          <w:sz w:val="24"/>
        </w:rPr>
        <w:t>浙江工业大学采购中心：</w:t>
      </w:r>
    </w:p>
    <w:p w:rsidR="00E85988" w:rsidRDefault="00E85988" w:rsidP="00822BCA">
      <w:pPr>
        <w:snapToGrid w:val="0"/>
        <w:spacing w:line="360" w:lineRule="auto"/>
        <w:ind w:rightChars="188" w:right="395"/>
        <w:rPr>
          <w:rFonts w:ascii="宋体" w:hAnsi="宋体"/>
          <w:sz w:val="24"/>
        </w:rPr>
      </w:pPr>
    </w:p>
    <w:p w:rsidR="00E85988" w:rsidRDefault="00E85988" w:rsidP="00822BCA">
      <w:pPr>
        <w:snapToGrid w:val="0"/>
        <w:spacing w:line="360" w:lineRule="auto"/>
        <w:ind w:rightChars="188" w:right="395" w:firstLineChars="225" w:firstLine="540"/>
        <w:rPr>
          <w:rFonts w:ascii="宋体" w:hAnsi="宋体"/>
          <w:sz w:val="24"/>
          <w:szCs w:val="20"/>
        </w:rPr>
      </w:pPr>
      <w:r>
        <w:rPr>
          <w:rFonts w:ascii="宋体" w:hAnsi="宋体" w:hint="eastAsia"/>
          <w:sz w:val="24"/>
        </w:rPr>
        <w:t>根据贵方为项目的招标公告</w:t>
      </w:r>
      <w:r>
        <w:rPr>
          <w:rFonts w:ascii="宋体" w:hAnsi="宋体"/>
          <w:sz w:val="24"/>
        </w:rPr>
        <w:t>/</w:t>
      </w:r>
      <w:r>
        <w:rPr>
          <w:rFonts w:ascii="宋体" w:hAnsi="宋体" w:hint="eastAsia"/>
          <w:sz w:val="24"/>
        </w:rPr>
        <w:t>投标邀请书</w:t>
      </w:r>
    </w:p>
    <w:p w:rsidR="00E85988" w:rsidRDefault="00E85988" w:rsidP="00822BCA">
      <w:pPr>
        <w:snapToGrid w:val="0"/>
        <w:spacing w:line="360" w:lineRule="auto"/>
        <w:ind w:rightChars="188" w:right="395"/>
        <w:rPr>
          <w:rFonts w:ascii="宋体" w:hAnsi="宋体"/>
          <w:sz w:val="24"/>
        </w:rPr>
      </w:pPr>
      <w:r>
        <w:rPr>
          <w:rFonts w:ascii="宋体" w:hAnsi="宋体" w:hint="eastAsia"/>
          <w:sz w:val="24"/>
        </w:rPr>
        <w:t>（采购项目编号</w:t>
      </w:r>
      <w:r>
        <w:rPr>
          <w:rFonts w:ascii="宋体" w:hAnsi="宋体" w:hint="eastAsia"/>
          <w:sz w:val="24"/>
          <w:u w:val="single"/>
        </w:rPr>
        <w:t xml:space="preserve">：       </w:t>
      </w:r>
      <w:r>
        <w:rPr>
          <w:rFonts w:ascii="宋体" w:hAnsi="宋体" w:hint="eastAsia"/>
          <w:sz w:val="24"/>
        </w:rPr>
        <w:t>），签字代表（全名）经正式授权并代表投标人</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（投标人名称）提交资信</w:t>
      </w:r>
      <w:r>
        <w:rPr>
          <w:rFonts w:ascii="宋体" w:hAnsi="宋体"/>
          <w:sz w:val="24"/>
        </w:rPr>
        <w:t>/</w:t>
      </w:r>
      <w:r>
        <w:rPr>
          <w:rFonts w:ascii="宋体" w:hAnsi="宋体" w:hint="eastAsia"/>
          <w:sz w:val="24"/>
        </w:rPr>
        <w:t>商务文件、技术文件、报价文件正本各一份、副本份。</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hint="eastAsia"/>
          <w:sz w:val="24"/>
        </w:rPr>
        <w:t>据此函，签字代表宣布同意如下：</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1</w:t>
      </w:r>
      <w:r>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2</w:t>
      </w:r>
      <w:r>
        <w:rPr>
          <w:rFonts w:ascii="宋体" w:hAnsi="宋体" w:hint="eastAsia"/>
          <w:sz w:val="24"/>
        </w:rPr>
        <w:t>.投标人在投标之前已经与贵方进行了充分的沟通，完全理解并接受《招标文件》各项规定和要求，对《招标文件》的合理性、合法性不再有异议。</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3</w:t>
      </w:r>
      <w:r>
        <w:rPr>
          <w:rFonts w:ascii="宋体" w:hAnsi="宋体" w:hint="eastAsia"/>
          <w:sz w:val="24"/>
        </w:rPr>
        <w:t>.本投标有效期自开标日起</w:t>
      </w:r>
      <w:r>
        <w:rPr>
          <w:rFonts w:ascii="宋体" w:hAnsi="宋体"/>
          <w:sz w:val="24"/>
        </w:rPr>
        <w:t xml:space="preserve"> </w:t>
      </w:r>
      <w:r w:rsidR="005E2010">
        <w:rPr>
          <w:rFonts w:ascii="宋体" w:hAnsi="宋体" w:hint="eastAsia"/>
          <w:sz w:val="24"/>
        </w:rPr>
        <w:t>九十</w:t>
      </w:r>
      <w:r>
        <w:rPr>
          <w:rFonts w:ascii="宋体" w:hAnsi="宋体" w:hint="eastAsia"/>
          <w:sz w:val="24"/>
        </w:rPr>
        <w:t>日。</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4</w:t>
      </w:r>
      <w:r>
        <w:rPr>
          <w:rFonts w:ascii="宋体" w:hAnsi="宋体" w:hint="eastAsia"/>
          <w:sz w:val="24"/>
        </w:rPr>
        <w:t>.如中标（成交），本投标文件至本项目合同履行完毕止均保持有效，本投标人将按《招标文件》及政府采购法律、法规的规定履行合同责任和义务。</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5</w:t>
      </w:r>
      <w:r>
        <w:rPr>
          <w:rFonts w:ascii="宋体" w:hAnsi="宋体" w:hint="eastAsia"/>
          <w:sz w:val="24"/>
        </w:rPr>
        <w:t>.投标人同意按照贵方要求提供与投标有关的一切数据或资料。</w:t>
      </w:r>
    </w:p>
    <w:p w:rsidR="00E85988" w:rsidRDefault="00E85988" w:rsidP="00822BCA">
      <w:pPr>
        <w:snapToGrid w:val="0"/>
        <w:spacing w:line="360" w:lineRule="auto"/>
        <w:ind w:rightChars="188" w:right="395" w:firstLineChars="200" w:firstLine="480"/>
        <w:rPr>
          <w:rFonts w:ascii="宋体" w:hAnsi="宋体"/>
          <w:sz w:val="24"/>
          <w:szCs w:val="20"/>
        </w:rPr>
      </w:pPr>
      <w:r>
        <w:rPr>
          <w:rFonts w:ascii="宋体" w:hAnsi="宋体"/>
          <w:sz w:val="24"/>
        </w:rPr>
        <w:t>6</w:t>
      </w:r>
      <w:r>
        <w:rPr>
          <w:rFonts w:ascii="宋体" w:hAnsi="宋体" w:hint="eastAsia"/>
          <w:sz w:val="24"/>
        </w:rPr>
        <w:t>.与本投标有关的一切正式往来信函请寄：</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地址： 邮编：</w:t>
      </w:r>
      <w:r>
        <w:rPr>
          <w:rFonts w:ascii="宋体" w:hAnsi="宋体"/>
          <w:sz w:val="24"/>
        </w:rPr>
        <w:t xml:space="preserve">__________   </w:t>
      </w:r>
      <w:r>
        <w:rPr>
          <w:rFonts w:ascii="宋体" w:hAnsi="宋体" w:hint="eastAsia"/>
          <w:sz w:val="24"/>
        </w:rPr>
        <w:t>电话：</w:t>
      </w:r>
      <w:r>
        <w:rPr>
          <w:rFonts w:ascii="宋体" w:hAnsi="宋体"/>
          <w:sz w:val="24"/>
        </w:rPr>
        <w:t>______________</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传真：</w:t>
      </w:r>
      <w:r>
        <w:rPr>
          <w:rFonts w:ascii="宋体" w:hAnsi="宋体"/>
          <w:sz w:val="24"/>
        </w:rPr>
        <w:t>______________</w:t>
      </w:r>
      <w:r>
        <w:rPr>
          <w:rFonts w:ascii="宋体" w:hAnsi="宋体" w:hint="eastAsia"/>
          <w:sz w:val="24"/>
        </w:rPr>
        <w:t>投标人代表姓名</w:t>
      </w:r>
      <w:r>
        <w:rPr>
          <w:rFonts w:ascii="宋体" w:hAnsi="宋体"/>
          <w:sz w:val="24"/>
        </w:rPr>
        <w:t xml:space="preserve"> ___________  </w:t>
      </w:r>
      <w:r>
        <w:rPr>
          <w:rFonts w:ascii="宋体" w:hAnsi="宋体" w:hint="eastAsia"/>
          <w:sz w:val="24"/>
        </w:rPr>
        <w:t>职务：</w:t>
      </w:r>
      <w:r>
        <w:rPr>
          <w:rFonts w:ascii="宋体" w:hAnsi="宋体"/>
          <w:sz w:val="24"/>
        </w:rPr>
        <w:t>_____________</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投标人名称</w:t>
      </w:r>
      <w:r>
        <w:rPr>
          <w:rFonts w:ascii="宋体" w:hAnsi="宋体"/>
          <w:sz w:val="24"/>
        </w:rPr>
        <w:t>(</w:t>
      </w:r>
      <w:r w:rsidRPr="00AB37B9">
        <w:rPr>
          <w:rFonts w:ascii="宋体" w:hAnsi="宋体" w:hint="eastAsia"/>
          <w:color w:val="FF0000"/>
          <w:sz w:val="24"/>
        </w:rPr>
        <w:t>公章</w:t>
      </w:r>
      <w:r>
        <w:rPr>
          <w:rFonts w:ascii="宋体" w:hAnsi="宋体"/>
          <w:sz w:val="24"/>
        </w:rPr>
        <w:t>):___________________</w:t>
      </w:r>
    </w:p>
    <w:p w:rsidR="00E85988" w:rsidRDefault="00E85988" w:rsidP="00822BCA">
      <w:pPr>
        <w:snapToGrid w:val="0"/>
        <w:spacing w:line="360" w:lineRule="auto"/>
        <w:ind w:rightChars="188" w:right="395"/>
        <w:rPr>
          <w:rFonts w:ascii="宋体" w:hAnsi="宋体"/>
          <w:sz w:val="24"/>
          <w:szCs w:val="20"/>
        </w:rPr>
      </w:pPr>
      <w:r>
        <w:rPr>
          <w:rFonts w:ascii="宋体" w:hAnsi="宋体" w:hint="eastAsia"/>
          <w:sz w:val="24"/>
        </w:rPr>
        <w:t>开户银行：</w:t>
      </w:r>
      <w:r w:rsidR="005E2010">
        <w:rPr>
          <w:rFonts w:ascii="宋体" w:hAnsi="宋体" w:hint="eastAsia"/>
          <w:sz w:val="24"/>
        </w:rPr>
        <w:t xml:space="preserve">                            </w:t>
      </w:r>
      <w:r>
        <w:rPr>
          <w:rFonts w:ascii="宋体" w:hAnsi="宋体" w:hint="eastAsia"/>
          <w:sz w:val="24"/>
        </w:rPr>
        <w:t>银行帐号：</w:t>
      </w:r>
    </w:p>
    <w:p w:rsidR="00E85988" w:rsidRDefault="00E85988" w:rsidP="00822BCA">
      <w:pPr>
        <w:snapToGrid w:val="0"/>
        <w:spacing w:line="360" w:lineRule="auto"/>
        <w:ind w:rightChars="188" w:right="395"/>
        <w:rPr>
          <w:rFonts w:ascii="宋体" w:hAnsi="宋体"/>
          <w:sz w:val="24"/>
        </w:rPr>
      </w:pPr>
      <w:r>
        <w:rPr>
          <w:rFonts w:ascii="宋体" w:hAnsi="宋体" w:hint="eastAsia"/>
          <w:sz w:val="24"/>
        </w:rPr>
        <w:t>授权代表</w:t>
      </w:r>
      <w:r w:rsidRPr="00485AC5">
        <w:rPr>
          <w:rFonts w:ascii="宋体" w:hAnsi="宋体" w:hint="eastAsia"/>
          <w:color w:val="FF0000"/>
          <w:sz w:val="24"/>
        </w:rPr>
        <w:t>签字</w:t>
      </w:r>
      <w:r>
        <w:rPr>
          <w:rFonts w:ascii="宋体" w:hAnsi="宋体"/>
          <w:sz w:val="24"/>
        </w:rPr>
        <w:t xml:space="preserve">:___________                     </w:t>
      </w:r>
    </w:p>
    <w:p w:rsidR="00E85988" w:rsidRDefault="00E85988" w:rsidP="00822BCA">
      <w:pPr>
        <w:snapToGrid w:val="0"/>
        <w:spacing w:line="360" w:lineRule="auto"/>
        <w:ind w:rightChars="188" w:right="395"/>
        <w:rPr>
          <w:rFonts w:ascii="宋体" w:hAnsi="宋体"/>
          <w:sz w:val="30"/>
          <w:szCs w:val="20"/>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w:t>
      </w:r>
    </w:p>
    <w:p w:rsidR="00E85988" w:rsidRDefault="00E85988" w:rsidP="00822BCA">
      <w:pPr>
        <w:spacing w:line="360" w:lineRule="auto"/>
        <w:ind w:rightChars="188" w:right="395"/>
        <w:rPr>
          <w:sz w:val="24"/>
        </w:rPr>
      </w:pPr>
    </w:p>
    <w:p w:rsidR="00E85988" w:rsidRDefault="00E85988" w:rsidP="00822BCA">
      <w:pPr>
        <w:spacing w:line="360" w:lineRule="auto"/>
        <w:ind w:rightChars="188" w:right="395"/>
        <w:rPr>
          <w:b/>
          <w:sz w:val="24"/>
        </w:rPr>
      </w:pPr>
      <w:r>
        <w:rPr>
          <w:sz w:val="24"/>
        </w:rPr>
        <w:br w:type="page"/>
      </w:r>
      <w:r>
        <w:rPr>
          <w:rFonts w:hAnsi="宋体" w:hint="eastAsia"/>
          <w:b/>
          <w:sz w:val="30"/>
          <w:szCs w:val="30"/>
        </w:rPr>
        <w:lastRenderedPageBreak/>
        <w:t>附件</w:t>
      </w:r>
      <w:r w:rsidR="00CC2611">
        <w:rPr>
          <w:rFonts w:hint="eastAsia"/>
          <w:b/>
          <w:sz w:val="30"/>
          <w:szCs w:val="30"/>
        </w:rPr>
        <w:t>12</w:t>
      </w:r>
    </w:p>
    <w:p w:rsidR="00E85988" w:rsidRDefault="00E85988" w:rsidP="00822BCA">
      <w:pPr>
        <w:spacing w:line="360" w:lineRule="auto"/>
        <w:ind w:rightChars="188" w:right="395"/>
        <w:jc w:val="center"/>
        <w:rPr>
          <w:rFonts w:eastAsia="黑体"/>
          <w:b/>
          <w:sz w:val="36"/>
          <w:szCs w:val="36"/>
        </w:rPr>
      </w:pPr>
      <w:r>
        <w:rPr>
          <w:rFonts w:eastAsia="黑体" w:hint="eastAsia"/>
          <w:b/>
          <w:sz w:val="36"/>
          <w:szCs w:val="36"/>
        </w:rPr>
        <w:t>投标人一般情况</w:t>
      </w:r>
    </w:p>
    <w:p w:rsidR="00E85988" w:rsidRDefault="00E85988" w:rsidP="00822BCA">
      <w:pPr>
        <w:spacing w:line="360" w:lineRule="auto"/>
        <w:ind w:rightChars="188" w:right="395"/>
        <w:rPr>
          <w:sz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914"/>
        <w:gridCol w:w="1391"/>
        <w:gridCol w:w="3842"/>
      </w:tblGrid>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1</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企业名称：</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2</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总部地址：</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3</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当地代表处地址：</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4</w:t>
            </w:r>
          </w:p>
        </w:tc>
        <w:tc>
          <w:tcPr>
            <w:tcW w:w="4305" w:type="dxa"/>
            <w:gridSpan w:val="2"/>
            <w:vAlign w:val="center"/>
          </w:tcPr>
          <w:p w:rsidR="00E85988" w:rsidRDefault="00E85988" w:rsidP="00822BCA">
            <w:pPr>
              <w:spacing w:line="360" w:lineRule="auto"/>
              <w:ind w:rightChars="188" w:right="395"/>
              <w:rPr>
                <w:sz w:val="24"/>
              </w:rPr>
            </w:pPr>
            <w:r>
              <w:rPr>
                <w:rFonts w:hint="eastAsia"/>
                <w:sz w:val="24"/>
              </w:rPr>
              <w:t>电话：</w:t>
            </w:r>
          </w:p>
        </w:tc>
        <w:tc>
          <w:tcPr>
            <w:tcW w:w="3842" w:type="dxa"/>
            <w:vAlign w:val="center"/>
          </w:tcPr>
          <w:p w:rsidR="00E85988" w:rsidRDefault="00E85988" w:rsidP="00822BCA">
            <w:pPr>
              <w:spacing w:line="360" w:lineRule="auto"/>
              <w:ind w:rightChars="188" w:right="395"/>
              <w:rPr>
                <w:sz w:val="24"/>
              </w:rPr>
            </w:pPr>
            <w:r>
              <w:rPr>
                <w:rFonts w:hint="eastAsia"/>
                <w:sz w:val="24"/>
              </w:rPr>
              <w:t>联系人：</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5</w:t>
            </w:r>
          </w:p>
        </w:tc>
        <w:tc>
          <w:tcPr>
            <w:tcW w:w="4305" w:type="dxa"/>
            <w:gridSpan w:val="2"/>
            <w:vAlign w:val="center"/>
          </w:tcPr>
          <w:p w:rsidR="00E85988" w:rsidRDefault="00E85988" w:rsidP="00822BCA">
            <w:pPr>
              <w:spacing w:line="360" w:lineRule="auto"/>
              <w:ind w:rightChars="188" w:right="395"/>
              <w:rPr>
                <w:sz w:val="24"/>
              </w:rPr>
            </w:pPr>
            <w:r>
              <w:rPr>
                <w:rFonts w:hint="eastAsia"/>
                <w:sz w:val="24"/>
              </w:rPr>
              <w:t>传真：</w:t>
            </w:r>
          </w:p>
        </w:tc>
        <w:tc>
          <w:tcPr>
            <w:tcW w:w="3842" w:type="dxa"/>
            <w:vAlign w:val="center"/>
          </w:tcPr>
          <w:p w:rsidR="00E85988" w:rsidRDefault="00E85988" w:rsidP="00822BCA">
            <w:pPr>
              <w:spacing w:line="360" w:lineRule="auto"/>
              <w:ind w:rightChars="188" w:right="395"/>
              <w:rPr>
                <w:sz w:val="24"/>
              </w:rPr>
            </w:pPr>
            <w:r>
              <w:rPr>
                <w:rFonts w:hint="eastAsia"/>
                <w:sz w:val="24"/>
              </w:rPr>
              <w:t>电子信箱：</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6</w:t>
            </w:r>
          </w:p>
        </w:tc>
        <w:tc>
          <w:tcPr>
            <w:tcW w:w="4305" w:type="dxa"/>
            <w:gridSpan w:val="2"/>
            <w:vAlign w:val="center"/>
          </w:tcPr>
          <w:p w:rsidR="00E85988" w:rsidRDefault="00E85988" w:rsidP="00822BCA">
            <w:pPr>
              <w:spacing w:line="360" w:lineRule="auto"/>
              <w:ind w:rightChars="188" w:right="395"/>
              <w:rPr>
                <w:sz w:val="24"/>
              </w:rPr>
            </w:pPr>
            <w:r>
              <w:rPr>
                <w:rFonts w:hint="eastAsia"/>
                <w:sz w:val="24"/>
              </w:rPr>
              <w:t>注册地：</w:t>
            </w:r>
          </w:p>
        </w:tc>
        <w:tc>
          <w:tcPr>
            <w:tcW w:w="3842" w:type="dxa"/>
            <w:vAlign w:val="center"/>
          </w:tcPr>
          <w:p w:rsidR="00E85988" w:rsidRDefault="00E85988" w:rsidP="00822BCA">
            <w:pPr>
              <w:spacing w:line="360" w:lineRule="auto"/>
              <w:ind w:rightChars="188" w:right="395"/>
              <w:rPr>
                <w:sz w:val="24"/>
              </w:rPr>
            </w:pPr>
            <w:r>
              <w:rPr>
                <w:rFonts w:hint="eastAsia"/>
                <w:sz w:val="24"/>
              </w:rPr>
              <w:t>注册年份：</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7</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公司的资质等级（请附上有关证书的复印件）</w:t>
            </w:r>
          </w:p>
        </w:tc>
      </w:tr>
      <w:tr w:rsidR="00E85988">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8</w:t>
            </w:r>
          </w:p>
        </w:tc>
        <w:tc>
          <w:tcPr>
            <w:tcW w:w="8147" w:type="dxa"/>
            <w:gridSpan w:val="3"/>
            <w:vAlign w:val="center"/>
          </w:tcPr>
          <w:p w:rsidR="00E85988" w:rsidRDefault="00E85988" w:rsidP="00822BCA">
            <w:pPr>
              <w:spacing w:line="360" w:lineRule="auto"/>
              <w:ind w:rightChars="188" w:right="395"/>
              <w:rPr>
                <w:sz w:val="24"/>
              </w:rPr>
            </w:pPr>
            <w:r>
              <w:rPr>
                <w:rFonts w:hint="eastAsia"/>
                <w:sz w:val="24"/>
              </w:rPr>
              <w:t>公司（是否通过，何种）质量保证体系认证（如通过请附相关证书复印件，提供认证机构年审监督报告）</w:t>
            </w:r>
          </w:p>
        </w:tc>
      </w:tr>
      <w:tr w:rsidR="00E85988" w:rsidTr="00B85375">
        <w:trPr>
          <w:trHeight w:val="400"/>
        </w:trPr>
        <w:tc>
          <w:tcPr>
            <w:tcW w:w="735" w:type="dxa"/>
            <w:vAlign w:val="center"/>
          </w:tcPr>
          <w:p w:rsidR="00E85988" w:rsidRDefault="00E85988" w:rsidP="00822BCA">
            <w:pPr>
              <w:spacing w:line="360" w:lineRule="auto"/>
              <w:ind w:rightChars="188" w:right="395"/>
              <w:jc w:val="center"/>
              <w:rPr>
                <w:sz w:val="24"/>
              </w:rPr>
            </w:pPr>
            <w:r>
              <w:rPr>
                <w:rFonts w:hint="eastAsia"/>
                <w:sz w:val="24"/>
              </w:rPr>
              <w:t>9</w:t>
            </w:r>
          </w:p>
        </w:tc>
        <w:tc>
          <w:tcPr>
            <w:tcW w:w="2914" w:type="dxa"/>
            <w:vAlign w:val="center"/>
          </w:tcPr>
          <w:p w:rsidR="00E85988" w:rsidRDefault="00E85988" w:rsidP="00822BCA">
            <w:pPr>
              <w:spacing w:line="360" w:lineRule="auto"/>
              <w:ind w:rightChars="188" w:right="395"/>
              <w:rPr>
                <w:sz w:val="24"/>
              </w:rPr>
            </w:pPr>
            <w:r>
              <w:rPr>
                <w:rFonts w:hint="eastAsia"/>
                <w:sz w:val="24"/>
              </w:rPr>
              <w:t>作为承包人经历年数：</w:t>
            </w:r>
          </w:p>
        </w:tc>
        <w:tc>
          <w:tcPr>
            <w:tcW w:w="5233" w:type="dxa"/>
            <w:gridSpan w:val="2"/>
            <w:vAlign w:val="center"/>
          </w:tcPr>
          <w:p w:rsidR="00E85988" w:rsidRDefault="00E85988" w:rsidP="00822BCA">
            <w:pPr>
              <w:spacing w:line="360" w:lineRule="auto"/>
              <w:ind w:rightChars="188" w:right="395"/>
              <w:rPr>
                <w:sz w:val="24"/>
              </w:rPr>
            </w:pPr>
          </w:p>
        </w:tc>
      </w:tr>
      <w:tr w:rsidR="00E85988" w:rsidTr="00B85375">
        <w:trPr>
          <w:trHeight w:val="406"/>
        </w:trPr>
        <w:tc>
          <w:tcPr>
            <w:tcW w:w="735" w:type="dxa"/>
            <w:vAlign w:val="center"/>
          </w:tcPr>
          <w:p w:rsidR="00E85988" w:rsidRDefault="00E85988" w:rsidP="00822BCA">
            <w:pPr>
              <w:spacing w:line="360" w:lineRule="auto"/>
              <w:ind w:rightChars="188" w:right="395"/>
              <w:jc w:val="center"/>
              <w:rPr>
                <w:sz w:val="24"/>
              </w:rPr>
            </w:pPr>
            <w:r>
              <w:rPr>
                <w:rFonts w:hint="eastAsia"/>
                <w:sz w:val="24"/>
              </w:rPr>
              <w:t>10</w:t>
            </w:r>
          </w:p>
        </w:tc>
        <w:tc>
          <w:tcPr>
            <w:tcW w:w="2914" w:type="dxa"/>
            <w:vAlign w:val="center"/>
          </w:tcPr>
          <w:p w:rsidR="00E85988" w:rsidRDefault="00E85988" w:rsidP="00822BCA">
            <w:pPr>
              <w:spacing w:line="360" w:lineRule="auto"/>
              <w:ind w:rightChars="188" w:right="395"/>
              <w:rPr>
                <w:sz w:val="24"/>
              </w:rPr>
            </w:pPr>
            <w:r>
              <w:rPr>
                <w:rFonts w:hint="eastAsia"/>
                <w:sz w:val="24"/>
              </w:rPr>
              <w:t>其他需要说明的情况</w:t>
            </w:r>
          </w:p>
        </w:tc>
        <w:tc>
          <w:tcPr>
            <w:tcW w:w="5233" w:type="dxa"/>
            <w:gridSpan w:val="2"/>
            <w:vAlign w:val="center"/>
          </w:tcPr>
          <w:p w:rsidR="00E85988" w:rsidRDefault="00E85988" w:rsidP="00822BCA">
            <w:pPr>
              <w:spacing w:line="360" w:lineRule="auto"/>
              <w:ind w:rightChars="188" w:right="395"/>
              <w:rPr>
                <w:sz w:val="24"/>
              </w:rPr>
            </w:pPr>
          </w:p>
          <w:p w:rsidR="00E85988" w:rsidRDefault="00E85988" w:rsidP="00822BCA">
            <w:pPr>
              <w:spacing w:line="360" w:lineRule="auto"/>
              <w:ind w:rightChars="188" w:right="395"/>
              <w:rPr>
                <w:sz w:val="24"/>
              </w:rPr>
            </w:pPr>
          </w:p>
          <w:p w:rsidR="00E85988" w:rsidRDefault="00E85988" w:rsidP="00822BCA">
            <w:pPr>
              <w:spacing w:line="360" w:lineRule="auto"/>
              <w:ind w:rightChars="188" w:right="395"/>
              <w:rPr>
                <w:sz w:val="24"/>
              </w:rPr>
            </w:pPr>
          </w:p>
        </w:tc>
      </w:tr>
    </w:tbl>
    <w:p w:rsidR="00E85988" w:rsidRDefault="00E85988" w:rsidP="00C86CFD">
      <w:pPr>
        <w:spacing w:beforeLines="50" w:line="360" w:lineRule="auto"/>
        <w:ind w:rightChars="188" w:right="395" w:firstLineChars="100" w:firstLine="240"/>
        <w:rPr>
          <w:sz w:val="24"/>
        </w:rPr>
      </w:pPr>
      <w:r>
        <w:rPr>
          <w:rFonts w:hint="eastAsia"/>
          <w:sz w:val="24"/>
        </w:rPr>
        <w:t>说明：所有独立投标申请人或联合体成员都须填写此表。</w:t>
      </w:r>
    </w:p>
    <w:p w:rsidR="00E85988" w:rsidRDefault="00E85988" w:rsidP="00822BCA">
      <w:pPr>
        <w:spacing w:line="360" w:lineRule="auto"/>
        <w:ind w:rightChars="188" w:right="395"/>
        <w:jc w:val="center"/>
        <w:rPr>
          <w:rFonts w:ascii="华文楷体" w:eastAsia="华文楷体"/>
          <w:sz w:val="24"/>
        </w:rPr>
      </w:pPr>
    </w:p>
    <w:p w:rsidR="00E85988" w:rsidRDefault="00E85988" w:rsidP="00822BCA">
      <w:pPr>
        <w:spacing w:line="360" w:lineRule="auto"/>
        <w:ind w:rightChars="188" w:right="395"/>
        <w:jc w:val="center"/>
        <w:rPr>
          <w:rFonts w:ascii="华文楷体" w:eastAsia="华文楷体"/>
          <w:sz w:val="28"/>
          <w:szCs w:val="28"/>
        </w:rPr>
      </w:pPr>
    </w:p>
    <w:p w:rsidR="00E85988" w:rsidRDefault="00E85988" w:rsidP="00822BCA">
      <w:pPr>
        <w:spacing w:line="360" w:lineRule="auto"/>
        <w:ind w:rightChars="188" w:right="395"/>
        <w:jc w:val="center"/>
        <w:rPr>
          <w:rFonts w:ascii="华文楷体" w:eastAsia="华文楷体"/>
          <w:sz w:val="28"/>
          <w:szCs w:val="28"/>
        </w:rPr>
      </w:pPr>
    </w:p>
    <w:p w:rsidR="00E85988" w:rsidRDefault="00E85988" w:rsidP="00822BCA">
      <w:pPr>
        <w:spacing w:line="360" w:lineRule="auto"/>
        <w:ind w:left="540" w:rightChars="188" w:right="395" w:firstLine="30"/>
        <w:jc w:val="center"/>
        <w:rPr>
          <w:sz w:val="28"/>
        </w:rPr>
      </w:pPr>
      <w:r>
        <w:rPr>
          <w:rFonts w:hint="eastAsia"/>
          <w:sz w:val="28"/>
        </w:rPr>
        <w:t>授权代表</w:t>
      </w:r>
      <w:r w:rsidRPr="00485AC5">
        <w:rPr>
          <w:rFonts w:hint="eastAsia"/>
          <w:color w:val="FF0000"/>
          <w:sz w:val="28"/>
        </w:rPr>
        <w:t>签字</w:t>
      </w:r>
      <w:r>
        <w:rPr>
          <w:rFonts w:hint="eastAsia"/>
          <w:sz w:val="28"/>
        </w:rPr>
        <w:t>：</w:t>
      </w:r>
    </w:p>
    <w:p w:rsidR="00E85988" w:rsidRDefault="00E85988" w:rsidP="00822BCA">
      <w:pPr>
        <w:spacing w:line="360" w:lineRule="auto"/>
        <w:ind w:left="540" w:rightChars="188" w:right="395" w:firstLine="5068"/>
        <w:rPr>
          <w:sz w:val="28"/>
        </w:rPr>
      </w:pPr>
    </w:p>
    <w:p w:rsidR="00E85988" w:rsidRDefault="00E85988" w:rsidP="00822BCA">
      <w:pPr>
        <w:spacing w:line="360" w:lineRule="auto"/>
        <w:ind w:rightChars="188" w:right="395"/>
        <w:jc w:val="center"/>
        <w:rPr>
          <w:sz w:val="28"/>
        </w:rPr>
      </w:pPr>
      <w:r>
        <w:rPr>
          <w:rFonts w:hint="eastAsia"/>
          <w:sz w:val="28"/>
        </w:rPr>
        <w:t>单位</w:t>
      </w:r>
      <w:r w:rsidRPr="00AB37B9">
        <w:rPr>
          <w:rFonts w:hint="eastAsia"/>
          <w:color w:val="FF0000"/>
          <w:sz w:val="28"/>
        </w:rPr>
        <w:t>公章</w:t>
      </w:r>
      <w:r>
        <w:rPr>
          <w:rFonts w:hint="eastAsia"/>
          <w:sz w:val="28"/>
        </w:rPr>
        <w:t>：</w:t>
      </w:r>
    </w:p>
    <w:p w:rsidR="00E85988" w:rsidRDefault="00E85988" w:rsidP="00822BCA">
      <w:pPr>
        <w:spacing w:line="360" w:lineRule="auto"/>
        <w:ind w:rightChars="188" w:right="395"/>
        <w:jc w:val="center"/>
        <w:rPr>
          <w:rFonts w:ascii="华文楷体" w:eastAsia="华文楷体"/>
          <w:sz w:val="28"/>
          <w:szCs w:val="28"/>
        </w:rPr>
      </w:pPr>
    </w:p>
    <w:p w:rsidR="00E85988" w:rsidRDefault="00E85988" w:rsidP="00822BCA">
      <w:pPr>
        <w:spacing w:line="360" w:lineRule="auto"/>
        <w:ind w:left="540" w:rightChars="188" w:right="395" w:firstLine="30"/>
        <w:jc w:val="right"/>
        <w:rPr>
          <w:sz w:val="24"/>
        </w:rPr>
      </w:pPr>
      <w:r>
        <w:rPr>
          <w:rFonts w:hint="eastAsia"/>
          <w:sz w:val="24"/>
        </w:rPr>
        <w:t>年</w:t>
      </w:r>
      <w:r w:rsidR="00485AC5">
        <w:rPr>
          <w:rFonts w:hint="eastAsia"/>
          <w:sz w:val="24"/>
        </w:rPr>
        <w:t xml:space="preserve">   </w:t>
      </w:r>
      <w:r>
        <w:rPr>
          <w:rFonts w:hint="eastAsia"/>
          <w:sz w:val="24"/>
        </w:rPr>
        <w:t>月</w:t>
      </w:r>
      <w:r w:rsidR="00485AC5">
        <w:rPr>
          <w:rFonts w:hint="eastAsia"/>
          <w:sz w:val="24"/>
        </w:rPr>
        <w:t xml:space="preserve">   </w:t>
      </w:r>
      <w:r>
        <w:rPr>
          <w:rFonts w:hint="eastAsia"/>
          <w:sz w:val="24"/>
        </w:rPr>
        <w:t>日</w:t>
      </w:r>
    </w:p>
    <w:p w:rsidR="00E85988" w:rsidRDefault="00E85988" w:rsidP="00822BCA">
      <w:pPr>
        <w:spacing w:line="360" w:lineRule="auto"/>
        <w:ind w:rightChars="188" w:right="395"/>
      </w:pPr>
      <w:r>
        <w:rPr>
          <w:rFonts w:hAnsi="宋体"/>
          <w:b/>
          <w:sz w:val="30"/>
          <w:szCs w:val="30"/>
        </w:rPr>
        <w:br w:type="page"/>
      </w:r>
      <w:r>
        <w:rPr>
          <w:rFonts w:hAnsi="宋体" w:hint="eastAsia"/>
          <w:b/>
          <w:sz w:val="30"/>
          <w:szCs w:val="30"/>
        </w:rPr>
        <w:lastRenderedPageBreak/>
        <w:t>附件</w:t>
      </w:r>
      <w:r w:rsidR="00CC2611">
        <w:rPr>
          <w:rFonts w:hint="eastAsia"/>
          <w:b/>
          <w:sz w:val="30"/>
          <w:szCs w:val="30"/>
        </w:rPr>
        <w:t>13</w:t>
      </w:r>
    </w:p>
    <w:p w:rsidR="00E85988" w:rsidRDefault="00E85988" w:rsidP="00C86CFD">
      <w:pPr>
        <w:pStyle w:val="aa"/>
        <w:snapToGrid w:val="0"/>
        <w:spacing w:before="156" w:afterLines="100" w:line="240" w:lineRule="auto"/>
        <w:ind w:rightChars="188" w:right="395"/>
        <w:jc w:val="center"/>
        <w:rPr>
          <w:rFonts w:ascii="Times New Roman" w:eastAsia="黑体" w:hAnsi="Times New Roman"/>
          <w:b/>
          <w:sz w:val="36"/>
          <w:szCs w:val="36"/>
        </w:rPr>
      </w:pPr>
      <w:r>
        <w:rPr>
          <w:rFonts w:ascii="Times New Roman" w:eastAsia="黑体" w:hAnsi="Times New Roman" w:hint="eastAsia"/>
          <w:b/>
          <w:sz w:val="36"/>
          <w:szCs w:val="36"/>
        </w:rPr>
        <w:t>投标报价明细表</w:t>
      </w:r>
    </w:p>
    <w:p w:rsidR="00E85988" w:rsidRDefault="00E85988" w:rsidP="00822BCA">
      <w:pPr>
        <w:spacing w:line="360" w:lineRule="auto"/>
        <w:ind w:left="509" w:rightChars="188" w:right="395" w:hangingChars="212" w:hanging="509"/>
        <w:rPr>
          <w:rFonts w:hAnsi="宋体"/>
          <w:sz w:val="24"/>
        </w:rPr>
      </w:pPr>
      <w:r>
        <w:rPr>
          <w:rFonts w:hAnsi="宋体" w:hint="eastAsia"/>
          <w:sz w:val="24"/>
        </w:rPr>
        <w:t>采购项目编号</w:t>
      </w:r>
      <w:r>
        <w:rPr>
          <w:rFonts w:hAnsi="宋体"/>
          <w:sz w:val="24"/>
        </w:rPr>
        <w:t>：</w:t>
      </w:r>
    </w:p>
    <w:p w:rsidR="00B85375" w:rsidRPr="00AE2265" w:rsidRDefault="00B85375" w:rsidP="00C86CFD">
      <w:pPr>
        <w:pStyle w:val="aa"/>
        <w:snapToGrid w:val="0"/>
        <w:spacing w:before="156" w:afterLines="100" w:line="240" w:lineRule="auto"/>
        <w:ind w:rightChars="188" w:right="395"/>
        <w:rPr>
          <w:rFonts w:hAnsi="宋体"/>
        </w:rPr>
      </w:pPr>
      <w:r w:rsidRPr="00AE2265">
        <w:rPr>
          <w:rFonts w:ascii="Times New Roman" w:eastAsia="黑体" w:hAnsi="Times New Roman"/>
          <w:b/>
          <w:sz w:val="28"/>
          <w:szCs w:val="28"/>
        </w:rPr>
        <w:t>ZJGDZC-201</w:t>
      </w:r>
      <w:r w:rsidR="00E42093">
        <w:rPr>
          <w:rFonts w:ascii="Times New Roman" w:eastAsia="黑体" w:hAnsi="Times New Roman" w:hint="eastAsia"/>
          <w:b/>
          <w:sz w:val="28"/>
          <w:szCs w:val="28"/>
        </w:rPr>
        <w:t>9</w:t>
      </w:r>
      <w:r w:rsidR="005F5C58" w:rsidRPr="00AE2265">
        <w:rPr>
          <w:rFonts w:ascii="Times New Roman" w:eastAsia="黑体" w:hAnsi="Times New Roman"/>
          <w:b/>
          <w:sz w:val="28"/>
          <w:szCs w:val="28"/>
        </w:rPr>
        <w:t>-</w:t>
      </w:r>
      <w:r w:rsidR="00E42093">
        <w:rPr>
          <w:rFonts w:ascii="Times New Roman" w:eastAsia="黑体" w:hAnsi="Times New Roman" w:hint="eastAsia"/>
          <w:b/>
          <w:sz w:val="28"/>
          <w:szCs w:val="28"/>
        </w:rPr>
        <w:t>0</w:t>
      </w:r>
      <w:r w:rsidR="002C295E">
        <w:rPr>
          <w:rFonts w:ascii="Times New Roman" w:eastAsia="黑体" w:hAnsi="Times New Roman" w:hint="eastAsia"/>
          <w:b/>
          <w:sz w:val="28"/>
          <w:szCs w:val="28"/>
        </w:rPr>
        <w:t>48</w:t>
      </w:r>
    </w:p>
    <w:p w:rsidR="00316CF1" w:rsidRDefault="00E85988" w:rsidP="00C86CFD">
      <w:pPr>
        <w:pStyle w:val="aa"/>
        <w:snapToGrid w:val="0"/>
        <w:spacing w:before="156" w:afterLines="100" w:line="240" w:lineRule="auto"/>
        <w:ind w:rightChars="188" w:right="395"/>
        <w:rPr>
          <w:rFonts w:hAnsi="宋体"/>
        </w:rPr>
      </w:pPr>
      <w:r>
        <w:rPr>
          <w:rFonts w:hAnsi="宋体" w:hint="eastAsia"/>
        </w:rPr>
        <w:t>项目名称：</w:t>
      </w:r>
    </w:p>
    <w:p w:rsidR="00E85988" w:rsidRDefault="00E85988" w:rsidP="00BC4E7F">
      <w:pPr>
        <w:pStyle w:val="aa"/>
        <w:snapToGrid w:val="0"/>
        <w:spacing w:before="156" w:after="156" w:line="240" w:lineRule="auto"/>
        <w:ind w:rightChars="188" w:right="395"/>
        <w:rPr>
          <w:rFonts w:hAnsi="宋体"/>
          <w:sz w:val="30"/>
        </w:rPr>
      </w:pPr>
      <w:r>
        <w:rPr>
          <w:rFonts w:hAnsi="宋体" w:hint="eastAsia"/>
        </w:rPr>
        <w:t>标项：</w:t>
      </w:r>
      <w:r w:rsidR="00AB37B9">
        <w:rPr>
          <w:rFonts w:hAnsi="宋体" w:hint="eastAsia"/>
        </w:rPr>
        <w:t xml:space="preserve">        </w:t>
      </w:r>
      <w:r>
        <w:rPr>
          <w:rFonts w:hAnsi="宋体" w:hint="eastAsia"/>
          <w:szCs w:val="21"/>
        </w:rPr>
        <w:t>金额单位：人民币（元）</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620"/>
        <w:gridCol w:w="1080"/>
        <w:gridCol w:w="1440"/>
        <w:gridCol w:w="8"/>
        <w:gridCol w:w="1612"/>
        <w:gridCol w:w="1260"/>
        <w:gridCol w:w="1440"/>
      </w:tblGrid>
      <w:tr w:rsidR="00E85988">
        <w:tc>
          <w:tcPr>
            <w:tcW w:w="54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货物名称</w:t>
            </w:r>
          </w:p>
        </w:tc>
        <w:tc>
          <w:tcPr>
            <w:tcW w:w="108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pStyle w:val="afffff"/>
              <w:snapToGrid w:val="0"/>
              <w:spacing w:before="50" w:after="50" w:line="240" w:lineRule="auto"/>
              <w:ind w:rightChars="188" w:right="395"/>
              <w:rPr>
                <w:rFonts w:ascii="宋体" w:eastAsia="宋体" w:hAnsi="宋体"/>
              </w:rPr>
            </w:pPr>
            <w:r>
              <w:rPr>
                <w:rFonts w:ascii="宋体" w:eastAsia="宋体" w:hAnsi="宋体" w:hint="eastAsia"/>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z w:val="24"/>
              </w:rPr>
              <w:t>金额</w:t>
            </w: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351"/>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Cs w:val="20"/>
              </w:rPr>
            </w:pPr>
            <w:r>
              <w:rPr>
                <w:rFonts w:ascii="宋体" w:hAnsi="宋体" w:hint="eastAsia"/>
                <w:spacing w:val="20"/>
              </w:rPr>
              <w:t>……</w:t>
            </w: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475"/>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pacing w:val="20"/>
                <w:sz w:val="24"/>
              </w:rPr>
              <w:t>专用耗材</w:t>
            </w:r>
          </w:p>
        </w:tc>
        <w:tc>
          <w:tcPr>
            <w:tcW w:w="108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9000" w:type="dxa"/>
            <w:gridSpan w:val="8"/>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pacing w:val="20"/>
                <w:sz w:val="24"/>
              </w:rPr>
              <w:t>投标费用及利润</w:t>
            </w: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E85988" w:rsidRDefault="00E85988" w:rsidP="00822BCA">
            <w:pPr>
              <w:pStyle w:val="ParaCharCharCharCharCharCharCharCharChar1CharCharCharChar"/>
              <w:tabs>
                <w:tab w:val="left" w:pos="1418"/>
              </w:tabs>
              <w:snapToGrid w:val="0"/>
              <w:spacing w:before="50" w:after="50"/>
              <w:ind w:rightChars="188" w:right="395"/>
              <w:rPr>
                <w:rFonts w:ascii="宋体" w:hAnsi="宋体"/>
                <w:spacing w:val="20"/>
                <w:szCs w:val="24"/>
              </w:rPr>
            </w:pPr>
            <w:r>
              <w:rPr>
                <w:rFonts w:ascii="宋体" w:hAnsi="宋体" w:hint="eastAsia"/>
                <w:spacing w:val="20"/>
                <w:szCs w:val="24"/>
              </w:rPr>
              <w:t>运输费、安装调试费</w:t>
            </w: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469"/>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E85988" w:rsidRDefault="00E85988" w:rsidP="00822BCA">
            <w:pPr>
              <w:pStyle w:val="ParaCharCharCharCharCharCharCharCharChar1CharCharCharChar"/>
              <w:tabs>
                <w:tab w:val="left" w:pos="1418"/>
              </w:tabs>
              <w:snapToGrid w:val="0"/>
              <w:spacing w:before="50" w:after="50"/>
              <w:ind w:rightChars="188" w:right="395"/>
              <w:rPr>
                <w:rFonts w:ascii="宋体" w:hAnsi="宋体"/>
                <w:spacing w:val="20"/>
                <w:szCs w:val="24"/>
              </w:rPr>
            </w:pPr>
            <w:r>
              <w:rPr>
                <w:rFonts w:ascii="宋体" w:hAnsi="宋体" w:hint="eastAsia"/>
                <w:spacing w:val="20"/>
                <w:szCs w:val="24"/>
              </w:rPr>
              <w:t>标书费、代理费</w:t>
            </w: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rPr>
          <w:trHeight w:val="452"/>
        </w:trPr>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E85988" w:rsidRDefault="00E85988" w:rsidP="00822BCA">
            <w:pPr>
              <w:pStyle w:val="ParaCharCharCharCharCharCharCharCharChar1CharCharCharChar"/>
              <w:tabs>
                <w:tab w:val="left" w:pos="1418"/>
              </w:tabs>
              <w:snapToGrid w:val="0"/>
              <w:spacing w:before="50" w:after="50"/>
              <w:ind w:rightChars="188" w:right="395"/>
              <w:rPr>
                <w:rFonts w:ascii="宋体" w:hAnsi="宋体"/>
                <w:spacing w:val="20"/>
                <w:szCs w:val="24"/>
              </w:rPr>
            </w:pPr>
            <w:r>
              <w:rPr>
                <w:rFonts w:ascii="宋体" w:hAnsi="宋体" w:hint="eastAsia"/>
                <w:spacing w:val="20"/>
                <w:szCs w:val="24"/>
              </w:rPr>
              <w:t>其他：</w:t>
            </w:r>
          </w:p>
        </w:tc>
        <w:tc>
          <w:tcPr>
            <w:tcW w:w="1620"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8" w:type="dxa"/>
            <w:gridSpan w:val="4"/>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rPr>
                <w:rFonts w:ascii="宋体" w:hAnsi="宋体"/>
                <w:spacing w:val="20"/>
                <w:sz w:val="24"/>
                <w:szCs w:val="20"/>
              </w:rPr>
            </w:pPr>
            <w:r>
              <w:rPr>
                <w:rFonts w:ascii="宋体" w:hAnsi="宋体" w:hint="eastAsia"/>
                <w:spacing w:val="20"/>
                <w:sz w:val="24"/>
              </w:rPr>
              <w:t>税费及附加</w:t>
            </w:r>
          </w:p>
        </w:tc>
        <w:tc>
          <w:tcPr>
            <w:tcW w:w="2872"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left="8" w:rightChars="188" w:right="395"/>
              <w:rPr>
                <w:rFonts w:ascii="宋体" w:hAnsi="宋体"/>
                <w:spacing w:val="20"/>
                <w:sz w:val="24"/>
                <w:szCs w:val="20"/>
              </w:rPr>
            </w:pPr>
            <w:r>
              <w:rPr>
                <w:rFonts w:ascii="宋体" w:hAnsi="宋体" w:hint="eastAsia"/>
                <w:spacing w:val="20"/>
                <w:sz w:val="24"/>
              </w:rPr>
              <w:t>税费率: %</w:t>
            </w: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5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c>
          <w:tcPr>
            <w:tcW w:w="4148" w:type="dxa"/>
            <w:gridSpan w:val="4"/>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rPr>
                <w:rFonts w:ascii="宋体" w:hAnsi="宋体"/>
                <w:spacing w:val="20"/>
                <w:sz w:val="24"/>
                <w:szCs w:val="20"/>
              </w:rPr>
            </w:pPr>
            <w:r>
              <w:rPr>
                <w:rFonts w:ascii="宋体" w:hAnsi="宋体" w:hint="eastAsia"/>
                <w:spacing w:val="20"/>
                <w:sz w:val="24"/>
              </w:rPr>
              <w:t>项目毛利</w:t>
            </w:r>
          </w:p>
        </w:tc>
        <w:tc>
          <w:tcPr>
            <w:tcW w:w="2872" w:type="dxa"/>
            <w:gridSpan w:val="2"/>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left="8" w:rightChars="188" w:right="395"/>
              <w:rPr>
                <w:rFonts w:ascii="宋体" w:hAnsi="宋体"/>
                <w:spacing w:val="20"/>
                <w:sz w:val="24"/>
                <w:szCs w:val="20"/>
              </w:rPr>
            </w:pPr>
            <w:r>
              <w:rPr>
                <w:rFonts w:ascii="宋体" w:hAnsi="宋体" w:hint="eastAsia"/>
                <w:spacing w:val="20"/>
                <w:sz w:val="24"/>
              </w:rPr>
              <w:t>毛利率：%</w:t>
            </w:r>
          </w:p>
        </w:tc>
        <w:tc>
          <w:tcPr>
            <w:tcW w:w="1440" w:type="dxa"/>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p>
        </w:tc>
      </w:tr>
      <w:tr w:rsidR="00E85988">
        <w:tc>
          <w:tcPr>
            <w:tcW w:w="9000" w:type="dxa"/>
            <w:gridSpan w:val="8"/>
            <w:tcBorders>
              <w:top w:val="single" w:sz="4" w:space="0" w:color="auto"/>
              <w:left w:val="single" w:sz="4" w:space="0" w:color="auto"/>
              <w:bottom w:val="single" w:sz="4" w:space="0" w:color="auto"/>
              <w:right w:val="single" w:sz="4" w:space="0" w:color="auto"/>
            </w:tcBorders>
          </w:tcPr>
          <w:p w:rsidR="00E85988" w:rsidRDefault="00E85988" w:rsidP="00822BCA">
            <w:pPr>
              <w:tabs>
                <w:tab w:val="left" w:pos="1418"/>
              </w:tabs>
              <w:snapToGrid w:val="0"/>
              <w:spacing w:before="50" w:after="50"/>
              <w:ind w:rightChars="188" w:right="395"/>
              <w:jc w:val="center"/>
              <w:rPr>
                <w:rFonts w:ascii="宋体" w:hAnsi="宋体"/>
                <w:spacing w:val="20"/>
                <w:sz w:val="24"/>
                <w:szCs w:val="20"/>
              </w:rPr>
            </w:pPr>
            <w:r>
              <w:rPr>
                <w:rFonts w:ascii="宋体" w:hAnsi="宋体" w:hint="eastAsia"/>
                <w:spacing w:val="20"/>
                <w:sz w:val="24"/>
              </w:rPr>
              <w:t>投标总价：（大写）                      （¥       ）。</w:t>
            </w:r>
          </w:p>
        </w:tc>
      </w:tr>
    </w:tbl>
    <w:p w:rsidR="00E85988" w:rsidRDefault="00E85988" w:rsidP="00822BCA">
      <w:pPr>
        <w:tabs>
          <w:tab w:val="left" w:pos="1418"/>
        </w:tabs>
        <w:snapToGrid w:val="0"/>
        <w:spacing w:before="50" w:after="50"/>
        <w:ind w:left="1418" w:rightChars="188" w:right="395" w:hanging="567"/>
        <w:jc w:val="center"/>
        <w:rPr>
          <w:rFonts w:ascii="宋体" w:hAnsi="宋体"/>
          <w:spacing w:val="20"/>
          <w:sz w:val="24"/>
          <w:szCs w:val="20"/>
          <w:u w:val="single"/>
        </w:rPr>
      </w:pPr>
    </w:p>
    <w:p w:rsidR="00E85988" w:rsidRDefault="00E85988" w:rsidP="00822BCA">
      <w:pPr>
        <w:snapToGrid w:val="0"/>
        <w:spacing w:line="480" w:lineRule="auto"/>
        <w:ind w:rightChars="188" w:right="395"/>
        <w:rPr>
          <w:rFonts w:ascii="宋体" w:hAnsi="宋体"/>
          <w:spacing w:val="20"/>
          <w:sz w:val="24"/>
          <w:szCs w:val="20"/>
          <w:u w:val="single"/>
        </w:rPr>
      </w:pPr>
      <w:r>
        <w:rPr>
          <w:rFonts w:ascii="宋体" w:hAnsi="宋体" w:hint="eastAsia"/>
          <w:spacing w:val="20"/>
          <w:sz w:val="24"/>
        </w:rPr>
        <w:t>授权代表</w:t>
      </w:r>
      <w:r w:rsidRPr="00485AC5">
        <w:rPr>
          <w:rFonts w:ascii="宋体" w:hAnsi="宋体" w:hint="eastAsia"/>
          <w:color w:val="FF0000"/>
          <w:spacing w:val="20"/>
          <w:sz w:val="24"/>
        </w:rPr>
        <w:t>签名</w:t>
      </w:r>
      <w:r>
        <w:rPr>
          <w:rFonts w:ascii="宋体" w:hAnsi="宋体" w:hint="eastAsia"/>
          <w:spacing w:val="20"/>
          <w:sz w:val="24"/>
        </w:rPr>
        <w:t>：</w:t>
      </w:r>
    </w:p>
    <w:p w:rsidR="00E85988" w:rsidRDefault="00E85988" w:rsidP="00822BCA">
      <w:pPr>
        <w:snapToGrid w:val="0"/>
        <w:spacing w:line="480" w:lineRule="auto"/>
        <w:ind w:rightChars="188" w:right="395"/>
        <w:rPr>
          <w:rFonts w:ascii="宋体" w:hAnsi="宋体"/>
          <w:spacing w:val="20"/>
          <w:sz w:val="24"/>
        </w:rPr>
      </w:pPr>
      <w:r>
        <w:rPr>
          <w:rFonts w:ascii="宋体" w:hAnsi="宋体" w:hint="eastAsia"/>
          <w:spacing w:val="20"/>
          <w:sz w:val="24"/>
        </w:rPr>
        <w:t>投标人</w:t>
      </w:r>
      <w:r w:rsidRPr="00AB37B9">
        <w:rPr>
          <w:rFonts w:ascii="宋体" w:hAnsi="宋体" w:hint="eastAsia"/>
          <w:color w:val="FF0000"/>
          <w:spacing w:val="20"/>
          <w:sz w:val="24"/>
        </w:rPr>
        <w:t>盖章</w:t>
      </w:r>
      <w:r>
        <w:rPr>
          <w:rFonts w:ascii="宋体" w:hAnsi="宋体" w:hint="eastAsia"/>
          <w:spacing w:val="20"/>
          <w:sz w:val="24"/>
        </w:rPr>
        <w:t>：</w:t>
      </w:r>
    </w:p>
    <w:p w:rsidR="00E85988" w:rsidRDefault="00E85988" w:rsidP="00822BCA">
      <w:pPr>
        <w:spacing w:line="360" w:lineRule="auto"/>
        <w:ind w:left="540" w:rightChars="188" w:right="395" w:hanging="540"/>
        <w:rPr>
          <w:sz w:val="24"/>
        </w:rPr>
      </w:pPr>
      <w:r>
        <w:rPr>
          <w:rFonts w:ascii="宋体" w:hAnsi="宋体" w:hint="eastAsia"/>
          <w:spacing w:val="20"/>
          <w:sz w:val="24"/>
        </w:rPr>
        <w:t>日  期：</w:t>
      </w:r>
      <w:r w:rsidR="00485AC5">
        <w:rPr>
          <w:rFonts w:ascii="宋体" w:hAnsi="宋体" w:hint="eastAsia"/>
          <w:spacing w:val="20"/>
          <w:sz w:val="24"/>
        </w:rPr>
        <w:t xml:space="preserve">   </w:t>
      </w:r>
      <w:r>
        <w:rPr>
          <w:rFonts w:hint="eastAsia"/>
          <w:sz w:val="24"/>
        </w:rPr>
        <w:t>年</w:t>
      </w:r>
      <w:r w:rsidR="00485AC5">
        <w:rPr>
          <w:rFonts w:hint="eastAsia"/>
          <w:sz w:val="24"/>
        </w:rPr>
        <w:t xml:space="preserve">    </w:t>
      </w:r>
      <w:r>
        <w:rPr>
          <w:rFonts w:hint="eastAsia"/>
          <w:sz w:val="24"/>
        </w:rPr>
        <w:t>月</w:t>
      </w:r>
      <w:r w:rsidR="00485AC5">
        <w:rPr>
          <w:rFonts w:hint="eastAsia"/>
          <w:sz w:val="24"/>
        </w:rPr>
        <w:t xml:space="preserve">   </w:t>
      </w:r>
      <w:r>
        <w:rPr>
          <w:rFonts w:hint="eastAsia"/>
          <w:sz w:val="24"/>
        </w:rPr>
        <w:t>日</w:t>
      </w:r>
    </w:p>
    <w:p w:rsidR="00E85988" w:rsidRPr="00C45AD5" w:rsidRDefault="00E85988" w:rsidP="00822BCA">
      <w:pPr>
        <w:ind w:leftChars="-29" w:left="14" w:rightChars="188" w:right="395" w:hangingChars="25" w:hanging="75"/>
        <w:rPr>
          <w:rFonts w:hAnsi="宋体"/>
          <w:b/>
          <w:sz w:val="30"/>
          <w:szCs w:val="30"/>
        </w:rPr>
      </w:pPr>
      <w:r>
        <w:rPr>
          <w:rFonts w:hAnsi="宋体"/>
          <w:b/>
          <w:sz w:val="30"/>
          <w:szCs w:val="30"/>
        </w:rPr>
        <w:br w:type="page"/>
      </w:r>
      <w:r>
        <w:rPr>
          <w:rFonts w:hAnsi="宋体" w:hint="eastAsia"/>
          <w:b/>
          <w:sz w:val="30"/>
          <w:szCs w:val="30"/>
        </w:rPr>
        <w:lastRenderedPageBreak/>
        <w:t>附件</w:t>
      </w:r>
      <w:r w:rsidR="00CC2611">
        <w:rPr>
          <w:rFonts w:hint="eastAsia"/>
          <w:b/>
          <w:sz w:val="30"/>
          <w:szCs w:val="30"/>
        </w:rPr>
        <w:t>14</w:t>
      </w:r>
      <w:r w:rsidR="00C45AD5">
        <w:rPr>
          <w:rFonts w:hint="eastAsia"/>
          <w:b/>
          <w:sz w:val="30"/>
          <w:szCs w:val="30"/>
        </w:rPr>
        <w:t xml:space="preserve">                  </w:t>
      </w:r>
      <w:r w:rsidR="00C45AD5" w:rsidRPr="00C45AD5">
        <w:rPr>
          <w:rFonts w:hAnsi="宋体" w:hint="eastAsia"/>
          <w:b/>
          <w:sz w:val="30"/>
          <w:szCs w:val="30"/>
        </w:rPr>
        <w:t xml:space="preserve"> </w:t>
      </w:r>
      <w:r w:rsidR="00C45AD5" w:rsidRPr="00C45AD5">
        <w:rPr>
          <w:rFonts w:hAnsi="宋体" w:hint="eastAsia"/>
          <w:b/>
          <w:sz w:val="30"/>
          <w:szCs w:val="30"/>
        </w:rPr>
        <w:t>商务响应页码表</w:t>
      </w:r>
    </w:p>
    <w:tbl>
      <w:tblPr>
        <w:tblW w:w="11307" w:type="dxa"/>
        <w:jc w:val="center"/>
        <w:tblLayout w:type="fixed"/>
        <w:tblLook w:val="0000"/>
      </w:tblPr>
      <w:tblGrid>
        <w:gridCol w:w="889"/>
        <w:gridCol w:w="9000"/>
        <w:gridCol w:w="531"/>
        <w:gridCol w:w="887"/>
      </w:tblGrid>
      <w:tr w:rsidR="00742A18" w:rsidRPr="004B0252" w:rsidTr="0096235C">
        <w:trPr>
          <w:trHeight w:val="732"/>
          <w:jc w:val="center"/>
        </w:trPr>
        <w:tc>
          <w:tcPr>
            <w:tcW w:w="9889" w:type="dxa"/>
            <w:gridSpan w:val="2"/>
            <w:vMerge w:val="restart"/>
            <w:tcBorders>
              <w:top w:val="single" w:sz="4" w:space="0" w:color="auto"/>
              <w:left w:val="single" w:sz="4" w:space="0" w:color="auto"/>
              <w:right w:val="single" w:sz="4" w:space="0" w:color="auto"/>
            </w:tcBorders>
            <w:vAlign w:val="center"/>
          </w:tcPr>
          <w:p w:rsidR="00742A18" w:rsidRPr="006A6488" w:rsidRDefault="00742A18" w:rsidP="0096235C">
            <w:pPr>
              <w:jc w:val="center"/>
              <w:rPr>
                <w:b/>
                <w:color w:val="000000" w:themeColor="text1"/>
                <w:sz w:val="28"/>
                <w:szCs w:val="28"/>
              </w:rPr>
            </w:pPr>
            <w:r w:rsidRPr="006A6488">
              <w:rPr>
                <w:rFonts w:hint="eastAsia"/>
                <w:b/>
                <w:color w:val="000000" w:themeColor="text1"/>
                <w:sz w:val="28"/>
                <w:szCs w:val="28"/>
              </w:rPr>
              <w:t>评标内容及分值</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42A18" w:rsidRPr="004B0252" w:rsidRDefault="00742A18" w:rsidP="0096235C">
            <w:pPr>
              <w:jc w:val="center"/>
              <w:rPr>
                <w:b/>
                <w:color w:val="000000" w:themeColor="text1"/>
                <w:sz w:val="15"/>
                <w:szCs w:val="15"/>
              </w:rPr>
            </w:pPr>
            <w:r w:rsidRPr="004B0252">
              <w:rPr>
                <w:rFonts w:hint="eastAsia"/>
                <w:color w:val="000000" w:themeColor="text1"/>
                <w:sz w:val="15"/>
                <w:szCs w:val="15"/>
              </w:rPr>
              <w:t>商务响应情况</w:t>
            </w:r>
          </w:p>
        </w:tc>
      </w:tr>
      <w:tr w:rsidR="00742A18" w:rsidRPr="004B0252" w:rsidTr="0096235C">
        <w:trPr>
          <w:trHeight w:val="732"/>
          <w:jc w:val="center"/>
        </w:trPr>
        <w:tc>
          <w:tcPr>
            <w:tcW w:w="9889" w:type="dxa"/>
            <w:gridSpan w:val="2"/>
            <w:vMerge/>
            <w:tcBorders>
              <w:left w:val="single" w:sz="4" w:space="0" w:color="auto"/>
              <w:bottom w:val="single" w:sz="4" w:space="0" w:color="auto"/>
              <w:right w:val="single" w:sz="4" w:space="0" w:color="auto"/>
            </w:tcBorders>
            <w:vAlign w:val="center"/>
          </w:tcPr>
          <w:p w:rsidR="00742A18" w:rsidRPr="006A6488" w:rsidRDefault="00742A18" w:rsidP="0096235C">
            <w:pPr>
              <w:jc w:val="center"/>
              <w:rPr>
                <w:b/>
                <w:color w:val="000000" w:themeColor="text1"/>
                <w:sz w:val="28"/>
                <w:szCs w:val="28"/>
              </w:rPr>
            </w:pPr>
          </w:p>
        </w:tc>
        <w:tc>
          <w:tcPr>
            <w:tcW w:w="531" w:type="dxa"/>
            <w:tcBorders>
              <w:top w:val="single" w:sz="4" w:space="0" w:color="auto"/>
              <w:left w:val="single" w:sz="4" w:space="0" w:color="auto"/>
              <w:bottom w:val="single" w:sz="4" w:space="0" w:color="auto"/>
              <w:right w:val="single" w:sz="4" w:space="0" w:color="auto"/>
            </w:tcBorders>
            <w:vAlign w:val="center"/>
          </w:tcPr>
          <w:p w:rsidR="00742A18" w:rsidRPr="004B0252" w:rsidRDefault="00742A18" w:rsidP="0096235C">
            <w:pPr>
              <w:jc w:val="center"/>
              <w:rPr>
                <w:b/>
                <w:color w:val="000000" w:themeColor="text1"/>
                <w:sz w:val="15"/>
                <w:szCs w:val="15"/>
              </w:rPr>
            </w:pPr>
            <w:r w:rsidRPr="004B0252">
              <w:rPr>
                <w:rFonts w:hint="eastAsia"/>
                <w:color w:val="000000" w:themeColor="text1"/>
                <w:sz w:val="15"/>
                <w:szCs w:val="15"/>
              </w:rPr>
              <w:t>响应程度</w:t>
            </w:r>
          </w:p>
        </w:tc>
        <w:tc>
          <w:tcPr>
            <w:tcW w:w="887" w:type="dxa"/>
            <w:tcBorders>
              <w:top w:val="single" w:sz="4" w:space="0" w:color="auto"/>
              <w:left w:val="single" w:sz="4" w:space="0" w:color="auto"/>
              <w:bottom w:val="single" w:sz="4" w:space="0" w:color="auto"/>
              <w:right w:val="single" w:sz="4" w:space="0" w:color="auto"/>
            </w:tcBorders>
            <w:vAlign w:val="center"/>
          </w:tcPr>
          <w:p w:rsidR="00742A18" w:rsidRPr="004B0252" w:rsidRDefault="00742A18" w:rsidP="0096235C">
            <w:pPr>
              <w:jc w:val="center"/>
              <w:rPr>
                <w:color w:val="000000" w:themeColor="text1"/>
                <w:sz w:val="15"/>
                <w:szCs w:val="15"/>
              </w:rPr>
            </w:pPr>
            <w:r w:rsidRPr="004B0252">
              <w:rPr>
                <w:rFonts w:hint="eastAsia"/>
                <w:color w:val="000000" w:themeColor="text1"/>
                <w:sz w:val="15"/>
                <w:szCs w:val="15"/>
              </w:rPr>
              <w:t>响应内容</w:t>
            </w:r>
          </w:p>
          <w:p w:rsidR="00742A18" w:rsidRPr="004B0252" w:rsidRDefault="00742A18" w:rsidP="0096235C">
            <w:pPr>
              <w:jc w:val="center"/>
              <w:rPr>
                <w:b/>
                <w:color w:val="000000" w:themeColor="text1"/>
                <w:sz w:val="15"/>
                <w:szCs w:val="15"/>
              </w:rPr>
            </w:pPr>
            <w:r w:rsidRPr="004B0252">
              <w:rPr>
                <w:rFonts w:hint="eastAsia"/>
                <w:color w:val="000000" w:themeColor="text1"/>
                <w:sz w:val="15"/>
                <w:szCs w:val="15"/>
              </w:rPr>
              <w:t>对应页码</w:t>
            </w:r>
          </w:p>
        </w:tc>
      </w:tr>
      <w:tr w:rsidR="00742A18" w:rsidRPr="006A6488" w:rsidTr="0096235C">
        <w:trPr>
          <w:trHeight w:val="630"/>
          <w:jc w:val="center"/>
        </w:trPr>
        <w:tc>
          <w:tcPr>
            <w:tcW w:w="889" w:type="dxa"/>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jc w:val="center"/>
              <w:rPr>
                <w:color w:val="000000" w:themeColor="text1"/>
                <w:sz w:val="18"/>
                <w:szCs w:val="18"/>
              </w:rPr>
            </w:pPr>
            <w:r w:rsidRPr="00850AE2">
              <w:rPr>
                <w:rFonts w:hint="eastAsia"/>
                <w:color w:val="000000" w:themeColor="text1"/>
                <w:sz w:val="18"/>
                <w:szCs w:val="18"/>
              </w:rPr>
              <w:t>价格分（</w:t>
            </w:r>
            <w:r w:rsidRPr="00850AE2">
              <w:rPr>
                <w:rFonts w:hint="eastAsia"/>
                <w:color w:val="000000" w:themeColor="text1"/>
                <w:sz w:val="18"/>
                <w:szCs w:val="18"/>
              </w:rPr>
              <w:t>40</w:t>
            </w:r>
            <w:r w:rsidRPr="00850AE2">
              <w:rPr>
                <w:rFonts w:hint="eastAsia"/>
                <w:color w:val="000000" w:themeColor="text1"/>
                <w:sz w:val="18"/>
                <w:szCs w:val="18"/>
              </w:rPr>
              <w:t>）</w:t>
            </w:r>
          </w:p>
        </w:tc>
        <w:tc>
          <w:tcPr>
            <w:tcW w:w="9000" w:type="dxa"/>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autoSpaceDE w:val="0"/>
              <w:autoSpaceDN w:val="0"/>
              <w:adjustRightInd w:val="0"/>
              <w:spacing w:line="360" w:lineRule="auto"/>
              <w:ind w:rightChars="188" w:right="395"/>
              <w:rPr>
                <w:color w:val="000000" w:themeColor="text1"/>
                <w:kern w:val="0"/>
                <w:sz w:val="18"/>
                <w:szCs w:val="18"/>
              </w:rPr>
            </w:pPr>
            <w:r w:rsidRPr="00850AE2">
              <w:rPr>
                <w:rFonts w:hint="eastAsia"/>
                <w:color w:val="000000" w:themeColor="text1"/>
                <w:kern w:val="0"/>
                <w:sz w:val="18"/>
                <w:szCs w:val="18"/>
              </w:rPr>
              <w:t>满足招标文件要求且投标价格最低的投标报价为评标基准价，其价格分为满分。其他投标人的价格分统一按照下列公式计算：</w:t>
            </w:r>
            <w:r w:rsidRPr="00850AE2">
              <w:rPr>
                <w:rFonts w:hint="eastAsia"/>
                <w:color w:val="000000" w:themeColor="text1"/>
                <w:kern w:val="0"/>
                <w:sz w:val="18"/>
                <w:szCs w:val="18"/>
              </w:rPr>
              <w:t xml:space="preserve"> </w:t>
            </w:r>
            <w:r w:rsidRPr="00850AE2">
              <w:rPr>
                <w:rFonts w:hint="eastAsia"/>
                <w:color w:val="000000" w:themeColor="text1"/>
                <w:kern w:val="0"/>
                <w:sz w:val="18"/>
                <w:szCs w:val="18"/>
              </w:rPr>
              <w:t>投标报价得分</w:t>
            </w:r>
            <w:r w:rsidRPr="00850AE2">
              <w:rPr>
                <w:rFonts w:hint="eastAsia"/>
                <w:color w:val="000000" w:themeColor="text1"/>
                <w:kern w:val="0"/>
                <w:sz w:val="18"/>
                <w:szCs w:val="18"/>
              </w:rPr>
              <w:t>=(</w:t>
            </w:r>
            <w:r w:rsidRPr="00850AE2">
              <w:rPr>
                <w:rFonts w:hint="eastAsia"/>
                <w:color w:val="000000" w:themeColor="text1"/>
                <w:kern w:val="0"/>
                <w:sz w:val="18"/>
                <w:szCs w:val="18"/>
              </w:rPr>
              <w:t>评标基准价／投标报价</w:t>
            </w:r>
            <w:r w:rsidRPr="00850AE2">
              <w:rPr>
                <w:rFonts w:hint="eastAsia"/>
                <w:color w:val="000000" w:themeColor="text1"/>
                <w:kern w:val="0"/>
                <w:sz w:val="18"/>
                <w:szCs w:val="18"/>
              </w:rPr>
              <w:t>)</w:t>
            </w:r>
            <w:r w:rsidRPr="00850AE2">
              <w:rPr>
                <w:rFonts w:hint="eastAsia"/>
                <w:color w:val="000000" w:themeColor="text1"/>
                <w:kern w:val="0"/>
                <w:sz w:val="18"/>
                <w:szCs w:val="18"/>
              </w:rPr>
              <w:t>×价格权值×</w:t>
            </w:r>
            <w:r w:rsidRPr="00850AE2">
              <w:rPr>
                <w:rFonts w:hint="eastAsia"/>
                <w:color w:val="000000" w:themeColor="text1"/>
                <w:kern w:val="0"/>
                <w:sz w:val="18"/>
                <w:szCs w:val="18"/>
              </w:rPr>
              <w:t>100</w:t>
            </w:r>
            <w:r w:rsidRPr="00850AE2">
              <w:rPr>
                <w:rFonts w:hint="eastAsia"/>
                <w:color w:val="000000" w:themeColor="text1"/>
                <w:kern w:val="0"/>
                <w:sz w:val="18"/>
                <w:szCs w:val="18"/>
              </w:rPr>
              <w:t>。</w:t>
            </w:r>
          </w:p>
          <w:p w:rsidR="00742A18" w:rsidRPr="00850AE2" w:rsidRDefault="00742A18" w:rsidP="0096235C">
            <w:pPr>
              <w:autoSpaceDE w:val="0"/>
              <w:autoSpaceDN w:val="0"/>
              <w:adjustRightInd w:val="0"/>
              <w:spacing w:line="360" w:lineRule="auto"/>
              <w:ind w:rightChars="188" w:right="395"/>
              <w:rPr>
                <w:color w:val="000000" w:themeColor="text1"/>
                <w:kern w:val="0"/>
                <w:sz w:val="18"/>
                <w:szCs w:val="18"/>
              </w:rPr>
            </w:pPr>
            <w:r w:rsidRPr="00850AE2">
              <w:rPr>
                <w:rFonts w:hint="eastAsia"/>
                <w:color w:val="000000" w:themeColor="text1"/>
                <w:kern w:val="0"/>
                <w:sz w:val="18"/>
                <w:szCs w:val="18"/>
              </w:rPr>
              <w:t>根据《政府采购促进中小企业发展暂行办法》（财库</w:t>
            </w:r>
            <w:r w:rsidRPr="00850AE2">
              <w:rPr>
                <w:color w:val="000000" w:themeColor="text1"/>
                <w:kern w:val="0"/>
                <w:sz w:val="18"/>
                <w:szCs w:val="18"/>
              </w:rPr>
              <w:t xml:space="preserve">[2011]181 </w:t>
            </w:r>
            <w:r w:rsidRPr="00850AE2">
              <w:rPr>
                <w:rFonts w:hint="eastAsia"/>
                <w:color w:val="000000" w:themeColor="text1"/>
                <w:kern w:val="0"/>
                <w:sz w:val="18"/>
                <w:szCs w:val="18"/>
              </w:rPr>
              <w:t>号）的规定，投标人如为小型或微型企业并提交相关证明材料且所投产品为小型或微型企业生产的，其投标报价扣除</w:t>
            </w:r>
            <w:r w:rsidRPr="00850AE2">
              <w:rPr>
                <w:color w:val="000000" w:themeColor="text1"/>
                <w:kern w:val="0"/>
                <w:sz w:val="18"/>
                <w:szCs w:val="18"/>
              </w:rPr>
              <w:t xml:space="preserve"> 6%</w:t>
            </w:r>
            <w:r w:rsidRPr="00850AE2">
              <w:rPr>
                <w:rFonts w:hint="eastAsia"/>
                <w:color w:val="000000" w:themeColor="text1"/>
                <w:kern w:val="0"/>
                <w:sz w:val="18"/>
                <w:szCs w:val="18"/>
              </w:rPr>
              <w:t>后参与评审。</w:t>
            </w:r>
          </w:p>
          <w:p w:rsidR="00742A18" w:rsidRPr="00850AE2" w:rsidRDefault="00742A18" w:rsidP="0096235C">
            <w:pPr>
              <w:spacing w:line="360" w:lineRule="exact"/>
              <w:rPr>
                <w:color w:val="000000" w:themeColor="text1"/>
                <w:sz w:val="18"/>
                <w:szCs w:val="18"/>
              </w:rPr>
            </w:pPr>
            <w:r w:rsidRPr="00850AE2">
              <w:rPr>
                <w:rFonts w:hint="eastAsia"/>
                <w:color w:val="000000" w:themeColor="text1"/>
                <w:kern w:val="0"/>
                <w:sz w:val="18"/>
                <w:szCs w:val="18"/>
              </w:rPr>
              <w:t>根据《</w:t>
            </w:r>
            <w:r w:rsidRPr="00850AE2">
              <w:rPr>
                <w:color w:val="000000" w:themeColor="text1"/>
                <w:kern w:val="0"/>
                <w:sz w:val="18"/>
                <w:szCs w:val="18"/>
              </w:rPr>
              <w:t>关于政府采购支持监狱企业发展有关问题的通知</w:t>
            </w:r>
            <w:r w:rsidRPr="00850AE2">
              <w:rPr>
                <w:rFonts w:hint="eastAsia"/>
                <w:color w:val="000000" w:themeColor="text1"/>
                <w:kern w:val="0"/>
                <w:sz w:val="18"/>
                <w:szCs w:val="18"/>
              </w:rPr>
              <w:t>》（</w:t>
            </w:r>
            <w:r w:rsidRPr="00850AE2">
              <w:rPr>
                <w:color w:val="000000" w:themeColor="text1"/>
                <w:kern w:val="0"/>
                <w:sz w:val="18"/>
                <w:szCs w:val="18"/>
              </w:rPr>
              <w:t>财库</w:t>
            </w:r>
            <w:r w:rsidRPr="00850AE2">
              <w:rPr>
                <w:color w:val="000000" w:themeColor="text1"/>
                <w:kern w:val="0"/>
                <w:sz w:val="18"/>
                <w:szCs w:val="18"/>
              </w:rPr>
              <w:t>[2014]68</w:t>
            </w:r>
            <w:r w:rsidRPr="00850AE2">
              <w:rPr>
                <w:color w:val="000000" w:themeColor="text1"/>
                <w:kern w:val="0"/>
                <w:sz w:val="18"/>
                <w:szCs w:val="18"/>
              </w:rPr>
              <w:t>号</w:t>
            </w:r>
            <w:r w:rsidRPr="00850AE2">
              <w:rPr>
                <w:rFonts w:hint="eastAsia"/>
                <w:color w:val="000000" w:themeColor="text1"/>
                <w:kern w:val="0"/>
                <w:sz w:val="18"/>
                <w:szCs w:val="18"/>
              </w:rPr>
              <w:t>）的规定，投标人如为监狱企业并提交相关证明材料且所投产品为小型或微型企业生产的，其投标报价扣除</w:t>
            </w:r>
            <w:r w:rsidRPr="00850AE2">
              <w:rPr>
                <w:color w:val="000000" w:themeColor="text1"/>
                <w:kern w:val="0"/>
                <w:sz w:val="18"/>
                <w:szCs w:val="18"/>
              </w:rPr>
              <w:t xml:space="preserve"> 6%</w:t>
            </w:r>
            <w:r w:rsidRPr="00850AE2">
              <w:rPr>
                <w:rFonts w:hint="eastAsia"/>
                <w:color w:val="000000" w:themeColor="text1"/>
                <w:kern w:val="0"/>
                <w:sz w:val="18"/>
                <w:szCs w:val="18"/>
              </w:rPr>
              <w:t>后参与评审。</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trHeight w:val="1647"/>
          <w:jc w:val="center"/>
        </w:trPr>
        <w:tc>
          <w:tcPr>
            <w:tcW w:w="889" w:type="dxa"/>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jc w:val="center"/>
              <w:rPr>
                <w:color w:val="000000" w:themeColor="text1"/>
                <w:sz w:val="18"/>
                <w:szCs w:val="18"/>
              </w:rPr>
            </w:pPr>
            <w:r w:rsidRPr="00850AE2">
              <w:rPr>
                <w:rFonts w:hint="eastAsia"/>
                <w:color w:val="000000" w:themeColor="text1"/>
                <w:sz w:val="18"/>
                <w:szCs w:val="18"/>
              </w:rPr>
              <w:t>技术分</w:t>
            </w:r>
          </w:p>
          <w:p w:rsidR="00742A18" w:rsidRPr="00850AE2" w:rsidRDefault="00742A18" w:rsidP="0096235C">
            <w:pPr>
              <w:jc w:val="center"/>
              <w:rPr>
                <w:color w:val="000000" w:themeColor="text1"/>
                <w:sz w:val="18"/>
                <w:szCs w:val="18"/>
              </w:rPr>
            </w:pPr>
            <w:r w:rsidRPr="00850AE2">
              <w:rPr>
                <w:rFonts w:hint="eastAsia"/>
                <w:color w:val="000000" w:themeColor="text1"/>
                <w:sz w:val="18"/>
                <w:szCs w:val="18"/>
              </w:rPr>
              <w:t>（</w:t>
            </w:r>
            <w:r w:rsidRPr="00850AE2">
              <w:rPr>
                <w:color w:val="000000" w:themeColor="text1"/>
                <w:sz w:val="18"/>
                <w:szCs w:val="18"/>
              </w:rPr>
              <w:t>40</w:t>
            </w:r>
            <w:r w:rsidRPr="00850AE2">
              <w:rPr>
                <w:rFonts w:hint="eastAsia"/>
                <w:color w:val="000000" w:themeColor="text1"/>
                <w:sz w:val="18"/>
                <w:szCs w:val="18"/>
              </w:rPr>
              <w:t>分）</w:t>
            </w:r>
          </w:p>
        </w:tc>
        <w:tc>
          <w:tcPr>
            <w:tcW w:w="9000" w:type="dxa"/>
            <w:tcBorders>
              <w:top w:val="single" w:sz="4" w:space="0" w:color="auto"/>
              <w:left w:val="single" w:sz="4" w:space="0" w:color="auto"/>
              <w:bottom w:val="single" w:sz="4" w:space="0" w:color="auto"/>
              <w:right w:val="single" w:sz="4" w:space="0" w:color="auto"/>
            </w:tcBorders>
            <w:vAlign w:val="center"/>
          </w:tcPr>
          <w:p w:rsidR="00742A18" w:rsidRPr="00850AE2" w:rsidRDefault="00047E1F" w:rsidP="0096235C">
            <w:pPr>
              <w:spacing w:line="360" w:lineRule="exact"/>
              <w:rPr>
                <w:color w:val="000000" w:themeColor="text1"/>
                <w:sz w:val="18"/>
                <w:szCs w:val="18"/>
              </w:rPr>
            </w:pPr>
            <w:r w:rsidRPr="00047E1F">
              <w:rPr>
                <w:rFonts w:hint="eastAsia"/>
                <w:color w:val="000000" w:themeColor="text1"/>
                <w:kern w:val="0"/>
                <w:sz w:val="18"/>
                <w:szCs w:val="18"/>
              </w:rPr>
              <w:t>方案设计完整性、先进性、稳定性、可扩性。不符合（负偏离）技术要求中标注“</w:t>
            </w:r>
            <w:r w:rsidRPr="00047E1F">
              <w:rPr>
                <w:color w:val="000000" w:themeColor="text1"/>
                <w:kern w:val="0"/>
                <w:sz w:val="18"/>
                <w:szCs w:val="18"/>
              </w:rPr>
              <w:t>▲</w:t>
            </w:r>
            <w:r w:rsidRPr="00047E1F">
              <w:rPr>
                <w:rFonts w:hint="eastAsia"/>
                <w:color w:val="000000" w:themeColor="text1"/>
                <w:kern w:val="0"/>
                <w:sz w:val="18"/>
                <w:szCs w:val="18"/>
              </w:rPr>
              <w:t>”条款的投标无效；投标方案中重要设备、参数</w:t>
            </w:r>
            <w:r w:rsidRPr="00047E1F">
              <w:rPr>
                <w:color w:val="000000" w:themeColor="text1"/>
                <w:kern w:val="0"/>
                <w:sz w:val="18"/>
                <w:szCs w:val="18"/>
              </w:rPr>
              <w:t>满足招标文件</w:t>
            </w:r>
            <w:r w:rsidRPr="00047E1F">
              <w:rPr>
                <w:rFonts w:hint="eastAsia"/>
                <w:color w:val="000000" w:themeColor="text1"/>
                <w:kern w:val="0"/>
                <w:sz w:val="18"/>
                <w:szCs w:val="18"/>
              </w:rPr>
              <w:t>基本</w:t>
            </w:r>
            <w:r w:rsidRPr="00047E1F">
              <w:rPr>
                <w:color w:val="000000" w:themeColor="text1"/>
                <w:kern w:val="0"/>
                <w:sz w:val="18"/>
                <w:szCs w:val="18"/>
              </w:rPr>
              <w:t>的功能</w:t>
            </w:r>
            <w:r w:rsidRPr="00047E1F">
              <w:rPr>
                <w:rFonts w:hint="eastAsia"/>
                <w:color w:val="000000" w:themeColor="text1"/>
                <w:kern w:val="0"/>
                <w:sz w:val="18"/>
                <w:szCs w:val="18"/>
              </w:rPr>
              <w:t>、</w:t>
            </w:r>
            <w:r w:rsidRPr="00047E1F">
              <w:rPr>
                <w:color w:val="000000" w:themeColor="text1"/>
                <w:kern w:val="0"/>
                <w:sz w:val="18"/>
                <w:szCs w:val="18"/>
              </w:rPr>
              <w:t>技术指标要求，</w:t>
            </w:r>
            <w:r w:rsidRPr="00047E1F">
              <w:rPr>
                <w:rFonts w:hint="eastAsia"/>
                <w:color w:val="000000" w:themeColor="text1"/>
                <w:kern w:val="0"/>
                <w:sz w:val="18"/>
                <w:szCs w:val="18"/>
              </w:rPr>
              <w:t>但存在非“</w:t>
            </w:r>
            <w:r w:rsidRPr="00047E1F">
              <w:rPr>
                <w:color w:val="000000" w:themeColor="text1"/>
                <w:kern w:val="0"/>
                <w:sz w:val="18"/>
                <w:szCs w:val="18"/>
              </w:rPr>
              <w:t>▲</w:t>
            </w:r>
            <w:r w:rsidRPr="00047E1F">
              <w:rPr>
                <w:rFonts w:hint="eastAsia"/>
                <w:color w:val="000000" w:themeColor="text1"/>
                <w:kern w:val="0"/>
                <w:sz w:val="18"/>
                <w:szCs w:val="18"/>
              </w:rPr>
              <w:t>”条款功能、技术指标负偏离的，得</w:t>
            </w:r>
            <w:r w:rsidRPr="00047E1F">
              <w:rPr>
                <w:rFonts w:hint="eastAsia"/>
                <w:color w:val="000000" w:themeColor="text1"/>
                <w:kern w:val="0"/>
                <w:sz w:val="18"/>
                <w:szCs w:val="18"/>
              </w:rPr>
              <w:t>10-20</w:t>
            </w:r>
            <w:r w:rsidRPr="00047E1F">
              <w:rPr>
                <w:rFonts w:hint="eastAsia"/>
                <w:color w:val="000000" w:themeColor="text1"/>
                <w:kern w:val="0"/>
                <w:sz w:val="18"/>
                <w:szCs w:val="18"/>
              </w:rPr>
              <w:t>分。投标方案中设备、参数全部满足招标文件要求的，得</w:t>
            </w:r>
            <w:r w:rsidRPr="00047E1F">
              <w:rPr>
                <w:rFonts w:hint="eastAsia"/>
                <w:color w:val="000000" w:themeColor="text1"/>
                <w:kern w:val="0"/>
                <w:sz w:val="18"/>
                <w:szCs w:val="18"/>
              </w:rPr>
              <w:t>20-30</w:t>
            </w:r>
            <w:r w:rsidRPr="00047E1F">
              <w:rPr>
                <w:rFonts w:hint="eastAsia"/>
                <w:color w:val="000000" w:themeColor="text1"/>
                <w:kern w:val="0"/>
                <w:sz w:val="18"/>
                <w:szCs w:val="18"/>
              </w:rPr>
              <w:t>分。投标方案中设备、参数优于招标文件要求的，得</w:t>
            </w:r>
            <w:r w:rsidRPr="00047E1F">
              <w:rPr>
                <w:rFonts w:hint="eastAsia"/>
                <w:color w:val="000000" w:themeColor="text1"/>
                <w:kern w:val="0"/>
                <w:sz w:val="18"/>
                <w:szCs w:val="18"/>
              </w:rPr>
              <w:t>30-40</w:t>
            </w:r>
            <w:r w:rsidRPr="00047E1F">
              <w:rPr>
                <w:rFonts w:hint="eastAsia"/>
                <w:color w:val="000000" w:themeColor="text1"/>
                <w:kern w:val="0"/>
                <w:sz w:val="18"/>
                <w:szCs w:val="18"/>
              </w:rPr>
              <w:t>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jc w:val="center"/>
        </w:trPr>
        <w:tc>
          <w:tcPr>
            <w:tcW w:w="889" w:type="dxa"/>
            <w:vMerge w:val="restart"/>
            <w:tcBorders>
              <w:top w:val="single" w:sz="4" w:space="0" w:color="auto"/>
              <w:left w:val="single" w:sz="4" w:space="0" w:color="auto"/>
              <w:right w:val="single" w:sz="4" w:space="0" w:color="auto"/>
            </w:tcBorders>
            <w:vAlign w:val="center"/>
          </w:tcPr>
          <w:p w:rsidR="00742A18" w:rsidRPr="00850AE2" w:rsidRDefault="00742A18" w:rsidP="0096235C">
            <w:pPr>
              <w:spacing w:line="360" w:lineRule="auto"/>
              <w:jc w:val="center"/>
              <w:rPr>
                <w:color w:val="000000" w:themeColor="text1"/>
                <w:sz w:val="18"/>
                <w:szCs w:val="18"/>
              </w:rPr>
            </w:pPr>
            <w:r w:rsidRPr="00850AE2">
              <w:rPr>
                <w:rFonts w:hint="eastAsia"/>
                <w:color w:val="000000" w:themeColor="text1"/>
                <w:sz w:val="18"/>
                <w:szCs w:val="18"/>
              </w:rPr>
              <w:t>商务分</w:t>
            </w:r>
          </w:p>
          <w:p w:rsidR="00742A18" w:rsidRPr="00850AE2" w:rsidRDefault="00742A18" w:rsidP="0096235C">
            <w:pPr>
              <w:spacing w:line="360" w:lineRule="auto"/>
              <w:jc w:val="center"/>
              <w:rPr>
                <w:color w:val="000000" w:themeColor="text1"/>
                <w:sz w:val="18"/>
                <w:szCs w:val="18"/>
              </w:rPr>
            </w:pPr>
            <w:r w:rsidRPr="00850AE2">
              <w:rPr>
                <w:rFonts w:hint="eastAsia"/>
                <w:color w:val="000000" w:themeColor="text1"/>
                <w:sz w:val="18"/>
                <w:szCs w:val="18"/>
              </w:rPr>
              <w:t>（</w:t>
            </w:r>
            <w:r w:rsidRPr="00850AE2">
              <w:rPr>
                <w:rFonts w:hint="eastAsia"/>
                <w:color w:val="000000" w:themeColor="text1"/>
                <w:sz w:val="18"/>
                <w:szCs w:val="18"/>
              </w:rPr>
              <w:t>11</w:t>
            </w:r>
            <w:r w:rsidRPr="00850AE2">
              <w:rPr>
                <w:rFonts w:hint="eastAsia"/>
                <w:color w:val="000000" w:themeColor="text1"/>
                <w:sz w:val="18"/>
                <w:szCs w:val="18"/>
              </w:rPr>
              <w:t>分）</w:t>
            </w:r>
          </w:p>
        </w:tc>
        <w:tc>
          <w:tcPr>
            <w:tcW w:w="9000" w:type="dxa"/>
            <w:tcBorders>
              <w:top w:val="single" w:sz="4" w:space="0" w:color="auto"/>
              <w:left w:val="single" w:sz="4" w:space="0" w:color="auto"/>
              <w:bottom w:val="single" w:sz="4" w:space="0" w:color="auto"/>
              <w:right w:val="single" w:sz="4" w:space="0" w:color="auto"/>
            </w:tcBorders>
          </w:tcPr>
          <w:p w:rsidR="00742A18" w:rsidRPr="00850AE2" w:rsidRDefault="00742A18" w:rsidP="0096235C">
            <w:pPr>
              <w:spacing w:line="360" w:lineRule="exact"/>
              <w:rPr>
                <w:color w:val="000000" w:themeColor="text1"/>
                <w:sz w:val="18"/>
                <w:szCs w:val="18"/>
              </w:rPr>
            </w:pPr>
            <w:r w:rsidRPr="00850AE2">
              <w:rPr>
                <w:color w:val="000000" w:themeColor="text1"/>
                <w:sz w:val="18"/>
                <w:szCs w:val="18"/>
              </w:rPr>
              <w:t>1</w:t>
            </w:r>
            <w:r w:rsidRPr="00850AE2">
              <w:rPr>
                <w:rFonts w:hint="eastAsia"/>
                <w:color w:val="000000" w:themeColor="text1"/>
                <w:sz w:val="18"/>
                <w:szCs w:val="18"/>
              </w:rPr>
              <w:t>、质保期（</w:t>
            </w:r>
            <w:r w:rsidRPr="00850AE2">
              <w:rPr>
                <w:rFonts w:hint="eastAsia"/>
                <w:color w:val="000000" w:themeColor="text1"/>
                <w:sz w:val="18"/>
                <w:szCs w:val="18"/>
              </w:rPr>
              <w:t>3</w:t>
            </w:r>
            <w:r w:rsidRPr="00850AE2">
              <w:rPr>
                <w:rFonts w:hint="eastAsia"/>
                <w:color w:val="000000" w:themeColor="text1"/>
                <w:sz w:val="18"/>
                <w:szCs w:val="18"/>
              </w:rPr>
              <w:t>分）：质保期满足招标文件要求的得</w:t>
            </w:r>
            <w:r w:rsidRPr="00850AE2">
              <w:rPr>
                <w:rFonts w:hint="eastAsia"/>
                <w:color w:val="000000" w:themeColor="text1"/>
                <w:sz w:val="18"/>
                <w:szCs w:val="18"/>
              </w:rPr>
              <w:t>1</w:t>
            </w:r>
            <w:r w:rsidRPr="00850AE2">
              <w:rPr>
                <w:rFonts w:hint="eastAsia"/>
                <w:color w:val="000000" w:themeColor="text1"/>
                <w:sz w:val="18"/>
                <w:szCs w:val="18"/>
              </w:rPr>
              <w:t>分，每增加一年加</w:t>
            </w:r>
            <w:r w:rsidRPr="00850AE2">
              <w:rPr>
                <w:color w:val="000000" w:themeColor="text1"/>
                <w:sz w:val="18"/>
                <w:szCs w:val="18"/>
              </w:rPr>
              <w:t>1</w:t>
            </w:r>
            <w:r w:rsidRPr="00850AE2">
              <w:rPr>
                <w:rFonts w:hint="eastAsia"/>
                <w:color w:val="000000" w:themeColor="text1"/>
                <w:sz w:val="18"/>
                <w:szCs w:val="18"/>
              </w:rPr>
              <w:t>分，最多加</w:t>
            </w:r>
            <w:r w:rsidRPr="00850AE2">
              <w:rPr>
                <w:color w:val="000000" w:themeColor="text1"/>
                <w:sz w:val="18"/>
                <w:szCs w:val="18"/>
              </w:rPr>
              <w:t>2</w:t>
            </w:r>
            <w:r w:rsidRPr="00850AE2">
              <w:rPr>
                <w:rFonts w:hint="eastAsia"/>
                <w:color w:val="000000" w:themeColor="text1"/>
                <w:sz w:val="18"/>
                <w:szCs w:val="18"/>
              </w:rPr>
              <w:t>分，延长时间不足一年的不计入加分。</w:t>
            </w:r>
            <w:r w:rsidRPr="00850AE2">
              <w:rPr>
                <w:rFonts w:hint="eastAsia"/>
                <w:color w:val="000000" w:themeColor="text1"/>
                <w:sz w:val="18"/>
                <w:szCs w:val="18"/>
              </w:rPr>
              <w:t xml:space="preserve"> </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jc w:val="center"/>
        </w:trPr>
        <w:tc>
          <w:tcPr>
            <w:tcW w:w="889" w:type="dxa"/>
            <w:vMerge/>
            <w:tcBorders>
              <w:left w:val="single" w:sz="4" w:space="0" w:color="auto"/>
              <w:right w:val="single" w:sz="4" w:space="0" w:color="auto"/>
            </w:tcBorders>
            <w:vAlign w:val="center"/>
          </w:tcPr>
          <w:p w:rsidR="00742A18" w:rsidRPr="00850AE2" w:rsidRDefault="00742A18"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742A18" w:rsidRPr="00850AE2" w:rsidRDefault="00742A18" w:rsidP="0096235C">
            <w:pPr>
              <w:spacing w:line="360" w:lineRule="exact"/>
              <w:rPr>
                <w:color w:val="000000" w:themeColor="text1"/>
                <w:sz w:val="18"/>
                <w:szCs w:val="18"/>
              </w:rPr>
            </w:pPr>
            <w:r w:rsidRPr="00850AE2">
              <w:rPr>
                <w:color w:val="000000" w:themeColor="text1"/>
                <w:sz w:val="18"/>
                <w:szCs w:val="18"/>
              </w:rPr>
              <w:t>2</w:t>
            </w:r>
            <w:r w:rsidRPr="00850AE2">
              <w:rPr>
                <w:rFonts w:hint="eastAsia"/>
                <w:color w:val="000000" w:themeColor="text1"/>
                <w:sz w:val="18"/>
                <w:szCs w:val="18"/>
              </w:rPr>
              <w:t>、售后服务优惠承诺（</w:t>
            </w:r>
            <w:r w:rsidRPr="00850AE2">
              <w:rPr>
                <w:rFonts w:hint="eastAsia"/>
                <w:color w:val="000000" w:themeColor="text1"/>
                <w:sz w:val="18"/>
                <w:szCs w:val="18"/>
              </w:rPr>
              <w:t>2</w:t>
            </w:r>
            <w:r w:rsidRPr="00850AE2">
              <w:rPr>
                <w:rFonts w:hint="eastAsia"/>
                <w:color w:val="000000" w:themeColor="text1"/>
                <w:sz w:val="18"/>
                <w:szCs w:val="18"/>
              </w:rPr>
              <w:t>分）：售后服务方案全面周到且优惠幅度大的得</w:t>
            </w:r>
            <w:r w:rsidRPr="00850AE2">
              <w:rPr>
                <w:rFonts w:hint="eastAsia"/>
                <w:color w:val="000000" w:themeColor="text1"/>
                <w:sz w:val="18"/>
                <w:szCs w:val="18"/>
              </w:rPr>
              <w:t>1-2</w:t>
            </w:r>
            <w:r w:rsidRPr="00850AE2">
              <w:rPr>
                <w:rFonts w:hint="eastAsia"/>
                <w:color w:val="000000" w:themeColor="text1"/>
                <w:sz w:val="18"/>
                <w:szCs w:val="18"/>
              </w:rPr>
              <w:t>分，有优惠但不明显的得</w:t>
            </w:r>
            <w:r w:rsidRPr="00850AE2">
              <w:rPr>
                <w:rFonts w:hint="eastAsia"/>
                <w:color w:val="000000" w:themeColor="text1"/>
                <w:sz w:val="18"/>
                <w:szCs w:val="18"/>
              </w:rPr>
              <w:t>0-1</w:t>
            </w:r>
            <w:r w:rsidRPr="00850AE2">
              <w:rPr>
                <w:rFonts w:hint="eastAsia"/>
                <w:color w:val="000000" w:themeColor="text1"/>
                <w:sz w:val="18"/>
                <w:szCs w:val="18"/>
              </w:rPr>
              <w:t>分，除招标文件规定内容外无其他优惠承诺的不得分。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jc w:val="center"/>
        </w:trPr>
        <w:tc>
          <w:tcPr>
            <w:tcW w:w="889" w:type="dxa"/>
            <w:vMerge/>
            <w:tcBorders>
              <w:left w:val="single" w:sz="4" w:space="0" w:color="auto"/>
              <w:right w:val="single" w:sz="4" w:space="0" w:color="auto"/>
            </w:tcBorders>
            <w:vAlign w:val="center"/>
          </w:tcPr>
          <w:p w:rsidR="00742A18" w:rsidRPr="00850AE2" w:rsidRDefault="00742A18"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742A18" w:rsidRPr="00850AE2" w:rsidRDefault="00742A18" w:rsidP="0096235C">
            <w:pPr>
              <w:spacing w:line="360" w:lineRule="exact"/>
              <w:rPr>
                <w:color w:val="000000" w:themeColor="text1"/>
                <w:sz w:val="18"/>
                <w:szCs w:val="18"/>
              </w:rPr>
            </w:pPr>
            <w:r w:rsidRPr="00850AE2">
              <w:rPr>
                <w:rFonts w:hint="eastAsia"/>
                <w:color w:val="000000" w:themeColor="text1"/>
                <w:sz w:val="18"/>
                <w:szCs w:val="18"/>
              </w:rPr>
              <w:t>3</w:t>
            </w:r>
            <w:r w:rsidRPr="00850AE2">
              <w:rPr>
                <w:rFonts w:hint="eastAsia"/>
                <w:color w:val="000000" w:themeColor="text1"/>
                <w:sz w:val="18"/>
                <w:szCs w:val="18"/>
              </w:rPr>
              <w:t>、技术服务和培训（</w:t>
            </w:r>
            <w:r w:rsidRPr="00850AE2">
              <w:rPr>
                <w:rFonts w:hint="eastAsia"/>
                <w:color w:val="000000" w:themeColor="text1"/>
                <w:sz w:val="18"/>
                <w:szCs w:val="18"/>
              </w:rPr>
              <w:t>2</w:t>
            </w:r>
            <w:r w:rsidRPr="00850AE2">
              <w:rPr>
                <w:rFonts w:hint="eastAsia"/>
                <w:color w:val="000000" w:themeColor="text1"/>
                <w:sz w:val="18"/>
                <w:szCs w:val="18"/>
              </w:rPr>
              <w:t>分）：根据投标人专业技术服务力量，培训计划内容等综合比较，优的得</w:t>
            </w:r>
            <w:r w:rsidRPr="00850AE2">
              <w:rPr>
                <w:rFonts w:hint="eastAsia"/>
                <w:color w:val="000000" w:themeColor="text1"/>
                <w:sz w:val="18"/>
                <w:szCs w:val="18"/>
              </w:rPr>
              <w:t>1-2</w:t>
            </w:r>
            <w:r w:rsidRPr="00850AE2">
              <w:rPr>
                <w:rFonts w:hint="eastAsia"/>
                <w:color w:val="000000" w:themeColor="text1"/>
                <w:sz w:val="18"/>
                <w:szCs w:val="18"/>
              </w:rPr>
              <w:t>分，一般得</w:t>
            </w:r>
            <w:r w:rsidRPr="00850AE2">
              <w:rPr>
                <w:rFonts w:hint="eastAsia"/>
                <w:color w:val="000000" w:themeColor="text1"/>
                <w:sz w:val="18"/>
                <w:szCs w:val="18"/>
              </w:rPr>
              <w:t>0-1</w:t>
            </w:r>
            <w:r w:rsidRPr="00850AE2">
              <w:rPr>
                <w:rFonts w:hint="eastAsia"/>
                <w:color w:val="000000" w:themeColor="text1"/>
                <w:sz w:val="18"/>
                <w:szCs w:val="18"/>
              </w:rPr>
              <w:t>分，差的或未提供的不得分。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jc w:val="center"/>
        </w:trPr>
        <w:tc>
          <w:tcPr>
            <w:tcW w:w="889" w:type="dxa"/>
            <w:vMerge/>
            <w:tcBorders>
              <w:left w:val="single" w:sz="4" w:space="0" w:color="auto"/>
              <w:right w:val="single" w:sz="4" w:space="0" w:color="auto"/>
            </w:tcBorders>
            <w:vAlign w:val="center"/>
          </w:tcPr>
          <w:p w:rsidR="00742A18" w:rsidRPr="00850AE2" w:rsidRDefault="00742A18"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742A18" w:rsidRPr="00850AE2" w:rsidRDefault="00742A18" w:rsidP="0096235C">
            <w:pPr>
              <w:spacing w:line="360" w:lineRule="exact"/>
              <w:rPr>
                <w:color w:val="000000" w:themeColor="text1"/>
                <w:sz w:val="18"/>
                <w:szCs w:val="18"/>
              </w:rPr>
            </w:pPr>
            <w:r w:rsidRPr="00850AE2">
              <w:rPr>
                <w:rFonts w:hint="eastAsia"/>
                <w:color w:val="000000" w:themeColor="text1"/>
                <w:sz w:val="18"/>
                <w:szCs w:val="18"/>
              </w:rPr>
              <w:t>4</w:t>
            </w:r>
            <w:r w:rsidRPr="00850AE2">
              <w:rPr>
                <w:rFonts w:hint="eastAsia"/>
                <w:color w:val="000000" w:themeColor="text1"/>
                <w:sz w:val="18"/>
                <w:szCs w:val="18"/>
              </w:rPr>
              <w:t>、配件及耗材优惠情况（</w:t>
            </w:r>
            <w:r w:rsidRPr="00850AE2">
              <w:rPr>
                <w:rFonts w:hint="eastAsia"/>
                <w:color w:val="000000" w:themeColor="text1"/>
                <w:sz w:val="18"/>
                <w:szCs w:val="18"/>
              </w:rPr>
              <w:t>2</w:t>
            </w:r>
            <w:r w:rsidRPr="00850AE2">
              <w:rPr>
                <w:rFonts w:hint="eastAsia"/>
                <w:color w:val="000000" w:themeColor="text1"/>
                <w:sz w:val="18"/>
                <w:szCs w:val="18"/>
              </w:rPr>
              <w:t>分）：优惠力度大的得</w:t>
            </w:r>
            <w:r w:rsidRPr="00850AE2">
              <w:rPr>
                <w:rFonts w:hint="eastAsia"/>
                <w:color w:val="000000" w:themeColor="text1"/>
                <w:sz w:val="18"/>
                <w:szCs w:val="18"/>
              </w:rPr>
              <w:t>1-2</w:t>
            </w:r>
            <w:r w:rsidRPr="00850AE2">
              <w:rPr>
                <w:rFonts w:hint="eastAsia"/>
                <w:color w:val="000000" w:themeColor="text1"/>
                <w:sz w:val="18"/>
                <w:szCs w:val="18"/>
              </w:rPr>
              <w:t>分，一般的得</w:t>
            </w:r>
            <w:r w:rsidRPr="00850AE2">
              <w:rPr>
                <w:rFonts w:hint="eastAsia"/>
                <w:color w:val="000000" w:themeColor="text1"/>
                <w:sz w:val="18"/>
                <w:szCs w:val="18"/>
              </w:rPr>
              <w:t>0-1</w:t>
            </w:r>
            <w:r w:rsidRPr="00850AE2">
              <w:rPr>
                <w:rFonts w:hint="eastAsia"/>
                <w:color w:val="000000" w:themeColor="text1"/>
                <w:sz w:val="18"/>
                <w:szCs w:val="18"/>
              </w:rPr>
              <w:t>分，未提供优惠承诺的得</w:t>
            </w:r>
            <w:r w:rsidRPr="00850AE2">
              <w:rPr>
                <w:rFonts w:hint="eastAsia"/>
                <w:color w:val="000000" w:themeColor="text1"/>
                <w:sz w:val="18"/>
                <w:szCs w:val="18"/>
              </w:rPr>
              <w:t>0</w:t>
            </w:r>
            <w:r w:rsidRPr="00850AE2">
              <w:rPr>
                <w:rFonts w:hint="eastAsia"/>
                <w:color w:val="000000" w:themeColor="text1"/>
                <w:sz w:val="18"/>
                <w:szCs w:val="18"/>
              </w:rPr>
              <w:t>分。（已列入投标报价的除外）。</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jc w:val="center"/>
        </w:trPr>
        <w:tc>
          <w:tcPr>
            <w:tcW w:w="889" w:type="dxa"/>
            <w:vMerge/>
            <w:tcBorders>
              <w:left w:val="single" w:sz="4" w:space="0" w:color="auto"/>
              <w:right w:val="single" w:sz="4" w:space="0" w:color="auto"/>
            </w:tcBorders>
            <w:vAlign w:val="center"/>
          </w:tcPr>
          <w:p w:rsidR="00742A18" w:rsidRPr="00850AE2" w:rsidRDefault="00742A18"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742A18" w:rsidRPr="00850AE2" w:rsidRDefault="00742A18" w:rsidP="0096235C">
            <w:pPr>
              <w:spacing w:line="360" w:lineRule="exact"/>
              <w:rPr>
                <w:color w:val="000000" w:themeColor="text1"/>
                <w:sz w:val="18"/>
                <w:szCs w:val="18"/>
              </w:rPr>
            </w:pPr>
            <w:r w:rsidRPr="00850AE2">
              <w:rPr>
                <w:rFonts w:hint="eastAsia"/>
                <w:color w:val="000000" w:themeColor="text1"/>
                <w:sz w:val="18"/>
                <w:szCs w:val="18"/>
              </w:rPr>
              <w:t>5</w:t>
            </w:r>
            <w:r w:rsidRPr="00850AE2">
              <w:rPr>
                <w:rFonts w:hint="eastAsia"/>
                <w:color w:val="000000" w:themeColor="text1"/>
                <w:sz w:val="18"/>
                <w:szCs w:val="18"/>
              </w:rPr>
              <w:t>、确保供货的措施与方案（</w:t>
            </w:r>
            <w:r w:rsidRPr="00850AE2">
              <w:rPr>
                <w:rFonts w:hint="eastAsia"/>
                <w:color w:val="000000" w:themeColor="text1"/>
                <w:sz w:val="18"/>
                <w:szCs w:val="18"/>
              </w:rPr>
              <w:t>1</w:t>
            </w:r>
            <w:r w:rsidRPr="00850AE2">
              <w:rPr>
                <w:rFonts w:hint="eastAsia"/>
                <w:color w:val="000000" w:themeColor="text1"/>
                <w:sz w:val="18"/>
                <w:szCs w:val="18"/>
              </w:rPr>
              <w:t>分）：投标人资金安排、时间进度、供货期、保障措施等综合比较，未提供相关材料的不得分。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jc w:val="center"/>
        </w:trPr>
        <w:tc>
          <w:tcPr>
            <w:tcW w:w="889" w:type="dxa"/>
            <w:vMerge/>
            <w:tcBorders>
              <w:left w:val="single" w:sz="4" w:space="0" w:color="auto"/>
              <w:bottom w:val="single" w:sz="4" w:space="0" w:color="auto"/>
              <w:right w:val="single" w:sz="4" w:space="0" w:color="auto"/>
            </w:tcBorders>
            <w:vAlign w:val="center"/>
          </w:tcPr>
          <w:p w:rsidR="00742A18" w:rsidRPr="00850AE2" w:rsidRDefault="00742A18"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742A18" w:rsidRPr="00850AE2" w:rsidRDefault="00742A18" w:rsidP="0096235C">
            <w:pPr>
              <w:spacing w:line="360" w:lineRule="exact"/>
              <w:rPr>
                <w:color w:val="000000" w:themeColor="text1"/>
                <w:sz w:val="18"/>
                <w:szCs w:val="18"/>
              </w:rPr>
            </w:pPr>
            <w:r w:rsidRPr="00850AE2">
              <w:rPr>
                <w:rFonts w:hint="eastAsia"/>
                <w:color w:val="000000" w:themeColor="text1"/>
                <w:sz w:val="18"/>
                <w:szCs w:val="18"/>
              </w:rPr>
              <w:t>6</w:t>
            </w:r>
            <w:r w:rsidRPr="00850AE2">
              <w:rPr>
                <w:rFonts w:hint="eastAsia"/>
                <w:color w:val="000000" w:themeColor="text1"/>
                <w:sz w:val="18"/>
                <w:szCs w:val="18"/>
              </w:rPr>
              <w:t>、合理化建议和改进措施（</w:t>
            </w:r>
            <w:r w:rsidRPr="00850AE2">
              <w:rPr>
                <w:rFonts w:hint="eastAsia"/>
                <w:color w:val="000000" w:themeColor="text1"/>
                <w:sz w:val="18"/>
                <w:szCs w:val="18"/>
              </w:rPr>
              <w:t>1</w:t>
            </w:r>
            <w:r w:rsidRPr="00850AE2">
              <w:rPr>
                <w:rFonts w:hint="eastAsia"/>
                <w:color w:val="000000" w:themeColor="text1"/>
                <w:sz w:val="18"/>
                <w:szCs w:val="18"/>
              </w:rPr>
              <w:t>分），横向比较，未提供材料的不得分。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jc w:val="center"/>
        </w:trPr>
        <w:tc>
          <w:tcPr>
            <w:tcW w:w="889" w:type="dxa"/>
            <w:vMerge w:val="restart"/>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spacing w:line="360" w:lineRule="auto"/>
              <w:jc w:val="center"/>
              <w:rPr>
                <w:color w:val="000000" w:themeColor="text1"/>
                <w:sz w:val="18"/>
                <w:szCs w:val="18"/>
              </w:rPr>
            </w:pPr>
            <w:r w:rsidRPr="00850AE2">
              <w:rPr>
                <w:rFonts w:hint="eastAsia"/>
                <w:color w:val="000000" w:themeColor="text1"/>
                <w:sz w:val="18"/>
                <w:szCs w:val="18"/>
              </w:rPr>
              <w:t>资信及其他</w:t>
            </w:r>
          </w:p>
          <w:p w:rsidR="00742A18" w:rsidRPr="00850AE2" w:rsidRDefault="00742A18" w:rsidP="0096235C">
            <w:pPr>
              <w:spacing w:line="360" w:lineRule="auto"/>
              <w:jc w:val="center"/>
              <w:rPr>
                <w:color w:val="000000" w:themeColor="text1"/>
                <w:sz w:val="18"/>
                <w:szCs w:val="18"/>
              </w:rPr>
            </w:pPr>
            <w:r w:rsidRPr="00850AE2">
              <w:rPr>
                <w:rFonts w:hint="eastAsia"/>
                <w:color w:val="000000" w:themeColor="text1"/>
                <w:sz w:val="18"/>
                <w:szCs w:val="18"/>
              </w:rPr>
              <w:t>（</w:t>
            </w:r>
            <w:r w:rsidRPr="00850AE2">
              <w:rPr>
                <w:rFonts w:hint="eastAsia"/>
                <w:color w:val="000000" w:themeColor="text1"/>
                <w:sz w:val="18"/>
                <w:szCs w:val="18"/>
              </w:rPr>
              <w:t>9</w:t>
            </w:r>
            <w:r w:rsidRPr="00850AE2">
              <w:rPr>
                <w:rFonts w:hint="eastAsia"/>
                <w:color w:val="000000" w:themeColor="text1"/>
                <w:sz w:val="18"/>
                <w:szCs w:val="18"/>
              </w:rPr>
              <w:t>分）</w:t>
            </w:r>
          </w:p>
        </w:tc>
        <w:tc>
          <w:tcPr>
            <w:tcW w:w="9000" w:type="dxa"/>
            <w:tcBorders>
              <w:top w:val="single" w:sz="4" w:space="0" w:color="auto"/>
              <w:left w:val="single" w:sz="4" w:space="0" w:color="auto"/>
              <w:bottom w:val="single" w:sz="4" w:space="0" w:color="auto"/>
              <w:right w:val="single" w:sz="4" w:space="0" w:color="auto"/>
            </w:tcBorders>
          </w:tcPr>
          <w:p w:rsidR="00742A18" w:rsidRPr="00850AE2" w:rsidRDefault="00742A18" w:rsidP="0096235C">
            <w:pPr>
              <w:spacing w:line="360" w:lineRule="exact"/>
              <w:rPr>
                <w:color w:val="000000" w:themeColor="text1"/>
                <w:sz w:val="18"/>
                <w:szCs w:val="18"/>
              </w:rPr>
            </w:pPr>
            <w:r w:rsidRPr="00850AE2">
              <w:rPr>
                <w:color w:val="000000" w:themeColor="text1"/>
                <w:sz w:val="18"/>
                <w:szCs w:val="18"/>
              </w:rPr>
              <w:t>1</w:t>
            </w:r>
            <w:r w:rsidRPr="00850AE2">
              <w:rPr>
                <w:rFonts w:hint="eastAsia"/>
                <w:color w:val="000000" w:themeColor="text1"/>
                <w:sz w:val="18"/>
                <w:szCs w:val="18"/>
              </w:rPr>
              <w:t>、权威认证（</w:t>
            </w:r>
            <w:r w:rsidRPr="00850AE2">
              <w:rPr>
                <w:color w:val="000000" w:themeColor="text1"/>
                <w:sz w:val="18"/>
                <w:szCs w:val="18"/>
              </w:rPr>
              <w:t>3</w:t>
            </w:r>
            <w:r w:rsidRPr="00850AE2">
              <w:rPr>
                <w:rFonts w:hint="eastAsia"/>
                <w:color w:val="000000" w:themeColor="text1"/>
                <w:sz w:val="18"/>
                <w:szCs w:val="18"/>
              </w:rPr>
              <w:t>分）：投标人通过国际、国内的权威机构关于质量管理、环境环保、职业健康等认证并获得相关证书，附相关证书复印件每项得</w:t>
            </w:r>
            <w:r w:rsidRPr="00850AE2">
              <w:rPr>
                <w:color w:val="000000" w:themeColor="text1"/>
                <w:sz w:val="18"/>
                <w:szCs w:val="18"/>
              </w:rPr>
              <w:t>1</w:t>
            </w:r>
            <w:r w:rsidRPr="00850AE2">
              <w:rPr>
                <w:rFonts w:hint="eastAsia"/>
                <w:color w:val="000000" w:themeColor="text1"/>
                <w:sz w:val="18"/>
                <w:szCs w:val="18"/>
              </w:rPr>
              <w:t>分，最高得</w:t>
            </w:r>
            <w:r w:rsidRPr="00850AE2">
              <w:rPr>
                <w:color w:val="000000" w:themeColor="text1"/>
                <w:sz w:val="18"/>
                <w:szCs w:val="18"/>
              </w:rPr>
              <w:t>3</w:t>
            </w:r>
            <w:r w:rsidRPr="00850AE2">
              <w:rPr>
                <w:rFonts w:hint="eastAsia"/>
                <w:color w:val="000000" w:themeColor="text1"/>
                <w:sz w:val="18"/>
                <w:szCs w:val="18"/>
              </w:rPr>
              <w:t>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jc w:val="center"/>
        </w:trPr>
        <w:tc>
          <w:tcPr>
            <w:tcW w:w="889" w:type="dxa"/>
            <w:vMerge/>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742A18" w:rsidRPr="00850AE2" w:rsidRDefault="00742A18" w:rsidP="0096235C">
            <w:pPr>
              <w:spacing w:line="360" w:lineRule="exact"/>
              <w:rPr>
                <w:color w:val="000000" w:themeColor="text1"/>
                <w:sz w:val="18"/>
                <w:szCs w:val="18"/>
              </w:rPr>
            </w:pPr>
            <w:r w:rsidRPr="00850AE2">
              <w:rPr>
                <w:color w:val="000000" w:themeColor="text1"/>
                <w:sz w:val="18"/>
                <w:szCs w:val="18"/>
              </w:rPr>
              <w:t>2</w:t>
            </w:r>
            <w:r w:rsidRPr="00850AE2">
              <w:rPr>
                <w:rFonts w:hint="eastAsia"/>
                <w:color w:val="000000" w:themeColor="text1"/>
                <w:sz w:val="18"/>
                <w:szCs w:val="18"/>
              </w:rPr>
              <w:t>、投标人及其投标产品的资质信誉，知名度，人员配备，经营状况的、产品认证等综合评价（</w:t>
            </w:r>
            <w:r w:rsidRPr="00850AE2">
              <w:rPr>
                <w:rFonts w:hint="eastAsia"/>
                <w:color w:val="000000" w:themeColor="text1"/>
                <w:sz w:val="18"/>
                <w:szCs w:val="18"/>
              </w:rPr>
              <w:t>2</w:t>
            </w:r>
            <w:r w:rsidRPr="00850AE2">
              <w:rPr>
                <w:rFonts w:hint="eastAsia"/>
                <w:color w:val="000000" w:themeColor="text1"/>
                <w:sz w:val="18"/>
                <w:szCs w:val="18"/>
              </w:rPr>
              <w:t>分）。优的得</w:t>
            </w:r>
            <w:r w:rsidRPr="00850AE2">
              <w:rPr>
                <w:rFonts w:hint="eastAsia"/>
                <w:color w:val="000000" w:themeColor="text1"/>
                <w:sz w:val="18"/>
                <w:szCs w:val="18"/>
              </w:rPr>
              <w:t>1-2</w:t>
            </w:r>
            <w:r w:rsidRPr="00850AE2">
              <w:rPr>
                <w:rFonts w:hint="eastAsia"/>
                <w:color w:val="000000" w:themeColor="text1"/>
                <w:sz w:val="18"/>
                <w:szCs w:val="18"/>
              </w:rPr>
              <w:t>分，一般得</w:t>
            </w:r>
            <w:r w:rsidRPr="00850AE2">
              <w:rPr>
                <w:rFonts w:hint="eastAsia"/>
                <w:color w:val="000000" w:themeColor="text1"/>
                <w:sz w:val="18"/>
                <w:szCs w:val="18"/>
              </w:rPr>
              <w:t>0-1</w:t>
            </w:r>
            <w:r w:rsidRPr="00850AE2">
              <w:rPr>
                <w:rFonts w:hint="eastAsia"/>
                <w:color w:val="000000" w:themeColor="text1"/>
                <w:sz w:val="18"/>
                <w:szCs w:val="18"/>
              </w:rPr>
              <w:t>分，差的不得分。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jc w:val="center"/>
        </w:trPr>
        <w:tc>
          <w:tcPr>
            <w:tcW w:w="889" w:type="dxa"/>
            <w:vMerge/>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742A18" w:rsidRPr="00850AE2" w:rsidRDefault="00742A18" w:rsidP="0096235C">
            <w:pPr>
              <w:spacing w:line="360" w:lineRule="exact"/>
              <w:rPr>
                <w:color w:val="000000" w:themeColor="text1"/>
                <w:sz w:val="18"/>
                <w:szCs w:val="18"/>
              </w:rPr>
            </w:pPr>
            <w:r w:rsidRPr="00850AE2">
              <w:rPr>
                <w:color w:val="000000" w:themeColor="text1"/>
                <w:sz w:val="18"/>
                <w:szCs w:val="18"/>
              </w:rPr>
              <w:t>3</w:t>
            </w:r>
            <w:r w:rsidRPr="00850AE2">
              <w:rPr>
                <w:rFonts w:hint="eastAsia"/>
                <w:color w:val="000000" w:themeColor="text1"/>
                <w:sz w:val="18"/>
                <w:szCs w:val="18"/>
              </w:rPr>
              <w:t>、成功案例（</w:t>
            </w:r>
            <w:r w:rsidRPr="00850AE2">
              <w:rPr>
                <w:rFonts w:hint="eastAsia"/>
                <w:color w:val="000000" w:themeColor="text1"/>
                <w:sz w:val="18"/>
                <w:szCs w:val="18"/>
              </w:rPr>
              <w:t>2</w:t>
            </w:r>
            <w:r w:rsidRPr="00850AE2">
              <w:rPr>
                <w:rFonts w:hint="eastAsia"/>
                <w:color w:val="000000" w:themeColor="text1"/>
                <w:sz w:val="18"/>
                <w:szCs w:val="18"/>
              </w:rPr>
              <w:t>分）：投标人自</w:t>
            </w:r>
            <w:r w:rsidRPr="00850AE2">
              <w:rPr>
                <w:color w:val="000000" w:themeColor="text1"/>
                <w:sz w:val="18"/>
                <w:szCs w:val="18"/>
              </w:rPr>
              <w:t>201</w:t>
            </w:r>
            <w:r w:rsidRPr="00850AE2">
              <w:rPr>
                <w:rFonts w:hint="eastAsia"/>
                <w:color w:val="000000" w:themeColor="text1"/>
                <w:sz w:val="18"/>
                <w:szCs w:val="18"/>
              </w:rPr>
              <w:t>7</w:t>
            </w:r>
            <w:r w:rsidRPr="00850AE2">
              <w:rPr>
                <w:rFonts w:hint="eastAsia"/>
                <w:color w:val="000000" w:themeColor="text1"/>
                <w:sz w:val="18"/>
                <w:szCs w:val="18"/>
              </w:rPr>
              <w:t>年</w:t>
            </w:r>
            <w:r w:rsidRPr="00850AE2">
              <w:rPr>
                <w:rFonts w:hint="eastAsia"/>
                <w:color w:val="000000" w:themeColor="text1"/>
                <w:sz w:val="18"/>
                <w:szCs w:val="18"/>
              </w:rPr>
              <w:t>1</w:t>
            </w:r>
            <w:r w:rsidRPr="00850AE2">
              <w:rPr>
                <w:rFonts w:hint="eastAsia"/>
                <w:color w:val="000000" w:themeColor="text1"/>
                <w:sz w:val="18"/>
                <w:szCs w:val="18"/>
              </w:rPr>
              <w:t>月</w:t>
            </w:r>
            <w:r w:rsidRPr="00850AE2">
              <w:rPr>
                <w:color w:val="000000" w:themeColor="text1"/>
                <w:sz w:val="18"/>
                <w:szCs w:val="18"/>
              </w:rPr>
              <w:t>1</w:t>
            </w:r>
            <w:r w:rsidRPr="00850AE2">
              <w:rPr>
                <w:rFonts w:hint="eastAsia"/>
                <w:color w:val="000000" w:themeColor="text1"/>
                <w:sz w:val="18"/>
                <w:szCs w:val="18"/>
              </w:rPr>
              <w:t>日以来（以合同签订时间为准）同类项目业绩（以提供的完整合同复印件为准），每提供</w:t>
            </w:r>
            <w:r w:rsidRPr="00850AE2">
              <w:rPr>
                <w:color w:val="000000" w:themeColor="text1"/>
                <w:sz w:val="18"/>
                <w:szCs w:val="18"/>
              </w:rPr>
              <w:t>1</w:t>
            </w:r>
            <w:r w:rsidRPr="00850AE2">
              <w:rPr>
                <w:rFonts w:hint="eastAsia"/>
                <w:color w:val="000000" w:themeColor="text1"/>
                <w:sz w:val="18"/>
                <w:szCs w:val="18"/>
              </w:rPr>
              <w:t>份合同业绩得</w:t>
            </w:r>
            <w:r w:rsidRPr="00850AE2">
              <w:rPr>
                <w:color w:val="000000" w:themeColor="text1"/>
                <w:sz w:val="18"/>
                <w:szCs w:val="18"/>
              </w:rPr>
              <w:t>1</w:t>
            </w:r>
            <w:r w:rsidRPr="00850AE2">
              <w:rPr>
                <w:rFonts w:hint="eastAsia"/>
                <w:color w:val="000000" w:themeColor="text1"/>
                <w:sz w:val="18"/>
                <w:szCs w:val="18"/>
              </w:rPr>
              <w:t>分，最高得</w:t>
            </w:r>
            <w:r w:rsidRPr="00850AE2">
              <w:rPr>
                <w:rFonts w:hint="eastAsia"/>
                <w:color w:val="000000" w:themeColor="text1"/>
                <w:sz w:val="18"/>
                <w:szCs w:val="18"/>
              </w:rPr>
              <w:t>2</w:t>
            </w:r>
            <w:r w:rsidRPr="00850AE2">
              <w:rPr>
                <w:rFonts w:hint="eastAsia"/>
                <w:color w:val="000000" w:themeColor="text1"/>
                <w:sz w:val="18"/>
                <w:szCs w:val="18"/>
              </w:rPr>
              <w:t>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jc w:val="center"/>
        </w:trPr>
        <w:tc>
          <w:tcPr>
            <w:tcW w:w="889" w:type="dxa"/>
            <w:vMerge/>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tcPr>
          <w:p w:rsidR="00742A18" w:rsidRPr="00850AE2" w:rsidRDefault="00742A18" w:rsidP="0096235C">
            <w:pPr>
              <w:spacing w:line="360" w:lineRule="exact"/>
              <w:rPr>
                <w:color w:val="000000" w:themeColor="text1"/>
                <w:sz w:val="18"/>
                <w:szCs w:val="18"/>
              </w:rPr>
            </w:pPr>
            <w:r w:rsidRPr="00850AE2">
              <w:rPr>
                <w:color w:val="000000" w:themeColor="text1"/>
                <w:sz w:val="18"/>
                <w:szCs w:val="18"/>
              </w:rPr>
              <w:t>4</w:t>
            </w:r>
            <w:r w:rsidRPr="00850AE2">
              <w:rPr>
                <w:rFonts w:hint="eastAsia"/>
                <w:color w:val="000000" w:themeColor="text1"/>
                <w:sz w:val="18"/>
                <w:szCs w:val="18"/>
              </w:rPr>
              <w:t>、节能环保产品（</w:t>
            </w:r>
            <w:r w:rsidRPr="00850AE2">
              <w:rPr>
                <w:rFonts w:hint="eastAsia"/>
                <w:color w:val="000000" w:themeColor="text1"/>
                <w:sz w:val="18"/>
                <w:szCs w:val="18"/>
              </w:rPr>
              <w:t>1</w:t>
            </w:r>
            <w:r w:rsidRPr="00850AE2">
              <w:rPr>
                <w:rFonts w:hint="eastAsia"/>
                <w:color w:val="000000" w:themeColor="text1"/>
                <w:sz w:val="18"/>
                <w:szCs w:val="18"/>
              </w:rPr>
              <w:t>分）：属于《节能产品政府采购清单》中的投标产品且提供证明材料得</w:t>
            </w:r>
            <w:r w:rsidRPr="00850AE2">
              <w:rPr>
                <w:rFonts w:hint="eastAsia"/>
                <w:color w:val="000000" w:themeColor="text1"/>
                <w:sz w:val="18"/>
                <w:szCs w:val="18"/>
              </w:rPr>
              <w:t>0.5</w:t>
            </w:r>
            <w:r w:rsidRPr="00850AE2">
              <w:rPr>
                <w:rFonts w:hint="eastAsia"/>
                <w:color w:val="000000" w:themeColor="text1"/>
                <w:sz w:val="18"/>
                <w:szCs w:val="18"/>
              </w:rPr>
              <w:t>分；属于《环保产品政府采购清单》中的投标产品且提供证明材料得</w:t>
            </w:r>
            <w:r w:rsidRPr="00850AE2">
              <w:rPr>
                <w:rFonts w:hint="eastAsia"/>
                <w:color w:val="000000" w:themeColor="text1"/>
                <w:sz w:val="18"/>
                <w:szCs w:val="18"/>
              </w:rPr>
              <w:t xml:space="preserve"> 0.5 </w:t>
            </w:r>
            <w:r w:rsidRPr="00850AE2">
              <w:rPr>
                <w:rFonts w:hint="eastAsia"/>
                <w:color w:val="000000" w:themeColor="text1"/>
                <w:sz w:val="18"/>
                <w:szCs w:val="18"/>
              </w:rPr>
              <w:t>分；否则得</w:t>
            </w:r>
            <w:r w:rsidRPr="00850AE2">
              <w:rPr>
                <w:rFonts w:hint="eastAsia"/>
                <w:color w:val="000000" w:themeColor="text1"/>
                <w:sz w:val="18"/>
                <w:szCs w:val="18"/>
              </w:rPr>
              <w:t xml:space="preserve"> 0 </w:t>
            </w:r>
            <w:r w:rsidRPr="00850AE2">
              <w:rPr>
                <w:rFonts w:hint="eastAsia"/>
                <w:color w:val="000000" w:themeColor="text1"/>
                <w:sz w:val="18"/>
                <w:szCs w:val="18"/>
              </w:rPr>
              <w:t>分。</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r w:rsidR="00742A18" w:rsidRPr="006A6488" w:rsidTr="0096235C">
        <w:trPr>
          <w:trHeight w:val="331"/>
          <w:jc w:val="center"/>
        </w:trPr>
        <w:tc>
          <w:tcPr>
            <w:tcW w:w="889" w:type="dxa"/>
            <w:vMerge/>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widowControl/>
              <w:jc w:val="left"/>
              <w:rPr>
                <w:color w:val="000000" w:themeColor="text1"/>
                <w:sz w:val="18"/>
                <w:szCs w:val="18"/>
              </w:rPr>
            </w:pPr>
          </w:p>
        </w:tc>
        <w:tc>
          <w:tcPr>
            <w:tcW w:w="9000" w:type="dxa"/>
            <w:tcBorders>
              <w:top w:val="single" w:sz="4" w:space="0" w:color="auto"/>
              <w:left w:val="single" w:sz="4" w:space="0" w:color="auto"/>
              <w:bottom w:val="single" w:sz="4" w:space="0" w:color="auto"/>
              <w:right w:val="single" w:sz="4" w:space="0" w:color="auto"/>
            </w:tcBorders>
            <w:vAlign w:val="center"/>
          </w:tcPr>
          <w:p w:rsidR="00742A18" w:rsidRPr="00850AE2" w:rsidRDefault="00742A18" w:rsidP="0096235C">
            <w:pPr>
              <w:spacing w:line="360" w:lineRule="exact"/>
              <w:rPr>
                <w:color w:val="000000" w:themeColor="text1"/>
                <w:sz w:val="18"/>
                <w:szCs w:val="18"/>
              </w:rPr>
            </w:pPr>
            <w:r w:rsidRPr="00850AE2">
              <w:rPr>
                <w:color w:val="000000" w:themeColor="text1"/>
                <w:sz w:val="18"/>
                <w:szCs w:val="18"/>
              </w:rPr>
              <w:t>5</w:t>
            </w:r>
            <w:r w:rsidRPr="00850AE2">
              <w:rPr>
                <w:rFonts w:hint="eastAsia"/>
                <w:color w:val="000000" w:themeColor="text1"/>
                <w:sz w:val="18"/>
                <w:szCs w:val="18"/>
              </w:rPr>
              <w:t>、投标文件制作（</w:t>
            </w:r>
            <w:r w:rsidRPr="00850AE2">
              <w:rPr>
                <w:rFonts w:hint="eastAsia"/>
                <w:color w:val="000000" w:themeColor="text1"/>
                <w:sz w:val="18"/>
                <w:szCs w:val="18"/>
              </w:rPr>
              <w:t>1</w:t>
            </w:r>
            <w:r w:rsidRPr="00850AE2">
              <w:rPr>
                <w:rFonts w:hint="eastAsia"/>
                <w:color w:val="000000" w:themeColor="text1"/>
                <w:sz w:val="18"/>
                <w:szCs w:val="18"/>
              </w:rPr>
              <w:t>分）：从装订、目录、响应招标文件要求提供相关资料，表格等方面横向</w:t>
            </w:r>
            <w:r w:rsidRPr="00850AE2">
              <w:rPr>
                <w:color w:val="000000" w:themeColor="text1"/>
                <w:sz w:val="18"/>
                <w:szCs w:val="18"/>
              </w:rPr>
              <w:t>比较</w:t>
            </w:r>
            <w:r w:rsidRPr="00850AE2">
              <w:rPr>
                <w:rFonts w:hint="eastAsia"/>
                <w:color w:val="000000" w:themeColor="text1"/>
                <w:sz w:val="18"/>
                <w:szCs w:val="18"/>
              </w:rPr>
              <w:t>。</w:t>
            </w:r>
          </w:p>
        </w:tc>
        <w:tc>
          <w:tcPr>
            <w:tcW w:w="531"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c>
          <w:tcPr>
            <w:tcW w:w="887" w:type="dxa"/>
            <w:tcBorders>
              <w:top w:val="single" w:sz="4" w:space="0" w:color="auto"/>
              <w:left w:val="single" w:sz="4" w:space="0" w:color="auto"/>
              <w:bottom w:val="single" w:sz="4" w:space="0" w:color="auto"/>
              <w:right w:val="single" w:sz="4" w:space="0" w:color="auto"/>
            </w:tcBorders>
          </w:tcPr>
          <w:p w:rsidR="00742A18" w:rsidRPr="006A6488" w:rsidRDefault="00742A18" w:rsidP="0096235C">
            <w:pPr>
              <w:spacing w:line="360" w:lineRule="auto"/>
              <w:jc w:val="center"/>
              <w:rPr>
                <w:color w:val="000000" w:themeColor="text1"/>
              </w:rPr>
            </w:pPr>
          </w:p>
        </w:tc>
      </w:tr>
    </w:tbl>
    <w:p w:rsidR="002228E1" w:rsidRPr="002228E1" w:rsidRDefault="00E85988" w:rsidP="00822BCA">
      <w:pPr>
        <w:ind w:rightChars="188" w:right="395"/>
        <w:jc w:val="left"/>
        <w:rPr>
          <w:rFonts w:hAnsi="宋体"/>
          <w:b/>
          <w:sz w:val="30"/>
          <w:szCs w:val="30"/>
        </w:rPr>
      </w:pPr>
      <w:r>
        <w:rPr>
          <w:rFonts w:hAnsi="宋体" w:hint="eastAsia"/>
          <w:b/>
          <w:sz w:val="30"/>
          <w:szCs w:val="30"/>
        </w:rPr>
        <w:lastRenderedPageBreak/>
        <w:t>附件</w:t>
      </w:r>
      <w:r w:rsidR="002228E1">
        <w:rPr>
          <w:rFonts w:hAnsi="宋体" w:hint="eastAsia"/>
          <w:b/>
          <w:sz w:val="30"/>
          <w:szCs w:val="30"/>
        </w:rPr>
        <w:t>1</w:t>
      </w:r>
      <w:r w:rsidR="00CC2611">
        <w:rPr>
          <w:rFonts w:hAnsi="宋体" w:hint="eastAsia"/>
          <w:b/>
          <w:sz w:val="30"/>
          <w:szCs w:val="30"/>
        </w:rPr>
        <w:t>5</w:t>
      </w:r>
    </w:p>
    <w:p w:rsidR="00837CE2" w:rsidRDefault="00837CE2" w:rsidP="00837CE2">
      <w:pPr>
        <w:jc w:val="center"/>
        <w:rPr>
          <w:sz w:val="44"/>
          <w:szCs w:val="44"/>
        </w:rPr>
      </w:pPr>
      <w:r>
        <w:rPr>
          <w:rFonts w:hint="eastAsia"/>
          <w:sz w:val="44"/>
          <w:szCs w:val="44"/>
        </w:rPr>
        <w:t>正（副）本</w:t>
      </w:r>
    </w:p>
    <w:p w:rsidR="00837CE2" w:rsidRDefault="00837CE2" w:rsidP="00837CE2">
      <w:pPr>
        <w:jc w:val="center"/>
        <w:rPr>
          <w:rFonts w:ascii="黑体" w:eastAsia="黑体"/>
          <w:sz w:val="52"/>
          <w:szCs w:val="52"/>
        </w:rPr>
      </w:pPr>
      <w:r>
        <w:rPr>
          <w:rFonts w:ascii="黑体" w:eastAsia="黑体" w:hint="eastAsia"/>
          <w:sz w:val="52"/>
          <w:szCs w:val="52"/>
        </w:rPr>
        <w:t>(项目名称)项目</w:t>
      </w:r>
    </w:p>
    <w:p w:rsidR="00837CE2" w:rsidRDefault="00837CE2" w:rsidP="00837CE2">
      <w:pPr>
        <w:spacing w:line="360" w:lineRule="auto"/>
        <w:ind w:leftChars="-426" w:left="1150" w:rightChars="-514" w:right="-1079" w:hangingChars="639" w:hanging="2045"/>
        <w:jc w:val="center"/>
        <w:rPr>
          <w:rFonts w:ascii="宋体" w:hAnsi="宋体"/>
          <w:sz w:val="32"/>
          <w:szCs w:val="32"/>
        </w:rPr>
      </w:pPr>
      <w:r>
        <w:rPr>
          <w:rFonts w:ascii="宋体" w:hAnsi="宋体" w:hint="eastAsia"/>
          <w:sz w:val="32"/>
          <w:szCs w:val="32"/>
        </w:rPr>
        <w:t>招标项目编号：</w:t>
      </w:r>
    </w:p>
    <w:p w:rsidR="00837CE2" w:rsidRPr="0029588F" w:rsidRDefault="00837CE2" w:rsidP="00C86CFD">
      <w:pPr>
        <w:spacing w:beforeLines="50" w:line="360" w:lineRule="auto"/>
        <w:ind w:leftChars="-342" w:left="724" w:rightChars="-330" w:right="-693" w:hangingChars="449" w:hanging="1442"/>
        <w:jc w:val="center"/>
        <w:rPr>
          <w:rFonts w:eastAsia="黑体"/>
          <w:b/>
          <w:sz w:val="32"/>
          <w:szCs w:val="32"/>
        </w:rPr>
      </w:pPr>
      <w:r>
        <w:rPr>
          <w:rFonts w:eastAsia="黑体"/>
          <w:b/>
          <w:sz w:val="32"/>
          <w:szCs w:val="32"/>
        </w:rPr>
        <w:t>ZJGDZC-201</w:t>
      </w:r>
      <w:r w:rsidR="00E42093">
        <w:rPr>
          <w:rFonts w:eastAsia="黑体" w:hint="eastAsia"/>
          <w:b/>
          <w:sz w:val="32"/>
          <w:szCs w:val="32"/>
        </w:rPr>
        <w:t>9</w:t>
      </w:r>
      <w:r w:rsidR="005F5C58">
        <w:rPr>
          <w:rFonts w:eastAsia="黑体" w:hint="eastAsia"/>
          <w:b/>
          <w:sz w:val="32"/>
          <w:szCs w:val="32"/>
        </w:rPr>
        <w:t>-</w:t>
      </w:r>
      <w:r w:rsidR="00E42093">
        <w:rPr>
          <w:rFonts w:eastAsia="黑体" w:hint="eastAsia"/>
          <w:b/>
          <w:sz w:val="32"/>
          <w:szCs w:val="32"/>
        </w:rPr>
        <w:t>0</w:t>
      </w:r>
      <w:r w:rsidR="002C295E">
        <w:rPr>
          <w:rFonts w:eastAsia="黑体" w:hint="eastAsia"/>
          <w:b/>
          <w:sz w:val="32"/>
          <w:szCs w:val="32"/>
        </w:rPr>
        <w:t>48</w:t>
      </w:r>
    </w:p>
    <w:p w:rsidR="00316CF1" w:rsidRDefault="00837CE2" w:rsidP="00C86CFD">
      <w:pPr>
        <w:spacing w:beforeLines="50" w:line="360" w:lineRule="auto"/>
        <w:ind w:leftChars="-342" w:left="898" w:rightChars="-330" w:right="-693" w:hangingChars="449" w:hanging="1616"/>
        <w:jc w:val="center"/>
        <w:rPr>
          <w:rFonts w:ascii="宋体" w:hAnsi="宋体"/>
          <w:sz w:val="36"/>
          <w:szCs w:val="36"/>
        </w:rPr>
      </w:pPr>
      <w:r>
        <w:rPr>
          <w:rFonts w:ascii="宋体" w:hAnsi="宋体" w:hint="eastAsia"/>
          <w:sz w:val="36"/>
          <w:szCs w:val="36"/>
        </w:rPr>
        <w:t>标项：（如标书有多个标项）</w:t>
      </w:r>
    </w:p>
    <w:p w:rsidR="00316CF1" w:rsidRDefault="00837CE2" w:rsidP="00C86CFD">
      <w:pPr>
        <w:spacing w:afterLines="100"/>
        <w:jc w:val="center"/>
        <w:rPr>
          <w:rFonts w:ascii="宋体" w:hAnsi="宋体"/>
          <w:sz w:val="36"/>
          <w:szCs w:val="36"/>
        </w:rPr>
      </w:pPr>
      <w:r>
        <w:rPr>
          <w:rFonts w:ascii="宋体" w:hAnsi="宋体" w:hint="eastAsia"/>
          <w:sz w:val="36"/>
          <w:szCs w:val="36"/>
        </w:rPr>
        <w:t>（资信及商务文件、技术文件、投标报价文件）</w:t>
      </w:r>
    </w:p>
    <w:p w:rsidR="00837CE2" w:rsidRDefault="00837CE2" w:rsidP="00837CE2">
      <w:pPr>
        <w:jc w:val="center"/>
        <w:rPr>
          <w:sz w:val="84"/>
        </w:rPr>
      </w:pPr>
      <w:r>
        <w:rPr>
          <w:rFonts w:hint="eastAsia"/>
          <w:sz w:val="84"/>
        </w:rPr>
        <w:t>投</w:t>
      </w:r>
    </w:p>
    <w:p w:rsidR="00837CE2" w:rsidRDefault="00837CE2" w:rsidP="00837CE2">
      <w:pPr>
        <w:jc w:val="center"/>
        <w:rPr>
          <w:sz w:val="84"/>
        </w:rPr>
      </w:pPr>
      <w:r>
        <w:rPr>
          <w:rFonts w:hint="eastAsia"/>
          <w:sz w:val="84"/>
        </w:rPr>
        <w:t>标</w:t>
      </w:r>
    </w:p>
    <w:p w:rsidR="00837CE2" w:rsidRDefault="00837CE2" w:rsidP="00837CE2">
      <w:pPr>
        <w:jc w:val="center"/>
        <w:rPr>
          <w:sz w:val="84"/>
        </w:rPr>
      </w:pPr>
      <w:r>
        <w:rPr>
          <w:rFonts w:hint="eastAsia"/>
          <w:sz w:val="84"/>
        </w:rPr>
        <w:t>文</w:t>
      </w:r>
    </w:p>
    <w:p w:rsidR="00837CE2" w:rsidRDefault="00837CE2" w:rsidP="00837CE2">
      <w:pPr>
        <w:jc w:val="center"/>
        <w:rPr>
          <w:sz w:val="84"/>
        </w:rPr>
      </w:pPr>
      <w:r>
        <w:rPr>
          <w:rFonts w:hint="eastAsia"/>
          <w:sz w:val="84"/>
        </w:rPr>
        <w:t>件</w:t>
      </w:r>
    </w:p>
    <w:p w:rsidR="00DB22E8" w:rsidRPr="00F142BF" w:rsidRDefault="00837CE2" w:rsidP="00C86CFD">
      <w:pPr>
        <w:spacing w:beforeLines="50"/>
        <w:ind w:firstLineChars="850" w:firstLine="2720"/>
        <w:rPr>
          <w:rFonts w:ascii="宋体" w:hAnsi="宋体"/>
          <w:color w:val="000000" w:themeColor="text1"/>
          <w:sz w:val="32"/>
        </w:rPr>
      </w:pPr>
      <w:r w:rsidRPr="00F142BF">
        <w:rPr>
          <w:rFonts w:ascii="宋体" w:hAnsi="宋体" w:hint="eastAsia"/>
          <w:color w:val="000000" w:themeColor="text1"/>
          <w:sz w:val="32"/>
        </w:rPr>
        <w:t>投标人名称：</w:t>
      </w:r>
      <w:r w:rsidR="00DB22E8" w:rsidRPr="00F142BF">
        <w:rPr>
          <w:rFonts w:ascii="宋体" w:hAnsi="宋体"/>
          <w:color w:val="000000" w:themeColor="text1"/>
          <w:sz w:val="32"/>
        </w:rPr>
        <w:t xml:space="preserve"> </w:t>
      </w:r>
    </w:p>
    <w:p w:rsidR="00837CE2" w:rsidRPr="00AE6F0C" w:rsidRDefault="00837CE2" w:rsidP="00837CE2">
      <w:pPr>
        <w:pStyle w:val="af4"/>
        <w:snapToGrid w:val="0"/>
        <w:spacing w:before="50" w:after="50"/>
        <w:ind w:firstLineChars="843" w:firstLine="2698"/>
        <w:rPr>
          <w:rFonts w:ascii="宋体" w:hAnsi="宋体"/>
          <w:color w:val="FF0000"/>
          <w:sz w:val="32"/>
        </w:rPr>
      </w:pPr>
      <w:r w:rsidRPr="00AE6F0C">
        <w:rPr>
          <w:rFonts w:ascii="宋体" w:hAnsi="宋体" w:hint="eastAsia"/>
          <w:color w:val="FF0000"/>
          <w:sz w:val="32"/>
        </w:rPr>
        <w:t>投标人</w:t>
      </w:r>
      <w:r w:rsidR="00DB22E8" w:rsidRPr="00AE6F0C">
        <w:rPr>
          <w:rFonts w:ascii="宋体" w:hAnsi="宋体" w:hint="eastAsia"/>
          <w:color w:val="FF0000"/>
          <w:sz w:val="32"/>
        </w:rPr>
        <w:t>单位公章</w:t>
      </w:r>
      <w:r w:rsidRPr="00AE6F0C">
        <w:rPr>
          <w:rFonts w:ascii="宋体" w:hAnsi="宋体" w:hint="eastAsia"/>
          <w:color w:val="FF0000"/>
          <w:sz w:val="32"/>
        </w:rPr>
        <w:t>：</w:t>
      </w:r>
    </w:p>
    <w:p w:rsidR="00837CE2" w:rsidRDefault="00837CE2" w:rsidP="00C86CFD">
      <w:pPr>
        <w:spacing w:beforeLines="50"/>
        <w:ind w:firstLineChars="850" w:firstLine="2720"/>
        <w:rPr>
          <w:rFonts w:ascii="宋体" w:hAnsi="宋体"/>
          <w:sz w:val="32"/>
        </w:rPr>
      </w:pPr>
      <w:r>
        <w:rPr>
          <w:rFonts w:ascii="宋体" w:hAnsi="宋体" w:hint="eastAsia"/>
          <w:sz w:val="32"/>
        </w:rPr>
        <w:t>联系方式:</w:t>
      </w:r>
    </w:p>
    <w:p w:rsidR="00DB22E8" w:rsidRPr="00DB22E8" w:rsidRDefault="00DB22E8" w:rsidP="00474E81">
      <w:pPr>
        <w:pStyle w:val="af4"/>
        <w:snapToGrid w:val="0"/>
        <w:spacing w:before="50" w:after="50"/>
        <w:ind w:firstLineChars="400" w:firstLine="1280"/>
        <w:jc w:val="center"/>
        <w:rPr>
          <w:rFonts w:ascii="宋体" w:hAnsi="宋体"/>
          <w:sz w:val="32"/>
        </w:rPr>
      </w:pPr>
      <w:r>
        <w:rPr>
          <w:rFonts w:ascii="宋体" w:hAnsi="宋体" w:hint="eastAsia"/>
          <w:sz w:val="32"/>
        </w:rPr>
        <w:t>在年月日时分之前不得启封。</w:t>
      </w:r>
    </w:p>
    <w:p w:rsidR="00E85988" w:rsidRDefault="005F5C58" w:rsidP="00837CE2">
      <w:pPr>
        <w:ind w:rightChars="188" w:right="395"/>
        <w:jc w:val="center"/>
      </w:pPr>
      <w:r>
        <w:rPr>
          <w:rFonts w:ascii="宋体" w:hAnsi="宋体" w:hint="eastAsia"/>
          <w:sz w:val="32"/>
        </w:rPr>
        <w:t>201</w:t>
      </w:r>
      <w:r w:rsidR="00E42093">
        <w:rPr>
          <w:rFonts w:ascii="宋体" w:hAnsi="宋体" w:hint="eastAsia"/>
          <w:sz w:val="32"/>
        </w:rPr>
        <w:t>9</w:t>
      </w:r>
      <w:r w:rsidR="00837CE2">
        <w:rPr>
          <w:rFonts w:ascii="宋体" w:hAnsi="宋体" w:hint="eastAsia"/>
          <w:sz w:val="32"/>
        </w:rPr>
        <w:t>年</w:t>
      </w:r>
      <w:r w:rsidR="004E1A4F">
        <w:rPr>
          <w:rFonts w:ascii="宋体" w:hAnsi="宋体" w:hint="eastAsia"/>
          <w:sz w:val="32"/>
        </w:rPr>
        <w:t xml:space="preserve">  </w:t>
      </w:r>
      <w:r w:rsidR="00837CE2">
        <w:rPr>
          <w:rFonts w:ascii="宋体" w:hAnsi="宋体" w:hint="eastAsia"/>
          <w:sz w:val="32"/>
        </w:rPr>
        <w:t>月</w:t>
      </w:r>
      <w:r w:rsidR="004E1A4F">
        <w:rPr>
          <w:rFonts w:ascii="宋体" w:hAnsi="宋体" w:hint="eastAsia"/>
          <w:sz w:val="32"/>
        </w:rPr>
        <w:t xml:space="preserve">  </w:t>
      </w:r>
      <w:r w:rsidR="00837CE2">
        <w:rPr>
          <w:rFonts w:ascii="宋体" w:hAnsi="宋体" w:hint="eastAsia"/>
          <w:sz w:val="32"/>
        </w:rPr>
        <w:t>日</w:t>
      </w:r>
    </w:p>
    <w:sectPr w:rsidR="00E85988" w:rsidSect="00A02856">
      <w:headerReference w:type="default" r:id="rId10"/>
      <w:footerReference w:type="default" r:id="rId11"/>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EA3" w:rsidRDefault="000A2EA3">
      <w:r>
        <w:separator/>
      </w:r>
    </w:p>
  </w:endnote>
  <w:endnote w:type="continuationSeparator" w:id="1">
    <w:p w:rsidR="000A2EA3" w:rsidRDefault="000A2E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S?o｡ﾀ?">
    <w:altName w:val="MS PGothic"/>
    <w:charset w:val="80"/>
    <w:family w:val="modern"/>
    <w:pitch w:val="default"/>
    <w:sig w:usb0="00000000" w:usb1="00000000" w:usb2="00000010" w:usb3="00000000" w:csb0="00020000"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Univers-Medium">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Futura Bk">
    <w:altName w:val="微软雅黑"/>
    <w:charset w:val="00"/>
    <w:family w:val="swiss"/>
    <w:pitch w:val="default"/>
    <w:sig w:usb0="00000000" w:usb1="00000000" w:usb2="00000010" w:usb3="00000000" w:csb0="0004009F" w:csb1="00000000"/>
  </w:font>
  <w:font w:name="创艺简标宋">
    <w:altName w:val="黑体"/>
    <w:charset w:val="86"/>
    <w:family w:val="auto"/>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C4" w:rsidRDefault="001954C4">
    <w:pPr>
      <w:framePr w:wrap="around" w:vAnchor="text" w:hAnchor="margin" w:xAlign="center" w:yAlign="top"/>
      <w:tabs>
        <w:tab w:val="left" w:pos="3780"/>
        <w:tab w:val="left" w:pos="3990"/>
      </w:tabs>
      <w:spacing w:line="360" w:lineRule="auto"/>
      <w:rPr>
        <w:sz w:val="18"/>
      </w:rPr>
    </w:pPr>
    <w:r>
      <w:rPr>
        <w:rFonts w:hint="eastAsia"/>
        <w:sz w:val="18"/>
      </w:rPr>
      <w:t>浙江工业大学采购中心</w:t>
    </w:r>
    <w:r>
      <w:rPr>
        <w:rFonts w:ascii="宋体" w:hAnsi="宋体" w:hint="eastAsia"/>
        <w:sz w:val="18"/>
      </w:rPr>
      <w:t xml:space="preserve">http//www.cgzx.zjut.edu.cn </w:t>
    </w:r>
    <w:r w:rsidR="00BE1F8D">
      <w:rPr>
        <w:rFonts w:ascii="宋体" w:hAnsi="宋体" w:hint="eastAsia"/>
        <w:sz w:val="18"/>
      </w:rPr>
      <w:fldChar w:fldCharType="begin"/>
    </w:r>
    <w:r>
      <w:rPr>
        <w:rFonts w:ascii="宋体" w:hAnsi="宋体" w:hint="eastAsia"/>
        <w:sz w:val="18"/>
      </w:rPr>
      <w:instrText xml:space="preserve"> PAGE  \* MERGEFORMAT </w:instrText>
    </w:r>
    <w:r w:rsidR="00BE1F8D">
      <w:rPr>
        <w:rFonts w:ascii="宋体" w:hAnsi="宋体" w:hint="eastAsia"/>
        <w:sz w:val="18"/>
      </w:rPr>
      <w:fldChar w:fldCharType="separate"/>
    </w:r>
    <w:r w:rsidR="00C86CFD" w:rsidRPr="00C86CFD">
      <w:rPr>
        <w:noProof/>
      </w:rPr>
      <w:t>2</w:t>
    </w:r>
    <w:r w:rsidR="00BE1F8D">
      <w:rPr>
        <w:rFonts w:ascii="宋体" w:hAnsi="宋体" w:hint="eastAsia"/>
        <w:sz w:val="18"/>
      </w:rPr>
      <w:fldChar w:fldCharType="end"/>
    </w:r>
  </w:p>
  <w:p w:rsidR="001954C4" w:rsidRDefault="001954C4">
    <w:pPr>
      <w:framePr w:wrap="around" w:vAnchor="text" w:hAnchor="margin" w:xAlign="center" w:yAlign="top"/>
      <w:tabs>
        <w:tab w:val="left" w:pos="3780"/>
        <w:tab w:val="left" w:pos="3990"/>
      </w:tabs>
      <w:spacing w:line="360" w:lineRule="auto"/>
      <w:rPr>
        <w:sz w:val="18"/>
      </w:rPr>
    </w:pPr>
  </w:p>
  <w:p w:rsidR="001954C4" w:rsidRDefault="00BE1F8D">
    <w:pPr>
      <w:pStyle w:val="ac"/>
    </w:pPr>
    <w:r>
      <w:rPr>
        <w:noProof/>
      </w:rPr>
      <w:pict>
        <v:line id="_x0000_s2050" style="position:absolute;flip:y;z-index:251657728" from=".9pt,-13.5pt" to="443.4pt,-13.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EA3" w:rsidRDefault="000A2EA3">
      <w:r>
        <w:separator/>
      </w:r>
    </w:p>
  </w:footnote>
  <w:footnote w:type="continuationSeparator" w:id="1">
    <w:p w:rsidR="000A2EA3" w:rsidRDefault="000A2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C4" w:rsidRDefault="001954C4">
    <w:pPr>
      <w:pStyle w:val="ad"/>
      <w:tabs>
        <w:tab w:val="right" w:pos="9880"/>
      </w:tabs>
      <w:jc w:val="left"/>
    </w:pPr>
    <w:r>
      <w:rPr>
        <w:rFonts w:hint="eastAsia"/>
      </w:rPr>
      <w:t>浙江工业大学政府采购招标文件第</w:t>
    </w:r>
    <w:r w:rsidR="00BE1F8D">
      <w:fldChar w:fldCharType="begin"/>
    </w:r>
    <w:r>
      <w:rPr>
        <w:rStyle w:val="a5"/>
      </w:rPr>
      <w:instrText xml:space="preserve"> PAGE </w:instrText>
    </w:r>
    <w:r w:rsidR="00BE1F8D">
      <w:fldChar w:fldCharType="separate"/>
    </w:r>
    <w:r w:rsidR="00C86CFD">
      <w:rPr>
        <w:rStyle w:val="a5"/>
        <w:noProof/>
      </w:rPr>
      <w:t>2</w:t>
    </w:r>
    <w:r w:rsidR="00BE1F8D">
      <w:fldChar w:fldCharType="end"/>
    </w:r>
    <w:r>
      <w:rPr>
        <w:rStyle w:val="a5"/>
        <w:rFonts w:hint="eastAsia"/>
      </w:rPr>
      <w:t>页总</w:t>
    </w:r>
    <w:r w:rsidR="00BE1F8D">
      <w:fldChar w:fldCharType="begin"/>
    </w:r>
    <w:r>
      <w:rPr>
        <w:rStyle w:val="a5"/>
      </w:rPr>
      <w:instrText xml:space="preserve"> NUMPAGES </w:instrText>
    </w:r>
    <w:r w:rsidR="00BE1F8D">
      <w:fldChar w:fldCharType="separate"/>
    </w:r>
    <w:r w:rsidR="00C86CFD">
      <w:rPr>
        <w:rStyle w:val="a5"/>
        <w:noProof/>
      </w:rPr>
      <w:t>50</w:t>
    </w:r>
    <w:r w:rsidR="00BE1F8D">
      <w:fldChar w:fldCharType="end"/>
    </w:r>
    <w:r>
      <w:rPr>
        <w:rStyle w:val="a5"/>
        <w:rFonts w:hint="eastAsia"/>
      </w:rPr>
      <w:t>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E6E305"/>
    <w:multiLevelType w:val="singleLevel"/>
    <w:tmpl w:val="BFE6E305"/>
    <w:lvl w:ilvl="0">
      <w:start w:val="1"/>
      <w:numFmt w:val="decimal"/>
      <w:lvlText w:val="%1."/>
      <w:lvlJc w:val="left"/>
      <w:pPr>
        <w:tabs>
          <w:tab w:val="num" w:pos="312"/>
        </w:tabs>
      </w:pPr>
    </w:lvl>
  </w:abstractNum>
  <w:abstractNum w:abstractNumId="1">
    <w:nsid w:val="E89681AC"/>
    <w:multiLevelType w:val="singleLevel"/>
    <w:tmpl w:val="E89681AC"/>
    <w:lvl w:ilvl="0">
      <w:start w:val="1"/>
      <w:numFmt w:val="decimal"/>
      <w:suff w:val="space"/>
      <w:lvlText w:val="%1."/>
      <w:lvlJc w:val="left"/>
    </w:lvl>
  </w:abstractNum>
  <w:abstractNum w:abstractNumId="2">
    <w:nsid w:val="03D5245E"/>
    <w:multiLevelType w:val="hybridMultilevel"/>
    <w:tmpl w:val="80DE4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0AE47040"/>
    <w:multiLevelType w:val="hybridMultilevel"/>
    <w:tmpl w:val="E1C84634"/>
    <w:lvl w:ilvl="0" w:tplc="D00603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6608B2"/>
    <w:multiLevelType w:val="hybridMultilevel"/>
    <w:tmpl w:val="76D8DAF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26553C5E"/>
    <w:multiLevelType w:val="hybridMultilevel"/>
    <w:tmpl w:val="FB941692"/>
    <w:lvl w:ilvl="0" w:tplc="546E85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D612B2"/>
    <w:multiLevelType w:val="multilevel"/>
    <w:tmpl w:val="35D612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7431164"/>
    <w:multiLevelType w:val="hybridMultilevel"/>
    <w:tmpl w:val="BE8C96A4"/>
    <w:lvl w:ilvl="0" w:tplc="DDE8A7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BB35ECD"/>
    <w:multiLevelType w:val="hybridMultilevel"/>
    <w:tmpl w:val="771AA76C"/>
    <w:lvl w:ilvl="0" w:tplc="E8A20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37B1E2"/>
    <w:multiLevelType w:val="singleLevel"/>
    <w:tmpl w:val="4E37B1E2"/>
    <w:lvl w:ilvl="0">
      <w:start w:val="1"/>
      <w:numFmt w:val="decimal"/>
      <w:lvlText w:val="(%1)"/>
      <w:lvlJc w:val="left"/>
      <w:pPr>
        <w:tabs>
          <w:tab w:val="num" w:pos="312"/>
        </w:tabs>
      </w:pPr>
    </w:lvl>
  </w:abstractNum>
  <w:abstractNum w:abstractNumId="10">
    <w:nsid w:val="507D0CD7"/>
    <w:multiLevelType w:val="hybridMultilevel"/>
    <w:tmpl w:val="4BE05DEA"/>
    <w:lvl w:ilvl="0" w:tplc="9FB2E83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F583DF"/>
    <w:multiLevelType w:val="singleLevel"/>
    <w:tmpl w:val="58F583DF"/>
    <w:lvl w:ilvl="0">
      <w:start w:val="1"/>
      <w:numFmt w:val="chineseCounting"/>
      <w:suff w:val="nothing"/>
      <w:lvlText w:val="%1、"/>
      <w:lvlJc w:val="left"/>
    </w:lvl>
  </w:abstractNum>
  <w:abstractNum w:abstractNumId="12">
    <w:nsid w:val="5A2641DE"/>
    <w:multiLevelType w:val="singleLevel"/>
    <w:tmpl w:val="5A2641DE"/>
    <w:lvl w:ilvl="0">
      <w:start w:val="1"/>
      <w:numFmt w:val="chineseCounting"/>
      <w:suff w:val="nothing"/>
      <w:lvlText w:val="%1、"/>
      <w:lvlJc w:val="left"/>
    </w:lvl>
  </w:abstractNum>
  <w:abstractNum w:abstractNumId="13">
    <w:nsid w:val="674108BE"/>
    <w:multiLevelType w:val="multilevel"/>
    <w:tmpl w:val="674108BE"/>
    <w:lvl w:ilvl="0">
      <w:start w:val="1"/>
      <w:numFmt w:val="japaneseCounting"/>
      <w:lvlText w:val="（%1）"/>
      <w:lvlJc w:val="left"/>
      <w:pPr>
        <w:ind w:left="1305" w:hanging="765"/>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4">
    <w:nsid w:val="7A1E2691"/>
    <w:multiLevelType w:val="hybridMultilevel"/>
    <w:tmpl w:val="5A4CA82A"/>
    <w:lvl w:ilvl="0" w:tplc="4094F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6"/>
  </w:num>
  <w:num w:numId="3">
    <w:abstractNumId w:val="12"/>
  </w:num>
  <w:num w:numId="4">
    <w:abstractNumId w:val="9"/>
  </w:num>
  <w:num w:numId="5">
    <w:abstractNumId w:val="0"/>
  </w:num>
  <w:num w:numId="6">
    <w:abstractNumId w:val="1"/>
  </w:num>
  <w:num w:numId="7">
    <w:abstractNumId w:val="3"/>
  </w:num>
  <w:num w:numId="8">
    <w:abstractNumId w:val="10"/>
  </w:num>
  <w:num w:numId="9">
    <w:abstractNumId w:val="8"/>
  </w:num>
  <w:num w:numId="10">
    <w:abstractNumId w:val="7"/>
  </w:num>
  <w:num w:numId="11">
    <w:abstractNumId w:val="4"/>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878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CDA"/>
    <w:rsid w:val="00000F87"/>
    <w:rsid w:val="000033CC"/>
    <w:rsid w:val="00003A78"/>
    <w:rsid w:val="00003F35"/>
    <w:rsid w:val="000040D0"/>
    <w:rsid w:val="0000492E"/>
    <w:rsid w:val="00005F4B"/>
    <w:rsid w:val="00006297"/>
    <w:rsid w:val="00006A5D"/>
    <w:rsid w:val="000103CE"/>
    <w:rsid w:val="00010D7C"/>
    <w:rsid w:val="00011ABB"/>
    <w:rsid w:val="000129A3"/>
    <w:rsid w:val="0001332B"/>
    <w:rsid w:val="00015B46"/>
    <w:rsid w:val="00015E4A"/>
    <w:rsid w:val="00016D38"/>
    <w:rsid w:val="00017579"/>
    <w:rsid w:val="00017B19"/>
    <w:rsid w:val="00020DA4"/>
    <w:rsid w:val="00020E39"/>
    <w:rsid w:val="000215DB"/>
    <w:rsid w:val="0002341B"/>
    <w:rsid w:val="00024205"/>
    <w:rsid w:val="000276C9"/>
    <w:rsid w:val="000306D7"/>
    <w:rsid w:val="00030A0E"/>
    <w:rsid w:val="00032607"/>
    <w:rsid w:val="00033998"/>
    <w:rsid w:val="00033B9A"/>
    <w:rsid w:val="00033CC2"/>
    <w:rsid w:val="00034D38"/>
    <w:rsid w:val="000353CB"/>
    <w:rsid w:val="000369C6"/>
    <w:rsid w:val="0003755C"/>
    <w:rsid w:val="00037871"/>
    <w:rsid w:val="00037FEA"/>
    <w:rsid w:val="000406F7"/>
    <w:rsid w:val="00040A5A"/>
    <w:rsid w:val="00041594"/>
    <w:rsid w:val="00041E33"/>
    <w:rsid w:val="00042BC9"/>
    <w:rsid w:val="0004335D"/>
    <w:rsid w:val="00043469"/>
    <w:rsid w:val="000435FC"/>
    <w:rsid w:val="00043EAD"/>
    <w:rsid w:val="0004431F"/>
    <w:rsid w:val="0004496B"/>
    <w:rsid w:val="0004525D"/>
    <w:rsid w:val="000454ED"/>
    <w:rsid w:val="0004615C"/>
    <w:rsid w:val="000465BC"/>
    <w:rsid w:val="00047E1F"/>
    <w:rsid w:val="0005054D"/>
    <w:rsid w:val="00052132"/>
    <w:rsid w:val="000524C7"/>
    <w:rsid w:val="000533E3"/>
    <w:rsid w:val="000534EF"/>
    <w:rsid w:val="000538F7"/>
    <w:rsid w:val="0005652D"/>
    <w:rsid w:val="00056D7A"/>
    <w:rsid w:val="00056EAE"/>
    <w:rsid w:val="00057800"/>
    <w:rsid w:val="000602FE"/>
    <w:rsid w:val="00060316"/>
    <w:rsid w:val="00060DA4"/>
    <w:rsid w:val="00060E07"/>
    <w:rsid w:val="000617AD"/>
    <w:rsid w:val="00063055"/>
    <w:rsid w:val="00063520"/>
    <w:rsid w:val="0006452A"/>
    <w:rsid w:val="000670AE"/>
    <w:rsid w:val="0006727D"/>
    <w:rsid w:val="0006791B"/>
    <w:rsid w:val="00070BA6"/>
    <w:rsid w:val="00070D64"/>
    <w:rsid w:val="000711E2"/>
    <w:rsid w:val="00072AE3"/>
    <w:rsid w:val="00072F11"/>
    <w:rsid w:val="0007340B"/>
    <w:rsid w:val="00074DC4"/>
    <w:rsid w:val="00075C46"/>
    <w:rsid w:val="00076F05"/>
    <w:rsid w:val="00077289"/>
    <w:rsid w:val="00077651"/>
    <w:rsid w:val="0008053A"/>
    <w:rsid w:val="00081D38"/>
    <w:rsid w:val="0008211E"/>
    <w:rsid w:val="00082B43"/>
    <w:rsid w:val="00083E80"/>
    <w:rsid w:val="000842B3"/>
    <w:rsid w:val="00085085"/>
    <w:rsid w:val="00087B7A"/>
    <w:rsid w:val="0009097E"/>
    <w:rsid w:val="000922DB"/>
    <w:rsid w:val="00092AA7"/>
    <w:rsid w:val="00092AF2"/>
    <w:rsid w:val="00093F91"/>
    <w:rsid w:val="000945A7"/>
    <w:rsid w:val="000951CF"/>
    <w:rsid w:val="00095890"/>
    <w:rsid w:val="00095E17"/>
    <w:rsid w:val="00096CCF"/>
    <w:rsid w:val="00097D50"/>
    <w:rsid w:val="000A2A2F"/>
    <w:rsid w:val="000A2EA3"/>
    <w:rsid w:val="000A3E2C"/>
    <w:rsid w:val="000A62C6"/>
    <w:rsid w:val="000A675C"/>
    <w:rsid w:val="000A7660"/>
    <w:rsid w:val="000A7FA1"/>
    <w:rsid w:val="000B03A6"/>
    <w:rsid w:val="000B0C44"/>
    <w:rsid w:val="000B1F1D"/>
    <w:rsid w:val="000B1F6C"/>
    <w:rsid w:val="000B277C"/>
    <w:rsid w:val="000B2DB1"/>
    <w:rsid w:val="000B3520"/>
    <w:rsid w:val="000B3BDD"/>
    <w:rsid w:val="000B5307"/>
    <w:rsid w:val="000B65DB"/>
    <w:rsid w:val="000B6EAD"/>
    <w:rsid w:val="000B7DAB"/>
    <w:rsid w:val="000C0256"/>
    <w:rsid w:val="000C0EDB"/>
    <w:rsid w:val="000C129C"/>
    <w:rsid w:val="000C15D6"/>
    <w:rsid w:val="000C25DB"/>
    <w:rsid w:val="000C2EA8"/>
    <w:rsid w:val="000C3913"/>
    <w:rsid w:val="000C4835"/>
    <w:rsid w:val="000C491D"/>
    <w:rsid w:val="000C4EA0"/>
    <w:rsid w:val="000C4F6B"/>
    <w:rsid w:val="000C5527"/>
    <w:rsid w:val="000C554C"/>
    <w:rsid w:val="000C5C01"/>
    <w:rsid w:val="000D03F2"/>
    <w:rsid w:val="000D0629"/>
    <w:rsid w:val="000D08CE"/>
    <w:rsid w:val="000D299C"/>
    <w:rsid w:val="000D2A68"/>
    <w:rsid w:val="000D3019"/>
    <w:rsid w:val="000D42B9"/>
    <w:rsid w:val="000D4780"/>
    <w:rsid w:val="000D529F"/>
    <w:rsid w:val="000D5363"/>
    <w:rsid w:val="000D596A"/>
    <w:rsid w:val="000D5C1E"/>
    <w:rsid w:val="000D5CD2"/>
    <w:rsid w:val="000D5F40"/>
    <w:rsid w:val="000D65F3"/>
    <w:rsid w:val="000D6896"/>
    <w:rsid w:val="000E1A2F"/>
    <w:rsid w:val="000E22F6"/>
    <w:rsid w:val="000E2AC8"/>
    <w:rsid w:val="000E35AE"/>
    <w:rsid w:val="000E3D7A"/>
    <w:rsid w:val="000E46A0"/>
    <w:rsid w:val="000E4BB7"/>
    <w:rsid w:val="000E6AF6"/>
    <w:rsid w:val="000E7BFE"/>
    <w:rsid w:val="000F0326"/>
    <w:rsid w:val="000F0E54"/>
    <w:rsid w:val="000F144A"/>
    <w:rsid w:val="000F1D11"/>
    <w:rsid w:val="000F2D9C"/>
    <w:rsid w:val="000F3CE9"/>
    <w:rsid w:val="000F4427"/>
    <w:rsid w:val="000F6F04"/>
    <w:rsid w:val="000F6F69"/>
    <w:rsid w:val="000F71CF"/>
    <w:rsid w:val="000F7D3E"/>
    <w:rsid w:val="00102E43"/>
    <w:rsid w:val="00103D7E"/>
    <w:rsid w:val="00104C2D"/>
    <w:rsid w:val="00105042"/>
    <w:rsid w:val="00105C76"/>
    <w:rsid w:val="001069BE"/>
    <w:rsid w:val="00106D3B"/>
    <w:rsid w:val="00106F3C"/>
    <w:rsid w:val="00107264"/>
    <w:rsid w:val="001113FE"/>
    <w:rsid w:val="0011179F"/>
    <w:rsid w:val="001149D1"/>
    <w:rsid w:val="00114CA7"/>
    <w:rsid w:val="0011658E"/>
    <w:rsid w:val="00116D24"/>
    <w:rsid w:val="00117181"/>
    <w:rsid w:val="00120B5D"/>
    <w:rsid w:val="00120D87"/>
    <w:rsid w:val="00121632"/>
    <w:rsid w:val="00121A2C"/>
    <w:rsid w:val="00122437"/>
    <w:rsid w:val="00122773"/>
    <w:rsid w:val="00123C1D"/>
    <w:rsid w:val="00123F83"/>
    <w:rsid w:val="001243C0"/>
    <w:rsid w:val="00126490"/>
    <w:rsid w:val="001264DE"/>
    <w:rsid w:val="00131847"/>
    <w:rsid w:val="00132C35"/>
    <w:rsid w:val="0013338D"/>
    <w:rsid w:val="001341A0"/>
    <w:rsid w:val="001345A1"/>
    <w:rsid w:val="0013469C"/>
    <w:rsid w:val="00134CC4"/>
    <w:rsid w:val="0013509E"/>
    <w:rsid w:val="00135202"/>
    <w:rsid w:val="001356CB"/>
    <w:rsid w:val="00135B65"/>
    <w:rsid w:val="00136367"/>
    <w:rsid w:val="001363A4"/>
    <w:rsid w:val="00136448"/>
    <w:rsid w:val="00137193"/>
    <w:rsid w:val="0014062A"/>
    <w:rsid w:val="0014223A"/>
    <w:rsid w:val="00142C38"/>
    <w:rsid w:val="00143754"/>
    <w:rsid w:val="0014396C"/>
    <w:rsid w:val="00143E98"/>
    <w:rsid w:val="00144EE2"/>
    <w:rsid w:val="001459FD"/>
    <w:rsid w:val="0014601B"/>
    <w:rsid w:val="00150F68"/>
    <w:rsid w:val="00151940"/>
    <w:rsid w:val="0015277F"/>
    <w:rsid w:val="001532A6"/>
    <w:rsid w:val="00156126"/>
    <w:rsid w:val="00157196"/>
    <w:rsid w:val="001574AF"/>
    <w:rsid w:val="001574C2"/>
    <w:rsid w:val="0015756B"/>
    <w:rsid w:val="00157D4F"/>
    <w:rsid w:val="0016036F"/>
    <w:rsid w:val="001608EE"/>
    <w:rsid w:val="00161C81"/>
    <w:rsid w:val="0016381C"/>
    <w:rsid w:val="00163A6F"/>
    <w:rsid w:val="0016445B"/>
    <w:rsid w:val="00165307"/>
    <w:rsid w:val="001669A2"/>
    <w:rsid w:val="00167A2B"/>
    <w:rsid w:val="00170EC6"/>
    <w:rsid w:val="00171CCF"/>
    <w:rsid w:val="00172A27"/>
    <w:rsid w:val="001734FF"/>
    <w:rsid w:val="00174D8F"/>
    <w:rsid w:val="0017575E"/>
    <w:rsid w:val="00176600"/>
    <w:rsid w:val="0018003F"/>
    <w:rsid w:val="0018083F"/>
    <w:rsid w:val="00181247"/>
    <w:rsid w:val="00181856"/>
    <w:rsid w:val="00181B80"/>
    <w:rsid w:val="001820A0"/>
    <w:rsid w:val="0018275D"/>
    <w:rsid w:val="00182C97"/>
    <w:rsid w:val="00184428"/>
    <w:rsid w:val="00184D05"/>
    <w:rsid w:val="00186D92"/>
    <w:rsid w:val="00186E05"/>
    <w:rsid w:val="00186EEA"/>
    <w:rsid w:val="00187C27"/>
    <w:rsid w:val="001902B4"/>
    <w:rsid w:val="0019046E"/>
    <w:rsid w:val="00193006"/>
    <w:rsid w:val="001932D6"/>
    <w:rsid w:val="00193B18"/>
    <w:rsid w:val="00194561"/>
    <w:rsid w:val="001954C4"/>
    <w:rsid w:val="00196271"/>
    <w:rsid w:val="00197FF7"/>
    <w:rsid w:val="001A2F0D"/>
    <w:rsid w:val="001A3368"/>
    <w:rsid w:val="001A3AC5"/>
    <w:rsid w:val="001A3EA2"/>
    <w:rsid w:val="001A47F4"/>
    <w:rsid w:val="001A4F27"/>
    <w:rsid w:val="001A53A8"/>
    <w:rsid w:val="001A6290"/>
    <w:rsid w:val="001A701F"/>
    <w:rsid w:val="001A7E43"/>
    <w:rsid w:val="001B0F24"/>
    <w:rsid w:val="001B118D"/>
    <w:rsid w:val="001B18BE"/>
    <w:rsid w:val="001B268B"/>
    <w:rsid w:val="001B30E1"/>
    <w:rsid w:val="001B32B4"/>
    <w:rsid w:val="001B3364"/>
    <w:rsid w:val="001B3655"/>
    <w:rsid w:val="001B3B2B"/>
    <w:rsid w:val="001B4745"/>
    <w:rsid w:val="001B483A"/>
    <w:rsid w:val="001B5A91"/>
    <w:rsid w:val="001B5DF2"/>
    <w:rsid w:val="001B5F58"/>
    <w:rsid w:val="001B6051"/>
    <w:rsid w:val="001B6A65"/>
    <w:rsid w:val="001B78CF"/>
    <w:rsid w:val="001C0062"/>
    <w:rsid w:val="001C0C90"/>
    <w:rsid w:val="001C2852"/>
    <w:rsid w:val="001C2A60"/>
    <w:rsid w:val="001C2B42"/>
    <w:rsid w:val="001C346E"/>
    <w:rsid w:val="001C5A4F"/>
    <w:rsid w:val="001C665C"/>
    <w:rsid w:val="001C701F"/>
    <w:rsid w:val="001C7029"/>
    <w:rsid w:val="001C755C"/>
    <w:rsid w:val="001D0620"/>
    <w:rsid w:val="001D136A"/>
    <w:rsid w:val="001D1E86"/>
    <w:rsid w:val="001D62DD"/>
    <w:rsid w:val="001D6784"/>
    <w:rsid w:val="001E0711"/>
    <w:rsid w:val="001E21E1"/>
    <w:rsid w:val="001E2856"/>
    <w:rsid w:val="001E30CA"/>
    <w:rsid w:val="001E30EE"/>
    <w:rsid w:val="001E355F"/>
    <w:rsid w:val="001E3D02"/>
    <w:rsid w:val="001E4F46"/>
    <w:rsid w:val="001E6237"/>
    <w:rsid w:val="001E6DCF"/>
    <w:rsid w:val="001E7DAE"/>
    <w:rsid w:val="001F01EF"/>
    <w:rsid w:val="001F096E"/>
    <w:rsid w:val="001F1C8F"/>
    <w:rsid w:val="001F257C"/>
    <w:rsid w:val="001F2AED"/>
    <w:rsid w:val="001F5351"/>
    <w:rsid w:val="001F5597"/>
    <w:rsid w:val="001F5F35"/>
    <w:rsid w:val="001F62F2"/>
    <w:rsid w:val="001F6DD4"/>
    <w:rsid w:val="001F77CD"/>
    <w:rsid w:val="001F7E81"/>
    <w:rsid w:val="002005E6"/>
    <w:rsid w:val="00200E50"/>
    <w:rsid w:val="00200F15"/>
    <w:rsid w:val="0020122E"/>
    <w:rsid w:val="002013FB"/>
    <w:rsid w:val="00201482"/>
    <w:rsid w:val="00202AA8"/>
    <w:rsid w:val="00202B7E"/>
    <w:rsid w:val="0020327D"/>
    <w:rsid w:val="002033F7"/>
    <w:rsid w:val="002036B5"/>
    <w:rsid w:val="00203F44"/>
    <w:rsid w:val="0020405F"/>
    <w:rsid w:val="00205D2A"/>
    <w:rsid w:val="00206082"/>
    <w:rsid w:val="00206936"/>
    <w:rsid w:val="00207191"/>
    <w:rsid w:val="00207953"/>
    <w:rsid w:val="00210340"/>
    <w:rsid w:val="00210A75"/>
    <w:rsid w:val="0021123E"/>
    <w:rsid w:val="0021175C"/>
    <w:rsid w:val="00211EF8"/>
    <w:rsid w:val="00212749"/>
    <w:rsid w:val="002129A8"/>
    <w:rsid w:val="00212A4E"/>
    <w:rsid w:val="00214718"/>
    <w:rsid w:val="0021486F"/>
    <w:rsid w:val="00214F67"/>
    <w:rsid w:val="00217F16"/>
    <w:rsid w:val="00220AD5"/>
    <w:rsid w:val="00221186"/>
    <w:rsid w:val="00221AF0"/>
    <w:rsid w:val="002228E1"/>
    <w:rsid w:val="00224F40"/>
    <w:rsid w:val="00225555"/>
    <w:rsid w:val="002256DC"/>
    <w:rsid w:val="00227CD8"/>
    <w:rsid w:val="002313DE"/>
    <w:rsid w:val="00231965"/>
    <w:rsid w:val="00232FEC"/>
    <w:rsid w:val="002345DE"/>
    <w:rsid w:val="00235B59"/>
    <w:rsid w:val="00236002"/>
    <w:rsid w:val="002360A3"/>
    <w:rsid w:val="0023620A"/>
    <w:rsid w:val="002369FE"/>
    <w:rsid w:val="002376EC"/>
    <w:rsid w:val="00237831"/>
    <w:rsid w:val="0024035D"/>
    <w:rsid w:val="002403D2"/>
    <w:rsid w:val="00240485"/>
    <w:rsid w:val="002406A4"/>
    <w:rsid w:val="0024074C"/>
    <w:rsid w:val="00240A79"/>
    <w:rsid w:val="00240A7F"/>
    <w:rsid w:val="0024123A"/>
    <w:rsid w:val="00242B58"/>
    <w:rsid w:val="002434C6"/>
    <w:rsid w:val="002439D9"/>
    <w:rsid w:val="00247B3A"/>
    <w:rsid w:val="00250E2C"/>
    <w:rsid w:val="0025208D"/>
    <w:rsid w:val="00252177"/>
    <w:rsid w:val="002523A4"/>
    <w:rsid w:val="00253C1A"/>
    <w:rsid w:val="00253F37"/>
    <w:rsid w:val="002555B2"/>
    <w:rsid w:val="00256F35"/>
    <w:rsid w:val="00257329"/>
    <w:rsid w:val="00260342"/>
    <w:rsid w:val="0026130B"/>
    <w:rsid w:val="00261A46"/>
    <w:rsid w:val="00262B42"/>
    <w:rsid w:val="0026501B"/>
    <w:rsid w:val="002653F9"/>
    <w:rsid w:val="00265663"/>
    <w:rsid w:val="00265779"/>
    <w:rsid w:val="00266681"/>
    <w:rsid w:val="00266C83"/>
    <w:rsid w:val="0027039D"/>
    <w:rsid w:val="00270925"/>
    <w:rsid w:val="00271669"/>
    <w:rsid w:val="002716DA"/>
    <w:rsid w:val="00272FF4"/>
    <w:rsid w:val="002746E4"/>
    <w:rsid w:val="00274B7A"/>
    <w:rsid w:val="00275231"/>
    <w:rsid w:val="00276D7C"/>
    <w:rsid w:val="00277C56"/>
    <w:rsid w:val="002807DD"/>
    <w:rsid w:val="002809F9"/>
    <w:rsid w:val="00280A5D"/>
    <w:rsid w:val="002825B6"/>
    <w:rsid w:val="0028265C"/>
    <w:rsid w:val="00283BD8"/>
    <w:rsid w:val="00283D24"/>
    <w:rsid w:val="00283F76"/>
    <w:rsid w:val="00287A65"/>
    <w:rsid w:val="002900D4"/>
    <w:rsid w:val="00290B71"/>
    <w:rsid w:val="002926D7"/>
    <w:rsid w:val="00293104"/>
    <w:rsid w:val="00293553"/>
    <w:rsid w:val="00293E9F"/>
    <w:rsid w:val="002959D5"/>
    <w:rsid w:val="00296271"/>
    <w:rsid w:val="002978B7"/>
    <w:rsid w:val="002978B8"/>
    <w:rsid w:val="0029794F"/>
    <w:rsid w:val="002A0D8A"/>
    <w:rsid w:val="002A1E83"/>
    <w:rsid w:val="002A1F63"/>
    <w:rsid w:val="002A2AB3"/>
    <w:rsid w:val="002A2B1A"/>
    <w:rsid w:val="002A32F7"/>
    <w:rsid w:val="002A384E"/>
    <w:rsid w:val="002A4175"/>
    <w:rsid w:val="002A4C41"/>
    <w:rsid w:val="002A4F7B"/>
    <w:rsid w:val="002A624E"/>
    <w:rsid w:val="002A658A"/>
    <w:rsid w:val="002A713F"/>
    <w:rsid w:val="002A7AE2"/>
    <w:rsid w:val="002A7E88"/>
    <w:rsid w:val="002B0261"/>
    <w:rsid w:val="002B1926"/>
    <w:rsid w:val="002B1D0F"/>
    <w:rsid w:val="002B395D"/>
    <w:rsid w:val="002B4678"/>
    <w:rsid w:val="002B4A8D"/>
    <w:rsid w:val="002B6133"/>
    <w:rsid w:val="002B65B5"/>
    <w:rsid w:val="002B6A2E"/>
    <w:rsid w:val="002C1813"/>
    <w:rsid w:val="002C1F5B"/>
    <w:rsid w:val="002C28B1"/>
    <w:rsid w:val="002C295E"/>
    <w:rsid w:val="002C4407"/>
    <w:rsid w:val="002C538A"/>
    <w:rsid w:val="002C613B"/>
    <w:rsid w:val="002C65DA"/>
    <w:rsid w:val="002D0038"/>
    <w:rsid w:val="002D1884"/>
    <w:rsid w:val="002D2017"/>
    <w:rsid w:val="002D259B"/>
    <w:rsid w:val="002D30AF"/>
    <w:rsid w:val="002D338F"/>
    <w:rsid w:val="002D4B81"/>
    <w:rsid w:val="002D4BDF"/>
    <w:rsid w:val="002D4C72"/>
    <w:rsid w:val="002D5050"/>
    <w:rsid w:val="002D5D72"/>
    <w:rsid w:val="002D5DF4"/>
    <w:rsid w:val="002D6109"/>
    <w:rsid w:val="002D7DAD"/>
    <w:rsid w:val="002E07F7"/>
    <w:rsid w:val="002E127A"/>
    <w:rsid w:val="002E1B90"/>
    <w:rsid w:val="002E2CCB"/>
    <w:rsid w:val="002E2FCF"/>
    <w:rsid w:val="002E3EF6"/>
    <w:rsid w:val="002E40EA"/>
    <w:rsid w:val="002E6176"/>
    <w:rsid w:val="002E662F"/>
    <w:rsid w:val="002E760D"/>
    <w:rsid w:val="002F06A7"/>
    <w:rsid w:val="002F0928"/>
    <w:rsid w:val="002F1D1D"/>
    <w:rsid w:val="002F2318"/>
    <w:rsid w:val="002F30CF"/>
    <w:rsid w:val="002F3C0B"/>
    <w:rsid w:val="002F408E"/>
    <w:rsid w:val="002F45E4"/>
    <w:rsid w:val="002F4BC3"/>
    <w:rsid w:val="002F4C10"/>
    <w:rsid w:val="002F5F69"/>
    <w:rsid w:val="002F708C"/>
    <w:rsid w:val="002F7351"/>
    <w:rsid w:val="002F7C8D"/>
    <w:rsid w:val="003004FB"/>
    <w:rsid w:val="00300596"/>
    <w:rsid w:val="003010A6"/>
    <w:rsid w:val="0030212F"/>
    <w:rsid w:val="0030275B"/>
    <w:rsid w:val="003030BD"/>
    <w:rsid w:val="00303157"/>
    <w:rsid w:val="00303A57"/>
    <w:rsid w:val="00303B75"/>
    <w:rsid w:val="00304658"/>
    <w:rsid w:val="00304751"/>
    <w:rsid w:val="0030496B"/>
    <w:rsid w:val="00306026"/>
    <w:rsid w:val="003067F1"/>
    <w:rsid w:val="00306828"/>
    <w:rsid w:val="003069B6"/>
    <w:rsid w:val="003078A3"/>
    <w:rsid w:val="00310470"/>
    <w:rsid w:val="00310E13"/>
    <w:rsid w:val="003110B2"/>
    <w:rsid w:val="0031148E"/>
    <w:rsid w:val="00311922"/>
    <w:rsid w:val="003125D5"/>
    <w:rsid w:val="00314050"/>
    <w:rsid w:val="00314CF5"/>
    <w:rsid w:val="003155E4"/>
    <w:rsid w:val="0031691D"/>
    <w:rsid w:val="003169C3"/>
    <w:rsid w:val="00316CF1"/>
    <w:rsid w:val="00320EF1"/>
    <w:rsid w:val="0032193A"/>
    <w:rsid w:val="00321BED"/>
    <w:rsid w:val="00323274"/>
    <w:rsid w:val="003237F3"/>
    <w:rsid w:val="00323C58"/>
    <w:rsid w:val="00324057"/>
    <w:rsid w:val="0032456B"/>
    <w:rsid w:val="00325555"/>
    <w:rsid w:val="00326227"/>
    <w:rsid w:val="0032639B"/>
    <w:rsid w:val="0032644C"/>
    <w:rsid w:val="00326BB4"/>
    <w:rsid w:val="00326BD3"/>
    <w:rsid w:val="00326FCE"/>
    <w:rsid w:val="00327295"/>
    <w:rsid w:val="00327A7A"/>
    <w:rsid w:val="00327F62"/>
    <w:rsid w:val="00332691"/>
    <w:rsid w:val="00333797"/>
    <w:rsid w:val="00333DCB"/>
    <w:rsid w:val="003341E5"/>
    <w:rsid w:val="00334213"/>
    <w:rsid w:val="00334AA5"/>
    <w:rsid w:val="00334FF7"/>
    <w:rsid w:val="00335DC6"/>
    <w:rsid w:val="003367E1"/>
    <w:rsid w:val="00337786"/>
    <w:rsid w:val="00337CDC"/>
    <w:rsid w:val="00340150"/>
    <w:rsid w:val="0034155C"/>
    <w:rsid w:val="00342503"/>
    <w:rsid w:val="003425E2"/>
    <w:rsid w:val="003436FF"/>
    <w:rsid w:val="00345F42"/>
    <w:rsid w:val="00346096"/>
    <w:rsid w:val="00346252"/>
    <w:rsid w:val="003463BF"/>
    <w:rsid w:val="00346A3D"/>
    <w:rsid w:val="003476A6"/>
    <w:rsid w:val="00347AB2"/>
    <w:rsid w:val="00351B92"/>
    <w:rsid w:val="003545A6"/>
    <w:rsid w:val="00357A8D"/>
    <w:rsid w:val="0036140A"/>
    <w:rsid w:val="00361778"/>
    <w:rsid w:val="0036185D"/>
    <w:rsid w:val="003629C2"/>
    <w:rsid w:val="0036403C"/>
    <w:rsid w:val="00364C46"/>
    <w:rsid w:val="00364C84"/>
    <w:rsid w:val="00365F3F"/>
    <w:rsid w:val="003678E6"/>
    <w:rsid w:val="00370D7A"/>
    <w:rsid w:val="00373169"/>
    <w:rsid w:val="003735B1"/>
    <w:rsid w:val="00373DC1"/>
    <w:rsid w:val="00376247"/>
    <w:rsid w:val="003776D9"/>
    <w:rsid w:val="00377875"/>
    <w:rsid w:val="0037787A"/>
    <w:rsid w:val="003779C3"/>
    <w:rsid w:val="0038041E"/>
    <w:rsid w:val="003814BF"/>
    <w:rsid w:val="00381625"/>
    <w:rsid w:val="0038175C"/>
    <w:rsid w:val="00382FAF"/>
    <w:rsid w:val="00383198"/>
    <w:rsid w:val="00383DE7"/>
    <w:rsid w:val="00383FBE"/>
    <w:rsid w:val="003846AE"/>
    <w:rsid w:val="00384EB1"/>
    <w:rsid w:val="00385C32"/>
    <w:rsid w:val="00386366"/>
    <w:rsid w:val="003864FB"/>
    <w:rsid w:val="00386EB0"/>
    <w:rsid w:val="003907ED"/>
    <w:rsid w:val="00390D68"/>
    <w:rsid w:val="00390DD6"/>
    <w:rsid w:val="0039193B"/>
    <w:rsid w:val="00391F94"/>
    <w:rsid w:val="003921B9"/>
    <w:rsid w:val="003925E3"/>
    <w:rsid w:val="0039342B"/>
    <w:rsid w:val="00394A69"/>
    <w:rsid w:val="003952A4"/>
    <w:rsid w:val="00396448"/>
    <w:rsid w:val="00396B49"/>
    <w:rsid w:val="003A2523"/>
    <w:rsid w:val="003A25A2"/>
    <w:rsid w:val="003A2A27"/>
    <w:rsid w:val="003A3BE0"/>
    <w:rsid w:val="003A524B"/>
    <w:rsid w:val="003A546A"/>
    <w:rsid w:val="003A55E9"/>
    <w:rsid w:val="003B0ADB"/>
    <w:rsid w:val="003B2438"/>
    <w:rsid w:val="003B40D1"/>
    <w:rsid w:val="003B41A3"/>
    <w:rsid w:val="003B432D"/>
    <w:rsid w:val="003B6CF2"/>
    <w:rsid w:val="003B77BA"/>
    <w:rsid w:val="003B7D11"/>
    <w:rsid w:val="003C1B51"/>
    <w:rsid w:val="003C1F02"/>
    <w:rsid w:val="003C2538"/>
    <w:rsid w:val="003C33F9"/>
    <w:rsid w:val="003C47CE"/>
    <w:rsid w:val="003C5478"/>
    <w:rsid w:val="003C58B0"/>
    <w:rsid w:val="003C5B9D"/>
    <w:rsid w:val="003C69F9"/>
    <w:rsid w:val="003C7C8F"/>
    <w:rsid w:val="003C7EB0"/>
    <w:rsid w:val="003D0649"/>
    <w:rsid w:val="003D0D0B"/>
    <w:rsid w:val="003D0D9D"/>
    <w:rsid w:val="003D276B"/>
    <w:rsid w:val="003D2E2B"/>
    <w:rsid w:val="003D3677"/>
    <w:rsid w:val="003D488C"/>
    <w:rsid w:val="003D5592"/>
    <w:rsid w:val="003D6152"/>
    <w:rsid w:val="003D62BB"/>
    <w:rsid w:val="003D78B9"/>
    <w:rsid w:val="003D7E0B"/>
    <w:rsid w:val="003E0108"/>
    <w:rsid w:val="003E011B"/>
    <w:rsid w:val="003E091C"/>
    <w:rsid w:val="003E148C"/>
    <w:rsid w:val="003E2E6F"/>
    <w:rsid w:val="003E314A"/>
    <w:rsid w:val="003E3E41"/>
    <w:rsid w:val="003E41F0"/>
    <w:rsid w:val="003E4B01"/>
    <w:rsid w:val="003E4D84"/>
    <w:rsid w:val="003E5F53"/>
    <w:rsid w:val="003E6BBE"/>
    <w:rsid w:val="003E7328"/>
    <w:rsid w:val="003E7996"/>
    <w:rsid w:val="003F0554"/>
    <w:rsid w:val="003F07C5"/>
    <w:rsid w:val="003F0C96"/>
    <w:rsid w:val="003F196F"/>
    <w:rsid w:val="003F1E12"/>
    <w:rsid w:val="003F22A4"/>
    <w:rsid w:val="003F59E4"/>
    <w:rsid w:val="003F6CE3"/>
    <w:rsid w:val="003F773C"/>
    <w:rsid w:val="00400C92"/>
    <w:rsid w:val="00400FE0"/>
    <w:rsid w:val="00401615"/>
    <w:rsid w:val="004018BC"/>
    <w:rsid w:val="004019D3"/>
    <w:rsid w:val="00401DC3"/>
    <w:rsid w:val="004021BC"/>
    <w:rsid w:val="00402BAF"/>
    <w:rsid w:val="00403D3A"/>
    <w:rsid w:val="00403F97"/>
    <w:rsid w:val="00403FD7"/>
    <w:rsid w:val="00404D67"/>
    <w:rsid w:val="00405C22"/>
    <w:rsid w:val="00406A85"/>
    <w:rsid w:val="00407244"/>
    <w:rsid w:val="0041048D"/>
    <w:rsid w:val="00410C9A"/>
    <w:rsid w:val="00410CCE"/>
    <w:rsid w:val="00410E5F"/>
    <w:rsid w:val="004124BB"/>
    <w:rsid w:val="00412AEE"/>
    <w:rsid w:val="0041345B"/>
    <w:rsid w:val="00413659"/>
    <w:rsid w:val="0041402A"/>
    <w:rsid w:val="004142DD"/>
    <w:rsid w:val="00414509"/>
    <w:rsid w:val="0041468A"/>
    <w:rsid w:val="00414A22"/>
    <w:rsid w:val="00414C13"/>
    <w:rsid w:val="00414DCC"/>
    <w:rsid w:val="00417642"/>
    <w:rsid w:val="004179FB"/>
    <w:rsid w:val="00420020"/>
    <w:rsid w:val="0042005C"/>
    <w:rsid w:val="0042031B"/>
    <w:rsid w:val="00421D40"/>
    <w:rsid w:val="00422823"/>
    <w:rsid w:val="00423589"/>
    <w:rsid w:val="00424206"/>
    <w:rsid w:val="004249FE"/>
    <w:rsid w:val="00424CD7"/>
    <w:rsid w:val="0042515A"/>
    <w:rsid w:val="00425819"/>
    <w:rsid w:val="0042687C"/>
    <w:rsid w:val="00427132"/>
    <w:rsid w:val="004279D8"/>
    <w:rsid w:val="00427B33"/>
    <w:rsid w:val="00427EAE"/>
    <w:rsid w:val="004320C1"/>
    <w:rsid w:val="00432EAE"/>
    <w:rsid w:val="00432F82"/>
    <w:rsid w:val="00434622"/>
    <w:rsid w:val="0043518B"/>
    <w:rsid w:val="004367D1"/>
    <w:rsid w:val="004400CD"/>
    <w:rsid w:val="00440428"/>
    <w:rsid w:val="004419E3"/>
    <w:rsid w:val="0044231C"/>
    <w:rsid w:val="00442647"/>
    <w:rsid w:val="004429AF"/>
    <w:rsid w:val="00443A13"/>
    <w:rsid w:val="00443DA1"/>
    <w:rsid w:val="004444BF"/>
    <w:rsid w:val="0044512C"/>
    <w:rsid w:val="00445412"/>
    <w:rsid w:val="00446052"/>
    <w:rsid w:val="0044709F"/>
    <w:rsid w:val="0044787E"/>
    <w:rsid w:val="0045083E"/>
    <w:rsid w:val="00450DAF"/>
    <w:rsid w:val="00451400"/>
    <w:rsid w:val="00451C3A"/>
    <w:rsid w:val="00453554"/>
    <w:rsid w:val="00453BA7"/>
    <w:rsid w:val="004553E6"/>
    <w:rsid w:val="004561E7"/>
    <w:rsid w:val="004604F0"/>
    <w:rsid w:val="004614A6"/>
    <w:rsid w:val="00461B82"/>
    <w:rsid w:val="004624BF"/>
    <w:rsid w:val="0046329E"/>
    <w:rsid w:val="00463AF1"/>
    <w:rsid w:val="00463D20"/>
    <w:rsid w:val="00463D7C"/>
    <w:rsid w:val="00463FD2"/>
    <w:rsid w:val="00466372"/>
    <w:rsid w:val="004666BA"/>
    <w:rsid w:val="00466F30"/>
    <w:rsid w:val="0047090A"/>
    <w:rsid w:val="00470DE1"/>
    <w:rsid w:val="004712AF"/>
    <w:rsid w:val="00472784"/>
    <w:rsid w:val="00473E4F"/>
    <w:rsid w:val="00474926"/>
    <w:rsid w:val="00474E81"/>
    <w:rsid w:val="00475719"/>
    <w:rsid w:val="00476149"/>
    <w:rsid w:val="00476201"/>
    <w:rsid w:val="00476B90"/>
    <w:rsid w:val="00476E2C"/>
    <w:rsid w:val="004776CB"/>
    <w:rsid w:val="0048011D"/>
    <w:rsid w:val="00481097"/>
    <w:rsid w:val="00481DDE"/>
    <w:rsid w:val="00482114"/>
    <w:rsid w:val="00482B2E"/>
    <w:rsid w:val="00483033"/>
    <w:rsid w:val="004834F1"/>
    <w:rsid w:val="0048376C"/>
    <w:rsid w:val="00484B33"/>
    <w:rsid w:val="00485AC5"/>
    <w:rsid w:val="0049041E"/>
    <w:rsid w:val="00491FF9"/>
    <w:rsid w:val="00493432"/>
    <w:rsid w:val="0049449F"/>
    <w:rsid w:val="004953B2"/>
    <w:rsid w:val="00496DE8"/>
    <w:rsid w:val="00496F03"/>
    <w:rsid w:val="00497A34"/>
    <w:rsid w:val="00497E66"/>
    <w:rsid w:val="004A258A"/>
    <w:rsid w:val="004A333B"/>
    <w:rsid w:val="004A4651"/>
    <w:rsid w:val="004B199D"/>
    <w:rsid w:val="004B2CA7"/>
    <w:rsid w:val="004B30E8"/>
    <w:rsid w:val="004B36F6"/>
    <w:rsid w:val="004B36FE"/>
    <w:rsid w:val="004B3D2A"/>
    <w:rsid w:val="004B625D"/>
    <w:rsid w:val="004B6F73"/>
    <w:rsid w:val="004B6FA5"/>
    <w:rsid w:val="004B71C5"/>
    <w:rsid w:val="004B72A8"/>
    <w:rsid w:val="004B79FA"/>
    <w:rsid w:val="004C01FC"/>
    <w:rsid w:val="004C030D"/>
    <w:rsid w:val="004C05D8"/>
    <w:rsid w:val="004C0EC9"/>
    <w:rsid w:val="004C202D"/>
    <w:rsid w:val="004C2B7F"/>
    <w:rsid w:val="004C5708"/>
    <w:rsid w:val="004C69D4"/>
    <w:rsid w:val="004C6FE0"/>
    <w:rsid w:val="004D133D"/>
    <w:rsid w:val="004D1548"/>
    <w:rsid w:val="004D2491"/>
    <w:rsid w:val="004D2EED"/>
    <w:rsid w:val="004D31D7"/>
    <w:rsid w:val="004D32DE"/>
    <w:rsid w:val="004D4A29"/>
    <w:rsid w:val="004D4CC7"/>
    <w:rsid w:val="004D5C42"/>
    <w:rsid w:val="004D6974"/>
    <w:rsid w:val="004D6BB1"/>
    <w:rsid w:val="004D6F1D"/>
    <w:rsid w:val="004D6F9F"/>
    <w:rsid w:val="004E0A49"/>
    <w:rsid w:val="004E0ADA"/>
    <w:rsid w:val="004E0C56"/>
    <w:rsid w:val="004E1A4F"/>
    <w:rsid w:val="004E523A"/>
    <w:rsid w:val="004E61F5"/>
    <w:rsid w:val="004E62D2"/>
    <w:rsid w:val="004E67B6"/>
    <w:rsid w:val="004E6DED"/>
    <w:rsid w:val="004E7412"/>
    <w:rsid w:val="004E749C"/>
    <w:rsid w:val="004E7A00"/>
    <w:rsid w:val="004F02C9"/>
    <w:rsid w:val="004F06B9"/>
    <w:rsid w:val="004F09DB"/>
    <w:rsid w:val="004F21CE"/>
    <w:rsid w:val="004F239D"/>
    <w:rsid w:val="004F26E5"/>
    <w:rsid w:val="004F31CA"/>
    <w:rsid w:val="004F38E5"/>
    <w:rsid w:val="004F4A8E"/>
    <w:rsid w:val="004F5FA8"/>
    <w:rsid w:val="004F62D0"/>
    <w:rsid w:val="004F62E8"/>
    <w:rsid w:val="004F67AB"/>
    <w:rsid w:val="004F6CFF"/>
    <w:rsid w:val="004F6F65"/>
    <w:rsid w:val="004F7173"/>
    <w:rsid w:val="005000ED"/>
    <w:rsid w:val="00500BD9"/>
    <w:rsid w:val="00501F92"/>
    <w:rsid w:val="005028BB"/>
    <w:rsid w:val="00503503"/>
    <w:rsid w:val="0050351A"/>
    <w:rsid w:val="00503AE4"/>
    <w:rsid w:val="00504AC7"/>
    <w:rsid w:val="00505C9F"/>
    <w:rsid w:val="00506899"/>
    <w:rsid w:val="00506C81"/>
    <w:rsid w:val="00507E36"/>
    <w:rsid w:val="00510C1B"/>
    <w:rsid w:val="00510E6B"/>
    <w:rsid w:val="00511DF2"/>
    <w:rsid w:val="00511FDF"/>
    <w:rsid w:val="00513473"/>
    <w:rsid w:val="00513516"/>
    <w:rsid w:val="00513750"/>
    <w:rsid w:val="00514456"/>
    <w:rsid w:val="00514900"/>
    <w:rsid w:val="00514CAE"/>
    <w:rsid w:val="00515263"/>
    <w:rsid w:val="00516179"/>
    <w:rsid w:val="005164AF"/>
    <w:rsid w:val="005166BA"/>
    <w:rsid w:val="00516BC3"/>
    <w:rsid w:val="00517061"/>
    <w:rsid w:val="00520623"/>
    <w:rsid w:val="00520F56"/>
    <w:rsid w:val="0052151A"/>
    <w:rsid w:val="00521948"/>
    <w:rsid w:val="00522A77"/>
    <w:rsid w:val="005240DF"/>
    <w:rsid w:val="00524D22"/>
    <w:rsid w:val="00524FE9"/>
    <w:rsid w:val="00525075"/>
    <w:rsid w:val="005261AE"/>
    <w:rsid w:val="005278B4"/>
    <w:rsid w:val="0053007A"/>
    <w:rsid w:val="00530143"/>
    <w:rsid w:val="00530776"/>
    <w:rsid w:val="00530BF5"/>
    <w:rsid w:val="005325DD"/>
    <w:rsid w:val="0053306D"/>
    <w:rsid w:val="005334FE"/>
    <w:rsid w:val="00535022"/>
    <w:rsid w:val="005350E8"/>
    <w:rsid w:val="00535BC6"/>
    <w:rsid w:val="00535C98"/>
    <w:rsid w:val="005364EF"/>
    <w:rsid w:val="0053696C"/>
    <w:rsid w:val="00536CC9"/>
    <w:rsid w:val="00537190"/>
    <w:rsid w:val="0053744E"/>
    <w:rsid w:val="00537621"/>
    <w:rsid w:val="0053793C"/>
    <w:rsid w:val="00537B4B"/>
    <w:rsid w:val="00537EE7"/>
    <w:rsid w:val="00540428"/>
    <w:rsid w:val="00540D34"/>
    <w:rsid w:val="00542492"/>
    <w:rsid w:val="005430BC"/>
    <w:rsid w:val="005439F6"/>
    <w:rsid w:val="00543F1C"/>
    <w:rsid w:val="005445DA"/>
    <w:rsid w:val="00544DB4"/>
    <w:rsid w:val="0054559B"/>
    <w:rsid w:val="00545D31"/>
    <w:rsid w:val="00545F92"/>
    <w:rsid w:val="0054614E"/>
    <w:rsid w:val="005467A6"/>
    <w:rsid w:val="00546946"/>
    <w:rsid w:val="00550708"/>
    <w:rsid w:val="00550D5E"/>
    <w:rsid w:val="005516B2"/>
    <w:rsid w:val="00551F98"/>
    <w:rsid w:val="00552162"/>
    <w:rsid w:val="00552302"/>
    <w:rsid w:val="00553A5A"/>
    <w:rsid w:val="00555B62"/>
    <w:rsid w:val="00560083"/>
    <w:rsid w:val="005605B1"/>
    <w:rsid w:val="0056087B"/>
    <w:rsid w:val="005612FA"/>
    <w:rsid w:val="00561679"/>
    <w:rsid w:val="00562686"/>
    <w:rsid w:val="0056633D"/>
    <w:rsid w:val="00566529"/>
    <w:rsid w:val="00566D1B"/>
    <w:rsid w:val="00567264"/>
    <w:rsid w:val="00567395"/>
    <w:rsid w:val="00570FDF"/>
    <w:rsid w:val="005712C7"/>
    <w:rsid w:val="00571C29"/>
    <w:rsid w:val="005724C1"/>
    <w:rsid w:val="005732FE"/>
    <w:rsid w:val="00573E0B"/>
    <w:rsid w:val="00574382"/>
    <w:rsid w:val="00577D67"/>
    <w:rsid w:val="00580280"/>
    <w:rsid w:val="00580A6E"/>
    <w:rsid w:val="00580B22"/>
    <w:rsid w:val="00580FD8"/>
    <w:rsid w:val="005823A5"/>
    <w:rsid w:val="00582F58"/>
    <w:rsid w:val="00584028"/>
    <w:rsid w:val="0058451C"/>
    <w:rsid w:val="00584B93"/>
    <w:rsid w:val="00590806"/>
    <w:rsid w:val="00592080"/>
    <w:rsid w:val="0059379C"/>
    <w:rsid w:val="0059563A"/>
    <w:rsid w:val="00595B97"/>
    <w:rsid w:val="00595F02"/>
    <w:rsid w:val="00596A41"/>
    <w:rsid w:val="00596D13"/>
    <w:rsid w:val="00597569"/>
    <w:rsid w:val="00597606"/>
    <w:rsid w:val="005A099E"/>
    <w:rsid w:val="005A0C12"/>
    <w:rsid w:val="005A0C17"/>
    <w:rsid w:val="005A1C6D"/>
    <w:rsid w:val="005A1DCD"/>
    <w:rsid w:val="005A3341"/>
    <w:rsid w:val="005A41E2"/>
    <w:rsid w:val="005A4ABD"/>
    <w:rsid w:val="005A590B"/>
    <w:rsid w:val="005A64D3"/>
    <w:rsid w:val="005A655B"/>
    <w:rsid w:val="005A7019"/>
    <w:rsid w:val="005A70EC"/>
    <w:rsid w:val="005B0761"/>
    <w:rsid w:val="005B0D78"/>
    <w:rsid w:val="005B1FF3"/>
    <w:rsid w:val="005B2266"/>
    <w:rsid w:val="005B4910"/>
    <w:rsid w:val="005B60B7"/>
    <w:rsid w:val="005B6F4C"/>
    <w:rsid w:val="005B7744"/>
    <w:rsid w:val="005C0043"/>
    <w:rsid w:val="005C0AC8"/>
    <w:rsid w:val="005C1D4C"/>
    <w:rsid w:val="005C21C5"/>
    <w:rsid w:val="005C383F"/>
    <w:rsid w:val="005C3A50"/>
    <w:rsid w:val="005C41AB"/>
    <w:rsid w:val="005C5AE5"/>
    <w:rsid w:val="005C6C5E"/>
    <w:rsid w:val="005D05A8"/>
    <w:rsid w:val="005D086D"/>
    <w:rsid w:val="005D09FC"/>
    <w:rsid w:val="005D1338"/>
    <w:rsid w:val="005D14B9"/>
    <w:rsid w:val="005D16A4"/>
    <w:rsid w:val="005D264A"/>
    <w:rsid w:val="005D39F6"/>
    <w:rsid w:val="005D4B85"/>
    <w:rsid w:val="005D4BD9"/>
    <w:rsid w:val="005D51A2"/>
    <w:rsid w:val="005D5D2D"/>
    <w:rsid w:val="005D614F"/>
    <w:rsid w:val="005D6389"/>
    <w:rsid w:val="005E1179"/>
    <w:rsid w:val="005E143B"/>
    <w:rsid w:val="005E1B27"/>
    <w:rsid w:val="005E2010"/>
    <w:rsid w:val="005E2C24"/>
    <w:rsid w:val="005E35FE"/>
    <w:rsid w:val="005E5FE6"/>
    <w:rsid w:val="005E64C7"/>
    <w:rsid w:val="005E7699"/>
    <w:rsid w:val="005F0183"/>
    <w:rsid w:val="005F0DB4"/>
    <w:rsid w:val="005F2AC1"/>
    <w:rsid w:val="005F2F81"/>
    <w:rsid w:val="005F429D"/>
    <w:rsid w:val="005F4580"/>
    <w:rsid w:val="005F4662"/>
    <w:rsid w:val="005F4F78"/>
    <w:rsid w:val="005F4FF6"/>
    <w:rsid w:val="005F55C5"/>
    <w:rsid w:val="005F5C58"/>
    <w:rsid w:val="005F75B9"/>
    <w:rsid w:val="005F7897"/>
    <w:rsid w:val="005F7B6F"/>
    <w:rsid w:val="00600500"/>
    <w:rsid w:val="006008ED"/>
    <w:rsid w:val="0060175D"/>
    <w:rsid w:val="0060195C"/>
    <w:rsid w:val="00601987"/>
    <w:rsid w:val="00601CD5"/>
    <w:rsid w:val="006034B9"/>
    <w:rsid w:val="00603A53"/>
    <w:rsid w:val="0060455F"/>
    <w:rsid w:val="00604CB3"/>
    <w:rsid w:val="00604DE7"/>
    <w:rsid w:val="00605F93"/>
    <w:rsid w:val="00607E02"/>
    <w:rsid w:val="00610109"/>
    <w:rsid w:val="00612C31"/>
    <w:rsid w:val="0061324D"/>
    <w:rsid w:val="00613391"/>
    <w:rsid w:val="006136F9"/>
    <w:rsid w:val="006141D6"/>
    <w:rsid w:val="00614545"/>
    <w:rsid w:val="00614835"/>
    <w:rsid w:val="006149B7"/>
    <w:rsid w:val="00615210"/>
    <w:rsid w:val="006156D4"/>
    <w:rsid w:val="00616903"/>
    <w:rsid w:val="006174C2"/>
    <w:rsid w:val="00617B9C"/>
    <w:rsid w:val="00617F7D"/>
    <w:rsid w:val="00620C6C"/>
    <w:rsid w:val="00620E3E"/>
    <w:rsid w:val="00620FE5"/>
    <w:rsid w:val="00621368"/>
    <w:rsid w:val="0062338F"/>
    <w:rsid w:val="00624909"/>
    <w:rsid w:val="00625F81"/>
    <w:rsid w:val="00627AC6"/>
    <w:rsid w:val="00632F85"/>
    <w:rsid w:val="00634036"/>
    <w:rsid w:val="00636728"/>
    <w:rsid w:val="0063799B"/>
    <w:rsid w:val="00637DAE"/>
    <w:rsid w:val="00641284"/>
    <w:rsid w:val="00642B99"/>
    <w:rsid w:val="00643A56"/>
    <w:rsid w:val="006460F3"/>
    <w:rsid w:val="00646C53"/>
    <w:rsid w:val="00647CD9"/>
    <w:rsid w:val="00650DB5"/>
    <w:rsid w:val="0065197B"/>
    <w:rsid w:val="00652091"/>
    <w:rsid w:val="00657E12"/>
    <w:rsid w:val="00660089"/>
    <w:rsid w:val="0066167F"/>
    <w:rsid w:val="00661764"/>
    <w:rsid w:val="00661A60"/>
    <w:rsid w:val="006637A6"/>
    <w:rsid w:val="00664033"/>
    <w:rsid w:val="006646D0"/>
    <w:rsid w:val="006660F0"/>
    <w:rsid w:val="00666EC0"/>
    <w:rsid w:val="006677C5"/>
    <w:rsid w:val="006679CC"/>
    <w:rsid w:val="00667D2D"/>
    <w:rsid w:val="006700B3"/>
    <w:rsid w:val="0067074F"/>
    <w:rsid w:val="00670817"/>
    <w:rsid w:val="00670C5F"/>
    <w:rsid w:val="00670F1A"/>
    <w:rsid w:val="00671CB7"/>
    <w:rsid w:val="00672FD6"/>
    <w:rsid w:val="00673771"/>
    <w:rsid w:val="00673B4C"/>
    <w:rsid w:val="00673C29"/>
    <w:rsid w:val="00673F32"/>
    <w:rsid w:val="00674290"/>
    <w:rsid w:val="006746A0"/>
    <w:rsid w:val="006768FE"/>
    <w:rsid w:val="00677D42"/>
    <w:rsid w:val="006824CB"/>
    <w:rsid w:val="00682629"/>
    <w:rsid w:val="0068388F"/>
    <w:rsid w:val="006839F0"/>
    <w:rsid w:val="00684AED"/>
    <w:rsid w:val="00684C9D"/>
    <w:rsid w:val="0068765A"/>
    <w:rsid w:val="00687868"/>
    <w:rsid w:val="0069259E"/>
    <w:rsid w:val="00695EDB"/>
    <w:rsid w:val="00696789"/>
    <w:rsid w:val="00697171"/>
    <w:rsid w:val="006A1782"/>
    <w:rsid w:val="006A28CE"/>
    <w:rsid w:val="006A3278"/>
    <w:rsid w:val="006A3F5C"/>
    <w:rsid w:val="006A507C"/>
    <w:rsid w:val="006A56FE"/>
    <w:rsid w:val="006A679B"/>
    <w:rsid w:val="006A6D83"/>
    <w:rsid w:val="006A73A2"/>
    <w:rsid w:val="006B060C"/>
    <w:rsid w:val="006B08D7"/>
    <w:rsid w:val="006B0C2C"/>
    <w:rsid w:val="006B2B5C"/>
    <w:rsid w:val="006B2E69"/>
    <w:rsid w:val="006B312E"/>
    <w:rsid w:val="006B3A20"/>
    <w:rsid w:val="006B3F35"/>
    <w:rsid w:val="006B4014"/>
    <w:rsid w:val="006B42D7"/>
    <w:rsid w:val="006B47E1"/>
    <w:rsid w:val="006B4B6B"/>
    <w:rsid w:val="006B6FD8"/>
    <w:rsid w:val="006C0B57"/>
    <w:rsid w:val="006C14F3"/>
    <w:rsid w:val="006C1FF6"/>
    <w:rsid w:val="006C4B70"/>
    <w:rsid w:val="006C6720"/>
    <w:rsid w:val="006C6B3D"/>
    <w:rsid w:val="006C7023"/>
    <w:rsid w:val="006D025C"/>
    <w:rsid w:val="006D0CCC"/>
    <w:rsid w:val="006D1504"/>
    <w:rsid w:val="006D2606"/>
    <w:rsid w:val="006D43B9"/>
    <w:rsid w:val="006D6249"/>
    <w:rsid w:val="006E0CB3"/>
    <w:rsid w:val="006E0D2D"/>
    <w:rsid w:val="006E1112"/>
    <w:rsid w:val="006E1F24"/>
    <w:rsid w:val="006E2E50"/>
    <w:rsid w:val="006E2FAD"/>
    <w:rsid w:val="006E42E8"/>
    <w:rsid w:val="006E4383"/>
    <w:rsid w:val="006E5573"/>
    <w:rsid w:val="006E568F"/>
    <w:rsid w:val="006E6604"/>
    <w:rsid w:val="006E6D32"/>
    <w:rsid w:val="006E6DC8"/>
    <w:rsid w:val="006E6F07"/>
    <w:rsid w:val="006E6F84"/>
    <w:rsid w:val="006E7B8E"/>
    <w:rsid w:val="006F0441"/>
    <w:rsid w:val="006F086F"/>
    <w:rsid w:val="006F0DAE"/>
    <w:rsid w:val="006F10DB"/>
    <w:rsid w:val="006F10ED"/>
    <w:rsid w:val="006F149A"/>
    <w:rsid w:val="006F2D59"/>
    <w:rsid w:val="006F383B"/>
    <w:rsid w:val="006F4817"/>
    <w:rsid w:val="006F560F"/>
    <w:rsid w:val="006F5F05"/>
    <w:rsid w:val="006F76C8"/>
    <w:rsid w:val="00701707"/>
    <w:rsid w:val="00701C23"/>
    <w:rsid w:val="0070207D"/>
    <w:rsid w:val="0070223C"/>
    <w:rsid w:val="0070235F"/>
    <w:rsid w:val="007025FC"/>
    <w:rsid w:val="00703277"/>
    <w:rsid w:val="00704BDD"/>
    <w:rsid w:val="007051DA"/>
    <w:rsid w:val="007056BD"/>
    <w:rsid w:val="0070590D"/>
    <w:rsid w:val="00706A22"/>
    <w:rsid w:val="00706C6E"/>
    <w:rsid w:val="0071087D"/>
    <w:rsid w:val="00711140"/>
    <w:rsid w:val="00713ABD"/>
    <w:rsid w:val="007141DB"/>
    <w:rsid w:val="00714E6E"/>
    <w:rsid w:val="007156F9"/>
    <w:rsid w:val="00716065"/>
    <w:rsid w:val="0071654A"/>
    <w:rsid w:val="0071683A"/>
    <w:rsid w:val="00717CBA"/>
    <w:rsid w:val="00720464"/>
    <w:rsid w:val="00720FF7"/>
    <w:rsid w:val="00723A9F"/>
    <w:rsid w:val="00723B91"/>
    <w:rsid w:val="00724979"/>
    <w:rsid w:val="00724AA0"/>
    <w:rsid w:val="00724FB2"/>
    <w:rsid w:val="007265C3"/>
    <w:rsid w:val="00727197"/>
    <w:rsid w:val="0072799D"/>
    <w:rsid w:val="007300E8"/>
    <w:rsid w:val="00730AC0"/>
    <w:rsid w:val="0073162E"/>
    <w:rsid w:val="0073206E"/>
    <w:rsid w:val="007323E1"/>
    <w:rsid w:val="0073507C"/>
    <w:rsid w:val="0073565A"/>
    <w:rsid w:val="00737669"/>
    <w:rsid w:val="007377B0"/>
    <w:rsid w:val="00737E60"/>
    <w:rsid w:val="00742A18"/>
    <w:rsid w:val="007434E7"/>
    <w:rsid w:val="0074364E"/>
    <w:rsid w:val="00744947"/>
    <w:rsid w:val="00745192"/>
    <w:rsid w:val="007455EF"/>
    <w:rsid w:val="00745686"/>
    <w:rsid w:val="00745923"/>
    <w:rsid w:val="0074692F"/>
    <w:rsid w:val="00746D4A"/>
    <w:rsid w:val="00747496"/>
    <w:rsid w:val="007502E5"/>
    <w:rsid w:val="00750667"/>
    <w:rsid w:val="0075140A"/>
    <w:rsid w:val="007520FF"/>
    <w:rsid w:val="007533DF"/>
    <w:rsid w:val="00754C8E"/>
    <w:rsid w:val="00755E64"/>
    <w:rsid w:val="00757131"/>
    <w:rsid w:val="0075745A"/>
    <w:rsid w:val="007574B8"/>
    <w:rsid w:val="007575B0"/>
    <w:rsid w:val="00757871"/>
    <w:rsid w:val="007579C5"/>
    <w:rsid w:val="00757B6A"/>
    <w:rsid w:val="00757BAB"/>
    <w:rsid w:val="00760B42"/>
    <w:rsid w:val="00760F9A"/>
    <w:rsid w:val="00761159"/>
    <w:rsid w:val="00762FE5"/>
    <w:rsid w:val="00763F20"/>
    <w:rsid w:val="007645EE"/>
    <w:rsid w:val="00766FCA"/>
    <w:rsid w:val="00767160"/>
    <w:rsid w:val="00770424"/>
    <w:rsid w:val="00772019"/>
    <w:rsid w:val="0077218B"/>
    <w:rsid w:val="00772B09"/>
    <w:rsid w:val="00773EBD"/>
    <w:rsid w:val="007743FF"/>
    <w:rsid w:val="007748B2"/>
    <w:rsid w:val="00774970"/>
    <w:rsid w:val="007752BB"/>
    <w:rsid w:val="00776784"/>
    <w:rsid w:val="00777D73"/>
    <w:rsid w:val="00780129"/>
    <w:rsid w:val="0078054F"/>
    <w:rsid w:val="00781418"/>
    <w:rsid w:val="007817C5"/>
    <w:rsid w:val="007824B7"/>
    <w:rsid w:val="00783A2D"/>
    <w:rsid w:val="00783A92"/>
    <w:rsid w:val="0078436E"/>
    <w:rsid w:val="00784F41"/>
    <w:rsid w:val="00785071"/>
    <w:rsid w:val="007859F1"/>
    <w:rsid w:val="00785B75"/>
    <w:rsid w:val="0078760D"/>
    <w:rsid w:val="00787649"/>
    <w:rsid w:val="0079018D"/>
    <w:rsid w:val="00790557"/>
    <w:rsid w:val="007910B3"/>
    <w:rsid w:val="007916C2"/>
    <w:rsid w:val="00792801"/>
    <w:rsid w:val="0079356A"/>
    <w:rsid w:val="00794033"/>
    <w:rsid w:val="007946C4"/>
    <w:rsid w:val="00794878"/>
    <w:rsid w:val="007970A6"/>
    <w:rsid w:val="0079722B"/>
    <w:rsid w:val="00797396"/>
    <w:rsid w:val="007973F3"/>
    <w:rsid w:val="00797727"/>
    <w:rsid w:val="00797759"/>
    <w:rsid w:val="00797A54"/>
    <w:rsid w:val="007A10E5"/>
    <w:rsid w:val="007A4ABC"/>
    <w:rsid w:val="007A5507"/>
    <w:rsid w:val="007A5DE3"/>
    <w:rsid w:val="007A6701"/>
    <w:rsid w:val="007A7D97"/>
    <w:rsid w:val="007B3501"/>
    <w:rsid w:val="007B5717"/>
    <w:rsid w:val="007B58CE"/>
    <w:rsid w:val="007B594E"/>
    <w:rsid w:val="007B5C37"/>
    <w:rsid w:val="007B6D45"/>
    <w:rsid w:val="007B742D"/>
    <w:rsid w:val="007B79B9"/>
    <w:rsid w:val="007C0BC9"/>
    <w:rsid w:val="007C12AA"/>
    <w:rsid w:val="007C18ED"/>
    <w:rsid w:val="007C2A1B"/>
    <w:rsid w:val="007C2C7E"/>
    <w:rsid w:val="007C3888"/>
    <w:rsid w:val="007C5755"/>
    <w:rsid w:val="007D08F4"/>
    <w:rsid w:val="007D1BA3"/>
    <w:rsid w:val="007D1CBF"/>
    <w:rsid w:val="007D28F5"/>
    <w:rsid w:val="007D2911"/>
    <w:rsid w:val="007D2F1E"/>
    <w:rsid w:val="007D422A"/>
    <w:rsid w:val="007D458F"/>
    <w:rsid w:val="007D5CCE"/>
    <w:rsid w:val="007D68D6"/>
    <w:rsid w:val="007D6DF6"/>
    <w:rsid w:val="007D6F42"/>
    <w:rsid w:val="007D7889"/>
    <w:rsid w:val="007E09E7"/>
    <w:rsid w:val="007E40DD"/>
    <w:rsid w:val="007E4F8E"/>
    <w:rsid w:val="007E5B18"/>
    <w:rsid w:val="007E5E95"/>
    <w:rsid w:val="007E5FB4"/>
    <w:rsid w:val="007E637D"/>
    <w:rsid w:val="007E6EC6"/>
    <w:rsid w:val="007E7EBD"/>
    <w:rsid w:val="007F0F6A"/>
    <w:rsid w:val="007F16EE"/>
    <w:rsid w:val="007F18AE"/>
    <w:rsid w:val="007F1A3C"/>
    <w:rsid w:val="007F30C4"/>
    <w:rsid w:val="007F3340"/>
    <w:rsid w:val="007F391C"/>
    <w:rsid w:val="007F45CA"/>
    <w:rsid w:val="007F466B"/>
    <w:rsid w:val="007F50A9"/>
    <w:rsid w:val="007F6F56"/>
    <w:rsid w:val="0080157E"/>
    <w:rsid w:val="00801D31"/>
    <w:rsid w:val="008035FF"/>
    <w:rsid w:val="00803D96"/>
    <w:rsid w:val="00804734"/>
    <w:rsid w:val="00805198"/>
    <w:rsid w:val="0080549F"/>
    <w:rsid w:val="0080787D"/>
    <w:rsid w:val="00810496"/>
    <w:rsid w:val="00811212"/>
    <w:rsid w:val="00811E7C"/>
    <w:rsid w:val="008120AD"/>
    <w:rsid w:val="008122BD"/>
    <w:rsid w:val="008122E8"/>
    <w:rsid w:val="008128B6"/>
    <w:rsid w:val="00813A7E"/>
    <w:rsid w:val="008156F1"/>
    <w:rsid w:val="00816938"/>
    <w:rsid w:val="008172E6"/>
    <w:rsid w:val="00817F39"/>
    <w:rsid w:val="00820DB2"/>
    <w:rsid w:val="008214D7"/>
    <w:rsid w:val="00821602"/>
    <w:rsid w:val="008217E7"/>
    <w:rsid w:val="00822531"/>
    <w:rsid w:val="00822BCA"/>
    <w:rsid w:val="008241B5"/>
    <w:rsid w:val="00824522"/>
    <w:rsid w:val="00825F7D"/>
    <w:rsid w:val="0082689F"/>
    <w:rsid w:val="008279F7"/>
    <w:rsid w:val="00830567"/>
    <w:rsid w:val="00831089"/>
    <w:rsid w:val="00831759"/>
    <w:rsid w:val="00831ED0"/>
    <w:rsid w:val="00832215"/>
    <w:rsid w:val="00832338"/>
    <w:rsid w:val="00832417"/>
    <w:rsid w:val="00832E56"/>
    <w:rsid w:val="008334D3"/>
    <w:rsid w:val="00834598"/>
    <w:rsid w:val="00834C1B"/>
    <w:rsid w:val="00835785"/>
    <w:rsid w:val="008366C4"/>
    <w:rsid w:val="00836EE5"/>
    <w:rsid w:val="008378CE"/>
    <w:rsid w:val="008378F6"/>
    <w:rsid w:val="00837CE2"/>
    <w:rsid w:val="00837D7A"/>
    <w:rsid w:val="00837FD8"/>
    <w:rsid w:val="00840105"/>
    <w:rsid w:val="008405EB"/>
    <w:rsid w:val="00840AF4"/>
    <w:rsid w:val="0084108C"/>
    <w:rsid w:val="008431A4"/>
    <w:rsid w:val="00844FD1"/>
    <w:rsid w:val="00845BFA"/>
    <w:rsid w:val="008460AA"/>
    <w:rsid w:val="0084694C"/>
    <w:rsid w:val="008507D2"/>
    <w:rsid w:val="00850B99"/>
    <w:rsid w:val="00852B86"/>
    <w:rsid w:val="00852F44"/>
    <w:rsid w:val="008557CB"/>
    <w:rsid w:val="008565D3"/>
    <w:rsid w:val="0085665E"/>
    <w:rsid w:val="00857314"/>
    <w:rsid w:val="00857F98"/>
    <w:rsid w:val="00860CFB"/>
    <w:rsid w:val="008626F3"/>
    <w:rsid w:val="008633A1"/>
    <w:rsid w:val="008649E7"/>
    <w:rsid w:val="00864B69"/>
    <w:rsid w:val="0086557F"/>
    <w:rsid w:val="00865A1B"/>
    <w:rsid w:val="00865D56"/>
    <w:rsid w:val="00867BC3"/>
    <w:rsid w:val="0087062F"/>
    <w:rsid w:val="008706A4"/>
    <w:rsid w:val="00870755"/>
    <w:rsid w:val="00874474"/>
    <w:rsid w:val="00874D0F"/>
    <w:rsid w:val="00874E29"/>
    <w:rsid w:val="00875E75"/>
    <w:rsid w:val="00876377"/>
    <w:rsid w:val="00876B5B"/>
    <w:rsid w:val="008813AD"/>
    <w:rsid w:val="00881B2B"/>
    <w:rsid w:val="008822AD"/>
    <w:rsid w:val="00882B65"/>
    <w:rsid w:val="0088395D"/>
    <w:rsid w:val="008847AC"/>
    <w:rsid w:val="0088632C"/>
    <w:rsid w:val="00886B29"/>
    <w:rsid w:val="008905EC"/>
    <w:rsid w:val="00890BC7"/>
    <w:rsid w:val="00891A6D"/>
    <w:rsid w:val="00892398"/>
    <w:rsid w:val="008927B0"/>
    <w:rsid w:val="008930A6"/>
    <w:rsid w:val="008939CC"/>
    <w:rsid w:val="00893C63"/>
    <w:rsid w:val="00894D3B"/>
    <w:rsid w:val="00894FC7"/>
    <w:rsid w:val="00895AE0"/>
    <w:rsid w:val="008A2623"/>
    <w:rsid w:val="008A2A4A"/>
    <w:rsid w:val="008A4FB9"/>
    <w:rsid w:val="008A545A"/>
    <w:rsid w:val="008A74B0"/>
    <w:rsid w:val="008A7DC6"/>
    <w:rsid w:val="008A7DEF"/>
    <w:rsid w:val="008B0488"/>
    <w:rsid w:val="008B088B"/>
    <w:rsid w:val="008B0C35"/>
    <w:rsid w:val="008B1102"/>
    <w:rsid w:val="008B5CC0"/>
    <w:rsid w:val="008B5E1D"/>
    <w:rsid w:val="008B63F1"/>
    <w:rsid w:val="008C0CE4"/>
    <w:rsid w:val="008C2788"/>
    <w:rsid w:val="008C395E"/>
    <w:rsid w:val="008C3C17"/>
    <w:rsid w:val="008C3C67"/>
    <w:rsid w:val="008C3D7F"/>
    <w:rsid w:val="008C454F"/>
    <w:rsid w:val="008C4A79"/>
    <w:rsid w:val="008C4D2F"/>
    <w:rsid w:val="008C585C"/>
    <w:rsid w:val="008C5A0E"/>
    <w:rsid w:val="008C6809"/>
    <w:rsid w:val="008C6C95"/>
    <w:rsid w:val="008C70B9"/>
    <w:rsid w:val="008C7115"/>
    <w:rsid w:val="008C7751"/>
    <w:rsid w:val="008D01BC"/>
    <w:rsid w:val="008D227D"/>
    <w:rsid w:val="008D3A2A"/>
    <w:rsid w:val="008D3D7B"/>
    <w:rsid w:val="008D3FDB"/>
    <w:rsid w:val="008D47D6"/>
    <w:rsid w:val="008D5890"/>
    <w:rsid w:val="008D5E6A"/>
    <w:rsid w:val="008D6E31"/>
    <w:rsid w:val="008D709B"/>
    <w:rsid w:val="008D7300"/>
    <w:rsid w:val="008E1765"/>
    <w:rsid w:val="008E21BB"/>
    <w:rsid w:val="008E2332"/>
    <w:rsid w:val="008E2C0E"/>
    <w:rsid w:val="008E45BB"/>
    <w:rsid w:val="008E4E82"/>
    <w:rsid w:val="008E50F4"/>
    <w:rsid w:val="008E5A7D"/>
    <w:rsid w:val="008E6008"/>
    <w:rsid w:val="008E6B5D"/>
    <w:rsid w:val="008E7604"/>
    <w:rsid w:val="008F0392"/>
    <w:rsid w:val="008F1A7C"/>
    <w:rsid w:val="008F1C9E"/>
    <w:rsid w:val="008F2DC1"/>
    <w:rsid w:val="008F41A1"/>
    <w:rsid w:val="008F6767"/>
    <w:rsid w:val="008F6EE0"/>
    <w:rsid w:val="008F706F"/>
    <w:rsid w:val="008F7486"/>
    <w:rsid w:val="00900372"/>
    <w:rsid w:val="00900D02"/>
    <w:rsid w:val="00901502"/>
    <w:rsid w:val="00902038"/>
    <w:rsid w:val="009029B7"/>
    <w:rsid w:val="00903AFB"/>
    <w:rsid w:val="00906BBB"/>
    <w:rsid w:val="0090759E"/>
    <w:rsid w:val="00910948"/>
    <w:rsid w:val="0091147A"/>
    <w:rsid w:val="00912671"/>
    <w:rsid w:val="00912969"/>
    <w:rsid w:val="00912C01"/>
    <w:rsid w:val="00913070"/>
    <w:rsid w:val="0091340F"/>
    <w:rsid w:val="00913436"/>
    <w:rsid w:val="00914165"/>
    <w:rsid w:val="009151E1"/>
    <w:rsid w:val="00915548"/>
    <w:rsid w:val="00915AE3"/>
    <w:rsid w:val="00916706"/>
    <w:rsid w:val="00916F60"/>
    <w:rsid w:val="009179DD"/>
    <w:rsid w:val="00920080"/>
    <w:rsid w:val="00920219"/>
    <w:rsid w:val="00920528"/>
    <w:rsid w:val="0092083B"/>
    <w:rsid w:val="009211D4"/>
    <w:rsid w:val="00921343"/>
    <w:rsid w:val="009213CB"/>
    <w:rsid w:val="0092144C"/>
    <w:rsid w:val="00921520"/>
    <w:rsid w:val="00923C37"/>
    <w:rsid w:val="00925E58"/>
    <w:rsid w:val="009272B6"/>
    <w:rsid w:val="00927535"/>
    <w:rsid w:val="00927D53"/>
    <w:rsid w:val="00927F3E"/>
    <w:rsid w:val="00930311"/>
    <w:rsid w:val="00930494"/>
    <w:rsid w:val="0093079A"/>
    <w:rsid w:val="0093113E"/>
    <w:rsid w:val="00933837"/>
    <w:rsid w:val="00933874"/>
    <w:rsid w:val="00933D34"/>
    <w:rsid w:val="00933EA7"/>
    <w:rsid w:val="00934D0D"/>
    <w:rsid w:val="009356FD"/>
    <w:rsid w:val="0093678D"/>
    <w:rsid w:val="00936843"/>
    <w:rsid w:val="0094043F"/>
    <w:rsid w:val="00940B91"/>
    <w:rsid w:val="00940D30"/>
    <w:rsid w:val="00940D39"/>
    <w:rsid w:val="00941AAA"/>
    <w:rsid w:val="009428CC"/>
    <w:rsid w:val="00942B8D"/>
    <w:rsid w:val="00943FB2"/>
    <w:rsid w:val="00944019"/>
    <w:rsid w:val="00945571"/>
    <w:rsid w:val="00945EA4"/>
    <w:rsid w:val="009467AE"/>
    <w:rsid w:val="0095052F"/>
    <w:rsid w:val="009519DB"/>
    <w:rsid w:val="00951F64"/>
    <w:rsid w:val="009526C4"/>
    <w:rsid w:val="00952ED3"/>
    <w:rsid w:val="0095358E"/>
    <w:rsid w:val="00953DD5"/>
    <w:rsid w:val="00954F3C"/>
    <w:rsid w:val="00956399"/>
    <w:rsid w:val="0096020C"/>
    <w:rsid w:val="009604E6"/>
    <w:rsid w:val="009607DE"/>
    <w:rsid w:val="0096080B"/>
    <w:rsid w:val="009609BC"/>
    <w:rsid w:val="009617EF"/>
    <w:rsid w:val="00962188"/>
    <w:rsid w:val="0096235C"/>
    <w:rsid w:val="009624D9"/>
    <w:rsid w:val="00962664"/>
    <w:rsid w:val="009635D7"/>
    <w:rsid w:val="00963822"/>
    <w:rsid w:val="00964A7D"/>
    <w:rsid w:val="0096548E"/>
    <w:rsid w:val="00967543"/>
    <w:rsid w:val="00967772"/>
    <w:rsid w:val="009703ED"/>
    <w:rsid w:val="00970542"/>
    <w:rsid w:val="00971856"/>
    <w:rsid w:val="009725E9"/>
    <w:rsid w:val="00973EE6"/>
    <w:rsid w:val="0097447F"/>
    <w:rsid w:val="0097561B"/>
    <w:rsid w:val="009769E7"/>
    <w:rsid w:val="0097720E"/>
    <w:rsid w:val="009775F9"/>
    <w:rsid w:val="00980471"/>
    <w:rsid w:val="00983751"/>
    <w:rsid w:val="00984537"/>
    <w:rsid w:val="00985A74"/>
    <w:rsid w:val="00985E62"/>
    <w:rsid w:val="009865A3"/>
    <w:rsid w:val="0098680A"/>
    <w:rsid w:val="009874B2"/>
    <w:rsid w:val="00987B39"/>
    <w:rsid w:val="00990D83"/>
    <w:rsid w:val="00991C4B"/>
    <w:rsid w:val="00994597"/>
    <w:rsid w:val="00994966"/>
    <w:rsid w:val="00994AA1"/>
    <w:rsid w:val="00996C59"/>
    <w:rsid w:val="009A04E4"/>
    <w:rsid w:val="009A09ED"/>
    <w:rsid w:val="009A0FA2"/>
    <w:rsid w:val="009A141C"/>
    <w:rsid w:val="009A1985"/>
    <w:rsid w:val="009A1CBA"/>
    <w:rsid w:val="009A232C"/>
    <w:rsid w:val="009A2C61"/>
    <w:rsid w:val="009A31D7"/>
    <w:rsid w:val="009A31F5"/>
    <w:rsid w:val="009A4122"/>
    <w:rsid w:val="009A4D45"/>
    <w:rsid w:val="009A5B2E"/>
    <w:rsid w:val="009A6190"/>
    <w:rsid w:val="009A764D"/>
    <w:rsid w:val="009A7BC7"/>
    <w:rsid w:val="009B14BC"/>
    <w:rsid w:val="009B19B6"/>
    <w:rsid w:val="009B2729"/>
    <w:rsid w:val="009B3A22"/>
    <w:rsid w:val="009B4E42"/>
    <w:rsid w:val="009B4E9B"/>
    <w:rsid w:val="009B669F"/>
    <w:rsid w:val="009B7FE9"/>
    <w:rsid w:val="009C011C"/>
    <w:rsid w:val="009C0614"/>
    <w:rsid w:val="009C0D30"/>
    <w:rsid w:val="009C0E7A"/>
    <w:rsid w:val="009C1271"/>
    <w:rsid w:val="009C16E4"/>
    <w:rsid w:val="009C19D8"/>
    <w:rsid w:val="009C45CD"/>
    <w:rsid w:val="009C51B7"/>
    <w:rsid w:val="009C5EE8"/>
    <w:rsid w:val="009C6496"/>
    <w:rsid w:val="009C65E6"/>
    <w:rsid w:val="009C6B58"/>
    <w:rsid w:val="009C75C7"/>
    <w:rsid w:val="009C76F9"/>
    <w:rsid w:val="009D0EB3"/>
    <w:rsid w:val="009D1381"/>
    <w:rsid w:val="009D15AD"/>
    <w:rsid w:val="009D1E18"/>
    <w:rsid w:val="009D2E94"/>
    <w:rsid w:val="009D36C1"/>
    <w:rsid w:val="009D3D54"/>
    <w:rsid w:val="009D4B04"/>
    <w:rsid w:val="009D4C4B"/>
    <w:rsid w:val="009D50FA"/>
    <w:rsid w:val="009D5687"/>
    <w:rsid w:val="009D5AE1"/>
    <w:rsid w:val="009D707E"/>
    <w:rsid w:val="009D7190"/>
    <w:rsid w:val="009E0318"/>
    <w:rsid w:val="009E0BB1"/>
    <w:rsid w:val="009E1038"/>
    <w:rsid w:val="009E13D9"/>
    <w:rsid w:val="009E1542"/>
    <w:rsid w:val="009E22FC"/>
    <w:rsid w:val="009E2D50"/>
    <w:rsid w:val="009E2EC4"/>
    <w:rsid w:val="009E3577"/>
    <w:rsid w:val="009E40FC"/>
    <w:rsid w:val="009E468E"/>
    <w:rsid w:val="009E4BFD"/>
    <w:rsid w:val="009E5003"/>
    <w:rsid w:val="009E504D"/>
    <w:rsid w:val="009E717E"/>
    <w:rsid w:val="009E75D2"/>
    <w:rsid w:val="009E7A76"/>
    <w:rsid w:val="009F0A13"/>
    <w:rsid w:val="009F148A"/>
    <w:rsid w:val="009F190F"/>
    <w:rsid w:val="009F2469"/>
    <w:rsid w:val="009F39EC"/>
    <w:rsid w:val="009F4687"/>
    <w:rsid w:val="009F754F"/>
    <w:rsid w:val="00A0004E"/>
    <w:rsid w:val="00A00E89"/>
    <w:rsid w:val="00A014FC"/>
    <w:rsid w:val="00A021F5"/>
    <w:rsid w:val="00A02856"/>
    <w:rsid w:val="00A02983"/>
    <w:rsid w:val="00A02A55"/>
    <w:rsid w:val="00A02E1E"/>
    <w:rsid w:val="00A02F1E"/>
    <w:rsid w:val="00A0334D"/>
    <w:rsid w:val="00A03BEB"/>
    <w:rsid w:val="00A04C25"/>
    <w:rsid w:val="00A05013"/>
    <w:rsid w:val="00A05546"/>
    <w:rsid w:val="00A05DFB"/>
    <w:rsid w:val="00A069E7"/>
    <w:rsid w:val="00A07977"/>
    <w:rsid w:val="00A10489"/>
    <w:rsid w:val="00A10626"/>
    <w:rsid w:val="00A10D2E"/>
    <w:rsid w:val="00A1100A"/>
    <w:rsid w:val="00A113E5"/>
    <w:rsid w:val="00A11C3A"/>
    <w:rsid w:val="00A12E0F"/>
    <w:rsid w:val="00A13BF8"/>
    <w:rsid w:val="00A14BCD"/>
    <w:rsid w:val="00A17AB1"/>
    <w:rsid w:val="00A17DD6"/>
    <w:rsid w:val="00A20C77"/>
    <w:rsid w:val="00A21200"/>
    <w:rsid w:val="00A21839"/>
    <w:rsid w:val="00A2326A"/>
    <w:rsid w:val="00A236EC"/>
    <w:rsid w:val="00A24823"/>
    <w:rsid w:val="00A24838"/>
    <w:rsid w:val="00A24FD8"/>
    <w:rsid w:val="00A25500"/>
    <w:rsid w:val="00A258CE"/>
    <w:rsid w:val="00A2607F"/>
    <w:rsid w:val="00A26CBC"/>
    <w:rsid w:val="00A26F4C"/>
    <w:rsid w:val="00A31C37"/>
    <w:rsid w:val="00A320A9"/>
    <w:rsid w:val="00A32524"/>
    <w:rsid w:val="00A336D2"/>
    <w:rsid w:val="00A34B72"/>
    <w:rsid w:val="00A34EA2"/>
    <w:rsid w:val="00A35F04"/>
    <w:rsid w:val="00A36CA8"/>
    <w:rsid w:val="00A36EC2"/>
    <w:rsid w:val="00A40077"/>
    <w:rsid w:val="00A4047E"/>
    <w:rsid w:val="00A40D6D"/>
    <w:rsid w:val="00A417B1"/>
    <w:rsid w:val="00A42004"/>
    <w:rsid w:val="00A433E9"/>
    <w:rsid w:val="00A45901"/>
    <w:rsid w:val="00A45CAF"/>
    <w:rsid w:val="00A462DF"/>
    <w:rsid w:val="00A46EF4"/>
    <w:rsid w:val="00A4790D"/>
    <w:rsid w:val="00A526A1"/>
    <w:rsid w:val="00A52FA4"/>
    <w:rsid w:val="00A53AAC"/>
    <w:rsid w:val="00A54EE9"/>
    <w:rsid w:val="00A60026"/>
    <w:rsid w:val="00A6087D"/>
    <w:rsid w:val="00A61141"/>
    <w:rsid w:val="00A611FD"/>
    <w:rsid w:val="00A614F1"/>
    <w:rsid w:val="00A61F5C"/>
    <w:rsid w:val="00A621C1"/>
    <w:rsid w:val="00A63A2B"/>
    <w:rsid w:val="00A6613C"/>
    <w:rsid w:val="00A6761B"/>
    <w:rsid w:val="00A6776E"/>
    <w:rsid w:val="00A67E3F"/>
    <w:rsid w:val="00A706A4"/>
    <w:rsid w:val="00A70967"/>
    <w:rsid w:val="00A71C1C"/>
    <w:rsid w:val="00A73AE5"/>
    <w:rsid w:val="00A7598D"/>
    <w:rsid w:val="00A75C03"/>
    <w:rsid w:val="00A76951"/>
    <w:rsid w:val="00A773C1"/>
    <w:rsid w:val="00A80892"/>
    <w:rsid w:val="00A81F65"/>
    <w:rsid w:val="00A834B4"/>
    <w:rsid w:val="00A83D2A"/>
    <w:rsid w:val="00A8410D"/>
    <w:rsid w:val="00A84607"/>
    <w:rsid w:val="00A84A3D"/>
    <w:rsid w:val="00A855E3"/>
    <w:rsid w:val="00A87BE4"/>
    <w:rsid w:val="00A90350"/>
    <w:rsid w:val="00A911FF"/>
    <w:rsid w:val="00A91DA2"/>
    <w:rsid w:val="00A92D94"/>
    <w:rsid w:val="00A945E7"/>
    <w:rsid w:val="00A94ED1"/>
    <w:rsid w:val="00A95852"/>
    <w:rsid w:val="00A959D7"/>
    <w:rsid w:val="00A960BC"/>
    <w:rsid w:val="00A96537"/>
    <w:rsid w:val="00A9664F"/>
    <w:rsid w:val="00A96672"/>
    <w:rsid w:val="00A970DB"/>
    <w:rsid w:val="00A97183"/>
    <w:rsid w:val="00A97647"/>
    <w:rsid w:val="00A978A0"/>
    <w:rsid w:val="00AA06B6"/>
    <w:rsid w:val="00AA1988"/>
    <w:rsid w:val="00AA2382"/>
    <w:rsid w:val="00AA2E68"/>
    <w:rsid w:val="00AA307E"/>
    <w:rsid w:val="00AA399D"/>
    <w:rsid w:val="00AA3F31"/>
    <w:rsid w:val="00AA40F6"/>
    <w:rsid w:val="00AA5750"/>
    <w:rsid w:val="00AA5AE1"/>
    <w:rsid w:val="00AA5DD6"/>
    <w:rsid w:val="00AA6A02"/>
    <w:rsid w:val="00AA72E2"/>
    <w:rsid w:val="00AA7734"/>
    <w:rsid w:val="00AA7AF6"/>
    <w:rsid w:val="00AA7BDB"/>
    <w:rsid w:val="00AB0C35"/>
    <w:rsid w:val="00AB0CB1"/>
    <w:rsid w:val="00AB0D81"/>
    <w:rsid w:val="00AB1000"/>
    <w:rsid w:val="00AB1649"/>
    <w:rsid w:val="00AB1752"/>
    <w:rsid w:val="00AB1CE9"/>
    <w:rsid w:val="00AB2A1B"/>
    <w:rsid w:val="00AB2DC4"/>
    <w:rsid w:val="00AB37B9"/>
    <w:rsid w:val="00AB3AE9"/>
    <w:rsid w:val="00AB408A"/>
    <w:rsid w:val="00AB4A34"/>
    <w:rsid w:val="00AB4CC1"/>
    <w:rsid w:val="00AB51AC"/>
    <w:rsid w:val="00AB532C"/>
    <w:rsid w:val="00AB680C"/>
    <w:rsid w:val="00AB722C"/>
    <w:rsid w:val="00AC043D"/>
    <w:rsid w:val="00AC2677"/>
    <w:rsid w:val="00AC33D4"/>
    <w:rsid w:val="00AC3D4D"/>
    <w:rsid w:val="00AC5AA2"/>
    <w:rsid w:val="00AC714A"/>
    <w:rsid w:val="00AD101B"/>
    <w:rsid w:val="00AD17CC"/>
    <w:rsid w:val="00AD1CFD"/>
    <w:rsid w:val="00AD2776"/>
    <w:rsid w:val="00AD2C2A"/>
    <w:rsid w:val="00AD3B28"/>
    <w:rsid w:val="00AD3BF3"/>
    <w:rsid w:val="00AD4626"/>
    <w:rsid w:val="00AD4A15"/>
    <w:rsid w:val="00AD6155"/>
    <w:rsid w:val="00AD6371"/>
    <w:rsid w:val="00AE0B0F"/>
    <w:rsid w:val="00AE0C7C"/>
    <w:rsid w:val="00AE0F9A"/>
    <w:rsid w:val="00AE11F2"/>
    <w:rsid w:val="00AE1EE4"/>
    <w:rsid w:val="00AE2265"/>
    <w:rsid w:val="00AE24E7"/>
    <w:rsid w:val="00AE29A4"/>
    <w:rsid w:val="00AE2D7B"/>
    <w:rsid w:val="00AE54FC"/>
    <w:rsid w:val="00AE55AA"/>
    <w:rsid w:val="00AE6223"/>
    <w:rsid w:val="00AE6F0C"/>
    <w:rsid w:val="00AF0ADE"/>
    <w:rsid w:val="00AF0ED0"/>
    <w:rsid w:val="00AF2664"/>
    <w:rsid w:val="00AF2AF1"/>
    <w:rsid w:val="00AF2E6B"/>
    <w:rsid w:val="00AF5376"/>
    <w:rsid w:val="00AF59D5"/>
    <w:rsid w:val="00AF5A84"/>
    <w:rsid w:val="00AF745A"/>
    <w:rsid w:val="00AF7975"/>
    <w:rsid w:val="00B00FAD"/>
    <w:rsid w:val="00B01566"/>
    <w:rsid w:val="00B018B6"/>
    <w:rsid w:val="00B019D6"/>
    <w:rsid w:val="00B02A95"/>
    <w:rsid w:val="00B0482D"/>
    <w:rsid w:val="00B04A48"/>
    <w:rsid w:val="00B05A83"/>
    <w:rsid w:val="00B06C3D"/>
    <w:rsid w:val="00B070D6"/>
    <w:rsid w:val="00B075CD"/>
    <w:rsid w:val="00B07928"/>
    <w:rsid w:val="00B079B9"/>
    <w:rsid w:val="00B10570"/>
    <w:rsid w:val="00B1106B"/>
    <w:rsid w:val="00B115D1"/>
    <w:rsid w:val="00B122B0"/>
    <w:rsid w:val="00B127D7"/>
    <w:rsid w:val="00B12B17"/>
    <w:rsid w:val="00B13690"/>
    <w:rsid w:val="00B13952"/>
    <w:rsid w:val="00B139C6"/>
    <w:rsid w:val="00B15BCA"/>
    <w:rsid w:val="00B16BEF"/>
    <w:rsid w:val="00B16E3D"/>
    <w:rsid w:val="00B170DB"/>
    <w:rsid w:val="00B17EC0"/>
    <w:rsid w:val="00B21912"/>
    <w:rsid w:val="00B21AD5"/>
    <w:rsid w:val="00B21C67"/>
    <w:rsid w:val="00B21DBD"/>
    <w:rsid w:val="00B2395D"/>
    <w:rsid w:val="00B23B82"/>
    <w:rsid w:val="00B2605E"/>
    <w:rsid w:val="00B263DB"/>
    <w:rsid w:val="00B270B5"/>
    <w:rsid w:val="00B27BFC"/>
    <w:rsid w:val="00B31EB0"/>
    <w:rsid w:val="00B320E6"/>
    <w:rsid w:val="00B33B6E"/>
    <w:rsid w:val="00B340B4"/>
    <w:rsid w:val="00B34472"/>
    <w:rsid w:val="00B34E00"/>
    <w:rsid w:val="00B350E2"/>
    <w:rsid w:val="00B356C4"/>
    <w:rsid w:val="00B3597D"/>
    <w:rsid w:val="00B3693B"/>
    <w:rsid w:val="00B37409"/>
    <w:rsid w:val="00B374FC"/>
    <w:rsid w:val="00B413DB"/>
    <w:rsid w:val="00B41E03"/>
    <w:rsid w:val="00B42E8C"/>
    <w:rsid w:val="00B4362B"/>
    <w:rsid w:val="00B43AE4"/>
    <w:rsid w:val="00B440D6"/>
    <w:rsid w:val="00B44B31"/>
    <w:rsid w:val="00B4606A"/>
    <w:rsid w:val="00B478F5"/>
    <w:rsid w:val="00B5015C"/>
    <w:rsid w:val="00B523B7"/>
    <w:rsid w:val="00B5285E"/>
    <w:rsid w:val="00B529DB"/>
    <w:rsid w:val="00B52A5E"/>
    <w:rsid w:val="00B53DA1"/>
    <w:rsid w:val="00B5458B"/>
    <w:rsid w:val="00B551C9"/>
    <w:rsid w:val="00B5527B"/>
    <w:rsid w:val="00B55838"/>
    <w:rsid w:val="00B55FEA"/>
    <w:rsid w:val="00B565AD"/>
    <w:rsid w:val="00B5685F"/>
    <w:rsid w:val="00B56D0D"/>
    <w:rsid w:val="00B57560"/>
    <w:rsid w:val="00B57FD7"/>
    <w:rsid w:val="00B6056A"/>
    <w:rsid w:val="00B608FC"/>
    <w:rsid w:val="00B60F1E"/>
    <w:rsid w:val="00B621EA"/>
    <w:rsid w:val="00B638B2"/>
    <w:rsid w:val="00B63A35"/>
    <w:rsid w:val="00B63F62"/>
    <w:rsid w:val="00B650E9"/>
    <w:rsid w:val="00B651B7"/>
    <w:rsid w:val="00B66FC0"/>
    <w:rsid w:val="00B67FA1"/>
    <w:rsid w:val="00B70746"/>
    <w:rsid w:val="00B71658"/>
    <w:rsid w:val="00B7176E"/>
    <w:rsid w:val="00B717B2"/>
    <w:rsid w:val="00B7205E"/>
    <w:rsid w:val="00B724F6"/>
    <w:rsid w:val="00B72736"/>
    <w:rsid w:val="00B72F9F"/>
    <w:rsid w:val="00B735B0"/>
    <w:rsid w:val="00B73747"/>
    <w:rsid w:val="00B759AB"/>
    <w:rsid w:val="00B75E43"/>
    <w:rsid w:val="00B764E9"/>
    <w:rsid w:val="00B76BCC"/>
    <w:rsid w:val="00B77111"/>
    <w:rsid w:val="00B80500"/>
    <w:rsid w:val="00B80852"/>
    <w:rsid w:val="00B816DF"/>
    <w:rsid w:val="00B816EF"/>
    <w:rsid w:val="00B81F02"/>
    <w:rsid w:val="00B83EAC"/>
    <w:rsid w:val="00B83F34"/>
    <w:rsid w:val="00B85375"/>
    <w:rsid w:val="00B85CED"/>
    <w:rsid w:val="00B8630F"/>
    <w:rsid w:val="00B86868"/>
    <w:rsid w:val="00B90BEF"/>
    <w:rsid w:val="00B91422"/>
    <w:rsid w:val="00B915EE"/>
    <w:rsid w:val="00B91767"/>
    <w:rsid w:val="00B91A5F"/>
    <w:rsid w:val="00B91FF1"/>
    <w:rsid w:val="00B928B4"/>
    <w:rsid w:val="00B92DF2"/>
    <w:rsid w:val="00B939B1"/>
    <w:rsid w:val="00B9467A"/>
    <w:rsid w:val="00B9479C"/>
    <w:rsid w:val="00B95A5E"/>
    <w:rsid w:val="00B95D3C"/>
    <w:rsid w:val="00B9626D"/>
    <w:rsid w:val="00BA14A0"/>
    <w:rsid w:val="00BA2A6B"/>
    <w:rsid w:val="00BA2DB5"/>
    <w:rsid w:val="00BA346D"/>
    <w:rsid w:val="00BA39DA"/>
    <w:rsid w:val="00BA4AAF"/>
    <w:rsid w:val="00BA508C"/>
    <w:rsid w:val="00BA55C2"/>
    <w:rsid w:val="00BA644E"/>
    <w:rsid w:val="00BA7DD6"/>
    <w:rsid w:val="00BA7EC7"/>
    <w:rsid w:val="00BB0215"/>
    <w:rsid w:val="00BB09CE"/>
    <w:rsid w:val="00BB13BE"/>
    <w:rsid w:val="00BB2160"/>
    <w:rsid w:val="00BB2894"/>
    <w:rsid w:val="00BB3C00"/>
    <w:rsid w:val="00BB4C73"/>
    <w:rsid w:val="00BB7452"/>
    <w:rsid w:val="00BB77CE"/>
    <w:rsid w:val="00BC1A14"/>
    <w:rsid w:val="00BC2462"/>
    <w:rsid w:val="00BC377B"/>
    <w:rsid w:val="00BC3963"/>
    <w:rsid w:val="00BC4504"/>
    <w:rsid w:val="00BC4E7F"/>
    <w:rsid w:val="00BC5F4A"/>
    <w:rsid w:val="00BC6931"/>
    <w:rsid w:val="00BC6E73"/>
    <w:rsid w:val="00BC7139"/>
    <w:rsid w:val="00BC7178"/>
    <w:rsid w:val="00BC7D54"/>
    <w:rsid w:val="00BD00D6"/>
    <w:rsid w:val="00BD07BC"/>
    <w:rsid w:val="00BD0959"/>
    <w:rsid w:val="00BD0AF5"/>
    <w:rsid w:val="00BD0EDF"/>
    <w:rsid w:val="00BD1104"/>
    <w:rsid w:val="00BD14DB"/>
    <w:rsid w:val="00BD3FEF"/>
    <w:rsid w:val="00BD4816"/>
    <w:rsid w:val="00BD4FAB"/>
    <w:rsid w:val="00BD5376"/>
    <w:rsid w:val="00BD681A"/>
    <w:rsid w:val="00BD6A8E"/>
    <w:rsid w:val="00BD7431"/>
    <w:rsid w:val="00BE0583"/>
    <w:rsid w:val="00BE1A6E"/>
    <w:rsid w:val="00BE1F8D"/>
    <w:rsid w:val="00BE415D"/>
    <w:rsid w:val="00BE588C"/>
    <w:rsid w:val="00BE5C3D"/>
    <w:rsid w:val="00BE68D3"/>
    <w:rsid w:val="00BE7255"/>
    <w:rsid w:val="00BF01CE"/>
    <w:rsid w:val="00BF0526"/>
    <w:rsid w:val="00BF098B"/>
    <w:rsid w:val="00BF10A4"/>
    <w:rsid w:val="00BF22B3"/>
    <w:rsid w:val="00BF3A77"/>
    <w:rsid w:val="00BF3EBD"/>
    <w:rsid w:val="00BF461B"/>
    <w:rsid w:val="00BF492D"/>
    <w:rsid w:val="00BF546E"/>
    <w:rsid w:val="00BF64B3"/>
    <w:rsid w:val="00BF68E4"/>
    <w:rsid w:val="00BF7778"/>
    <w:rsid w:val="00BF7F76"/>
    <w:rsid w:val="00BF7F90"/>
    <w:rsid w:val="00C00C90"/>
    <w:rsid w:val="00C00CDF"/>
    <w:rsid w:val="00C011EA"/>
    <w:rsid w:val="00C02E76"/>
    <w:rsid w:val="00C032FD"/>
    <w:rsid w:val="00C03D6A"/>
    <w:rsid w:val="00C044BC"/>
    <w:rsid w:val="00C054C6"/>
    <w:rsid w:val="00C05B02"/>
    <w:rsid w:val="00C072C8"/>
    <w:rsid w:val="00C0747B"/>
    <w:rsid w:val="00C076CD"/>
    <w:rsid w:val="00C10199"/>
    <w:rsid w:val="00C101FA"/>
    <w:rsid w:val="00C1231F"/>
    <w:rsid w:val="00C14ED5"/>
    <w:rsid w:val="00C15590"/>
    <w:rsid w:val="00C16C57"/>
    <w:rsid w:val="00C173C2"/>
    <w:rsid w:val="00C208E0"/>
    <w:rsid w:val="00C20DE1"/>
    <w:rsid w:val="00C21DA1"/>
    <w:rsid w:val="00C22B7D"/>
    <w:rsid w:val="00C23572"/>
    <w:rsid w:val="00C2357F"/>
    <w:rsid w:val="00C23C12"/>
    <w:rsid w:val="00C25838"/>
    <w:rsid w:val="00C25E0A"/>
    <w:rsid w:val="00C2642D"/>
    <w:rsid w:val="00C266C4"/>
    <w:rsid w:val="00C27592"/>
    <w:rsid w:val="00C27856"/>
    <w:rsid w:val="00C33140"/>
    <w:rsid w:val="00C34E60"/>
    <w:rsid w:val="00C36334"/>
    <w:rsid w:val="00C36913"/>
    <w:rsid w:val="00C4046B"/>
    <w:rsid w:val="00C40750"/>
    <w:rsid w:val="00C40840"/>
    <w:rsid w:val="00C420B0"/>
    <w:rsid w:val="00C4389C"/>
    <w:rsid w:val="00C43920"/>
    <w:rsid w:val="00C43C2C"/>
    <w:rsid w:val="00C44651"/>
    <w:rsid w:val="00C45112"/>
    <w:rsid w:val="00C45AD5"/>
    <w:rsid w:val="00C47155"/>
    <w:rsid w:val="00C476CB"/>
    <w:rsid w:val="00C5153F"/>
    <w:rsid w:val="00C51651"/>
    <w:rsid w:val="00C51DB7"/>
    <w:rsid w:val="00C51DDD"/>
    <w:rsid w:val="00C52900"/>
    <w:rsid w:val="00C52ED1"/>
    <w:rsid w:val="00C53922"/>
    <w:rsid w:val="00C53F25"/>
    <w:rsid w:val="00C570DE"/>
    <w:rsid w:val="00C5742B"/>
    <w:rsid w:val="00C576FD"/>
    <w:rsid w:val="00C57FDD"/>
    <w:rsid w:val="00C608A7"/>
    <w:rsid w:val="00C60D3F"/>
    <w:rsid w:val="00C617B2"/>
    <w:rsid w:val="00C631AF"/>
    <w:rsid w:val="00C655CC"/>
    <w:rsid w:val="00C65F5A"/>
    <w:rsid w:val="00C66B99"/>
    <w:rsid w:val="00C67728"/>
    <w:rsid w:val="00C678C7"/>
    <w:rsid w:val="00C70FBB"/>
    <w:rsid w:val="00C73C5C"/>
    <w:rsid w:val="00C74204"/>
    <w:rsid w:val="00C74B17"/>
    <w:rsid w:val="00C75107"/>
    <w:rsid w:val="00C7593D"/>
    <w:rsid w:val="00C75A9A"/>
    <w:rsid w:val="00C7615E"/>
    <w:rsid w:val="00C7770D"/>
    <w:rsid w:val="00C80474"/>
    <w:rsid w:val="00C80C5F"/>
    <w:rsid w:val="00C81AFC"/>
    <w:rsid w:val="00C83145"/>
    <w:rsid w:val="00C84DB8"/>
    <w:rsid w:val="00C85F10"/>
    <w:rsid w:val="00C86CFD"/>
    <w:rsid w:val="00C90A03"/>
    <w:rsid w:val="00C92379"/>
    <w:rsid w:val="00C934C4"/>
    <w:rsid w:val="00C938F9"/>
    <w:rsid w:val="00C951D8"/>
    <w:rsid w:val="00C9557E"/>
    <w:rsid w:val="00C957C3"/>
    <w:rsid w:val="00C961FC"/>
    <w:rsid w:val="00CA0021"/>
    <w:rsid w:val="00CA02A9"/>
    <w:rsid w:val="00CA032E"/>
    <w:rsid w:val="00CA10C7"/>
    <w:rsid w:val="00CA2685"/>
    <w:rsid w:val="00CA2AA4"/>
    <w:rsid w:val="00CA2C0D"/>
    <w:rsid w:val="00CA407B"/>
    <w:rsid w:val="00CA422D"/>
    <w:rsid w:val="00CA4EFA"/>
    <w:rsid w:val="00CA50B3"/>
    <w:rsid w:val="00CA54F4"/>
    <w:rsid w:val="00CA6670"/>
    <w:rsid w:val="00CA71D6"/>
    <w:rsid w:val="00CA7FCC"/>
    <w:rsid w:val="00CB0358"/>
    <w:rsid w:val="00CB0E1E"/>
    <w:rsid w:val="00CB0FD1"/>
    <w:rsid w:val="00CB1005"/>
    <w:rsid w:val="00CB4728"/>
    <w:rsid w:val="00CB47FA"/>
    <w:rsid w:val="00CB5398"/>
    <w:rsid w:val="00CB5F73"/>
    <w:rsid w:val="00CB6132"/>
    <w:rsid w:val="00CB6690"/>
    <w:rsid w:val="00CB6875"/>
    <w:rsid w:val="00CB7333"/>
    <w:rsid w:val="00CB7D31"/>
    <w:rsid w:val="00CB7F0A"/>
    <w:rsid w:val="00CB7FC9"/>
    <w:rsid w:val="00CC0868"/>
    <w:rsid w:val="00CC09FC"/>
    <w:rsid w:val="00CC1639"/>
    <w:rsid w:val="00CC1BB7"/>
    <w:rsid w:val="00CC200F"/>
    <w:rsid w:val="00CC216B"/>
    <w:rsid w:val="00CC2179"/>
    <w:rsid w:val="00CC24F4"/>
    <w:rsid w:val="00CC2611"/>
    <w:rsid w:val="00CC28DD"/>
    <w:rsid w:val="00CC2A71"/>
    <w:rsid w:val="00CC3A19"/>
    <w:rsid w:val="00CC5C88"/>
    <w:rsid w:val="00CC6A45"/>
    <w:rsid w:val="00CC6F91"/>
    <w:rsid w:val="00CC76D5"/>
    <w:rsid w:val="00CD0817"/>
    <w:rsid w:val="00CD2A89"/>
    <w:rsid w:val="00CD3438"/>
    <w:rsid w:val="00CD36A3"/>
    <w:rsid w:val="00CD3A2C"/>
    <w:rsid w:val="00CD400F"/>
    <w:rsid w:val="00CD461C"/>
    <w:rsid w:val="00CD5BA9"/>
    <w:rsid w:val="00CD6104"/>
    <w:rsid w:val="00CD633A"/>
    <w:rsid w:val="00CD6AC3"/>
    <w:rsid w:val="00CD6C5A"/>
    <w:rsid w:val="00CE04E3"/>
    <w:rsid w:val="00CE08EF"/>
    <w:rsid w:val="00CE09C2"/>
    <w:rsid w:val="00CE1C94"/>
    <w:rsid w:val="00CE2235"/>
    <w:rsid w:val="00CE28A2"/>
    <w:rsid w:val="00CE3655"/>
    <w:rsid w:val="00CE3C81"/>
    <w:rsid w:val="00CE3E11"/>
    <w:rsid w:val="00CE4D54"/>
    <w:rsid w:val="00CE5107"/>
    <w:rsid w:val="00CE59D5"/>
    <w:rsid w:val="00CE6111"/>
    <w:rsid w:val="00CE625C"/>
    <w:rsid w:val="00CE6486"/>
    <w:rsid w:val="00CE6D5D"/>
    <w:rsid w:val="00CF0B76"/>
    <w:rsid w:val="00CF1038"/>
    <w:rsid w:val="00CF396C"/>
    <w:rsid w:val="00CF3E95"/>
    <w:rsid w:val="00CF4D0B"/>
    <w:rsid w:val="00CF5929"/>
    <w:rsid w:val="00CF59BA"/>
    <w:rsid w:val="00CF5F3C"/>
    <w:rsid w:val="00CF6F51"/>
    <w:rsid w:val="00D03313"/>
    <w:rsid w:val="00D07932"/>
    <w:rsid w:val="00D07B04"/>
    <w:rsid w:val="00D07F7B"/>
    <w:rsid w:val="00D10EE7"/>
    <w:rsid w:val="00D11698"/>
    <w:rsid w:val="00D12EC9"/>
    <w:rsid w:val="00D137A7"/>
    <w:rsid w:val="00D14A30"/>
    <w:rsid w:val="00D150C0"/>
    <w:rsid w:val="00D15AD5"/>
    <w:rsid w:val="00D163F8"/>
    <w:rsid w:val="00D20399"/>
    <w:rsid w:val="00D22052"/>
    <w:rsid w:val="00D22BF3"/>
    <w:rsid w:val="00D23A4D"/>
    <w:rsid w:val="00D240FE"/>
    <w:rsid w:val="00D24CA0"/>
    <w:rsid w:val="00D25191"/>
    <w:rsid w:val="00D251A2"/>
    <w:rsid w:val="00D26094"/>
    <w:rsid w:val="00D271BF"/>
    <w:rsid w:val="00D27DE0"/>
    <w:rsid w:val="00D30434"/>
    <w:rsid w:val="00D30E37"/>
    <w:rsid w:val="00D31151"/>
    <w:rsid w:val="00D322AF"/>
    <w:rsid w:val="00D33AD4"/>
    <w:rsid w:val="00D3505C"/>
    <w:rsid w:val="00D35A9B"/>
    <w:rsid w:val="00D36481"/>
    <w:rsid w:val="00D368A3"/>
    <w:rsid w:val="00D36D09"/>
    <w:rsid w:val="00D37B07"/>
    <w:rsid w:val="00D40C03"/>
    <w:rsid w:val="00D438E6"/>
    <w:rsid w:val="00D43C4F"/>
    <w:rsid w:val="00D43F6A"/>
    <w:rsid w:val="00D445AC"/>
    <w:rsid w:val="00D45CA7"/>
    <w:rsid w:val="00D45FCC"/>
    <w:rsid w:val="00D47B10"/>
    <w:rsid w:val="00D47E87"/>
    <w:rsid w:val="00D47EFC"/>
    <w:rsid w:val="00D50D70"/>
    <w:rsid w:val="00D510C9"/>
    <w:rsid w:val="00D51783"/>
    <w:rsid w:val="00D5183A"/>
    <w:rsid w:val="00D51DA9"/>
    <w:rsid w:val="00D51F26"/>
    <w:rsid w:val="00D5263D"/>
    <w:rsid w:val="00D52953"/>
    <w:rsid w:val="00D529C8"/>
    <w:rsid w:val="00D54113"/>
    <w:rsid w:val="00D57C2C"/>
    <w:rsid w:val="00D57F56"/>
    <w:rsid w:val="00D607CB"/>
    <w:rsid w:val="00D60AA1"/>
    <w:rsid w:val="00D61A4B"/>
    <w:rsid w:val="00D62F8F"/>
    <w:rsid w:val="00D64B35"/>
    <w:rsid w:val="00D64DF6"/>
    <w:rsid w:val="00D6667B"/>
    <w:rsid w:val="00D66A06"/>
    <w:rsid w:val="00D70284"/>
    <w:rsid w:val="00D720C7"/>
    <w:rsid w:val="00D724E2"/>
    <w:rsid w:val="00D7293A"/>
    <w:rsid w:val="00D72F0C"/>
    <w:rsid w:val="00D73309"/>
    <w:rsid w:val="00D73480"/>
    <w:rsid w:val="00D735D6"/>
    <w:rsid w:val="00D73F00"/>
    <w:rsid w:val="00D742EF"/>
    <w:rsid w:val="00D75350"/>
    <w:rsid w:val="00D75D23"/>
    <w:rsid w:val="00D75E75"/>
    <w:rsid w:val="00D76352"/>
    <w:rsid w:val="00D768DA"/>
    <w:rsid w:val="00D76CD1"/>
    <w:rsid w:val="00D8108C"/>
    <w:rsid w:val="00D810F5"/>
    <w:rsid w:val="00D816B7"/>
    <w:rsid w:val="00D819C2"/>
    <w:rsid w:val="00D825A3"/>
    <w:rsid w:val="00D82F5F"/>
    <w:rsid w:val="00D85A86"/>
    <w:rsid w:val="00D85F5E"/>
    <w:rsid w:val="00D87344"/>
    <w:rsid w:val="00D873B7"/>
    <w:rsid w:val="00D87822"/>
    <w:rsid w:val="00D90F60"/>
    <w:rsid w:val="00D9146C"/>
    <w:rsid w:val="00D91C54"/>
    <w:rsid w:val="00D92195"/>
    <w:rsid w:val="00D9253F"/>
    <w:rsid w:val="00D9271C"/>
    <w:rsid w:val="00D938D0"/>
    <w:rsid w:val="00D940DA"/>
    <w:rsid w:val="00D9496F"/>
    <w:rsid w:val="00D94D39"/>
    <w:rsid w:val="00D94F36"/>
    <w:rsid w:val="00D955AB"/>
    <w:rsid w:val="00D95656"/>
    <w:rsid w:val="00D965B9"/>
    <w:rsid w:val="00D97293"/>
    <w:rsid w:val="00D973D7"/>
    <w:rsid w:val="00D97C36"/>
    <w:rsid w:val="00D97CF0"/>
    <w:rsid w:val="00DA0284"/>
    <w:rsid w:val="00DA0894"/>
    <w:rsid w:val="00DA0C5A"/>
    <w:rsid w:val="00DA212A"/>
    <w:rsid w:val="00DA2CD4"/>
    <w:rsid w:val="00DA38D1"/>
    <w:rsid w:val="00DA3A6C"/>
    <w:rsid w:val="00DA3B79"/>
    <w:rsid w:val="00DA4A29"/>
    <w:rsid w:val="00DA4D11"/>
    <w:rsid w:val="00DA4D8B"/>
    <w:rsid w:val="00DA5FC6"/>
    <w:rsid w:val="00DA6637"/>
    <w:rsid w:val="00DA68FC"/>
    <w:rsid w:val="00DA6CB1"/>
    <w:rsid w:val="00DA775A"/>
    <w:rsid w:val="00DA7E7C"/>
    <w:rsid w:val="00DB1EAB"/>
    <w:rsid w:val="00DB2238"/>
    <w:rsid w:val="00DB22E8"/>
    <w:rsid w:val="00DB2A04"/>
    <w:rsid w:val="00DB307C"/>
    <w:rsid w:val="00DB3987"/>
    <w:rsid w:val="00DB3B53"/>
    <w:rsid w:val="00DB3B70"/>
    <w:rsid w:val="00DB3D9B"/>
    <w:rsid w:val="00DB3DA0"/>
    <w:rsid w:val="00DB4013"/>
    <w:rsid w:val="00DB4314"/>
    <w:rsid w:val="00DB4CF9"/>
    <w:rsid w:val="00DB4E7F"/>
    <w:rsid w:val="00DB59AA"/>
    <w:rsid w:val="00DB6744"/>
    <w:rsid w:val="00DB6F2E"/>
    <w:rsid w:val="00DB707A"/>
    <w:rsid w:val="00DC0157"/>
    <w:rsid w:val="00DC1AC0"/>
    <w:rsid w:val="00DC24A0"/>
    <w:rsid w:val="00DC2FB5"/>
    <w:rsid w:val="00DC3E55"/>
    <w:rsid w:val="00DC45C7"/>
    <w:rsid w:val="00DC4F27"/>
    <w:rsid w:val="00DC6403"/>
    <w:rsid w:val="00DC6E4A"/>
    <w:rsid w:val="00DC7086"/>
    <w:rsid w:val="00DC7395"/>
    <w:rsid w:val="00DC7873"/>
    <w:rsid w:val="00DD0CC9"/>
    <w:rsid w:val="00DD168A"/>
    <w:rsid w:val="00DD3D68"/>
    <w:rsid w:val="00DD6480"/>
    <w:rsid w:val="00DD652B"/>
    <w:rsid w:val="00DD6679"/>
    <w:rsid w:val="00DD6951"/>
    <w:rsid w:val="00DD74F9"/>
    <w:rsid w:val="00DD753B"/>
    <w:rsid w:val="00DD7805"/>
    <w:rsid w:val="00DD7931"/>
    <w:rsid w:val="00DE0734"/>
    <w:rsid w:val="00DE097A"/>
    <w:rsid w:val="00DE0AD2"/>
    <w:rsid w:val="00DE18D0"/>
    <w:rsid w:val="00DE2079"/>
    <w:rsid w:val="00DE22E0"/>
    <w:rsid w:val="00DE2D27"/>
    <w:rsid w:val="00DE2E02"/>
    <w:rsid w:val="00DE39D8"/>
    <w:rsid w:val="00DE3DEF"/>
    <w:rsid w:val="00DE3FF6"/>
    <w:rsid w:val="00DE434F"/>
    <w:rsid w:val="00DE46B1"/>
    <w:rsid w:val="00DE53F2"/>
    <w:rsid w:val="00DE65D1"/>
    <w:rsid w:val="00DE7EED"/>
    <w:rsid w:val="00DF0AAC"/>
    <w:rsid w:val="00DF1AFB"/>
    <w:rsid w:val="00DF27D3"/>
    <w:rsid w:val="00DF2B13"/>
    <w:rsid w:val="00DF2E9D"/>
    <w:rsid w:val="00DF3259"/>
    <w:rsid w:val="00DF4FEB"/>
    <w:rsid w:val="00DF5EA9"/>
    <w:rsid w:val="00DF6A11"/>
    <w:rsid w:val="00DF7484"/>
    <w:rsid w:val="00E0087B"/>
    <w:rsid w:val="00E015C5"/>
    <w:rsid w:val="00E02F3A"/>
    <w:rsid w:val="00E02FED"/>
    <w:rsid w:val="00E032A0"/>
    <w:rsid w:val="00E033BB"/>
    <w:rsid w:val="00E0428E"/>
    <w:rsid w:val="00E04304"/>
    <w:rsid w:val="00E04D9C"/>
    <w:rsid w:val="00E050FF"/>
    <w:rsid w:val="00E063ED"/>
    <w:rsid w:val="00E0737A"/>
    <w:rsid w:val="00E1122C"/>
    <w:rsid w:val="00E11C6A"/>
    <w:rsid w:val="00E1225F"/>
    <w:rsid w:val="00E12286"/>
    <w:rsid w:val="00E14316"/>
    <w:rsid w:val="00E14891"/>
    <w:rsid w:val="00E203A6"/>
    <w:rsid w:val="00E20734"/>
    <w:rsid w:val="00E2111F"/>
    <w:rsid w:val="00E224DA"/>
    <w:rsid w:val="00E22A72"/>
    <w:rsid w:val="00E235B5"/>
    <w:rsid w:val="00E2383A"/>
    <w:rsid w:val="00E24C94"/>
    <w:rsid w:val="00E2562D"/>
    <w:rsid w:val="00E256E1"/>
    <w:rsid w:val="00E26B28"/>
    <w:rsid w:val="00E27515"/>
    <w:rsid w:val="00E27DDC"/>
    <w:rsid w:val="00E27EA7"/>
    <w:rsid w:val="00E30A71"/>
    <w:rsid w:val="00E30EA7"/>
    <w:rsid w:val="00E31119"/>
    <w:rsid w:val="00E31312"/>
    <w:rsid w:val="00E3176B"/>
    <w:rsid w:val="00E32134"/>
    <w:rsid w:val="00E3244F"/>
    <w:rsid w:val="00E338D6"/>
    <w:rsid w:val="00E33CCF"/>
    <w:rsid w:val="00E33E34"/>
    <w:rsid w:val="00E34521"/>
    <w:rsid w:val="00E365D2"/>
    <w:rsid w:val="00E3752B"/>
    <w:rsid w:val="00E379D0"/>
    <w:rsid w:val="00E37D57"/>
    <w:rsid w:val="00E37FF2"/>
    <w:rsid w:val="00E40038"/>
    <w:rsid w:val="00E4090F"/>
    <w:rsid w:val="00E417C0"/>
    <w:rsid w:val="00E42093"/>
    <w:rsid w:val="00E42930"/>
    <w:rsid w:val="00E43C3A"/>
    <w:rsid w:val="00E44137"/>
    <w:rsid w:val="00E44445"/>
    <w:rsid w:val="00E44D88"/>
    <w:rsid w:val="00E45502"/>
    <w:rsid w:val="00E456BD"/>
    <w:rsid w:val="00E45BC5"/>
    <w:rsid w:val="00E46895"/>
    <w:rsid w:val="00E47117"/>
    <w:rsid w:val="00E475F9"/>
    <w:rsid w:val="00E4791F"/>
    <w:rsid w:val="00E525D4"/>
    <w:rsid w:val="00E52679"/>
    <w:rsid w:val="00E54168"/>
    <w:rsid w:val="00E5549A"/>
    <w:rsid w:val="00E55587"/>
    <w:rsid w:val="00E55EBE"/>
    <w:rsid w:val="00E5692B"/>
    <w:rsid w:val="00E56AE3"/>
    <w:rsid w:val="00E57A1E"/>
    <w:rsid w:val="00E57BC0"/>
    <w:rsid w:val="00E57F40"/>
    <w:rsid w:val="00E57F8B"/>
    <w:rsid w:val="00E601B2"/>
    <w:rsid w:val="00E60795"/>
    <w:rsid w:val="00E60A50"/>
    <w:rsid w:val="00E60DE2"/>
    <w:rsid w:val="00E62374"/>
    <w:rsid w:val="00E635A4"/>
    <w:rsid w:val="00E63F28"/>
    <w:rsid w:val="00E64B0D"/>
    <w:rsid w:val="00E663A7"/>
    <w:rsid w:val="00E664BD"/>
    <w:rsid w:val="00E66FA8"/>
    <w:rsid w:val="00E67091"/>
    <w:rsid w:val="00E67165"/>
    <w:rsid w:val="00E6752D"/>
    <w:rsid w:val="00E6759A"/>
    <w:rsid w:val="00E70724"/>
    <w:rsid w:val="00E71910"/>
    <w:rsid w:val="00E720E1"/>
    <w:rsid w:val="00E72AB9"/>
    <w:rsid w:val="00E75DD8"/>
    <w:rsid w:val="00E76F89"/>
    <w:rsid w:val="00E7703B"/>
    <w:rsid w:val="00E77DED"/>
    <w:rsid w:val="00E80AB5"/>
    <w:rsid w:val="00E81797"/>
    <w:rsid w:val="00E81821"/>
    <w:rsid w:val="00E82B18"/>
    <w:rsid w:val="00E84177"/>
    <w:rsid w:val="00E846DD"/>
    <w:rsid w:val="00E84A25"/>
    <w:rsid w:val="00E851AF"/>
    <w:rsid w:val="00E8533E"/>
    <w:rsid w:val="00E85988"/>
    <w:rsid w:val="00E85FED"/>
    <w:rsid w:val="00E860BC"/>
    <w:rsid w:val="00E8674D"/>
    <w:rsid w:val="00E86826"/>
    <w:rsid w:val="00E86E93"/>
    <w:rsid w:val="00E87D78"/>
    <w:rsid w:val="00E87DFB"/>
    <w:rsid w:val="00E90A57"/>
    <w:rsid w:val="00E911DE"/>
    <w:rsid w:val="00E9130B"/>
    <w:rsid w:val="00E91707"/>
    <w:rsid w:val="00E928CC"/>
    <w:rsid w:val="00E936AF"/>
    <w:rsid w:val="00E93CAC"/>
    <w:rsid w:val="00E95018"/>
    <w:rsid w:val="00E96975"/>
    <w:rsid w:val="00E96A09"/>
    <w:rsid w:val="00EA2604"/>
    <w:rsid w:val="00EA29EF"/>
    <w:rsid w:val="00EA4330"/>
    <w:rsid w:val="00EA58C5"/>
    <w:rsid w:val="00EA5ED2"/>
    <w:rsid w:val="00EB178D"/>
    <w:rsid w:val="00EB227A"/>
    <w:rsid w:val="00EB2693"/>
    <w:rsid w:val="00EB2928"/>
    <w:rsid w:val="00EB4417"/>
    <w:rsid w:val="00EB5883"/>
    <w:rsid w:val="00EB6184"/>
    <w:rsid w:val="00EB70D9"/>
    <w:rsid w:val="00EB74DA"/>
    <w:rsid w:val="00EC00D9"/>
    <w:rsid w:val="00EC074A"/>
    <w:rsid w:val="00EC16AC"/>
    <w:rsid w:val="00EC1763"/>
    <w:rsid w:val="00EC17EC"/>
    <w:rsid w:val="00EC29F1"/>
    <w:rsid w:val="00EC2CF0"/>
    <w:rsid w:val="00EC3333"/>
    <w:rsid w:val="00EC51D3"/>
    <w:rsid w:val="00EC5FA6"/>
    <w:rsid w:val="00EC645C"/>
    <w:rsid w:val="00EC6652"/>
    <w:rsid w:val="00EC7190"/>
    <w:rsid w:val="00EC7384"/>
    <w:rsid w:val="00EC794F"/>
    <w:rsid w:val="00ED07D6"/>
    <w:rsid w:val="00ED1677"/>
    <w:rsid w:val="00ED1FCF"/>
    <w:rsid w:val="00ED2728"/>
    <w:rsid w:val="00ED27F1"/>
    <w:rsid w:val="00ED2849"/>
    <w:rsid w:val="00ED31B5"/>
    <w:rsid w:val="00ED394D"/>
    <w:rsid w:val="00ED459F"/>
    <w:rsid w:val="00ED4E9F"/>
    <w:rsid w:val="00ED55EB"/>
    <w:rsid w:val="00ED6356"/>
    <w:rsid w:val="00ED6558"/>
    <w:rsid w:val="00ED6920"/>
    <w:rsid w:val="00EE0533"/>
    <w:rsid w:val="00EE0FF0"/>
    <w:rsid w:val="00EE17A3"/>
    <w:rsid w:val="00EE1A4A"/>
    <w:rsid w:val="00EE40A5"/>
    <w:rsid w:val="00EE4308"/>
    <w:rsid w:val="00EE5C60"/>
    <w:rsid w:val="00EE5CD2"/>
    <w:rsid w:val="00EE5F74"/>
    <w:rsid w:val="00EE615E"/>
    <w:rsid w:val="00EE6FDD"/>
    <w:rsid w:val="00EF099D"/>
    <w:rsid w:val="00EF0E3B"/>
    <w:rsid w:val="00EF1301"/>
    <w:rsid w:val="00EF13B5"/>
    <w:rsid w:val="00EF3100"/>
    <w:rsid w:val="00EF386C"/>
    <w:rsid w:val="00EF3A7F"/>
    <w:rsid w:val="00EF4091"/>
    <w:rsid w:val="00EF4EF5"/>
    <w:rsid w:val="00EF61AA"/>
    <w:rsid w:val="00F02713"/>
    <w:rsid w:val="00F02909"/>
    <w:rsid w:val="00F035D5"/>
    <w:rsid w:val="00F039E8"/>
    <w:rsid w:val="00F04012"/>
    <w:rsid w:val="00F05BE2"/>
    <w:rsid w:val="00F06AF1"/>
    <w:rsid w:val="00F06BB8"/>
    <w:rsid w:val="00F0781E"/>
    <w:rsid w:val="00F07EF7"/>
    <w:rsid w:val="00F11402"/>
    <w:rsid w:val="00F12D07"/>
    <w:rsid w:val="00F13B2F"/>
    <w:rsid w:val="00F142BF"/>
    <w:rsid w:val="00F14961"/>
    <w:rsid w:val="00F153C0"/>
    <w:rsid w:val="00F15A21"/>
    <w:rsid w:val="00F16F01"/>
    <w:rsid w:val="00F20442"/>
    <w:rsid w:val="00F20F92"/>
    <w:rsid w:val="00F2155F"/>
    <w:rsid w:val="00F23D07"/>
    <w:rsid w:val="00F2403E"/>
    <w:rsid w:val="00F24AEC"/>
    <w:rsid w:val="00F26B97"/>
    <w:rsid w:val="00F26D57"/>
    <w:rsid w:val="00F27EB8"/>
    <w:rsid w:val="00F319D6"/>
    <w:rsid w:val="00F3320B"/>
    <w:rsid w:val="00F33F43"/>
    <w:rsid w:val="00F343B8"/>
    <w:rsid w:val="00F34A92"/>
    <w:rsid w:val="00F34B90"/>
    <w:rsid w:val="00F34CD3"/>
    <w:rsid w:val="00F35C83"/>
    <w:rsid w:val="00F35DEF"/>
    <w:rsid w:val="00F360E8"/>
    <w:rsid w:val="00F366AC"/>
    <w:rsid w:val="00F36955"/>
    <w:rsid w:val="00F36B87"/>
    <w:rsid w:val="00F36D59"/>
    <w:rsid w:val="00F375E4"/>
    <w:rsid w:val="00F40228"/>
    <w:rsid w:val="00F40365"/>
    <w:rsid w:val="00F40DDE"/>
    <w:rsid w:val="00F412CE"/>
    <w:rsid w:val="00F4220D"/>
    <w:rsid w:val="00F42DA6"/>
    <w:rsid w:val="00F445F7"/>
    <w:rsid w:val="00F44665"/>
    <w:rsid w:val="00F4467D"/>
    <w:rsid w:val="00F4614F"/>
    <w:rsid w:val="00F479A6"/>
    <w:rsid w:val="00F47B92"/>
    <w:rsid w:val="00F5030B"/>
    <w:rsid w:val="00F50D2D"/>
    <w:rsid w:val="00F512E5"/>
    <w:rsid w:val="00F514BB"/>
    <w:rsid w:val="00F51742"/>
    <w:rsid w:val="00F520E2"/>
    <w:rsid w:val="00F52905"/>
    <w:rsid w:val="00F52979"/>
    <w:rsid w:val="00F52E54"/>
    <w:rsid w:val="00F5309D"/>
    <w:rsid w:val="00F530E6"/>
    <w:rsid w:val="00F549B9"/>
    <w:rsid w:val="00F56098"/>
    <w:rsid w:val="00F565C2"/>
    <w:rsid w:val="00F56620"/>
    <w:rsid w:val="00F569AD"/>
    <w:rsid w:val="00F56D2E"/>
    <w:rsid w:val="00F6033F"/>
    <w:rsid w:val="00F60F11"/>
    <w:rsid w:val="00F616BA"/>
    <w:rsid w:val="00F62DC6"/>
    <w:rsid w:val="00F62E8F"/>
    <w:rsid w:val="00F636D8"/>
    <w:rsid w:val="00F63908"/>
    <w:rsid w:val="00F63C02"/>
    <w:rsid w:val="00F6419E"/>
    <w:rsid w:val="00F6442A"/>
    <w:rsid w:val="00F644EB"/>
    <w:rsid w:val="00F66302"/>
    <w:rsid w:val="00F7089A"/>
    <w:rsid w:val="00F712E2"/>
    <w:rsid w:val="00F72A10"/>
    <w:rsid w:val="00F7303A"/>
    <w:rsid w:val="00F734A6"/>
    <w:rsid w:val="00F73563"/>
    <w:rsid w:val="00F736BE"/>
    <w:rsid w:val="00F74940"/>
    <w:rsid w:val="00F76EB1"/>
    <w:rsid w:val="00F77E77"/>
    <w:rsid w:val="00F77F72"/>
    <w:rsid w:val="00F81160"/>
    <w:rsid w:val="00F82178"/>
    <w:rsid w:val="00F826A0"/>
    <w:rsid w:val="00F8325A"/>
    <w:rsid w:val="00F835D8"/>
    <w:rsid w:val="00F8378C"/>
    <w:rsid w:val="00F83B94"/>
    <w:rsid w:val="00F83D15"/>
    <w:rsid w:val="00F849F6"/>
    <w:rsid w:val="00F85CA8"/>
    <w:rsid w:val="00F85F98"/>
    <w:rsid w:val="00F86796"/>
    <w:rsid w:val="00F91538"/>
    <w:rsid w:val="00F91C6B"/>
    <w:rsid w:val="00F9204B"/>
    <w:rsid w:val="00F9216E"/>
    <w:rsid w:val="00F92B17"/>
    <w:rsid w:val="00F93E45"/>
    <w:rsid w:val="00F94248"/>
    <w:rsid w:val="00F9425C"/>
    <w:rsid w:val="00F94542"/>
    <w:rsid w:val="00F951F7"/>
    <w:rsid w:val="00F95E5E"/>
    <w:rsid w:val="00F966EE"/>
    <w:rsid w:val="00F97ABF"/>
    <w:rsid w:val="00FA4DFE"/>
    <w:rsid w:val="00FA57B6"/>
    <w:rsid w:val="00FA60BC"/>
    <w:rsid w:val="00FA6160"/>
    <w:rsid w:val="00FA657D"/>
    <w:rsid w:val="00FA731E"/>
    <w:rsid w:val="00FB01B8"/>
    <w:rsid w:val="00FB1115"/>
    <w:rsid w:val="00FB24FF"/>
    <w:rsid w:val="00FB2515"/>
    <w:rsid w:val="00FB271F"/>
    <w:rsid w:val="00FB2857"/>
    <w:rsid w:val="00FB2E7A"/>
    <w:rsid w:val="00FB2FEF"/>
    <w:rsid w:val="00FB30D9"/>
    <w:rsid w:val="00FB3ACA"/>
    <w:rsid w:val="00FB3AF1"/>
    <w:rsid w:val="00FB6474"/>
    <w:rsid w:val="00FB7B73"/>
    <w:rsid w:val="00FB7C8E"/>
    <w:rsid w:val="00FB7E71"/>
    <w:rsid w:val="00FC0084"/>
    <w:rsid w:val="00FC0D07"/>
    <w:rsid w:val="00FC12E4"/>
    <w:rsid w:val="00FC1584"/>
    <w:rsid w:val="00FC36AB"/>
    <w:rsid w:val="00FC48A0"/>
    <w:rsid w:val="00FC4A5D"/>
    <w:rsid w:val="00FC4B76"/>
    <w:rsid w:val="00FD0830"/>
    <w:rsid w:val="00FD19DC"/>
    <w:rsid w:val="00FD1D67"/>
    <w:rsid w:val="00FD1ED3"/>
    <w:rsid w:val="00FD1F43"/>
    <w:rsid w:val="00FD2141"/>
    <w:rsid w:val="00FD235F"/>
    <w:rsid w:val="00FD37C1"/>
    <w:rsid w:val="00FD3C5A"/>
    <w:rsid w:val="00FD40BC"/>
    <w:rsid w:val="00FD6422"/>
    <w:rsid w:val="00FD65DE"/>
    <w:rsid w:val="00FD7365"/>
    <w:rsid w:val="00FE0F6B"/>
    <w:rsid w:val="00FE26E6"/>
    <w:rsid w:val="00FE3F39"/>
    <w:rsid w:val="00FE4903"/>
    <w:rsid w:val="00FE55E6"/>
    <w:rsid w:val="00FE6889"/>
    <w:rsid w:val="00FE7EE5"/>
    <w:rsid w:val="00FF0BFC"/>
    <w:rsid w:val="00FF195B"/>
    <w:rsid w:val="00FF27A2"/>
    <w:rsid w:val="00FF494C"/>
    <w:rsid w:val="00FF5B05"/>
    <w:rsid w:val="00FF630F"/>
    <w:rsid w:val="00FF6C92"/>
    <w:rsid w:val="24CB70FC"/>
    <w:rsid w:val="66BF4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56A"/>
    <w:pPr>
      <w:widowControl w:val="0"/>
      <w:jc w:val="both"/>
    </w:pPr>
    <w:rPr>
      <w:kern w:val="2"/>
      <w:sz w:val="21"/>
      <w:szCs w:val="24"/>
    </w:rPr>
  </w:style>
  <w:style w:type="paragraph" w:styleId="1">
    <w:name w:val="heading 1"/>
    <w:basedOn w:val="a"/>
    <w:next w:val="a"/>
    <w:link w:val="1Char2"/>
    <w:qFormat/>
    <w:rsid w:val="00B6056A"/>
    <w:pPr>
      <w:keepNext/>
      <w:keepLines/>
      <w:tabs>
        <w:tab w:val="left" w:pos="360"/>
      </w:tabs>
      <w:autoSpaceDE w:val="0"/>
      <w:autoSpaceDN w:val="0"/>
      <w:adjustRightInd w:val="0"/>
      <w:spacing w:before="340" w:after="330" w:line="360" w:lineRule="auto"/>
      <w:jc w:val="left"/>
      <w:textAlignment w:val="baseline"/>
      <w:outlineLvl w:val="0"/>
    </w:pPr>
    <w:rPr>
      <w:rFonts w:ascii="宋体" w:eastAsia="黑体" w:hAnsi="Arial"/>
      <w:b/>
      <w:color w:val="000000"/>
      <w:kern w:val="44"/>
      <w:sz w:val="36"/>
    </w:rPr>
  </w:style>
  <w:style w:type="paragraph" w:styleId="2">
    <w:name w:val="heading 2"/>
    <w:basedOn w:val="a"/>
    <w:next w:val="a"/>
    <w:link w:val="2Char1"/>
    <w:qFormat/>
    <w:rsid w:val="00B6056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2"/>
    <w:qFormat/>
    <w:rsid w:val="00B6056A"/>
    <w:pPr>
      <w:tabs>
        <w:tab w:val="left" w:pos="1069"/>
      </w:tabs>
      <w:autoSpaceDE w:val="0"/>
      <w:autoSpaceDN w:val="0"/>
      <w:adjustRightInd w:val="0"/>
      <w:spacing w:line="300" w:lineRule="auto"/>
      <w:ind w:left="1069" w:hanging="709"/>
      <w:textAlignment w:val="baseline"/>
      <w:outlineLvl w:val="2"/>
    </w:pPr>
    <w:rPr>
      <w:rFonts w:ascii="黑体" w:eastAsia="黑体"/>
      <w:b/>
      <w:color w:val="000000"/>
      <w:sz w:val="28"/>
    </w:rPr>
  </w:style>
  <w:style w:type="paragraph" w:styleId="4">
    <w:name w:val="heading 4"/>
    <w:basedOn w:val="a"/>
    <w:next w:val="a"/>
    <w:link w:val="4Char2"/>
    <w:qFormat/>
    <w:rsid w:val="00B6056A"/>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B6056A"/>
    <w:pPr>
      <w:keepNext/>
      <w:keepLines/>
      <w:spacing w:before="280" w:after="290" w:line="372" w:lineRule="auto"/>
      <w:outlineLvl w:val="4"/>
    </w:pPr>
    <w:rPr>
      <w:b/>
      <w:bCs/>
      <w:sz w:val="28"/>
      <w:szCs w:val="28"/>
    </w:rPr>
  </w:style>
  <w:style w:type="paragraph" w:styleId="6">
    <w:name w:val="heading 6"/>
    <w:basedOn w:val="a"/>
    <w:next w:val="a"/>
    <w:link w:val="6Char1"/>
    <w:qFormat/>
    <w:rsid w:val="00B6056A"/>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1"/>
    <w:qFormat/>
    <w:rsid w:val="00B6056A"/>
    <w:pPr>
      <w:keepNext/>
      <w:keepLines/>
      <w:adjustRightInd w:val="0"/>
      <w:spacing w:before="240" w:after="64" w:line="320" w:lineRule="atLeast"/>
      <w:textAlignment w:val="baseline"/>
      <w:outlineLvl w:val="6"/>
    </w:pPr>
    <w:rPr>
      <w:rFonts w:ascii="宋体" w:eastAsia="仿宋_GB2312"/>
      <w:b/>
      <w:sz w:val="24"/>
    </w:rPr>
  </w:style>
  <w:style w:type="paragraph" w:styleId="8">
    <w:name w:val="heading 8"/>
    <w:basedOn w:val="a"/>
    <w:next w:val="a"/>
    <w:link w:val="8Char1"/>
    <w:qFormat/>
    <w:rsid w:val="00B6056A"/>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basedOn w:val="a"/>
    <w:next w:val="a"/>
    <w:link w:val="9Char1"/>
    <w:qFormat/>
    <w:rsid w:val="00B6056A"/>
    <w:pPr>
      <w:keepNext/>
      <w:keepLines/>
      <w:adjustRightInd w:val="0"/>
      <w:spacing w:before="240" w:after="64" w:line="320" w:lineRule="atLeast"/>
      <w:textAlignment w:val="baseline"/>
      <w:outlineLvl w:val="8"/>
    </w:pPr>
    <w:rPr>
      <w:rFonts w:ascii="Arial" w:eastAsia="黑体"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6056A"/>
    <w:rPr>
      <w:sz w:val="21"/>
      <w:szCs w:val="21"/>
    </w:rPr>
  </w:style>
  <w:style w:type="character" w:styleId="a4">
    <w:name w:val="Hyperlink"/>
    <w:uiPriority w:val="99"/>
    <w:rsid w:val="00B6056A"/>
    <w:rPr>
      <w:color w:val="0000FF"/>
      <w:u w:val="single"/>
    </w:rPr>
  </w:style>
  <w:style w:type="character" w:styleId="a5">
    <w:name w:val="page number"/>
    <w:basedOn w:val="a0"/>
    <w:rsid w:val="00B6056A"/>
  </w:style>
  <w:style w:type="character" w:styleId="a6">
    <w:name w:val="FollowedHyperlink"/>
    <w:rsid w:val="00B6056A"/>
    <w:rPr>
      <w:color w:val="800080"/>
      <w:u w:val="single"/>
    </w:rPr>
  </w:style>
  <w:style w:type="character" w:styleId="a7">
    <w:name w:val="Strong"/>
    <w:uiPriority w:val="22"/>
    <w:qFormat/>
    <w:rsid w:val="00B6056A"/>
    <w:rPr>
      <w:b/>
      <w:bCs/>
    </w:rPr>
  </w:style>
  <w:style w:type="character" w:customStyle="1" w:styleId="line1">
    <w:name w:val="line1"/>
    <w:rsid w:val="00B6056A"/>
    <w:rPr>
      <w:strike w:val="0"/>
      <w:dstrike w:val="0"/>
      <w:u w:val="none"/>
    </w:rPr>
  </w:style>
  <w:style w:type="character" w:customStyle="1" w:styleId="3Char1">
    <w:name w:val="正文文字3 Char1"/>
    <w:aliases w:val="特点标题 Char Char"/>
    <w:rsid w:val="00B6056A"/>
    <w:rPr>
      <w:rFonts w:ascii="宋体" w:eastAsia="宋体" w:hAnsi="Times New Roman" w:cs="Times New Roman"/>
      <w:sz w:val="32"/>
      <w:szCs w:val="24"/>
    </w:rPr>
  </w:style>
  <w:style w:type="character" w:customStyle="1" w:styleId="CharChar18">
    <w:name w:val="Char Char18"/>
    <w:rsid w:val="00B6056A"/>
    <w:rPr>
      <w:rFonts w:ascii="Cambria" w:eastAsia="宋体" w:hAnsi="Cambria" w:cs="Cambria"/>
      <w:b/>
      <w:bCs/>
      <w:kern w:val="2"/>
      <w:sz w:val="30"/>
      <w:szCs w:val="30"/>
      <w:lang w:val="en-US" w:eastAsia="zh-CN" w:bidi="ar-SA"/>
    </w:rPr>
  </w:style>
  <w:style w:type="character" w:customStyle="1" w:styleId="tw4winJump">
    <w:name w:val="tw4winJump"/>
    <w:rsid w:val="00B6056A"/>
    <w:rPr>
      <w:rFonts w:ascii="Courier New" w:hAnsi="Courier New"/>
      <w:color w:val="008080"/>
    </w:rPr>
  </w:style>
  <w:style w:type="character" w:customStyle="1" w:styleId="EmailStyle2841">
    <w:name w:val="EmailStyle2841"/>
    <w:rsid w:val="00B6056A"/>
    <w:rPr>
      <w:rFonts w:ascii="Arial" w:eastAsia="宋体" w:hAnsi="Arial" w:cs="Arial"/>
      <w:color w:val="auto"/>
      <w:sz w:val="20"/>
    </w:rPr>
  </w:style>
  <w:style w:type="character" w:customStyle="1" w:styleId="style21">
    <w:name w:val="style21"/>
    <w:basedOn w:val="a0"/>
    <w:rsid w:val="00B6056A"/>
  </w:style>
  <w:style w:type="character" w:customStyle="1" w:styleId="BodyTextChar">
    <w:name w:val="Body Text Char"/>
    <w:aliases w:val="正文文字(楷体缩进2字) Char,无缩进 Char,Body Text(ch) Char,bt Char,body text Char,ändrad Char,标书正文 Char,上海中望标准正文文字 Char,?y????×? Char,???? Char,建议书标准 Char,Intent-1 Char,正文文字-2 Char,?y????? Char,b Char,Body Char, ändrad Char, bt Char,正文 2 Char"/>
    <w:rsid w:val="00B6056A"/>
    <w:rPr>
      <w:rFonts w:ascii="宋体" w:eastAsia="宋体" w:hAnsi="宋体"/>
      <w:sz w:val="24"/>
    </w:rPr>
  </w:style>
  <w:style w:type="character" w:customStyle="1" w:styleId="3CharCharCharCharChar">
    <w:name w:val="样式 样式3 + 宋体 五号 Char Char Char Char Char"/>
    <w:rsid w:val="00B6056A"/>
    <w:rPr>
      <w:rFonts w:ascii="宋体" w:eastAsia="宋体" w:hAnsi="宋体" w:hint="eastAsia"/>
      <w:b/>
      <w:bCs/>
      <w:kern w:val="2"/>
      <w:sz w:val="21"/>
      <w:szCs w:val="24"/>
      <w:lang w:val="en-US" w:eastAsia="zh-CN" w:bidi="ar-SA"/>
    </w:rPr>
  </w:style>
  <w:style w:type="character" w:customStyle="1" w:styleId="zbggmainstyle9">
    <w:name w:val="zbggmain style9"/>
    <w:basedOn w:val="a0"/>
    <w:rsid w:val="00B6056A"/>
  </w:style>
  <w:style w:type="character" w:customStyle="1" w:styleId="9Char1">
    <w:name w:val="标题 9 Char1"/>
    <w:link w:val="9"/>
    <w:rsid w:val="00B6056A"/>
    <w:rPr>
      <w:rFonts w:ascii="Arial" w:eastAsia="黑体" w:hAnsi="Arial"/>
      <w:kern w:val="2"/>
      <w:sz w:val="28"/>
      <w:szCs w:val="24"/>
    </w:rPr>
  </w:style>
  <w:style w:type="character" w:customStyle="1" w:styleId="style3">
    <w:name w:val="style3"/>
    <w:basedOn w:val="a0"/>
    <w:rsid w:val="00B6056A"/>
  </w:style>
  <w:style w:type="character" w:customStyle="1" w:styleId="p121">
    <w:name w:val="p121"/>
    <w:rsid w:val="00B6056A"/>
    <w:rPr>
      <w:rFonts w:hint="eastAsia"/>
      <w:sz w:val="24"/>
      <w:u w:val="none"/>
    </w:rPr>
  </w:style>
  <w:style w:type="character" w:customStyle="1" w:styleId="2Char">
    <w:name w:val="标题 2 Char"/>
    <w:aliases w:val="h2 Char,l2 Char,2nd level Char,2 Char,Header 2 Char,H2 Char,Titre2 Char,Head 2 Char,节标题 1.1 Char,sect 1.2 Char,H21 Char,sect 1.21 Char,H22 Char,sect 1.22 Char,H211 Char,sect 1.211 Char,H23 Char,sect 1.23 Char,H212 Char,sect 1.212 Char,b2 Char"/>
    <w:link w:val="21"/>
    <w:rsid w:val="00B6056A"/>
    <w:rPr>
      <w:rFonts w:ascii="Cambria" w:eastAsia="宋体" w:hAnsi="Cambria"/>
      <w:b/>
      <w:bCs/>
      <w:sz w:val="32"/>
      <w:szCs w:val="32"/>
      <w:lang w:bidi="ar-SA"/>
    </w:rPr>
  </w:style>
  <w:style w:type="character" w:customStyle="1" w:styleId="1Char">
    <w:name w:val="标题 1 Char"/>
    <w:uiPriority w:val="9"/>
    <w:rsid w:val="00B6056A"/>
    <w:rPr>
      <w:rFonts w:ascii="Times New Roman" w:eastAsia="宋体" w:hAnsi="Times New Roman" w:cs="Times New Roman"/>
      <w:b/>
      <w:bCs/>
      <w:kern w:val="44"/>
      <w:sz w:val="44"/>
      <w:szCs w:val="44"/>
    </w:rPr>
  </w:style>
  <w:style w:type="character" w:customStyle="1" w:styleId="6Char1">
    <w:name w:val="标题 6 Char1"/>
    <w:link w:val="6"/>
    <w:rsid w:val="00B6056A"/>
    <w:rPr>
      <w:rFonts w:ascii="Arial" w:eastAsia="黑体" w:hAnsi="Arial"/>
      <w:b/>
      <w:bCs/>
      <w:kern w:val="2"/>
      <w:sz w:val="24"/>
      <w:szCs w:val="24"/>
      <w:lang w:val="en-US" w:eastAsia="zh-CN" w:bidi="ar-SA"/>
    </w:rPr>
  </w:style>
  <w:style w:type="character" w:customStyle="1" w:styleId="Char2">
    <w:name w:val="文档结构图 Char2"/>
    <w:link w:val="a8"/>
    <w:rsid w:val="00B6056A"/>
    <w:rPr>
      <w:rFonts w:eastAsia="宋体"/>
      <w:kern w:val="2"/>
      <w:sz w:val="21"/>
      <w:lang w:val="en-US" w:eastAsia="zh-CN" w:bidi="ar-SA"/>
    </w:rPr>
  </w:style>
  <w:style w:type="character" w:customStyle="1" w:styleId="TitleChar">
    <w:name w:val="Title Char"/>
    <w:locked/>
    <w:rsid w:val="00B6056A"/>
    <w:rPr>
      <w:rFonts w:ascii="Cambria" w:eastAsia="宋体" w:hAnsi="Cambria" w:cs="Times New Roman"/>
      <w:b/>
      <w:bCs/>
      <w:sz w:val="32"/>
      <w:szCs w:val="32"/>
    </w:rPr>
  </w:style>
  <w:style w:type="character" w:customStyle="1" w:styleId="7Char">
    <w:name w:val="标题 7 Char"/>
    <w:aliases w:val="项标题(1) Char"/>
    <w:link w:val="71"/>
    <w:rsid w:val="00B6056A"/>
    <w:rPr>
      <w:b/>
      <w:bCs/>
      <w:sz w:val="24"/>
      <w:szCs w:val="24"/>
      <w:lang w:val="en-US" w:eastAsia="zh-CN"/>
    </w:rPr>
  </w:style>
  <w:style w:type="character" w:customStyle="1" w:styleId="unnamed11">
    <w:name w:val="unnamed11"/>
    <w:rsid w:val="00B6056A"/>
    <w:rPr>
      <w:i w:val="0"/>
      <w:iCs w:val="0"/>
      <w:sz w:val="20"/>
      <w:szCs w:val="20"/>
    </w:rPr>
  </w:style>
  <w:style w:type="character" w:customStyle="1" w:styleId="4Char1">
    <w:name w:val="标题 4 Char1"/>
    <w:aliases w:val="H4 Char,h4 Char,PIM 4 Char,付标题 Char,段 Char,段2 Char,段3 Char,段4 Char,段5 Char,段6 Char,段7 Char,段8 Char,段9 Char,段10 Char,段11 Char,段12 Char,段13 Char,段14 Char,段21 Char,段31 Char,段41 Char,段51 Char,段61 Char,段71 Char,段81 Char,段91 Char,段101 Char,段15 Char"/>
    <w:link w:val="41"/>
    <w:rsid w:val="00B6056A"/>
    <w:rPr>
      <w:rFonts w:ascii="Arial" w:eastAsia="宋体" w:hAnsi="Arial"/>
      <w:b/>
      <w:bCs/>
      <w:sz w:val="24"/>
      <w:szCs w:val="28"/>
      <w:lang w:bidi="ar-SA"/>
    </w:rPr>
  </w:style>
  <w:style w:type="character" w:customStyle="1" w:styleId="4Char">
    <w:name w:val="标题 4 Char"/>
    <w:rsid w:val="00B6056A"/>
    <w:rPr>
      <w:rFonts w:ascii="Cambria" w:eastAsia="宋体" w:hAnsi="Cambria" w:cs="Times New Roman"/>
      <w:b/>
      <w:bCs/>
      <w:sz w:val="28"/>
      <w:szCs w:val="28"/>
    </w:rPr>
  </w:style>
  <w:style w:type="character" w:customStyle="1" w:styleId="CharChar">
    <w:name w:val="一级条标题 Char Char"/>
    <w:link w:val="a9"/>
    <w:rsid w:val="00B6056A"/>
    <w:rPr>
      <w:rFonts w:ascii="黑体" w:eastAsia="黑体"/>
      <w:sz w:val="21"/>
      <w:lang w:val="en-US" w:eastAsia="zh-CN" w:bidi="ar-SA"/>
    </w:rPr>
  </w:style>
  <w:style w:type="character" w:customStyle="1" w:styleId="Char1">
    <w:name w:val="副标题 Char1"/>
    <w:rsid w:val="00B6056A"/>
    <w:rPr>
      <w:rFonts w:ascii="Cambria" w:eastAsia="宋体" w:hAnsi="Cambria" w:cs="黑体"/>
      <w:b/>
      <w:bCs/>
      <w:kern w:val="28"/>
      <w:sz w:val="32"/>
      <w:szCs w:val="32"/>
    </w:rPr>
  </w:style>
  <w:style w:type="character" w:customStyle="1" w:styleId="Char10">
    <w:name w:val="页脚 Char1"/>
    <w:rsid w:val="00B6056A"/>
    <w:rPr>
      <w:rFonts w:ascii="Times New Roman" w:eastAsia="宋体" w:hAnsi="Times New Roman" w:cs="Times New Roman"/>
      <w:sz w:val="18"/>
      <w:szCs w:val="18"/>
    </w:rPr>
  </w:style>
  <w:style w:type="character" w:customStyle="1" w:styleId="apple-style-span">
    <w:name w:val="apple-style-span"/>
    <w:basedOn w:val="a0"/>
    <w:rsid w:val="00B6056A"/>
  </w:style>
  <w:style w:type="character" w:customStyle="1" w:styleId="Char">
    <w:name w:val="纯文本 Char"/>
    <w:aliases w:val="普通文字 Char1,普通文字 Char Char Char Char Char,正 文 1 Char,Texte Char,普通文字1 Char,普通文字2 Char,普通文字3 Char,普通文字4 Char,普通文字5 Char,普通文字6 Char,普通文字11 Char,普通文字21 Char,普通文字31 Char,普通文字41 Char,普通文字7 Char,小 Char,普通 Char"/>
    <w:uiPriority w:val="99"/>
    <w:rsid w:val="00B6056A"/>
    <w:rPr>
      <w:rFonts w:ascii="宋体" w:eastAsia="宋体" w:hAnsi="Courier New" w:cs="Courier New"/>
      <w:szCs w:val="21"/>
    </w:rPr>
  </w:style>
  <w:style w:type="character" w:customStyle="1" w:styleId="H4Char1">
    <w:name w:val="H4 Char1"/>
    <w:aliases w:val="h4 Char1,PIM 4 Char1,付标题 Char1,段 Char1,段2 Char1,段3 Char1,段4 Char1,段5 Char1,段6 Char1,段7 Char1,段8 Char1,段9 Char1,段10 Char1,段11 Char1,段12 Char1,段13 Char1,段14 Char1,段21 Char1,段31 Char1,段41 Char1,段51 Char1,段61 Char1,段71 Char1,段81 Char1,段91 Char1"/>
    <w:rsid w:val="00B6056A"/>
    <w:rPr>
      <w:rFonts w:ascii="Arial" w:eastAsia="宋体" w:hAnsi="Arial" w:cs="Times New Roman"/>
      <w:b/>
      <w:bCs/>
      <w:sz w:val="24"/>
      <w:szCs w:val="28"/>
    </w:rPr>
  </w:style>
  <w:style w:type="character" w:customStyle="1" w:styleId="3Char2">
    <w:name w:val="标题 3 Char2"/>
    <w:link w:val="3"/>
    <w:rsid w:val="00B6056A"/>
    <w:rPr>
      <w:rFonts w:ascii="黑体" w:eastAsia="黑体"/>
      <w:b/>
      <w:color w:val="000000"/>
      <w:kern w:val="2"/>
      <w:sz w:val="28"/>
      <w:szCs w:val="24"/>
      <w:lang w:val="en-US" w:eastAsia="zh-CN" w:bidi="ar-SA"/>
    </w:rPr>
  </w:style>
  <w:style w:type="character" w:customStyle="1" w:styleId="NormalIndentChar1Char1Char2CharCharCharCharCharCharCharCharCharCharCharCharCharChar">
    <w:name w:val="Normal Indent Char1 Char1 Char2 Char Char Char Char Char Char Char Char Char Char Char Char Char Char"/>
    <w:rsid w:val="00B6056A"/>
    <w:rPr>
      <w:rFonts w:eastAsia="仿宋_GB2312"/>
      <w:kern w:val="2"/>
      <w:sz w:val="22"/>
      <w:szCs w:val="24"/>
      <w:lang w:val="en-US" w:eastAsia="zh-CN" w:bidi="ar-SA"/>
    </w:rPr>
  </w:style>
  <w:style w:type="character" w:customStyle="1" w:styleId="3CharCharCharCharCharCharCharCharCharCharChar">
    <w:name w:val="标题 3 Char Char Char Char Char Char Char Char Char Char Char"/>
    <w:rsid w:val="00B6056A"/>
    <w:rPr>
      <w:b/>
      <w:bCs/>
      <w:szCs w:val="32"/>
    </w:rPr>
  </w:style>
  <w:style w:type="character" w:customStyle="1" w:styleId="NormalIndentChar">
    <w:name w:val="Normal Indent Char"/>
    <w:rsid w:val="00B6056A"/>
    <w:rPr>
      <w:rFonts w:eastAsia="宋体"/>
      <w:kern w:val="2"/>
      <w:sz w:val="21"/>
      <w:lang w:val="en-US" w:eastAsia="zh-CN" w:bidi="ar-SA"/>
    </w:rPr>
  </w:style>
  <w:style w:type="character" w:customStyle="1" w:styleId="Char11">
    <w:name w:val="文档结构图 Char1"/>
    <w:rsid w:val="00B6056A"/>
    <w:rPr>
      <w:rFonts w:ascii="宋体" w:eastAsia="宋体" w:hAnsi="Times New Roman" w:cs="Times New Roman"/>
      <w:sz w:val="18"/>
      <w:szCs w:val="18"/>
    </w:rPr>
  </w:style>
  <w:style w:type="character" w:customStyle="1" w:styleId="Char0">
    <w:name w:val="正文文本缩进 Char"/>
    <w:aliases w:val="正文文字3 Char,特点标题 Char"/>
    <w:link w:val="20"/>
    <w:rsid w:val="00B6056A"/>
    <w:rPr>
      <w:sz w:val="24"/>
      <w:lang w:bidi="ar-SA"/>
    </w:rPr>
  </w:style>
  <w:style w:type="character" w:customStyle="1" w:styleId="4Char0">
    <w:name w:val="样式 标题 4 + 非加粗 Char"/>
    <w:rsid w:val="00B6056A"/>
    <w:rPr>
      <w:rFonts w:ascii="Arial" w:eastAsia="宋体" w:hAnsi="Arial" w:cs="黑体"/>
      <w:b/>
      <w:bCs/>
      <w:spacing w:val="4"/>
      <w:kern w:val="2"/>
      <w:sz w:val="24"/>
      <w:szCs w:val="24"/>
      <w:lang w:val="en-US" w:eastAsia="zh-CN" w:bidi="ar-SA"/>
    </w:rPr>
  </w:style>
  <w:style w:type="character" w:customStyle="1" w:styleId="HTMLChar">
    <w:name w:val="HTML 预设格式 Char"/>
    <w:basedOn w:val="a0"/>
    <w:link w:val="HTML"/>
    <w:rsid w:val="00B6056A"/>
    <w:rPr>
      <w:rFonts w:ascii="Courier New" w:hAnsi="Courier New" w:cs="Courier New"/>
      <w:kern w:val="2"/>
    </w:rPr>
  </w:style>
  <w:style w:type="character" w:customStyle="1" w:styleId="10">
    <w:name w:val="页码1"/>
    <w:basedOn w:val="a0"/>
    <w:rsid w:val="00B6056A"/>
  </w:style>
  <w:style w:type="character" w:customStyle="1" w:styleId="Char3">
    <w:name w:val="日期 Char"/>
    <w:link w:val="11"/>
    <w:rsid w:val="00B6056A"/>
    <w:rPr>
      <w:rFonts w:eastAsia="宋体"/>
      <w:spacing w:val="12"/>
      <w:sz w:val="24"/>
      <w:lang w:bidi="ar-SA"/>
    </w:rPr>
  </w:style>
  <w:style w:type="character" w:customStyle="1" w:styleId="style141">
    <w:name w:val="style141"/>
    <w:rsid w:val="00B6056A"/>
    <w:rPr>
      <w:sz w:val="22"/>
      <w:szCs w:val="22"/>
    </w:rPr>
  </w:style>
  <w:style w:type="character" w:customStyle="1" w:styleId="5Char">
    <w:name w:val="标题 5 Char"/>
    <w:aliases w:val="MB5 Char,H5 Char,h5 Char,Block Label Char"/>
    <w:link w:val="51"/>
    <w:rsid w:val="00B6056A"/>
    <w:rPr>
      <w:rFonts w:eastAsia="宋体"/>
      <w:b/>
      <w:bCs/>
      <w:sz w:val="28"/>
      <w:szCs w:val="28"/>
      <w:lang w:bidi="ar-SA"/>
    </w:rPr>
  </w:style>
  <w:style w:type="character" w:customStyle="1" w:styleId="b1Char1">
    <w:name w:val="b1 Char1"/>
    <w:aliases w:val="-*+ Char1,章标题 1 Char1,标题 1 1 Char1,H1 Char1,LN Char1,h1 Char1,1st level Char1,Section Head Char1,l1 Char1,Heading 0 Char1,123321 Char1,合同标题 Char1,卷标题 Char1,TITRE1 Char1,Header1 Char1,H11 Char1,H12 Char1,H13 Char1,H14 Char1,H15 Char1,H16 Char1"/>
    <w:rsid w:val="00B6056A"/>
    <w:rPr>
      <w:rFonts w:ascii="Times New Roman" w:eastAsia="宋体" w:hAnsi="Times New Roman" w:cs="Times New Roman"/>
      <w:b/>
      <w:spacing w:val="14"/>
      <w:kern w:val="44"/>
      <w:sz w:val="36"/>
      <w:szCs w:val="20"/>
    </w:rPr>
  </w:style>
  <w:style w:type="character" w:customStyle="1" w:styleId="1CharChar">
    <w:name w:val="标题 1 Char Char"/>
    <w:rsid w:val="00B6056A"/>
    <w:rPr>
      <w:rFonts w:eastAsia="宋体"/>
      <w:b/>
      <w:spacing w:val="-2"/>
      <w:sz w:val="24"/>
      <w:lang w:val="en-US" w:eastAsia="zh-CN" w:bidi="ar-SA"/>
    </w:rPr>
  </w:style>
  <w:style w:type="character" w:customStyle="1" w:styleId="tw4winTerm">
    <w:name w:val="tw4winTerm"/>
    <w:rsid w:val="00B6056A"/>
    <w:rPr>
      <w:color w:val="0000FF"/>
    </w:rPr>
  </w:style>
  <w:style w:type="character" w:customStyle="1" w:styleId="Char20">
    <w:name w:val="纯文本 Char2"/>
    <w:aliases w:val="表格 Char,普通文字 Char Char1,纯文本 Char Char Char1,普通文字 Char Char Char,普通文字1 Char1,普通文字2 Char1,普通文字3 Char1,普通文字4 Char1,普通文字5 Char1,普通文字6 Char1,普通文字11 Char1,普通文字21 Char1,普通文字31 Char1,普通文字41 Char1,普通文字7 Char1,孙普文字 Char,unis Char,Unis封面 Char,正 文 1 Char1"/>
    <w:link w:val="aa"/>
    <w:rsid w:val="00B6056A"/>
    <w:rPr>
      <w:rFonts w:ascii="宋体" w:eastAsia="宋体" w:hAnsi="Courier New"/>
      <w:kern w:val="2"/>
      <w:sz w:val="24"/>
      <w:szCs w:val="24"/>
      <w:lang w:val="en-US" w:eastAsia="zh-CN" w:bidi="ar-SA"/>
    </w:rPr>
  </w:style>
  <w:style w:type="character" w:customStyle="1" w:styleId="Char4">
    <w:name w:val="副标题 Char"/>
    <w:link w:val="ab"/>
    <w:rsid w:val="00B6056A"/>
    <w:rPr>
      <w:rFonts w:ascii="宋体" w:eastAsia="宋体"/>
      <w:i/>
      <w:snapToGrid w:val="0"/>
      <w:sz w:val="36"/>
      <w:lang w:val="en-AU" w:eastAsia="zh-CN" w:bidi="ar-SA"/>
    </w:rPr>
  </w:style>
  <w:style w:type="character" w:customStyle="1" w:styleId="2Char10">
    <w:name w:val="正文文本 2 Char1"/>
    <w:rsid w:val="00B6056A"/>
    <w:rPr>
      <w:rFonts w:ascii="Times New Roman" w:eastAsia="宋体" w:hAnsi="Times New Roman" w:cs="Times New Roman"/>
      <w:szCs w:val="24"/>
    </w:rPr>
  </w:style>
  <w:style w:type="character" w:customStyle="1" w:styleId="Char5">
    <w:name w:val="页脚 Char"/>
    <w:link w:val="ac"/>
    <w:rsid w:val="00B6056A"/>
    <w:rPr>
      <w:rFonts w:eastAsia="宋体"/>
      <w:kern w:val="2"/>
      <w:sz w:val="18"/>
      <w:szCs w:val="18"/>
      <w:lang w:val="en-US" w:eastAsia="zh-CN" w:bidi="ar-SA"/>
    </w:rPr>
  </w:style>
  <w:style w:type="character" w:customStyle="1" w:styleId="Char21">
    <w:name w:val="页眉 Char2"/>
    <w:link w:val="ad"/>
    <w:rsid w:val="00B6056A"/>
    <w:rPr>
      <w:rFonts w:eastAsia="宋体"/>
      <w:kern w:val="2"/>
      <w:sz w:val="18"/>
      <w:szCs w:val="18"/>
      <w:lang w:val="en-US" w:eastAsia="zh-CN" w:bidi="ar-SA"/>
    </w:rPr>
  </w:style>
  <w:style w:type="character" w:customStyle="1" w:styleId="Char12">
    <w:name w:val="批注文字 Char1"/>
    <w:semiHidden/>
    <w:rsid w:val="00B6056A"/>
    <w:rPr>
      <w:rFonts w:ascii="Times New Roman" w:eastAsia="宋体" w:hAnsi="Times New Roman" w:cs="Times New Roman"/>
      <w:szCs w:val="24"/>
    </w:rPr>
  </w:style>
  <w:style w:type="character" w:customStyle="1" w:styleId="black1">
    <w:name w:val="black1"/>
    <w:rsid w:val="00B6056A"/>
    <w:rPr>
      <w:rFonts w:ascii="ˎ̥" w:hAnsi="ˎ̥" w:hint="default"/>
      <w:color w:val="333333"/>
      <w:sz w:val="18"/>
      <w:szCs w:val="18"/>
      <w:u w:val="none"/>
    </w:rPr>
  </w:style>
  <w:style w:type="character" w:customStyle="1" w:styleId="tw4winMark">
    <w:name w:val="tw4winMark"/>
    <w:rsid w:val="00B6056A"/>
    <w:rPr>
      <w:rFonts w:ascii="Courier New" w:hAnsi="Courier New"/>
      <w:vanish/>
      <w:color w:val="800080"/>
      <w:vertAlign w:val="subscript"/>
    </w:rPr>
  </w:style>
  <w:style w:type="character" w:customStyle="1" w:styleId="2Char1">
    <w:name w:val="标题 2 Char1"/>
    <w:link w:val="2"/>
    <w:rsid w:val="00B6056A"/>
    <w:rPr>
      <w:rFonts w:ascii="Arial" w:eastAsia="黑体" w:hAnsi="Arial"/>
      <w:b/>
      <w:bCs/>
      <w:kern w:val="2"/>
      <w:sz w:val="32"/>
      <w:szCs w:val="32"/>
      <w:lang w:val="en-US" w:eastAsia="zh-CN" w:bidi="ar-SA"/>
    </w:rPr>
  </w:style>
  <w:style w:type="character" w:customStyle="1" w:styleId="h8CharChar">
    <w:name w:val="h8 Char Char"/>
    <w:rsid w:val="00B6056A"/>
    <w:rPr>
      <w:rFonts w:ascii="Arial" w:eastAsia="黑体" w:hAnsi="Arial" w:cs="Times New Roman"/>
      <w:spacing w:val="6"/>
      <w:sz w:val="24"/>
      <w:szCs w:val="24"/>
    </w:rPr>
  </w:style>
  <w:style w:type="character" w:customStyle="1" w:styleId="3Char">
    <w:name w:val="正文文本缩进 3 Char"/>
    <w:link w:val="31"/>
    <w:rsid w:val="00B6056A"/>
    <w:rPr>
      <w:rFonts w:ascii="宋体" w:eastAsia="宋体" w:hAnsi="宋体"/>
      <w:sz w:val="24"/>
      <w:szCs w:val="25"/>
      <w:lang w:bidi="ar-SA"/>
    </w:rPr>
  </w:style>
  <w:style w:type="character" w:customStyle="1" w:styleId="1CharChar0">
    <w:name w:val="项标题(1) Char Char"/>
    <w:rsid w:val="00B6056A"/>
    <w:rPr>
      <w:rFonts w:ascii="Times New Roman" w:eastAsia="宋体" w:hAnsi="Times New Roman" w:cs="Times New Roman"/>
      <w:b/>
      <w:bCs/>
      <w:spacing w:val="6"/>
      <w:sz w:val="24"/>
      <w:szCs w:val="24"/>
    </w:rPr>
  </w:style>
  <w:style w:type="character" w:customStyle="1" w:styleId="9Char">
    <w:name w:val="标题 9 Char"/>
    <w:aliases w:val="h9 Char"/>
    <w:link w:val="91"/>
    <w:rsid w:val="00B6056A"/>
    <w:rPr>
      <w:rFonts w:ascii="Cambria" w:hAnsi="Cambria"/>
      <w:szCs w:val="21"/>
      <w:lang w:val="en-US" w:eastAsia="zh-CN"/>
    </w:rPr>
  </w:style>
  <w:style w:type="character" w:customStyle="1" w:styleId="EmailStyle511">
    <w:name w:val="EmailStyle511"/>
    <w:rsid w:val="00B6056A"/>
    <w:rPr>
      <w:rFonts w:ascii="Arial" w:eastAsia="宋体" w:hAnsi="Arial" w:cs="Arial"/>
      <w:color w:val="auto"/>
      <w:sz w:val="20"/>
    </w:rPr>
  </w:style>
  <w:style w:type="character" w:customStyle="1" w:styleId="CharChar0">
    <w:name w:val="样式 正文（首行缩进两字） + 宋体 Char Char"/>
    <w:rsid w:val="00B6056A"/>
    <w:rPr>
      <w:rFonts w:ascii="宋体" w:eastAsia="宋体" w:hAnsi="宋体"/>
      <w:spacing w:val="6"/>
      <w:kern w:val="24"/>
      <w:sz w:val="24"/>
      <w:szCs w:val="24"/>
      <w:lang w:val="en-US" w:eastAsia="zh-CN" w:bidi="ar-SA"/>
    </w:rPr>
  </w:style>
  <w:style w:type="character" w:customStyle="1" w:styleId="Char13">
    <w:name w:val="页眉 Char1"/>
    <w:rsid w:val="00B6056A"/>
    <w:rPr>
      <w:rFonts w:ascii="Times New Roman" w:eastAsia="宋体" w:hAnsi="Times New Roman" w:cs="Times New Roman"/>
      <w:sz w:val="18"/>
      <w:szCs w:val="18"/>
    </w:rPr>
  </w:style>
  <w:style w:type="character" w:customStyle="1" w:styleId="3Char0">
    <w:name w:val="正文文本 3 Char"/>
    <w:link w:val="310"/>
    <w:rsid w:val="00B6056A"/>
    <w:rPr>
      <w:rFonts w:eastAsia="宋体"/>
      <w:sz w:val="16"/>
      <w:szCs w:val="16"/>
      <w:lang w:bidi="ar-SA"/>
    </w:rPr>
  </w:style>
  <w:style w:type="character" w:customStyle="1" w:styleId="CharChar4">
    <w:name w:val="Char Char4"/>
    <w:rsid w:val="00B6056A"/>
    <w:rPr>
      <w:rFonts w:ascii="Cambria" w:eastAsia="宋体" w:hAnsi="Cambria" w:cs="Cambria"/>
      <w:b/>
      <w:bCs/>
      <w:kern w:val="2"/>
      <w:sz w:val="32"/>
      <w:szCs w:val="32"/>
      <w:lang w:val="en-US" w:eastAsia="zh-CN" w:bidi="ar-SA"/>
    </w:rPr>
  </w:style>
  <w:style w:type="character" w:customStyle="1" w:styleId="tw4winExternal">
    <w:name w:val="tw4winExternal"/>
    <w:rsid w:val="00B6056A"/>
    <w:rPr>
      <w:rFonts w:ascii="Courier New" w:hAnsi="Courier New"/>
      <w:color w:val="808080"/>
    </w:rPr>
  </w:style>
  <w:style w:type="character" w:customStyle="1" w:styleId="Char14">
    <w:name w:val="正文文本缩进 Char1"/>
    <w:link w:val="ae"/>
    <w:rsid w:val="00B6056A"/>
    <w:rPr>
      <w:rFonts w:eastAsia="宋体"/>
      <w:kern w:val="2"/>
      <w:sz w:val="21"/>
      <w:szCs w:val="24"/>
      <w:lang w:val="en-US" w:eastAsia="zh-CN" w:bidi="ar-SA"/>
    </w:rPr>
  </w:style>
  <w:style w:type="character" w:customStyle="1" w:styleId="2Char2">
    <w:name w:val="正文文字(楷体缩进2字) Char2"/>
    <w:aliases w:val="无缩进 Char2,bt Char2,ändrad Char2,标书正文 Char2,上海中望标准正文文字 Char2,?y????×? Char2,???? Char2,建议书标准 Char2,Intent-1 Char2,正文文字-2 Char2,?y????? Char2,b Char2,Body Char2, ändrad Char2, bt Char2,正文 2 Char Char"/>
    <w:rsid w:val="00B6056A"/>
    <w:rPr>
      <w:rFonts w:ascii="隶书" w:eastAsia="隶书" w:hAnsi="Times New Roman" w:cs="Times New Roman"/>
      <w:sz w:val="42"/>
      <w:szCs w:val="24"/>
    </w:rPr>
  </w:style>
  <w:style w:type="character" w:customStyle="1" w:styleId="1Char1">
    <w:name w:val="标题 1 Char1"/>
    <w:aliases w:val="b1 Char,-*+ Char,章标题 1 Char,标题 1 1 Char,H1 Char,LN Char,h1 Char,1st level Char,Section Head Char,l1 Char,Heading 0 Char,123321 Char,合同标题 Char,卷标题 Char,TITRE1 Char,Header1 Char,H11 Char,H12 Char,H13 Char,H14 Char,H15 Char,H16 Char,H17 Char"/>
    <w:link w:val="110"/>
    <w:rsid w:val="00B6056A"/>
    <w:rPr>
      <w:rFonts w:eastAsia="宋体"/>
      <w:b/>
      <w:spacing w:val="14"/>
      <w:kern w:val="44"/>
      <w:sz w:val="36"/>
      <w:lang w:val="en-US" w:eastAsia="zh-CN" w:bidi="ar-SA"/>
    </w:rPr>
  </w:style>
  <w:style w:type="character" w:customStyle="1" w:styleId="af">
    <w:name w:val="样式 小四"/>
    <w:rsid w:val="00B6056A"/>
    <w:rPr>
      <w:sz w:val="21"/>
    </w:rPr>
  </w:style>
  <w:style w:type="character" w:customStyle="1" w:styleId="h9CharChar">
    <w:name w:val="h9 Char Char"/>
    <w:rsid w:val="00B6056A"/>
    <w:rPr>
      <w:rFonts w:ascii="Arial" w:eastAsia="黑体" w:hAnsi="Arial" w:cs="Times New Roman"/>
      <w:spacing w:val="6"/>
      <w:sz w:val="24"/>
      <w:szCs w:val="24"/>
    </w:rPr>
  </w:style>
  <w:style w:type="character" w:customStyle="1" w:styleId="EmailStyle2831">
    <w:name w:val="EmailStyle2831"/>
    <w:rsid w:val="00B6056A"/>
    <w:rPr>
      <w:rFonts w:ascii="Arial" w:eastAsia="宋体" w:hAnsi="Arial" w:cs="Arial"/>
      <w:color w:val="auto"/>
      <w:sz w:val="20"/>
    </w:rPr>
  </w:style>
  <w:style w:type="character" w:customStyle="1" w:styleId="h2Char1">
    <w:name w:val="h2 Char1"/>
    <w:aliases w:val="l2 Char1,2nd level Char1,2 Char1,Header 2 Char1,H2 Char1,Titre2 Char1,Head 2 Char1,节标题 1.1 Char1,sect 1.2 Char1,H21 Char1,sect 1.21 Char1,H22 Char1,sect 1.22 Char1,H211 Char1,sect 1.211 Char1,H23 Char1,sect 1.23 Char1,H212 Char1,b2 Char1"/>
    <w:rsid w:val="00B6056A"/>
    <w:rPr>
      <w:rFonts w:ascii="Arial" w:eastAsia="宋体" w:hAnsi="Arial" w:cs="Times New Roman"/>
      <w:b/>
      <w:spacing w:val="14"/>
      <w:kern w:val="24"/>
      <w:sz w:val="32"/>
      <w:szCs w:val="20"/>
    </w:rPr>
  </w:style>
  <w:style w:type="character" w:customStyle="1" w:styleId="3Char3">
    <w:name w:val="标题 3 Char"/>
    <w:semiHidden/>
    <w:rsid w:val="00B6056A"/>
    <w:rPr>
      <w:rFonts w:ascii="Times New Roman" w:eastAsia="宋体" w:hAnsi="Times New Roman" w:cs="Times New Roman"/>
      <w:b/>
      <w:bCs/>
      <w:sz w:val="32"/>
      <w:szCs w:val="32"/>
    </w:rPr>
  </w:style>
  <w:style w:type="character" w:customStyle="1" w:styleId="apple-converted-space">
    <w:name w:val="apple-converted-space"/>
    <w:basedOn w:val="a0"/>
    <w:rsid w:val="00B6056A"/>
  </w:style>
  <w:style w:type="character" w:customStyle="1" w:styleId="trans">
    <w:name w:val="trans"/>
    <w:basedOn w:val="a0"/>
    <w:rsid w:val="00B6056A"/>
  </w:style>
  <w:style w:type="character" w:customStyle="1" w:styleId="8Char1">
    <w:name w:val="标题 8 Char1"/>
    <w:link w:val="8"/>
    <w:rsid w:val="00B6056A"/>
    <w:rPr>
      <w:rFonts w:ascii="Arial" w:eastAsia="黑体" w:hAnsi="Arial"/>
      <w:kern w:val="2"/>
      <w:sz w:val="24"/>
      <w:szCs w:val="24"/>
    </w:rPr>
  </w:style>
  <w:style w:type="character" w:customStyle="1" w:styleId="NormalPrixCharChar">
    <w:name w:val="NormalPrix Char Char"/>
    <w:link w:val="NormalPrix"/>
    <w:rsid w:val="00B6056A"/>
    <w:rPr>
      <w:rFonts w:eastAsia="宋体"/>
      <w:lang w:val="fr-FR" w:eastAsia="en-US" w:bidi="ar-SA"/>
    </w:rPr>
  </w:style>
  <w:style w:type="character" w:customStyle="1" w:styleId="2Char0">
    <w:name w:val="正文文本 2 Char"/>
    <w:link w:val="210"/>
    <w:rsid w:val="00B6056A"/>
    <w:rPr>
      <w:rFonts w:ascii="宋体" w:eastAsia="宋体" w:hAnsi="宋体"/>
      <w:sz w:val="24"/>
      <w:szCs w:val="24"/>
      <w:lang w:bidi="ar-SA"/>
    </w:rPr>
  </w:style>
  <w:style w:type="character" w:customStyle="1" w:styleId="7Char1">
    <w:name w:val="标题 7 Char1"/>
    <w:link w:val="7"/>
    <w:rsid w:val="00B6056A"/>
    <w:rPr>
      <w:rFonts w:ascii="宋体" w:eastAsia="仿宋_GB2312"/>
      <w:b/>
      <w:kern w:val="2"/>
      <w:sz w:val="24"/>
      <w:szCs w:val="24"/>
    </w:rPr>
  </w:style>
  <w:style w:type="character" w:customStyle="1" w:styleId="Char6">
    <w:name w:val="正文首行缩进 Char"/>
    <w:link w:val="12"/>
    <w:rsid w:val="00B6056A"/>
    <w:rPr>
      <w:rFonts w:ascii="隶书" w:eastAsia="宋体"/>
      <w:sz w:val="42"/>
      <w:szCs w:val="24"/>
      <w:lang w:bidi="ar-SA"/>
    </w:rPr>
  </w:style>
  <w:style w:type="character" w:customStyle="1" w:styleId="Char7">
    <w:name w:val="批注文字 Char"/>
    <w:link w:val="af0"/>
    <w:rsid w:val="00B6056A"/>
    <w:rPr>
      <w:rFonts w:ascii="Calibri" w:eastAsia="宋体" w:hAnsi="Calibri" w:cs="Calibri"/>
      <w:kern w:val="2"/>
      <w:sz w:val="21"/>
      <w:szCs w:val="21"/>
      <w:lang w:val="en-US" w:eastAsia="zh-CN" w:bidi="ar-SA"/>
    </w:rPr>
  </w:style>
  <w:style w:type="character" w:customStyle="1" w:styleId="8Char">
    <w:name w:val="标题 8 Char"/>
    <w:aliases w:val="h8 Char"/>
    <w:link w:val="81"/>
    <w:rsid w:val="00B6056A"/>
    <w:rPr>
      <w:rFonts w:ascii="Cambria" w:hAnsi="Cambria"/>
      <w:sz w:val="24"/>
      <w:szCs w:val="24"/>
      <w:lang w:val="en-US" w:eastAsia="zh-CN"/>
    </w:rPr>
  </w:style>
  <w:style w:type="character" w:customStyle="1" w:styleId="tw4winInternal">
    <w:name w:val="tw4winInternal"/>
    <w:rsid w:val="00B6056A"/>
    <w:rPr>
      <w:rFonts w:ascii="Courier New" w:hAnsi="Courier New"/>
      <w:color w:val="FF0000"/>
    </w:rPr>
  </w:style>
  <w:style w:type="character" w:customStyle="1" w:styleId="hCharChar">
    <w:name w:val="h Char Char"/>
    <w:rsid w:val="00B6056A"/>
    <w:rPr>
      <w:rFonts w:eastAsia="宋体"/>
      <w:kern w:val="2"/>
      <w:sz w:val="18"/>
      <w:szCs w:val="18"/>
      <w:lang w:val="en-US" w:eastAsia="zh-CN" w:bidi="ar-SA"/>
    </w:rPr>
  </w:style>
  <w:style w:type="character" w:customStyle="1" w:styleId="SubtitleChar1">
    <w:name w:val="Subtitle Char1"/>
    <w:rsid w:val="00B6056A"/>
    <w:rPr>
      <w:rFonts w:ascii="Cambria" w:hAnsi="Cambria" w:cs="Times New Roman"/>
      <w:b/>
      <w:bCs/>
      <w:kern w:val="28"/>
      <w:sz w:val="32"/>
      <w:szCs w:val="32"/>
    </w:rPr>
  </w:style>
  <w:style w:type="character" w:customStyle="1" w:styleId="CharChar1">
    <w:name w:val="标书正文格式 Char Char"/>
    <w:link w:val="af1"/>
    <w:rsid w:val="00B6056A"/>
    <w:rPr>
      <w:rFonts w:ascii="仿宋_GB2312" w:eastAsia="仿宋_GB2312"/>
      <w:sz w:val="30"/>
      <w:szCs w:val="24"/>
      <w:lang w:val="en-US" w:eastAsia="zh-CN" w:bidi="ar-SA"/>
    </w:rPr>
  </w:style>
  <w:style w:type="character" w:customStyle="1" w:styleId="4CharChar">
    <w:name w:val="样式 标题 4 + 非加粗 Char Char"/>
    <w:rsid w:val="00B6056A"/>
    <w:rPr>
      <w:rFonts w:ascii="Arial" w:eastAsia="宋体" w:hAnsi="Arial" w:cs="黑体"/>
      <w:b/>
      <w:bCs/>
      <w:spacing w:val="4"/>
      <w:kern w:val="2"/>
      <w:sz w:val="24"/>
      <w:szCs w:val="24"/>
      <w:lang w:val="en-US" w:eastAsia="zh-CN" w:bidi="ar-SA"/>
    </w:rPr>
  </w:style>
  <w:style w:type="character" w:customStyle="1" w:styleId="CharChar2">
    <w:name w:val="Char Char"/>
    <w:rsid w:val="00B6056A"/>
    <w:rPr>
      <w:rFonts w:ascii="宋体" w:hAnsi="宋体" w:cs="宋体"/>
      <w:b/>
      <w:bCs/>
    </w:rPr>
  </w:style>
  <w:style w:type="character" w:customStyle="1" w:styleId="1Char2">
    <w:name w:val="标题 1 Char2"/>
    <w:link w:val="1"/>
    <w:rsid w:val="00B6056A"/>
    <w:rPr>
      <w:rFonts w:ascii="宋体" w:eastAsia="黑体" w:hAnsi="Arial"/>
      <w:b/>
      <w:color w:val="000000"/>
      <w:kern w:val="44"/>
      <w:sz w:val="36"/>
      <w:szCs w:val="24"/>
      <w:lang w:val="en-US" w:eastAsia="zh-CN" w:bidi="ar-SA"/>
    </w:rPr>
  </w:style>
  <w:style w:type="character" w:customStyle="1" w:styleId="javascript">
    <w:name w:val="javascript"/>
    <w:basedOn w:val="a0"/>
    <w:rsid w:val="00B6056A"/>
  </w:style>
  <w:style w:type="character" w:customStyle="1" w:styleId="H6Char1">
    <w:name w:val="H6 Char1"/>
    <w:aliases w:val="2. Char Char"/>
    <w:rsid w:val="00B6056A"/>
    <w:rPr>
      <w:rFonts w:ascii="Arial" w:eastAsia="黑体" w:hAnsi="Arial" w:cs="Times New Roman"/>
      <w:b/>
      <w:bCs/>
      <w:spacing w:val="6"/>
      <w:sz w:val="24"/>
      <w:szCs w:val="24"/>
    </w:rPr>
  </w:style>
  <w:style w:type="character" w:customStyle="1" w:styleId="CharChar5">
    <w:name w:val="Char Char5"/>
    <w:rsid w:val="00B6056A"/>
    <w:rPr>
      <w:sz w:val="18"/>
      <w:szCs w:val="18"/>
    </w:rPr>
  </w:style>
  <w:style w:type="character" w:customStyle="1" w:styleId="6Char">
    <w:name w:val="标题 6 Char"/>
    <w:aliases w:val="H6 Char,2. Char"/>
    <w:link w:val="61"/>
    <w:rsid w:val="00B6056A"/>
    <w:rPr>
      <w:rFonts w:ascii="Cambria" w:hAnsi="Cambria"/>
      <w:b/>
      <w:bCs/>
      <w:sz w:val="24"/>
      <w:szCs w:val="24"/>
      <w:lang w:val="en-US" w:eastAsia="zh-CN"/>
    </w:rPr>
  </w:style>
  <w:style w:type="character" w:customStyle="1" w:styleId="news21">
    <w:name w:val="news21"/>
    <w:rsid w:val="00B6056A"/>
    <w:rPr>
      <w:b w:val="0"/>
      <w:bCs w:val="0"/>
      <w:color w:val="4F4F4F"/>
      <w:sz w:val="20"/>
      <w:szCs w:val="20"/>
    </w:rPr>
  </w:style>
  <w:style w:type="character" w:customStyle="1" w:styleId="Char15">
    <w:name w:val="正文缩进 Char1"/>
    <w:aliases w:val="图表标题 Char,正文不缩进 Char,特点 Char1,首行缩进两字 Char,二 Char,表正文 Char,正文非缩进 Char,段1 Char,标题4 Char,四号 Char,首行缩进 Char,缩进 Char,ALT+Z Char,标题四 Char,正文双线 Char Char Char Char Char Char Char,正文双线 Char Char Char Char Char,正文双线 Char,正文缩进 Char Char,特点 Char Char"/>
    <w:link w:val="13"/>
    <w:rsid w:val="00B6056A"/>
    <w:rPr>
      <w:rFonts w:eastAsia="宋体"/>
      <w:spacing w:val="14"/>
      <w:kern w:val="24"/>
      <w:sz w:val="24"/>
      <w:lang w:bidi="ar-SA"/>
    </w:rPr>
  </w:style>
  <w:style w:type="character" w:customStyle="1" w:styleId="4Char2">
    <w:name w:val="标题 4 Char2"/>
    <w:link w:val="4"/>
    <w:rsid w:val="00B6056A"/>
    <w:rPr>
      <w:rFonts w:ascii="Arial" w:eastAsia="黑体" w:hAnsi="Arial"/>
      <w:b/>
      <w:bCs/>
      <w:kern w:val="2"/>
      <w:sz w:val="28"/>
      <w:szCs w:val="28"/>
      <w:lang w:val="en-US" w:eastAsia="zh-CN" w:bidi="ar-SA"/>
    </w:rPr>
  </w:style>
  <w:style w:type="character" w:customStyle="1" w:styleId="e">
    <w:name w:val="e"/>
    <w:basedOn w:val="a0"/>
    <w:rsid w:val="00B6056A"/>
  </w:style>
  <w:style w:type="character" w:customStyle="1" w:styleId="CharCharCharChar">
    <w:name w:val="Char Char Char Char"/>
    <w:rsid w:val="00B6056A"/>
    <w:rPr>
      <w:rFonts w:ascii="宋体" w:eastAsia="宋体" w:hAnsi="Courier New" w:cs="Courier New"/>
      <w:kern w:val="2"/>
      <w:sz w:val="21"/>
      <w:szCs w:val="21"/>
      <w:lang w:val="en-US" w:eastAsia="zh-CN" w:bidi="ar-SA"/>
    </w:rPr>
  </w:style>
  <w:style w:type="character" w:customStyle="1" w:styleId="Char16">
    <w:name w:val="正文文本 Char1"/>
    <w:rsid w:val="00B6056A"/>
    <w:rPr>
      <w:rFonts w:ascii="Times New Roman" w:eastAsia="宋体" w:hAnsi="Times New Roman" w:cs="Times New Roman"/>
      <w:szCs w:val="24"/>
    </w:rPr>
  </w:style>
  <w:style w:type="character" w:customStyle="1" w:styleId="Char22">
    <w:name w:val="正文文本 Char2"/>
    <w:link w:val="af2"/>
    <w:rsid w:val="00B6056A"/>
    <w:rPr>
      <w:rFonts w:eastAsia="宋体"/>
      <w:kern w:val="2"/>
      <w:sz w:val="21"/>
      <w:szCs w:val="24"/>
      <w:lang w:val="en-US" w:eastAsia="zh-CN" w:bidi="ar-SA"/>
    </w:rPr>
  </w:style>
  <w:style w:type="character" w:customStyle="1" w:styleId="Char8">
    <w:name w:val="列出段落 Char"/>
    <w:link w:val="af3"/>
    <w:uiPriority w:val="34"/>
    <w:rsid w:val="00B6056A"/>
    <w:rPr>
      <w:kern w:val="2"/>
      <w:sz w:val="21"/>
      <w:szCs w:val="24"/>
    </w:rPr>
  </w:style>
  <w:style w:type="character" w:customStyle="1" w:styleId="Char9">
    <w:name w:val="批注主题 Char"/>
    <w:link w:val="14"/>
    <w:rsid w:val="00B6056A"/>
    <w:rPr>
      <w:rFonts w:ascii="Arial" w:eastAsia="宋体" w:hAnsi="Arial"/>
      <w:b/>
      <w:bCs/>
      <w:kern w:val="2"/>
      <w:sz w:val="24"/>
      <w:szCs w:val="24"/>
    </w:rPr>
  </w:style>
  <w:style w:type="character" w:customStyle="1" w:styleId="Char17">
    <w:name w:val="纯文本 Char1"/>
    <w:rsid w:val="00B6056A"/>
    <w:rPr>
      <w:rFonts w:ascii="宋体" w:eastAsia="宋体" w:hAnsi="Courier New" w:cs="Courier New"/>
      <w:szCs w:val="21"/>
    </w:rPr>
  </w:style>
  <w:style w:type="character" w:customStyle="1" w:styleId="Chara">
    <w:name w:val="标书正文格式 Char"/>
    <w:locked/>
    <w:rsid w:val="00B6056A"/>
    <w:rPr>
      <w:rFonts w:ascii="仿宋_GB2312" w:eastAsia="仿宋_GB2312"/>
      <w:kern w:val="2"/>
      <w:sz w:val="30"/>
      <w:szCs w:val="24"/>
      <w:lang w:val="en-US" w:eastAsia="zh-CN" w:bidi="ar-SA"/>
    </w:rPr>
  </w:style>
  <w:style w:type="character" w:customStyle="1" w:styleId="3Char10">
    <w:name w:val="标题 3 Char1"/>
    <w:aliases w:val="h3 Char,标题 3(节) Char,H3 Char,l3 Char,CT Char,sect1.2.3 Char,Heading 3 - old Char,一 Char,level_3 Char,PIM 3 Char,Level 3 Head Char,3rd level Char,3 Char,Level 3 Topic Heading Char,BOD 0 Char,Heading 3 hidden Char,2h Char,h31 Char,h32 Char"/>
    <w:link w:val="311"/>
    <w:rsid w:val="00B6056A"/>
    <w:rPr>
      <w:rFonts w:ascii="宋体" w:eastAsia="宋体" w:hAnsi="宋体"/>
      <w:b/>
      <w:color w:val="000000"/>
      <w:spacing w:val="10"/>
      <w:kern w:val="24"/>
      <w:sz w:val="28"/>
      <w:szCs w:val="32"/>
      <w:lang w:bidi="ar-SA"/>
    </w:rPr>
  </w:style>
  <w:style w:type="character" w:customStyle="1" w:styleId="huide001">
    <w:name w:val="huide001"/>
    <w:rsid w:val="00B6056A"/>
    <w:rPr>
      <w:rFonts w:ascii="Arial" w:hAnsi="Arial" w:cs="Arial" w:hint="default"/>
      <w:color w:val="666666"/>
      <w:sz w:val="18"/>
      <w:szCs w:val="18"/>
    </w:rPr>
  </w:style>
  <w:style w:type="character" w:customStyle="1" w:styleId="Charb">
    <w:name w:val="正文缩进 Char"/>
    <w:aliases w:val="表正文 Char1,正文非缩进 Char1,正文不缩进 Char1,特点 Char,段1 Char1,标题4 Char1,特点标题 Char1,ALT+Z Char1,四号 Char1,缩进 Char1,正文（段落文字） Char,正文编号 Char,Justified Char,plain paragraph Char,pp Char,Block text Char,t Char,BODY TEXT Char,sp Char,sbs Char,block text Char"/>
    <w:link w:val="af4"/>
    <w:rsid w:val="00B6056A"/>
    <w:rPr>
      <w:rFonts w:eastAsia="宋体"/>
      <w:kern w:val="2"/>
      <w:sz w:val="21"/>
      <w:lang w:val="en-US" w:eastAsia="zh-CN" w:bidi="ar-SA"/>
    </w:rPr>
  </w:style>
  <w:style w:type="character" w:customStyle="1" w:styleId="Charc">
    <w:name w:val="页眉 Char"/>
    <w:aliases w:val="h Char"/>
    <w:link w:val="15"/>
    <w:rsid w:val="00B6056A"/>
    <w:rPr>
      <w:rFonts w:eastAsia="宋体"/>
      <w:kern w:val="2"/>
      <w:sz w:val="18"/>
      <w:szCs w:val="18"/>
      <w:lang w:val="en-US" w:eastAsia="zh-CN" w:bidi="ar-SA"/>
    </w:rPr>
  </w:style>
  <w:style w:type="character" w:customStyle="1" w:styleId="Chard">
    <w:name w:val="样式 正文（首行缩进两字） + 宋体 Char"/>
    <w:basedOn w:val="Chare"/>
    <w:rsid w:val="00B6056A"/>
    <w:rPr>
      <w:rFonts w:eastAsia="宋体"/>
      <w:spacing w:val="14"/>
      <w:kern w:val="24"/>
      <w:sz w:val="24"/>
      <w:lang w:val="en-US" w:eastAsia="zh-CN" w:bidi="ar-SA"/>
    </w:rPr>
  </w:style>
  <w:style w:type="character" w:customStyle="1" w:styleId="3CharChar">
    <w:name w:val="标题 3 Char Char"/>
    <w:rsid w:val="00B6056A"/>
    <w:rPr>
      <w:rFonts w:eastAsia="宋体"/>
      <w:b/>
      <w:kern w:val="2"/>
      <w:sz w:val="32"/>
      <w:lang w:val="en-US" w:eastAsia="zh-CN"/>
    </w:rPr>
  </w:style>
  <w:style w:type="character" w:customStyle="1" w:styleId="Chare">
    <w:name w:val="正文（首行缩进两字） Char"/>
    <w:rsid w:val="00B6056A"/>
    <w:rPr>
      <w:rFonts w:eastAsia="宋体"/>
      <w:spacing w:val="14"/>
      <w:kern w:val="24"/>
      <w:sz w:val="24"/>
      <w:lang w:val="en-US" w:eastAsia="zh-CN" w:bidi="ar-SA"/>
    </w:rPr>
  </w:style>
  <w:style w:type="character" w:customStyle="1" w:styleId="2Char3">
    <w:name w:val="正文文本缩进 2 Char"/>
    <w:link w:val="211"/>
    <w:rsid w:val="00B6056A"/>
    <w:rPr>
      <w:rFonts w:ascii="宋体" w:eastAsia="宋体"/>
      <w:sz w:val="32"/>
      <w:szCs w:val="24"/>
      <w:u w:val="single"/>
      <w:lang w:bidi="ar-SA"/>
    </w:rPr>
  </w:style>
  <w:style w:type="character" w:customStyle="1" w:styleId="Charf">
    <w:name w:val="正文文本 Char"/>
    <w:aliases w:val="正文文字(楷体缩进2字) Char1,无缩进 Char1,bt Char1,ändrad Char1,标书正文 Char1,上海中望标准正文文字 Char1,?y????×? Char1,???? Char1,建议书标准 Char1,Intent-1 Char1,正文文字-2 Char1,?y????? Char1,b Char1,Body Char1, ändrad Char1, bt Char1,正文 2 Char1"/>
    <w:link w:val="16"/>
    <w:rsid w:val="00B6056A"/>
    <w:rPr>
      <w:rFonts w:ascii="隶书" w:eastAsia="隶书"/>
      <w:sz w:val="42"/>
      <w:szCs w:val="24"/>
      <w:lang w:bidi="ar-SA"/>
    </w:rPr>
  </w:style>
  <w:style w:type="character" w:customStyle="1" w:styleId="CharChar6">
    <w:name w:val="Char Char6"/>
    <w:rsid w:val="00B6056A"/>
    <w:rPr>
      <w:sz w:val="18"/>
      <w:szCs w:val="18"/>
    </w:rPr>
  </w:style>
  <w:style w:type="character" w:customStyle="1" w:styleId="para">
    <w:name w:val="para"/>
    <w:basedOn w:val="a0"/>
    <w:rsid w:val="00B6056A"/>
  </w:style>
  <w:style w:type="character" w:customStyle="1" w:styleId="EmailStyle501">
    <w:name w:val="EmailStyle501"/>
    <w:rsid w:val="00B6056A"/>
    <w:rPr>
      <w:rFonts w:ascii="Arial" w:eastAsia="宋体" w:hAnsi="Arial" w:cs="Arial"/>
      <w:color w:val="auto"/>
      <w:sz w:val="20"/>
    </w:rPr>
  </w:style>
  <w:style w:type="character" w:customStyle="1" w:styleId="CharChar14">
    <w:name w:val="Char Char14"/>
    <w:semiHidden/>
    <w:rsid w:val="00B6056A"/>
    <w:rPr>
      <w:rFonts w:eastAsia="楷体_GB2312"/>
      <w:kern w:val="2"/>
      <w:sz w:val="32"/>
      <w:lang w:val="en-US" w:eastAsia="zh-CN" w:bidi="ar-SA"/>
    </w:rPr>
  </w:style>
  <w:style w:type="character" w:customStyle="1" w:styleId="Charf0">
    <w:name w:val="批注框文本 Char"/>
    <w:link w:val="af5"/>
    <w:rsid w:val="00B6056A"/>
    <w:rPr>
      <w:rFonts w:eastAsia="宋体"/>
      <w:kern w:val="2"/>
      <w:sz w:val="18"/>
      <w:szCs w:val="18"/>
      <w:lang w:val="en-US" w:eastAsia="zh-CN" w:bidi="ar-SA"/>
    </w:rPr>
  </w:style>
  <w:style w:type="character" w:customStyle="1" w:styleId="tw4winError">
    <w:name w:val="tw4winError"/>
    <w:rsid w:val="00B6056A"/>
    <w:rPr>
      <w:rFonts w:ascii="Courier New" w:hAnsi="Courier New"/>
      <w:color w:val="00FF00"/>
      <w:sz w:val="40"/>
    </w:rPr>
  </w:style>
  <w:style w:type="character" w:customStyle="1" w:styleId="font-title1">
    <w:name w:val="font-title1"/>
    <w:rsid w:val="00B6056A"/>
    <w:rPr>
      <w:b/>
      <w:bCs/>
      <w:sz w:val="22"/>
      <w:szCs w:val="22"/>
      <w:u w:val="none"/>
    </w:rPr>
  </w:style>
  <w:style w:type="character" w:customStyle="1" w:styleId="h3Char1">
    <w:name w:val="h3 Char1"/>
    <w:aliases w:val="标题 3(节) Char1,H3 Char1,l3 Char1,CT Char1,sect1.2.3 Char1,Heading 3 - old Char1,一 Char1,level_3 Char1,PIM 3 Char1,Level 3 Head Char1,3rd level Char1,3 Char1,Level 3 Topic Heading Char1,BOD 0 Char1,Heading 3 hidden Char1,2h Char1,h31 Char1"/>
    <w:rsid w:val="00B6056A"/>
    <w:rPr>
      <w:rFonts w:ascii="宋体" w:eastAsia="宋体" w:hAnsi="宋体" w:cs="Times New Roman"/>
      <w:b/>
      <w:color w:val="000000"/>
      <w:spacing w:val="10"/>
      <w:kern w:val="24"/>
      <w:sz w:val="28"/>
      <w:szCs w:val="32"/>
    </w:rPr>
  </w:style>
  <w:style w:type="character" w:customStyle="1" w:styleId="tw4winPopup">
    <w:name w:val="tw4winPopup"/>
    <w:rsid w:val="00B6056A"/>
    <w:rPr>
      <w:rFonts w:ascii="Courier New" w:hAnsi="Courier New"/>
      <w:color w:val="008000"/>
    </w:rPr>
  </w:style>
  <w:style w:type="character" w:customStyle="1" w:styleId="17">
    <w:name w:val="批注引用1"/>
    <w:rsid w:val="00B6056A"/>
    <w:rPr>
      <w:sz w:val="21"/>
      <w:szCs w:val="21"/>
    </w:rPr>
  </w:style>
  <w:style w:type="character" w:customStyle="1" w:styleId="Charf1">
    <w:name w:val="标题 Char"/>
    <w:link w:val="af6"/>
    <w:rsid w:val="00B6056A"/>
    <w:rPr>
      <w:rFonts w:eastAsia="宋体"/>
      <w:b/>
      <w:sz w:val="24"/>
      <w:lang w:val="en-GB" w:eastAsia="zh-CN" w:bidi="ar-SA"/>
    </w:rPr>
  </w:style>
  <w:style w:type="character" w:customStyle="1" w:styleId="CharChar8">
    <w:name w:val="Char Char8"/>
    <w:rsid w:val="00B6056A"/>
    <w:rPr>
      <w:rFonts w:eastAsia="宋体"/>
      <w:kern w:val="2"/>
      <w:sz w:val="18"/>
      <w:szCs w:val="18"/>
      <w:lang w:val="en-US" w:eastAsia="zh-CN" w:bidi="ar-SA"/>
    </w:rPr>
  </w:style>
  <w:style w:type="character" w:customStyle="1" w:styleId="5Char1">
    <w:name w:val="标题 5 Char1"/>
    <w:link w:val="5"/>
    <w:rsid w:val="00B6056A"/>
    <w:rPr>
      <w:rFonts w:eastAsia="宋体"/>
      <w:b/>
      <w:bCs/>
      <w:kern w:val="2"/>
      <w:sz w:val="28"/>
      <w:szCs w:val="28"/>
      <w:lang w:val="en-US" w:eastAsia="zh-CN" w:bidi="ar-SA"/>
    </w:rPr>
  </w:style>
  <w:style w:type="character" w:customStyle="1" w:styleId="CharChar3">
    <w:name w:val="二级条标题 Char Char"/>
    <w:basedOn w:val="CharChar"/>
    <w:link w:val="af7"/>
    <w:rsid w:val="00B6056A"/>
    <w:rPr>
      <w:rFonts w:ascii="黑体" w:eastAsia="黑体"/>
      <w:sz w:val="21"/>
      <w:lang w:val="en-US" w:eastAsia="zh-CN" w:bidi="ar-SA"/>
    </w:rPr>
  </w:style>
  <w:style w:type="character" w:customStyle="1" w:styleId="Char18">
    <w:name w:val="日期 Char1"/>
    <w:aliases w:val="封面日期 Char"/>
    <w:link w:val="af8"/>
    <w:rsid w:val="00B6056A"/>
    <w:rPr>
      <w:rFonts w:eastAsia="宋体"/>
      <w:kern w:val="2"/>
      <w:sz w:val="28"/>
      <w:lang w:val="en-US" w:eastAsia="zh-CN" w:bidi="ar-SA"/>
    </w:rPr>
  </w:style>
  <w:style w:type="character" w:customStyle="1" w:styleId="hCharChar1">
    <w:name w:val="h Char Char1"/>
    <w:rsid w:val="00B6056A"/>
    <w:rPr>
      <w:rFonts w:ascii="Times New Roman" w:eastAsia="宋体" w:hAnsi="Times New Roman" w:cs="Times New Roman"/>
      <w:sz w:val="18"/>
      <w:szCs w:val="18"/>
    </w:rPr>
  </w:style>
  <w:style w:type="character" w:customStyle="1" w:styleId="AC0">
    <w:name w:val="A C"/>
    <w:rsid w:val="00B6056A"/>
    <w:rPr>
      <w:rFonts w:ascii="仿宋_GB2312"/>
      <w:bCs/>
      <w:iCs/>
      <w:sz w:val="24"/>
    </w:rPr>
  </w:style>
  <w:style w:type="character" w:customStyle="1" w:styleId="pointnormal1">
    <w:name w:val="point_normal1"/>
    <w:rsid w:val="00B6056A"/>
    <w:rPr>
      <w:rFonts w:ascii="Arial" w:hAnsi="Arial" w:cs="Arial" w:hint="default"/>
      <w:sz w:val="18"/>
      <w:szCs w:val="18"/>
    </w:rPr>
  </w:style>
  <w:style w:type="character" w:customStyle="1" w:styleId="CharChar7">
    <w:name w:val="段 Char Char"/>
    <w:link w:val="af9"/>
    <w:rsid w:val="00B6056A"/>
    <w:rPr>
      <w:rFonts w:ascii="宋体"/>
      <w:sz w:val="21"/>
      <w:lang w:val="en-US" w:eastAsia="zh-CN" w:bidi="ar-SA"/>
    </w:rPr>
  </w:style>
  <w:style w:type="character" w:customStyle="1" w:styleId="Charf2">
    <w:name w:val="文档结构图 Char"/>
    <w:link w:val="18"/>
    <w:rsid w:val="00B6056A"/>
    <w:rPr>
      <w:rFonts w:eastAsia="宋体"/>
      <w:szCs w:val="24"/>
      <w:shd w:val="clear" w:color="auto" w:fill="000080"/>
      <w:lang w:bidi="ar-SA"/>
    </w:rPr>
  </w:style>
  <w:style w:type="character" w:customStyle="1" w:styleId="MB5Char1">
    <w:name w:val="MB5 Char1"/>
    <w:aliases w:val="H5 Char1,h5 Char1,Block Label Char Char"/>
    <w:rsid w:val="00B6056A"/>
    <w:rPr>
      <w:rFonts w:ascii="Times New Roman" w:eastAsia="宋体" w:hAnsi="Times New Roman" w:cs="Times New Roman"/>
      <w:b/>
      <w:sz w:val="24"/>
      <w:szCs w:val="20"/>
    </w:rPr>
  </w:style>
  <w:style w:type="paragraph" w:customStyle="1" w:styleId="S4-L15-No">
    <w:name w:val="S4-L15-No"/>
    <w:basedOn w:val="S4-L15"/>
    <w:rsid w:val="00B6056A"/>
    <w:pPr>
      <w:tabs>
        <w:tab w:val="left" w:pos="720"/>
      </w:tabs>
      <w:ind w:hanging="720"/>
    </w:pPr>
  </w:style>
  <w:style w:type="paragraph" w:customStyle="1" w:styleId="S4-L15">
    <w:name w:val="S4-L15"/>
    <w:basedOn w:val="a"/>
    <w:rsid w:val="00B6056A"/>
    <w:pPr>
      <w:spacing w:after="120" w:line="360" w:lineRule="auto"/>
      <w:ind w:left="720" w:firstLine="392"/>
    </w:pPr>
    <w:rPr>
      <w:szCs w:val="21"/>
      <w:lang w:val="fr-FR"/>
    </w:rPr>
  </w:style>
  <w:style w:type="paragraph" w:customStyle="1" w:styleId="30022">
    <w:name w:val="样式 标题 3 + (符号) 宋体 四号 加粗 黑色 段前: 0 磅 段后: 0 磅 行距: 固定值 22 磅"/>
    <w:basedOn w:val="311"/>
    <w:rsid w:val="00B6056A"/>
    <w:pPr>
      <w:spacing w:beforeLines="50" w:afterLines="50" w:line="460" w:lineRule="exact"/>
    </w:pPr>
    <w:rPr>
      <w:bCs/>
      <w:spacing w:val="0"/>
      <w:szCs w:val="20"/>
    </w:rPr>
  </w:style>
  <w:style w:type="paragraph" w:customStyle="1" w:styleId="2ChapterXXStatementh22Header2l2Level2Headhea1">
    <w:name w:val="样式 标题 2Chapter X.X. Statementh22Header 2l2Level 2 Headhea...1"/>
    <w:basedOn w:val="3"/>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CharChar1CharCharCharCharCharCharCharCharCharCharCharCharCharCharChar">
    <w:name w:val="Char Char1 Char Char Char Char Char Char Char Char Char Char Char Char Char Char Char"/>
    <w:basedOn w:val="a"/>
    <w:rsid w:val="00B6056A"/>
    <w:pPr>
      <w:widowControl/>
      <w:spacing w:after="160" w:line="240" w:lineRule="exact"/>
      <w:jc w:val="left"/>
    </w:pPr>
  </w:style>
  <w:style w:type="paragraph" w:customStyle="1" w:styleId="111">
    <w:name w:val="日期11"/>
    <w:basedOn w:val="a"/>
    <w:next w:val="a"/>
    <w:rsid w:val="00B6056A"/>
    <w:pPr>
      <w:adjustRightInd w:val="0"/>
      <w:spacing w:line="312" w:lineRule="atLeast"/>
      <w:textAlignment w:val="baseline"/>
    </w:pPr>
    <w:rPr>
      <w:kern w:val="0"/>
      <w:sz w:val="24"/>
      <w:szCs w:val="20"/>
    </w:rPr>
  </w:style>
  <w:style w:type="paragraph" w:customStyle="1" w:styleId="1Char0">
    <w:name w:val="1 Char"/>
    <w:basedOn w:val="a"/>
    <w:semiHidden/>
    <w:rsid w:val="00B6056A"/>
    <w:rPr>
      <w:rFonts w:eastAsia="Times New Roman"/>
      <w:kern w:val="0"/>
      <w:sz w:val="20"/>
      <w:szCs w:val="20"/>
    </w:rPr>
  </w:style>
  <w:style w:type="paragraph" w:customStyle="1" w:styleId="210">
    <w:name w:val="正文文本 21"/>
    <w:basedOn w:val="a"/>
    <w:link w:val="2Char0"/>
    <w:rsid w:val="00B6056A"/>
    <w:pPr>
      <w:autoSpaceDE w:val="0"/>
      <w:autoSpaceDN w:val="0"/>
      <w:adjustRightInd w:val="0"/>
      <w:spacing w:line="360" w:lineRule="auto"/>
    </w:pPr>
    <w:rPr>
      <w:rFonts w:ascii="宋体" w:hAnsi="宋体"/>
      <w:kern w:val="0"/>
      <w:sz w:val="24"/>
    </w:rPr>
  </w:style>
  <w:style w:type="paragraph" w:customStyle="1" w:styleId="description">
    <w:name w:val="description"/>
    <w:basedOn w:val="a"/>
    <w:rsid w:val="00B6056A"/>
    <w:pPr>
      <w:widowControl/>
      <w:autoSpaceDE w:val="0"/>
      <w:autoSpaceDN w:val="0"/>
      <w:ind w:left="720"/>
      <w:jc w:val="left"/>
    </w:pPr>
    <w:rPr>
      <w:rFonts w:ascii="Times" w:hAnsi="Times"/>
      <w:color w:val="000000"/>
      <w:kern w:val="0"/>
      <w:sz w:val="20"/>
      <w:lang w:eastAsia="en-US"/>
    </w:rPr>
  </w:style>
  <w:style w:type="paragraph" w:customStyle="1" w:styleId="afa">
    <w:name w:val="章正文"/>
    <w:basedOn w:val="a"/>
    <w:rsid w:val="00B6056A"/>
    <w:pPr>
      <w:spacing w:beforeLines="50" w:after="120" w:line="300" w:lineRule="auto"/>
      <w:ind w:firstLine="480"/>
    </w:pPr>
    <w:rPr>
      <w:rFonts w:ascii="Helvetica" w:hAnsi="Helvetica"/>
      <w:kern w:val="0"/>
      <w:sz w:val="24"/>
    </w:rPr>
  </w:style>
  <w:style w:type="paragraph" w:customStyle="1" w:styleId="3ChapterXXX05">
    <w:name w:val="样式 标题 3Chapter X.X.X. + 段后: 0.5 行"/>
    <w:basedOn w:val="3"/>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40">
    <w:name w:val="样式 标题 4"/>
    <w:basedOn w:val="4ChapterXXXX051"/>
    <w:next w:val="afb"/>
    <w:rsid w:val="00B6056A"/>
    <w:pPr>
      <w:tabs>
        <w:tab w:val="left" w:pos="2100"/>
      </w:tabs>
      <w:spacing w:after="50"/>
      <w:ind w:left="2100" w:hanging="420"/>
    </w:pPr>
  </w:style>
  <w:style w:type="paragraph" w:customStyle="1" w:styleId="tab02">
    <w:name w:val="tab0/2"/>
    <w:basedOn w:val="a"/>
    <w:rsid w:val="00B6056A"/>
    <w:pPr>
      <w:widowControl/>
      <w:tabs>
        <w:tab w:val="left" w:pos="3402"/>
        <w:tab w:val="left" w:pos="5670"/>
      </w:tabs>
      <w:spacing w:after="240"/>
      <w:ind w:left="1134" w:hanging="1134"/>
      <w:jc w:val="left"/>
    </w:pPr>
    <w:rPr>
      <w:rFonts w:ascii="Arial" w:hAnsi="Arial"/>
      <w:b/>
      <w:kern w:val="0"/>
      <w:sz w:val="24"/>
      <w:szCs w:val="20"/>
    </w:rPr>
  </w:style>
  <w:style w:type="paragraph" w:styleId="aa">
    <w:name w:val="Plain Text"/>
    <w:aliases w:val="表格,普通文字 Char,纯文本 Char Char,普通文字 Char Char,普通文字1,普通文字2,普通文字3,普通文字4,普通文字5,普通文字6,普通文字11,普通文字21,普通文字31,普通文字41,普通文字7,孙普文字,unis,Unis封面,纯文本 Char1 Char Char,纯文本 Char Char Char Char,纯文本 Char Char1,纯文本 Char1 Char,正 文 1,小,普通文字,Texte,0921,普通文,纯文本 Char Char Char"/>
    <w:basedOn w:val="a"/>
    <w:link w:val="Char20"/>
    <w:rsid w:val="00B6056A"/>
    <w:pPr>
      <w:spacing w:beforeLines="50" w:afterLines="50" w:line="400" w:lineRule="exact"/>
    </w:pPr>
    <w:rPr>
      <w:rFonts w:ascii="宋体" w:hAnsi="Courier New"/>
      <w:sz w:val="24"/>
    </w:rPr>
  </w:style>
  <w:style w:type="paragraph" w:customStyle="1" w:styleId="CharCharCharCharCharChar">
    <w:name w:val="Char Char Char Char Char Char"/>
    <w:basedOn w:val="a"/>
    <w:rsid w:val="00B6056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1">
    <w:name w:val="Char Char Char Char Char Char Char Char1"/>
    <w:basedOn w:val="a8"/>
    <w:rsid w:val="00B6056A"/>
    <w:rPr>
      <w:rFonts w:ascii="Tahoma" w:hAnsi="Tahoma" w:cs="Tahoma"/>
      <w:sz w:val="24"/>
    </w:rPr>
  </w:style>
  <w:style w:type="paragraph" w:customStyle="1" w:styleId="P3">
    <w:name w:val="P3"/>
    <w:basedOn w:val="a"/>
    <w:rsid w:val="00B6056A"/>
    <w:pPr>
      <w:widowControl/>
      <w:spacing w:before="240" w:line="240" w:lineRule="atLeast"/>
      <w:ind w:left="1152"/>
      <w:jc w:val="left"/>
    </w:pPr>
    <w:rPr>
      <w:b/>
      <w:kern w:val="0"/>
      <w:szCs w:val="21"/>
      <w:lang w:val="en-AU" w:eastAsia="en-US"/>
    </w:rPr>
  </w:style>
  <w:style w:type="paragraph" w:customStyle="1" w:styleId="font8">
    <w:name w:val="font8"/>
    <w:basedOn w:val="a"/>
    <w:rsid w:val="00B6056A"/>
    <w:pPr>
      <w:widowControl/>
      <w:spacing w:before="100" w:beforeAutospacing="1" w:after="100" w:afterAutospacing="1"/>
      <w:jc w:val="left"/>
    </w:pPr>
    <w:rPr>
      <w:rFonts w:ascii="宋体" w:hAnsi="宋体" w:cs="宋体"/>
      <w:kern w:val="0"/>
      <w:sz w:val="18"/>
      <w:szCs w:val="18"/>
    </w:rPr>
  </w:style>
  <w:style w:type="paragraph" w:customStyle="1" w:styleId="CharCharCharCharCharCharChar">
    <w:name w:val="Char Char Char Char Char Char Char"/>
    <w:basedOn w:val="a"/>
    <w:rsid w:val="00B6056A"/>
    <w:pPr>
      <w:tabs>
        <w:tab w:val="left" w:pos="432"/>
      </w:tabs>
      <w:ind w:left="432" w:hanging="432"/>
    </w:pPr>
    <w:rPr>
      <w:rFonts w:ascii="Tahoma" w:hAnsi="Tahoma"/>
      <w:sz w:val="24"/>
      <w:szCs w:val="20"/>
    </w:rPr>
  </w:style>
  <w:style w:type="paragraph" w:customStyle="1" w:styleId="19">
    <w:name w:val="样式 标题1"/>
    <w:basedOn w:val="105"/>
    <w:next w:val="22"/>
    <w:rsid w:val="00B6056A"/>
    <w:pPr>
      <w:tabs>
        <w:tab w:val="clear" w:pos="360"/>
        <w:tab w:val="left" w:pos="1140"/>
      </w:tabs>
      <w:spacing w:afterLines="0"/>
      <w:ind w:left="1140" w:hanging="720"/>
    </w:pPr>
    <w:rPr>
      <w:bCs w:val="0"/>
      <w:sz w:val="32"/>
    </w:rPr>
  </w:style>
  <w:style w:type="paragraph" w:styleId="afc">
    <w:name w:val="List Bullet"/>
    <w:basedOn w:val="a"/>
    <w:rsid w:val="00B6056A"/>
    <w:pPr>
      <w:widowControl/>
      <w:tabs>
        <w:tab w:val="left" w:pos="900"/>
      </w:tabs>
      <w:spacing w:before="100" w:beforeAutospacing="1" w:afterLines="50" w:afterAutospacing="1"/>
      <w:ind w:left="900" w:hanging="420"/>
      <w:jc w:val="left"/>
    </w:pPr>
    <w:rPr>
      <w:kern w:val="0"/>
      <w:szCs w:val="20"/>
    </w:rPr>
  </w:style>
  <w:style w:type="paragraph" w:styleId="af3">
    <w:name w:val="List Paragraph"/>
    <w:basedOn w:val="a"/>
    <w:link w:val="Char8"/>
    <w:uiPriority w:val="34"/>
    <w:qFormat/>
    <w:rsid w:val="00B6056A"/>
    <w:pPr>
      <w:ind w:firstLineChars="200" w:firstLine="420"/>
    </w:pPr>
  </w:style>
  <w:style w:type="paragraph" w:customStyle="1" w:styleId="1a">
    <w:name w:val="普通(网站)1"/>
    <w:basedOn w:val="a"/>
    <w:rsid w:val="00B6056A"/>
    <w:pPr>
      <w:widowControl/>
      <w:spacing w:before="100" w:beforeAutospacing="1" w:after="100" w:afterAutospacing="1"/>
      <w:jc w:val="left"/>
    </w:pPr>
    <w:rPr>
      <w:color w:val="000000"/>
      <w:kern w:val="0"/>
      <w:sz w:val="18"/>
      <w:szCs w:val="18"/>
    </w:rPr>
  </w:style>
  <w:style w:type="paragraph" w:customStyle="1" w:styleId="afd">
    <w:name w:val="封面正文"/>
    <w:rsid w:val="00B6056A"/>
    <w:pPr>
      <w:jc w:val="both"/>
    </w:pPr>
  </w:style>
  <w:style w:type="paragraph" w:customStyle="1" w:styleId="CharCharCharCharCharChar1CharCharCharCharCharCharCharCharCharCharCharCharChar1CharCharChar1">
    <w:name w:val="Char Char Char Char Char Char1 Char Char Char Char Char Char Char Char Char Char Char Char Char1 Char Char Char1"/>
    <w:basedOn w:val="a"/>
    <w:rsid w:val="00B6056A"/>
    <w:rPr>
      <w:b/>
      <w:bCs/>
      <w:sz w:val="36"/>
      <w:szCs w:val="32"/>
    </w:rPr>
  </w:style>
  <w:style w:type="paragraph" w:customStyle="1" w:styleId="1b">
    <w:name w:val="正文文本缩进1"/>
    <w:basedOn w:val="a"/>
    <w:rsid w:val="00B6056A"/>
    <w:pPr>
      <w:ind w:firstLineChars="200" w:firstLine="640"/>
    </w:pPr>
    <w:rPr>
      <w:rFonts w:ascii="宋体"/>
      <w:sz w:val="32"/>
    </w:rPr>
  </w:style>
  <w:style w:type="paragraph" w:customStyle="1" w:styleId="afe">
    <w:name w:val="段(正文）"/>
    <w:rsid w:val="00B6056A"/>
    <w:pPr>
      <w:autoSpaceDE w:val="0"/>
      <w:autoSpaceDN w:val="0"/>
      <w:ind w:firstLine="420"/>
      <w:jc w:val="both"/>
    </w:pPr>
    <w:rPr>
      <w:rFonts w:ascii="宋体"/>
      <w:sz w:val="21"/>
    </w:rPr>
  </w:style>
  <w:style w:type="paragraph" w:customStyle="1" w:styleId="3ChapterXXX0505051">
    <w:name w:val="标题 3Chapter X.X.X. + 段后: 0.5 行 + 段后: 0.5 行 + 段后: 0.5 行1"/>
    <w:basedOn w:val="3ChapterXXX0505"/>
    <w:rsid w:val="00B6056A"/>
  </w:style>
  <w:style w:type="paragraph" w:styleId="aff">
    <w:name w:val="Block Text"/>
    <w:basedOn w:val="a"/>
    <w:rsid w:val="00B6056A"/>
    <w:pPr>
      <w:spacing w:before="120" w:line="360" w:lineRule="auto"/>
      <w:ind w:left="824" w:right="202"/>
    </w:pPr>
    <w:rPr>
      <w:rFonts w:ascii="宋体" w:hAnsi="宋体"/>
      <w:sz w:val="24"/>
      <w:szCs w:val="21"/>
    </w:rPr>
  </w:style>
  <w:style w:type="paragraph" w:customStyle="1" w:styleId="CharChar2Char">
    <w:name w:val="Char Char2 Char"/>
    <w:basedOn w:val="a"/>
    <w:rsid w:val="00B6056A"/>
    <w:pPr>
      <w:keepNext/>
      <w:keepLines/>
      <w:pageBreakBefore/>
      <w:tabs>
        <w:tab w:val="left" w:pos="845"/>
      </w:tabs>
      <w:ind w:left="845" w:hanging="420"/>
    </w:pPr>
    <w:rPr>
      <w:rFonts w:ascii="Tahoma" w:hAnsi="Tahoma"/>
      <w:sz w:val="24"/>
      <w:szCs w:val="20"/>
    </w:rPr>
  </w:style>
  <w:style w:type="paragraph" w:customStyle="1" w:styleId="30">
    <w:name w:val="样式 标题 3 + 红色"/>
    <w:basedOn w:val="311"/>
    <w:rsid w:val="00B6056A"/>
    <w:pPr>
      <w:spacing w:before="120" w:after="120" w:line="700" w:lineRule="exact"/>
    </w:pPr>
    <w:rPr>
      <w:bCs/>
      <w:color w:val="FF0000"/>
    </w:rPr>
  </w:style>
  <w:style w:type="paragraph" w:customStyle="1" w:styleId="51">
    <w:name w:val="标题 51"/>
    <w:basedOn w:val="a"/>
    <w:next w:val="13"/>
    <w:link w:val="5Char"/>
    <w:rsid w:val="00B6056A"/>
    <w:pPr>
      <w:keepNext/>
      <w:spacing w:beforeLines="50" w:afterLines="50" w:line="540" w:lineRule="exact"/>
      <w:outlineLvl w:val="4"/>
    </w:pPr>
    <w:rPr>
      <w:b/>
      <w:bCs/>
      <w:kern w:val="0"/>
      <w:sz w:val="28"/>
      <w:szCs w:val="28"/>
    </w:rPr>
  </w:style>
  <w:style w:type="paragraph" w:customStyle="1" w:styleId="Paragraph3">
    <w:name w:val="Paragraph3"/>
    <w:basedOn w:val="a"/>
    <w:rsid w:val="00B6056A"/>
    <w:pPr>
      <w:spacing w:before="80" w:afterLines="50"/>
      <w:ind w:left="1530"/>
    </w:pPr>
    <w:rPr>
      <w:rFonts w:ascii="宋体"/>
      <w:snapToGrid w:val="0"/>
      <w:kern w:val="0"/>
      <w:szCs w:val="20"/>
    </w:rPr>
  </w:style>
  <w:style w:type="paragraph" w:customStyle="1" w:styleId="Bullet">
    <w:name w:val="Bullet"/>
    <w:basedOn w:val="a"/>
    <w:rsid w:val="00B6056A"/>
    <w:pPr>
      <w:widowControl/>
      <w:tabs>
        <w:tab w:val="left" w:pos="720"/>
        <w:tab w:val="left" w:pos="964"/>
      </w:tabs>
      <w:spacing w:before="120" w:afterLines="50"/>
      <w:ind w:left="720" w:right="360" w:hanging="482"/>
    </w:pPr>
    <w:rPr>
      <w:rFonts w:ascii="宋体"/>
      <w:snapToGrid w:val="0"/>
      <w:kern w:val="0"/>
      <w:szCs w:val="20"/>
    </w:rPr>
  </w:style>
  <w:style w:type="paragraph" w:customStyle="1" w:styleId="1c">
    <w:name w:val="样式 标题 1 + 五号"/>
    <w:basedOn w:val="1"/>
    <w:rsid w:val="00B6056A"/>
    <w:pPr>
      <w:autoSpaceDE/>
      <w:autoSpaceDN/>
      <w:adjustRightInd/>
      <w:spacing w:before="0" w:after="0" w:line="240" w:lineRule="auto"/>
      <w:jc w:val="center"/>
      <w:textAlignment w:val="auto"/>
    </w:pPr>
    <w:rPr>
      <w:rFonts w:ascii="Times New Roman" w:eastAsia="宋体" w:hAnsi="Times New Roman"/>
      <w:bCs/>
      <w:color w:val="auto"/>
      <w:sz w:val="32"/>
      <w:szCs w:val="32"/>
    </w:rPr>
  </w:style>
  <w:style w:type="paragraph" w:styleId="23">
    <w:name w:val="List 2"/>
    <w:basedOn w:val="a"/>
    <w:rsid w:val="00B6056A"/>
    <w:pPr>
      <w:ind w:leftChars="200" w:left="100" w:hangingChars="200" w:hanging="200"/>
    </w:pPr>
  </w:style>
  <w:style w:type="paragraph" w:customStyle="1" w:styleId="aff0">
    <w:name w:val="文档正文"/>
    <w:basedOn w:val="a"/>
    <w:rsid w:val="00B6056A"/>
    <w:pPr>
      <w:adjustRightInd w:val="0"/>
      <w:spacing w:line="440" w:lineRule="exact"/>
      <w:ind w:firstLine="567"/>
      <w:textAlignment w:val="baseline"/>
    </w:pPr>
    <w:rPr>
      <w:rFonts w:ascii="Arial Narrow" w:hAnsi="Arial Narrow"/>
      <w:kern w:val="0"/>
      <w:sz w:val="24"/>
    </w:rPr>
  </w:style>
  <w:style w:type="paragraph" w:customStyle="1" w:styleId="41">
    <w:name w:val="标题 41"/>
    <w:basedOn w:val="a"/>
    <w:next w:val="a"/>
    <w:link w:val="4Char1"/>
    <w:rsid w:val="00B6056A"/>
    <w:pPr>
      <w:keepNext/>
      <w:keepLines/>
      <w:spacing w:before="280" w:after="290" w:line="376" w:lineRule="auto"/>
      <w:outlineLvl w:val="3"/>
    </w:pPr>
    <w:rPr>
      <w:rFonts w:ascii="Arial" w:hAnsi="Arial"/>
      <w:b/>
      <w:bCs/>
      <w:kern w:val="0"/>
      <w:sz w:val="24"/>
      <w:szCs w:val="28"/>
    </w:rPr>
  </w:style>
  <w:style w:type="paragraph" w:customStyle="1" w:styleId="tablelines">
    <w:name w:val="table_lines"/>
    <w:basedOn w:val="a"/>
    <w:rsid w:val="00B6056A"/>
    <w:pPr>
      <w:widowControl/>
      <w:jc w:val="left"/>
    </w:pPr>
    <w:rPr>
      <w:kern w:val="0"/>
      <w:sz w:val="20"/>
      <w:szCs w:val="20"/>
      <w:lang w:val="de-DE" w:eastAsia="de-DE"/>
    </w:rPr>
  </w:style>
  <w:style w:type="paragraph" w:customStyle="1" w:styleId="xl95">
    <w:name w:val="xl95"/>
    <w:basedOn w:val="a"/>
    <w:rsid w:val="00B6056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050">
    <w:name w:val="样式 左侧:  1 厘米 段后: 0.5 行"/>
    <w:basedOn w:val="a"/>
    <w:rsid w:val="00B6056A"/>
    <w:pPr>
      <w:spacing w:afterLines="50"/>
      <w:ind w:firstLine="425"/>
      <w:jc w:val="left"/>
    </w:pPr>
    <w:rPr>
      <w:rFonts w:ascii="宋体" w:cs="宋体"/>
      <w:snapToGrid w:val="0"/>
      <w:kern w:val="0"/>
      <w:szCs w:val="20"/>
    </w:rPr>
  </w:style>
  <w:style w:type="paragraph" w:styleId="a8">
    <w:name w:val="Document Map"/>
    <w:basedOn w:val="a"/>
    <w:link w:val="Char2"/>
    <w:rsid w:val="00B6056A"/>
    <w:pPr>
      <w:shd w:val="clear" w:color="auto" w:fill="000080"/>
    </w:pPr>
    <w:rPr>
      <w:szCs w:val="20"/>
    </w:rPr>
  </w:style>
  <w:style w:type="paragraph" w:customStyle="1" w:styleId="CharChar52">
    <w:name w:val="Char Char52"/>
    <w:basedOn w:val="a"/>
    <w:rsid w:val="00B6056A"/>
    <w:pPr>
      <w:widowControl/>
      <w:spacing w:after="160" w:line="240" w:lineRule="exact"/>
      <w:jc w:val="left"/>
    </w:pPr>
  </w:style>
  <w:style w:type="paragraph" w:customStyle="1" w:styleId="300">
    <w:name w:val="样式 标题 3 + 段后: 0 磅"/>
    <w:basedOn w:val="311"/>
    <w:rsid w:val="00B6056A"/>
    <w:pPr>
      <w:spacing w:before="260" w:after="0"/>
    </w:pPr>
    <w:rPr>
      <w:rFonts w:hAnsi="Arial" w:cs="宋体"/>
      <w:color w:val="auto"/>
      <w:spacing w:val="14"/>
      <w:szCs w:val="20"/>
    </w:rPr>
  </w:style>
  <w:style w:type="paragraph" w:customStyle="1" w:styleId="aff1">
    <w:name w:val="内文正文"/>
    <w:rsid w:val="00B6056A"/>
    <w:pPr>
      <w:autoSpaceDE w:val="0"/>
      <w:autoSpaceDN w:val="0"/>
      <w:spacing w:line="400" w:lineRule="exact"/>
      <w:ind w:firstLineChars="200" w:firstLine="200"/>
      <w:jc w:val="both"/>
      <w:textAlignment w:val="bottom"/>
    </w:pPr>
    <w:rPr>
      <w:rFonts w:ascii="宋体" w:hAnsi="???|CS?o｡ﾀ?"/>
      <w:szCs w:val="28"/>
    </w:rPr>
  </w:style>
  <w:style w:type="paragraph" w:customStyle="1" w:styleId="aff2">
    <w:name w:val="图表脚注"/>
    <w:next w:val="41"/>
    <w:rsid w:val="00B6056A"/>
    <w:pPr>
      <w:ind w:leftChars="200" w:left="300" w:hangingChars="100" w:hanging="100"/>
      <w:jc w:val="both"/>
    </w:pPr>
    <w:rPr>
      <w:rFonts w:ascii="宋体"/>
      <w:sz w:val="18"/>
    </w:rPr>
  </w:style>
  <w:style w:type="paragraph" w:customStyle="1" w:styleId="InfoBlue">
    <w:name w:val="InfoBlue"/>
    <w:basedOn w:val="a"/>
    <w:next w:val="af2"/>
    <w:rsid w:val="00B6056A"/>
    <w:pPr>
      <w:spacing w:afterLines="50"/>
      <w:ind w:left="720"/>
      <w:jc w:val="left"/>
    </w:pPr>
    <w:rPr>
      <w:rFonts w:ascii="宋体"/>
      <w:i/>
      <w:snapToGrid w:val="0"/>
      <w:color w:val="0000FF"/>
      <w:kern w:val="0"/>
      <w:szCs w:val="20"/>
    </w:rPr>
  </w:style>
  <w:style w:type="paragraph" w:customStyle="1" w:styleId="ItemList">
    <w:name w:val="Item List"/>
    <w:rsid w:val="00B6056A"/>
    <w:pPr>
      <w:tabs>
        <w:tab w:val="left" w:pos="2126"/>
      </w:tabs>
      <w:spacing w:line="300" w:lineRule="auto"/>
      <w:ind w:left="2126" w:hanging="425"/>
      <w:jc w:val="both"/>
    </w:pPr>
    <w:rPr>
      <w:rFonts w:ascii="Arial" w:hAnsi="Arial"/>
      <w:sz w:val="21"/>
      <w:lang w:eastAsia="en-US"/>
    </w:rPr>
  </w:style>
  <w:style w:type="paragraph" w:customStyle="1" w:styleId="font5">
    <w:name w:val="font5"/>
    <w:basedOn w:val="a"/>
    <w:rsid w:val="00B6056A"/>
    <w:pPr>
      <w:widowControl/>
      <w:spacing w:before="100" w:beforeAutospacing="1" w:after="100" w:afterAutospacing="1"/>
      <w:jc w:val="left"/>
    </w:pPr>
    <w:rPr>
      <w:rFonts w:ascii="宋体" w:hAnsi="宋体" w:hint="eastAsia"/>
      <w:kern w:val="0"/>
      <w:sz w:val="18"/>
      <w:szCs w:val="18"/>
    </w:rPr>
  </w:style>
  <w:style w:type="paragraph" w:customStyle="1" w:styleId="Proposalsbody">
    <w:name w:val="Proposals body"/>
    <w:basedOn w:val="a"/>
    <w:next w:val="a"/>
    <w:rsid w:val="00B6056A"/>
    <w:pPr>
      <w:widowControl/>
      <w:spacing w:line="360" w:lineRule="auto"/>
      <w:jc w:val="left"/>
    </w:pPr>
    <w:rPr>
      <w:rFonts w:ascii="宋体"/>
      <w:snapToGrid w:val="0"/>
      <w:color w:val="000000"/>
      <w:kern w:val="0"/>
      <w:sz w:val="24"/>
      <w:szCs w:val="20"/>
    </w:rPr>
  </w:style>
  <w:style w:type="paragraph" w:customStyle="1" w:styleId="aff3">
    <w:name w:val="封面标准英文名称"/>
    <w:rsid w:val="00B6056A"/>
    <w:pPr>
      <w:widowControl w:val="0"/>
      <w:spacing w:before="370" w:line="400" w:lineRule="exact"/>
      <w:jc w:val="center"/>
    </w:pPr>
    <w:rPr>
      <w:sz w:val="28"/>
    </w:rPr>
  </w:style>
  <w:style w:type="paragraph" w:styleId="42">
    <w:name w:val="List Bullet 4"/>
    <w:basedOn w:val="a"/>
    <w:rsid w:val="00B6056A"/>
    <w:pPr>
      <w:tabs>
        <w:tab w:val="left" w:pos="1620"/>
      </w:tabs>
      <w:ind w:leftChars="600" w:left="1620" w:hangingChars="200" w:hanging="360"/>
    </w:pPr>
  </w:style>
  <w:style w:type="paragraph" w:styleId="50">
    <w:name w:val="toc 5"/>
    <w:basedOn w:val="a"/>
    <w:next w:val="a"/>
    <w:rsid w:val="00B6056A"/>
    <w:pPr>
      <w:ind w:left="840"/>
      <w:jc w:val="left"/>
    </w:pPr>
    <w:rPr>
      <w:sz w:val="18"/>
      <w:szCs w:val="18"/>
    </w:rPr>
  </w:style>
  <w:style w:type="paragraph" w:customStyle="1" w:styleId="110">
    <w:name w:val="标题 11"/>
    <w:basedOn w:val="a"/>
    <w:next w:val="a"/>
    <w:link w:val="1Char1"/>
    <w:rsid w:val="00B6056A"/>
    <w:pPr>
      <w:keepNext/>
      <w:keepLines/>
      <w:spacing w:before="340" w:after="330" w:line="578" w:lineRule="auto"/>
      <w:ind w:firstLineChars="200" w:firstLine="200"/>
      <w:jc w:val="center"/>
      <w:outlineLvl w:val="0"/>
    </w:pPr>
    <w:rPr>
      <w:b/>
      <w:spacing w:val="14"/>
      <w:kern w:val="44"/>
      <w:sz w:val="36"/>
      <w:szCs w:val="20"/>
    </w:rPr>
  </w:style>
  <w:style w:type="paragraph" w:customStyle="1" w:styleId="Style-">
    <w:name w:val="Style-正文"/>
    <w:basedOn w:val="a"/>
    <w:rsid w:val="00B6056A"/>
    <w:pPr>
      <w:spacing w:line="360" w:lineRule="auto"/>
      <w:ind w:firstLine="420"/>
    </w:pPr>
    <w:rPr>
      <w:rFonts w:ascii="宋体" w:hAnsi="宋体"/>
      <w:sz w:val="24"/>
    </w:rPr>
  </w:style>
  <w:style w:type="paragraph" w:customStyle="1" w:styleId="4ChapterXXX051">
    <w:name w:val="样式 标题 4Chapter X.X.X. + 段后: 0.5 行1"/>
    <w:basedOn w:val="4"/>
    <w:next w:val="4"/>
    <w:rsid w:val="00B6056A"/>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GB2312015">
    <w:name w:val="样式 正文文本缩进 + 仿宋_GB2312 小四 首行缩进:  0 厘米 行距: 1.5 倍行距"/>
    <w:basedOn w:val="ae"/>
    <w:rsid w:val="00B6056A"/>
    <w:pPr>
      <w:spacing w:after="0" w:line="360" w:lineRule="auto"/>
      <w:ind w:leftChars="0" w:left="0"/>
    </w:pPr>
    <w:rPr>
      <w:rFonts w:ascii="仿宋_GB2312" w:eastAsia="新宋体"/>
      <w:sz w:val="24"/>
      <w:szCs w:val="20"/>
    </w:rPr>
  </w:style>
  <w:style w:type="paragraph" w:styleId="af4">
    <w:name w:val="Normal Indent"/>
    <w:aliases w:val="表正文,正文非缩进,正文不缩进,特点,段1,标题4,特点标题,ALT+Z,四号,缩进,正文（段落文字）,正文编号,Justified,plain paragraph,pp,Block text,t,BODY TEXT,sp,sbs,block text,bt4,body text4,bt5,body text5,txt1,T1,Title 1,Text,本文1,Block 55,??1,P,tx,Teh2xt,BT,正文普通文字,正文双线,bt1,鋘drad,正文对齐,???änd"/>
    <w:basedOn w:val="a"/>
    <w:link w:val="Charb"/>
    <w:qFormat/>
    <w:rsid w:val="00B6056A"/>
    <w:pPr>
      <w:ind w:firstLine="420"/>
    </w:pPr>
    <w:rPr>
      <w:szCs w:val="20"/>
    </w:rPr>
  </w:style>
  <w:style w:type="paragraph" w:customStyle="1" w:styleId="1d">
    <w:name w:val="文本块1"/>
    <w:basedOn w:val="a"/>
    <w:rsid w:val="00B6056A"/>
    <w:pPr>
      <w:spacing w:before="120" w:line="360" w:lineRule="auto"/>
      <w:ind w:left="824" w:right="202"/>
    </w:pPr>
    <w:rPr>
      <w:rFonts w:ascii="宋体" w:hAnsi="宋体"/>
      <w:sz w:val="24"/>
      <w:szCs w:val="21"/>
    </w:rPr>
  </w:style>
  <w:style w:type="paragraph" w:styleId="TOC">
    <w:name w:val="TOC Heading"/>
    <w:basedOn w:val="1"/>
    <w:next w:val="a"/>
    <w:qFormat/>
    <w:rsid w:val="00B6056A"/>
    <w:pPr>
      <w:widowControl/>
      <w:tabs>
        <w:tab w:val="clear" w:pos="360"/>
      </w:tabs>
      <w:autoSpaceDE/>
      <w:autoSpaceDN/>
      <w:adjustRightInd/>
      <w:spacing w:before="480" w:after="0" w:line="276" w:lineRule="auto"/>
      <w:textAlignment w:val="auto"/>
      <w:outlineLvl w:val="9"/>
    </w:pPr>
    <w:rPr>
      <w:rFonts w:ascii="Cambria" w:eastAsia="宋体" w:hAnsi="Cambria" w:cs="Cambria"/>
      <w:bCs/>
      <w:color w:val="365F91"/>
      <w:kern w:val="0"/>
      <w:sz w:val="28"/>
      <w:szCs w:val="28"/>
    </w:rPr>
  </w:style>
  <w:style w:type="paragraph" w:customStyle="1" w:styleId="S4-B-L15">
    <w:name w:val="S4-B-L15"/>
    <w:basedOn w:val="a"/>
    <w:rsid w:val="00B6056A"/>
    <w:pPr>
      <w:spacing w:line="360" w:lineRule="auto"/>
    </w:pPr>
    <w:rPr>
      <w:b/>
      <w:bCs/>
      <w:sz w:val="24"/>
    </w:rPr>
  </w:style>
  <w:style w:type="paragraph" w:styleId="aff4">
    <w:name w:val="List Number"/>
    <w:basedOn w:val="a"/>
    <w:rsid w:val="00B6056A"/>
    <w:pPr>
      <w:tabs>
        <w:tab w:val="left" w:pos="360"/>
      </w:tabs>
      <w:ind w:left="360" w:hangingChars="200" w:hanging="360"/>
    </w:pPr>
    <w:rPr>
      <w:szCs w:val="20"/>
    </w:rPr>
  </w:style>
  <w:style w:type="paragraph" w:customStyle="1" w:styleId="37">
    <w:name w:val="样式 节 + 行距: 固定值 37 磅"/>
    <w:basedOn w:val="aff5"/>
    <w:rsid w:val="00B6056A"/>
    <w:pPr>
      <w:spacing w:before="120" w:after="120" w:line="660" w:lineRule="exact"/>
    </w:pPr>
    <w:rPr>
      <w:rFonts w:cs="宋体"/>
    </w:rPr>
  </w:style>
  <w:style w:type="paragraph" w:customStyle="1" w:styleId="1e">
    <w:name w:val="标准标题1"/>
    <w:basedOn w:val="1"/>
    <w:rsid w:val="00B6056A"/>
    <w:pPr>
      <w:pageBreakBefore/>
      <w:tabs>
        <w:tab w:val="clear" w:pos="360"/>
        <w:tab w:val="left" w:pos="1080"/>
      </w:tabs>
      <w:autoSpaceDE/>
      <w:autoSpaceDN/>
      <w:adjustRightInd/>
      <w:spacing w:line="576" w:lineRule="auto"/>
      <w:ind w:left="425" w:hanging="425"/>
      <w:jc w:val="both"/>
      <w:textAlignment w:val="auto"/>
    </w:pPr>
    <w:rPr>
      <w:rFonts w:ascii="Times New Roman" w:eastAsia="仿宋_GB2312" w:hAnsi="Times New Roman"/>
      <w:bCs/>
      <w:color w:val="auto"/>
      <w:sz w:val="32"/>
      <w:szCs w:val="44"/>
    </w:rPr>
  </w:style>
  <w:style w:type="paragraph" w:customStyle="1" w:styleId="CharChar9">
    <w:name w:val="批注框文本 Char Char"/>
    <w:basedOn w:val="a"/>
    <w:rsid w:val="00B6056A"/>
    <w:rPr>
      <w:sz w:val="18"/>
      <w:szCs w:val="20"/>
    </w:rPr>
  </w:style>
  <w:style w:type="paragraph" w:customStyle="1" w:styleId="CharCharCharChar1">
    <w:name w:val="Char Char Char Char1"/>
    <w:basedOn w:val="a"/>
    <w:rsid w:val="00B6056A"/>
    <w:pPr>
      <w:widowControl/>
      <w:spacing w:after="160" w:line="240" w:lineRule="exact"/>
      <w:jc w:val="left"/>
    </w:pPr>
    <w:rPr>
      <w:rFonts w:ascii="Verdana" w:eastAsia="仿宋_GB2312" w:hAnsi="Verdana"/>
      <w:kern w:val="0"/>
      <w:sz w:val="24"/>
      <w:szCs w:val="20"/>
      <w:lang w:eastAsia="en-US"/>
    </w:rPr>
  </w:style>
  <w:style w:type="paragraph" w:customStyle="1" w:styleId="087">
    <w:name w:val="样式 宋体 首行缩进:  0.87 厘米"/>
    <w:basedOn w:val="a"/>
    <w:rsid w:val="00B6056A"/>
    <w:pPr>
      <w:spacing w:line="480" w:lineRule="exact"/>
      <w:ind w:firstLine="493"/>
    </w:pPr>
    <w:rPr>
      <w:rFonts w:ascii="宋体" w:hAnsi="宋体" w:cs="宋体"/>
      <w:spacing w:val="6"/>
      <w:sz w:val="24"/>
    </w:rPr>
  </w:style>
  <w:style w:type="paragraph" w:customStyle="1" w:styleId="3CharCharChar">
    <w:name w:val="样式 样式3 + 宋体 五号 Char Char Char"/>
    <w:basedOn w:val="a"/>
    <w:rsid w:val="00B6056A"/>
    <w:pPr>
      <w:keepNext/>
      <w:keepLines/>
      <w:tabs>
        <w:tab w:val="left" w:pos="1050"/>
      </w:tabs>
      <w:ind w:left="1050" w:hanging="450"/>
      <w:jc w:val="left"/>
      <w:outlineLvl w:val="7"/>
    </w:pPr>
    <w:rPr>
      <w:rFonts w:ascii="宋体" w:hAnsi="宋体"/>
      <w:b/>
      <w:bCs/>
    </w:rPr>
  </w:style>
  <w:style w:type="paragraph" w:customStyle="1" w:styleId="GB2312015GB">
    <w:name w:val="样式 样式 正文文本缩进 + 仿宋_GB2312 小四 首行缩进:  0 厘米 行距: 1.5 倍行距 + (中文) 仿宋_GB..."/>
    <w:basedOn w:val="GB2312015"/>
    <w:rsid w:val="00B6056A"/>
    <w:pPr>
      <w:ind w:firstLineChars="200" w:firstLine="480"/>
    </w:pPr>
  </w:style>
  <w:style w:type="paragraph" w:customStyle="1" w:styleId="Char23">
    <w:name w:val="Char2"/>
    <w:basedOn w:val="a"/>
    <w:rsid w:val="00B6056A"/>
    <w:rPr>
      <w:rFonts w:ascii="仿宋_GB2312" w:eastAsia="仿宋_GB2312"/>
      <w:b/>
      <w:sz w:val="32"/>
      <w:szCs w:val="32"/>
    </w:rPr>
  </w:style>
  <w:style w:type="paragraph" w:customStyle="1" w:styleId="481515">
    <w:name w:val="样式 标题 4 + 段后: 8.15 磅 行距: 1.5 倍行距"/>
    <w:basedOn w:val="41"/>
    <w:rsid w:val="00B6056A"/>
    <w:pPr>
      <w:spacing w:after="163" w:line="360" w:lineRule="auto"/>
    </w:pPr>
    <w:rPr>
      <w:rFonts w:cs="宋体"/>
      <w:szCs w:val="20"/>
    </w:rPr>
  </w:style>
  <w:style w:type="paragraph" w:customStyle="1" w:styleId="aff6">
    <w:name w:val="五级条标题"/>
    <w:basedOn w:val="aff7"/>
    <w:next w:val="41"/>
    <w:rsid w:val="00B6056A"/>
    <w:pPr>
      <w:outlineLvl w:val="6"/>
    </w:pPr>
  </w:style>
  <w:style w:type="paragraph" w:customStyle="1" w:styleId="Charf3">
    <w:name w:val="Char"/>
    <w:basedOn w:val="a"/>
    <w:rsid w:val="00B6056A"/>
    <w:rPr>
      <w:rFonts w:ascii="仿宋_GB2312" w:eastAsia="仿宋_GB2312"/>
      <w:b/>
      <w:sz w:val="32"/>
      <w:szCs w:val="32"/>
    </w:rPr>
  </w:style>
  <w:style w:type="paragraph" w:customStyle="1" w:styleId="1f">
    <w:name w:val="引文目录标题1"/>
    <w:basedOn w:val="a"/>
    <w:next w:val="a"/>
    <w:rsid w:val="00B6056A"/>
    <w:pPr>
      <w:spacing w:before="120"/>
    </w:pPr>
    <w:rPr>
      <w:rFonts w:ascii="Arial" w:hAnsi="Arial"/>
      <w:sz w:val="24"/>
      <w:szCs w:val="20"/>
    </w:rPr>
  </w:style>
  <w:style w:type="paragraph" w:customStyle="1" w:styleId="1f0">
    <w:name w:val="标题1"/>
    <w:basedOn w:val="aa"/>
    <w:rsid w:val="00B6056A"/>
    <w:pPr>
      <w:spacing w:beforeLines="0" w:afterLines="0" w:line="360" w:lineRule="auto"/>
    </w:pPr>
    <w:rPr>
      <w:b/>
      <w:sz w:val="30"/>
      <w:szCs w:val="20"/>
    </w:rPr>
  </w:style>
  <w:style w:type="paragraph" w:customStyle="1" w:styleId="Normal1">
    <w:name w:val="Normal1"/>
    <w:rsid w:val="00B6056A"/>
    <w:pPr>
      <w:widowControl w:val="0"/>
      <w:adjustRightInd w:val="0"/>
      <w:spacing w:line="315" w:lineRule="atLeast"/>
      <w:jc w:val="both"/>
      <w:textAlignment w:val="baseline"/>
    </w:pPr>
    <w:rPr>
      <w:rFonts w:ascii="宋体"/>
    </w:rPr>
  </w:style>
  <w:style w:type="paragraph" w:customStyle="1" w:styleId="Char2CharCharCharCharCharChar">
    <w:name w:val="Char2 Char Char Char Char Char Char"/>
    <w:basedOn w:val="18"/>
    <w:rsid w:val="00B6056A"/>
    <w:rPr>
      <w:rFonts w:ascii="Tahoma" w:hAnsi="Tahoma"/>
      <w:sz w:val="24"/>
    </w:rPr>
  </w:style>
  <w:style w:type="paragraph" w:customStyle="1" w:styleId="Tabletext">
    <w:name w:val="Tabletext"/>
    <w:basedOn w:val="a"/>
    <w:rsid w:val="00B6056A"/>
    <w:pPr>
      <w:keepLines/>
      <w:spacing w:afterLines="50"/>
      <w:jc w:val="left"/>
    </w:pPr>
    <w:rPr>
      <w:rFonts w:ascii="宋体"/>
      <w:snapToGrid w:val="0"/>
      <w:kern w:val="0"/>
      <w:szCs w:val="20"/>
    </w:rPr>
  </w:style>
  <w:style w:type="paragraph" w:customStyle="1" w:styleId="Char19">
    <w:name w:val="Char1"/>
    <w:basedOn w:val="a"/>
    <w:rsid w:val="00B6056A"/>
    <w:rPr>
      <w:rFonts w:ascii="仿宋_GB2312" w:eastAsia="仿宋_GB2312"/>
      <w:b/>
      <w:sz w:val="32"/>
      <w:szCs w:val="32"/>
    </w:rPr>
  </w:style>
  <w:style w:type="paragraph" w:customStyle="1" w:styleId="aff8">
    <w:name w:val="抬头"/>
    <w:basedOn w:val="a"/>
    <w:rsid w:val="00B6056A"/>
    <w:pPr>
      <w:tabs>
        <w:tab w:val="left" w:pos="1635"/>
      </w:tabs>
      <w:spacing w:beforeLines="50" w:line="360" w:lineRule="auto"/>
    </w:pPr>
    <w:rPr>
      <w:rFonts w:ascii="宋体"/>
      <w:sz w:val="24"/>
    </w:rPr>
  </w:style>
  <w:style w:type="paragraph" w:customStyle="1" w:styleId="CharChar51">
    <w:name w:val="Char Char51"/>
    <w:basedOn w:val="a"/>
    <w:rsid w:val="00B6056A"/>
    <w:pPr>
      <w:widowControl/>
      <w:spacing w:after="160" w:line="240" w:lineRule="exact"/>
      <w:jc w:val="left"/>
    </w:pPr>
  </w:style>
  <w:style w:type="paragraph" w:customStyle="1" w:styleId="11100">
    <w:name w:val="样式 标题 1标题 1 1 + (符号) 宋体 小四 段前: 0 磅 段后: 0 磅 行距: 单倍行距"/>
    <w:basedOn w:val="110"/>
    <w:rsid w:val="00B6056A"/>
    <w:pPr>
      <w:snapToGrid w:val="0"/>
      <w:spacing w:beforeLines="50" w:afterLines="50" w:line="240" w:lineRule="auto"/>
      <w:ind w:firstLineChars="0" w:firstLine="0"/>
      <w:jc w:val="both"/>
    </w:pPr>
    <w:rPr>
      <w:rFonts w:ascii="宋体" w:hAnsi="宋体"/>
      <w:bCs/>
      <w:spacing w:val="0"/>
      <w:sz w:val="24"/>
    </w:rPr>
  </w:style>
  <w:style w:type="paragraph" w:customStyle="1" w:styleId="zbggmain">
    <w:name w:val="zbggmain"/>
    <w:basedOn w:val="a"/>
    <w:rsid w:val="00B6056A"/>
    <w:pPr>
      <w:widowControl/>
      <w:spacing w:before="100" w:beforeAutospacing="1" w:after="100" w:afterAutospacing="1" w:line="360" w:lineRule="auto"/>
      <w:jc w:val="left"/>
    </w:pPr>
    <w:rPr>
      <w:color w:val="000000"/>
      <w:kern w:val="0"/>
      <w:sz w:val="24"/>
    </w:rPr>
  </w:style>
  <w:style w:type="paragraph" w:customStyle="1" w:styleId="msolistparagraph0">
    <w:name w:val="msolistparagraph"/>
    <w:basedOn w:val="a"/>
    <w:rsid w:val="00B6056A"/>
    <w:pPr>
      <w:widowControl/>
      <w:spacing w:before="100" w:beforeAutospacing="1" w:after="100" w:afterAutospacing="1"/>
      <w:jc w:val="left"/>
    </w:pPr>
    <w:rPr>
      <w:rFonts w:ascii="宋体" w:hAnsi="宋体" w:cs="宋体"/>
      <w:kern w:val="0"/>
      <w:sz w:val="24"/>
    </w:rPr>
  </w:style>
  <w:style w:type="paragraph" w:customStyle="1" w:styleId="4ChapterXXX05105">
    <w:name w:val="样式 标题 4Chapter X.X.X. + 段后: 0.5 行1 + 段后: 0.5 行"/>
    <w:basedOn w:val="4ChapterXXX051"/>
    <w:rsid w:val="00B6056A"/>
    <w:rPr>
      <w:szCs w:val="21"/>
    </w:rPr>
  </w:style>
  <w:style w:type="paragraph" w:styleId="aff9">
    <w:name w:val="annotation subject"/>
    <w:basedOn w:val="af0"/>
    <w:next w:val="af0"/>
    <w:rsid w:val="00B6056A"/>
    <w:rPr>
      <w:b/>
      <w:bCs/>
    </w:rPr>
  </w:style>
  <w:style w:type="paragraph" w:styleId="af2">
    <w:name w:val="Body Text"/>
    <w:basedOn w:val="a"/>
    <w:link w:val="Char22"/>
    <w:rsid w:val="00B6056A"/>
    <w:pPr>
      <w:spacing w:after="120"/>
    </w:pPr>
  </w:style>
  <w:style w:type="paragraph" w:customStyle="1" w:styleId="3ChapterXXX050">
    <w:name w:val="样式 标题 3Chapter X.X.X. + 五号 段后: 0.5 行"/>
    <w:basedOn w:val="3"/>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1"/>
    </w:rPr>
  </w:style>
  <w:style w:type="paragraph" w:customStyle="1" w:styleId="font9">
    <w:name w:val="font9"/>
    <w:basedOn w:val="a"/>
    <w:rsid w:val="00B6056A"/>
    <w:pPr>
      <w:widowControl/>
      <w:spacing w:before="100" w:beforeAutospacing="1" w:after="100" w:afterAutospacing="1"/>
      <w:jc w:val="left"/>
    </w:pPr>
    <w:rPr>
      <w:rFonts w:ascii="宋体" w:hAnsi="宋体" w:cs="宋体"/>
      <w:color w:val="000000"/>
      <w:kern w:val="0"/>
      <w:sz w:val="20"/>
      <w:szCs w:val="20"/>
    </w:rPr>
  </w:style>
  <w:style w:type="paragraph" w:customStyle="1" w:styleId="0">
    <w:name w:val="0"/>
    <w:basedOn w:val="a"/>
    <w:rsid w:val="00B6056A"/>
    <w:pPr>
      <w:widowControl/>
      <w:snapToGrid w:val="0"/>
    </w:pPr>
    <w:rPr>
      <w:kern w:val="0"/>
      <w:sz w:val="20"/>
      <w:szCs w:val="20"/>
    </w:rPr>
  </w:style>
  <w:style w:type="paragraph" w:customStyle="1" w:styleId="Identation2">
    <w:name w:val="Identation 2"/>
    <w:rsid w:val="00B6056A"/>
    <w:pPr>
      <w:overflowPunct w:val="0"/>
      <w:autoSpaceDE w:val="0"/>
      <w:autoSpaceDN w:val="0"/>
      <w:adjustRightInd w:val="0"/>
      <w:spacing w:before="120" w:after="60" w:line="288" w:lineRule="auto"/>
      <w:ind w:left="432"/>
      <w:jc w:val="both"/>
      <w:textAlignment w:val="baseline"/>
    </w:pPr>
    <w:rPr>
      <w:rFonts w:eastAsia="楷体_GB2312"/>
      <w:color w:val="000000"/>
      <w:sz w:val="24"/>
    </w:rPr>
  </w:style>
  <w:style w:type="paragraph" w:styleId="24">
    <w:name w:val="List Bullet 2"/>
    <w:basedOn w:val="a"/>
    <w:rsid w:val="00B6056A"/>
    <w:pPr>
      <w:tabs>
        <w:tab w:val="left" w:pos="360"/>
        <w:tab w:val="left" w:pos="1191"/>
      </w:tabs>
      <w:snapToGrid w:val="0"/>
      <w:spacing w:line="360" w:lineRule="auto"/>
      <w:ind w:left="482" w:hangingChars="200" w:hanging="482"/>
      <w:jc w:val="left"/>
    </w:pPr>
    <w:rPr>
      <w:b/>
      <w:bCs/>
      <w:sz w:val="24"/>
      <w:szCs w:val="32"/>
    </w:rPr>
  </w:style>
  <w:style w:type="paragraph" w:customStyle="1" w:styleId="CharCharCharCharCharCharCharChar">
    <w:name w:val="Char Char Char Char Char Char Char Char"/>
    <w:basedOn w:val="18"/>
    <w:rsid w:val="00B6056A"/>
    <w:rPr>
      <w:rFonts w:ascii="Tahoma" w:hAnsi="Tahoma" w:cs="Tahoma"/>
      <w:sz w:val="24"/>
    </w:rPr>
  </w:style>
  <w:style w:type="paragraph" w:customStyle="1" w:styleId="25">
    <w:name w:val="样式 标题 2 + 五号"/>
    <w:basedOn w:val="2"/>
    <w:rsid w:val="00B6056A"/>
    <w:pPr>
      <w:spacing w:before="0" w:after="0" w:line="240" w:lineRule="auto"/>
    </w:pPr>
    <w:rPr>
      <w:rFonts w:ascii="宋体" w:eastAsia="宋体" w:hAnsi="宋体"/>
      <w:sz w:val="21"/>
    </w:rPr>
  </w:style>
  <w:style w:type="paragraph" w:customStyle="1" w:styleId="32">
    <w:name w:val="样式3"/>
    <w:basedOn w:val="8"/>
    <w:next w:val="a"/>
    <w:rsid w:val="00B6056A"/>
    <w:pPr>
      <w:numPr>
        <w:ilvl w:val="7"/>
      </w:numPr>
      <w:tabs>
        <w:tab w:val="left" w:pos="1050"/>
      </w:tabs>
      <w:adjustRightInd/>
      <w:spacing w:line="317" w:lineRule="auto"/>
      <w:ind w:left="1050" w:hanging="450"/>
      <w:jc w:val="left"/>
      <w:textAlignment w:val="auto"/>
    </w:pPr>
    <w:rPr>
      <w:b/>
    </w:rPr>
  </w:style>
  <w:style w:type="paragraph" w:customStyle="1" w:styleId="NormalPrix">
    <w:name w:val="NormalPrix"/>
    <w:basedOn w:val="a"/>
    <w:link w:val="NormalPrixCharChar"/>
    <w:rsid w:val="00B6056A"/>
    <w:pPr>
      <w:widowControl/>
      <w:tabs>
        <w:tab w:val="decimal" w:pos="924"/>
      </w:tabs>
      <w:autoSpaceDE w:val="0"/>
      <w:autoSpaceDN w:val="0"/>
      <w:jc w:val="left"/>
    </w:pPr>
    <w:rPr>
      <w:kern w:val="0"/>
      <w:sz w:val="20"/>
      <w:szCs w:val="20"/>
      <w:lang w:val="fr-FR" w:eastAsia="en-US"/>
    </w:rPr>
  </w:style>
  <w:style w:type="paragraph" w:styleId="33">
    <w:name w:val="Body Text 3"/>
    <w:basedOn w:val="a"/>
    <w:rsid w:val="00B6056A"/>
    <w:rPr>
      <w:rFonts w:ascii="宋体" w:hAnsi="宋体"/>
      <w:sz w:val="36"/>
    </w:rPr>
  </w:style>
  <w:style w:type="paragraph" w:customStyle="1" w:styleId="CharCharCharCharCharCharCharCharCharCharCharCharCharCharCharCharCharChar1">
    <w:name w:val="Char Char Char Char Char Char Char Char Char Char Char Char Char Char Char Char Char Char1"/>
    <w:basedOn w:val="a"/>
    <w:rsid w:val="00B6056A"/>
    <w:rPr>
      <w:szCs w:val="21"/>
    </w:rPr>
  </w:style>
  <w:style w:type="paragraph" w:customStyle="1" w:styleId="43">
    <w:name w:val="样式　标题4"/>
    <w:basedOn w:val="4ChapterXXX051"/>
    <w:next w:val="a"/>
    <w:rsid w:val="00B6056A"/>
  </w:style>
  <w:style w:type="paragraph" w:customStyle="1" w:styleId="TableDescription">
    <w:name w:val="Table Description"/>
    <w:next w:val="a"/>
    <w:rsid w:val="00B6056A"/>
    <w:pPr>
      <w:keepNext/>
      <w:snapToGrid w:val="0"/>
      <w:spacing w:before="160" w:after="80"/>
      <w:ind w:left="1701"/>
      <w:jc w:val="center"/>
    </w:pPr>
    <w:rPr>
      <w:rFonts w:ascii="Arial" w:eastAsia="黑体" w:hAnsi="Arial"/>
      <w:sz w:val="18"/>
      <w:lang w:eastAsia="en-US"/>
    </w:rPr>
  </w:style>
  <w:style w:type="paragraph" w:customStyle="1" w:styleId="ParaCharCharCharChar">
    <w:name w:val="默认段落字体 Para Char Char Char Char"/>
    <w:basedOn w:val="a"/>
    <w:rsid w:val="00B6056A"/>
  </w:style>
  <w:style w:type="paragraph" w:customStyle="1" w:styleId="858D7CFB-ED40-4347-BF05-701D383B685F858D7CFB-ED40-4347-BF05-701D383B685F">
    <w:name w:val="列出段落[858D7CFB-ED40-4347-BF05-701D383B685F][858D7CFB-ED40-4347-BF05-701D383B685F]"/>
    <w:basedOn w:val="a"/>
    <w:rsid w:val="00B6056A"/>
    <w:pPr>
      <w:ind w:firstLineChars="200" w:firstLine="420"/>
    </w:pPr>
  </w:style>
  <w:style w:type="paragraph" w:styleId="affa">
    <w:name w:val="caption"/>
    <w:basedOn w:val="a"/>
    <w:next w:val="a"/>
    <w:qFormat/>
    <w:rsid w:val="00B6056A"/>
    <w:rPr>
      <w:rFonts w:ascii="Cambria" w:eastAsia="黑体" w:hAnsi="Cambria" w:cs="Cambria"/>
      <w:sz w:val="20"/>
      <w:szCs w:val="20"/>
    </w:rPr>
  </w:style>
  <w:style w:type="paragraph" w:customStyle="1" w:styleId="xl97">
    <w:name w:val="xl97"/>
    <w:basedOn w:val="a"/>
    <w:rsid w:val="00B6056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2">
    <w:name w:val="xl82"/>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1">
    <w:name w:val="1"/>
    <w:basedOn w:val="a"/>
    <w:next w:val="211"/>
    <w:rsid w:val="00B6056A"/>
    <w:pPr>
      <w:tabs>
        <w:tab w:val="left" w:pos="1134"/>
        <w:tab w:val="right" w:pos="8280"/>
      </w:tabs>
      <w:overflowPunct w:val="0"/>
      <w:adjustRightInd w:val="0"/>
      <w:spacing w:line="360" w:lineRule="auto"/>
      <w:ind w:leftChars="600" w:left="600" w:hangingChars="200" w:hanging="200"/>
    </w:pPr>
    <w:rPr>
      <w:color w:val="000000"/>
      <w:kern w:val="0"/>
      <w:sz w:val="28"/>
      <w:szCs w:val="20"/>
    </w:rPr>
  </w:style>
  <w:style w:type="paragraph" w:customStyle="1" w:styleId="huide00">
    <w:name w:val="huide00"/>
    <w:basedOn w:val="a"/>
    <w:rsid w:val="00B6056A"/>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Paragraph1">
    <w:name w:val="Paragraph1"/>
    <w:basedOn w:val="a"/>
    <w:rsid w:val="00B6056A"/>
    <w:pPr>
      <w:spacing w:before="80" w:afterLines="50"/>
    </w:pPr>
    <w:rPr>
      <w:rFonts w:ascii="宋体"/>
      <w:snapToGrid w:val="0"/>
      <w:kern w:val="0"/>
      <w:szCs w:val="20"/>
    </w:rPr>
  </w:style>
  <w:style w:type="paragraph" w:customStyle="1" w:styleId="MainTitle">
    <w:name w:val="Main Title"/>
    <w:basedOn w:val="a"/>
    <w:rsid w:val="00B6056A"/>
    <w:pPr>
      <w:spacing w:before="480" w:afterLines="50"/>
      <w:jc w:val="center"/>
    </w:pPr>
    <w:rPr>
      <w:rFonts w:ascii="宋体"/>
      <w:b/>
      <w:snapToGrid w:val="0"/>
      <w:kern w:val="28"/>
      <w:sz w:val="32"/>
      <w:szCs w:val="20"/>
    </w:rPr>
  </w:style>
  <w:style w:type="paragraph" w:customStyle="1" w:styleId="112">
    <w:name w:val="目录 11"/>
    <w:basedOn w:val="a"/>
    <w:next w:val="a"/>
    <w:rsid w:val="00B6056A"/>
    <w:pPr>
      <w:snapToGrid w:val="0"/>
      <w:spacing w:line="400" w:lineRule="exact"/>
    </w:pPr>
    <w:rPr>
      <w:rFonts w:ascii="宋体" w:hAnsi="宋体"/>
      <w:sz w:val="24"/>
    </w:rPr>
  </w:style>
  <w:style w:type="paragraph" w:customStyle="1" w:styleId="font14">
    <w:name w:val="font14"/>
    <w:basedOn w:val="a"/>
    <w:rsid w:val="00B6056A"/>
    <w:pPr>
      <w:widowControl/>
      <w:spacing w:before="100" w:beforeAutospacing="1" w:after="100" w:afterAutospacing="1"/>
      <w:jc w:val="left"/>
    </w:pPr>
    <w:rPr>
      <w:rFonts w:ascii="宋体" w:hAnsi="宋体" w:cs="宋体"/>
      <w:kern w:val="0"/>
      <w:sz w:val="20"/>
      <w:szCs w:val="20"/>
    </w:rPr>
  </w:style>
  <w:style w:type="paragraph" w:customStyle="1" w:styleId="60">
    <w:name w:val="样式6"/>
    <w:basedOn w:val="a"/>
    <w:rsid w:val="00B6056A"/>
    <w:pPr>
      <w:adjustRightInd w:val="0"/>
      <w:spacing w:beforeLines="50" w:afterLines="50"/>
      <w:ind w:firstLine="669"/>
      <w:textAlignment w:val="baseline"/>
    </w:pPr>
    <w:rPr>
      <w:rFonts w:ascii="宋体" w:hAnsi="宋体"/>
      <w:kern w:val="0"/>
      <w:sz w:val="28"/>
      <w:szCs w:val="20"/>
    </w:rPr>
  </w:style>
  <w:style w:type="paragraph" w:customStyle="1" w:styleId="3ChapterXXX050505">
    <w:name w:val="样式 样式 样式 标题 3Chapter X.X.X. + 段后: 0.5 行 + 段后: 0.5 行 + 段后: 0.5 行"/>
    <w:basedOn w:val="3ChapterXXX0505"/>
    <w:rsid w:val="00B6056A"/>
    <w:pPr>
      <w:spacing w:afterLines="0"/>
    </w:pPr>
  </w:style>
  <w:style w:type="paragraph" w:customStyle="1" w:styleId="21">
    <w:name w:val="标题 21"/>
    <w:basedOn w:val="a"/>
    <w:next w:val="13"/>
    <w:link w:val="2Char"/>
    <w:rsid w:val="00B6056A"/>
    <w:pPr>
      <w:keepNext/>
      <w:keepLines/>
      <w:spacing w:before="260" w:after="260" w:line="415" w:lineRule="auto"/>
      <w:jc w:val="center"/>
      <w:outlineLvl w:val="1"/>
    </w:pPr>
    <w:rPr>
      <w:rFonts w:ascii="Cambria" w:hAnsi="Cambria"/>
      <w:b/>
      <w:bCs/>
      <w:kern w:val="0"/>
      <w:sz w:val="32"/>
      <w:szCs w:val="32"/>
    </w:rPr>
  </w:style>
  <w:style w:type="paragraph" w:styleId="affb">
    <w:name w:val="toa heading"/>
    <w:basedOn w:val="a"/>
    <w:next w:val="a"/>
    <w:rsid w:val="00B6056A"/>
    <w:pPr>
      <w:spacing w:before="120"/>
    </w:pPr>
    <w:rPr>
      <w:rFonts w:ascii="Arial" w:hAnsi="Arial"/>
      <w:sz w:val="24"/>
      <w:szCs w:val="20"/>
    </w:rPr>
  </w:style>
  <w:style w:type="paragraph" w:customStyle="1" w:styleId="12">
    <w:name w:val="正文首行缩进1"/>
    <w:basedOn w:val="16"/>
    <w:link w:val="Char6"/>
    <w:rsid w:val="00B6056A"/>
    <w:pPr>
      <w:spacing w:after="120"/>
      <w:ind w:firstLineChars="100" w:firstLine="420"/>
    </w:pPr>
    <w:rPr>
      <w:rFonts w:eastAsia="宋体"/>
    </w:rPr>
  </w:style>
  <w:style w:type="paragraph" w:customStyle="1" w:styleId="300220">
    <w:name w:val="样式 样式 标题 3 + (符号) 宋体 四号 加粗 黑色 段前: 0 磅 段后: 0 磅 行距: 固定值 22 磅 + 段前:..."/>
    <w:basedOn w:val="30022"/>
    <w:rsid w:val="00B6056A"/>
    <w:pPr>
      <w:spacing w:line="580" w:lineRule="exact"/>
    </w:pPr>
  </w:style>
  <w:style w:type="paragraph" w:customStyle="1" w:styleId="3ChapterXXX0505">
    <w:name w:val="样式 样式 标题 3Chapter X.X.X. + 段后: 0.5 行 + 段后: 0.5 行"/>
    <w:basedOn w:val="3ChapterXXX05"/>
    <w:rsid w:val="00B6056A"/>
    <w:pPr>
      <w:tabs>
        <w:tab w:val="clear" w:pos="1069"/>
      </w:tabs>
    </w:pPr>
  </w:style>
  <w:style w:type="paragraph" w:styleId="34">
    <w:name w:val="List 3"/>
    <w:basedOn w:val="a"/>
    <w:rsid w:val="00B6056A"/>
    <w:pPr>
      <w:ind w:leftChars="400" w:left="100" w:hangingChars="200" w:hanging="200"/>
    </w:pPr>
  </w:style>
  <w:style w:type="paragraph" w:customStyle="1" w:styleId="31">
    <w:name w:val="正文文本缩进 31"/>
    <w:basedOn w:val="a"/>
    <w:link w:val="3Char"/>
    <w:rsid w:val="00B6056A"/>
    <w:pPr>
      <w:tabs>
        <w:tab w:val="left" w:pos="1440"/>
      </w:tabs>
      <w:spacing w:line="440" w:lineRule="exact"/>
      <w:ind w:firstLineChars="200" w:firstLine="480"/>
    </w:pPr>
    <w:rPr>
      <w:rFonts w:ascii="宋体" w:hAnsi="宋体"/>
      <w:kern w:val="0"/>
      <w:sz w:val="24"/>
      <w:szCs w:val="25"/>
    </w:rPr>
  </w:style>
  <w:style w:type="paragraph" w:customStyle="1" w:styleId="311">
    <w:name w:val="标题 31"/>
    <w:basedOn w:val="21"/>
    <w:next w:val="13"/>
    <w:link w:val="3Char10"/>
    <w:rsid w:val="00B6056A"/>
    <w:pPr>
      <w:spacing w:before="240" w:after="240" w:line="360" w:lineRule="auto"/>
      <w:jc w:val="left"/>
      <w:outlineLvl w:val="2"/>
    </w:pPr>
    <w:rPr>
      <w:rFonts w:ascii="宋体" w:hAnsi="宋体"/>
      <w:bCs w:val="0"/>
      <w:color w:val="000000"/>
      <w:spacing w:val="10"/>
      <w:kern w:val="24"/>
      <w:sz w:val="28"/>
    </w:rPr>
  </w:style>
  <w:style w:type="paragraph" w:customStyle="1" w:styleId="CharCharCharCharCharCharCharCharCharCharCharCharCharCharCharCharCharChar">
    <w:name w:val="Char Char Char Char Char Char Char Char Char Char Char Char Char Char Char Char Char Char"/>
    <w:basedOn w:val="a"/>
    <w:rsid w:val="00B6056A"/>
    <w:rPr>
      <w:szCs w:val="21"/>
    </w:rPr>
  </w:style>
  <w:style w:type="paragraph" w:customStyle="1" w:styleId="15">
    <w:name w:val="页眉1"/>
    <w:basedOn w:val="a"/>
    <w:link w:val="Charc"/>
    <w:rsid w:val="00B6056A"/>
    <w:pPr>
      <w:pBdr>
        <w:bottom w:val="single" w:sz="6" w:space="1" w:color="auto"/>
      </w:pBdr>
      <w:tabs>
        <w:tab w:val="center" w:pos="4153"/>
        <w:tab w:val="right" w:pos="8306"/>
      </w:tabs>
      <w:snapToGrid w:val="0"/>
      <w:jc w:val="center"/>
    </w:pPr>
    <w:rPr>
      <w:sz w:val="18"/>
      <w:szCs w:val="18"/>
    </w:rPr>
  </w:style>
  <w:style w:type="paragraph" w:customStyle="1" w:styleId="26">
    <w:name w:val="样式2"/>
    <w:basedOn w:val="2"/>
    <w:rsid w:val="00B6056A"/>
    <w:pPr>
      <w:tabs>
        <w:tab w:val="left" w:pos="600"/>
      </w:tabs>
      <w:ind w:left="600" w:hanging="600"/>
    </w:pPr>
    <w:rPr>
      <w:rFonts w:eastAsia="宋体"/>
    </w:rPr>
  </w:style>
  <w:style w:type="paragraph" w:customStyle="1" w:styleId="PlainText1">
    <w:name w:val="Plain Text1"/>
    <w:basedOn w:val="a"/>
    <w:rsid w:val="00B6056A"/>
    <w:pPr>
      <w:autoSpaceDE w:val="0"/>
      <w:autoSpaceDN w:val="0"/>
      <w:adjustRightInd w:val="0"/>
      <w:spacing w:line="360" w:lineRule="auto"/>
    </w:pPr>
    <w:rPr>
      <w:rFonts w:ascii="宋体" w:hAnsi="宋体" w:hint="eastAsia"/>
      <w:sz w:val="24"/>
      <w:szCs w:val="20"/>
    </w:rPr>
  </w:style>
  <w:style w:type="paragraph" w:customStyle="1" w:styleId="affc">
    <w:name w:val="沈标题四"/>
    <w:basedOn w:val="4"/>
    <w:next w:val="a"/>
    <w:rsid w:val="00B6056A"/>
    <w:pPr>
      <w:keepNext w:val="0"/>
      <w:keepLines w:val="0"/>
      <w:spacing w:line="377" w:lineRule="auto"/>
    </w:pPr>
    <w:rPr>
      <w:rFonts w:ascii="Arial Narrow" w:eastAsia="方正姚体" w:hAnsi="Arial Narrow"/>
      <w:b w:val="0"/>
      <w:sz w:val="24"/>
      <w:szCs w:val="24"/>
    </w:rPr>
  </w:style>
  <w:style w:type="paragraph" w:customStyle="1" w:styleId="ParaCharCharCharCharCharCharCharCharChar1CharCharCharChar">
    <w:name w:val="默认段落字体 Para Char Char Char Char Char Char Char Char Char1 Char Char Char Char"/>
    <w:basedOn w:val="a"/>
    <w:rsid w:val="00B6056A"/>
    <w:rPr>
      <w:rFonts w:ascii="Tahoma" w:hAnsi="Tahoma"/>
      <w:sz w:val="24"/>
      <w:szCs w:val="20"/>
    </w:rPr>
  </w:style>
  <w:style w:type="paragraph" w:customStyle="1" w:styleId="11CharCharCharCharCharCharCharCharCharCharCharCharCharCharCharCharChar">
    <w:name w:val="样式 标题 1 + 五号1 Char Char Char Char Char Char Char Char Char Char Char Char Char Char Char Char Char"/>
    <w:basedOn w:val="1"/>
    <w:rsid w:val="00B6056A"/>
    <w:pPr>
      <w:autoSpaceDE/>
      <w:autoSpaceDN/>
      <w:adjustRightInd/>
      <w:spacing w:before="0" w:after="0" w:line="480" w:lineRule="auto"/>
      <w:jc w:val="both"/>
      <w:textAlignment w:val="auto"/>
    </w:pPr>
    <w:rPr>
      <w:rFonts w:ascii="Times New Roman" w:eastAsia="宋体" w:hAnsi="Times New Roman"/>
      <w:bCs/>
      <w:color w:val="auto"/>
      <w:sz w:val="21"/>
      <w:szCs w:val="44"/>
    </w:rPr>
  </w:style>
  <w:style w:type="paragraph" w:customStyle="1" w:styleId="affd">
    <w:name w:val="前言、引言标题"/>
    <w:next w:val="a"/>
    <w:rsid w:val="00B6056A"/>
    <w:pPr>
      <w:shd w:val="clear" w:color="FFFFFF" w:fill="FFFFFF"/>
      <w:tabs>
        <w:tab w:val="left" w:pos="360"/>
      </w:tabs>
      <w:spacing w:before="640" w:after="560"/>
      <w:ind w:left="360" w:hanging="360"/>
      <w:jc w:val="center"/>
      <w:outlineLvl w:val="0"/>
    </w:pPr>
    <w:rPr>
      <w:rFonts w:ascii="黑体" w:eastAsia="黑体"/>
      <w:sz w:val="32"/>
    </w:rPr>
  </w:style>
  <w:style w:type="paragraph" w:styleId="affe">
    <w:name w:val="Body Text First Indent"/>
    <w:basedOn w:val="af2"/>
    <w:rsid w:val="00B6056A"/>
    <w:pPr>
      <w:spacing w:line="360" w:lineRule="auto"/>
      <w:ind w:firstLineChars="200" w:firstLine="200"/>
      <w:jc w:val="left"/>
    </w:pPr>
    <w:rPr>
      <w:bCs/>
      <w:sz w:val="24"/>
    </w:rPr>
  </w:style>
  <w:style w:type="paragraph" w:customStyle="1" w:styleId="font11">
    <w:name w:val="font11"/>
    <w:basedOn w:val="a"/>
    <w:rsid w:val="00B6056A"/>
    <w:pPr>
      <w:widowControl/>
      <w:spacing w:before="100" w:beforeAutospacing="1" w:after="100" w:afterAutospacing="1"/>
      <w:jc w:val="left"/>
    </w:pPr>
    <w:rPr>
      <w:rFonts w:ascii="宋体" w:hAnsi="宋体" w:cs="宋体"/>
      <w:color w:val="000000"/>
      <w:kern w:val="0"/>
      <w:sz w:val="20"/>
      <w:szCs w:val="20"/>
    </w:rPr>
  </w:style>
  <w:style w:type="paragraph" w:customStyle="1" w:styleId="CharCharChar">
    <w:name w:val="Char Char Char"/>
    <w:basedOn w:val="a"/>
    <w:rsid w:val="00B6056A"/>
    <w:rPr>
      <w:rFonts w:ascii="Tahoma" w:hAnsi="Tahoma"/>
      <w:sz w:val="24"/>
      <w:szCs w:val="20"/>
    </w:rPr>
  </w:style>
  <w:style w:type="paragraph" w:customStyle="1" w:styleId="font6">
    <w:name w:val="font6"/>
    <w:basedOn w:val="a"/>
    <w:rsid w:val="00B6056A"/>
    <w:pPr>
      <w:widowControl/>
      <w:spacing w:before="100" w:beforeAutospacing="1" w:after="100" w:afterAutospacing="1"/>
      <w:jc w:val="left"/>
    </w:pPr>
    <w:rPr>
      <w:rFonts w:ascii="宋体" w:hAnsi="宋体" w:cs="宋体"/>
      <w:kern w:val="0"/>
      <w:sz w:val="18"/>
      <w:szCs w:val="18"/>
    </w:rPr>
  </w:style>
  <w:style w:type="paragraph" w:customStyle="1" w:styleId="af9">
    <w:name w:val="段"/>
    <w:link w:val="CharChar7"/>
    <w:qFormat/>
    <w:rsid w:val="00B6056A"/>
    <w:pPr>
      <w:autoSpaceDE w:val="0"/>
      <w:autoSpaceDN w:val="0"/>
      <w:ind w:firstLineChars="200" w:firstLine="200"/>
      <w:jc w:val="both"/>
    </w:pPr>
    <w:rPr>
      <w:rFonts w:ascii="宋体"/>
      <w:sz w:val="21"/>
    </w:rPr>
  </w:style>
  <w:style w:type="paragraph" w:customStyle="1" w:styleId="27">
    <w:name w:val="样式 标题 2"/>
    <w:basedOn w:val="2"/>
    <w:next w:val="35"/>
    <w:rsid w:val="00B6056A"/>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405">
    <w:name w:val="样式 标题 4 + 段后: 0.5 行"/>
    <w:basedOn w:val="4"/>
    <w:rsid w:val="00B6056A"/>
    <w:pPr>
      <w:keepLines w:val="0"/>
      <w:spacing w:before="120" w:afterLines="50" w:line="240" w:lineRule="auto"/>
      <w:jc w:val="left"/>
    </w:pPr>
    <w:rPr>
      <w:rFonts w:ascii="宋体" w:eastAsia="宋体" w:hAnsi="Times New Roman" w:cs="宋体"/>
      <w:snapToGrid w:val="0"/>
      <w:kern w:val="0"/>
      <w:sz w:val="21"/>
      <w:szCs w:val="20"/>
    </w:rPr>
  </w:style>
  <w:style w:type="paragraph" w:styleId="70">
    <w:name w:val="toc 7"/>
    <w:basedOn w:val="a"/>
    <w:next w:val="a"/>
    <w:rsid w:val="00B6056A"/>
    <w:pPr>
      <w:ind w:left="1260"/>
      <w:jc w:val="left"/>
    </w:pPr>
    <w:rPr>
      <w:szCs w:val="21"/>
    </w:rPr>
  </w:style>
  <w:style w:type="paragraph" w:customStyle="1" w:styleId="312">
    <w:name w:val="列表 31"/>
    <w:basedOn w:val="a"/>
    <w:rsid w:val="00B6056A"/>
    <w:pPr>
      <w:ind w:leftChars="400" w:left="100" w:hangingChars="200" w:hanging="200"/>
    </w:pPr>
  </w:style>
  <w:style w:type="paragraph" w:customStyle="1" w:styleId="CharCharChar1">
    <w:name w:val="Char Char Char1"/>
    <w:basedOn w:val="a"/>
    <w:rsid w:val="00B6056A"/>
  </w:style>
  <w:style w:type="paragraph" w:customStyle="1" w:styleId="Table-ColHead">
    <w:name w:val="Table - Col. Head"/>
    <w:basedOn w:val="a"/>
    <w:rsid w:val="00B6056A"/>
    <w:pPr>
      <w:keepNext/>
      <w:widowControl/>
      <w:spacing w:before="60" w:afterLines="50"/>
      <w:jc w:val="left"/>
    </w:pPr>
    <w:rPr>
      <w:rFonts w:ascii="Arial" w:hAnsi="Arial"/>
      <w:b/>
      <w:kern w:val="0"/>
      <w:sz w:val="18"/>
      <w:szCs w:val="20"/>
      <w:lang w:eastAsia="en-US"/>
    </w:rPr>
  </w:style>
  <w:style w:type="paragraph" w:customStyle="1" w:styleId="18">
    <w:name w:val="文档结构图1"/>
    <w:basedOn w:val="a"/>
    <w:link w:val="Charf2"/>
    <w:rsid w:val="00B6056A"/>
    <w:pPr>
      <w:shd w:val="clear" w:color="auto" w:fill="000080"/>
    </w:pPr>
    <w:rPr>
      <w:kern w:val="0"/>
      <w:sz w:val="20"/>
      <w:shd w:val="clear" w:color="auto" w:fill="000080"/>
    </w:rPr>
  </w:style>
  <w:style w:type="paragraph" w:customStyle="1" w:styleId="Paragraph4">
    <w:name w:val="Paragraph4"/>
    <w:basedOn w:val="a"/>
    <w:rsid w:val="00B6056A"/>
    <w:pPr>
      <w:spacing w:before="80" w:afterLines="50"/>
      <w:ind w:left="2250"/>
    </w:pPr>
    <w:rPr>
      <w:rFonts w:ascii="宋体"/>
      <w:snapToGrid w:val="0"/>
      <w:kern w:val="0"/>
      <w:szCs w:val="20"/>
    </w:rPr>
  </w:style>
  <w:style w:type="paragraph" w:customStyle="1" w:styleId="FigureDescription">
    <w:name w:val="Figure Description"/>
    <w:next w:val="a"/>
    <w:rsid w:val="00B6056A"/>
    <w:pPr>
      <w:snapToGrid w:val="0"/>
      <w:spacing w:before="80" w:after="320"/>
      <w:ind w:left="1701"/>
      <w:jc w:val="center"/>
    </w:pPr>
    <w:rPr>
      <w:rFonts w:ascii="Arial" w:eastAsia="黑体" w:hAnsi="Arial"/>
      <w:sz w:val="18"/>
      <w:lang w:eastAsia="en-US"/>
    </w:rPr>
  </w:style>
  <w:style w:type="paragraph" w:customStyle="1" w:styleId="22">
    <w:name w:val="最新标题2"/>
    <w:basedOn w:val="27"/>
    <w:next w:val="35"/>
    <w:rsid w:val="00B6056A"/>
    <w:pPr>
      <w:spacing w:afterLines="0"/>
    </w:pPr>
  </w:style>
  <w:style w:type="paragraph" w:customStyle="1" w:styleId="afff">
    <w:name w:val="目次、索引正文"/>
    <w:rsid w:val="00B6056A"/>
    <w:pPr>
      <w:spacing w:line="320" w:lineRule="exact"/>
      <w:jc w:val="both"/>
    </w:pPr>
    <w:rPr>
      <w:rFonts w:ascii="宋体"/>
      <w:sz w:val="21"/>
    </w:rPr>
  </w:style>
  <w:style w:type="paragraph" w:customStyle="1" w:styleId="28">
    <w:name w:val="标书标题2"/>
    <w:basedOn w:val="21"/>
    <w:rsid w:val="00B6056A"/>
    <w:pPr>
      <w:widowControl/>
      <w:tabs>
        <w:tab w:val="left" w:pos="840"/>
      </w:tabs>
      <w:adjustRightInd w:val="0"/>
      <w:snapToGrid w:val="0"/>
      <w:spacing w:beforeLines="50" w:after="60" w:line="300" w:lineRule="auto"/>
      <w:ind w:left="840" w:hanging="420"/>
      <w:jc w:val="left"/>
    </w:pPr>
    <w:rPr>
      <w:rFonts w:ascii="Arial Narrow" w:eastAsia="仿宋_GB2312" w:hAnsi="Arial Narrow"/>
      <w:sz w:val="28"/>
    </w:rPr>
  </w:style>
  <w:style w:type="paragraph" w:customStyle="1" w:styleId="29">
    <w:name w:val="样式 标题 2 + (中文) 黑体 四号 黑色"/>
    <w:basedOn w:val="21"/>
    <w:rsid w:val="00B6056A"/>
    <w:pPr>
      <w:spacing w:line="520" w:lineRule="exact"/>
      <w:jc w:val="left"/>
    </w:pPr>
    <w:rPr>
      <w:rFonts w:eastAsia="黑体"/>
      <w:bCs w:val="0"/>
      <w:color w:val="000000"/>
      <w:sz w:val="28"/>
    </w:rPr>
  </w:style>
  <w:style w:type="paragraph" w:customStyle="1" w:styleId="a9">
    <w:name w:val="一级条标题"/>
    <w:basedOn w:val="a"/>
    <w:next w:val="af9"/>
    <w:link w:val="CharChar"/>
    <w:rsid w:val="00B6056A"/>
    <w:pPr>
      <w:widowControl/>
      <w:outlineLvl w:val="2"/>
    </w:pPr>
    <w:rPr>
      <w:rFonts w:ascii="黑体" w:eastAsia="黑体"/>
      <w:kern w:val="0"/>
      <w:szCs w:val="20"/>
    </w:rPr>
  </w:style>
  <w:style w:type="paragraph" w:styleId="36">
    <w:name w:val="toc 3"/>
    <w:basedOn w:val="a"/>
    <w:next w:val="a"/>
    <w:rsid w:val="00B6056A"/>
    <w:pPr>
      <w:ind w:leftChars="400" w:left="840"/>
    </w:pPr>
    <w:rPr>
      <w:rFonts w:ascii="Calibri" w:hAnsi="Calibri" w:cs="Calibri"/>
      <w:szCs w:val="21"/>
    </w:rPr>
  </w:style>
  <w:style w:type="paragraph" w:customStyle="1" w:styleId="44">
    <w:name w:val="样式 标题 4 + 非加粗"/>
    <w:basedOn w:val="41"/>
    <w:rsid w:val="00B6056A"/>
    <w:pPr>
      <w:spacing w:before="120" w:after="120" w:line="377" w:lineRule="auto"/>
    </w:pPr>
    <w:rPr>
      <w:bCs w:val="0"/>
      <w:spacing w:val="4"/>
      <w:szCs w:val="24"/>
    </w:rPr>
  </w:style>
  <w:style w:type="paragraph" w:customStyle="1" w:styleId="afff0">
    <w:name w:val="目录文字"/>
    <w:basedOn w:val="a"/>
    <w:rsid w:val="00B6056A"/>
    <w:pPr>
      <w:widowControl/>
      <w:spacing w:line="480" w:lineRule="auto"/>
      <w:jc w:val="left"/>
    </w:pPr>
    <w:rPr>
      <w:rFonts w:ascii="宋体" w:hAnsi="宋体"/>
      <w:kern w:val="0"/>
      <w:sz w:val="24"/>
      <w:szCs w:val="20"/>
    </w:rPr>
  </w:style>
  <w:style w:type="paragraph" w:customStyle="1" w:styleId="afff1">
    <w:name w:val="附录标识"/>
    <w:basedOn w:val="affd"/>
    <w:rsid w:val="00B6056A"/>
    <w:pPr>
      <w:tabs>
        <w:tab w:val="clear" w:pos="360"/>
        <w:tab w:val="left" w:pos="6405"/>
      </w:tabs>
      <w:spacing w:after="200"/>
      <w:ind w:left="0" w:firstLine="0"/>
    </w:pPr>
    <w:rPr>
      <w:sz w:val="21"/>
    </w:rPr>
  </w:style>
  <w:style w:type="paragraph" w:customStyle="1" w:styleId="S4-I-L15-U">
    <w:name w:val="S4-I-L15-U"/>
    <w:basedOn w:val="a"/>
    <w:rsid w:val="00B6056A"/>
    <w:pPr>
      <w:spacing w:line="360" w:lineRule="auto"/>
    </w:pPr>
    <w:rPr>
      <w:b/>
      <w:i/>
      <w:sz w:val="24"/>
      <w:u w:val="single"/>
    </w:rPr>
  </w:style>
  <w:style w:type="paragraph" w:customStyle="1" w:styleId="72">
    <w:name w:val="样式7"/>
    <w:basedOn w:val="a"/>
    <w:rsid w:val="00B6056A"/>
    <w:pPr>
      <w:adjustRightInd w:val="0"/>
      <w:spacing w:beforeLines="50" w:afterLines="50" w:line="360" w:lineRule="auto"/>
      <w:ind w:firstLine="669"/>
      <w:textAlignment w:val="baseline"/>
    </w:pPr>
    <w:rPr>
      <w:rFonts w:ascii="宋体" w:hAnsi="宋体"/>
      <w:kern w:val="0"/>
      <w:sz w:val="28"/>
      <w:szCs w:val="20"/>
    </w:rPr>
  </w:style>
  <w:style w:type="paragraph" w:styleId="ae">
    <w:name w:val="Body Text Indent"/>
    <w:basedOn w:val="a"/>
    <w:link w:val="Char14"/>
    <w:rsid w:val="00B6056A"/>
    <w:pPr>
      <w:spacing w:after="120"/>
      <w:ind w:leftChars="200" w:left="420"/>
    </w:pPr>
  </w:style>
  <w:style w:type="paragraph" w:customStyle="1" w:styleId="2a">
    <w:name w:val="样式 正文（首行缩进两字） + 首行缩进:  2 字符"/>
    <w:basedOn w:val="13"/>
    <w:rsid w:val="00B6056A"/>
    <w:pPr>
      <w:ind w:firstLineChars="200" w:firstLine="536"/>
    </w:pPr>
    <w:rPr>
      <w:rFonts w:cs="宋体"/>
      <w:spacing w:val="6"/>
      <w:szCs w:val="24"/>
    </w:rPr>
  </w:style>
  <w:style w:type="paragraph" w:customStyle="1" w:styleId="Date1">
    <w:name w:val="Date1"/>
    <w:basedOn w:val="a"/>
    <w:next w:val="a"/>
    <w:rsid w:val="00B6056A"/>
    <w:pPr>
      <w:adjustRightInd w:val="0"/>
      <w:spacing w:line="360" w:lineRule="auto"/>
      <w:jc w:val="right"/>
      <w:textAlignment w:val="baseline"/>
    </w:pPr>
    <w:rPr>
      <w:kern w:val="0"/>
      <w:sz w:val="24"/>
      <w:szCs w:val="20"/>
    </w:rPr>
  </w:style>
  <w:style w:type="paragraph" w:customStyle="1" w:styleId="afb">
    <w:name w:val="样式 正文"/>
    <w:basedOn w:val="a"/>
    <w:next w:val="a"/>
    <w:rsid w:val="00B6056A"/>
    <w:pPr>
      <w:spacing w:afterLines="50"/>
      <w:jc w:val="left"/>
    </w:pPr>
    <w:rPr>
      <w:rFonts w:ascii="宋体" w:cs="宋体"/>
      <w:snapToGrid w:val="0"/>
      <w:kern w:val="0"/>
      <w:szCs w:val="20"/>
    </w:rPr>
  </w:style>
  <w:style w:type="paragraph" w:styleId="af0">
    <w:name w:val="annotation text"/>
    <w:basedOn w:val="a"/>
    <w:link w:val="Char7"/>
    <w:rsid w:val="00B6056A"/>
    <w:pPr>
      <w:jc w:val="left"/>
    </w:pPr>
    <w:rPr>
      <w:rFonts w:ascii="Calibri" w:hAnsi="Calibri" w:cs="Calibri"/>
      <w:szCs w:val="21"/>
    </w:rPr>
  </w:style>
  <w:style w:type="paragraph" w:styleId="afff2">
    <w:name w:val="endnote text"/>
    <w:basedOn w:val="a"/>
    <w:rsid w:val="00B6056A"/>
    <w:pPr>
      <w:snapToGrid w:val="0"/>
      <w:spacing w:afterLines="50"/>
      <w:jc w:val="left"/>
    </w:pPr>
    <w:rPr>
      <w:rFonts w:ascii="宋体"/>
      <w:snapToGrid w:val="0"/>
      <w:kern w:val="0"/>
      <w:szCs w:val="20"/>
    </w:rPr>
  </w:style>
  <w:style w:type="paragraph" w:styleId="2b">
    <w:name w:val="toc 2"/>
    <w:basedOn w:val="a"/>
    <w:next w:val="a"/>
    <w:rsid w:val="00B6056A"/>
    <w:pPr>
      <w:ind w:leftChars="200" w:left="420"/>
    </w:pPr>
    <w:rPr>
      <w:rFonts w:ascii="Calibri" w:hAnsi="Calibri" w:cs="Calibri"/>
      <w:szCs w:val="21"/>
    </w:rPr>
  </w:style>
  <w:style w:type="paragraph" w:styleId="80">
    <w:name w:val="toc 8"/>
    <w:basedOn w:val="a"/>
    <w:next w:val="a"/>
    <w:rsid w:val="00B6056A"/>
    <w:pPr>
      <w:ind w:left="1470"/>
      <w:jc w:val="left"/>
    </w:pPr>
    <w:rPr>
      <w:sz w:val="18"/>
      <w:szCs w:val="18"/>
    </w:rPr>
  </w:style>
  <w:style w:type="paragraph" w:styleId="af8">
    <w:name w:val="Date"/>
    <w:aliases w:val="封面日期"/>
    <w:basedOn w:val="a"/>
    <w:next w:val="a"/>
    <w:link w:val="Char18"/>
    <w:rsid w:val="00B6056A"/>
    <w:pPr>
      <w:ind w:left="100"/>
    </w:pPr>
    <w:rPr>
      <w:sz w:val="28"/>
      <w:szCs w:val="20"/>
    </w:rPr>
  </w:style>
  <w:style w:type="paragraph" w:styleId="ad">
    <w:name w:val="header"/>
    <w:basedOn w:val="a"/>
    <w:link w:val="Char21"/>
    <w:rsid w:val="00B6056A"/>
    <w:pPr>
      <w:pBdr>
        <w:bottom w:val="single" w:sz="6" w:space="1" w:color="auto"/>
      </w:pBdr>
      <w:tabs>
        <w:tab w:val="center" w:pos="4153"/>
        <w:tab w:val="right" w:pos="8306"/>
      </w:tabs>
      <w:snapToGrid w:val="0"/>
      <w:jc w:val="center"/>
    </w:pPr>
    <w:rPr>
      <w:sz w:val="18"/>
      <w:szCs w:val="18"/>
    </w:rPr>
  </w:style>
  <w:style w:type="paragraph" w:styleId="1f2">
    <w:name w:val="toc 1"/>
    <w:basedOn w:val="a"/>
    <w:next w:val="a"/>
    <w:rsid w:val="00B6056A"/>
    <w:rPr>
      <w:rFonts w:ascii="Calibri" w:hAnsi="Calibri" w:cs="Calibri"/>
      <w:szCs w:val="21"/>
    </w:rPr>
  </w:style>
  <w:style w:type="paragraph" w:styleId="2c">
    <w:name w:val="Body Text Indent 2"/>
    <w:basedOn w:val="a"/>
    <w:rsid w:val="00B6056A"/>
    <w:pPr>
      <w:snapToGrid w:val="0"/>
      <w:ind w:firstLineChars="225" w:firstLine="542"/>
    </w:pPr>
    <w:rPr>
      <w:rFonts w:ascii="仿宋_GB2312" w:hAnsi="宋体" w:cs="Arial"/>
      <w:b/>
      <w:bCs/>
      <w:color w:val="000000"/>
      <w:sz w:val="24"/>
    </w:rPr>
  </w:style>
  <w:style w:type="paragraph" w:styleId="62">
    <w:name w:val="toc 6"/>
    <w:basedOn w:val="a"/>
    <w:next w:val="a"/>
    <w:rsid w:val="00B6056A"/>
    <w:pPr>
      <w:ind w:left="1050"/>
      <w:jc w:val="left"/>
    </w:pPr>
    <w:rPr>
      <w:sz w:val="18"/>
      <w:szCs w:val="18"/>
    </w:rPr>
  </w:style>
  <w:style w:type="paragraph" w:styleId="af5">
    <w:name w:val="Balloon Text"/>
    <w:basedOn w:val="a"/>
    <w:link w:val="Charf0"/>
    <w:rsid w:val="00B6056A"/>
    <w:rPr>
      <w:sz w:val="18"/>
      <w:szCs w:val="18"/>
    </w:rPr>
  </w:style>
  <w:style w:type="paragraph" w:styleId="HTML">
    <w:name w:val="HTML Preformatted"/>
    <w:basedOn w:val="a"/>
    <w:link w:val="HTMLChar"/>
    <w:rsid w:val="00B6056A"/>
    <w:rPr>
      <w:rFonts w:ascii="Courier New" w:hAnsi="Courier New" w:cs="Courier New"/>
      <w:sz w:val="20"/>
      <w:szCs w:val="20"/>
    </w:rPr>
  </w:style>
  <w:style w:type="paragraph" w:styleId="90">
    <w:name w:val="toc 9"/>
    <w:basedOn w:val="a"/>
    <w:next w:val="a"/>
    <w:rsid w:val="00B6056A"/>
    <w:pPr>
      <w:ind w:left="1680"/>
      <w:jc w:val="left"/>
    </w:pPr>
    <w:rPr>
      <w:sz w:val="18"/>
      <w:szCs w:val="18"/>
    </w:rPr>
  </w:style>
  <w:style w:type="paragraph" w:styleId="afff3">
    <w:name w:val="List"/>
    <w:basedOn w:val="a"/>
    <w:rsid w:val="00B6056A"/>
    <w:pPr>
      <w:ind w:left="200" w:hangingChars="200" w:hanging="200"/>
    </w:pPr>
  </w:style>
  <w:style w:type="paragraph" w:styleId="ab">
    <w:name w:val="Subtitle"/>
    <w:basedOn w:val="a"/>
    <w:next w:val="a"/>
    <w:link w:val="Char4"/>
    <w:qFormat/>
    <w:rsid w:val="00B6056A"/>
    <w:pPr>
      <w:spacing w:afterLines="50"/>
      <w:jc w:val="center"/>
    </w:pPr>
    <w:rPr>
      <w:rFonts w:ascii="宋体"/>
      <w:i/>
      <w:snapToGrid w:val="0"/>
      <w:kern w:val="0"/>
      <w:sz w:val="36"/>
      <w:szCs w:val="20"/>
      <w:lang w:val="en-AU"/>
    </w:rPr>
  </w:style>
  <w:style w:type="paragraph" w:styleId="ac">
    <w:name w:val="footer"/>
    <w:basedOn w:val="a"/>
    <w:link w:val="Char5"/>
    <w:rsid w:val="00B6056A"/>
    <w:pPr>
      <w:tabs>
        <w:tab w:val="center" w:pos="4153"/>
        <w:tab w:val="right" w:pos="8306"/>
      </w:tabs>
      <w:snapToGrid w:val="0"/>
      <w:jc w:val="left"/>
    </w:pPr>
    <w:rPr>
      <w:sz w:val="18"/>
      <w:szCs w:val="18"/>
    </w:rPr>
  </w:style>
  <w:style w:type="paragraph" w:styleId="1f3">
    <w:name w:val="index 1"/>
    <w:basedOn w:val="a"/>
    <w:next w:val="a"/>
    <w:rsid w:val="00B6056A"/>
    <w:pPr>
      <w:spacing w:line="380" w:lineRule="exact"/>
      <w:jc w:val="center"/>
    </w:pPr>
    <w:rPr>
      <w:rFonts w:ascii="Arial" w:hAnsi="Arial"/>
    </w:rPr>
  </w:style>
  <w:style w:type="paragraph" w:styleId="38">
    <w:name w:val="Body Text Indent 3"/>
    <w:basedOn w:val="a"/>
    <w:rsid w:val="00B6056A"/>
    <w:pPr>
      <w:spacing w:line="500" w:lineRule="atLeast"/>
      <w:ind w:firstLineChars="300" w:firstLine="720"/>
    </w:pPr>
    <w:rPr>
      <w:sz w:val="24"/>
    </w:rPr>
  </w:style>
  <w:style w:type="paragraph" w:styleId="45">
    <w:name w:val="toc 4"/>
    <w:basedOn w:val="a"/>
    <w:next w:val="a"/>
    <w:rsid w:val="00B6056A"/>
    <w:pPr>
      <w:ind w:left="630"/>
      <w:jc w:val="left"/>
    </w:pPr>
    <w:rPr>
      <w:sz w:val="18"/>
      <w:szCs w:val="18"/>
    </w:rPr>
  </w:style>
  <w:style w:type="paragraph" w:styleId="2d">
    <w:name w:val="Body Text 2"/>
    <w:basedOn w:val="a"/>
    <w:rsid w:val="00B6056A"/>
    <w:pPr>
      <w:autoSpaceDE w:val="0"/>
      <w:autoSpaceDN w:val="0"/>
      <w:adjustRightInd w:val="0"/>
    </w:pPr>
    <w:rPr>
      <w:color w:val="000000"/>
    </w:rPr>
  </w:style>
  <w:style w:type="paragraph" w:styleId="af6">
    <w:name w:val="Title"/>
    <w:basedOn w:val="a"/>
    <w:link w:val="Charf1"/>
    <w:qFormat/>
    <w:rsid w:val="00B6056A"/>
    <w:pPr>
      <w:widowControl/>
      <w:overflowPunct w:val="0"/>
      <w:autoSpaceDE w:val="0"/>
      <w:autoSpaceDN w:val="0"/>
      <w:adjustRightInd w:val="0"/>
      <w:jc w:val="center"/>
      <w:textAlignment w:val="baseline"/>
    </w:pPr>
    <w:rPr>
      <w:b/>
      <w:kern w:val="0"/>
      <w:sz w:val="24"/>
      <w:szCs w:val="20"/>
      <w:lang w:val="en-GB"/>
    </w:rPr>
  </w:style>
  <w:style w:type="paragraph" w:styleId="afff4">
    <w:name w:val="Normal (Web)"/>
    <w:basedOn w:val="a"/>
    <w:next w:val="ad"/>
    <w:uiPriority w:val="99"/>
    <w:rsid w:val="00B6056A"/>
    <w:pPr>
      <w:widowControl/>
      <w:spacing w:before="100" w:beforeAutospacing="1" w:after="100" w:afterAutospacing="1"/>
      <w:jc w:val="left"/>
    </w:pPr>
    <w:rPr>
      <w:rFonts w:ascii="宋体" w:hAnsi="宋体"/>
      <w:color w:val="000000"/>
      <w:kern w:val="0"/>
      <w:sz w:val="24"/>
    </w:rPr>
  </w:style>
  <w:style w:type="paragraph" w:customStyle="1" w:styleId="xl80">
    <w:name w:val="xl80"/>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ListParagraph1">
    <w:name w:val="List Paragraph1"/>
    <w:basedOn w:val="a"/>
    <w:qFormat/>
    <w:rsid w:val="00B6056A"/>
    <w:pPr>
      <w:ind w:firstLineChars="200" w:firstLine="420"/>
    </w:pPr>
  </w:style>
  <w:style w:type="paragraph" w:customStyle="1" w:styleId="0143">
    <w:name w:val="样式 正文（首行缩进两字） + 宋体 左侧:  0 厘米 悬挂缩进: 1.43 字符"/>
    <w:basedOn w:val="13"/>
    <w:rsid w:val="00B6056A"/>
    <w:pPr>
      <w:ind w:left="359" w:hangingChars="143" w:hanging="359"/>
    </w:pPr>
    <w:rPr>
      <w:rFonts w:ascii="宋体" w:hAnsi="宋体" w:cs="宋体"/>
      <w:spacing w:val="6"/>
      <w:szCs w:val="24"/>
    </w:rPr>
  </w:style>
  <w:style w:type="paragraph" w:customStyle="1" w:styleId="afff5">
    <w:name w:val="章标题"/>
    <w:next w:val="41"/>
    <w:rsid w:val="00B6056A"/>
    <w:pPr>
      <w:spacing w:beforeLines="50" w:afterLines="50"/>
      <w:ind w:left="315"/>
      <w:jc w:val="both"/>
      <w:outlineLvl w:val="1"/>
    </w:pPr>
    <w:rPr>
      <w:rFonts w:ascii="黑体" w:eastAsia="黑体"/>
    </w:rPr>
  </w:style>
  <w:style w:type="paragraph" w:customStyle="1" w:styleId="font12">
    <w:name w:val="font12"/>
    <w:basedOn w:val="a"/>
    <w:rsid w:val="00B6056A"/>
    <w:pPr>
      <w:widowControl/>
      <w:spacing w:before="100" w:beforeAutospacing="1" w:after="100" w:afterAutospacing="1"/>
      <w:jc w:val="left"/>
    </w:pPr>
    <w:rPr>
      <w:rFonts w:ascii="宋体" w:hAnsi="宋体" w:cs="宋体"/>
      <w:b/>
      <w:bCs/>
      <w:color w:val="000000"/>
      <w:kern w:val="0"/>
      <w:sz w:val="20"/>
      <w:szCs w:val="20"/>
    </w:rPr>
  </w:style>
  <w:style w:type="paragraph" w:customStyle="1" w:styleId="text">
    <w:name w:val="text"/>
    <w:basedOn w:val="a"/>
    <w:rsid w:val="00B6056A"/>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font7">
    <w:name w:val="font7"/>
    <w:basedOn w:val="a"/>
    <w:rsid w:val="00B6056A"/>
    <w:pPr>
      <w:widowControl/>
      <w:spacing w:before="100" w:beforeAutospacing="1" w:after="100" w:afterAutospacing="1"/>
      <w:jc w:val="left"/>
    </w:pPr>
    <w:rPr>
      <w:rFonts w:ascii="宋体" w:hAnsi="宋体" w:cs="宋体"/>
      <w:kern w:val="0"/>
      <w:sz w:val="24"/>
    </w:rPr>
  </w:style>
  <w:style w:type="paragraph" w:customStyle="1" w:styleId="14">
    <w:name w:val="批注主题1"/>
    <w:basedOn w:val="af0"/>
    <w:next w:val="af0"/>
    <w:link w:val="Char9"/>
    <w:rsid w:val="00B6056A"/>
    <w:rPr>
      <w:rFonts w:ascii="Arial" w:hAnsi="Arial" w:cs="Times New Roman"/>
      <w:b/>
      <w:bCs/>
      <w:sz w:val="24"/>
      <w:szCs w:val="24"/>
    </w:rPr>
  </w:style>
  <w:style w:type="paragraph" w:customStyle="1" w:styleId="afff6">
    <w:name w:val="封面一致性程度标识"/>
    <w:rsid w:val="00B6056A"/>
    <w:pPr>
      <w:spacing w:before="440" w:line="400" w:lineRule="exact"/>
      <w:jc w:val="center"/>
    </w:pPr>
    <w:rPr>
      <w:rFonts w:ascii="宋体"/>
      <w:sz w:val="28"/>
    </w:rPr>
  </w:style>
  <w:style w:type="paragraph" w:customStyle="1" w:styleId="P2">
    <w:name w:val="P2"/>
    <w:basedOn w:val="a"/>
    <w:rsid w:val="00B6056A"/>
    <w:pPr>
      <w:widowControl/>
      <w:spacing w:before="240" w:line="240" w:lineRule="atLeast"/>
      <w:ind w:left="578"/>
      <w:jc w:val="left"/>
    </w:pPr>
    <w:rPr>
      <w:b/>
      <w:kern w:val="0"/>
      <w:szCs w:val="21"/>
      <w:lang w:val="en-AU" w:eastAsia="en-US"/>
    </w:rPr>
  </w:style>
  <w:style w:type="paragraph" w:customStyle="1" w:styleId="af7">
    <w:name w:val="二级条标题"/>
    <w:basedOn w:val="a9"/>
    <w:next w:val="af9"/>
    <w:link w:val="CharChar3"/>
    <w:rsid w:val="00B6056A"/>
    <w:pPr>
      <w:ind w:left="2340"/>
      <w:outlineLvl w:val="3"/>
    </w:pPr>
  </w:style>
  <w:style w:type="paragraph" w:customStyle="1" w:styleId="05">
    <w:name w:val="样式 三号 加粗 段后: 0.5 行"/>
    <w:basedOn w:val="a"/>
    <w:rsid w:val="00B6056A"/>
    <w:pPr>
      <w:spacing w:afterLines="50"/>
      <w:jc w:val="left"/>
    </w:pPr>
    <w:rPr>
      <w:rFonts w:ascii="宋体" w:cs="宋体"/>
      <w:b/>
      <w:bCs/>
      <w:snapToGrid w:val="0"/>
      <w:kern w:val="0"/>
      <w:sz w:val="32"/>
      <w:szCs w:val="20"/>
    </w:rPr>
  </w:style>
  <w:style w:type="paragraph" w:customStyle="1" w:styleId="1f4">
    <w:name w:val="列出段落1"/>
    <w:basedOn w:val="a"/>
    <w:qFormat/>
    <w:rsid w:val="00B6056A"/>
    <w:pPr>
      <w:ind w:firstLineChars="200" w:firstLine="420"/>
    </w:pPr>
    <w:rPr>
      <w:rFonts w:ascii="Calibri" w:hAnsi="Calibri"/>
      <w:szCs w:val="22"/>
    </w:rPr>
  </w:style>
  <w:style w:type="paragraph" w:customStyle="1" w:styleId="CharChar1CharCharCharCharCharCharCharChar">
    <w:name w:val="Char Char1 Char Char Char Char Char Char Char Char"/>
    <w:basedOn w:val="a"/>
    <w:rsid w:val="00B6056A"/>
    <w:pPr>
      <w:widowControl/>
      <w:spacing w:after="160" w:line="240" w:lineRule="exact"/>
      <w:jc w:val="left"/>
    </w:pPr>
    <w:rPr>
      <w:rFonts w:ascii="Verdana" w:hAnsi="Verdana"/>
      <w:kern w:val="0"/>
      <w:sz w:val="20"/>
      <w:szCs w:val="20"/>
      <w:lang w:eastAsia="en-US"/>
    </w:rPr>
  </w:style>
  <w:style w:type="paragraph" w:customStyle="1" w:styleId="Body">
    <w:name w:val="Body"/>
    <w:basedOn w:val="a"/>
    <w:rsid w:val="00B6056A"/>
    <w:pPr>
      <w:widowControl/>
      <w:spacing w:before="120" w:afterLines="50"/>
    </w:pPr>
    <w:rPr>
      <w:rFonts w:ascii="宋体"/>
      <w:snapToGrid w:val="0"/>
      <w:kern w:val="0"/>
      <w:szCs w:val="20"/>
    </w:rPr>
  </w:style>
  <w:style w:type="paragraph" w:customStyle="1" w:styleId="CharCharCharChar0">
    <w:name w:val="Char Char Char Char"/>
    <w:basedOn w:val="a"/>
    <w:rsid w:val="00B6056A"/>
    <w:rPr>
      <w:szCs w:val="20"/>
    </w:rPr>
  </w:style>
  <w:style w:type="paragraph" w:customStyle="1" w:styleId="xl84">
    <w:name w:val="xl84"/>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9">
    <w:name w:val="标书标题3"/>
    <w:basedOn w:val="311"/>
    <w:rsid w:val="00B6056A"/>
    <w:pPr>
      <w:widowControl/>
      <w:adjustRightInd w:val="0"/>
      <w:snapToGrid w:val="0"/>
      <w:spacing w:before="120" w:after="60" w:line="300" w:lineRule="auto"/>
    </w:pPr>
    <w:rPr>
      <w:rFonts w:ascii="Arial Narrow" w:eastAsia="仿宋_GB2312" w:hAnsi="Arial Narrow"/>
      <w:b w:val="0"/>
      <w:spacing w:val="0"/>
      <w:kern w:val="0"/>
    </w:rPr>
  </w:style>
  <w:style w:type="paragraph" w:customStyle="1" w:styleId="3A-3sect123h3H3level3PIM3Level3HeadHeading">
    <w:name w:val="样式 标题 3(A-3)sect1.2.3h3H3level_3PIM 3Level 3 HeadHeading..."/>
    <w:basedOn w:val="3"/>
    <w:rsid w:val="00B6056A"/>
    <w:pPr>
      <w:keepNext/>
      <w:keepLines/>
      <w:autoSpaceDE/>
      <w:autoSpaceDN/>
      <w:adjustRightInd/>
      <w:spacing w:before="260" w:after="260" w:line="413" w:lineRule="auto"/>
      <w:ind w:left="0" w:firstLine="0"/>
      <w:textAlignment w:val="auto"/>
    </w:pPr>
    <w:rPr>
      <w:rFonts w:ascii="Arial" w:eastAsia="宋体" w:hAnsi="Arial"/>
      <w:bCs/>
      <w:color w:val="auto"/>
      <w:sz w:val="30"/>
      <w:szCs w:val="32"/>
    </w:rPr>
  </w:style>
  <w:style w:type="paragraph" w:customStyle="1" w:styleId="Bullet2">
    <w:name w:val="Bullet2"/>
    <w:basedOn w:val="a"/>
    <w:rsid w:val="00B6056A"/>
    <w:pPr>
      <w:spacing w:afterLines="50"/>
      <w:ind w:left="1440" w:hanging="360"/>
      <w:jc w:val="left"/>
    </w:pPr>
    <w:rPr>
      <w:rFonts w:ascii="宋体"/>
      <w:snapToGrid w:val="0"/>
      <w:color w:val="000080"/>
      <w:kern w:val="0"/>
      <w:szCs w:val="20"/>
    </w:rPr>
  </w:style>
  <w:style w:type="paragraph" w:customStyle="1" w:styleId="40505">
    <w:name w:val="样式 样式 标题 4 + 段后: 0.5 行 + 段后: 0.5 行"/>
    <w:basedOn w:val="405"/>
    <w:rsid w:val="00B6056A"/>
  </w:style>
  <w:style w:type="paragraph" w:customStyle="1" w:styleId="46">
    <w:name w:val="最新标题4"/>
    <w:basedOn w:val="40"/>
    <w:next w:val="a"/>
    <w:rsid w:val="00B6056A"/>
    <w:pPr>
      <w:tabs>
        <w:tab w:val="clear" w:pos="2100"/>
      </w:tabs>
      <w:spacing w:after="120"/>
      <w:ind w:left="0" w:firstLine="0"/>
    </w:pPr>
  </w:style>
  <w:style w:type="paragraph" w:customStyle="1" w:styleId="afff7">
    <w:name w:val="样式 正文（首行缩进两字） + 宋体"/>
    <w:basedOn w:val="13"/>
    <w:rsid w:val="00B6056A"/>
    <w:pPr>
      <w:ind w:firstLineChars="200" w:firstLine="200"/>
    </w:pPr>
    <w:rPr>
      <w:rFonts w:ascii="宋体" w:hAnsi="宋体"/>
      <w:spacing w:val="6"/>
      <w:szCs w:val="24"/>
    </w:rPr>
  </w:style>
  <w:style w:type="paragraph" w:customStyle="1" w:styleId="font10">
    <w:name w:val="font10"/>
    <w:basedOn w:val="a"/>
    <w:rsid w:val="00B6056A"/>
    <w:pPr>
      <w:widowControl/>
      <w:spacing w:before="100" w:beforeAutospacing="1" w:after="100" w:afterAutospacing="1"/>
      <w:jc w:val="left"/>
    </w:pPr>
    <w:rPr>
      <w:rFonts w:ascii="宋体" w:hAnsi="宋体" w:cs="宋体"/>
      <w:i/>
      <w:iCs/>
      <w:color w:val="808080"/>
      <w:kern w:val="0"/>
      <w:sz w:val="22"/>
      <w:szCs w:val="22"/>
    </w:rPr>
  </w:style>
  <w:style w:type="paragraph" w:customStyle="1" w:styleId="xl73">
    <w:name w:val="xl73"/>
    <w:basedOn w:val="a"/>
    <w:rsid w:val="00B6056A"/>
    <w:pPr>
      <w:widowControl/>
      <w:spacing w:before="100" w:beforeAutospacing="1" w:after="100" w:afterAutospacing="1"/>
      <w:jc w:val="center"/>
    </w:pPr>
    <w:rPr>
      <w:rFonts w:ascii="宋体" w:hAnsi="宋体" w:cs="宋体"/>
      <w:kern w:val="0"/>
      <w:sz w:val="20"/>
      <w:szCs w:val="20"/>
    </w:rPr>
  </w:style>
  <w:style w:type="paragraph" w:customStyle="1" w:styleId="4ChapterXXXX051">
    <w:name w:val="样式 标题 4Chapter X.X.X.X. + 段后: 0.5 行1"/>
    <w:basedOn w:val="405"/>
    <w:rsid w:val="00B6056A"/>
    <w:pPr>
      <w:spacing w:afterLines="0"/>
    </w:pPr>
  </w:style>
  <w:style w:type="paragraph" w:customStyle="1" w:styleId="Absatz2AL">
    <w:name w:val="Absatz2AL"/>
    <w:basedOn w:val="16"/>
    <w:next w:val="a"/>
    <w:rsid w:val="00B6056A"/>
    <w:pPr>
      <w:widowControl/>
      <w:tabs>
        <w:tab w:val="left" w:pos="425"/>
      </w:tabs>
      <w:overflowPunct w:val="0"/>
      <w:autoSpaceDE w:val="0"/>
      <w:autoSpaceDN w:val="0"/>
      <w:adjustRightInd w:val="0"/>
    </w:pPr>
    <w:rPr>
      <w:rFonts w:ascii="Times New Roman" w:eastAsia="楷体_GB2312"/>
      <w:sz w:val="24"/>
      <w:szCs w:val="20"/>
    </w:rPr>
  </w:style>
  <w:style w:type="paragraph" w:customStyle="1" w:styleId="3ChapterXXX">
    <w:name w:val="样式 标题 3Chapter X.X.X"/>
    <w:basedOn w:val="3ChapterXXX0505051"/>
    <w:rsid w:val="00B6056A"/>
    <w:pPr>
      <w:spacing w:afterLines="0"/>
    </w:pPr>
  </w:style>
  <w:style w:type="paragraph" w:customStyle="1" w:styleId="CharCharCharChar1CharChar">
    <w:name w:val="Char Char Char Char1 Char Char"/>
    <w:basedOn w:val="a"/>
    <w:rsid w:val="00B6056A"/>
    <w:pPr>
      <w:widowControl/>
      <w:spacing w:after="160" w:line="240" w:lineRule="exact"/>
      <w:jc w:val="left"/>
    </w:pPr>
    <w:rPr>
      <w:rFonts w:ascii="Verdana" w:hAnsi="Verdana"/>
      <w:kern w:val="0"/>
      <w:sz w:val="20"/>
      <w:szCs w:val="20"/>
      <w:lang w:eastAsia="en-US"/>
    </w:rPr>
  </w:style>
  <w:style w:type="paragraph" w:customStyle="1" w:styleId="p18">
    <w:name w:val="p18"/>
    <w:basedOn w:val="a"/>
    <w:rsid w:val="00B6056A"/>
    <w:pPr>
      <w:widowControl/>
      <w:spacing w:before="100" w:beforeAutospacing="1" w:after="100" w:afterAutospacing="1"/>
      <w:jc w:val="left"/>
    </w:pPr>
    <w:rPr>
      <w:rFonts w:ascii="宋体" w:hAnsi="宋体" w:cs="宋体"/>
      <w:kern w:val="0"/>
      <w:sz w:val="24"/>
    </w:rPr>
  </w:style>
  <w:style w:type="paragraph" w:customStyle="1" w:styleId="2e">
    <w:name w:val="标准标题2"/>
    <w:basedOn w:val="2"/>
    <w:rsid w:val="00B6056A"/>
    <w:pPr>
      <w:spacing w:line="360" w:lineRule="auto"/>
    </w:pPr>
    <w:rPr>
      <w:rFonts w:eastAsia="仿宋_GB2312"/>
      <w:bCs w:val="0"/>
      <w:sz w:val="28"/>
    </w:rPr>
  </w:style>
  <w:style w:type="paragraph" w:customStyle="1" w:styleId="378020">
    <w:name w:val="样式 标题 3 + (中文) 黑体 小四 非加粗 段前: 7.8 磅 段后: 0 磅 行距: 固定值 20 磅"/>
    <w:basedOn w:val="311"/>
    <w:rsid w:val="00B6056A"/>
    <w:pPr>
      <w:spacing w:before="0" w:after="0" w:line="400" w:lineRule="exact"/>
      <w:jc w:val="both"/>
    </w:pPr>
    <w:rPr>
      <w:rFonts w:ascii="Times New Roman" w:eastAsia="黑体" w:hAnsi="Times New Roman" w:cs="宋体"/>
      <w:b w:val="0"/>
      <w:color w:val="auto"/>
      <w:spacing w:val="0"/>
      <w:kern w:val="0"/>
      <w:sz w:val="24"/>
      <w:szCs w:val="20"/>
    </w:rPr>
  </w:style>
  <w:style w:type="paragraph" w:customStyle="1" w:styleId="font13">
    <w:name w:val="font13"/>
    <w:basedOn w:val="a"/>
    <w:rsid w:val="00B6056A"/>
    <w:pPr>
      <w:widowControl/>
      <w:spacing w:before="100" w:beforeAutospacing="1" w:after="100" w:afterAutospacing="1"/>
      <w:jc w:val="left"/>
    </w:pPr>
    <w:rPr>
      <w:rFonts w:ascii="宋体" w:hAnsi="宋体" w:cs="宋体"/>
      <w:b/>
      <w:bCs/>
      <w:kern w:val="0"/>
      <w:sz w:val="20"/>
      <w:szCs w:val="20"/>
    </w:rPr>
  </w:style>
  <w:style w:type="paragraph" w:customStyle="1" w:styleId="L1">
    <w:name w:val="标准有序列表（L1）"/>
    <w:basedOn w:val="af4"/>
    <w:rsid w:val="00B6056A"/>
    <w:pPr>
      <w:tabs>
        <w:tab w:val="left" w:pos="0"/>
      </w:tabs>
      <w:spacing w:line="360" w:lineRule="auto"/>
      <w:ind w:firstLine="0"/>
    </w:pPr>
    <w:rPr>
      <w:rFonts w:ascii="黑体" w:eastAsia="黑体"/>
      <w:color w:val="000000"/>
      <w:sz w:val="24"/>
    </w:rPr>
  </w:style>
  <w:style w:type="paragraph" w:customStyle="1" w:styleId="13">
    <w:name w:val="正文缩进1"/>
    <w:basedOn w:val="a"/>
    <w:link w:val="Char15"/>
    <w:rsid w:val="00B6056A"/>
    <w:pPr>
      <w:spacing w:line="460" w:lineRule="exact"/>
      <w:ind w:firstLine="420"/>
    </w:pPr>
    <w:rPr>
      <w:spacing w:val="14"/>
      <w:kern w:val="24"/>
      <w:sz w:val="24"/>
      <w:szCs w:val="20"/>
    </w:rPr>
  </w:style>
  <w:style w:type="paragraph" w:customStyle="1" w:styleId="47">
    <w:name w:val="标书标题4"/>
    <w:basedOn w:val="41"/>
    <w:rsid w:val="00B6056A"/>
    <w:pPr>
      <w:adjustRightInd w:val="0"/>
      <w:snapToGrid w:val="0"/>
      <w:spacing w:before="0" w:after="0" w:line="300" w:lineRule="auto"/>
    </w:pPr>
    <w:rPr>
      <w:rFonts w:ascii="Arial Narrow" w:eastAsia="仿宋_GB2312" w:hAnsi="Arial Narrow"/>
      <w:bCs w:val="0"/>
      <w:color w:val="000000"/>
      <w:szCs w:val="32"/>
    </w:rPr>
  </w:style>
  <w:style w:type="paragraph" w:customStyle="1" w:styleId="CharCharCharCharCharChar0">
    <w:name w:val="Char Char Char Char Char Char"/>
    <w:basedOn w:val="a"/>
    <w:rsid w:val="00B6056A"/>
    <w:pPr>
      <w:widowControl/>
      <w:spacing w:after="160" w:line="240" w:lineRule="exact"/>
      <w:jc w:val="left"/>
    </w:pPr>
    <w:rPr>
      <w:rFonts w:ascii="Verdana" w:hAnsi="Verdana"/>
      <w:kern w:val="0"/>
      <w:sz w:val="20"/>
      <w:szCs w:val="20"/>
      <w:lang w:eastAsia="en-US"/>
    </w:rPr>
  </w:style>
  <w:style w:type="paragraph" w:customStyle="1" w:styleId="S4-L15-C">
    <w:name w:val="S4-L15-C"/>
    <w:basedOn w:val="a"/>
    <w:rsid w:val="00B6056A"/>
    <w:pPr>
      <w:spacing w:after="120" w:line="360" w:lineRule="auto"/>
      <w:jc w:val="center"/>
    </w:pPr>
    <w:rPr>
      <w:szCs w:val="21"/>
    </w:rPr>
  </w:style>
  <w:style w:type="paragraph" w:customStyle="1" w:styleId="Bullet1">
    <w:name w:val="Bullet1"/>
    <w:basedOn w:val="a"/>
    <w:rsid w:val="00B6056A"/>
    <w:pPr>
      <w:spacing w:afterLines="50"/>
      <w:ind w:left="720" w:hanging="432"/>
      <w:jc w:val="left"/>
    </w:pPr>
    <w:rPr>
      <w:rFonts w:ascii="宋体"/>
      <w:snapToGrid w:val="0"/>
      <w:kern w:val="0"/>
      <w:szCs w:val="20"/>
    </w:rPr>
  </w:style>
  <w:style w:type="paragraph" w:customStyle="1" w:styleId="Paragraph2">
    <w:name w:val="Paragraph2"/>
    <w:basedOn w:val="a"/>
    <w:rsid w:val="00B6056A"/>
    <w:pPr>
      <w:spacing w:before="80" w:afterLines="50"/>
      <w:ind w:left="720"/>
    </w:pPr>
    <w:rPr>
      <w:rFonts w:ascii="宋体"/>
      <w:snapToGrid w:val="0"/>
      <w:color w:val="000000"/>
      <w:kern w:val="0"/>
      <w:szCs w:val="20"/>
      <w:lang w:val="en-AU"/>
    </w:rPr>
  </w:style>
  <w:style w:type="paragraph" w:customStyle="1" w:styleId="PRIX">
    <w:name w:val="PRIX"/>
    <w:basedOn w:val="a"/>
    <w:rsid w:val="00B6056A"/>
    <w:pPr>
      <w:widowControl/>
      <w:tabs>
        <w:tab w:val="left" w:pos="639"/>
        <w:tab w:val="left" w:leader="dot" w:pos="5884"/>
      </w:tabs>
      <w:autoSpaceDE w:val="0"/>
      <w:autoSpaceDN w:val="0"/>
    </w:pPr>
    <w:rPr>
      <w:b/>
      <w:bCs/>
      <w:kern w:val="0"/>
      <w:sz w:val="20"/>
      <w:szCs w:val="20"/>
      <w:lang w:val="fr-FR" w:eastAsia="en-US"/>
    </w:rPr>
  </w:style>
  <w:style w:type="paragraph" w:customStyle="1" w:styleId="afff8">
    <w:name w:val="表格标题"/>
    <w:basedOn w:val="afff9"/>
    <w:rsid w:val="00B6056A"/>
    <w:pPr>
      <w:jc w:val="center"/>
    </w:pPr>
    <w:rPr>
      <w:b/>
      <w:bCs/>
      <w:i/>
      <w:iCs/>
    </w:rPr>
  </w:style>
  <w:style w:type="paragraph" w:customStyle="1" w:styleId="afff9">
    <w:name w:val="表格内容"/>
    <w:basedOn w:val="af2"/>
    <w:rsid w:val="00B6056A"/>
    <w:pPr>
      <w:suppressLineNumbers/>
      <w:suppressAutoHyphens/>
    </w:pPr>
    <w:rPr>
      <w:kern w:val="1"/>
      <w:lang w:eastAsia="ar-SA"/>
    </w:rPr>
  </w:style>
  <w:style w:type="paragraph" w:customStyle="1" w:styleId="afffa">
    <w:name w:val="二级项目符号"/>
    <w:basedOn w:val="a"/>
    <w:rsid w:val="00B6056A"/>
    <w:pPr>
      <w:widowControl/>
      <w:tabs>
        <w:tab w:val="left" w:pos="964"/>
      </w:tabs>
      <w:spacing w:line="360" w:lineRule="auto"/>
      <w:ind w:left="964" w:hanging="482"/>
    </w:pPr>
    <w:rPr>
      <w:kern w:val="0"/>
      <w:sz w:val="24"/>
      <w:szCs w:val="20"/>
    </w:rPr>
  </w:style>
  <w:style w:type="paragraph" w:customStyle="1" w:styleId="3a">
    <w:name w:val="样式 标题 3"/>
    <w:basedOn w:val="3"/>
    <w:next w:val="46"/>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xl112">
    <w:name w:val="xl112"/>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b">
    <w:name w:val="页面边线"/>
    <w:basedOn w:val="a"/>
    <w:rsid w:val="00B6056A"/>
    <w:pPr>
      <w:adjustRightInd w:val="0"/>
      <w:spacing w:line="360" w:lineRule="atLeast"/>
      <w:textAlignment w:val="baseline"/>
    </w:pPr>
    <w:rPr>
      <w:rFonts w:ascii="Century" w:hAnsi="Century"/>
      <w:kern w:val="0"/>
      <w:szCs w:val="20"/>
      <w:lang w:eastAsia="ja-JP"/>
    </w:rPr>
  </w:style>
  <w:style w:type="paragraph" w:customStyle="1" w:styleId="105">
    <w:name w:val="样式 标题 1 + 段后: 0.5 行"/>
    <w:basedOn w:val="1"/>
    <w:rsid w:val="00B6056A"/>
    <w:pPr>
      <w:keepLines w:val="0"/>
      <w:autoSpaceDE/>
      <w:autoSpaceDN/>
      <w:adjustRightInd/>
      <w:spacing w:before="120" w:afterLines="50" w:line="240" w:lineRule="auto"/>
      <w:textAlignment w:val="auto"/>
    </w:pPr>
    <w:rPr>
      <w:rFonts w:eastAsia="宋体" w:hAnsi="Times New Roman" w:cs="宋体"/>
      <w:bCs/>
      <w:snapToGrid w:val="0"/>
      <w:color w:val="auto"/>
      <w:kern w:val="0"/>
      <w:sz w:val="28"/>
    </w:rPr>
  </w:style>
  <w:style w:type="paragraph" w:customStyle="1" w:styleId="1f5">
    <w:name w:val="正文1"/>
    <w:rsid w:val="00B6056A"/>
    <w:pPr>
      <w:widowControl w:val="0"/>
      <w:tabs>
        <w:tab w:val="left" w:pos="1620"/>
      </w:tabs>
      <w:adjustRightInd w:val="0"/>
      <w:spacing w:line="315" w:lineRule="atLeast"/>
      <w:ind w:leftChars="600" w:left="600"/>
      <w:jc w:val="both"/>
      <w:textAlignment w:val="baseline"/>
    </w:pPr>
    <w:rPr>
      <w:rFonts w:ascii="宋体"/>
    </w:rPr>
  </w:style>
  <w:style w:type="paragraph" w:customStyle="1" w:styleId="Default">
    <w:name w:val="Default"/>
    <w:rsid w:val="00B6056A"/>
    <w:pPr>
      <w:widowControl w:val="0"/>
      <w:autoSpaceDE w:val="0"/>
      <w:autoSpaceDN w:val="0"/>
      <w:adjustRightInd w:val="0"/>
    </w:pPr>
    <w:rPr>
      <w:rFonts w:ascii="Univers-Medium" w:eastAsia="Univers-Medium" w:cs="Univers-Medium"/>
    </w:rPr>
  </w:style>
  <w:style w:type="paragraph" w:customStyle="1" w:styleId="afffc">
    <w:name w:val="小四文字"/>
    <w:basedOn w:val="a"/>
    <w:rsid w:val="00B6056A"/>
    <w:pPr>
      <w:adjustRightInd w:val="0"/>
      <w:snapToGrid w:val="0"/>
      <w:spacing w:line="240" w:lineRule="atLeast"/>
    </w:pPr>
    <w:rPr>
      <w:sz w:val="24"/>
      <w:szCs w:val="20"/>
    </w:rPr>
  </w:style>
  <w:style w:type="paragraph" w:customStyle="1" w:styleId="table1stline">
    <w:name w:val="table_1stline"/>
    <w:basedOn w:val="a"/>
    <w:rsid w:val="00B6056A"/>
    <w:pPr>
      <w:widowControl/>
      <w:spacing w:before="120"/>
      <w:jc w:val="left"/>
    </w:pPr>
    <w:rPr>
      <w:bCs/>
      <w:kern w:val="0"/>
      <w:sz w:val="20"/>
      <w:szCs w:val="20"/>
      <w:lang w:val="de-DE" w:eastAsia="de-DE"/>
    </w:rPr>
  </w:style>
  <w:style w:type="paragraph" w:customStyle="1" w:styleId="310">
    <w:name w:val="正文文本 31"/>
    <w:basedOn w:val="a"/>
    <w:link w:val="3Char0"/>
    <w:rsid w:val="00B6056A"/>
    <w:pPr>
      <w:spacing w:after="120"/>
    </w:pPr>
    <w:rPr>
      <w:kern w:val="0"/>
      <w:sz w:val="16"/>
      <w:szCs w:val="16"/>
    </w:rPr>
  </w:style>
  <w:style w:type="paragraph" w:customStyle="1" w:styleId="afffd">
    <w:name w:val="首行缩进"/>
    <w:basedOn w:val="a"/>
    <w:rsid w:val="00B6056A"/>
    <w:pPr>
      <w:widowControl/>
      <w:tabs>
        <w:tab w:val="left" w:pos="822"/>
      </w:tabs>
      <w:snapToGrid w:val="0"/>
      <w:spacing w:before="40" w:after="40" w:line="300" w:lineRule="atLeast"/>
      <w:ind w:left="1701"/>
    </w:pPr>
    <w:rPr>
      <w:rFonts w:ascii="Arial" w:hAnsi="Arial"/>
      <w:kern w:val="0"/>
      <w:szCs w:val="20"/>
    </w:rPr>
  </w:style>
  <w:style w:type="paragraph" w:customStyle="1" w:styleId="afffe">
    <w:name w:val="样式 正文文本"/>
    <w:basedOn w:val="a"/>
    <w:rsid w:val="00B6056A"/>
    <w:pPr>
      <w:adjustRightInd w:val="0"/>
      <w:snapToGrid w:val="0"/>
      <w:spacing w:line="400" w:lineRule="exact"/>
      <w:ind w:firstLineChars="200" w:firstLine="200"/>
    </w:pPr>
    <w:rPr>
      <w:rFonts w:ascii="Arial" w:hAnsi="Arial"/>
      <w:color w:val="000000"/>
      <w:szCs w:val="20"/>
    </w:rPr>
  </w:style>
  <w:style w:type="paragraph" w:customStyle="1" w:styleId="00">
    <w:name w:val="样式 正文（首行缩进两字） + 宋体 首行缩进:  0 字符"/>
    <w:basedOn w:val="13"/>
    <w:rsid w:val="00B6056A"/>
    <w:pPr>
      <w:ind w:firstLine="0"/>
    </w:pPr>
    <w:rPr>
      <w:rFonts w:ascii="宋体" w:hAnsi="宋体" w:cs="宋体"/>
      <w:spacing w:val="6"/>
      <w:szCs w:val="24"/>
    </w:rPr>
  </w:style>
  <w:style w:type="paragraph" w:customStyle="1" w:styleId="ParaCharCharCharCharCharCharCharCharCharChar">
    <w:name w:val="默认段落字体 Para Char Char Char Char Char Char Char Char Char Char"/>
    <w:basedOn w:val="a"/>
    <w:rsid w:val="00B6056A"/>
    <w:rPr>
      <w:szCs w:val="20"/>
    </w:rPr>
  </w:style>
  <w:style w:type="paragraph" w:customStyle="1" w:styleId="91">
    <w:name w:val="标题 91"/>
    <w:basedOn w:val="a"/>
    <w:next w:val="13"/>
    <w:link w:val="9Char"/>
    <w:rsid w:val="00B6056A"/>
    <w:pPr>
      <w:keepNext/>
      <w:keepLines/>
      <w:tabs>
        <w:tab w:val="left" w:pos="432"/>
        <w:tab w:val="left" w:pos="1584"/>
      </w:tabs>
      <w:spacing w:before="240" w:after="64" w:line="320" w:lineRule="auto"/>
      <w:ind w:left="1584" w:hanging="1584"/>
      <w:jc w:val="left"/>
      <w:outlineLvl w:val="8"/>
    </w:pPr>
    <w:rPr>
      <w:rFonts w:ascii="Cambria" w:hAnsi="Cambria"/>
      <w:kern w:val="0"/>
      <w:sz w:val="20"/>
      <w:szCs w:val="21"/>
    </w:rPr>
  </w:style>
  <w:style w:type="paragraph" w:customStyle="1" w:styleId="affff">
    <w:name w:val="正文－恩普"/>
    <w:basedOn w:val="af4"/>
    <w:rsid w:val="00B6056A"/>
    <w:pPr>
      <w:widowControl/>
      <w:spacing w:afterLines="50" w:line="360" w:lineRule="auto"/>
      <w:ind w:firstLineChars="200" w:firstLine="480"/>
      <w:jc w:val="left"/>
    </w:pPr>
    <w:rPr>
      <w:kern w:val="0"/>
      <w:sz w:val="24"/>
    </w:rPr>
  </w:style>
  <w:style w:type="paragraph" w:customStyle="1" w:styleId="GB2312015GBCharChar">
    <w:name w:val="样式 样式 正文文本缩进 + 仿宋_GB2312 小四 首行缩进:  0 厘米 行距: 1.5 倍行距 + (中文) 仿宋_GB... Char Char"/>
    <w:basedOn w:val="GB2312015"/>
    <w:rsid w:val="00B6056A"/>
    <w:pPr>
      <w:ind w:firstLineChars="200" w:firstLine="480"/>
    </w:pPr>
  </w:style>
  <w:style w:type="paragraph" w:customStyle="1" w:styleId="Charf4">
    <w:name w:val="文档正文 Char"/>
    <w:basedOn w:val="a"/>
    <w:rsid w:val="00B6056A"/>
    <w:pPr>
      <w:adjustRightInd w:val="0"/>
      <w:spacing w:line="480" w:lineRule="atLeast"/>
      <w:ind w:firstLine="567"/>
    </w:pPr>
    <w:rPr>
      <w:rFonts w:ascii="仿宋_GB2312" w:eastAsia="仿宋_GB2312"/>
      <w:kern w:val="0"/>
      <w:sz w:val="28"/>
      <w:szCs w:val="20"/>
    </w:rPr>
  </w:style>
  <w:style w:type="paragraph" w:customStyle="1" w:styleId="1f6">
    <w:name w:val="样式1"/>
    <w:basedOn w:val="41"/>
    <w:rsid w:val="00B6056A"/>
  </w:style>
  <w:style w:type="paragraph" w:customStyle="1" w:styleId="1f7">
    <w:name w:val="纯文本1"/>
    <w:basedOn w:val="a"/>
    <w:rsid w:val="00B6056A"/>
    <w:rPr>
      <w:rFonts w:ascii="宋体" w:hAnsi="Courier New"/>
      <w:kern w:val="0"/>
      <w:sz w:val="20"/>
      <w:szCs w:val="21"/>
    </w:rPr>
  </w:style>
  <w:style w:type="paragraph" w:customStyle="1" w:styleId="CharCharCharCharCharCharCharCharCharChar">
    <w:name w:val="Char Char Char Char Char Char Char Char Char Char"/>
    <w:basedOn w:val="a8"/>
    <w:rsid w:val="00B6056A"/>
  </w:style>
  <w:style w:type="paragraph" w:customStyle="1" w:styleId="211">
    <w:name w:val="正文文本缩进 21"/>
    <w:basedOn w:val="a"/>
    <w:link w:val="2Char3"/>
    <w:rsid w:val="00B6056A"/>
    <w:pPr>
      <w:ind w:firstLine="630"/>
    </w:pPr>
    <w:rPr>
      <w:rFonts w:ascii="宋体"/>
      <w:kern w:val="0"/>
      <w:sz w:val="32"/>
      <w:u w:val="single"/>
    </w:rPr>
  </w:style>
  <w:style w:type="paragraph" w:customStyle="1" w:styleId="affff0">
    <w:name w:val="此正文"/>
    <w:basedOn w:val="a"/>
    <w:rsid w:val="00B6056A"/>
    <w:pPr>
      <w:spacing w:line="360" w:lineRule="auto"/>
      <w:ind w:firstLineChars="200" w:firstLine="200"/>
    </w:pPr>
    <w:rPr>
      <w:sz w:val="24"/>
      <w:szCs w:val="20"/>
    </w:rPr>
  </w:style>
  <w:style w:type="paragraph" w:customStyle="1" w:styleId="affff1">
    <w:name w:val="三级条标题"/>
    <w:basedOn w:val="af7"/>
    <w:next w:val="af9"/>
    <w:rsid w:val="00B6056A"/>
    <w:pPr>
      <w:ind w:left="720"/>
      <w:outlineLvl w:val="4"/>
    </w:pPr>
  </w:style>
  <w:style w:type="paragraph" w:customStyle="1" w:styleId="style5">
    <w:name w:val="style5"/>
    <w:basedOn w:val="a"/>
    <w:rsid w:val="00B6056A"/>
    <w:pPr>
      <w:widowControl/>
      <w:spacing w:before="100" w:beforeAutospacing="1" w:after="100" w:afterAutospacing="1"/>
      <w:jc w:val="left"/>
    </w:pPr>
    <w:rPr>
      <w:rFonts w:ascii="宋体" w:hAnsi="宋体" w:cs="宋体"/>
      <w:kern w:val="0"/>
      <w:sz w:val="24"/>
    </w:rPr>
  </w:style>
  <w:style w:type="paragraph" w:customStyle="1" w:styleId="CharChar2Char1">
    <w:name w:val="Char Char2 Char1"/>
    <w:basedOn w:val="a"/>
    <w:rsid w:val="00B6056A"/>
    <w:pPr>
      <w:keepNext/>
      <w:keepLines/>
      <w:pageBreakBefore/>
      <w:tabs>
        <w:tab w:val="left" w:pos="845"/>
      </w:tabs>
      <w:ind w:left="845" w:hanging="420"/>
    </w:pPr>
    <w:rPr>
      <w:rFonts w:ascii="Tahoma" w:hAnsi="Tahoma"/>
      <w:sz w:val="24"/>
      <w:szCs w:val="20"/>
    </w:rPr>
  </w:style>
  <w:style w:type="paragraph" w:customStyle="1" w:styleId="affff2">
    <w:name w:val="字元 字元"/>
    <w:basedOn w:val="a"/>
    <w:rsid w:val="00B6056A"/>
    <w:pPr>
      <w:spacing w:line="360" w:lineRule="auto"/>
      <w:ind w:firstLineChars="200" w:firstLine="200"/>
    </w:pPr>
    <w:rPr>
      <w:rFonts w:ascii="宋体" w:hAnsi="宋体" w:cs="宋体"/>
      <w:sz w:val="24"/>
    </w:rPr>
  </w:style>
  <w:style w:type="paragraph" w:customStyle="1" w:styleId="Charf5">
    <w:name w:val="Char"/>
    <w:basedOn w:val="a"/>
    <w:rsid w:val="00B6056A"/>
    <w:rPr>
      <w:rFonts w:ascii="仿宋_GB2312" w:eastAsia="仿宋_GB2312"/>
      <w:b/>
      <w:sz w:val="32"/>
      <w:szCs w:val="32"/>
    </w:rPr>
  </w:style>
  <w:style w:type="paragraph" w:customStyle="1" w:styleId="Table-Text">
    <w:name w:val="Table - Text"/>
    <w:basedOn w:val="a"/>
    <w:rsid w:val="00B6056A"/>
    <w:pPr>
      <w:widowControl/>
      <w:spacing w:before="60" w:afterLines="50"/>
      <w:jc w:val="left"/>
    </w:pPr>
    <w:rPr>
      <w:kern w:val="0"/>
      <w:szCs w:val="20"/>
      <w:lang w:eastAsia="en-US"/>
    </w:rPr>
  </w:style>
  <w:style w:type="paragraph" w:customStyle="1" w:styleId="xl78">
    <w:name w:val="xl78"/>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3">
    <w:name w:val="正文段"/>
    <w:basedOn w:val="a"/>
    <w:rsid w:val="00B6056A"/>
    <w:pPr>
      <w:widowControl/>
      <w:snapToGrid w:val="0"/>
      <w:spacing w:afterLines="50"/>
      <w:ind w:firstLineChars="200" w:firstLine="200"/>
    </w:pPr>
    <w:rPr>
      <w:kern w:val="0"/>
      <w:sz w:val="24"/>
      <w:szCs w:val="20"/>
    </w:rPr>
  </w:style>
  <w:style w:type="paragraph" w:customStyle="1" w:styleId="81">
    <w:name w:val="标题 81"/>
    <w:basedOn w:val="a"/>
    <w:next w:val="13"/>
    <w:link w:val="8Char"/>
    <w:rsid w:val="00B6056A"/>
    <w:pPr>
      <w:keepNext/>
      <w:keepLines/>
      <w:tabs>
        <w:tab w:val="left" w:pos="432"/>
        <w:tab w:val="left" w:pos="1440"/>
      </w:tabs>
      <w:spacing w:before="240" w:after="64" w:line="320" w:lineRule="auto"/>
      <w:ind w:left="1440" w:hanging="1440"/>
      <w:jc w:val="left"/>
      <w:outlineLvl w:val="7"/>
    </w:pPr>
    <w:rPr>
      <w:rFonts w:ascii="Cambria" w:hAnsi="Cambria"/>
      <w:kern w:val="0"/>
      <w:sz w:val="24"/>
    </w:rPr>
  </w:style>
  <w:style w:type="paragraph" w:customStyle="1" w:styleId="affff4">
    <w:name w:val="样式 模板描述"/>
    <w:basedOn w:val="a"/>
    <w:next w:val="afb"/>
    <w:rsid w:val="00B6056A"/>
    <w:pPr>
      <w:spacing w:afterLines="50"/>
      <w:jc w:val="left"/>
    </w:pPr>
    <w:rPr>
      <w:rFonts w:ascii="宋体" w:cs="宋体"/>
      <w:i/>
      <w:iCs/>
      <w:snapToGrid w:val="0"/>
      <w:color w:val="0000FF"/>
      <w:kern w:val="0"/>
      <w:szCs w:val="21"/>
    </w:rPr>
  </w:style>
  <w:style w:type="paragraph" w:customStyle="1" w:styleId="3ChapterXXX051">
    <w:name w:val="样式 标题 3Chapter X.X.X. + 段后: 0.5 行1"/>
    <w:basedOn w:val="3"/>
    <w:next w:val="a"/>
    <w:rsid w:val="00B6056A"/>
    <w:pPr>
      <w:keepNext/>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f8">
    <w:name w:val="最新标题1"/>
    <w:basedOn w:val="19"/>
    <w:next w:val="22"/>
    <w:rsid w:val="00B6056A"/>
    <w:pPr>
      <w:spacing w:after="120"/>
    </w:pPr>
    <w:rPr>
      <w:bCs/>
    </w:rPr>
  </w:style>
  <w:style w:type="paragraph" w:customStyle="1" w:styleId="xl74">
    <w:name w:val="xl74"/>
    <w:basedOn w:val="a"/>
    <w:rsid w:val="00B6056A"/>
    <w:pPr>
      <w:widowControl/>
      <w:spacing w:before="100" w:beforeAutospacing="1" w:after="100" w:afterAutospacing="1"/>
      <w:jc w:val="left"/>
    </w:pPr>
    <w:rPr>
      <w:rFonts w:ascii="宋体" w:hAnsi="宋体" w:cs="宋体"/>
      <w:kern w:val="0"/>
      <w:sz w:val="20"/>
      <w:szCs w:val="20"/>
    </w:rPr>
  </w:style>
  <w:style w:type="paragraph" w:customStyle="1" w:styleId="affff5">
    <w:name w:val="字母编号列项（一级）"/>
    <w:rsid w:val="00B6056A"/>
    <w:pPr>
      <w:ind w:leftChars="200" w:left="840" w:hangingChars="200" w:hanging="420"/>
      <w:jc w:val="both"/>
    </w:pPr>
    <w:rPr>
      <w:rFonts w:ascii="宋体"/>
    </w:rPr>
  </w:style>
  <w:style w:type="paragraph" w:customStyle="1" w:styleId="affff6">
    <w:name w:val="不缩进"/>
    <w:basedOn w:val="a"/>
    <w:rsid w:val="00B6056A"/>
    <w:pPr>
      <w:spacing w:line="360" w:lineRule="auto"/>
      <w:jc w:val="center"/>
    </w:pPr>
    <w:rPr>
      <w:rFonts w:ascii="宋体" w:hAnsi="宋体"/>
      <w:szCs w:val="20"/>
    </w:rPr>
  </w:style>
  <w:style w:type="paragraph" w:customStyle="1" w:styleId="TOC1">
    <w:name w:val="TOC 标题1"/>
    <w:basedOn w:val="110"/>
    <w:next w:val="a"/>
    <w:qFormat/>
    <w:rsid w:val="00B6056A"/>
    <w:pPr>
      <w:widowControl/>
      <w:spacing w:before="480" w:after="0" w:line="276" w:lineRule="auto"/>
      <w:ind w:firstLineChars="0" w:firstLine="0"/>
      <w:jc w:val="left"/>
      <w:outlineLvl w:val="9"/>
    </w:pPr>
    <w:rPr>
      <w:rFonts w:ascii="Cambria" w:hAnsi="Cambria"/>
      <w:bCs/>
      <w:color w:val="365F91"/>
      <w:spacing w:val="0"/>
      <w:kern w:val="0"/>
      <w:sz w:val="28"/>
      <w:szCs w:val="28"/>
    </w:rPr>
  </w:style>
  <w:style w:type="paragraph" w:customStyle="1" w:styleId="2f">
    <w:name w:val="列出段落2"/>
    <w:basedOn w:val="a"/>
    <w:rsid w:val="00B6056A"/>
    <w:pPr>
      <w:ind w:firstLineChars="200" w:firstLine="420"/>
    </w:pPr>
    <w:rPr>
      <w:rFonts w:ascii="Calibri" w:hAnsi="Calibri" w:cs="黑体"/>
      <w:szCs w:val="22"/>
    </w:rPr>
  </w:style>
  <w:style w:type="paragraph" w:customStyle="1" w:styleId="xl27">
    <w:name w:val="xl27"/>
    <w:basedOn w:val="a"/>
    <w:rsid w:val="00B6056A"/>
    <w:pPr>
      <w:widowControl/>
      <w:tabs>
        <w:tab w:val="left" w:pos="1485"/>
      </w:tabs>
      <w:spacing w:before="100" w:beforeAutospacing="1" w:after="100" w:afterAutospacing="1"/>
      <w:jc w:val="center"/>
    </w:pPr>
    <w:rPr>
      <w:rFonts w:ascii="宋体" w:hAnsi="宋体"/>
      <w:b/>
      <w:bCs/>
      <w:kern w:val="0"/>
      <w:sz w:val="28"/>
      <w:szCs w:val="28"/>
    </w:rPr>
  </w:style>
  <w:style w:type="paragraph" w:customStyle="1" w:styleId="35">
    <w:name w:val="最新标题3"/>
    <w:basedOn w:val="3a"/>
    <w:next w:val="46"/>
    <w:rsid w:val="00B6056A"/>
    <w:pPr>
      <w:tabs>
        <w:tab w:val="clear" w:pos="1069"/>
      </w:tabs>
      <w:spacing w:afterLines="0"/>
    </w:pPr>
  </w:style>
  <w:style w:type="paragraph" w:customStyle="1" w:styleId="xl86">
    <w:name w:val="xl86"/>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
    <w:name w:val="日期1"/>
    <w:basedOn w:val="a"/>
    <w:next w:val="a"/>
    <w:link w:val="Char3"/>
    <w:rsid w:val="00B6056A"/>
    <w:pPr>
      <w:spacing w:line="460" w:lineRule="exact"/>
      <w:ind w:firstLineChars="200" w:firstLine="200"/>
    </w:pPr>
    <w:rPr>
      <w:spacing w:val="12"/>
      <w:kern w:val="0"/>
      <w:sz w:val="24"/>
      <w:szCs w:val="20"/>
    </w:rPr>
  </w:style>
  <w:style w:type="paragraph" w:customStyle="1" w:styleId="Normal2">
    <w:name w:val="Normal2"/>
    <w:rsid w:val="00B6056A"/>
    <w:pPr>
      <w:widowControl w:val="0"/>
      <w:adjustRightInd w:val="0"/>
      <w:spacing w:line="315" w:lineRule="atLeast"/>
      <w:jc w:val="both"/>
      <w:textAlignment w:val="baseline"/>
    </w:pPr>
    <w:rPr>
      <w:rFonts w:ascii="宋体"/>
    </w:rPr>
  </w:style>
  <w:style w:type="paragraph" w:customStyle="1" w:styleId="CharCharCharChar1CharChar0">
    <w:name w:val="Char Char Char Char1 Char Char"/>
    <w:basedOn w:val="a"/>
    <w:rsid w:val="00B6056A"/>
    <w:pPr>
      <w:widowControl/>
      <w:spacing w:after="160" w:line="240" w:lineRule="exact"/>
      <w:jc w:val="left"/>
    </w:pPr>
    <w:rPr>
      <w:rFonts w:ascii="Verdana" w:hAnsi="Verdana"/>
      <w:kern w:val="0"/>
      <w:sz w:val="20"/>
      <w:szCs w:val="20"/>
      <w:lang w:eastAsia="en-US"/>
    </w:rPr>
  </w:style>
  <w:style w:type="paragraph" w:customStyle="1" w:styleId="affff7">
    <w:name w:val="注："/>
    <w:next w:val="41"/>
    <w:rsid w:val="00B6056A"/>
    <w:pPr>
      <w:widowControl w:val="0"/>
      <w:tabs>
        <w:tab w:val="left" w:pos="1245"/>
      </w:tabs>
      <w:autoSpaceDE w:val="0"/>
      <w:autoSpaceDN w:val="0"/>
      <w:ind w:left="945" w:hanging="420"/>
      <w:jc w:val="both"/>
    </w:pPr>
    <w:rPr>
      <w:rFonts w:ascii="宋体"/>
      <w:sz w:val="18"/>
    </w:rPr>
  </w:style>
  <w:style w:type="paragraph" w:customStyle="1" w:styleId="4051">
    <w:name w:val="样式 样式 标题 4 + 段后: 0.5 行1"/>
    <w:basedOn w:val="405"/>
    <w:next w:val="afff2"/>
    <w:rsid w:val="00B6056A"/>
    <w:pPr>
      <w:spacing w:afterLines="0"/>
    </w:pPr>
  </w:style>
  <w:style w:type="paragraph" w:customStyle="1" w:styleId="xl99">
    <w:name w:val="xl99"/>
    <w:basedOn w:val="a"/>
    <w:rsid w:val="00B6056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8">
    <w:name w:val="正文表标题"/>
    <w:next w:val="41"/>
    <w:rsid w:val="00B6056A"/>
    <w:pPr>
      <w:jc w:val="center"/>
    </w:pPr>
    <w:rPr>
      <w:rFonts w:ascii="黑体" w:eastAsia="黑体"/>
    </w:rPr>
  </w:style>
  <w:style w:type="paragraph" w:customStyle="1" w:styleId="61">
    <w:name w:val="标题 61"/>
    <w:basedOn w:val="a"/>
    <w:next w:val="13"/>
    <w:link w:val="6Char"/>
    <w:rsid w:val="00B6056A"/>
    <w:pPr>
      <w:keepNext/>
      <w:keepLines/>
      <w:tabs>
        <w:tab w:val="left" w:pos="432"/>
        <w:tab w:val="left" w:pos="1152"/>
      </w:tabs>
      <w:spacing w:before="240" w:after="64" w:line="320" w:lineRule="auto"/>
      <w:ind w:left="1152" w:hanging="1152"/>
      <w:jc w:val="left"/>
      <w:outlineLvl w:val="5"/>
    </w:pPr>
    <w:rPr>
      <w:rFonts w:ascii="Cambria" w:hAnsi="Cambria"/>
      <w:b/>
      <w:bCs/>
      <w:kern w:val="0"/>
      <w:sz w:val="24"/>
    </w:rPr>
  </w:style>
  <w:style w:type="paragraph" w:customStyle="1" w:styleId="Style8">
    <w:name w:val="_Style 8"/>
    <w:basedOn w:val="a"/>
    <w:rsid w:val="00B6056A"/>
    <w:pPr>
      <w:spacing w:line="360" w:lineRule="auto"/>
      <w:ind w:firstLineChars="200" w:firstLine="480"/>
    </w:pPr>
  </w:style>
  <w:style w:type="paragraph" w:customStyle="1" w:styleId="affff9">
    <w:name w:val="附录章标题"/>
    <w:next w:val="af9"/>
    <w:rsid w:val="00B6056A"/>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2ChapterXXStatementh22Header2l2Level2Headhea">
    <w:name w:val="样式 标题 2Chapter X.X. Statementh22Header 2l2Level 2 Headhea..."/>
    <w:basedOn w:val="2"/>
    <w:rsid w:val="00B6056A"/>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IBM">
    <w:name w:val="IBM 正文"/>
    <w:basedOn w:val="a"/>
    <w:rsid w:val="00B6056A"/>
    <w:pPr>
      <w:spacing w:line="360" w:lineRule="atLeast"/>
    </w:pPr>
    <w:rPr>
      <w:sz w:val="24"/>
      <w:szCs w:val="20"/>
    </w:rPr>
  </w:style>
  <w:style w:type="paragraph" w:customStyle="1" w:styleId="P1">
    <w:name w:val="P1"/>
    <w:basedOn w:val="a"/>
    <w:rsid w:val="00B6056A"/>
    <w:pPr>
      <w:widowControl/>
      <w:spacing w:before="240" w:line="240" w:lineRule="atLeast"/>
      <w:jc w:val="left"/>
    </w:pPr>
    <w:rPr>
      <w:b/>
      <w:kern w:val="0"/>
      <w:szCs w:val="21"/>
      <w:lang w:val="en-AU" w:eastAsia="en-US"/>
    </w:rPr>
  </w:style>
  <w:style w:type="paragraph" w:customStyle="1" w:styleId="2f0">
    <w:name w:val="样式 正文（首行缩进两字） + 宋体 首行缩进:  2 字符"/>
    <w:basedOn w:val="13"/>
    <w:rsid w:val="00B6056A"/>
    <w:pPr>
      <w:ind w:firstLineChars="200" w:firstLine="503"/>
    </w:pPr>
    <w:rPr>
      <w:rFonts w:ascii="宋体" w:hAnsi="宋体" w:cs="宋体"/>
      <w:spacing w:val="6"/>
      <w:szCs w:val="24"/>
    </w:rPr>
  </w:style>
  <w:style w:type="paragraph" w:customStyle="1" w:styleId="affffa">
    <w:name w:val="封面标准文稿编辑信息"/>
    <w:rsid w:val="00B6056A"/>
    <w:pPr>
      <w:spacing w:before="180" w:line="180" w:lineRule="exact"/>
      <w:jc w:val="center"/>
    </w:pPr>
    <w:rPr>
      <w:rFonts w:ascii="宋体"/>
      <w:sz w:val="21"/>
    </w:rPr>
  </w:style>
  <w:style w:type="paragraph" w:customStyle="1" w:styleId="affffb">
    <w:name w:val="封面标准文稿类别"/>
    <w:rsid w:val="00B6056A"/>
    <w:pPr>
      <w:spacing w:before="440" w:line="400" w:lineRule="exact"/>
      <w:jc w:val="center"/>
    </w:pPr>
    <w:rPr>
      <w:rFonts w:ascii="宋体"/>
      <w:sz w:val="24"/>
    </w:rPr>
  </w:style>
  <w:style w:type="paragraph" w:customStyle="1" w:styleId="Blockquote">
    <w:name w:val="Blockquote"/>
    <w:basedOn w:val="a"/>
    <w:rsid w:val="00B6056A"/>
    <w:pPr>
      <w:widowControl/>
      <w:spacing w:before="100" w:afterLines="50"/>
      <w:ind w:left="360" w:right="360"/>
      <w:jc w:val="left"/>
    </w:pPr>
    <w:rPr>
      <w:rFonts w:ascii="宋体"/>
      <w:snapToGrid w:val="0"/>
      <w:kern w:val="0"/>
      <w:sz w:val="24"/>
      <w:szCs w:val="20"/>
      <w:lang w:val="en-CA"/>
    </w:rPr>
  </w:style>
  <w:style w:type="paragraph" w:customStyle="1" w:styleId="aff5">
    <w:name w:val="节"/>
    <w:basedOn w:val="21"/>
    <w:rsid w:val="00B6056A"/>
    <w:pPr>
      <w:spacing w:before="160" w:after="160" w:line="720" w:lineRule="exact"/>
    </w:pPr>
    <w:rPr>
      <w:rFonts w:eastAsia="黑体"/>
      <w:b w:val="0"/>
    </w:rPr>
  </w:style>
  <w:style w:type="paragraph" w:customStyle="1" w:styleId="ParaCharCharCharCharCharCharCharCharChar1CharCharCharCharCharCharChar">
    <w:name w:val="默认段落字体 Para Char Char Char Char Char Char Char Char Char1 Char Char Char Char Char Char Char"/>
    <w:basedOn w:val="18"/>
    <w:rsid w:val="00B6056A"/>
    <w:rPr>
      <w:rFonts w:ascii="Tahoma" w:hAnsi="Tahoma" w:cs="Tahoma"/>
      <w:sz w:val="24"/>
    </w:rPr>
  </w:style>
  <w:style w:type="paragraph" w:customStyle="1" w:styleId="paragraph10">
    <w:name w:val="paragraph1"/>
    <w:basedOn w:val="a"/>
    <w:rsid w:val="00B6056A"/>
    <w:pPr>
      <w:spacing w:afterLines="30" w:line="360" w:lineRule="auto"/>
      <w:ind w:firstLineChars="200" w:firstLine="420"/>
    </w:pPr>
    <w:rPr>
      <w:rFonts w:eastAsia="楷体_GB2312"/>
      <w:sz w:val="24"/>
      <w:szCs w:val="20"/>
    </w:rPr>
  </w:style>
  <w:style w:type="paragraph" w:customStyle="1" w:styleId="xl104">
    <w:name w:val="xl104"/>
    <w:basedOn w:val="a"/>
    <w:rsid w:val="00B6056A"/>
    <w:pPr>
      <w:widowControl/>
      <w:spacing w:before="100" w:beforeAutospacing="1" w:after="100" w:afterAutospacing="1"/>
      <w:jc w:val="center"/>
    </w:pPr>
    <w:rPr>
      <w:rFonts w:ascii="宋体" w:hAnsi="宋体" w:cs="宋体"/>
      <w:b/>
      <w:bCs/>
      <w:kern w:val="0"/>
      <w:sz w:val="24"/>
    </w:rPr>
  </w:style>
  <w:style w:type="paragraph" w:styleId="affffc">
    <w:name w:val="No Spacing"/>
    <w:uiPriority w:val="1"/>
    <w:qFormat/>
    <w:rsid w:val="00B6056A"/>
    <w:pPr>
      <w:widowControl w:val="0"/>
      <w:jc w:val="both"/>
    </w:pPr>
    <w:rPr>
      <w:kern w:val="2"/>
      <w:sz w:val="21"/>
      <w:szCs w:val="22"/>
    </w:rPr>
  </w:style>
  <w:style w:type="paragraph" w:customStyle="1" w:styleId="212">
    <w:name w:val="列表 21"/>
    <w:basedOn w:val="a"/>
    <w:rsid w:val="00B6056A"/>
    <w:pPr>
      <w:ind w:leftChars="200" w:left="100" w:hangingChars="200" w:hanging="200"/>
    </w:pPr>
  </w:style>
  <w:style w:type="paragraph" w:customStyle="1" w:styleId="40022">
    <w:name w:val="样式 样式 标题 4 + 非加粗 + (中文) 黑体 段前: 0 磅 段后: 0 磅 行距: 固定值 22 磅"/>
    <w:basedOn w:val="44"/>
    <w:rsid w:val="00B6056A"/>
    <w:pPr>
      <w:spacing w:beforeLines="50" w:afterLines="50" w:line="500" w:lineRule="exact"/>
    </w:pPr>
    <w:rPr>
      <w:rFonts w:cs="宋体"/>
      <w:bCs/>
      <w:spacing w:val="0"/>
    </w:rPr>
  </w:style>
  <w:style w:type="paragraph" w:customStyle="1" w:styleId="affffd">
    <w:name w:val="小节"/>
    <w:basedOn w:val="311"/>
    <w:rsid w:val="00B6056A"/>
    <w:pPr>
      <w:spacing w:before="200" w:after="200" w:line="560" w:lineRule="exact"/>
    </w:pPr>
  </w:style>
  <w:style w:type="paragraph" w:customStyle="1" w:styleId="aff7">
    <w:name w:val="四级条标题"/>
    <w:basedOn w:val="affff1"/>
    <w:next w:val="41"/>
    <w:rsid w:val="00B6056A"/>
    <w:pPr>
      <w:numPr>
        <w:ilvl w:val="2"/>
      </w:numPr>
      <w:ind w:left="720"/>
      <w:jc w:val="left"/>
      <w:outlineLvl w:val="5"/>
    </w:pPr>
    <w:rPr>
      <w:rFonts w:ascii="Times New Roman"/>
      <w:sz w:val="20"/>
    </w:rPr>
  </w:style>
  <w:style w:type="paragraph" w:customStyle="1" w:styleId="p0">
    <w:name w:val="p0"/>
    <w:basedOn w:val="a"/>
    <w:rsid w:val="00B6056A"/>
    <w:pPr>
      <w:widowControl/>
      <w:spacing w:before="100" w:beforeAutospacing="1" w:after="100" w:afterAutospacing="1"/>
      <w:jc w:val="left"/>
    </w:pPr>
    <w:rPr>
      <w:rFonts w:ascii="宋体" w:hAnsi="宋体" w:cs="宋体"/>
      <w:kern w:val="0"/>
      <w:sz w:val="24"/>
    </w:rPr>
  </w:style>
  <w:style w:type="paragraph" w:customStyle="1" w:styleId="font15">
    <w:name w:val="font15"/>
    <w:basedOn w:val="a"/>
    <w:rsid w:val="00B6056A"/>
    <w:pPr>
      <w:widowControl/>
      <w:spacing w:before="100" w:beforeAutospacing="1" w:after="100" w:afterAutospacing="1"/>
      <w:jc w:val="left"/>
    </w:pPr>
    <w:rPr>
      <w:rFonts w:ascii="宋体" w:hAnsi="宋体" w:cs="宋体"/>
      <w:b/>
      <w:bCs/>
      <w:color w:val="000000"/>
      <w:kern w:val="0"/>
      <w:sz w:val="24"/>
    </w:rPr>
  </w:style>
  <w:style w:type="paragraph" w:customStyle="1" w:styleId="affffe">
    <w:name w:val="正文文字格式"/>
    <w:basedOn w:val="a"/>
    <w:rsid w:val="00B6056A"/>
    <w:pPr>
      <w:spacing w:line="460" w:lineRule="exact"/>
      <w:ind w:firstLine="505"/>
      <w:jc w:val="left"/>
    </w:pPr>
    <w:rPr>
      <w:rFonts w:ascii="宋体"/>
      <w:kern w:val="24"/>
      <w:sz w:val="24"/>
      <w:szCs w:val="20"/>
    </w:rPr>
  </w:style>
  <w:style w:type="paragraph" w:customStyle="1" w:styleId="afffff">
    <w:name w:val="表内文字"/>
    <w:basedOn w:val="a"/>
    <w:rsid w:val="00B6056A"/>
    <w:pPr>
      <w:tabs>
        <w:tab w:val="left" w:pos="1418"/>
      </w:tabs>
      <w:spacing w:line="360" w:lineRule="auto"/>
      <w:jc w:val="center"/>
    </w:pPr>
    <w:rPr>
      <w:rFonts w:ascii="仿宋_GB2312" w:eastAsia="仿宋_GB2312"/>
      <w:spacing w:val="-20"/>
      <w:kern w:val="0"/>
      <w:sz w:val="24"/>
    </w:rPr>
  </w:style>
  <w:style w:type="paragraph" w:customStyle="1" w:styleId="afffff0">
    <w:name w:val="文本框内文字"/>
    <w:basedOn w:val="a"/>
    <w:rsid w:val="00B6056A"/>
    <w:pPr>
      <w:spacing w:line="0" w:lineRule="atLeast"/>
    </w:pPr>
    <w:rPr>
      <w:rFonts w:eastAsia="仿宋_GB2312"/>
      <w:sz w:val="22"/>
    </w:rPr>
  </w:style>
  <w:style w:type="paragraph" w:customStyle="1" w:styleId="S4-I-U-L15-No-dot">
    <w:name w:val="S4-I-U-L15-No-dot"/>
    <w:basedOn w:val="a"/>
    <w:rsid w:val="00B6056A"/>
    <w:pPr>
      <w:tabs>
        <w:tab w:val="left" w:pos="1112"/>
      </w:tabs>
      <w:spacing w:after="120" w:line="360" w:lineRule="auto"/>
      <w:ind w:left="1112" w:hanging="420"/>
    </w:pPr>
    <w:rPr>
      <w:i/>
      <w:sz w:val="24"/>
      <w:u w:val="single"/>
    </w:rPr>
  </w:style>
  <w:style w:type="paragraph" w:customStyle="1" w:styleId="xl105">
    <w:name w:val="xl105"/>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DisplayEquationAurora">
    <w:name w:val="Display Equation (Aurora)"/>
    <w:basedOn w:val="a"/>
    <w:rsid w:val="00B6056A"/>
    <w:pPr>
      <w:tabs>
        <w:tab w:val="center" w:pos="4153"/>
        <w:tab w:val="right" w:pos="8306"/>
      </w:tabs>
      <w:spacing w:line="360" w:lineRule="auto"/>
    </w:pPr>
    <w:rPr>
      <w:rFonts w:ascii="宋体" w:hAnsi="宋体"/>
      <w:sz w:val="24"/>
    </w:rPr>
  </w:style>
  <w:style w:type="paragraph" w:customStyle="1" w:styleId="20">
    <w:name w:val="正文文本缩进2"/>
    <w:basedOn w:val="a"/>
    <w:link w:val="Char0"/>
    <w:rsid w:val="00B6056A"/>
    <w:pPr>
      <w:ind w:firstLine="420"/>
    </w:pPr>
    <w:rPr>
      <w:kern w:val="0"/>
      <w:sz w:val="24"/>
      <w:szCs w:val="20"/>
    </w:rPr>
  </w:style>
  <w:style w:type="paragraph" w:customStyle="1" w:styleId="xl76">
    <w:name w:val="xl76"/>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6">
    <w:name w:val="正文文本1"/>
    <w:basedOn w:val="a"/>
    <w:link w:val="Charf"/>
    <w:rsid w:val="00B6056A"/>
    <w:rPr>
      <w:rFonts w:ascii="隶书" w:eastAsia="隶书"/>
      <w:kern w:val="0"/>
      <w:sz w:val="42"/>
    </w:rPr>
  </w:style>
  <w:style w:type="paragraph" w:customStyle="1" w:styleId="xl88">
    <w:name w:val="xl88"/>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b">
    <w:name w:val="标准标题3"/>
    <w:basedOn w:val="3"/>
    <w:rsid w:val="00B6056A"/>
    <w:pPr>
      <w:keepNext/>
      <w:keepLines/>
      <w:tabs>
        <w:tab w:val="clear" w:pos="1069"/>
        <w:tab w:val="left" w:pos="1050"/>
      </w:tabs>
      <w:autoSpaceDE/>
      <w:autoSpaceDN/>
      <w:adjustRightInd/>
      <w:spacing w:before="260" w:after="260" w:line="240" w:lineRule="auto"/>
      <w:ind w:leftChars="-258" w:left="0" w:firstLine="0"/>
      <w:textAlignment w:val="auto"/>
    </w:pPr>
    <w:rPr>
      <w:rFonts w:ascii="Times New Roman" w:eastAsia="仿宋_GB2312"/>
      <w:bCs/>
      <w:color w:val="auto"/>
      <w:szCs w:val="32"/>
    </w:rPr>
  </w:style>
  <w:style w:type="paragraph" w:customStyle="1" w:styleId="CharCharCharCharCharCharCharCharCharCharChar">
    <w:name w:val="Char Char Char Char Char Char Char Char Char Char Char"/>
    <w:basedOn w:val="18"/>
    <w:rsid w:val="00B6056A"/>
    <w:rPr>
      <w:rFonts w:ascii="Tahoma" w:hAnsi="Tahoma"/>
      <w:sz w:val="24"/>
    </w:rPr>
  </w:style>
  <w:style w:type="paragraph" w:customStyle="1" w:styleId="CharChar3CharCharCharChar">
    <w:name w:val="Char Char3 Char Char Char Char"/>
    <w:basedOn w:val="a"/>
    <w:rsid w:val="00B6056A"/>
    <w:pPr>
      <w:widowControl/>
      <w:spacing w:after="160" w:line="360" w:lineRule="auto"/>
      <w:jc w:val="left"/>
    </w:pPr>
    <w:rPr>
      <w:rFonts w:ascii="Verdana" w:hAnsi="Verdana"/>
      <w:kern w:val="0"/>
      <w:sz w:val="24"/>
      <w:szCs w:val="20"/>
      <w:lang w:eastAsia="en-US"/>
    </w:rPr>
  </w:style>
  <w:style w:type="paragraph" w:customStyle="1" w:styleId="71">
    <w:name w:val="标题 71"/>
    <w:basedOn w:val="a"/>
    <w:next w:val="13"/>
    <w:link w:val="7Char"/>
    <w:rsid w:val="00B6056A"/>
    <w:pPr>
      <w:keepNext/>
      <w:keepLines/>
      <w:tabs>
        <w:tab w:val="left" w:pos="432"/>
        <w:tab w:val="left" w:pos="1296"/>
      </w:tabs>
      <w:spacing w:before="240" w:after="64" w:line="320" w:lineRule="auto"/>
      <w:ind w:left="1296" w:hanging="1296"/>
      <w:jc w:val="left"/>
      <w:outlineLvl w:val="6"/>
    </w:pPr>
    <w:rPr>
      <w:b/>
      <w:bCs/>
      <w:kern w:val="0"/>
      <w:sz w:val="24"/>
    </w:rPr>
  </w:style>
  <w:style w:type="paragraph" w:customStyle="1" w:styleId="p12">
    <w:name w:val="p12"/>
    <w:basedOn w:val="a"/>
    <w:rsid w:val="00B6056A"/>
    <w:pPr>
      <w:widowControl/>
      <w:spacing w:before="100" w:beforeAutospacing="1" w:after="100" w:afterAutospacing="1"/>
      <w:jc w:val="left"/>
    </w:pPr>
    <w:rPr>
      <w:color w:val="000000"/>
      <w:kern w:val="0"/>
      <w:sz w:val="24"/>
      <w:szCs w:val="20"/>
    </w:rPr>
  </w:style>
  <w:style w:type="paragraph" w:customStyle="1" w:styleId="xl96">
    <w:name w:val="xl96"/>
    <w:basedOn w:val="a"/>
    <w:rsid w:val="00B6056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1">
    <w:name w:val="标书正文格式"/>
    <w:link w:val="CharChar1"/>
    <w:rsid w:val="00B6056A"/>
    <w:pPr>
      <w:spacing w:line="360" w:lineRule="auto"/>
      <w:ind w:firstLineChars="200" w:firstLine="200"/>
    </w:pPr>
    <w:rPr>
      <w:rFonts w:ascii="仿宋_GB2312" w:eastAsia="仿宋_GB2312"/>
      <w:sz w:val="30"/>
      <w:szCs w:val="24"/>
    </w:rPr>
  </w:style>
  <w:style w:type="paragraph" w:customStyle="1" w:styleId="afffff1">
    <w:name w:val="表格文字"/>
    <w:basedOn w:val="a"/>
    <w:rsid w:val="00B6056A"/>
    <w:pPr>
      <w:adjustRightInd w:val="0"/>
      <w:spacing w:line="420" w:lineRule="atLeast"/>
      <w:jc w:val="left"/>
      <w:textAlignment w:val="baseline"/>
    </w:pPr>
    <w:rPr>
      <w:kern w:val="0"/>
      <w:szCs w:val="20"/>
    </w:rPr>
  </w:style>
  <w:style w:type="paragraph" w:customStyle="1" w:styleId="2TimesNewRoman5020">
    <w:name w:val="样式 标题 2 + Times New Roman 四号 非加粗 段前: 5 磅 段后: 0 磅 行距: 固定值 20..."/>
    <w:basedOn w:val="21"/>
    <w:rsid w:val="00B6056A"/>
    <w:pPr>
      <w:spacing w:before="100" w:after="0" w:line="400" w:lineRule="exact"/>
      <w:jc w:val="both"/>
    </w:pPr>
    <w:rPr>
      <w:rFonts w:ascii="Times New Roman" w:eastAsia="黑体" w:hAnsi="Times New Roman"/>
      <w:b w:val="0"/>
      <w:sz w:val="28"/>
    </w:rPr>
  </w:style>
  <w:style w:type="paragraph" w:customStyle="1" w:styleId="xl90">
    <w:name w:val="xl90"/>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ff2">
    <w:name w:val="三角"/>
    <w:basedOn w:val="a"/>
    <w:rsid w:val="00B6056A"/>
    <w:pPr>
      <w:tabs>
        <w:tab w:val="left" w:pos="1089"/>
      </w:tabs>
      <w:spacing w:before="40" w:after="40" w:line="240" w:lineRule="exact"/>
      <w:ind w:left="1089" w:hanging="369"/>
    </w:pPr>
    <w:rPr>
      <w:rFonts w:eastAsia="幼圆"/>
      <w:sz w:val="15"/>
      <w:szCs w:val="20"/>
    </w:rPr>
  </w:style>
  <w:style w:type="paragraph" w:customStyle="1" w:styleId="xl92">
    <w:name w:val="xl92"/>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5">
    <w:name w:val="xl75"/>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1CharCharCharCharCharCharCharCharCharCharCharCharChar1CharCharChar11">
    <w:name w:val="Char Char Char Char Char Char1 Char Char Char Char Char Char Char Char Char Char Char Char Char1 Char Char Char11"/>
    <w:basedOn w:val="a"/>
    <w:rsid w:val="00B6056A"/>
    <w:rPr>
      <w:b/>
      <w:bCs/>
      <w:sz w:val="36"/>
      <w:szCs w:val="32"/>
    </w:rPr>
  </w:style>
  <w:style w:type="paragraph" w:customStyle="1" w:styleId="CharCharCharChar2">
    <w:name w:val="Char Char Char Char2"/>
    <w:basedOn w:val="a"/>
    <w:rsid w:val="00B6056A"/>
    <w:rPr>
      <w:szCs w:val="20"/>
    </w:rPr>
  </w:style>
  <w:style w:type="paragraph" w:customStyle="1" w:styleId="xl79">
    <w:name w:val="xl79"/>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B6056A"/>
    <w:pPr>
      <w:widowControl/>
      <w:spacing w:before="100" w:beforeAutospacing="1" w:after="100" w:afterAutospacing="1"/>
      <w:jc w:val="left"/>
    </w:pPr>
    <w:rPr>
      <w:rFonts w:ascii="宋体" w:hAnsi="宋体" w:cs="宋体"/>
      <w:b/>
      <w:bCs/>
      <w:kern w:val="0"/>
      <w:sz w:val="24"/>
    </w:rPr>
  </w:style>
  <w:style w:type="paragraph" w:customStyle="1" w:styleId="CharCharCharCharCharCharCharCharCharCharChar1">
    <w:name w:val="Char Char Char Char Char Char Char Char Char Char Char1"/>
    <w:basedOn w:val="a8"/>
    <w:rsid w:val="00B6056A"/>
    <w:rPr>
      <w:rFonts w:ascii="Tahoma" w:hAnsi="Tahoma"/>
      <w:sz w:val="24"/>
    </w:rPr>
  </w:style>
  <w:style w:type="paragraph" w:customStyle="1" w:styleId="xl83">
    <w:name w:val="xl83"/>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5">
    <w:name w:val="xl85"/>
    <w:basedOn w:val="a"/>
    <w:rsid w:val="00B6056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7">
    <w:name w:val="xl87"/>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1">
    <w:name w:val="xl91"/>
    <w:basedOn w:val="a"/>
    <w:rsid w:val="00B605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B6056A"/>
    <w:pPr>
      <w:widowControl/>
      <w:pBdr>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4">
    <w:name w:val="xl94"/>
    <w:basedOn w:val="a"/>
    <w:rsid w:val="00B6056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8">
    <w:name w:val="xl98"/>
    <w:basedOn w:val="a"/>
    <w:rsid w:val="00B6056A"/>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B6056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1">
    <w:name w:val="xl101"/>
    <w:basedOn w:val="a"/>
    <w:rsid w:val="00B6056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02">
    <w:name w:val="xl102"/>
    <w:basedOn w:val="a"/>
    <w:rsid w:val="00B6056A"/>
    <w:pPr>
      <w:widowControl/>
      <w:spacing w:before="100" w:beforeAutospacing="1" w:after="100" w:afterAutospacing="1"/>
      <w:jc w:val="left"/>
    </w:pPr>
    <w:rPr>
      <w:rFonts w:ascii="宋体" w:hAnsi="宋体" w:cs="宋体"/>
      <w:b/>
      <w:bCs/>
      <w:kern w:val="0"/>
      <w:sz w:val="24"/>
    </w:rPr>
  </w:style>
  <w:style w:type="paragraph" w:customStyle="1" w:styleId="xl106">
    <w:name w:val="xl106"/>
    <w:basedOn w:val="a"/>
    <w:rsid w:val="00B6056A"/>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8">
    <w:name w:val="xl108"/>
    <w:basedOn w:val="a"/>
    <w:rsid w:val="00B6056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9">
    <w:name w:val="xl109"/>
    <w:basedOn w:val="a"/>
    <w:rsid w:val="00B6056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0">
    <w:name w:val="xl110"/>
    <w:basedOn w:val="a"/>
    <w:rsid w:val="00B6056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1">
    <w:name w:val="xl111"/>
    <w:basedOn w:val="a"/>
    <w:rsid w:val="00B6056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30">
    <w:name w:val="Char3"/>
    <w:basedOn w:val="a"/>
    <w:rsid w:val="00B6056A"/>
    <w:rPr>
      <w:szCs w:val="20"/>
    </w:rPr>
  </w:style>
  <w:style w:type="paragraph" w:customStyle="1" w:styleId="CharCharCharCharCharChar1">
    <w:name w:val="Char Char Char Char Char Char1"/>
    <w:basedOn w:val="a"/>
    <w:rsid w:val="00B6056A"/>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
    <w:rsid w:val="00B6056A"/>
    <w:rPr>
      <w:rFonts w:ascii="仿宋_GB2312" w:eastAsia="仿宋_GB2312"/>
      <w:b/>
      <w:sz w:val="32"/>
      <w:szCs w:val="32"/>
    </w:rPr>
  </w:style>
  <w:style w:type="table" w:styleId="afffff3">
    <w:name w:val="Table Grid"/>
    <w:basedOn w:val="a1"/>
    <w:uiPriority w:val="39"/>
    <w:rsid w:val="00B605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pied">
    <w:name w:val="copied"/>
    <w:basedOn w:val="a0"/>
    <w:rsid w:val="004624BF"/>
  </w:style>
  <w:style w:type="character" w:customStyle="1" w:styleId="emtidy-6">
    <w:name w:val="emtidy-6"/>
    <w:basedOn w:val="a0"/>
    <w:rsid w:val="004624BF"/>
  </w:style>
  <w:style w:type="character" w:customStyle="1" w:styleId="shorttext">
    <w:name w:val="short_text"/>
    <w:basedOn w:val="a0"/>
    <w:qFormat/>
    <w:rsid w:val="000306D7"/>
  </w:style>
  <w:style w:type="paragraph" w:customStyle="1" w:styleId="reader-word-layer">
    <w:name w:val="reader-word-layer"/>
    <w:basedOn w:val="a"/>
    <w:rsid w:val="00120B5D"/>
    <w:pPr>
      <w:widowControl/>
      <w:spacing w:before="100" w:beforeAutospacing="1" w:after="100" w:afterAutospacing="1"/>
      <w:jc w:val="left"/>
    </w:pPr>
    <w:rPr>
      <w:rFonts w:ascii="宋体" w:hAnsi="宋体" w:cs="宋体"/>
      <w:kern w:val="0"/>
      <w:sz w:val="24"/>
    </w:rPr>
  </w:style>
  <w:style w:type="character" w:customStyle="1" w:styleId="font101">
    <w:name w:val="font101"/>
    <w:qFormat/>
    <w:rsid w:val="00FF5B05"/>
    <w:rPr>
      <w:rFonts w:ascii="黑体" w:eastAsia="黑体" w:hAnsi="宋体" w:cs="黑体" w:hint="eastAsia"/>
      <w:color w:val="000000"/>
      <w:sz w:val="24"/>
      <w:szCs w:val="24"/>
      <w:u w:val="none"/>
    </w:rPr>
  </w:style>
  <w:style w:type="character" w:customStyle="1" w:styleId="font51">
    <w:name w:val="font51"/>
    <w:qFormat/>
    <w:rsid w:val="00FF5B05"/>
    <w:rPr>
      <w:rFonts w:ascii="Times New Roman" w:hAnsi="Times New Roman" w:cs="Times New Roman" w:hint="default"/>
      <w:color w:val="000000"/>
      <w:sz w:val="14"/>
      <w:szCs w:val="14"/>
      <w:u w:val="none"/>
    </w:rPr>
  </w:style>
  <w:style w:type="character" w:customStyle="1" w:styleId="Charf6">
    <w:name w:val="标准文本 Char"/>
    <w:link w:val="afffff4"/>
    <w:rsid w:val="00FF5B05"/>
    <w:rPr>
      <w:kern w:val="2"/>
      <w:sz w:val="24"/>
    </w:rPr>
  </w:style>
  <w:style w:type="character" w:customStyle="1" w:styleId="font61">
    <w:name w:val="font61"/>
    <w:qFormat/>
    <w:rsid w:val="00FF5B05"/>
    <w:rPr>
      <w:rFonts w:ascii="宋体" w:eastAsia="宋体" w:hAnsi="宋体" w:cs="宋体" w:hint="eastAsia"/>
      <w:color w:val="FF0000"/>
      <w:sz w:val="24"/>
      <w:szCs w:val="24"/>
      <w:u w:val="none"/>
    </w:rPr>
  </w:style>
  <w:style w:type="character" w:customStyle="1" w:styleId="font31">
    <w:name w:val="font31"/>
    <w:qFormat/>
    <w:rsid w:val="00FF5B05"/>
    <w:rPr>
      <w:rFonts w:ascii="宋体" w:eastAsia="宋体" w:hAnsi="宋体" w:cs="宋体" w:hint="eastAsia"/>
      <w:color w:val="000000"/>
      <w:sz w:val="24"/>
      <w:szCs w:val="24"/>
      <w:u w:val="none"/>
    </w:rPr>
  </w:style>
  <w:style w:type="character" w:customStyle="1" w:styleId="font81">
    <w:name w:val="font81"/>
    <w:qFormat/>
    <w:rsid w:val="00FF5B05"/>
    <w:rPr>
      <w:rFonts w:ascii="宋体" w:eastAsia="宋体" w:hAnsi="宋体" w:cs="宋体" w:hint="eastAsia"/>
      <w:b/>
      <w:color w:val="000000"/>
      <w:sz w:val="22"/>
      <w:szCs w:val="22"/>
      <w:u w:val="none"/>
    </w:rPr>
  </w:style>
  <w:style w:type="character" w:customStyle="1" w:styleId="font21">
    <w:name w:val="font21"/>
    <w:qFormat/>
    <w:rsid w:val="00FF5B05"/>
    <w:rPr>
      <w:rFonts w:ascii="宋体" w:eastAsia="宋体" w:hAnsi="宋体" w:cs="宋体" w:hint="eastAsia"/>
      <w:color w:val="FF0000"/>
      <w:sz w:val="22"/>
      <w:szCs w:val="22"/>
      <w:u w:val="none"/>
    </w:rPr>
  </w:style>
  <w:style w:type="paragraph" w:customStyle="1" w:styleId="TableText0">
    <w:name w:val="Table Text"/>
    <w:basedOn w:val="a"/>
    <w:qFormat/>
    <w:rsid w:val="00FF5B05"/>
    <w:pPr>
      <w:topLinePunct/>
      <w:adjustRightInd w:val="0"/>
      <w:snapToGrid w:val="0"/>
      <w:spacing w:before="80" w:after="80" w:line="240" w:lineRule="atLeast"/>
      <w:ind w:firstLineChars="200" w:firstLine="560"/>
      <w:jc w:val="left"/>
      <w:textAlignment w:val="baseline"/>
    </w:pPr>
    <w:rPr>
      <w:rFonts w:eastAsia="仿宋_GB2312" w:cs="Arial"/>
      <w:snapToGrid w:val="0"/>
      <w:kern w:val="0"/>
      <w:sz w:val="28"/>
      <w:szCs w:val="21"/>
    </w:rPr>
  </w:style>
  <w:style w:type="paragraph" w:customStyle="1" w:styleId="afffff5">
    <w:name w:val="表格非标题文字"/>
    <w:qFormat/>
    <w:rsid w:val="00FF5B05"/>
    <w:pPr>
      <w:snapToGrid w:val="0"/>
      <w:spacing w:before="80" w:after="40"/>
    </w:pPr>
    <w:rPr>
      <w:rFonts w:ascii="Futura Bk" w:hAnsi="Futura Bk"/>
      <w:kern w:val="2"/>
      <w:sz w:val="18"/>
      <w:szCs w:val="21"/>
    </w:rPr>
  </w:style>
  <w:style w:type="paragraph" w:customStyle="1" w:styleId="afffff4">
    <w:name w:val="标准文本"/>
    <w:basedOn w:val="a"/>
    <w:link w:val="Charf6"/>
    <w:qFormat/>
    <w:rsid w:val="00FF5B05"/>
    <w:pPr>
      <w:spacing w:line="360" w:lineRule="auto"/>
      <w:ind w:firstLineChars="200" w:firstLine="480"/>
    </w:pPr>
    <w:rPr>
      <w:sz w:val="24"/>
      <w:szCs w:val="20"/>
    </w:rPr>
  </w:style>
  <w:style w:type="paragraph" w:customStyle="1" w:styleId="3c">
    <w:name w:val="列出段落3"/>
    <w:basedOn w:val="a"/>
    <w:uiPriority w:val="99"/>
    <w:qFormat/>
    <w:rsid w:val="00FF5B05"/>
    <w:pPr>
      <w:ind w:firstLineChars="200" w:firstLine="420"/>
    </w:pPr>
    <w:rPr>
      <w:rFonts w:ascii="Calibri" w:hAnsi="Calibri" w:cs="Calibri"/>
      <w:szCs w:val="21"/>
    </w:rPr>
  </w:style>
  <w:style w:type="paragraph" w:customStyle="1" w:styleId="afffff6">
    <w:name w:val="自定义正文"/>
    <w:basedOn w:val="a"/>
    <w:uiPriority w:val="99"/>
    <w:qFormat/>
    <w:rsid w:val="00FF5B05"/>
    <w:pPr>
      <w:spacing w:before="120" w:after="60" w:line="400" w:lineRule="exact"/>
      <w:ind w:firstLineChars="200" w:firstLine="200"/>
      <w:jc w:val="left"/>
    </w:pPr>
    <w:rPr>
      <w:rFonts w:ascii="仿宋_GB2312" w:eastAsia="仿宋_GB2312"/>
      <w:kern w:val="0"/>
      <w:sz w:val="24"/>
      <w:szCs w:val="20"/>
    </w:rPr>
  </w:style>
  <w:style w:type="character" w:customStyle="1" w:styleId="a-size-large1">
    <w:name w:val="a-size-large1"/>
    <w:qFormat/>
    <w:rsid w:val="00F40DDE"/>
    <w:rPr>
      <w:rFonts w:ascii="Arial" w:hAnsi="Arial" w:cs="Arial" w:hint="default"/>
    </w:rPr>
  </w:style>
  <w:style w:type="character" w:customStyle="1" w:styleId="tips">
    <w:name w:val="tips"/>
    <w:rsid w:val="00744947"/>
  </w:style>
  <w:style w:type="paragraph" w:customStyle="1" w:styleId="msonospacing0">
    <w:name w:val="msonospacing"/>
    <w:basedOn w:val="a"/>
    <w:rsid w:val="00AF5A84"/>
    <w:pPr>
      <w:adjustRightInd w:val="0"/>
      <w:snapToGrid w:val="0"/>
    </w:pPr>
    <w:rPr>
      <w:szCs w:val="21"/>
    </w:rPr>
  </w:style>
</w:styles>
</file>

<file path=word/webSettings.xml><?xml version="1.0" encoding="utf-8"?>
<w:webSettings xmlns:r="http://schemas.openxmlformats.org/officeDocument/2006/relationships" xmlns:w="http://schemas.openxmlformats.org/wordprocessingml/2006/main">
  <w:divs>
    <w:div w:id="368647872">
      <w:bodyDiv w:val="1"/>
      <w:marLeft w:val="0"/>
      <w:marRight w:val="0"/>
      <w:marTop w:val="0"/>
      <w:marBottom w:val="0"/>
      <w:divBdr>
        <w:top w:val="none" w:sz="0" w:space="0" w:color="auto"/>
        <w:left w:val="none" w:sz="0" w:space="0" w:color="auto"/>
        <w:bottom w:val="none" w:sz="0" w:space="0" w:color="auto"/>
        <w:right w:val="none" w:sz="0" w:space="0" w:color="auto"/>
      </w:divBdr>
    </w:div>
    <w:div w:id="581332255">
      <w:bodyDiv w:val="1"/>
      <w:marLeft w:val="0"/>
      <w:marRight w:val="0"/>
      <w:marTop w:val="0"/>
      <w:marBottom w:val="0"/>
      <w:divBdr>
        <w:top w:val="none" w:sz="0" w:space="0" w:color="auto"/>
        <w:left w:val="none" w:sz="0" w:space="0" w:color="auto"/>
        <w:bottom w:val="none" w:sz="0" w:space="0" w:color="auto"/>
        <w:right w:val="none" w:sz="0" w:space="0" w:color="auto"/>
      </w:divBdr>
      <w:divsChild>
        <w:div w:id="1580093840">
          <w:marLeft w:val="0"/>
          <w:marRight w:val="0"/>
          <w:marTop w:val="0"/>
          <w:marBottom w:val="0"/>
          <w:divBdr>
            <w:top w:val="none" w:sz="0" w:space="0" w:color="auto"/>
            <w:left w:val="none" w:sz="0" w:space="0" w:color="auto"/>
            <w:bottom w:val="none" w:sz="0" w:space="0" w:color="auto"/>
            <w:right w:val="none" w:sz="0" w:space="0" w:color="auto"/>
          </w:divBdr>
        </w:div>
      </w:divsChild>
    </w:div>
    <w:div w:id="614291452">
      <w:bodyDiv w:val="1"/>
      <w:marLeft w:val="0"/>
      <w:marRight w:val="0"/>
      <w:marTop w:val="0"/>
      <w:marBottom w:val="0"/>
      <w:divBdr>
        <w:top w:val="none" w:sz="0" w:space="0" w:color="auto"/>
        <w:left w:val="none" w:sz="0" w:space="0" w:color="auto"/>
        <w:bottom w:val="none" w:sz="0" w:space="0" w:color="auto"/>
        <w:right w:val="none" w:sz="0" w:space="0" w:color="auto"/>
      </w:divBdr>
      <w:divsChild>
        <w:div w:id="747462794">
          <w:marLeft w:val="0"/>
          <w:marRight w:val="0"/>
          <w:marTop w:val="0"/>
          <w:marBottom w:val="0"/>
          <w:divBdr>
            <w:top w:val="none" w:sz="0" w:space="0" w:color="auto"/>
            <w:left w:val="none" w:sz="0" w:space="0" w:color="auto"/>
            <w:bottom w:val="none" w:sz="0" w:space="0" w:color="auto"/>
            <w:right w:val="none" w:sz="0" w:space="0" w:color="auto"/>
          </w:divBdr>
        </w:div>
      </w:divsChild>
    </w:div>
    <w:div w:id="752239583">
      <w:bodyDiv w:val="1"/>
      <w:marLeft w:val="0"/>
      <w:marRight w:val="0"/>
      <w:marTop w:val="0"/>
      <w:marBottom w:val="0"/>
      <w:divBdr>
        <w:top w:val="none" w:sz="0" w:space="0" w:color="auto"/>
        <w:left w:val="none" w:sz="0" w:space="0" w:color="auto"/>
        <w:bottom w:val="none" w:sz="0" w:space="0" w:color="auto"/>
        <w:right w:val="none" w:sz="0" w:space="0" w:color="auto"/>
      </w:divBdr>
    </w:div>
    <w:div w:id="952632754">
      <w:bodyDiv w:val="1"/>
      <w:marLeft w:val="0"/>
      <w:marRight w:val="0"/>
      <w:marTop w:val="0"/>
      <w:marBottom w:val="0"/>
      <w:divBdr>
        <w:top w:val="none" w:sz="0" w:space="0" w:color="auto"/>
        <w:left w:val="none" w:sz="0" w:space="0" w:color="auto"/>
        <w:bottom w:val="none" w:sz="0" w:space="0" w:color="auto"/>
        <w:right w:val="none" w:sz="0" w:space="0" w:color="auto"/>
      </w:divBdr>
    </w:div>
    <w:div w:id="954870030">
      <w:bodyDiv w:val="1"/>
      <w:marLeft w:val="0"/>
      <w:marRight w:val="0"/>
      <w:marTop w:val="0"/>
      <w:marBottom w:val="0"/>
      <w:divBdr>
        <w:top w:val="none" w:sz="0" w:space="0" w:color="auto"/>
        <w:left w:val="none" w:sz="0" w:space="0" w:color="auto"/>
        <w:bottom w:val="none" w:sz="0" w:space="0" w:color="auto"/>
        <w:right w:val="none" w:sz="0" w:space="0" w:color="auto"/>
      </w:divBdr>
      <w:divsChild>
        <w:div w:id="277417830">
          <w:marLeft w:val="0"/>
          <w:marRight w:val="0"/>
          <w:marTop w:val="0"/>
          <w:marBottom w:val="0"/>
          <w:divBdr>
            <w:top w:val="none" w:sz="0" w:space="0" w:color="auto"/>
            <w:left w:val="none" w:sz="0" w:space="0" w:color="auto"/>
            <w:bottom w:val="none" w:sz="0" w:space="0" w:color="auto"/>
            <w:right w:val="none" w:sz="0" w:space="0" w:color="auto"/>
          </w:divBdr>
        </w:div>
      </w:divsChild>
    </w:div>
    <w:div w:id="10937406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5645-447A-4AAB-971A-0A896A1C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50</Pages>
  <Words>5572</Words>
  <Characters>31765</Characters>
  <Application>Microsoft Office Word</Application>
  <DocSecurity>0</DocSecurity>
  <Lines>264</Lines>
  <Paragraphs>74</Paragraphs>
  <ScaleCrop>false</ScaleCrop>
  <Company>Microsoft</Company>
  <LinksUpToDate>false</LinksUpToDate>
  <CharactersWithSpaces>37263</CharactersWithSpaces>
  <SharedDoc>false</SharedDoc>
  <HLinks>
    <vt:vector size="12" baseType="variant">
      <vt:variant>
        <vt:i4>4784201</vt:i4>
      </vt:variant>
      <vt:variant>
        <vt:i4>3</vt:i4>
      </vt:variant>
      <vt:variant>
        <vt:i4>0</vt:i4>
      </vt:variant>
      <vt:variant>
        <vt:i4>5</vt:i4>
      </vt:variant>
      <vt:variant>
        <vt:lpwstr>http://www.zjzfcg.gov.cn/</vt:lpwstr>
      </vt:variant>
      <vt:variant>
        <vt:lpwstr/>
      </vt:variant>
      <vt:variant>
        <vt:i4>2490410</vt:i4>
      </vt:variant>
      <vt:variant>
        <vt:i4>0</vt:i4>
      </vt:variant>
      <vt:variant>
        <vt:i4>0</vt:i4>
      </vt:variant>
      <vt:variant>
        <vt:i4>5</vt:i4>
      </vt:variant>
      <vt:variant>
        <vt:lpwstr>http://www.zjzfcg.gov/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浙江工业大学</dc:title>
  <dc:creator>chen77</dc:creator>
  <cp:lastModifiedBy>PC</cp:lastModifiedBy>
  <cp:revision>1358</cp:revision>
  <cp:lastPrinted>2019-06-20T08:24:00Z</cp:lastPrinted>
  <dcterms:created xsi:type="dcterms:W3CDTF">2017-10-16T06:20:00Z</dcterms:created>
  <dcterms:modified xsi:type="dcterms:W3CDTF">2019-06-20T08:28:00Z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