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5988" w:rsidRDefault="00E85988" w:rsidP="004A30F6">
      <w:pPr>
        <w:spacing w:beforeLines="300"/>
        <w:ind w:rightChars="188" w:right="395"/>
        <w:jc w:val="center"/>
        <w:rPr>
          <w:color w:val="FF0000"/>
          <w:sz w:val="72"/>
          <w:szCs w:val="72"/>
        </w:rPr>
      </w:pPr>
      <w:r>
        <w:rPr>
          <w:rFonts w:hint="eastAsia"/>
          <w:color w:val="FF0000"/>
          <w:sz w:val="72"/>
          <w:szCs w:val="72"/>
        </w:rPr>
        <w:t>浙江工业大学</w:t>
      </w:r>
    </w:p>
    <w:p w:rsidR="00E85988" w:rsidRDefault="00E85988" w:rsidP="00822BCA">
      <w:pPr>
        <w:ind w:left="14" w:rightChars="188" w:right="395" w:hangingChars="14" w:hanging="14"/>
        <w:jc w:val="center"/>
        <w:rPr>
          <w:color w:val="FF0000"/>
          <w:sz w:val="10"/>
          <w:szCs w:val="10"/>
        </w:rPr>
      </w:pPr>
    </w:p>
    <w:p w:rsidR="001A7E43" w:rsidRDefault="002402B8" w:rsidP="00822BCA">
      <w:pPr>
        <w:ind w:rightChars="188" w:right="395"/>
        <w:jc w:val="center"/>
        <w:rPr>
          <w:rFonts w:ascii="黑体" w:eastAsia="黑体"/>
          <w:b/>
          <w:bCs/>
          <w:sz w:val="30"/>
          <w:szCs w:val="30"/>
        </w:rPr>
      </w:pPr>
      <w:r w:rsidRPr="002402B8">
        <w:rPr>
          <w:rFonts w:ascii="黑体" w:eastAsia="黑体" w:hint="eastAsia"/>
          <w:b/>
          <w:bCs/>
          <w:sz w:val="30"/>
          <w:szCs w:val="30"/>
        </w:rPr>
        <w:t>卧式推举训练器等</w:t>
      </w:r>
      <w:r w:rsidR="00A24FD8" w:rsidRPr="00A24FD8">
        <w:rPr>
          <w:rFonts w:ascii="黑体" w:eastAsia="黑体" w:hint="eastAsia"/>
          <w:b/>
          <w:bCs/>
          <w:sz w:val="30"/>
          <w:szCs w:val="30"/>
        </w:rPr>
        <w:t>、</w:t>
      </w:r>
      <w:r w:rsidRPr="002402B8">
        <w:rPr>
          <w:rFonts w:ascii="黑体" w:eastAsia="黑体" w:hint="eastAsia"/>
          <w:b/>
          <w:bCs/>
          <w:sz w:val="30"/>
          <w:szCs w:val="30"/>
        </w:rPr>
        <w:t>五人制足球门等</w:t>
      </w:r>
      <w:r w:rsidR="002B1D0F" w:rsidRPr="002B1D0F">
        <w:rPr>
          <w:rFonts w:ascii="黑体" w:eastAsia="黑体" w:hint="eastAsia"/>
          <w:b/>
          <w:bCs/>
          <w:sz w:val="30"/>
          <w:szCs w:val="30"/>
        </w:rPr>
        <w:t>、</w:t>
      </w:r>
      <w:r w:rsidRPr="002402B8">
        <w:rPr>
          <w:rFonts w:ascii="黑体" w:eastAsia="黑体" w:hint="eastAsia"/>
          <w:b/>
          <w:bCs/>
          <w:sz w:val="30"/>
          <w:szCs w:val="30"/>
        </w:rPr>
        <w:t>液压折叠升降可移动篮球架</w:t>
      </w:r>
      <w:r w:rsidR="00917713">
        <w:rPr>
          <w:rFonts w:ascii="黑体" w:eastAsia="黑体" w:hint="eastAsia"/>
          <w:b/>
          <w:bCs/>
          <w:sz w:val="30"/>
          <w:szCs w:val="30"/>
        </w:rPr>
        <w:t>等</w:t>
      </w:r>
      <w:r w:rsidR="00C74327">
        <w:rPr>
          <w:rFonts w:ascii="黑体" w:eastAsia="黑体" w:hint="eastAsia"/>
          <w:b/>
          <w:bCs/>
          <w:sz w:val="30"/>
          <w:szCs w:val="30"/>
        </w:rPr>
        <w:t>、</w:t>
      </w:r>
      <w:r w:rsidR="00C74327" w:rsidRPr="00C74327">
        <w:rPr>
          <w:rFonts w:ascii="黑体" w:eastAsia="黑体" w:hint="eastAsia"/>
          <w:b/>
          <w:bCs/>
          <w:sz w:val="30"/>
          <w:szCs w:val="30"/>
        </w:rPr>
        <w:t>羽毛球场塑胶、羽毛球网柱等</w:t>
      </w:r>
    </w:p>
    <w:p w:rsidR="00E85988" w:rsidRDefault="00E85988" w:rsidP="00822BCA">
      <w:pPr>
        <w:ind w:rightChars="188" w:right="395"/>
        <w:jc w:val="center"/>
        <w:rPr>
          <w:color w:val="FF0000"/>
          <w:sz w:val="52"/>
          <w:szCs w:val="52"/>
        </w:rPr>
      </w:pPr>
      <w:r>
        <w:rPr>
          <w:rFonts w:hint="eastAsia"/>
          <w:color w:val="FF0000"/>
          <w:sz w:val="52"/>
          <w:szCs w:val="52"/>
        </w:rPr>
        <w:t>公</w:t>
      </w:r>
    </w:p>
    <w:p w:rsidR="00E85988" w:rsidRDefault="00E85988" w:rsidP="00822BCA">
      <w:pPr>
        <w:ind w:rightChars="188" w:right="395"/>
        <w:jc w:val="center"/>
        <w:rPr>
          <w:color w:val="FF0000"/>
          <w:sz w:val="52"/>
          <w:szCs w:val="52"/>
        </w:rPr>
      </w:pPr>
      <w:r>
        <w:rPr>
          <w:rFonts w:hint="eastAsia"/>
          <w:color w:val="FF0000"/>
          <w:sz w:val="52"/>
          <w:szCs w:val="52"/>
        </w:rPr>
        <w:t>开</w:t>
      </w:r>
    </w:p>
    <w:p w:rsidR="00E85988" w:rsidRDefault="00E85988" w:rsidP="00822BCA">
      <w:pPr>
        <w:ind w:rightChars="188" w:right="395"/>
        <w:jc w:val="center"/>
        <w:rPr>
          <w:color w:val="FF0000"/>
          <w:sz w:val="52"/>
          <w:szCs w:val="52"/>
        </w:rPr>
      </w:pPr>
      <w:r>
        <w:rPr>
          <w:rFonts w:hint="eastAsia"/>
          <w:color w:val="FF0000"/>
          <w:sz w:val="52"/>
          <w:szCs w:val="52"/>
        </w:rPr>
        <w:t>招</w:t>
      </w:r>
    </w:p>
    <w:p w:rsidR="00E85988" w:rsidRDefault="00E85988" w:rsidP="00822BCA">
      <w:pPr>
        <w:ind w:rightChars="188" w:right="395"/>
        <w:jc w:val="center"/>
        <w:rPr>
          <w:color w:val="FF0000"/>
          <w:sz w:val="52"/>
          <w:szCs w:val="52"/>
        </w:rPr>
      </w:pPr>
      <w:r>
        <w:rPr>
          <w:rFonts w:hint="eastAsia"/>
          <w:color w:val="FF0000"/>
          <w:sz w:val="52"/>
          <w:szCs w:val="52"/>
        </w:rPr>
        <w:t>标</w:t>
      </w:r>
    </w:p>
    <w:p w:rsidR="00E85988" w:rsidRDefault="00E85988" w:rsidP="00822BCA">
      <w:pPr>
        <w:ind w:rightChars="188" w:right="395"/>
        <w:jc w:val="center"/>
        <w:rPr>
          <w:color w:val="FF0000"/>
          <w:sz w:val="52"/>
          <w:szCs w:val="52"/>
        </w:rPr>
      </w:pPr>
      <w:r>
        <w:rPr>
          <w:rFonts w:hint="eastAsia"/>
          <w:color w:val="FF0000"/>
          <w:sz w:val="52"/>
          <w:szCs w:val="52"/>
        </w:rPr>
        <w:t>文</w:t>
      </w:r>
    </w:p>
    <w:p w:rsidR="00E85988" w:rsidRDefault="00E85988" w:rsidP="00822BCA">
      <w:pPr>
        <w:ind w:rightChars="188" w:right="395"/>
        <w:jc w:val="center"/>
        <w:rPr>
          <w:color w:val="FF0000"/>
          <w:sz w:val="52"/>
          <w:szCs w:val="52"/>
        </w:rPr>
      </w:pPr>
      <w:r>
        <w:rPr>
          <w:rFonts w:hint="eastAsia"/>
          <w:color w:val="FF0000"/>
          <w:sz w:val="52"/>
          <w:szCs w:val="52"/>
        </w:rPr>
        <w:t>件</w:t>
      </w:r>
    </w:p>
    <w:p w:rsidR="00FD6422" w:rsidRDefault="00FD6422" w:rsidP="00822BCA">
      <w:pPr>
        <w:spacing w:line="480" w:lineRule="auto"/>
        <w:ind w:rightChars="188" w:right="395"/>
        <w:jc w:val="center"/>
        <w:rPr>
          <w:b/>
          <w:sz w:val="24"/>
        </w:rPr>
      </w:pPr>
    </w:p>
    <w:p w:rsidR="007025FC" w:rsidRDefault="00E85988" w:rsidP="00822BCA">
      <w:pPr>
        <w:spacing w:line="480" w:lineRule="auto"/>
        <w:ind w:rightChars="188" w:right="395"/>
        <w:jc w:val="center"/>
        <w:rPr>
          <w:b/>
          <w:sz w:val="24"/>
        </w:rPr>
      </w:pPr>
      <w:r>
        <w:rPr>
          <w:rFonts w:hint="eastAsia"/>
          <w:b/>
          <w:sz w:val="24"/>
        </w:rPr>
        <w:t>采购项目编号：</w:t>
      </w:r>
    </w:p>
    <w:p w:rsidR="00E85988" w:rsidRDefault="00E85988" w:rsidP="00822BCA">
      <w:pPr>
        <w:spacing w:line="480" w:lineRule="auto"/>
        <w:ind w:rightChars="188" w:right="395"/>
        <w:jc w:val="center"/>
        <w:rPr>
          <w:b/>
          <w:sz w:val="24"/>
        </w:rPr>
      </w:pPr>
      <w:r>
        <w:rPr>
          <w:rFonts w:hint="eastAsia"/>
          <w:b/>
          <w:sz w:val="24"/>
        </w:rPr>
        <w:t>ZJGDZC-201</w:t>
      </w:r>
      <w:r w:rsidR="00B7205E">
        <w:rPr>
          <w:rFonts w:hint="eastAsia"/>
          <w:b/>
          <w:sz w:val="24"/>
        </w:rPr>
        <w:t>9</w:t>
      </w:r>
      <w:r w:rsidR="00CD633A">
        <w:rPr>
          <w:rFonts w:hint="eastAsia"/>
          <w:b/>
          <w:sz w:val="24"/>
        </w:rPr>
        <w:t>-</w:t>
      </w:r>
      <w:r w:rsidR="00B7205E">
        <w:rPr>
          <w:rFonts w:hint="eastAsia"/>
          <w:b/>
          <w:sz w:val="24"/>
        </w:rPr>
        <w:t>0</w:t>
      </w:r>
      <w:r w:rsidR="00447852">
        <w:rPr>
          <w:rFonts w:hint="eastAsia"/>
          <w:b/>
          <w:sz w:val="24"/>
        </w:rPr>
        <w:t>4</w:t>
      </w:r>
      <w:r w:rsidR="00A1029D">
        <w:rPr>
          <w:rFonts w:hint="eastAsia"/>
          <w:b/>
          <w:sz w:val="24"/>
        </w:rPr>
        <w:t>4</w:t>
      </w:r>
    </w:p>
    <w:p w:rsidR="00E85988" w:rsidRDefault="00E85988" w:rsidP="00822BCA">
      <w:pPr>
        <w:spacing w:line="480" w:lineRule="auto"/>
        <w:ind w:rightChars="188" w:right="395"/>
        <w:jc w:val="center"/>
        <w:rPr>
          <w:b/>
          <w:sz w:val="24"/>
        </w:rPr>
      </w:pPr>
      <w:r>
        <w:rPr>
          <w:rFonts w:hint="eastAsia"/>
          <w:b/>
          <w:sz w:val="24"/>
        </w:rPr>
        <w:t>浙江工业大学采购中心</w:t>
      </w:r>
    </w:p>
    <w:p w:rsidR="00E85988" w:rsidRDefault="00316CF1" w:rsidP="00822BCA">
      <w:pPr>
        <w:tabs>
          <w:tab w:val="center" w:pos="5740"/>
        </w:tabs>
        <w:spacing w:line="480" w:lineRule="auto"/>
        <w:ind w:rightChars="188" w:right="395"/>
        <w:jc w:val="center"/>
        <w:rPr>
          <w:b/>
          <w:sz w:val="24"/>
        </w:rPr>
      </w:pPr>
      <w:r>
        <w:rPr>
          <w:rFonts w:hint="eastAsia"/>
          <w:b/>
          <w:sz w:val="24"/>
        </w:rPr>
        <w:t>201</w:t>
      </w:r>
      <w:r w:rsidR="00B7205E">
        <w:rPr>
          <w:rFonts w:hint="eastAsia"/>
          <w:b/>
          <w:sz w:val="24"/>
        </w:rPr>
        <w:t>9</w:t>
      </w:r>
      <w:r>
        <w:rPr>
          <w:rFonts w:hint="eastAsia"/>
          <w:b/>
          <w:sz w:val="24"/>
        </w:rPr>
        <w:t>年</w:t>
      </w:r>
      <w:r w:rsidR="00A1029D">
        <w:rPr>
          <w:rFonts w:hint="eastAsia"/>
          <w:b/>
          <w:sz w:val="24"/>
        </w:rPr>
        <w:t>6</w:t>
      </w:r>
      <w:r w:rsidR="00E85988">
        <w:rPr>
          <w:b/>
          <w:sz w:val="24"/>
        </w:rPr>
        <w:t>月</w:t>
      </w:r>
      <w:r w:rsidR="000B61FF">
        <w:rPr>
          <w:rFonts w:hint="eastAsia"/>
          <w:b/>
          <w:sz w:val="24"/>
        </w:rPr>
        <w:t>2</w:t>
      </w:r>
      <w:r w:rsidR="00A1029D">
        <w:rPr>
          <w:rFonts w:hint="eastAsia"/>
          <w:b/>
          <w:sz w:val="24"/>
        </w:rPr>
        <w:t>0</w:t>
      </w:r>
      <w:r w:rsidR="00E85988">
        <w:rPr>
          <w:b/>
          <w:sz w:val="24"/>
        </w:rPr>
        <w:t>日</w:t>
      </w:r>
    </w:p>
    <w:p w:rsidR="00E85988" w:rsidRDefault="00E85988" w:rsidP="004A30F6">
      <w:pPr>
        <w:pStyle w:val="aa"/>
        <w:spacing w:beforeLines="150" w:after="156" w:line="360" w:lineRule="auto"/>
        <w:ind w:rightChars="188" w:right="395"/>
        <w:jc w:val="center"/>
        <w:rPr>
          <w:rFonts w:ascii="创艺简标宋" w:eastAsia="创艺简标宋" w:hAnsi="宋体"/>
          <w:sz w:val="44"/>
          <w:szCs w:val="44"/>
        </w:rPr>
      </w:pPr>
    </w:p>
    <w:p w:rsidR="00857F98" w:rsidRDefault="00857F98" w:rsidP="004A30F6">
      <w:pPr>
        <w:pStyle w:val="aa"/>
        <w:spacing w:beforeLines="150" w:after="156" w:line="360" w:lineRule="auto"/>
        <w:ind w:rightChars="188" w:right="395"/>
        <w:jc w:val="center"/>
        <w:rPr>
          <w:rFonts w:ascii="创艺简标宋" w:eastAsia="创艺简标宋" w:hAnsi="宋体"/>
          <w:sz w:val="44"/>
          <w:szCs w:val="44"/>
        </w:rPr>
      </w:pPr>
    </w:p>
    <w:p w:rsidR="00857F98" w:rsidRDefault="00E85988" w:rsidP="004A30F6">
      <w:pPr>
        <w:pStyle w:val="aa"/>
        <w:spacing w:beforeLines="150" w:after="156" w:line="360" w:lineRule="auto"/>
        <w:ind w:rightChars="188" w:right="395"/>
        <w:jc w:val="center"/>
        <w:rPr>
          <w:rFonts w:ascii="创艺简标宋" w:eastAsia="创艺简标宋" w:hAnsi="宋体"/>
          <w:sz w:val="44"/>
          <w:szCs w:val="44"/>
        </w:rPr>
      </w:pPr>
      <w:r>
        <w:rPr>
          <w:rFonts w:ascii="创艺简标宋" w:eastAsia="创艺简标宋" w:hAnsi="宋体" w:hint="eastAsia"/>
          <w:sz w:val="44"/>
          <w:szCs w:val="44"/>
        </w:rPr>
        <w:t>目    录</w:t>
      </w:r>
    </w:p>
    <w:p w:rsidR="00E85988" w:rsidRDefault="00E85988" w:rsidP="00B608FC">
      <w:pPr>
        <w:pStyle w:val="aa"/>
        <w:spacing w:before="156" w:after="156" w:line="360" w:lineRule="auto"/>
        <w:ind w:rightChars="188" w:right="395"/>
        <w:jc w:val="center"/>
        <w:rPr>
          <w:rFonts w:ascii="创艺简标宋" w:eastAsia="创艺简标宋" w:hAnsi="宋体"/>
          <w:sz w:val="44"/>
          <w:szCs w:val="44"/>
        </w:rPr>
      </w:pPr>
    </w:p>
    <w:p w:rsidR="00E85988" w:rsidRDefault="00E85988" w:rsidP="00822BCA">
      <w:pPr>
        <w:tabs>
          <w:tab w:val="left" w:pos="1260"/>
          <w:tab w:val="left" w:pos="7020"/>
        </w:tabs>
        <w:spacing w:line="480" w:lineRule="auto"/>
        <w:ind w:rightChars="188" w:right="395" w:firstLineChars="525" w:firstLine="1260"/>
        <w:rPr>
          <w:rFonts w:ascii="宋体" w:hAnsi="宋体"/>
          <w:sz w:val="28"/>
          <w:szCs w:val="28"/>
        </w:rPr>
      </w:pPr>
      <w:r>
        <w:rPr>
          <w:rFonts w:ascii="宋体" w:hAnsi="宋体" w:hint="eastAsia"/>
          <w:sz w:val="24"/>
        </w:rPr>
        <w:t xml:space="preserve">第一章  招标公告 </w:t>
      </w:r>
      <w:r w:rsidR="003D3677">
        <w:rPr>
          <w:rFonts w:ascii="宋体" w:hAnsi="宋体" w:hint="eastAsia"/>
          <w:sz w:val="28"/>
          <w:szCs w:val="28"/>
        </w:rPr>
        <w:t>………………………………………</w:t>
      </w:r>
      <w:r>
        <w:rPr>
          <w:rFonts w:ascii="宋体" w:hAnsi="宋体" w:hint="eastAsia"/>
          <w:sz w:val="28"/>
          <w:szCs w:val="28"/>
        </w:rPr>
        <w:t>3</w:t>
      </w:r>
    </w:p>
    <w:p w:rsidR="00E85988" w:rsidRDefault="00E85988" w:rsidP="00822BCA">
      <w:pPr>
        <w:tabs>
          <w:tab w:val="left" w:pos="1260"/>
          <w:tab w:val="left" w:pos="7020"/>
        </w:tabs>
        <w:spacing w:line="480" w:lineRule="auto"/>
        <w:ind w:rightChars="188" w:right="395" w:firstLineChars="525" w:firstLine="1260"/>
        <w:rPr>
          <w:rFonts w:ascii="宋体" w:hAnsi="宋体"/>
          <w:sz w:val="28"/>
          <w:szCs w:val="28"/>
        </w:rPr>
      </w:pPr>
      <w:r>
        <w:rPr>
          <w:rFonts w:ascii="宋体" w:hAnsi="宋体" w:hint="eastAsia"/>
          <w:sz w:val="24"/>
        </w:rPr>
        <w:t xml:space="preserve">第二章  采购需求 </w:t>
      </w:r>
      <w:r>
        <w:rPr>
          <w:rFonts w:ascii="宋体" w:hAnsi="宋体" w:hint="eastAsia"/>
          <w:sz w:val="28"/>
          <w:szCs w:val="28"/>
        </w:rPr>
        <w:t>………………………………………</w:t>
      </w:r>
      <w:r w:rsidR="00F60F11">
        <w:rPr>
          <w:rFonts w:ascii="宋体" w:hAnsi="宋体" w:hint="eastAsia"/>
          <w:sz w:val="28"/>
          <w:szCs w:val="28"/>
        </w:rPr>
        <w:t>6</w:t>
      </w:r>
    </w:p>
    <w:p w:rsidR="00E85988" w:rsidRDefault="00E85988" w:rsidP="00822BCA">
      <w:pPr>
        <w:tabs>
          <w:tab w:val="left" w:pos="1260"/>
          <w:tab w:val="left" w:pos="7020"/>
          <w:tab w:val="left" w:pos="7560"/>
        </w:tabs>
        <w:spacing w:line="480" w:lineRule="auto"/>
        <w:ind w:rightChars="188" w:right="395" w:firstLineChars="525" w:firstLine="1260"/>
        <w:rPr>
          <w:rFonts w:ascii="宋体" w:hAnsi="宋体"/>
          <w:sz w:val="28"/>
          <w:szCs w:val="28"/>
        </w:rPr>
      </w:pPr>
      <w:r>
        <w:rPr>
          <w:rFonts w:ascii="宋体" w:hAnsi="宋体" w:hint="eastAsia"/>
          <w:sz w:val="24"/>
        </w:rPr>
        <w:t>第三章  投标须知</w:t>
      </w:r>
      <w:r>
        <w:rPr>
          <w:rFonts w:ascii="宋体" w:hAnsi="宋体" w:hint="eastAsia"/>
          <w:sz w:val="28"/>
          <w:szCs w:val="28"/>
        </w:rPr>
        <w:t>………………………………………</w:t>
      </w:r>
      <w:r w:rsidR="001F77CD">
        <w:rPr>
          <w:rFonts w:ascii="宋体" w:hAnsi="宋体" w:hint="eastAsia"/>
          <w:sz w:val="28"/>
          <w:szCs w:val="28"/>
        </w:rPr>
        <w:t>12</w:t>
      </w:r>
    </w:p>
    <w:p w:rsidR="00E85988" w:rsidRDefault="00E85988" w:rsidP="00822BCA">
      <w:pPr>
        <w:tabs>
          <w:tab w:val="left" w:pos="540"/>
          <w:tab w:val="left" w:pos="900"/>
          <w:tab w:val="left" w:pos="1080"/>
          <w:tab w:val="left" w:pos="1260"/>
          <w:tab w:val="left" w:pos="7020"/>
          <w:tab w:val="left" w:pos="7380"/>
        </w:tabs>
        <w:spacing w:line="480" w:lineRule="auto"/>
        <w:ind w:rightChars="188" w:right="395" w:firstLineChars="525" w:firstLine="1260"/>
        <w:rPr>
          <w:rFonts w:ascii="宋体" w:hAnsi="宋体"/>
          <w:sz w:val="28"/>
          <w:szCs w:val="28"/>
        </w:rPr>
      </w:pPr>
      <w:r>
        <w:rPr>
          <w:rFonts w:ascii="宋体" w:hAnsi="宋体" w:hint="eastAsia"/>
          <w:sz w:val="24"/>
        </w:rPr>
        <w:t xml:space="preserve">第四章  开标、评标、定标及评分标准 </w:t>
      </w:r>
      <w:r>
        <w:rPr>
          <w:rFonts w:ascii="宋体" w:hAnsi="宋体" w:hint="eastAsia"/>
          <w:sz w:val="28"/>
          <w:szCs w:val="28"/>
        </w:rPr>
        <w:t>…………………</w:t>
      </w:r>
      <w:r w:rsidR="001F77CD">
        <w:rPr>
          <w:rFonts w:ascii="宋体" w:hAnsi="宋体" w:hint="eastAsia"/>
          <w:sz w:val="28"/>
          <w:szCs w:val="28"/>
        </w:rPr>
        <w:t>22</w:t>
      </w:r>
    </w:p>
    <w:p w:rsidR="00E85988" w:rsidRDefault="00E85988" w:rsidP="00822BCA">
      <w:pPr>
        <w:tabs>
          <w:tab w:val="left" w:pos="1260"/>
          <w:tab w:val="left" w:pos="7020"/>
          <w:tab w:val="left" w:pos="7380"/>
        </w:tabs>
        <w:spacing w:line="480" w:lineRule="auto"/>
        <w:ind w:rightChars="188" w:right="395" w:firstLineChars="525" w:firstLine="1260"/>
        <w:rPr>
          <w:rFonts w:ascii="宋体" w:hAnsi="宋体"/>
          <w:sz w:val="28"/>
          <w:szCs w:val="28"/>
        </w:rPr>
      </w:pPr>
      <w:r>
        <w:rPr>
          <w:rFonts w:ascii="宋体" w:hAnsi="宋体" w:hint="eastAsia"/>
          <w:sz w:val="24"/>
        </w:rPr>
        <w:t xml:space="preserve">第五章  采购合同主要条款  </w:t>
      </w:r>
      <w:r>
        <w:rPr>
          <w:rFonts w:ascii="宋体" w:hAnsi="宋体" w:hint="eastAsia"/>
          <w:sz w:val="28"/>
          <w:szCs w:val="28"/>
        </w:rPr>
        <w:t>……………………………</w:t>
      </w:r>
      <w:r w:rsidR="001F77CD">
        <w:rPr>
          <w:rFonts w:ascii="宋体" w:hAnsi="宋体" w:hint="eastAsia"/>
          <w:sz w:val="28"/>
          <w:szCs w:val="28"/>
        </w:rPr>
        <w:t>2</w:t>
      </w:r>
      <w:r w:rsidR="00D73480">
        <w:rPr>
          <w:rFonts w:ascii="宋体" w:hAnsi="宋体" w:hint="eastAsia"/>
          <w:sz w:val="28"/>
          <w:szCs w:val="28"/>
        </w:rPr>
        <w:t>7</w:t>
      </w:r>
    </w:p>
    <w:p w:rsidR="00E85988" w:rsidRDefault="00E85988" w:rsidP="00822BCA">
      <w:pPr>
        <w:tabs>
          <w:tab w:val="left" w:pos="1260"/>
          <w:tab w:val="left" w:pos="6930"/>
          <w:tab w:val="left" w:pos="7020"/>
          <w:tab w:val="left" w:pos="7200"/>
          <w:tab w:val="left" w:pos="7380"/>
          <w:tab w:val="left" w:pos="7560"/>
        </w:tabs>
        <w:spacing w:line="480" w:lineRule="auto"/>
        <w:ind w:rightChars="188" w:right="395" w:firstLineChars="525" w:firstLine="1260"/>
        <w:rPr>
          <w:rFonts w:ascii="宋体" w:hAnsi="宋体"/>
          <w:sz w:val="28"/>
          <w:szCs w:val="28"/>
        </w:rPr>
      </w:pPr>
      <w:r>
        <w:rPr>
          <w:rFonts w:ascii="宋体" w:hAnsi="宋体" w:hint="eastAsia"/>
          <w:sz w:val="24"/>
        </w:rPr>
        <w:t xml:space="preserve">第六章  投标文件格式 </w:t>
      </w:r>
      <w:r>
        <w:rPr>
          <w:rFonts w:ascii="宋体" w:hAnsi="宋体" w:hint="eastAsia"/>
          <w:sz w:val="28"/>
          <w:szCs w:val="28"/>
        </w:rPr>
        <w:t>…………………………………</w:t>
      </w:r>
      <w:r w:rsidR="001F77CD">
        <w:rPr>
          <w:rFonts w:ascii="宋体" w:hAnsi="宋体" w:hint="eastAsia"/>
          <w:sz w:val="28"/>
          <w:szCs w:val="28"/>
        </w:rPr>
        <w:t>3</w:t>
      </w:r>
      <w:r w:rsidR="00D73480">
        <w:rPr>
          <w:rFonts w:ascii="宋体" w:hAnsi="宋体" w:hint="eastAsia"/>
          <w:sz w:val="28"/>
          <w:szCs w:val="28"/>
        </w:rPr>
        <w:t>2</w:t>
      </w:r>
    </w:p>
    <w:p w:rsidR="00E85988" w:rsidRDefault="00E85988" w:rsidP="004A30F6">
      <w:pPr>
        <w:pStyle w:val="aa"/>
        <w:snapToGrid w:val="0"/>
        <w:spacing w:beforeLines="100" w:afterLines="100" w:line="240" w:lineRule="auto"/>
        <w:ind w:rightChars="188" w:right="395"/>
        <w:jc w:val="center"/>
        <w:outlineLvl w:val="0"/>
        <w:rPr>
          <w:rFonts w:ascii="黑体" w:eastAsia="黑体" w:hAnsi="宋体"/>
          <w:sz w:val="36"/>
          <w:szCs w:val="36"/>
        </w:rPr>
      </w:pPr>
      <w:r>
        <w:rPr>
          <w:rFonts w:ascii="黑体" w:eastAsia="黑体" w:hAnsi="宋体" w:hint="eastAsia"/>
          <w:sz w:val="36"/>
          <w:szCs w:val="36"/>
        </w:rPr>
        <w:br w:type="page"/>
      </w:r>
      <w:r>
        <w:rPr>
          <w:rFonts w:ascii="黑体" w:eastAsia="黑体" w:hAnsi="宋体" w:hint="eastAsia"/>
          <w:sz w:val="36"/>
          <w:szCs w:val="36"/>
        </w:rPr>
        <w:lastRenderedPageBreak/>
        <w:t>第一章  招标公告</w:t>
      </w:r>
    </w:p>
    <w:p w:rsidR="00A970DB" w:rsidRPr="009B4E42" w:rsidRDefault="009B4E42" w:rsidP="009B4E42">
      <w:pPr>
        <w:spacing w:line="360" w:lineRule="auto"/>
        <w:ind w:firstLineChars="250" w:firstLine="600"/>
        <w:rPr>
          <w:rFonts w:ascii="宋体" w:hAnsi="宋体"/>
          <w:sz w:val="24"/>
        </w:rPr>
      </w:pPr>
      <w:r>
        <w:rPr>
          <w:rFonts w:ascii="宋体" w:hAnsi="宋体" w:hint="eastAsia"/>
          <w:sz w:val="24"/>
        </w:rPr>
        <w:t xml:space="preserve">                     </w:t>
      </w:r>
      <w:r w:rsidR="00A970DB" w:rsidRPr="009B4E42">
        <w:rPr>
          <w:rFonts w:ascii="宋体" w:hAnsi="宋体" w:hint="eastAsia"/>
          <w:sz w:val="24"/>
        </w:rPr>
        <w:t>公告日期：201</w:t>
      </w:r>
      <w:r w:rsidR="0047090A">
        <w:rPr>
          <w:rFonts w:ascii="宋体" w:hAnsi="宋体" w:hint="eastAsia"/>
          <w:sz w:val="24"/>
        </w:rPr>
        <w:t>9</w:t>
      </w:r>
      <w:r w:rsidR="00A970DB" w:rsidRPr="009B4E42">
        <w:rPr>
          <w:rFonts w:ascii="宋体" w:hAnsi="宋体" w:hint="eastAsia"/>
          <w:sz w:val="24"/>
        </w:rPr>
        <w:t>年</w:t>
      </w:r>
      <w:r w:rsidR="00C35CA7">
        <w:rPr>
          <w:rFonts w:ascii="宋体" w:hAnsi="宋体" w:hint="eastAsia"/>
          <w:sz w:val="24"/>
        </w:rPr>
        <w:t>6</w:t>
      </w:r>
      <w:r w:rsidR="00A970DB" w:rsidRPr="009B4E42">
        <w:rPr>
          <w:rFonts w:ascii="宋体" w:hAnsi="宋体" w:hint="eastAsia"/>
          <w:sz w:val="24"/>
        </w:rPr>
        <w:t>月</w:t>
      </w:r>
      <w:r w:rsidR="000B61FF">
        <w:rPr>
          <w:rFonts w:ascii="宋体" w:hAnsi="宋体" w:hint="eastAsia"/>
          <w:sz w:val="24"/>
        </w:rPr>
        <w:t>2</w:t>
      </w:r>
      <w:r w:rsidR="00C35CA7">
        <w:rPr>
          <w:rFonts w:ascii="宋体" w:hAnsi="宋体" w:hint="eastAsia"/>
          <w:sz w:val="24"/>
        </w:rPr>
        <w:t>0</w:t>
      </w:r>
      <w:r w:rsidR="00A970DB" w:rsidRPr="009B4E42">
        <w:rPr>
          <w:rFonts w:ascii="宋体" w:hAnsi="宋体" w:hint="eastAsia"/>
          <w:sz w:val="24"/>
        </w:rPr>
        <w:t>日</w:t>
      </w:r>
    </w:p>
    <w:p w:rsidR="00A970DB" w:rsidRPr="009B4E42" w:rsidRDefault="00A970DB" w:rsidP="009B4E42">
      <w:pPr>
        <w:spacing w:line="360" w:lineRule="auto"/>
        <w:ind w:firstLineChars="250" w:firstLine="600"/>
        <w:rPr>
          <w:rFonts w:ascii="宋体" w:hAnsi="宋体"/>
          <w:sz w:val="24"/>
        </w:rPr>
      </w:pPr>
      <w:r w:rsidRPr="009B4E42">
        <w:rPr>
          <w:rFonts w:ascii="宋体" w:hAnsi="宋体" w:hint="eastAsia"/>
          <w:sz w:val="24"/>
        </w:rPr>
        <w:t>根据《中华人民共和国政府采购法》《政府采购货物和服务招标投标管理办法》等规定，经浙江省政府采购管理部门批准，现就浙江工业大学</w:t>
      </w:r>
      <w:r w:rsidR="000E25A0" w:rsidRPr="000E25A0">
        <w:rPr>
          <w:rFonts w:ascii="宋体" w:hAnsi="宋体" w:hint="eastAsia"/>
          <w:sz w:val="24"/>
        </w:rPr>
        <w:t>卧式推举训练器等</w:t>
      </w:r>
      <w:r w:rsidR="00B06C3D" w:rsidRPr="00B06C3D">
        <w:rPr>
          <w:rFonts w:ascii="宋体" w:hAnsi="宋体" w:hint="eastAsia"/>
          <w:sz w:val="24"/>
        </w:rPr>
        <w:t>、</w:t>
      </w:r>
      <w:r w:rsidR="000E25A0" w:rsidRPr="000E25A0">
        <w:rPr>
          <w:rFonts w:ascii="宋体" w:hAnsi="宋体" w:hint="eastAsia"/>
          <w:sz w:val="24"/>
        </w:rPr>
        <w:t>五人制足球门等</w:t>
      </w:r>
      <w:r w:rsidR="00136448" w:rsidRPr="00136448">
        <w:rPr>
          <w:rFonts w:ascii="宋体" w:hAnsi="宋体" w:hint="eastAsia"/>
          <w:sz w:val="24"/>
        </w:rPr>
        <w:t>、</w:t>
      </w:r>
      <w:r w:rsidR="000E25A0" w:rsidRPr="000E25A0">
        <w:rPr>
          <w:rFonts w:ascii="宋体" w:hAnsi="宋体" w:hint="eastAsia"/>
          <w:sz w:val="24"/>
        </w:rPr>
        <w:t>液压折叠升降可移动篮球架</w:t>
      </w:r>
      <w:r w:rsidR="00917713">
        <w:rPr>
          <w:rFonts w:ascii="宋体" w:hAnsi="宋体" w:hint="eastAsia"/>
          <w:sz w:val="24"/>
        </w:rPr>
        <w:t>等</w:t>
      </w:r>
      <w:r w:rsidR="00C74327">
        <w:rPr>
          <w:rFonts w:ascii="宋体" w:hAnsi="宋体" w:hint="eastAsia"/>
          <w:sz w:val="24"/>
        </w:rPr>
        <w:t>、</w:t>
      </w:r>
      <w:r w:rsidR="00C74327" w:rsidRPr="00C74327">
        <w:rPr>
          <w:rFonts w:ascii="宋体" w:hAnsi="宋体" w:hint="eastAsia"/>
          <w:sz w:val="24"/>
        </w:rPr>
        <w:t>羽毛球场塑胶、羽毛球网柱等</w:t>
      </w:r>
      <w:r w:rsidRPr="009B4E42">
        <w:rPr>
          <w:rFonts w:ascii="宋体" w:hAnsi="宋体" w:hint="eastAsia"/>
          <w:sz w:val="24"/>
        </w:rPr>
        <w:t>项目进行公开招标，欢迎提供本国货物、服务的生产制造厂商或其合格代理商前来投标。</w:t>
      </w:r>
    </w:p>
    <w:p w:rsidR="00A970DB" w:rsidRDefault="00A970DB" w:rsidP="00A970DB">
      <w:pPr>
        <w:spacing w:line="360" w:lineRule="auto"/>
        <w:ind w:rightChars="188" w:right="395" w:firstLineChars="200" w:firstLine="482"/>
        <w:rPr>
          <w:b/>
          <w:sz w:val="28"/>
          <w:szCs w:val="28"/>
        </w:rPr>
      </w:pPr>
      <w:r>
        <w:rPr>
          <w:rFonts w:ascii="宋体" w:hAnsi="宋体" w:hint="eastAsia"/>
          <w:b/>
          <w:kern w:val="0"/>
          <w:sz w:val="24"/>
          <w:szCs w:val="20"/>
        </w:rPr>
        <w:t>一、采购项目编号：</w:t>
      </w:r>
      <w:r>
        <w:rPr>
          <w:rFonts w:hint="eastAsia"/>
          <w:b/>
          <w:sz w:val="28"/>
          <w:szCs w:val="28"/>
        </w:rPr>
        <w:t xml:space="preserve"> </w:t>
      </w:r>
      <w:r>
        <w:rPr>
          <w:rFonts w:ascii="黑体" w:eastAsia="黑体" w:hint="eastAsia"/>
          <w:b/>
          <w:sz w:val="28"/>
          <w:szCs w:val="28"/>
        </w:rPr>
        <w:t>ZJGDZC-201</w:t>
      </w:r>
      <w:r w:rsidR="0047090A">
        <w:rPr>
          <w:rFonts w:ascii="黑体" w:eastAsia="黑体" w:hint="eastAsia"/>
          <w:b/>
          <w:sz w:val="28"/>
          <w:szCs w:val="28"/>
        </w:rPr>
        <w:t>9</w:t>
      </w:r>
      <w:r>
        <w:rPr>
          <w:rFonts w:ascii="黑体" w:eastAsia="黑体" w:hint="eastAsia"/>
          <w:b/>
          <w:sz w:val="28"/>
          <w:szCs w:val="28"/>
        </w:rPr>
        <w:t>-</w:t>
      </w:r>
      <w:r w:rsidR="0047090A">
        <w:rPr>
          <w:rFonts w:ascii="黑体" w:eastAsia="黑体" w:hint="eastAsia"/>
          <w:b/>
          <w:sz w:val="28"/>
          <w:szCs w:val="28"/>
        </w:rPr>
        <w:t>0</w:t>
      </w:r>
      <w:r w:rsidR="00447852">
        <w:rPr>
          <w:rFonts w:ascii="黑体" w:eastAsia="黑体" w:hint="eastAsia"/>
          <w:b/>
          <w:sz w:val="28"/>
          <w:szCs w:val="28"/>
        </w:rPr>
        <w:t>4</w:t>
      </w:r>
      <w:r w:rsidR="00C35CA7">
        <w:rPr>
          <w:rFonts w:ascii="黑体" w:eastAsia="黑体" w:hint="eastAsia"/>
          <w:b/>
          <w:sz w:val="28"/>
          <w:szCs w:val="28"/>
        </w:rPr>
        <w:t>4</w:t>
      </w:r>
    </w:p>
    <w:p w:rsidR="00A970DB" w:rsidRDefault="00A970DB" w:rsidP="00A970DB">
      <w:pPr>
        <w:spacing w:line="360" w:lineRule="auto"/>
        <w:ind w:rightChars="188" w:right="395" w:firstLineChars="200" w:firstLine="482"/>
        <w:rPr>
          <w:rFonts w:ascii="宋体" w:hAnsi="宋体"/>
          <w:kern w:val="0"/>
          <w:sz w:val="24"/>
          <w:szCs w:val="20"/>
        </w:rPr>
      </w:pPr>
      <w:r>
        <w:rPr>
          <w:rFonts w:ascii="宋体" w:hAnsi="宋体" w:hint="eastAsia"/>
          <w:b/>
          <w:kern w:val="0"/>
          <w:sz w:val="24"/>
          <w:szCs w:val="20"/>
        </w:rPr>
        <w:t>二、采购类型：</w:t>
      </w:r>
      <w:r>
        <w:rPr>
          <w:rFonts w:ascii="宋体" w:hAnsi="宋体" w:hint="eastAsia"/>
          <w:kern w:val="0"/>
          <w:sz w:val="24"/>
          <w:szCs w:val="20"/>
        </w:rPr>
        <w:t>分散采购自行组织。</w:t>
      </w:r>
      <w:r>
        <w:rPr>
          <w:rFonts w:ascii="宋体" w:hAnsi="宋体"/>
          <w:kern w:val="0"/>
          <w:sz w:val="24"/>
          <w:szCs w:val="20"/>
        </w:rPr>
        <w:tab/>
      </w:r>
    </w:p>
    <w:p w:rsidR="00A970DB" w:rsidRDefault="00A970DB" w:rsidP="00A970DB">
      <w:pPr>
        <w:snapToGrid w:val="0"/>
        <w:spacing w:line="360" w:lineRule="auto"/>
        <w:ind w:rightChars="188" w:right="395" w:firstLineChars="200" w:firstLine="482"/>
        <w:rPr>
          <w:rFonts w:ascii="宋体" w:hAnsi="宋体"/>
          <w:kern w:val="0"/>
          <w:sz w:val="24"/>
          <w:szCs w:val="20"/>
        </w:rPr>
      </w:pPr>
      <w:r>
        <w:rPr>
          <w:rFonts w:ascii="宋体" w:hAnsi="宋体" w:hint="eastAsia"/>
          <w:b/>
          <w:kern w:val="0"/>
          <w:sz w:val="24"/>
          <w:szCs w:val="20"/>
        </w:rPr>
        <w:t>三、采购方式：</w:t>
      </w:r>
      <w:r>
        <w:rPr>
          <w:rFonts w:ascii="宋体" w:hAnsi="宋体" w:hint="eastAsia"/>
          <w:kern w:val="0"/>
          <w:sz w:val="24"/>
          <w:szCs w:val="20"/>
        </w:rPr>
        <w:t>公开招标。</w:t>
      </w:r>
    </w:p>
    <w:p w:rsidR="00A970DB" w:rsidRDefault="00A970DB" w:rsidP="00A970DB">
      <w:pPr>
        <w:snapToGrid w:val="0"/>
        <w:spacing w:line="360" w:lineRule="auto"/>
        <w:ind w:rightChars="188" w:right="395" w:firstLineChars="200" w:firstLine="482"/>
        <w:rPr>
          <w:sz w:val="24"/>
        </w:rPr>
      </w:pPr>
      <w:r>
        <w:rPr>
          <w:rFonts w:ascii="宋体" w:hAnsi="宋体" w:hint="eastAsia"/>
          <w:b/>
          <w:kern w:val="0"/>
          <w:sz w:val="24"/>
          <w:szCs w:val="20"/>
        </w:rPr>
        <w:t>四、招标项目概况</w:t>
      </w:r>
      <w:r>
        <w:rPr>
          <w:rFonts w:ascii="宋体" w:hAnsi="宋体" w:hint="eastAsia"/>
          <w:kern w:val="0"/>
          <w:sz w:val="24"/>
          <w:szCs w:val="20"/>
        </w:rPr>
        <w:t>（内容、用途、数量、简要技术要求等）:</w:t>
      </w:r>
      <w:r>
        <w:rPr>
          <w:rFonts w:hint="eastAsia"/>
          <w:sz w:val="24"/>
        </w:rPr>
        <w:t xml:space="preserve"> </w:t>
      </w:r>
    </w:p>
    <w:tbl>
      <w:tblPr>
        <w:tblW w:w="86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2977"/>
        <w:gridCol w:w="708"/>
        <w:gridCol w:w="709"/>
        <w:gridCol w:w="1134"/>
        <w:gridCol w:w="1134"/>
      </w:tblGrid>
      <w:tr w:rsidR="00A970DB" w:rsidRPr="00333411" w:rsidTr="00AF5A84">
        <w:tc>
          <w:tcPr>
            <w:tcW w:w="567" w:type="dxa"/>
            <w:vAlign w:val="center"/>
          </w:tcPr>
          <w:p w:rsidR="00A970DB" w:rsidRPr="00F445F7" w:rsidRDefault="00A970DB" w:rsidP="00F445F7">
            <w:pPr>
              <w:jc w:val="center"/>
              <w:rPr>
                <w:sz w:val="20"/>
                <w:szCs w:val="20"/>
              </w:rPr>
            </w:pPr>
            <w:r w:rsidRPr="00F445F7">
              <w:rPr>
                <w:rFonts w:hint="eastAsia"/>
                <w:sz w:val="20"/>
                <w:szCs w:val="20"/>
              </w:rPr>
              <w:t>标项</w:t>
            </w:r>
          </w:p>
        </w:tc>
        <w:tc>
          <w:tcPr>
            <w:tcW w:w="1418" w:type="dxa"/>
            <w:vAlign w:val="center"/>
          </w:tcPr>
          <w:p w:rsidR="00A970DB" w:rsidRPr="00F445F7" w:rsidRDefault="00A970DB" w:rsidP="00F445F7">
            <w:pPr>
              <w:ind w:firstLineChars="100" w:firstLine="200"/>
              <w:jc w:val="center"/>
              <w:rPr>
                <w:sz w:val="20"/>
                <w:szCs w:val="20"/>
              </w:rPr>
            </w:pPr>
            <w:r w:rsidRPr="00F445F7">
              <w:rPr>
                <w:rFonts w:hint="eastAsia"/>
                <w:sz w:val="20"/>
                <w:szCs w:val="20"/>
              </w:rPr>
              <w:t>确认书号</w:t>
            </w:r>
          </w:p>
        </w:tc>
        <w:tc>
          <w:tcPr>
            <w:tcW w:w="2977" w:type="dxa"/>
            <w:vAlign w:val="center"/>
          </w:tcPr>
          <w:p w:rsidR="00A970DB" w:rsidRPr="00F445F7" w:rsidRDefault="00A970DB" w:rsidP="00F445F7">
            <w:pPr>
              <w:ind w:firstLineChars="200" w:firstLine="400"/>
              <w:jc w:val="center"/>
              <w:rPr>
                <w:sz w:val="20"/>
                <w:szCs w:val="20"/>
              </w:rPr>
            </w:pPr>
            <w:r w:rsidRPr="00F445F7">
              <w:rPr>
                <w:rFonts w:hint="eastAsia"/>
                <w:sz w:val="20"/>
                <w:szCs w:val="20"/>
              </w:rPr>
              <w:t>标项内容</w:t>
            </w:r>
          </w:p>
        </w:tc>
        <w:tc>
          <w:tcPr>
            <w:tcW w:w="708" w:type="dxa"/>
            <w:vAlign w:val="center"/>
          </w:tcPr>
          <w:p w:rsidR="00A970DB" w:rsidRPr="00F445F7" w:rsidRDefault="00A970DB" w:rsidP="00F445F7">
            <w:pPr>
              <w:jc w:val="center"/>
              <w:rPr>
                <w:sz w:val="20"/>
                <w:szCs w:val="20"/>
              </w:rPr>
            </w:pPr>
            <w:r w:rsidRPr="00F445F7">
              <w:rPr>
                <w:rFonts w:hint="eastAsia"/>
                <w:sz w:val="20"/>
                <w:szCs w:val="20"/>
              </w:rPr>
              <w:t>数量</w:t>
            </w:r>
          </w:p>
        </w:tc>
        <w:tc>
          <w:tcPr>
            <w:tcW w:w="709" w:type="dxa"/>
            <w:vAlign w:val="center"/>
          </w:tcPr>
          <w:p w:rsidR="00A970DB" w:rsidRPr="00F445F7" w:rsidRDefault="00A970DB" w:rsidP="00F445F7">
            <w:pPr>
              <w:jc w:val="center"/>
              <w:rPr>
                <w:sz w:val="20"/>
                <w:szCs w:val="20"/>
              </w:rPr>
            </w:pPr>
            <w:r w:rsidRPr="00F445F7">
              <w:rPr>
                <w:rFonts w:hint="eastAsia"/>
                <w:sz w:val="20"/>
                <w:szCs w:val="20"/>
              </w:rPr>
              <w:t>单位</w:t>
            </w:r>
          </w:p>
        </w:tc>
        <w:tc>
          <w:tcPr>
            <w:tcW w:w="1134" w:type="dxa"/>
            <w:vAlign w:val="center"/>
          </w:tcPr>
          <w:p w:rsidR="00A970DB" w:rsidRPr="00F445F7" w:rsidRDefault="00A970DB" w:rsidP="00F445F7">
            <w:pPr>
              <w:widowControl/>
              <w:jc w:val="center"/>
              <w:rPr>
                <w:sz w:val="20"/>
                <w:szCs w:val="20"/>
              </w:rPr>
            </w:pPr>
            <w:r w:rsidRPr="00F445F7">
              <w:rPr>
                <w:rFonts w:hint="eastAsia"/>
                <w:sz w:val="20"/>
                <w:szCs w:val="20"/>
              </w:rPr>
              <w:t>预算金额</w:t>
            </w:r>
          </w:p>
          <w:p w:rsidR="00A970DB" w:rsidRPr="00F445F7" w:rsidRDefault="00A970DB" w:rsidP="00F445F7">
            <w:pPr>
              <w:widowControl/>
              <w:jc w:val="center"/>
              <w:rPr>
                <w:sz w:val="20"/>
                <w:szCs w:val="20"/>
              </w:rPr>
            </w:pPr>
            <w:r w:rsidRPr="00F445F7">
              <w:rPr>
                <w:rFonts w:hint="eastAsia"/>
                <w:sz w:val="20"/>
                <w:szCs w:val="20"/>
              </w:rPr>
              <w:t>（</w:t>
            </w:r>
            <w:r w:rsidRPr="00F445F7">
              <w:rPr>
                <w:rFonts w:hint="eastAsia"/>
                <w:sz w:val="20"/>
                <w:szCs w:val="20"/>
              </w:rPr>
              <w:t>¥</w:t>
            </w:r>
            <w:r w:rsidRPr="00F445F7">
              <w:rPr>
                <w:rFonts w:hint="eastAsia"/>
                <w:sz w:val="20"/>
                <w:szCs w:val="20"/>
              </w:rPr>
              <w:t>万元）</w:t>
            </w:r>
          </w:p>
        </w:tc>
        <w:tc>
          <w:tcPr>
            <w:tcW w:w="1134" w:type="dxa"/>
            <w:vAlign w:val="center"/>
          </w:tcPr>
          <w:p w:rsidR="00A970DB" w:rsidRPr="00F445F7" w:rsidRDefault="00A970DB" w:rsidP="00AF5A84">
            <w:pPr>
              <w:widowControl/>
              <w:spacing w:line="360" w:lineRule="auto"/>
              <w:rPr>
                <w:sz w:val="20"/>
                <w:szCs w:val="20"/>
              </w:rPr>
            </w:pPr>
            <w:r w:rsidRPr="00F445F7">
              <w:rPr>
                <w:rFonts w:hint="eastAsia"/>
                <w:sz w:val="20"/>
                <w:szCs w:val="20"/>
              </w:rPr>
              <w:t>简要技术要求、用途</w:t>
            </w:r>
          </w:p>
        </w:tc>
      </w:tr>
      <w:tr w:rsidR="00DA7185" w:rsidRPr="00011D84" w:rsidTr="00E60795">
        <w:trPr>
          <w:trHeight w:val="510"/>
        </w:trPr>
        <w:tc>
          <w:tcPr>
            <w:tcW w:w="567" w:type="dxa"/>
            <w:vAlign w:val="center"/>
          </w:tcPr>
          <w:p w:rsidR="00DA7185" w:rsidRPr="00011D84" w:rsidRDefault="00DA7185" w:rsidP="00AF5A84">
            <w:pPr>
              <w:spacing w:line="360" w:lineRule="auto"/>
              <w:ind w:firstLineChars="50" w:firstLine="105"/>
              <w:rPr>
                <w:rFonts w:ascii="宋体" w:hAnsi="宋体" w:cs="宋体"/>
                <w:kern w:val="0"/>
                <w:szCs w:val="21"/>
              </w:rPr>
            </w:pPr>
            <w:r>
              <w:rPr>
                <w:rFonts w:ascii="宋体" w:hAnsi="宋体" w:cs="宋体" w:hint="eastAsia"/>
                <w:kern w:val="0"/>
                <w:szCs w:val="21"/>
              </w:rPr>
              <w:t>01</w:t>
            </w:r>
          </w:p>
        </w:tc>
        <w:tc>
          <w:tcPr>
            <w:tcW w:w="1418" w:type="dxa"/>
            <w:vAlign w:val="center"/>
          </w:tcPr>
          <w:p w:rsidR="00DA7185" w:rsidRDefault="00DA7185">
            <w:pPr>
              <w:jc w:val="right"/>
              <w:rPr>
                <w:rFonts w:ascii="宋体" w:hAnsi="宋体" w:cs="宋体"/>
                <w:sz w:val="20"/>
                <w:szCs w:val="20"/>
              </w:rPr>
            </w:pPr>
            <w:r>
              <w:rPr>
                <w:rFonts w:hint="eastAsia"/>
                <w:sz w:val="20"/>
                <w:szCs w:val="20"/>
              </w:rPr>
              <w:t>[2019]19306</w:t>
            </w:r>
          </w:p>
        </w:tc>
        <w:tc>
          <w:tcPr>
            <w:tcW w:w="2977" w:type="dxa"/>
            <w:vAlign w:val="center"/>
          </w:tcPr>
          <w:p w:rsidR="00DA7185" w:rsidRDefault="00DA7185">
            <w:pPr>
              <w:jc w:val="center"/>
              <w:rPr>
                <w:rFonts w:ascii="宋体" w:hAnsi="宋体" w:cs="宋体"/>
                <w:sz w:val="20"/>
                <w:szCs w:val="20"/>
              </w:rPr>
            </w:pPr>
            <w:r>
              <w:rPr>
                <w:rFonts w:hint="eastAsia"/>
                <w:sz w:val="20"/>
                <w:szCs w:val="20"/>
              </w:rPr>
              <w:t>卧式推举训练器等</w:t>
            </w:r>
          </w:p>
        </w:tc>
        <w:tc>
          <w:tcPr>
            <w:tcW w:w="708" w:type="dxa"/>
            <w:vAlign w:val="center"/>
          </w:tcPr>
          <w:p w:rsidR="00DA7185" w:rsidRPr="006C3E7C" w:rsidRDefault="00DA7185" w:rsidP="008C36E4">
            <w:pPr>
              <w:spacing w:line="360" w:lineRule="auto"/>
              <w:ind w:firstLineChars="100" w:firstLine="210"/>
              <w:rPr>
                <w:rFonts w:ascii="宋体" w:hAnsi="宋体" w:cs="宋体"/>
                <w:kern w:val="0"/>
                <w:szCs w:val="21"/>
              </w:rPr>
            </w:pPr>
            <w:r>
              <w:rPr>
                <w:rFonts w:ascii="宋体" w:hAnsi="宋体" w:cs="宋体" w:hint="eastAsia"/>
                <w:kern w:val="0"/>
                <w:szCs w:val="21"/>
              </w:rPr>
              <w:t>1</w:t>
            </w:r>
          </w:p>
        </w:tc>
        <w:tc>
          <w:tcPr>
            <w:tcW w:w="709" w:type="dxa"/>
            <w:vAlign w:val="center"/>
          </w:tcPr>
          <w:p w:rsidR="00DA7185" w:rsidRPr="00B950DD" w:rsidRDefault="00DA7185" w:rsidP="008C36E4">
            <w:pPr>
              <w:spacing w:line="360" w:lineRule="auto"/>
              <w:ind w:firstLineChars="100" w:firstLine="200"/>
              <w:rPr>
                <w:sz w:val="20"/>
                <w:szCs w:val="20"/>
              </w:rPr>
            </w:pPr>
            <w:r>
              <w:rPr>
                <w:rFonts w:hint="eastAsia"/>
                <w:sz w:val="20"/>
                <w:szCs w:val="20"/>
              </w:rPr>
              <w:t>批</w:t>
            </w:r>
          </w:p>
        </w:tc>
        <w:tc>
          <w:tcPr>
            <w:tcW w:w="1134" w:type="dxa"/>
            <w:vAlign w:val="center"/>
          </w:tcPr>
          <w:p w:rsidR="00DA7185" w:rsidRDefault="00DA7185">
            <w:pPr>
              <w:jc w:val="center"/>
              <w:rPr>
                <w:rFonts w:ascii="宋体" w:hAnsi="宋体" w:cs="宋体"/>
                <w:sz w:val="20"/>
                <w:szCs w:val="20"/>
              </w:rPr>
            </w:pPr>
            <w:r>
              <w:rPr>
                <w:rFonts w:hint="eastAsia"/>
                <w:sz w:val="20"/>
                <w:szCs w:val="20"/>
              </w:rPr>
              <w:t>25.954</w:t>
            </w:r>
          </w:p>
        </w:tc>
        <w:tc>
          <w:tcPr>
            <w:tcW w:w="1134" w:type="dxa"/>
            <w:vMerge w:val="restart"/>
            <w:vAlign w:val="center"/>
          </w:tcPr>
          <w:p w:rsidR="00DA7185" w:rsidRPr="00F445F7" w:rsidRDefault="00DA7185" w:rsidP="00AF5A84">
            <w:pPr>
              <w:widowControl/>
              <w:spacing w:line="360" w:lineRule="auto"/>
              <w:rPr>
                <w:sz w:val="20"/>
                <w:szCs w:val="20"/>
              </w:rPr>
            </w:pPr>
            <w:r w:rsidRPr="00F445F7">
              <w:rPr>
                <w:rFonts w:hint="eastAsia"/>
                <w:sz w:val="20"/>
                <w:szCs w:val="20"/>
              </w:rPr>
              <w:t>详见招标文件</w:t>
            </w:r>
          </w:p>
        </w:tc>
      </w:tr>
      <w:tr w:rsidR="00DA7185" w:rsidRPr="00011D84" w:rsidTr="001A5010">
        <w:trPr>
          <w:trHeight w:val="240"/>
        </w:trPr>
        <w:tc>
          <w:tcPr>
            <w:tcW w:w="567" w:type="dxa"/>
            <w:vAlign w:val="center"/>
          </w:tcPr>
          <w:p w:rsidR="00DA7185" w:rsidRDefault="00DA7185" w:rsidP="00AF5A84">
            <w:pPr>
              <w:spacing w:line="360" w:lineRule="auto"/>
              <w:ind w:firstLineChars="50" w:firstLine="105"/>
              <w:rPr>
                <w:rFonts w:ascii="宋体" w:hAnsi="宋体" w:cs="宋体"/>
                <w:kern w:val="0"/>
                <w:szCs w:val="21"/>
              </w:rPr>
            </w:pPr>
            <w:r>
              <w:rPr>
                <w:rFonts w:ascii="宋体" w:hAnsi="宋体" w:cs="宋体" w:hint="eastAsia"/>
                <w:kern w:val="0"/>
                <w:szCs w:val="21"/>
              </w:rPr>
              <w:t>02</w:t>
            </w:r>
          </w:p>
        </w:tc>
        <w:tc>
          <w:tcPr>
            <w:tcW w:w="1418" w:type="dxa"/>
            <w:vAlign w:val="center"/>
          </w:tcPr>
          <w:p w:rsidR="00DA7185" w:rsidRDefault="00DA7185">
            <w:pPr>
              <w:jc w:val="right"/>
              <w:rPr>
                <w:rFonts w:ascii="宋体" w:hAnsi="宋体" w:cs="宋体"/>
                <w:sz w:val="20"/>
                <w:szCs w:val="20"/>
              </w:rPr>
            </w:pPr>
            <w:r>
              <w:rPr>
                <w:rFonts w:hint="eastAsia"/>
                <w:sz w:val="20"/>
                <w:szCs w:val="20"/>
              </w:rPr>
              <w:t>[2019]19309</w:t>
            </w:r>
          </w:p>
        </w:tc>
        <w:tc>
          <w:tcPr>
            <w:tcW w:w="2977" w:type="dxa"/>
            <w:vAlign w:val="center"/>
          </w:tcPr>
          <w:p w:rsidR="00DA7185" w:rsidRDefault="00DA7185">
            <w:pPr>
              <w:jc w:val="center"/>
              <w:rPr>
                <w:rFonts w:ascii="宋体" w:hAnsi="宋体" w:cs="宋体"/>
                <w:sz w:val="20"/>
                <w:szCs w:val="20"/>
              </w:rPr>
            </w:pPr>
            <w:r>
              <w:rPr>
                <w:rFonts w:hint="eastAsia"/>
                <w:sz w:val="20"/>
                <w:szCs w:val="20"/>
              </w:rPr>
              <w:t>五人制足球门等</w:t>
            </w:r>
          </w:p>
        </w:tc>
        <w:tc>
          <w:tcPr>
            <w:tcW w:w="708" w:type="dxa"/>
            <w:vAlign w:val="center"/>
          </w:tcPr>
          <w:p w:rsidR="00DA7185" w:rsidRPr="006C3E7C" w:rsidRDefault="00DA7185" w:rsidP="00AF5A84">
            <w:pPr>
              <w:spacing w:line="360" w:lineRule="auto"/>
              <w:ind w:firstLineChars="100" w:firstLine="210"/>
              <w:rPr>
                <w:rFonts w:ascii="宋体" w:hAnsi="宋体" w:cs="宋体"/>
                <w:kern w:val="0"/>
                <w:szCs w:val="21"/>
              </w:rPr>
            </w:pPr>
            <w:r>
              <w:rPr>
                <w:rFonts w:ascii="宋体" w:hAnsi="宋体" w:cs="宋体" w:hint="eastAsia"/>
                <w:kern w:val="0"/>
                <w:szCs w:val="21"/>
              </w:rPr>
              <w:t>1</w:t>
            </w:r>
          </w:p>
        </w:tc>
        <w:tc>
          <w:tcPr>
            <w:tcW w:w="709" w:type="dxa"/>
            <w:vAlign w:val="center"/>
          </w:tcPr>
          <w:p w:rsidR="00DA7185" w:rsidRPr="00B950DD" w:rsidRDefault="00DA7185" w:rsidP="00AF5A84">
            <w:pPr>
              <w:spacing w:line="360" w:lineRule="auto"/>
              <w:ind w:firstLineChars="100" w:firstLine="200"/>
              <w:rPr>
                <w:sz w:val="20"/>
                <w:szCs w:val="20"/>
              </w:rPr>
            </w:pPr>
            <w:r>
              <w:rPr>
                <w:rFonts w:hint="eastAsia"/>
                <w:sz w:val="20"/>
                <w:szCs w:val="20"/>
              </w:rPr>
              <w:t>批</w:t>
            </w:r>
          </w:p>
        </w:tc>
        <w:tc>
          <w:tcPr>
            <w:tcW w:w="1134" w:type="dxa"/>
            <w:vAlign w:val="center"/>
          </w:tcPr>
          <w:p w:rsidR="00DA7185" w:rsidRDefault="00DA7185">
            <w:pPr>
              <w:jc w:val="center"/>
              <w:rPr>
                <w:rFonts w:ascii="宋体" w:hAnsi="宋体" w:cs="宋体"/>
                <w:sz w:val="20"/>
                <w:szCs w:val="20"/>
              </w:rPr>
            </w:pPr>
            <w:r>
              <w:rPr>
                <w:rFonts w:hint="eastAsia"/>
                <w:sz w:val="20"/>
                <w:szCs w:val="20"/>
              </w:rPr>
              <w:t>29.9428</w:t>
            </w:r>
          </w:p>
        </w:tc>
        <w:tc>
          <w:tcPr>
            <w:tcW w:w="1134" w:type="dxa"/>
            <w:vMerge/>
            <w:vAlign w:val="center"/>
          </w:tcPr>
          <w:p w:rsidR="00DA7185" w:rsidRPr="00011D84" w:rsidRDefault="00DA7185" w:rsidP="00AF5A84">
            <w:pPr>
              <w:widowControl/>
              <w:spacing w:line="360" w:lineRule="auto"/>
              <w:rPr>
                <w:rFonts w:ascii="宋体" w:hAnsi="宋体" w:cs="宋体"/>
                <w:kern w:val="0"/>
                <w:szCs w:val="21"/>
              </w:rPr>
            </w:pPr>
          </w:p>
        </w:tc>
      </w:tr>
      <w:tr w:rsidR="00DA7185" w:rsidRPr="00011D84" w:rsidTr="00DA7185">
        <w:trPr>
          <w:trHeight w:val="300"/>
        </w:trPr>
        <w:tc>
          <w:tcPr>
            <w:tcW w:w="567" w:type="dxa"/>
            <w:vAlign w:val="center"/>
          </w:tcPr>
          <w:p w:rsidR="00DA7185" w:rsidRDefault="00DA7185" w:rsidP="00AF5A84">
            <w:pPr>
              <w:spacing w:line="360" w:lineRule="auto"/>
              <w:ind w:firstLineChars="50" w:firstLine="105"/>
              <w:rPr>
                <w:rFonts w:ascii="宋体" w:hAnsi="宋体" w:cs="宋体"/>
                <w:kern w:val="0"/>
                <w:szCs w:val="21"/>
              </w:rPr>
            </w:pPr>
            <w:r>
              <w:rPr>
                <w:rFonts w:ascii="宋体" w:hAnsi="宋体" w:cs="宋体" w:hint="eastAsia"/>
                <w:kern w:val="0"/>
                <w:szCs w:val="21"/>
              </w:rPr>
              <w:t>03</w:t>
            </w:r>
          </w:p>
        </w:tc>
        <w:tc>
          <w:tcPr>
            <w:tcW w:w="1418" w:type="dxa"/>
            <w:vAlign w:val="center"/>
          </w:tcPr>
          <w:p w:rsidR="00DA7185" w:rsidRDefault="00DA7185">
            <w:pPr>
              <w:jc w:val="right"/>
              <w:rPr>
                <w:rFonts w:hint="eastAsia"/>
                <w:sz w:val="20"/>
                <w:szCs w:val="20"/>
              </w:rPr>
            </w:pPr>
            <w:r>
              <w:rPr>
                <w:rFonts w:hint="eastAsia"/>
                <w:sz w:val="20"/>
                <w:szCs w:val="20"/>
              </w:rPr>
              <w:t>[2019]19298</w:t>
            </w:r>
          </w:p>
          <w:p w:rsidR="004A30F6" w:rsidRPr="004A30F6" w:rsidRDefault="004A30F6">
            <w:pPr>
              <w:jc w:val="right"/>
              <w:rPr>
                <w:sz w:val="20"/>
                <w:szCs w:val="20"/>
              </w:rPr>
            </w:pPr>
            <w:r>
              <w:rPr>
                <w:rFonts w:hint="eastAsia"/>
                <w:sz w:val="20"/>
                <w:szCs w:val="20"/>
              </w:rPr>
              <w:t>[2019]19295</w:t>
            </w:r>
          </w:p>
        </w:tc>
        <w:tc>
          <w:tcPr>
            <w:tcW w:w="2977" w:type="dxa"/>
            <w:vAlign w:val="center"/>
          </w:tcPr>
          <w:p w:rsidR="00DA7185" w:rsidRDefault="00DA7185">
            <w:pPr>
              <w:jc w:val="center"/>
              <w:rPr>
                <w:rFonts w:ascii="宋体" w:hAnsi="宋体" w:cs="宋体"/>
                <w:sz w:val="20"/>
                <w:szCs w:val="20"/>
              </w:rPr>
            </w:pPr>
            <w:r>
              <w:rPr>
                <w:rFonts w:hint="eastAsia"/>
                <w:sz w:val="20"/>
                <w:szCs w:val="20"/>
              </w:rPr>
              <w:t>液压折叠升降可移动篮球架等</w:t>
            </w:r>
          </w:p>
        </w:tc>
        <w:tc>
          <w:tcPr>
            <w:tcW w:w="708" w:type="dxa"/>
            <w:vAlign w:val="center"/>
          </w:tcPr>
          <w:p w:rsidR="00DA7185" w:rsidRPr="006C3E7C" w:rsidRDefault="00DA7185" w:rsidP="008C36E4">
            <w:pPr>
              <w:spacing w:line="360" w:lineRule="auto"/>
              <w:ind w:firstLineChars="100" w:firstLine="210"/>
              <w:rPr>
                <w:rFonts w:ascii="宋体" w:hAnsi="宋体" w:cs="宋体"/>
                <w:kern w:val="0"/>
                <w:szCs w:val="21"/>
              </w:rPr>
            </w:pPr>
            <w:r>
              <w:rPr>
                <w:rFonts w:ascii="宋体" w:hAnsi="宋体" w:cs="宋体" w:hint="eastAsia"/>
                <w:kern w:val="0"/>
                <w:szCs w:val="21"/>
              </w:rPr>
              <w:t>1</w:t>
            </w:r>
          </w:p>
        </w:tc>
        <w:tc>
          <w:tcPr>
            <w:tcW w:w="709" w:type="dxa"/>
            <w:vAlign w:val="center"/>
          </w:tcPr>
          <w:p w:rsidR="00DA7185" w:rsidRPr="00B950DD" w:rsidRDefault="00DA7185" w:rsidP="008C36E4">
            <w:pPr>
              <w:spacing w:line="360" w:lineRule="auto"/>
              <w:ind w:firstLineChars="100" w:firstLine="200"/>
              <w:rPr>
                <w:sz w:val="20"/>
                <w:szCs w:val="20"/>
              </w:rPr>
            </w:pPr>
            <w:r>
              <w:rPr>
                <w:rFonts w:hint="eastAsia"/>
                <w:sz w:val="20"/>
                <w:szCs w:val="20"/>
              </w:rPr>
              <w:t>批</w:t>
            </w:r>
          </w:p>
        </w:tc>
        <w:tc>
          <w:tcPr>
            <w:tcW w:w="1134" w:type="dxa"/>
            <w:vAlign w:val="center"/>
          </w:tcPr>
          <w:p w:rsidR="00DA7185" w:rsidRDefault="00DA7185">
            <w:pPr>
              <w:jc w:val="center"/>
              <w:rPr>
                <w:rFonts w:ascii="宋体" w:hAnsi="宋体" w:cs="宋体"/>
                <w:sz w:val="20"/>
                <w:szCs w:val="20"/>
              </w:rPr>
            </w:pPr>
            <w:r>
              <w:rPr>
                <w:rFonts w:hint="eastAsia"/>
                <w:sz w:val="20"/>
                <w:szCs w:val="20"/>
              </w:rPr>
              <w:t>124.3935</w:t>
            </w:r>
          </w:p>
        </w:tc>
        <w:tc>
          <w:tcPr>
            <w:tcW w:w="1134" w:type="dxa"/>
            <w:vMerge/>
            <w:vAlign w:val="center"/>
          </w:tcPr>
          <w:p w:rsidR="00DA7185" w:rsidRPr="00011D84" w:rsidRDefault="00DA7185" w:rsidP="00AF5A84">
            <w:pPr>
              <w:widowControl/>
              <w:spacing w:line="360" w:lineRule="auto"/>
              <w:rPr>
                <w:rFonts w:ascii="宋体" w:hAnsi="宋体" w:cs="宋体"/>
                <w:kern w:val="0"/>
                <w:szCs w:val="21"/>
              </w:rPr>
            </w:pPr>
          </w:p>
        </w:tc>
      </w:tr>
      <w:tr w:rsidR="005E074F" w:rsidRPr="00011D84" w:rsidTr="00ED1FCF">
        <w:trPr>
          <w:trHeight w:val="153"/>
        </w:trPr>
        <w:tc>
          <w:tcPr>
            <w:tcW w:w="567" w:type="dxa"/>
            <w:vAlign w:val="center"/>
          </w:tcPr>
          <w:p w:rsidR="005E074F" w:rsidRDefault="005E074F" w:rsidP="00AF5A84">
            <w:pPr>
              <w:spacing w:line="360" w:lineRule="auto"/>
              <w:ind w:firstLineChars="50" w:firstLine="105"/>
              <w:rPr>
                <w:rFonts w:ascii="宋体" w:hAnsi="宋体" w:cs="宋体"/>
                <w:kern w:val="0"/>
                <w:szCs w:val="21"/>
              </w:rPr>
            </w:pPr>
            <w:r>
              <w:rPr>
                <w:rFonts w:ascii="宋体" w:hAnsi="宋体" w:cs="宋体" w:hint="eastAsia"/>
                <w:kern w:val="0"/>
                <w:szCs w:val="21"/>
              </w:rPr>
              <w:t>04</w:t>
            </w:r>
          </w:p>
        </w:tc>
        <w:tc>
          <w:tcPr>
            <w:tcW w:w="1418" w:type="dxa"/>
            <w:vAlign w:val="center"/>
          </w:tcPr>
          <w:p w:rsidR="005E074F" w:rsidRDefault="005E074F" w:rsidP="00DA7185">
            <w:pPr>
              <w:jc w:val="right"/>
              <w:rPr>
                <w:sz w:val="20"/>
                <w:szCs w:val="20"/>
              </w:rPr>
            </w:pPr>
            <w:r w:rsidRPr="005E074F">
              <w:rPr>
                <w:sz w:val="20"/>
                <w:szCs w:val="20"/>
              </w:rPr>
              <w:t>[2019]19297</w:t>
            </w:r>
          </w:p>
        </w:tc>
        <w:tc>
          <w:tcPr>
            <w:tcW w:w="2977" w:type="dxa"/>
            <w:vAlign w:val="center"/>
          </w:tcPr>
          <w:p w:rsidR="005E074F" w:rsidRDefault="005E074F" w:rsidP="00DA7185">
            <w:pPr>
              <w:jc w:val="center"/>
              <w:rPr>
                <w:sz w:val="20"/>
                <w:szCs w:val="20"/>
              </w:rPr>
            </w:pPr>
            <w:r w:rsidRPr="005E074F">
              <w:rPr>
                <w:rFonts w:hint="eastAsia"/>
                <w:sz w:val="20"/>
                <w:szCs w:val="20"/>
              </w:rPr>
              <w:t>羽毛球场塑胶、羽毛球网柱等</w:t>
            </w:r>
          </w:p>
        </w:tc>
        <w:tc>
          <w:tcPr>
            <w:tcW w:w="708" w:type="dxa"/>
            <w:vAlign w:val="center"/>
          </w:tcPr>
          <w:p w:rsidR="005E074F" w:rsidRPr="006C3E7C" w:rsidRDefault="005E074F" w:rsidP="00DF6BC1">
            <w:pPr>
              <w:spacing w:line="360" w:lineRule="auto"/>
              <w:ind w:firstLineChars="100" w:firstLine="210"/>
              <w:rPr>
                <w:rFonts w:ascii="宋体" w:hAnsi="宋体" w:cs="宋体"/>
                <w:kern w:val="0"/>
                <w:szCs w:val="21"/>
              </w:rPr>
            </w:pPr>
            <w:r>
              <w:rPr>
                <w:rFonts w:ascii="宋体" w:hAnsi="宋体" w:cs="宋体" w:hint="eastAsia"/>
                <w:kern w:val="0"/>
                <w:szCs w:val="21"/>
              </w:rPr>
              <w:t>1</w:t>
            </w:r>
          </w:p>
        </w:tc>
        <w:tc>
          <w:tcPr>
            <w:tcW w:w="709" w:type="dxa"/>
            <w:vAlign w:val="center"/>
          </w:tcPr>
          <w:p w:rsidR="005E074F" w:rsidRPr="00B950DD" w:rsidRDefault="005E074F" w:rsidP="00DF6BC1">
            <w:pPr>
              <w:spacing w:line="360" w:lineRule="auto"/>
              <w:ind w:firstLineChars="100" w:firstLine="200"/>
              <w:rPr>
                <w:sz w:val="20"/>
                <w:szCs w:val="20"/>
              </w:rPr>
            </w:pPr>
            <w:r>
              <w:rPr>
                <w:rFonts w:hint="eastAsia"/>
                <w:sz w:val="20"/>
                <w:szCs w:val="20"/>
              </w:rPr>
              <w:t>批</w:t>
            </w:r>
          </w:p>
        </w:tc>
        <w:tc>
          <w:tcPr>
            <w:tcW w:w="1134" w:type="dxa"/>
            <w:vAlign w:val="center"/>
          </w:tcPr>
          <w:p w:rsidR="005E074F" w:rsidRDefault="005E074F" w:rsidP="00DA7185">
            <w:pPr>
              <w:jc w:val="center"/>
              <w:rPr>
                <w:sz w:val="20"/>
                <w:szCs w:val="20"/>
              </w:rPr>
            </w:pPr>
            <w:r>
              <w:rPr>
                <w:rFonts w:hint="eastAsia"/>
                <w:sz w:val="20"/>
                <w:szCs w:val="20"/>
              </w:rPr>
              <w:t>34.31</w:t>
            </w:r>
          </w:p>
        </w:tc>
        <w:tc>
          <w:tcPr>
            <w:tcW w:w="1134" w:type="dxa"/>
            <w:vMerge/>
            <w:vAlign w:val="center"/>
          </w:tcPr>
          <w:p w:rsidR="005E074F" w:rsidRPr="00011D84" w:rsidRDefault="005E074F" w:rsidP="00AF5A84">
            <w:pPr>
              <w:widowControl/>
              <w:spacing w:line="360" w:lineRule="auto"/>
              <w:rPr>
                <w:rFonts w:ascii="宋体" w:hAnsi="宋体" w:cs="宋体"/>
                <w:kern w:val="0"/>
                <w:szCs w:val="21"/>
              </w:rPr>
            </w:pPr>
          </w:p>
        </w:tc>
      </w:tr>
    </w:tbl>
    <w:p w:rsidR="00A970DB" w:rsidRDefault="00912969" w:rsidP="00912969">
      <w:pPr>
        <w:spacing w:line="360" w:lineRule="auto"/>
        <w:ind w:rightChars="188" w:right="395"/>
        <w:rPr>
          <w:rFonts w:ascii="宋体" w:hAnsi="宋体"/>
          <w:sz w:val="24"/>
        </w:rPr>
      </w:pPr>
      <w:r>
        <w:rPr>
          <w:rFonts w:hint="eastAsia"/>
          <w:sz w:val="24"/>
        </w:rPr>
        <w:t xml:space="preserve">    </w:t>
      </w:r>
      <w:r w:rsidR="00A970DB">
        <w:rPr>
          <w:rFonts w:ascii="宋体" w:hAnsi="宋体" w:hint="eastAsia"/>
          <w:sz w:val="24"/>
        </w:rPr>
        <w:t>除招标文件明确的品牌外，欢迎其他能满足本项目技术需求且性能与所明确品牌相当的产品参加。</w:t>
      </w:r>
    </w:p>
    <w:p w:rsidR="00A970DB" w:rsidRDefault="00A970DB" w:rsidP="00A970DB">
      <w:pPr>
        <w:snapToGrid w:val="0"/>
        <w:spacing w:line="360" w:lineRule="auto"/>
        <w:ind w:rightChars="188" w:right="395" w:firstLineChars="200" w:firstLine="482"/>
        <w:rPr>
          <w:rFonts w:ascii="宋体" w:hAnsi="宋体"/>
          <w:b/>
          <w:kern w:val="0"/>
          <w:sz w:val="24"/>
          <w:szCs w:val="20"/>
        </w:rPr>
      </w:pPr>
      <w:r>
        <w:rPr>
          <w:rFonts w:ascii="宋体" w:hAnsi="宋体" w:hint="eastAsia"/>
          <w:b/>
          <w:kern w:val="0"/>
          <w:sz w:val="24"/>
          <w:szCs w:val="20"/>
        </w:rPr>
        <w:t>五、合格投标人的资格要求：</w:t>
      </w:r>
    </w:p>
    <w:p w:rsidR="00A970DB" w:rsidRDefault="00A970DB" w:rsidP="00A970DB">
      <w:pPr>
        <w:spacing w:line="360" w:lineRule="auto"/>
        <w:ind w:rightChars="188" w:right="395" w:firstLineChars="200" w:firstLine="480"/>
        <w:rPr>
          <w:rFonts w:ascii="宋体" w:hAnsi="宋体"/>
          <w:kern w:val="0"/>
          <w:sz w:val="24"/>
          <w:szCs w:val="20"/>
        </w:rPr>
      </w:pPr>
      <w:r>
        <w:rPr>
          <w:rFonts w:ascii="宋体" w:hAnsi="宋体"/>
          <w:kern w:val="0"/>
          <w:sz w:val="24"/>
          <w:szCs w:val="20"/>
        </w:rPr>
        <w:t>符合</w:t>
      </w:r>
      <w:r>
        <w:rPr>
          <w:rFonts w:ascii="宋体" w:hAnsi="宋体" w:hint="eastAsia"/>
          <w:kern w:val="0"/>
          <w:sz w:val="24"/>
          <w:szCs w:val="20"/>
        </w:rPr>
        <w:t>《中华人民共和国</w:t>
      </w:r>
      <w:r>
        <w:rPr>
          <w:rFonts w:ascii="宋体" w:hAnsi="宋体"/>
          <w:kern w:val="0"/>
          <w:sz w:val="24"/>
          <w:szCs w:val="20"/>
        </w:rPr>
        <w:t>政府采购法</w:t>
      </w:r>
      <w:r>
        <w:rPr>
          <w:rFonts w:ascii="宋体" w:hAnsi="宋体" w:hint="eastAsia"/>
          <w:kern w:val="0"/>
          <w:sz w:val="24"/>
          <w:szCs w:val="20"/>
        </w:rPr>
        <w:t>》</w:t>
      </w:r>
      <w:r>
        <w:rPr>
          <w:rFonts w:ascii="宋体" w:hAnsi="宋体"/>
          <w:kern w:val="0"/>
          <w:sz w:val="24"/>
          <w:szCs w:val="20"/>
        </w:rPr>
        <w:t>第二十二条规定的投标人资格条件</w:t>
      </w:r>
      <w:r>
        <w:rPr>
          <w:rFonts w:ascii="宋体" w:hAnsi="宋体" w:hint="eastAsia"/>
          <w:kern w:val="0"/>
          <w:sz w:val="24"/>
          <w:szCs w:val="20"/>
        </w:rPr>
        <w:t>。</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1.具有独立承担民事责任的能力；</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2.具有良好的商业信誉和健全的财务会计制度；</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3.具有履行合同所必须的设备和专业技术能力；</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4.具有依法缴纳税收和社会保障资金的良好记录；</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5.</w:t>
      </w:r>
      <w:r>
        <w:rPr>
          <w:rFonts w:ascii="宋体" w:hAnsi="宋体" w:cs="宋体" w:hint="eastAsia"/>
          <w:bCs/>
          <w:kern w:val="0"/>
          <w:sz w:val="24"/>
        </w:rPr>
        <w:t>参加政府采购活动前三年内，</w:t>
      </w:r>
      <w:r>
        <w:rPr>
          <w:rFonts w:ascii="宋体" w:hAnsi="宋体" w:cs="宋体" w:hint="eastAsia"/>
          <w:kern w:val="0"/>
          <w:sz w:val="24"/>
        </w:rPr>
        <w:t>在经营活动中没有重大违法记录；</w:t>
      </w:r>
    </w:p>
    <w:p w:rsidR="00A970DB" w:rsidRDefault="00A970DB" w:rsidP="00A970DB">
      <w:pPr>
        <w:spacing w:line="360" w:lineRule="auto"/>
        <w:ind w:rightChars="188" w:right="395" w:firstLineChars="200" w:firstLine="480"/>
        <w:rPr>
          <w:sz w:val="24"/>
          <w:szCs w:val="21"/>
        </w:rPr>
      </w:pPr>
      <w:r>
        <w:rPr>
          <w:rFonts w:ascii="宋体" w:hAnsi="宋体" w:cs="宋体" w:hint="eastAsia"/>
          <w:kern w:val="0"/>
          <w:sz w:val="24"/>
        </w:rPr>
        <w:t>6.</w:t>
      </w:r>
      <w:r>
        <w:rPr>
          <w:rFonts w:hint="eastAsia"/>
          <w:sz w:val="24"/>
          <w:szCs w:val="21"/>
        </w:rPr>
        <w:t>具有良好的售后服务能力；</w:t>
      </w:r>
    </w:p>
    <w:p w:rsidR="00A970DB" w:rsidRDefault="00A970DB" w:rsidP="00A970DB">
      <w:pPr>
        <w:tabs>
          <w:tab w:val="left" w:pos="5775"/>
          <w:tab w:val="left" w:pos="7395"/>
        </w:tabs>
        <w:snapToGrid w:val="0"/>
        <w:spacing w:line="360" w:lineRule="auto"/>
        <w:ind w:rightChars="188" w:right="395" w:firstLineChars="200" w:firstLine="480"/>
        <w:rPr>
          <w:rFonts w:ascii="宋体" w:hAnsi="宋体" w:cs="宋体"/>
          <w:kern w:val="0"/>
          <w:sz w:val="24"/>
        </w:rPr>
      </w:pPr>
      <w:r>
        <w:rPr>
          <w:rFonts w:ascii="宋体" w:hAnsi="宋体" w:cs="宋体" w:hint="eastAsia"/>
          <w:kern w:val="0"/>
          <w:sz w:val="24"/>
        </w:rPr>
        <w:t>7.法律、行政法规规定的其他条件。</w:t>
      </w:r>
    </w:p>
    <w:p w:rsidR="00A970DB" w:rsidRDefault="00A970DB" w:rsidP="00A970DB">
      <w:pPr>
        <w:snapToGrid w:val="0"/>
        <w:spacing w:line="360" w:lineRule="auto"/>
        <w:ind w:rightChars="188" w:right="395" w:firstLineChars="200" w:firstLine="482"/>
        <w:rPr>
          <w:b/>
          <w:sz w:val="24"/>
          <w:szCs w:val="21"/>
        </w:rPr>
      </w:pPr>
      <w:r>
        <w:rPr>
          <w:rFonts w:hint="eastAsia"/>
          <w:b/>
          <w:sz w:val="24"/>
          <w:szCs w:val="21"/>
        </w:rPr>
        <w:lastRenderedPageBreak/>
        <w:t>六、招标文件的发售时间和地点：</w:t>
      </w:r>
    </w:p>
    <w:p w:rsidR="00A970DB" w:rsidRDefault="00A970DB" w:rsidP="00A970DB">
      <w:pPr>
        <w:spacing w:line="360" w:lineRule="auto"/>
        <w:ind w:rightChars="188" w:right="395" w:firstLineChars="200" w:firstLine="480"/>
        <w:rPr>
          <w:sz w:val="24"/>
          <w:szCs w:val="21"/>
        </w:rPr>
      </w:pPr>
      <w:r>
        <w:rPr>
          <w:rFonts w:ascii="宋体" w:hAnsi="宋体" w:cs="宋体" w:hint="eastAsia"/>
          <w:kern w:val="0"/>
          <w:sz w:val="24"/>
        </w:rPr>
        <w:t>1.</w:t>
      </w:r>
      <w:r>
        <w:rPr>
          <w:sz w:val="24"/>
          <w:szCs w:val="21"/>
        </w:rPr>
        <w:t>时间：</w:t>
      </w:r>
      <w:r>
        <w:rPr>
          <w:rFonts w:hint="eastAsia"/>
          <w:b/>
          <w:sz w:val="24"/>
        </w:rPr>
        <w:t>201</w:t>
      </w:r>
      <w:r w:rsidR="002D4C72">
        <w:rPr>
          <w:rFonts w:hint="eastAsia"/>
          <w:b/>
          <w:sz w:val="24"/>
        </w:rPr>
        <w:t>9</w:t>
      </w:r>
      <w:r>
        <w:rPr>
          <w:rFonts w:hint="eastAsia"/>
          <w:b/>
          <w:sz w:val="24"/>
        </w:rPr>
        <w:t>年</w:t>
      </w:r>
      <w:r w:rsidR="00E76C25">
        <w:rPr>
          <w:rFonts w:hint="eastAsia"/>
          <w:b/>
          <w:sz w:val="24"/>
        </w:rPr>
        <w:t>6</w:t>
      </w:r>
      <w:r>
        <w:rPr>
          <w:rFonts w:hint="eastAsia"/>
          <w:b/>
          <w:sz w:val="24"/>
        </w:rPr>
        <w:t>月</w:t>
      </w:r>
      <w:r w:rsidR="00831EDD">
        <w:rPr>
          <w:rFonts w:hint="eastAsia"/>
          <w:b/>
          <w:sz w:val="24"/>
        </w:rPr>
        <w:t>2</w:t>
      </w:r>
      <w:r w:rsidR="00E76C25">
        <w:rPr>
          <w:rFonts w:hint="eastAsia"/>
          <w:b/>
          <w:sz w:val="24"/>
        </w:rPr>
        <w:t>0</w:t>
      </w:r>
      <w:r>
        <w:rPr>
          <w:rFonts w:hint="eastAsia"/>
          <w:b/>
          <w:sz w:val="24"/>
        </w:rPr>
        <w:t>日至</w:t>
      </w:r>
      <w:r>
        <w:rPr>
          <w:rFonts w:hint="eastAsia"/>
          <w:b/>
          <w:sz w:val="24"/>
        </w:rPr>
        <w:t>201</w:t>
      </w:r>
      <w:r w:rsidR="000617AD">
        <w:rPr>
          <w:rFonts w:hint="eastAsia"/>
          <w:b/>
          <w:sz w:val="24"/>
        </w:rPr>
        <w:t>9</w:t>
      </w:r>
      <w:r>
        <w:rPr>
          <w:rFonts w:hint="eastAsia"/>
          <w:b/>
          <w:sz w:val="24"/>
        </w:rPr>
        <w:t>年</w:t>
      </w:r>
      <w:r w:rsidR="00831EDD">
        <w:rPr>
          <w:rFonts w:hint="eastAsia"/>
          <w:b/>
          <w:sz w:val="24"/>
        </w:rPr>
        <w:t>6</w:t>
      </w:r>
      <w:r>
        <w:rPr>
          <w:rFonts w:hint="eastAsia"/>
          <w:b/>
          <w:sz w:val="24"/>
        </w:rPr>
        <w:t>月</w:t>
      </w:r>
      <w:r w:rsidR="00E76C25">
        <w:rPr>
          <w:rFonts w:hint="eastAsia"/>
          <w:b/>
          <w:sz w:val="24"/>
        </w:rPr>
        <w:t>27</w:t>
      </w:r>
      <w:r>
        <w:rPr>
          <w:b/>
          <w:sz w:val="24"/>
        </w:rPr>
        <w:t>日</w:t>
      </w:r>
      <w:r>
        <w:rPr>
          <w:rFonts w:hint="eastAsia"/>
          <w:b/>
          <w:sz w:val="24"/>
        </w:rPr>
        <w:t>(</w:t>
      </w:r>
      <w:r>
        <w:rPr>
          <w:rFonts w:hint="eastAsia"/>
          <w:sz w:val="24"/>
          <w:szCs w:val="21"/>
        </w:rPr>
        <w:t>节假日除外</w:t>
      </w:r>
      <w:r>
        <w:rPr>
          <w:rFonts w:hint="eastAsia"/>
          <w:sz w:val="24"/>
          <w:szCs w:val="21"/>
        </w:rPr>
        <w:t>)</w:t>
      </w:r>
      <w:r>
        <w:rPr>
          <w:rFonts w:hint="eastAsia"/>
          <w:sz w:val="24"/>
          <w:szCs w:val="21"/>
        </w:rPr>
        <w:t>，</w:t>
      </w:r>
    </w:p>
    <w:p w:rsidR="00A970DB" w:rsidRDefault="00A970DB" w:rsidP="00A970DB">
      <w:pPr>
        <w:snapToGrid w:val="0"/>
        <w:spacing w:line="360" w:lineRule="auto"/>
        <w:ind w:rightChars="188" w:right="395" w:firstLineChars="200" w:firstLine="480"/>
        <w:rPr>
          <w:sz w:val="24"/>
          <w:szCs w:val="21"/>
        </w:rPr>
      </w:pPr>
      <w:r>
        <w:rPr>
          <w:rFonts w:hint="eastAsia"/>
          <w:sz w:val="24"/>
          <w:szCs w:val="21"/>
        </w:rPr>
        <w:t>上午；</w:t>
      </w:r>
      <w:r>
        <w:rPr>
          <w:rFonts w:hint="eastAsia"/>
          <w:sz w:val="24"/>
          <w:szCs w:val="21"/>
        </w:rPr>
        <w:t>8</w:t>
      </w:r>
      <w:r>
        <w:rPr>
          <w:rFonts w:hint="eastAsia"/>
          <w:sz w:val="24"/>
          <w:szCs w:val="21"/>
        </w:rPr>
        <w:t>：</w:t>
      </w:r>
      <w:r>
        <w:rPr>
          <w:rFonts w:hint="eastAsia"/>
          <w:sz w:val="24"/>
          <w:szCs w:val="21"/>
        </w:rPr>
        <w:t>30</w:t>
      </w:r>
      <w:r>
        <w:rPr>
          <w:rFonts w:hint="eastAsia"/>
          <w:sz w:val="24"/>
          <w:szCs w:val="21"/>
        </w:rPr>
        <w:t>—</w:t>
      </w:r>
      <w:r>
        <w:rPr>
          <w:rFonts w:hint="eastAsia"/>
          <w:sz w:val="24"/>
          <w:szCs w:val="21"/>
        </w:rPr>
        <w:t>11</w:t>
      </w:r>
      <w:r>
        <w:rPr>
          <w:rFonts w:hint="eastAsia"/>
          <w:sz w:val="24"/>
          <w:szCs w:val="21"/>
        </w:rPr>
        <w:t>：</w:t>
      </w:r>
      <w:r>
        <w:rPr>
          <w:rFonts w:hint="eastAsia"/>
          <w:sz w:val="24"/>
          <w:szCs w:val="21"/>
        </w:rPr>
        <w:t>00</w:t>
      </w:r>
      <w:r>
        <w:rPr>
          <w:sz w:val="24"/>
          <w:szCs w:val="21"/>
        </w:rPr>
        <w:t xml:space="preserve"> </w:t>
      </w:r>
      <w:r>
        <w:rPr>
          <w:rFonts w:hint="eastAsia"/>
          <w:sz w:val="24"/>
          <w:szCs w:val="21"/>
        </w:rPr>
        <w:t>；下午：</w:t>
      </w:r>
      <w:r>
        <w:rPr>
          <w:rFonts w:hint="eastAsia"/>
          <w:sz w:val="24"/>
          <w:szCs w:val="21"/>
        </w:rPr>
        <w:t>2</w:t>
      </w:r>
      <w:r>
        <w:rPr>
          <w:rFonts w:hint="eastAsia"/>
          <w:sz w:val="24"/>
          <w:szCs w:val="21"/>
        </w:rPr>
        <w:t>：</w:t>
      </w:r>
      <w:r>
        <w:rPr>
          <w:rFonts w:hint="eastAsia"/>
          <w:sz w:val="24"/>
          <w:szCs w:val="21"/>
        </w:rPr>
        <w:t>00</w:t>
      </w:r>
      <w:r>
        <w:rPr>
          <w:rFonts w:hint="eastAsia"/>
          <w:sz w:val="24"/>
          <w:szCs w:val="21"/>
        </w:rPr>
        <w:t>—</w:t>
      </w:r>
      <w:r>
        <w:rPr>
          <w:rFonts w:hint="eastAsia"/>
          <w:sz w:val="24"/>
          <w:szCs w:val="21"/>
        </w:rPr>
        <w:t>4</w:t>
      </w:r>
      <w:r>
        <w:rPr>
          <w:rFonts w:hint="eastAsia"/>
          <w:sz w:val="24"/>
          <w:szCs w:val="21"/>
        </w:rPr>
        <w:t>：</w:t>
      </w:r>
      <w:r>
        <w:rPr>
          <w:rFonts w:hint="eastAsia"/>
          <w:sz w:val="24"/>
          <w:szCs w:val="21"/>
        </w:rPr>
        <w:t>00</w:t>
      </w:r>
      <w:r>
        <w:rPr>
          <w:rFonts w:hint="eastAsia"/>
          <w:sz w:val="24"/>
          <w:szCs w:val="21"/>
        </w:rPr>
        <w:t>。</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2.地点：</w:t>
      </w:r>
      <w:bookmarkStart w:id="0" w:name="B19_招标文件的发布地点"/>
      <w:r>
        <w:rPr>
          <w:rFonts w:ascii="宋体" w:hAnsi="宋体" w:cs="宋体" w:hint="eastAsia"/>
          <w:kern w:val="0"/>
          <w:sz w:val="24"/>
        </w:rPr>
        <w:t>浙江工业大学采购中心</w:t>
      </w:r>
      <w:bookmarkEnd w:id="0"/>
      <w:r>
        <w:rPr>
          <w:rFonts w:ascii="宋体" w:hAnsi="宋体" w:cs="宋体" w:hint="eastAsia"/>
          <w:kern w:val="0"/>
          <w:sz w:val="24"/>
        </w:rPr>
        <w:t>（子良楼A335-337）</w:t>
      </w:r>
    </w:p>
    <w:p w:rsidR="00A970DB" w:rsidRDefault="00A970DB" w:rsidP="00A970DB">
      <w:pPr>
        <w:spacing w:line="360" w:lineRule="auto"/>
        <w:ind w:rightChars="188" w:right="395" w:firstLineChars="200" w:firstLine="480"/>
        <w:rPr>
          <w:rFonts w:ascii="宋体" w:hAnsi="宋体" w:cs="宋体"/>
          <w:kern w:val="0"/>
          <w:sz w:val="24"/>
        </w:rPr>
      </w:pPr>
      <w:r>
        <w:rPr>
          <w:rFonts w:ascii="宋体" w:hAnsi="宋体" w:cs="宋体" w:hint="eastAsia"/>
          <w:kern w:val="0"/>
          <w:sz w:val="24"/>
        </w:rPr>
        <w:t>3.</w:t>
      </w:r>
      <w:r>
        <w:rPr>
          <w:sz w:val="24"/>
          <w:szCs w:val="21"/>
        </w:rPr>
        <w:t xml:space="preserve"> </w:t>
      </w:r>
      <w:r>
        <w:rPr>
          <w:sz w:val="24"/>
          <w:szCs w:val="21"/>
        </w:rPr>
        <w:t>售价：</w:t>
      </w:r>
      <w:r>
        <w:rPr>
          <w:rFonts w:hint="eastAsia"/>
          <w:sz w:val="24"/>
          <w:szCs w:val="21"/>
        </w:rPr>
        <w:t>招标</w:t>
      </w:r>
      <w:r>
        <w:rPr>
          <w:sz w:val="24"/>
          <w:szCs w:val="21"/>
        </w:rPr>
        <w:t>文件工本费每套</w:t>
      </w:r>
      <w:r>
        <w:rPr>
          <w:rFonts w:ascii="宋体" w:hAnsi="宋体" w:cs="宋体" w:hint="eastAsia"/>
          <w:kern w:val="0"/>
          <w:sz w:val="24"/>
        </w:rPr>
        <w:t>人民币：</w:t>
      </w:r>
      <w:r>
        <w:rPr>
          <w:rFonts w:ascii="宋体" w:hAnsi="宋体" w:hint="eastAsia"/>
          <w:b/>
          <w:sz w:val="24"/>
        </w:rPr>
        <w:t>贰佰元</w:t>
      </w:r>
      <w:r>
        <w:rPr>
          <w:rFonts w:ascii="宋体" w:hAnsi="宋体" w:hint="eastAsia"/>
          <w:b/>
          <w:kern w:val="0"/>
          <w:sz w:val="24"/>
        </w:rPr>
        <w:t>（</w:t>
      </w:r>
      <w:r>
        <w:rPr>
          <w:rFonts w:hint="eastAsia"/>
          <w:b/>
          <w:kern w:val="0"/>
          <w:sz w:val="24"/>
        </w:rPr>
        <w:t>¥</w:t>
      </w:r>
      <w:r>
        <w:rPr>
          <w:rFonts w:ascii="宋体" w:hAnsi="宋体" w:hint="eastAsia"/>
          <w:b/>
          <w:kern w:val="0"/>
          <w:sz w:val="24"/>
        </w:rPr>
        <w:t>200.00）</w:t>
      </w:r>
      <w:r>
        <w:rPr>
          <w:rFonts w:ascii="宋体" w:hAnsi="宋体" w:cs="宋体" w:hint="eastAsia"/>
          <w:b/>
          <w:kern w:val="0"/>
          <w:sz w:val="24"/>
        </w:rPr>
        <w:t>，</w:t>
      </w:r>
      <w:r>
        <w:rPr>
          <w:rFonts w:ascii="宋体" w:hAnsi="宋体" w:hint="eastAsia"/>
          <w:sz w:val="24"/>
        </w:rPr>
        <w:t>两个标项（含）以上的，</w:t>
      </w:r>
      <w:r>
        <w:rPr>
          <w:rFonts w:ascii="宋体" w:hAnsi="宋体" w:hint="eastAsia"/>
          <w:b/>
          <w:sz w:val="24"/>
        </w:rPr>
        <w:t>叁佰元</w:t>
      </w:r>
      <w:r>
        <w:rPr>
          <w:rFonts w:ascii="宋体" w:hAnsi="宋体" w:cs="宋体" w:hint="eastAsia"/>
          <w:b/>
          <w:kern w:val="0"/>
          <w:sz w:val="24"/>
        </w:rPr>
        <w:t>（¥300.00）</w:t>
      </w:r>
      <w:r>
        <w:rPr>
          <w:rFonts w:ascii="宋体" w:hAnsi="宋体" w:hint="eastAsia"/>
          <w:sz w:val="24"/>
        </w:rPr>
        <w:t>，售后不退</w:t>
      </w:r>
      <w:r>
        <w:rPr>
          <w:rFonts w:ascii="宋体" w:hAnsi="宋体" w:cs="宋体" w:hint="eastAsia"/>
          <w:kern w:val="0"/>
          <w:sz w:val="24"/>
        </w:rPr>
        <w:t>。</w:t>
      </w:r>
    </w:p>
    <w:p w:rsidR="00A970DB" w:rsidRDefault="00A970DB" w:rsidP="00A970DB">
      <w:pPr>
        <w:snapToGrid w:val="0"/>
        <w:spacing w:line="360" w:lineRule="auto"/>
        <w:ind w:rightChars="188" w:right="395" w:firstLineChars="200" w:firstLine="482"/>
        <w:rPr>
          <w:b/>
          <w:sz w:val="24"/>
          <w:szCs w:val="21"/>
        </w:rPr>
      </w:pPr>
      <w:r>
        <w:rPr>
          <w:rFonts w:hint="eastAsia"/>
          <w:b/>
          <w:sz w:val="24"/>
          <w:szCs w:val="21"/>
        </w:rPr>
        <w:t>七、投标人须先行在浙江政府采购网（</w:t>
      </w:r>
      <w:r>
        <w:rPr>
          <w:b/>
        </w:rPr>
        <w:t>http://</w:t>
      </w:r>
      <w:hyperlink r:id="rId8" w:history="1">
        <w:r>
          <w:rPr>
            <w:rFonts w:hint="eastAsia"/>
            <w:b/>
          </w:rPr>
          <w:t>www.zjzfcg.gov</w:t>
        </w:r>
      </w:hyperlink>
      <w:r>
        <w:rPr>
          <w:rFonts w:hint="eastAsia"/>
          <w:b/>
        </w:rPr>
        <w:t>.cn/</w:t>
      </w:r>
      <w:r>
        <w:rPr>
          <w:rFonts w:hint="eastAsia"/>
          <w:b/>
          <w:sz w:val="24"/>
          <w:szCs w:val="21"/>
        </w:rPr>
        <w:t>）</w:t>
      </w:r>
      <w:r>
        <w:rPr>
          <w:rFonts w:hint="eastAsia"/>
          <w:b/>
          <w:sz w:val="24"/>
          <w:szCs w:val="21"/>
        </w:rPr>
        <w:t xml:space="preserve"> </w:t>
      </w:r>
      <w:r>
        <w:rPr>
          <w:rFonts w:hint="eastAsia"/>
          <w:b/>
          <w:sz w:val="24"/>
          <w:szCs w:val="21"/>
        </w:rPr>
        <w:t>“供应商注册”登记成功。投标人购买招标文件时，应提交的资料：</w:t>
      </w:r>
    </w:p>
    <w:p w:rsidR="00A970DB" w:rsidRDefault="00A970DB" w:rsidP="00A970DB">
      <w:pPr>
        <w:snapToGrid w:val="0"/>
        <w:spacing w:line="360" w:lineRule="auto"/>
        <w:ind w:rightChars="188" w:right="395" w:firstLineChars="200" w:firstLine="480"/>
        <w:rPr>
          <w:sz w:val="24"/>
          <w:szCs w:val="21"/>
        </w:rPr>
      </w:pPr>
      <w:r>
        <w:rPr>
          <w:sz w:val="24"/>
          <w:szCs w:val="21"/>
        </w:rPr>
        <w:t>1</w:t>
      </w:r>
      <w:r>
        <w:rPr>
          <w:rFonts w:hint="eastAsia"/>
          <w:sz w:val="24"/>
          <w:szCs w:val="21"/>
        </w:rPr>
        <w:t>.</w:t>
      </w:r>
      <w:r>
        <w:rPr>
          <w:sz w:val="24"/>
          <w:szCs w:val="21"/>
        </w:rPr>
        <w:t>经有关部门年检通过的企业法人营业执照</w:t>
      </w:r>
      <w:r>
        <w:rPr>
          <w:rFonts w:hint="eastAsia"/>
          <w:sz w:val="24"/>
          <w:szCs w:val="21"/>
        </w:rPr>
        <w:t>副本</w:t>
      </w:r>
      <w:r>
        <w:rPr>
          <w:sz w:val="24"/>
          <w:szCs w:val="21"/>
        </w:rPr>
        <w:t>复印件</w:t>
      </w:r>
      <w:r>
        <w:rPr>
          <w:rFonts w:hint="eastAsia"/>
          <w:sz w:val="24"/>
          <w:szCs w:val="21"/>
        </w:rPr>
        <w:t>（加盖单位公章）</w:t>
      </w:r>
      <w:r>
        <w:rPr>
          <w:sz w:val="24"/>
          <w:szCs w:val="21"/>
        </w:rPr>
        <w:t>；</w:t>
      </w:r>
    </w:p>
    <w:p w:rsidR="00A970DB" w:rsidRDefault="00A970DB" w:rsidP="00A970DB">
      <w:pPr>
        <w:snapToGrid w:val="0"/>
        <w:spacing w:line="360" w:lineRule="auto"/>
        <w:ind w:rightChars="188" w:right="395" w:firstLineChars="200" w:firstLine="480"/>
        <w:rPr>
          <w:sz w:val="24"/>
          <w:szCs w:val="21"/>
        </w:rPr>
      </w:pPr>
      <w:r>
        <w:rPr>
          <w:sz w:val="24"/>
          <w:szCs w:val="21"/>
        </w:rPr>
        <w:t>2</w:t>
      </w:r>
      <w:r>
        <w:rPr>
          <w:rFonts w:hint="eastAsia"/>
          <w:sz w:val="24"/>
          <w:szCs w:val="21"/>
        </w:rPr>
        <w:t>.</w:t>
      </w:r>
      <w:r>
        <w:rPr>
          <w:sz w:val="24"/>
          <w:szCs w:val="21"/>
        </w:rPr>
        <w:t>报名人</w:t>
      </w:r>
      <w:r>
        <w:rPr>
          <w:rFonts w:hint="eastAsia"/>
          <w:sz w:val="24"/>
          <w:szCs w:val="21"/>
        </w:rPr>
        <w:t>有效</w:t>
      </w:r>
      <w:r>
        <w:rPr>
          <w:sz w:val="24"/>
          <w:szCs w:val="21"/>
        </w:rPr>
        <w:t>身份证</w:t>
      </w:r>
      <w:r>
        <w:rPr>
          <w:rFonts w:hint="eastAsia"/>
          <w:sz w:val="24"/>
          <w:szCs w:val="21"/>
        </w:rPr>
        <w:t>件</w:t>
      </w:r>
      <w:r>
        <w:rPr>
          <w:sz w:val="24"/>
          <w:szCs w:val="21"/>
        </w:rPr>
        <w:t>及复印件</w:t>
      </w:r>
      <w:r>
        <w:rPr>
          <w:rFonts w:hint="eastAsia"/>
          <w:sz w:val="24"/>
          <w:szCs w:val="21"/>
        </w:rPr>
        <w:t>；</w:t>
      </w:r>
    </w:p>
    <w:p w:rsidR="00A970DB" w:rsidRDefault="00A970DB" w:rsidP="00A970DB">
      <w:pPr>
        <w:spacing w:line="360" w:lineRule="auto"/>
        <w:rPr>
          <w:rFonts w:ascii="宋体" w:hAnsi="宋体" w:cs="Arial"/>
          <w:b/>
          <w:color w:val="FF0000"/>
          <w:spacing w:val="-6"/>
          <w:sz w:val="24"/>
        </w:rPr>
      </w:pPr>
      <w:r>
        <w:rPr>
          <w:rFonts w:ascii="宋体" w:hAnsi="宋体" w:cs="Arial" w:hint="eastAsia"/>
          <w:b/>
          <w:color w:val="FF0000"/>
          <w:spacing w:val="-6"/>
          <w:sz w:val="24"/>
        </w:rPr>
        <w:t xml:space="preserve">   </w:t>
      </w:r>
      <w:r w:rsidRPr="00536CC9">
        <w:rPr>
          <w:rFonts w:ascii="宋体" w:hAnsi="宋体" w:cs="Arial" w:hint="eastAsia"/>
          <w:b/>
          <w:color w:val="FF0000"/>
          <w:spacing w:val="-6"/>
          <w:sz w:val="24"/>
        </w:rPr>
        <w:t xml:space="preserve"> 八、信用记录：</w:t>
      </w:r>
    </w:p>
    <w:p w:rsidR="00CE6D5D" w:rsidRDefault="00CE6D5D" w:rsidP="00CE6D5D">
      <w:pPr>
        <w:spacing w:line="360" w:lineRule="auto"/>
        <w:ind w:firstLineChars="250" w:firstLine="600"/>
        <w:rPr>
          <w:rFonts w:ascii="宋体" w:hAnsi="宋体"/>
          <w:sz w:val="24"/>
        </w:rPr>
      </w:pPr>
      <w:r>
        <w:rPr>
          <w:rFonts w:ascii="宋体" w:hAnsi="宋体" w:hint="eastAsia"/>
          <w:sz w:val="24"/>
        </w:rPr>
        <w:t>根据财库[2016]125号《关于在政府采购活动中查询及使用信用记录有关问题的通知》要求，浙江工业大学会对供应商信用记录进行查询并甄别。信用信息的使用规则：投标人存在不良信用记录的，其投标将被作为无效投标被拒绝。不良信用记录指：“信用中国”、中国政府采购网列入失信被执行人、重大税收违法案件当事人名单、政府采购严重违法失信行为记录名单。</w:t>
      </w:r>
    </w:p>
    <w:p w:rsidR="00CE6D5D" w:rsidRDefault="00CE6D5D" w:rsidP="00CE6D5D">
      <w:pPr>
        <w:spacing w:line="360" w:lineRule="auto"/>
        <w:ind w:firstLineChars="250" w:firstLine="600"/>
        <w:rPr>
          <w:rFonts w:ascii="宋体" w:hAnsi="宋体"/>
          <w:sz w:val="24"/>
        </w:rPr>
      </w:pPr>
      <w:r>
        <w:rPr>
          <w:rFonts w:ascii="宋体" w:hAnsi="宋体" w:hint="eastAsia"/>
          <w:sz w:val="24"/>
        </w:rPr>
        <w:t>1.信用信息查询的截止时点：投标截止时间；</w:t>
      </w:r>
    </w:p>
    <w:p w:rsidR="00CE6D5D" w:rsidRDefault="00CE6D5D" w:rsidP="00CE6D5D">
      <w:pPr>
        <w:spacing w:line="360" w:lineRule="auto"/>
        <w:ind w:firstLineChars="250" w:firstLine="600"/>
        <w:rPr>
          <w:rFonts w:ascii="宋体" w:hAnsi="宋体"/>
          <w:sz w:val="24"/>
        </w:rPr>
      </w:pPr>
      <w:r>
        <w:rPr>
          <w:rFonts w:ascii="宋体" w:hAnsi="宋体" w:hint="eastAsia"/>
          <w:sz w:val="24"/>
        </w:rPr>
        <w:t>2.查询渠道：“信用中国”（www.creditchina.gov.cn）、“中国政府采购网”（www.ccgp.gov.cn）；</w:t>
      </w:r>
    </w:p>
    <w:p w:rsidR="00CE6D5D" w:rsidRDefault="00CE6D5D" w:rsidP="00CE6D5D">
      <w:pPr>
        <w:spacing w:line="360" w:lineRule="auto"/>
        <w:ind w:firstLineChars="250" w:firstLine="600"/>
        <w:rPr>
          <w:rFonts w:ascii="宋体" w:hAnsi="宋体"/>
          <w:sz w:val="24"/>
        </w:rPr>
      </w:pPr>
      <w:r>
        <w:rPr>
          <w:rFonts w:ascii="宋体" w:hAnsi="宋体" w:hint="eastAsia"/>
          <w:sz w:val="24"/>
        </w:rPr>
        <w:t xml:space="preserve">3.信用信息查询记录和证据留存具体方式：浙江工业大学经办人将查询网页打印、签字与其他采购文件一并保存； </w:t>
      </w:r>
    </w:p>
    <w:p w:rsidR="00A970DB" w:rsidRDefault="006E0CB3" w:rsidP="00A970DB">
      <w:pPr>
        <w:spacing w:line="360" w:lineRule="auto"/>
        <w:ind w:rightChars="188" w:right="395" w:firstLineChars="200" w:firstLine="482"/>
        <w:rPr>
          <w:b/>
          <w:sz w:val="24"/>
          <w:szCs w:val="21"/>
        </w:rPr>
      </w:pPr>
      <w:r>
        <w:rPr>
          <w:rFonts w:ascii="宋体" w:hAnsi="宋体" w:hint="eastAsia"/>
          <w:b/>
          <w:sz w:val="24"/>
        </w:rPr>
        <w:t>九</w:t>
      </w:r>
      <w:r w:rsidR="00A970DB">
        <w:rPr>
          <w:rFonts w:ascii="宋体" w:hAnsi="宋体" w:hint="eastAsia"/>
          <w:b/>
          <w:sz w:val="24"/>
        </w:rPr>
        <w:t>、</w:t>
      </w:r>
      <w:r w:rsidR="00A970DB">
        <w:rPr>
          <w:rFonts w:hint="eastAsia"/>
          <w:b/>
          <w:sz w:val="24"/>
          <w:szCs w:val="21"/>
        </w:rPr>
        <w:t>投标截止时间和地点：</w:t>
      </w:r>
    </w:p>
    <w:p w:rsidR="00A970DB" w:rsidRDefault="00A970DB" w:rsidP="00A970DB">
      <w:pPr>
        <w:widowControl/>
        <w:spacing w:line="360" w:lineRule="auto"/>
        <w:ind w:rightChars="188" w:right="395" w:firstLineChars="200" w:firstLine="480"/>
        <w:rPr>
          <w:sz w:val="24"/>
          <w:szCs w:val="21"/>
        </w:rPr>
      </w:pPr>
      <w:r>
        <w:rPr>
          <w:rFonts w:hint="eastAsia"/>
          <w:sz w:val="24"/>
          <w:szCs w:val="21"/>
        </w:rPr>
        <w:t>投标人应于下列时间和地点前，将公开招标文件密封送交到</w:t>
      </w:r>
      <w:r>
        <w:rPr>
          <w:rFonts w:ascii="宋体" w:hAnsi="宋体" w:cs="宋体" w:hint="eastAsia"/>
          <w:kern w:val="0"/>
          <w:sz w:val="24"/>
        </w:rPr>
        <w:t>浙江工业大学</w:t>
      </w:r>
      <w:r>
        <w:rPr>
          <w:rFonts w:ascii="宋体" w:hAnsi="宋体" w:cs="宋体" w:hint="eastAsia"/>
          <w:b/>
          <w:kern w:val="0"/>
          <w:sz w:val="24"/>
        </w:rPr>
        <w:t>朝晖校区</w:t>
      </w:r>
      <w:r>
        <w:rPr>
          <w:rFonts w:ascii="宋体" w:hAnsi="宋体" w:cs="宋体" w:hint="eastAsia"/>
          <w:kern w:val="0"/>
          <w:sz w:val="24"/>
        </w:rPr>
        <w:t>办公楼三楼会议室（子良楼B-305）</w:t>
      </w:r>
      <w:r>
        <w:rPr>
          <w:rFonts w:hint="eastAsia"/>
          <w:sz w:val="24"/>
          <w:szCs w:val="21"/>
        </w:rPr>
        <w:t>，</w:t>
      </w:r>
      <w:r>
        <w:rPr>
          <w:rFonts w:hint="eastAsia"/>
          <w:b/>
          <w:sz w:val="24"/>
          <w:szCs w:val="21"/>
        </w:rPr>
        <w:t>逾期</w:t>
      </w:r>
      <w:r>
        <w:rPr>
          <w:rFonts w:hint="eastAsia"/>
          <w:sz w:val="24"/>
          <w:szCs w:val="21"/>
        </w:rPr>
        <w:t>送达或</w:t>
      </w:r>
      <w:r>
        <w:rPr>
          <w:rFonts w:hint="eastAsia"/>
          <w:b/>
          <w:sz w:val="24"/>
          <w:szCs w:val="21"/>
        </w:rPr>
        <w:t>未密封</w:t>
      </w:r>
      <w:r>
        <w:rPr>
          <w:rFonts w:hint="eastAsia"/>
          <w:sz w:val="24"/>
          <w:szCs w:val="21"/>
        </w:rPr>
        <w:t>的将</w:t>
      </w:r>
      <w:r>
        <w:rPr>
          <w:rFonts w:hint="eastAsia"/>
          <w:b/>
          <w:sz w:val="24"/>
          <w:szCs w:val="21"/>
        </w:rPr>
        <w:t>予以拒收</w:t>
      </w:r>
      <w:r>
        <w:rPr>
          <w:rFonts w:hint="eastAsia"/>
          <w:sz w:val="24"/>
          <w:szCs w:val="21"/>
        </w:rPr>
        <w:t>（或</w:t>
      </w:r>
      <w:r>
        <w:rPr>
          <w:rFonts w:hint="eastAsia"/>
          <w:b/>
          <w:sz w:val="24"/>
          <w:szCs w:val="21"/>
        </w:rPr>
        <w:t>作无效投标文件</w:t>
      </w:r>
      <w:r>
        <w:rPr>
          <w:rFonts w:hint="eastAsia"/>
          <w:sz w:val="24"/>
          <w:szCs w:val="21"/>
        </w:rPr>
        <w:t>处理）。</w:t>
      </w:r>
    </w:p>
    <w:p w:rsidR="00005F4B" w:rsidRDefault="00A970DB" w:rsidP="003921B9">
      <w:pPr>
        <w:widowControl/>
        <w:spacing w:line="360" w:lineRule="auto"/>
        <w:ind w:rightChars="188" w:right="395" w:firstLineChars="200" w:firstLine="482"/>
        <w:rPr>
          <w:rFonts w:ascii="宋体" w:hAnsi="宋体"/>
          <w:b/>
          <w:sz w:val="24"/>
        </w:rPr>
      </w:pPr>
      <w:r>
        <w:rPr>
          <w:rFonts w:ascii="宋体" w:hAnsi="宋体" w:hint="eastAsia"/>
          <w:b/>
          <w:kern w:val="0"/>
          <w:sz w:val="24"/>
        </w:rPr>
        <w:t>投标</w:t>
      </w:r>
      <w:r>
        <w:rPr>
          <w:rFonts w:ascii="宋体" w:hAnsi="宋体" w:hint="eastAsia"/>
          <w:b/>
          <w:sz w:val="24"/>
        </w:rPr>
        <w:t>截止时间：</w:t>
      </w:r>
    </w:p>
    <w:p w:rsidR="00005F4B" w:rsidRDefault="00005F4B" w:rsidP="00E73B07">
      <w:pPr>
        <w:widowControl/>
        <w:spacing w:line="360" w:lineRule="auto"/>
        <w:ind w:rightChars="188" w:right="395" w:firstLineChars="200" w:firstLine="482"/>
        <w:rPr>
          <w:rFonts w:ascii="宋体" w:hAnsi="宋体"/>
          <w:b/>
          <w:sz w:val="24"/>
        </w:rPr>
      </w:pPr>
      <w:r>
        <w:rPr>
          <w:rFonts w:ascii="宋体" w:hAnsi="宋体" w:hint="eastAsia"/>
          <w:b/>
          <w:sz w:val="24"/>
        </w:rPr>
        <w:t>标项一</w:t>
      </w:r>
      <w:r w:rsidR="005C41AB">
        <w:rPr>
          <w:rFonts w:ascii="宋体" w:hAnsi="宋体" w:hint="eastAsia"/>
          <w:b/>
          <w:sz w:val="24"/>
        </w:rPr>
        <w:t>、二</w:t>
      </w:r>
      <w:r w:rsidR="00E73B07">
        <w:rPr>
          <w:rFonts w:ascii="宋体" w:hAnsi="宋体" w:hint="eastAsia"/>
          <w:b/>
          <w:sz w:val="24"/>
        </w:rPr>
        <w:t>、三、四</w:t>
      </w:r>
      <w:r>
        <w:rPr>
          <w:rFonts w:ascii="宋体" w:hAnsi="宋体" w:hint="eastAsia"/>
          <w:b/>
          <w:sz w:val="24"/>
        </w:rPr>
        <w:t>：</w:t>
      </w:r>
      <w:r w:rsidR="00A970DB">
        <w:rPr>
          <w:rFonts w:ascii="宋体" w:hAnsi="宋体" w:hint="eastAsia"/>
          <w:b/>
          <w:sz w:val="24"/>
        </w:rPr>
        <w:t>201</w:t>
      </w:r>
      <w:r w:rsidR="005C41AB">
        <w:rPr>
          <w:rFonts w:ascii="宋体" w:hAnsi="宋体" w:hint="eastAsia"/>
          <w:b/>
          <w:sz w:val="24"/>
        </w:rPr>
        <w:t>9</w:t>
      </w:r>
      <w:r w:rsidR="00A970DB">
        <w:rPr>
          <w:rFonts w:ascii="宋体" w:hAnsi="宋体" w:hint="eastAsia"/>
          <w:b/>
          <w:sz w:val="24"/>
        </w:rPr>
        <w:t>年</w:t>
      </w:r>
      <w:r w:rsidR="00E76C25">
        <w:rPr>
          <w:rFonts w:ascii="宋体" w:hAnsi="宋体" w:hint="eastAsia"/>
          <w:b/>
          <w:sz w:val="24"/>
        </w:rPr>
        <w:t>7</w:t>
      </w:r>
      <w:r w:rsidR="00A970DB">
        <w:rPr>
          <w:rFonts w:ascii="宋体" w:hAnsi="宋体" w:hint="eastAsia"/>
          <w:b/>
          <w:sz w:val="24"/>
        </w:rPr>
        <w:t>月</w:t>
      </w:r>
      <w:r w:rsidR="003358E8">
        <w:rPr>
          <w:rFonts w:ascii="宋体" w:hAnsi="宋体" w:hint="eastAsia"/>
          <w:b/>
          <w:sz w:val="24"/>
        </w:rPr>
        <w:t>1</w:t>
      </w:r>
      <w:r w:rsidR="00FD3C47">
        <w:rPr>
          <w:rFonts w:ascii="宋体" w:hAnsi="宋体" w:hint="eastAsia"/>
          <w:b/>
          <w:sz w:val="24"/>
        </w:rPr>
        <w:t>1</w:t>
      </w:r>
      <w:r w:rsidR="00A970DB">
        <w:rPr>
          <w:rFonts w:ascii="宋体" w:hAnsi="宋体" w:hint="eastAsia"/>
          <w:b/>
          <w:sz w:val="24"/>
        </w:rPr>
        <w:t>日上</w:t>
      </w:r>
      <w:r w:rsidR="00A970DB">
        <w:rPr>
          <w:rFonts w:ascii="宋体" w:hAnsi="宋体"/>
          <w:b/>
          <w:sz w:val="24"/>
        </w:rPr>
        <w:t>午</w:t>
      </w:r>
      <w:r w:rsidR="00A970DB">
        <w:rPr>
          <w:rFonts w:ascii="宋体" w:hAnsi="宋体" w:hint="eastAsia"/>
          <w:b/>
          <w:sz w:val="24"/>
        </w:rPr>
        <w:t>9</w:t>
      </w:r>
      <w:r w:rsidR="00A970DB">
        <w:rPr>
          <w:rFonts w:ascii="宋体" w:hAnsi="宋体"/>
          <w:b/>
          <w:sz w:val="24"/>
        </w:rPr>
        <w:t>:00</w:t>
      </w:r>
      <w:r w:rsidR="003921B9">
        <w:rPr>
          <w:rFonts w:ascii="宋体" w:hAnsi="宋体" w:hint="eastAsia"/>
          <w:b/>
          <w:sz w:val="24"/>
        </w:rPr>
        <w:t>前</w:t>
      </w:r>
      <w:r>
        <w:rPr>
          <w:rFonts w:ascii="宋体" w:hAnsi="宋体" w:hint="eastAsia"/>
          <w:b/>
          <w:sz w:val="24"/>
        </w:rPr>
        <w:t>。</w:t>
      </w:r>
    </w:p>
    <w:p w:rsidR="00A970DB" w:rsidRDefault="00A970DB" w:rsidP="00A970DB">
      <w:pPr>
        <w:widowControl/>
        <w:tabs>
          <w:tab w:val="left" w:pos="4050"/>
        </w:tabs>
        <w:spacing w:line="360" w:lineRule="auto"/>
        <w:ind w:rightChars="188" w:right="395" w:firstLineChars="200" w:firstLine="482"/>
        <w:rPr>
          <w:rFonts w:ascii="宋体" w:hAnsi="宋体"/>
          <w:b/>
          <w:sz w:val="24"/>
        </w:rPr>
      </w:pPr>
      <w:r>
        <w:rPr>
          <w:rFonts w:ascii="宋体" w:hAnsi="宋体" w:hint="eastAsia"/>
          <w:b/>
          <w:sz w:val="24"/>
        </w:rPr>
        <w:t>投标地点：</w:t>
      </w:r>
      <w:r>
        <w:rPr>
          <w:rFonts w:ascii="宋体" w:hAnsi="宋体"/>
          <w:b/>
          <w:sz w:val="24"/>
        </w:rPr>
        <w:tab/>
      </w:r>
    </w:p>
    <w:p w:rsidR="00A970DB" w:rsidRDefault="00A970DB" w:rsidP="00A970DB">
      <w:pPr>
        <w:widowControl/>
        <w:spacing w:line="360" w:lineRule="auto"/>
        <w:ind w:rightChars="188" w:right="395" w:firstLineChars="200" w:firstLine="480"/>
        <w:rPr>
          <w:rFonts w:ascii="宋体" w:hAnsi="宋体"/>
          <w:sz w:val="24"/>
        </w:rPr>
      </w:pPr>
      <w:r>
        <w:rPr>
          <w:rFonts w:ascii="宋体" w:hAnsi="宋体" w:cs="宋体" w:hint="eastAsia"/>
          <w:kern w:val="0"/>
          <w:sz w:val="24"/>
        </w:rPr>
        <w:t>浙江工业大学办公楼三楼会议室（子良楼B-305）。</w:t>
      </w:r>
    </w:p>
    <w:p w:rsidR="00A970DB" w:rsidRDefault="00A970DB" w:rsidP="00A970DB">
      <w:pPr>
        <w:widowControl/>
        <w:spacing w:line="360" w:lineRule="auto"/>
        <w:ind w:rightChars="188" w:right="395" w:firstLineChars="200" w:firstLine="482"/>
        <w:rPr>
          <w:rFonts w:ascii="宋体" w:hAnsi="宋体"/>
          <w:b/>
          <w:sz w:val="24"/>
        </w:rPr>
      </w:pPr>
      <w:r>
        <w:rPr>
          <w:rFonts w:ascii="宋体" w:hAnsi="宋体" w:hint="eastAsia"/>
          <w:b/>
          <w:sz w:val="24"/>
        </w:rPr>
        <w:t>十、开</w:t>
      </w:r>
      <w:r>
        <w:rPr>
          <w:rFonts w:ascii="宋体" w:hAnsi="宋体" w:hint="eastAsia"/>
          <w:b/>
          <w:kern w:val="0"/>
          <w:sz w:val="24"/>
        </w:rPr>
        <w:t>标</w:t>
      </w:r>
      <w:r>
        <w:rPr>
          <w:rFonts w:ascii="宋体" w:hAnsi="宋体" w:hint="eastAsia"/>
          <w:b/>
          <w:sz w:val="24"/>
        </w:rPr>
        <w:t>时间和地点：</w:t>
      </w:r>
    </w:p>
    <w:p w:rsidR="00A970DB" w:rsidRDefault="00A970DB" w:rsidP="00A970DB">
      <w:pPr>
        <w:widowControl/>
        <w:spacing w:line="360" w:lineRule="auto"/>
        <w:ind w:rightChars="188" w:right="395" w:firstLineChars="200" w:firstLine="480"/>
        <w:rPr>
          <w:sz w:val="24"/>
          <w:szCs w:val="21"/>
        </w:rPr>
      </w:pPr>
      <w:r>
        <w:rPr>
          <w:rFonts w:hint="eastAsia"/>
          <w:sz w:val="24"/>
          <w:szCs w:val="21"/>
        </w:rPr>
        <w:lastRenderedPageBreak/>
        <w:t>本次公开招标将于下列时间和地点开标，投标人可以派授权代表出席开标会议（授权代表应当是投标人的在职正式职工，并</w:t>
      </w:r>
      <w:r>
        <w:rPr>
          <w:rFonts w:hint="eastAsia"/>
          <w:b/>
          <w:sz w:val="24"/>
          <w:szCs w:val="21"/>
        </w:rPr>
        <w:t>携带身份证</w:t>
      </w:r>
      <w:r>
        <w:rPr>
          <w:rFonts w:hint="eastAsia"/>
          <w:sz w:val="24"/>
          <w:szCs w:val="21"/>
        </w:rPr>
        <w:t>等有效证明出席）。</w:t>
      </w:r>
    </w:p>
    <w:p w:rsidR="00005F4B" w:rsidRDefault="00A970DB" w:rsidP="003921B9">
      <w:pPr>
        <w:widowControl/>
        <w:spacing w:line="360" w:lineRule="auto"/>
        <w:ind w:rightChars="188" w:right="395" w:firstLineChars="200" w:firstLine="482"/>
        <w:rPr>
          <w:rFonts w:ascii="宋体" w:hAnsi="宋体"/>
          <w:b/>
          <w:kern w:val="0"/>
          <w:sz w:val="24"/>
        </w:rPr>
      </w:pPr>
      <w:r>
        <w:rPr>
          <w:rFonts w:ascii="宋体" w:hAnsi="宋体" w:hint="eastAsia"/>
          <w:b/>
          <w:kern w:val="0"/>
          <w:sz w:val="24"/>
        </w:rPr>
        <w:t>开标时间：</w:t>
      </w:r>
    </w:p>
    <w:p w:rsidR="00E73B07" w:rsidRDefault="00E73B07" w:rsidP="00E73B07">
      <w:pPr>
        <w:widowControl/>
        <w:spacing w:line="360" w:lineRule="auto"/>
        <w:ind w:rightChars="188" w:right="395" w:firstLineChars="200" w:firstLine="482"/>
        <w:rPr>
          <w:rFonts w:ascii="宋体" w:hAnsi="宋体"/>
          <w:b/>
          <w:sz w:val="24"/>
        </w:rPr>
      </w:pPr>
      <w:r>
        <w:rPr>
          <w:rFonts w:ascii="宋体" w:hAnsi="宋体" w:hint="eastAsia"/>
          <w:b/>
          <w:sz w:val="24"/>
        </w:rPr>
        <w:t>标项一、二、三、四：2019年7月11日上</w:t>
      </w:r>
      <w:r>
        <w:rPr>
          <w:rFonts w:ascii="宋体" w:hAnsi="宋体"/>
          <w:b/>
          <w:sz w:val="24"/>
        </w:rPr>
        <w:t>午</w:t>
      </w:r>
      <w:r>
        <w:rPr>
          <w:rFonts w:ascii="宋体" w:hAnsi="宋体" w:hint="eastAsia"/>
          <w:b/>
          <w:sz w:val="24"/>
        </w:rPr>
        <w:t>9</w:t>
      </w:r>
      <w:r>
        <w:rPr>
          <w:rFonts w:ascii="宋体" w:hAnsi="宋体"/>
          <w:b/>
          <w:sz w:val="24"/>
        </w:rPr>
        <w:t>:00</w:t>
      </w:r>
      <w:r w:rsidR="00CE6111">
        <w:rPr>
          <w:rFonts w:ascii="宋体" w:hAnsi="宋体" w:hint="eastAsia"/>
          <w:b/>
          <w:sz w:val="24"/>
        </w:rPr>
        <w:t>整</w:t>
      </w:r>
      <w:r>
        <w:rPr>
          <w:rFonts w:ascii="宋体" w:hAnsi="宋体" w:hint="eastAsia"/>
          <w:b/>
          <w:sz w:val="24"/>
        </w:rPr>
        <w:t>。</w:t>
      </w:r>
    </w:p>
    <w:p w:rsidR="00A970DB" w:rsidRPr="00E73B07" w:rsidRDefault="00A970DB" w:rsidP="00E73B07">
      <w:pPr>
        <w:widowControl/>
        <w:spacing w:line="360" w:lineRule="auto"/>
        <w:ind w:rightChars="188" w:right="395" w:firstLineChars="200" w:firstLine="482"/>
        <w:rPr>
          <w:rFonts w:ascii="宋体" w:hAnsi="宋体"/>
          <w:b/>
          <w:sz w:val="24"/>
        </w:rPr>
      </w:pPr>
      <w:r>
        <w:rPr>
          <w:rFonts w:ascii="宋体" w:hAnsi="宋体" w:hint="eastAsia"/>
          <w:b/>
          <w:sz w:val="24"/>
        </w:rPr>
        <w:t>开标地点：</w:t>
      </w:r>
      <w:r>
        <w:rPr>
          <w:rFonts w:ascii="宋体" w:hAnsi="宋体" w:cs="宋体" w:hint="eastAsia"/>
          <w:kern w:val="0"/>
          <w:sz w:val="24"/>
        </w:rPr>
        <w:t>浙江工业大学朝晖校区办公楼三楼会议室（子良楼B-305）。</w:t>
      </w:r>
    </w:p>
    <w:p w:rsidR="00A970DB" w:rsidRDefault="00A970DB" w:rsidP="00A970DB">
      <w:pPr>
        <w:spacing w:line="360" w:lineRule="auto"/>
        <w:ind w:rightChars="188" w:right="395" w:firstLineChars="200" w:firstLine="482"/>
        <w:rPr>
          <w:rFonts w:ascii="宋体" w:hAnsi="宋体"/>
          <w:b/>
          <w:sz w:val="24"/>
        </w:rPr>
      </w:pPr>
      <w:r>
        <w:rPr>
          <w:rFonts w:ascii="宋体" w:hAnsi="宋体" w:hint="eastAsia"/>
          <w:b/>
          <w:sz w:val="24"/>
        </w:rPr>
        <w:t>十</w:t>
      </w:r>
      <w:r w:rsidR="006E0CB3">
        <w:rPr>
          <w:rFonts w:ascii="宋体" w:hAnsi="宋体" w:hint="eastAsia"/>
          <w:b/>
          <w:sz w:val="24"/>
        </w:rPr>
        <w:t>一</w:t>
      </w:r>
      <w:r>
        <w:rPr>
          <w:rFonts w:ascii="宋体" w:hAnsi="宋体" w:hint="eastAsia"/>
          <w:b/>
          <w:sz w:val="24"/>
        </w:rPr>
        <w:t>、联系方式：</w:t>
      </w:r>
    </w:p>
    <w:p w:rsidR="00A63A2B" w:rsidRDefault="00A970DB" w:rsidP="003921B9">
      <w:pPr>
        <w:spacing w:line="360" w:lineRule="auto"/>
        <w:ind w:rightChars="188" w:right="395" w:firstLineChars="198" w:firstLine="477"/>
        <w:rPr>
          <w:rFonts w:ascii="宋体" w:hAnsi="宋体" w:cs="宋体"/>
          <w:b/>
          <w:kern w:val="0"/>
          <w:sz w:val="24"/>
        </w:rPr>
      </w:pPr>
      <w:r>
        <w:rPr>
          <w:rFonts w:ascii="宋体" w:hAnsi="宋体" w:cs="宋体" w:hint="eastAsia"/>
          <w:b/>
          <w:kern w:val="0"/>
          <w:sz w:val="24"/>
        </w:rPr>
        <w:t xml:space="preserve">技术咨询: </w:t>
      </w:r>
    </w:p>
    <w:p w:rsidR="00A970DB" w:rsidRPr="009163B8" w:rsidRDefault="00A63A2B" w:rsidP="009163B8">
      <w:pPr>
        <w:spacing w:line="360" w:lineRule="auto"/>
        <w:ind w:rightChars="188" w:right="395" w:firstLineChars="198" w:firstLine="477"/>
        <w:rPr>
          <w:sz w:val="24"/>
        </w:rPr>
      </w:pPr>
      <w:r>
        <w:rPr>
          <w:rFonts w:ascii="宋体" w:hAnsi="宋体" w:cs="宋体" w:hint="eastAsia"/>
          <w:b/>
          <w:kern w:val="0"/>
          <w:sz w:val="24"/>
        </w:rPr>
        <w:t>标项一</w:t>
      </w:r>
      <w:r w:rsidR="009163B8">
        <w:rPr>
          <w:rFonts w:ascii="宋体" w:hAnsi="宋体" w:cs="宋体" w:hint="eastAsia"/>
          <w:b/>
          <w:kern w:val="0"/>
          <w:sz w:val="24"/>
        </w:rPr>
        <w:t>、二、三、四</w:t>
      </w:r>
      <w:r>
        <w:rPr>
          <w:rFonts w:ascii="宋体" w:hAnsi="宋体" w:cs="宋体" w:hint="eastAsia"/>
          <w:b/>
          <w:kern w:val="0"/>
          <w:sz w:val="24"/>
        </w:rPr>
        <w:t>：</w:t>
      </w:r>
      <w:r w:rsidR="009163B8" w:rsidRPr="009163B8">
        <w:rPr>
          <w:rFonts w:hint="eastAsia"/>
          <w:sz w:val="24"/>
        </w:rPr>
        <w:t>体育军训部</w:t>
      </w:r>
      <w:r w:rsidR="009163B8" w:rsidRPr="009163B8">
        <w:rPr>
          <w:rFonts w:hint="eastAsia"/>
          <w:sz w:val="24"/>
        </w:rPr>
        <w:t>/</w:t>
      </w:r>
      <w:r w:rsidR="009163B8" w:rsidRPr="009163B8">
        <w:rPr>
          <w:rFonts w:hint="eastAsia"/>
          <w:sz w:val="24"/>
        </w:rPr>
        <w:t>顾</w:t>
      </w:r>
      <w:r w:rsidR="00033998">
        <w:rPr>
          <w:rFonts w:hint="eastAsia"/>
          <w:sz w:val="24"/>
        </w:rPr>
        <w:t>老师</w:t>
      </w:r>
      <w:r w:rsidR="005D4B85">
        <w:rPr>
          <w:rFonts w:hint="eastAsia"/>
          <w:sz w:val="24"/>
        </w:rPr>
        <w:t xml:space="preserve">  </w:t>
      </w:r>
      <w:r w:rsidR="009163B8" w:rsidRPr="009163B8">
        <w:rPr>
          <w:sz w:val="24"/>
        </w:rPr>
        <w:t>13958137139</w:t>
      </w:r>
      <w:r w:rsidR="00C145A6">
        <w:rPr>
          <w:rFonts w:hint="eastAsia"/>
          <w:sz w:val="24"/>
        </w:rPr>
        <w:t>。</w:t>
      </w:r>
    </w:p>
    <w:p w:rsidR="00A970DB" w:rsidRDefault="00A970DB" w:rsidP="00A970DB">
      <w:pPr>
        <w:spacing w:line="360" w:lineRule="auto"/>
        <w:ind w:rightChars="188" w:right="395" w:firstLineChars="200" w:firstLine="482"/>
        <w:rPr>
          <w:rFonts w:ascii="宋体" w:hAnsi="宋体"/>
          <w:sz w:val="24"/>
        </w:rPr>
      </w:pPr>
      <w:r>
        <w:rPr>
          <w:rFonts w:ascii="宋体" w:hAnsi="宋体" w:cs="宋体" w:hint="eastAsia"/>
          <w:b/>
          <w:kern w:val="0"/>
          <w:sz w:val="24"/>
        </w:rPr>
        <w:t>商务咨询</w:t>
      </w:r>
      <w:r>
        <w:rPr>
          <w:rFonts w:ascii="宋体" w:hAnsi="宋体" w:hint="eastAsia"/>
          <w:sz w:val="24"/>
        </w:rPr>
        <w:t>：</w:t>
      </w:r>
    </w:p>
    <w:p w:rsidR="00A970DB" w:rsidRDefault="00A970DB" w:rsidP="00A970DB">
      <w:pPr>
        <w:spacing w:line="360" w:lineRule="auto"/>
        <w:ind w:rightChars="188" w:right="395" w:firstLineChars="200" w:firstLine="480"/>
        <w:rPr>
          <w:rFonts w:ascii="宋体" w:hAnsi="宋体"/>
          <w:sz w:val="24"/>
        </w:rPr>
      </w:pPr>
      <w:r>
        <w:rPr>
          <w:rFonts w:ascii="宋体" w:hAnsi="宋体" w:cs="宋体" w:hint="eastAsia"/>
          <w:kern w:val="0"/>
          <w:sz w:val="24"/>
        </w:rPr>
        <w:t>浙江工业大学采购中心（子良楼A335-337）</w:t>
      </w:r>
      <w:r>
        <w:rPr>
          <w:rFonts w:ascii="宋体" w:hAnsi="宋体" w:hint="eastAsia"/>
          <w:sz w:val="24"/>
        </w:rPr>
        <w:t>范老师，电话：0571-88320563。</w:t>
      </w:r>
    </w:p>
    <w:p w:rsidR="00A970DB" w:rsidRDefault="00A970DB" w:rsidP="00A970DB">
      <w:pPr>
        <w:spacing w:line="360" w:lineRule="auto"/>
        <w:ind w:rightChars="188" w:right="395" w:firstLineChars="200" w:firstLine="482"/>
        <w:rPr>
          <w:b/>
          <w:sz w:val="24"/>
        </w:rPr>
      </w:pPr>
      <w:r>
        <w:rPr>
          <w:rFonts w:hint="eastAsia"/>
          <w:b/>
          <w:sz w:val="24"/>
        </w:rPr>
        <w:t>联系地点：</w:t>
      </w:r>
    </w:p>
    <w:p w:rsidR="00A970DB" w:rsidRDefault="00A970DB" w:rsidP="00A970DB">
      <w:pPr>
        <w:spacing w:line="360" w:lineRule="auto"/>
        <w:ind w:rightChars="188" w:right="395" w:firstLineChars="200" w:firstLine="480"/>
        <w:rPr>
          <w:rFonts w:ascii="宋体" w:hAnsi="宋体" w:cs="宋体"/>
          <w:kern w:val="0"/>
          <w:sz w:val="24"/>
        </w:rPr>
      </w:pPr>
      <w:r>
        <w:rPr>
          <w:rFonts w:ascii="宋体" w:hAnsi="宋体" w:cs="宋体" w:hint="eastAsia"/>
          <w:kern w:val="0"/>
          <w:sz w:val="24"/>
        </w:rPr>
        <w:t>浙江省杭州市潮王路18号 浙江工业大学采购中心。</w:t>
      </w:r>
    </w:p>
    <w:p w:rsidR="00A970DB" w:rsidRDefault="00A970DB" w:rsidP="00A970DB">
      <w:pPr>
        <w:spacing w:line="360" w:lineRule="auto"/>
        <w:ind w:rightChars="188" w:right="395" w:firstLineChars="200" w:firstLine="200"/>
        <w:rPr>
          <w:rFonts w:ascii="宋体" w:hAnsi="宋体" w:cs="宋体"/>
          <w:kern w:val="0"/>
          <w:sz w:val="10"/>
          <w:szCs w:val="10"/>
        </w:rPr>
      </w:pPr>
    </w:p>
    <w:p w:rsidR="00A970DB" w:rsidRDefault="00A970DB" w:rsidP="00A970DB">
      <w:pPr>
        <w:pStyle w:val="af8"/>
        <w:spacing w:line="360" w:lineRule="auto"/>
        <w:ind w:left="0" w:rightChars="188" w:right="395" w:firstLineChars="200" w:firstLine="480"/>
        <w:jc w:val="right"/>
        <w:rPr>
          <w:rFonts w:ascii="宋体" w:hAnsi="宋体" w:cs="宋体"/>
          <w:kern w:val="0"/>
          <w:sz w:val="24"/>
        </w:rPr>
      </w:pPr>
      <w:r>
        <w:rPr>
          <w:rFonts w:ascii="宋体" w:hAnsi="宋体" w:cs="宋体" w:hint="eastAsia"/>
          <w:kern w:val="0"/>
          <w:sz w:val="24"/>
        </w:rPr>
        <w:t xml:space="preserve"> 浙江工业大学采购中心    </w:t>
      </w:r>
    </w:p>
    <w:p w:rsidR="003921B9" w:rsidRDefault="00A970DB" w:rsidP="00627AC6">
      <w:pPr>
        <w:pStyle w:val="af8"/>
        <w:spacing w:line="360" w:lineRule="auto"/>
        <w:ind w:left="0" w:rightChars="188" w:right="395" w:firstLineChars="200" w:firstLine="480"/>
        <w:jc w:val="right"/>
        <w:rPr>
          <w:rFonts w:ascii="宋体" w:hAnsi="宋体"/>
          <w:sz w:val="24"/>
          <w:szCs w:val="24"/>
        </w:rPr>
      </w:pPr>
      <w:r>
        <w:rPr>
          <w:rFonts w:ascii="宋体" w:hAnsi="宋体" w:hint="eastAsia"/>
          <w:sz w:val="24"/>
          <w:szCs w:val="24"/>
        </w:rPr>
        <w:t>201</w:t>
      </w:r>
      <w:r w:rsidR="007C12AA">
        <w:rPr>
          <w:rFonts w:ascii="宋体" w:hAnsi="宋体" w:hint="eastAsia"/>
          <w:sz w:val="24"/>
          <w:szCs w:val="24"/>
        </w:rPr>
        <w:t>9</w:t>
      </w:r>
      <w:r>
        <w:rPr>
          <w:rFonts w:ascii="宋体" w:hAnsi="宋体" w:hint="eastAsia"/>
          <w:sz w:val="24"/>
          <w:szCs w:val="24"/>
        </w:rPr>
        <w:t>年</w:t>
      </w:r>
      <w:r w:rsidR="00FD3C47">
        <w:rPr>
          <w:rFonts w:ascii="宋体" w:hAnsi="宋体" w:hint="eastAsia"/>
          <w:sz w:val="24"/>
          <w:szCs w:val="24"/>
        </w:rPr>
        <w:t>6</w:t>
      </w:r>
      <w:r>
        <w:rPr>
          <w:rFonts w:ascii="宋体" w:hAnsi="宋体" w:hint="eastAsia"/>
          <w:sz w:val="24"/>
          <w:szCs w:val="24"/>
        </w:rPr>
        <w:t>月</w:t>
      </w:r>
      <w:r w:rsidR="00163112">
        <w:rPr>
          <w:rFonts w:ascii="宋体" w:hAnsi="宋体" w:hint="eastAsia"/>
          <w:sz w:val="24"/>
          <w:szCs w:val="24"/>
        </w:rPr>
        <w:t>2</w:t>
      </w:r>
      <w:r w:rsidR="00FD3C47">
        <w:rPr>
          <w:rFonts w:ascii="宋体" w:hAnsi="宋体" w:hint="eastAsia"/>
          <w:sz w:val="24"/>
          <w:szCs w:val="24"/>
        </w:rPr>
        <w:t>0</w:t>
      </w:r>
      <w:r>
        <w:rPr>
          <w:rFonts w:ascii="宋体" w:hAnsi="宋体"/>
          <w:sz w:val="24"/>
          <w:szCs w:val="24"/>
        </w:rPr>
        <w:t>日</w:t>
      </w:r>
    </w:p>
    <w:p w:rsidR="005C41AB" w:rsidRPr="005C41AB" w:rsidRDefault="005C41AB" w:rsidP="005C41AB"/>
    <w:p w:rsidR="008C36E4" w:rsidRDefault="008C36E4" w:rsidP="004A30F6">
      <w:pPr>
        <w:snapToGrid w:val="0"/>
        <w:spacing w:beforeLines="200" w:line="360" w:lineRule="auto"/>
        <w:ind w:left="238" w:rightChars="188" w:right="395" w:firstLineChars="200" w:firstLine="720"/>
        <w:jc w:val="center"/>
        <w:rPr>
          <w:rFonts w:ascii="黑体" w:eastAsia="黑体" w:hAnsi="宋体"/>
          <w:sz w:val="36"/>
          <w:szCs w:val="36"/>
        </w:rPr>
      </w:pPr>
    </w:p>
    <w:p w:rsidR="008C36E4" w:rsidRDefault="008C36E4" w:rsidP="004A30F6">
      <w:pPr>
        <w:snapToGrid w:val="0"/>
        <w:spacing w:beforeLines="200" w:line="360" w:lineRule="auto"/>
        <w:ind w:left="238" w:rightChars="188" w:right="395" w:firstLineChars="200" w:firstLine="720"/>
        <w:jc w:val="center"/>
        <w:rPr>
          <w:rFonts w:ascii="黑体" w:eastAsia="黑体" w:hAnsi="宋体"/>
          <w:sz w:val="36"/>
          <w:szCs w:val="36"/>
        </w:rPr>
      </w:pPr>
    </w:p>
    <w:p w:rsidR="008C36E4" w:rsidRDefault="008C36E4" w:rsidP="004A30F6">
      <w:pPr>
        <w:snapToGrid w:val="0"/>
        <w:spacing w:beforeLines="200" w:line="360" w:lineRule="auto"/>
        <w:ind w:left="238" w:rightChars="188" w:right="395" w:firstLineChars="200" w:firstLine="720"/>
        <w:jc w:val="center"/>
        <w:rPr>
          <w:rFonts w:ascii="黑体" w:eastAsia="黑体" w:hAnsi="宋体"/>
          <w:sz w:val="36"/>
          <w:szCs w:val="36"/>
        </w:rPr>
      </w:pPr>
    </w:p>
    <w:p w:rsidR="008C36E4" w:rsidRDefault="008C36E4" w:rsidP="004A30F6">
      <w:pPr>
        <w:snapToGrid w:val="0"/>
        <w:spacing w:beforeLines="200" w:line="360" w:lineRule="auto"/>
        <w:ind w:left="238" w:rightChars="188" w:right="395" w:firstLineChars="200" w:firstLine="720"/>
        <w:jc w:val="center"/>
        <w:rPr>
          <w:rFonts w:ascii="黑体" w:eastAsia="黑体" w:hAnsi="宋体"/>
          <w:sz w:val="36"/>
          <w:szCs w:val="36"/>
        </w:rPr>
      </w:pPr>
    </w:p>
    <w:p w:rsidR="00E85988" w:rsidRDefault="00E85988" w:rsidP="004A30F6">
      <w:pPr>
        <w:snapToGrid w:val="0"/>
        <w:spacing w:beforeLines="200" w:line="360" w:lineRule="auto"/>
        <w:ind w:left="238" w:rightChars="188" w:right="395" w:firstLineChars="200" w:firstLine="720"/>
        <w:jc w:val="center"/>
        <w:rPr>
          <w:rFonts w:ascii="黑体" w:eastAsia="黑体" w:hAnsi="宋体"/>
          <w:sz w:val="36"/>
          <w:szCs w:val="36"/>
        </w:rPr>
      </w:pPr>
      <w:r>
        <w:rPr>
          <w:rFonts w:ascii="黑体" w:eastAsia="黑体" w:hAnsi="宋体" w:hint="eastAsia"/>
          <w:sz w:val="36"/>
          <w:szCs w:val="36"/>
        </w:rPr>
        <w:t xml:space="preserve">第二章  </w:t>
      </w:r>
      <w:r>
        <w:rPr>
          <w:rFonts w:ascii="黑体" w:eastAsia="黑体" w:hAnsi="宋体" w:hint="eastAsia"/>
          <w:bCs/>
          <w:sz w:val="36"/>
          <w:szCs w:val="36"/>
        </w:rPr>
        <w:t>采购</w:t>
      </w:r>
      <w:r>
        <w:rPr>
          <w:rFonts w:ascii="黑体" w:eastAsia="黑体" w:hAnsi="宋体" w:hint="eastAsia"/>
          <w:sz w:val="36"/>
          <w:szCs w:val="36"/>
        </w:rPr>
        <w:t>需求</w:t>
      </w:r>
    </w:p>
    <w:p w:rsidR="00E85988" w:rsidRDefault="00E85988" w:rsidP="004A30F6">
      <w:pPr>
        <w:spacing w:beforeLines="50" w:line="360" w:lineRule="auto"/>
        <w:ind w:rightChars="188" w:right="395"/>
        <w:rPr>
          <w:rFonts w:hAnsi="宋体"/>
          <w:b/>
          <w:sz w:val="28"/>
          <w:szCs w:val="28"/>
        </w:rPr>
      </w:pPr>
      <w:r>
        <w:rPr>
          <w:rFonts w:hAnsi="宋体" w:hint="eastAsia"/>
          <w:b/>
          <w:sz w:val="28"/>
          <w:szCs w:val="28"/>
        </w:rPr>
        <w:lastRenderedPageBreak/>
        <w:t>采购项目编号</w:t>
      </w:r>
      <w:r>
        <w:rPr>
          <w:rFonts w:hAnsi="宋体"/>
          <w:b/>
          <w:sz w:val="28"/>
          <w:szCs w:val="28"/>
        </w:rPr>
        <w:t>：</w:t>
      </w:r>
      <w:r w:rsidRPr="007F391C">
        <w:rPr>
          <w:rFonts w:eastAsia="黑体"/>
          <w:b/>
          <w:sz w:val="28"/>
          <w:szCs w:val="28"/>
        </w:rPr>
        <w:t>ZJGDZC-201</w:t>
      </w:r>
      <w:r w:rsidR="007C12AA">
        <w:rPr>
          <w:rFonts w:eastAsia="黑体" w:hint="eastAsia"/>
          <w:b/>
          <w:sz w:val="28"/>
          <w:szCs w:val="28"/>
        </w:rPr>
        <w:t>9</w:t>
      </w:r>
      <w:r w:rsidRPr="007F391C">
        <w:rPr>
          <w:rFonts w:eastAsia="黑体"/>
          <w:b/>
          <w:sz w:val="28"/>
          <w:szCs w:val="28"/>
        </w:rPr>
        <w:t>-</w:t>
      </w:r>
      <w:r w:rsidR="007C12AA">
        <w:rPr>
          <w:rFonts w:eastAsia="黑体" w:hint="eastAsia"/>
          <w:b/>
          <w:sz w:val="28"/>
          <w:szCs w:val="28"/>
        </w:rPr>
        <w:t>0</w:t>
      </w:r>
      <w:r w:rsidR="00447852">
        <w:rPr>
          <w:rFonts w:eastAsia="黑体" w:hint="eastAsia"/>
          <w:b/>
          <w:sz w:val="28"/>
          <w:szCs w:val="28"/>
        </w:rPr>
        <w:t>4</w:t>
      </w:r>
      <w:r w:rsidR="00763528">
        <w:rPr>
          <w:rFonts w:eastAsia="黑体" w:hint="eastAsia"/>
          <w:b/>
          <w:sz w:val="28"/>
          <w:szCs w:val="28"/>
        </w:rPr>
        <w:t>4</w:t>
      </w:r>
    </w:p>
    <w:p w:rsidR="00E85988" w:rsidRDefault="00E85988" w:rsidP="00822BCA">
      <w:pPr>
        <w:spacing w:line="360" w:lineRule="auto"/>
        <w:ind w:rightChars="188" w:right="395"/>
        <w:rPr>
          <w:rFonts w:ascii="宋体" w:hAnsi="宋体"/>
          <w:sz w:val="24"/>
        </w:rPr>
      </w:pPr>
      <w:r>
        <w:rPr>
          <w:rFonts w:ascii="宋体" w:hAnsi="宋体" w:hint="eastAsia"/>
          <w:sz w:val="24"/>
        </w:rPr>
        <w:t>除采购文件明确的品牌外，欢迎其他能满足本项目技术需求且性能与所明确品牌相当的产品参加。</w:t>
      </w:r>
    </w:p>
    <w:p w:rsidR="00D6161D" w:rsidRDefault="00E85988" w:rsidP="004A30F6">
      <w:pPr>
        <w:snapToGrid w:val="0"/>
        <w:spacing w:beforeLines="100" w:afterLines="50" w:line="360" w:lineRule="auto"/>
        <w:ind w:leftChars="-171" w:left="-39" w:rightChars="188" w:right="395" w:hangingChars="100" w:hanging="320"/>
        <w:jc w:val="center"/>
        <w:rPr>
          <w:rFonts w:ascii="黑体" w:eastAsia="黑体" w:hAnsi="华文楷体" w:cs="宋体"/>
          <w:kern w:val="0"/>
          <w:sz w:val="32"/>
          <w:szCs w:val="32"/>
        </w:rPr>
      </w:pPr>
      <w:r>
        <w:rPr>
          <w:rFonts w:ascii="黑体" w:eastAsia="黑体" w:hAnsi="华文楷体" w:cs="宋体" w:hint="eastAsia"/>
          <w:kern w:val="0"/>
          <w:sz w:val="32"/>
          <w:szCs w:val="32"/>
        </w:rPr>
        <w:t>标项</w:t>
      </w:r>
      <w:r w:rsidR="00AA2382">
        <w:rPr>
          <w:rFonts w:ascii="黑体" w:eastAsia="黑体" w:hAnsi="华文楷体" w:cs="宋体" w:hint="eastAsia"/>
          <w:kern w:val="0"/>
          <w:sz w:val="32"/>
          <w:szCs w:val="32"/>
        </w:rPr>
        <w:t>一</w:t>
      </w:r>
      <w:r>
        <w:rPr>
          <w:rFonts w:ascii="黑体" w:eastAsia="黑体" w:hAnsi="华文楷体" w:cs="宋体" w:hint="eastAsia"/>
          <w:kern w:val="0"/>
          <w:sz w:val="32"/>
          <w:szCs w:val="32"/>
        </w:rPr>
        <w:t>：</w:t>
      </w:r>
      <w:r w:rsidR="00D6161D" w:rsidRPr="00D6161D">
        <w:rPr>
          <w:rFonts w:ascii="黑体" w:eastAsia="黑体" w:hAnsi="华文楷体" w:cs="宋体" w:hint="eastAsia"/>
          <w:kern w:val="0"/>
          <w:sz w:val="32"/>
          <w:szCs w:val="32"/>
        </w:rPr>
        <w:t>卧式推举训练器等</w:t>
      </w:r>
    </w:p>
    <w:p w:rsidR="009A31D7" w:rsidRDefault="009A31D7" w:rsidP="004A30F6">
      <w:pPr>
        <w:snapToGrid w:val="0"/>
        <w:spacing w:beforeLines="100" w:afterLines="50" w:line="360" w:lineRule="auto"/>
        <w:ind w:leftChars="-171" w:left="-78" w:rightChars="188" w:right="395" w:hangingChars="100" w:hanging="281"/>
        <w:jc w:val="left"/>
        <w:rPr>
          <w:b/>
          <w:color w:val="000000"/>
          <w:sz w:val="28"/>
          <w:szCs w:val="28"/>
        </w:rPr>
      </w:pPr>
      <w:r>
        <w:rPr>
          <w:rFonts w:hint="eastAsia"/>
          <w:b/>
          <w:color w:val="000000"/>
          <w:sz w:val="28"/>
          <w:szCs w:val="28"/>
        </w:rPr>
        <w:t>数量</w:t>
      </w:r>
      <w:r>
        <w:rPr>
          <w:rFonts w:hint="eastAsia"/>
          <w:b/>
          <w:color w:val="000000"/>
          <w:sz w:val="28"/>
          <w:szCs w:val="28"/>
        </w:rPr>
        <w:t>1</w:t>
      </w:r>
      <w:r w:rsidR="00262FAD">
        <w:rPr>
          <w:rFonts w:hint="eastAsia"/>
          <w:b/>
          <w:color w:val="000000"/>
          <w:sz w:val="28"/>
          <w:szCs w:val="28"/>
        </w:rPr>
        <w:t>批</w:t>
      </w:r>
    </w:p>
    <w:p w:rsidR="00C969FC" w:rsidRDefault="00C969FC" w:rsidP="00C969FC">
      <w:pPr>
        <w:jc w:val="left"/>
        <w:rPr>
          <w:b/>
          <w:sz w:val="32"/>
          <w:szCs w:val="32"/>
        </w:rPr>
      </w:pPr>
      <w:r>
        <w:rPr>
          <w:rFonts w:eastAsia="黑体" w:hint="eastAsia"/>
          <w:color w:val="000000"/>
          <w:sz w:val="28"/>
          <w:szCs w:val="28"/>
        </w:rPr>
        <w:t>一、主要技术指标：</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1、大飞鸟  1台</w:t>
      </w:r>
    </w:p>
    <w:p w:rsidR="00C969FC" w:rsidRDefault="00C969FC" w:rsidP="00C969FC">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产品尺寸：≥3660×1040×2120（mm）器材重量：≥467kg最大限重：≥182kg</w:t>
      </w:r>
    </w:p>
    <w:p w:rsidR="00C969FC" w:rsidRDefault="00C969FC" w:rsidP="00C969FC">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钢索：自润滑索绳，有效使用寿命二十万次以上。</w:t>
      </w:r>
    </w:p>
    <w:p w:rsidR="00C969FC" w:rsidRDefault="00C969FC" w:rsidP="00C969FC">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锻炼肌肉：背阔肌、斜方肌、肱二头肌、胸大肌、三角肌、肱三头肌。</w:t>
      </w:r>
    </w:p>
    <w:p w:rsidR="00C969FC" w:rsidRDefault="00C969FC" w:rsidP="00C969FC">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产品符合GB17498-2008国标要求，并提供国家体育用品质量监督检验中心检验合格的检验报告</w:t>
      </w:r>
    </w:p>
    <w:p w:rsidR="00C969FC" w:rsidRDefault="00C969FC" w:rsidP="00C969FC">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2、平板卧推架  2台</w:t>
      </w:r>
    </w:p>
    <w:p w:rsidR="00C969FC" w:rsidRDefault="00C969FC" w:rsidP="00C969FC">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产品尺寸：≥1560×1310×1192（mm）、器材重量：≥74kg</w:t>
      </w:r>
    </w:p>
    <w:p w:rsidR="00C969FC" w:rsidRDefault="00C969FC" w:rsidP="00C969FC">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锻炼肌肉：胸大肌、斜方肌、三角肌、肱二头肌、肱三头肌、腹直肌。</w:t>
      </w:r>
    </w:p>
    <w:p w:rsidR="00C969FC" w:rsidRDefault="00C969FC" w:rsidP="00C969FC">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cs="宋体" w:hint="eastAsia"/>
          <w:color w:val="000000"/>
          <w:kern w:val="0"/>
          <w:sz w:val="20"/>
          <w:szCs w:val="20"/>
        </w:rPr>
        <w:t>坐\靠垫：采用高密度泡沫材质填充。调节：座靠垫采用自动拖动调节结构，使用方便，调整快捷，把手：浸塑把手套，手握舒适，塑胶把手封头色彩鲜艳，有警示作用，提高器材使用安全</w:t>
      </w:r>
      <w:r>
        <w:rPr>
          <w:rFonts w:ascii="宋体" w:hAnsi="宋体" w:hint="eastAsia"/>
          <w:sz w:val="20"/>
          <w:szCs w:val="20"/>
        </w:rPr>
        <w:t>性；</w:t>
      </w:r>
    </w:p>
    <w:p w:rsidR="00C969FC" w:rsidRDefault="00C969FC" w:rsidP="00C969FC">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产品符合GB17498-2008国标要求，并提供国家体育用品质量监督检验中心检验合格的检验报告</w:t>
      </w:r>
    </w:p>
    <w:p w:rsidR="00C969FC" w:rsidRPr="008C36E4" w:rsidRDefault="00C969FC" w:rsidP="008C36E4">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3、斜板卧推架  1台</w:t>
      </w:r>
    </w:p>
    <w:p w:rsidR="00C969FC" w:rsidRDefault="00C969FC" w:rsidP="00C969FC">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产品尺寸：≥1560×1310×1192（mm）、器材重量：≥74kg</w:t>
      </w:r>
    </w:p>
    <w:p w:rsidR="00C969FC" w:rsidRDefault="00C969FC" w:rsidP="00C969FC">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锻炼肌肉：胸大肌、斜方肌、三角肌、肱二头肌、肱三头肌、腹直肌。</w:t>
      </w:r>
    </w:p>
    <w:p w:rsidR="00C969FC" w:rsidRDefault="00C969FC" w:rsidP="00C969FC">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cs="宋体"/>
          <w:color w:val="000000"/>
          <w:kern w:val="0"/>
          <w:sz w:val="20"/>
          <w:szCs w:val="20"/>
        </w:rPr>
      </w:pPr>
      <w:r>
        <w:rPr>
          <w:rFonts w:ascii="宋体" w:hAnsi="宋体" w:hint="eastAsia"/>
          <w:sz w:val="20"/>
          <w:szCs w:val="20"/>
        </w:rPr>
        <w:t>坐\靠垫：采用高密度泡沫材质填充。调节：座靠垫采用自动拖动调节结构，使用方便，调整快</w:t>
      </w:r>
      <w:r>
        <w:rPr>
          <w:rFonts w:ascii="宋体" w:hAnsi="宋体" w:cs="宋体" w:hint="eastAsia"/>
          <w:color w:val="000000"/>
          <w:kern w:val="0"/>
          <w:sz w:val="20"/>
          <w:szCs w:val="20"/>
        </w:rPr>
        <w:t>捷，把手：浸塑把手套，手握舒适，塑胶把手封头色彩鲜艳，有警示作用，提高器材使用安全性；</w:t>
      </w:r>
    </w:p>
    <w:p w:rsidR="00C969FC" w:rsidRDefault="00C969FC" w:rsidP="00C969FC">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产品符合GB17498-2008国标要求，并提供国家体育用品质量监督检验中心检验合格的检验报告</w:t>
      </w:r>
    </w:p>
    <w:p w:rsidR="00C969FC" w:rsidRPr="008C36E4" w:rsidRDefault="00C969FC" w:rsidP="008C36E4">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4、斯密斯机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产品尺寸：≥1175×1815×2090（mm）</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器材重量：≥200kg最大限重：≥91kg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锻炼肌肉：背阔肌、底棘肌</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lastRenderedPageBreak/>
        <w:t>推举臂——大弧度推举臂和连接管的设计更加适合人体的自然运动，酝酿出更健康的运动轨迹。</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训练把位——多把位设计，让使用者时刻得心应手。</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调节拉手——坐垫和靠背底部配备按压式调节拉手使用者可随时调整，保障舒适。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辅助系统——脚踏辅助激活系统，有助于使用者轻松进入训练状态。</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主架——壁厚2、5mm钢材框架，器材更加坚实稳固。</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坐靠垫——坐垫和背垫采用单色高密度泡沫材质，更加舒适耐用。护罩——PETG材质的10、半透明防护罩，经久耐磨，更多抗冲击性。自润滑钢索，辅以尼龙12复合纤维，有效寿命大于10万次。</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动态组件——所有滑轮、绳索等动态组件均配备防护罩，有效避免对使用者及周围人群造成伤害。</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运动限位——铝环限位把手及TPR把手套，手握更舒适，运动过程更安全。</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螺栓螺孔——加深丝孔，加长螺栓加大绳索调整余量，杜绝绳索和螺栓的脱落现象。</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便捷杯架——上护罩设置水杯架，便于使用者随时拿取，关怀无微不至。</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色彩提示——可调节部位以醒目颜色区分，美观更安全。</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主架——壁厚≥2、5mm钢材框架，器材更加坚实稳固。</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8C36E4" w:rsidRDefault="00C969FC" w:rsidP="008C36E4">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Pr="008C36E4" w:rsidRDefault="00C969FC" w:rsidP="00C969FC">
      <w:pPr>
        <w:widowControl/>
        <w:jc w:val="left"/>
        <w:textAlignment w:val="center"/>
        <w:rPr>
          <w:rFonts w:ascii="宋体" w:hAnsi="宋体"/>
          <w:b/>
          <w:bCs/>
          <w:sz w:val="18"/>
          <w:szCs w:val="18"/>
        </w:rPr>
      </w:pPr>
      <w:r>
        <w:rPr>
          <w:rFonts w:ascii="宋体" w:hAnsi="宋体" w:hint="eastAsia"/>
          <w:b/>
          <w:bCs/>
          <w:sz w:val="18"/>
          <w:szCs w:val="18"/>
        </w:rPr>
        <w:t>5、框式深蹲架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产品尺寸：≥1576×1256×2149（mm）器材重量：≥91kg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锻炼肌肉：胸大肌、斜方肌、三角肌、大圆肌、小圆肌1、管材采用方钢管材或圆管，管壁厚度≥2、5mm、烤漆工艺：静电粉末喷涂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须有训练指南及使用说明贴标，更便于使用者自如操作；</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8C36E4" w:rsidRDefault="00C969FC" w:rsidP="008C36E4">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Pr="008C36E4" w:rsidRDefault="00C969FC" w:rsidP="00C969FC">
      <w:pPr>
        <w:widowControl/>
        <w:jc w:val="left"/>
        <w:textAlignment w:val="center"/>
        <w:rPr>
          <w:rFonts w:ascii="宋体" w:hAnsi="宋体"/>
          <w:b/>
          <w:bCs/>
          <w:sz w:val="18"/>
          <w:szCs w:val="18"/>
        </w:rPr>
      </w:pPr>
      <w:r>
        <w:rPr>
          <w:rFonts w:ascii="宋体" w:hAnsi="宋体" w:hint="eastAsia"/>
          <w:b/>
          <w:bCs/>
          <w:sz w:val="18"/>
          <w:szCs w:val="18"/>
        </w:rPr>
        <w:t>6、多功能双杠腹肌训练器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产品尺寸：≥1320×610×2105（mm）器材重量：≥74kg</w:t>
      </w:r>
    </w:p>
    <w:p w:rsidR="00C969FC" w:rsidRDefault="00C969FC" w:rsidP="00C969FC">
      <w:pPr>
        <w:widowControl/>
        <w:jc w:val="left"/>
        <w:textAlignment w:val="center"/>
        <w:rPr>
          <w:rFonts w:ascii="宋体" w:hAnsi="宋体"/>
          <w:sz w:val="20"/>
          <w:szCs w:val="20"/>
        </w:rPr>
      </w:pPr>
      <w:r>
        <w:rPr>
          <w:rFonts w:ascii="宋体" w:hAnsi="宋体" w:hint="eastAsia"/>
          <w:sz w:val="20"/>
          <w:szCs w:val="20"/>
        </w:rPr>
        <w:t>锻炼肌肉：胸大肌、斜方肌、三角肌、大圆肌、小圆肌、背阔肌、肱三头肌、肱二头肌、腹直肌、腹外斜肌</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坐\靠垫：采用高密度泡沫材质填充。</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调节：座靠垫采用自动拖动调节结构，使用方便，调整快捷</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把手：浸塑把手套，手握舒适，塑胶把手封头色彩鲜艳，有警示作用，提高器材使用安全性；</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8C36E4" w:rsidRDefault="00C969FC" w:rsidP="008C36E4">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7、坐式推举练习器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产品尺寸：≥1392×1191×1400（mm）器材重量：≥169kg最大限重：≥91kg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锻炼肌肉：胸大肌、斜方肌、三角肌、肱三头肌。</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护罩材质：PVC护罩；</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坐\靠垫：采用高密度泡沫材质填充。</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钢索：自润滑索绳，有效使用寿命二十万次以上。</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调节：座靠垫采用自动拖动调节结构，使用方便，调整快捷</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把手：浸塑把手套，手握舒适，塑胶把手封头色彩鲜艳，有警示作用，提高器材使用安全性；</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8C36E4" w:rsidRDefault="00C969FC" w:rsidP="008C36E4">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8、卧式推举训练器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lastRenderedPageBreak/>
        <w:t>器材尺寸：≥1818×1337×1400（mm） 器材重量：≥200kg 最大限重：≥91kg</w:t>
      </w:r>
    </w:p>
    <w:p w:rsidR="00C969FC" w:rsidRDefault="00C969FC" w:rsidP="00C969FC">
      <w:pPr>
        <w:widowControl/>
        <w:jc w:val="left"/>
        <w:textAlignment w:val="center"/>
        <w:rPr>
          <w:rFonts w:ascii="宋体" w:hAnsi="宋体"/>
          <w:sz w:val="20"/>
          <w:szCs w:val="20"/>
        </w:rPr>
      </w:pPr>
      <w:r>
        <w:rPr>
          <w:rFonts w:ascii="宋体" w:hAnsi="宋体" w:hint="eastAsia"/>
          <w:sz w:val="20"/>
          <w:szCs w:val="20"/>
        </w:rPr>
        <w:t>锻炼肌肉：胸大肌、三角肌、肱三头肌</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 采用方钢管材或圆管，管壁厚度 ≥2、5mm、烤漆工艺：静电粉末喷涂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护罩 材质：PVC护罩；</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须有训练指南及使用说明贴标，更便于使用者自如操作；</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 采用高密度泡沫材质填充。</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钢索 ：自润滑索绳，有效使用寿命二十万次以上。</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调节： 座靠垫采用自动拖动调节结构，使用方便，调整快捷</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 xml:space="preserve">把手： 浸塑把手套，手握舒适，塑胶把手封头色彩鲜艳，有警示作用，提高器材使用安全性；                                                                                                  </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 17498、2-2008国标要求，并有供国家体育用品质量监督检验中心检验合格的检验报告</w:t>
      </w:r>
    </w:p>
    <w:p w:rsidR="00C969FC" w:rsidRPr="008C36E4" w:rsidRDefault="00C969FC" w:rsidP="008C36E4">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9、坐式方向飞鸟训练器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产品尺寸：≥1310×1450×1810（mm）</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器材重量：≥189kg，最大限重：≥91kg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锻炼肌肉：胸大肌、三角肌、斜方肌。</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护罩材质：PVC护罩；</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坐\靠垫：采用高密度泡沫材质填充。</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钢索：自润滑索绳，有效使用寿命二十万次以上。调节：座靠垫采用自动拖动调节结构，使用方便，调整快捷、把手：浸塑把手套，手握舒适，塑胶把手封头色彩鲜艳，有警示作用，提高器材使用安全性；</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8C36E4" w:rsidRDefault="00C969FC" w:rsidP="008C36E4">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10、高拉划船训练器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产品尺寸：≥1972×913×2177（mm）器材重量：≥192kg,最大限重：≥91kg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护罩材质：PVC护罩；</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坐\靠垫：采用高密度泡沫材质填充。</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钢索：自润滑索绳，有效使用寿命二十万次以上。</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调节：座靠垫采用自动拖动调节结构，使用方便，调整快捷</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把手：浸塑把手套，手握舒适，塑胶把手封头色彩鲜艳，有警示作用，提高器材使用安全性；</w:t>
      </w:r>
    </w:p>
    <w:p w:rsidR="00C969FC" w:rsidRDefault="00C969FC" w:rsidP="00C969FC">
      <w:pPr>
        <w:widowControl/>
        <w:jc w:val="left"/>
        <w:textAlignment w:val="center"/>
        <w:rPr>
          <w:rFonts w:ascii="宋体" w:hAnsi="宋体"/>
          <w:sz w:val="20"/>
          <w:szCs w:val="20"/>
        </w:rPr>
      </w:pPr>
      <w:r>
        <w:rPr>
          <w:rFonts w:ascii="宋体" w:hAnsi="宋体" w:hint="eastAsia"/>
          <w:sz w:val="20"/>
          <w:szCs w:val="20"/>
        </w:rPr>
        <w:t>锻炼肌肉：大圆肌、小圆肌、背阔肌、斜方肌、三角肌、肱二头肌、肱肌、肱桡肌、桡侧腕长伸肌</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8C36E4" w:rsidRDefault="00C969FC" w:rsidP="008C36E4">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Pr="008C36E4" w:rsidRDefault="00C969FC" w:rsidP="008C36E4">
      <w:pPr>
        <w:widowControl/>
        <w:jc w:val="left"/>
        <w:textAlignment w:val="center"/>
        <w:rPr>
          <w:rFonts w:ascii="宋体" w:hAnsi="宋体"/>
          <w:b/>
          <w:bCs/>
          <w:sz w:val="18"/>
          <w:szCs w:val="18"/>
        </w:rPr>
      </w:pPr>
      <w:r>
        <w:rPr>
          <w:rFonts w:ascii="宋体" w:hAnsi="宋体" w:hint="eastAsia"/>
          <w:b/>
          <w:bCs/>
          <w:sz w:val="18"/>
          <w:szCs w:val="18"/>
        </w:rPr>
        <w:t>11、站式小腿训练器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产品尺寸≥1615×1375×1730（mm）</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产品重量≥175kg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最大负荷≥300kg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主要管材规格为50mm×100mm方管，管壁厚度≥2、5mm，每个部件均经过静电粉末喷涂处理，确保器材经久耐用。</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 肩垫使用高密度衬垫填充，符合人体轮廓曲线，在锻炼过程中给予稳定的效果和最大的舒适度。</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调节 采用加长把手调节，可以轻松调节训练初始位置。</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把手 铝质把手表面独特的滚花纹路有效增加握力并防止滑动，使锻炼动作更加舒适、有效。</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lastRenderedPageBreak/>
        <w:t>脚垫 橡胶材质脚垫，有效防滑并防止磕碰地板。</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8C36E4" w:rsidRDefault="00C969FC" w:rsidP="008C36E4">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12、坐式小腿训练器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尺寸：≥1207×559×1016（mm）重量:≥28kg锻炼肌肉：腓肠肌、腘绳肌、比目鱼肌</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坐\靠垫：采用高密度泡沫材质填充。</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调节：座靠垫采用自动拖动调节结构，使用方便，调整快捷</w:t>
      </w:r>
    </w:p>
    <w:p w:rsidR="00C969FC" w:rsidRDefault="00C969FC" w:rsidP="00C969FC">
      <w:pPr>
        <w:widowControl/>
        <w:ind w:leftChars="190" w:left="399"/>
        <w:jc w:val="left"/>
        <w:textAlignment w:val="center"/>
        <w:rPr>
          <w:rFonts w:ascii="宋体" w:hAnsi="宋体"/>
          <w:sz w:val="20"/>
          <w:szCs w:val="20"/>
        </w:rPr>
      </w:pPr>
      <w:r>
        <w:rPr>
          <w:rFonts w:ascii="宋体" w:hAnsi="宋体" w:hint="eastAsia"/>
          <w:sz w:val="20"/>
          <w:szCs w:val="20"/>
        </w:rPr>
        <w:t>把手：浸塑把手套，手握舒适，塑胶把手封头色彩鲜艳，有警示作用，提高器材使用安全性；产品符合GB17498-2008国标要求，并提供国家体育用品质量监督检验中心检验合格的检验报告</w:t>
      </w:r>
    </w:p>
    <w:p w:rsidR="00C969FC" w:rsidRPr="008C36E4" w:rsidRDefault="00C969FC" w:rsidP="008C36E4">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13、内收夹腿训练器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产品尺寸：≥1643×697×1506（mm）器材重量：≥189kg最大限重：≥91kg锻炼肌肉：大腿内收肌群、臀大肌。</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护罩材质：PVC护罩；</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坐\靠垫：采用高密度泡沫材质填充。</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钢索：自润滑索绳，有效使用寿命二十万次以上。</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调节：座靠垫采用自动拖动调节结构，使用方便，调整快捷</w:t>
      </w:r>
    </w:p>
    <w:p w:rsidR="00C969FC" w:rsidRDefault="00C969FC" w:rsidP="00C969FC">
      <w:pPr>
        <w:widowControl/>
        <w:ind w:leftChars="190" w:left="399"/>
        <w:jc w:val="left"/>
        <w:textAlignment w:val="center"/>
        <w:rPr>
          <w:rFonts w:ascii="宋体" w:hAnsi="宋体"/>
          <w:sz w:val="20"/>
          <w:szCs w:val="20"/>
        </w:rPr>
      </w:pPr>
      <w:r>
        <w:rPr>
          <w:rFonts w:ascii="宋体" w:hAnsi="宋体" w:hint="eastAsia"/>
          <w:sz w:val="20"/>
          <w:szCs w:val="20"/>
        </w:rPr>
        <w:t>把手：浸塑把手套，手握舒适，塑胶把手封头色彩鲜艳，有警示作用，提高器材使用安全性；产品符合GB17498-2008国标要求，并提供国家体育用品质量监督检验中心检验合格的检验报告</w:t>
      </w:r>
    </w:p>
    <w:p w:rsidR="00C969FC" w:rsidRPr="008C36E4" w:rsidRDefault="00C969FC" w:rsidP="008C36E4">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14、腿屈伸训练器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产品尺寸：≥1192×1167×1400（mm）</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器材重量：≥99kg，最大限重：≥190kg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锻炼肌肉：股四头肌</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护罩材质：PVC护罩；</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坐\靠垫：采用高密度泡沫材质填充。</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钢索：自润滑索绳，有效使用寿命二十万次以上。调节：座靠垫采用自动拖动调节结构，使用方便，调整快捷、把手：浸塑把手套，手握舒适，塑胶把手封头色彩鲜艳，有警示作用，提高器材使用安全性；</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8C36E4" w:rsidRDefault="00C969FC" w:rsidP="008C36E4">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15、腿弯举训练器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产品尺寸≥1443×1146×1506（mm）</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器材重量≥129、6kg，推荐配重重量≥91kg，可选配重重量:72kg\106kg\134kg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锻炼肌肉：腓肠肌，股二头肌，大收肌</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壁厚≥3mm椭圆管钢材框架、坐垫和背垫采用单色高密度泡沫材质</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滑轮采用轴承游隙更小的高品质滑轮，运动更加流畅</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安全满足EN957安规要求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lastRenderedPageBreak/>
        <w:t>护罩ABS材质的半透明防护罩</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坐垫\背垫\头垫采用聚合材质，双缝线方式</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钢索自润滑钢索，辅以尼龙12复合纤维，耐久性大于25万次。</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水杯架水杯架单独安装在U型架上，便于使用者随时拿取。</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调节坐垫的调节把手可以让使用者可随时调整</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铝环限位把手及TPV把手套，手握更舒适，运动过程更安全。</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动态组件所有滑轮、绳索等动态组件均配备防护罩，有效避免对使用者及周围人群造成伤害。</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采用双喷双涂的烤漆工艺，赋予器材更强的耐磨性和抗刮伤能力。</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选择铁统一为19mm厚度冷拔Q235A材料。四种配置160LBS/200LBS/235LBS/295LBS可选,更好的满足不同客户的需求。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8C36E4" w:rsidRDefault="00C969FC" w:rsidP="008C36E4">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16、二头肌训练器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产品尺寸：≥1118×896×1400（mm）</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器材重量：≥164、5kg最大限重：≥77kg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锻炼肌肉：大圆肌、小圆肌、背阔肌、斜方肌、三角肌、肱二头肌、肱肌、肱桡肌、桡侧腕长伸肌</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护罩材质：PVC护罩；</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坐\靠垫：采用高密度泡沫材质填充。</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钢索：自润滑索绳，有效使用寿命二十万次以上。调节：座靠垫采用自动拖动调节结构，使用方便，调整快捷，把手：浸塑把手套，手握舒适，塑胶把手封头色彩鲜艳，有警示作用，提高器材使用安全性；</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C418A2" w:rsidRDefault="00C969FC" w:rsidP="00C418A2">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17、托臀弯举凳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产品尺寸：≥984×712×870（mm）器材重量：≥25kg锻炼肌肉：肱二头肌、肱三头肌、胸大肌、三角肌、肱肌、前臂屈肌群等</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坐\靠垫：采用高密度泡沫材质填充。</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调节：座靠垫采用自动拖动调节结构，使用方便，调整快捷</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把手：浸塑把手套，手握舒适，塑胶把手封头色彩鲜艳，有警示作用，提高器材使用安全性；</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C418A2" w:rsidRDefault="00C969FC" w:rsidP="00C418A2">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Pr="00C418A2" w:rsidRDefault="00C969FC" w:rsidP="00C418A2">
      <w:pPr>
        <w:widowControl/>
        <w:jc w:val="left"/>
        <w:textAlignment w:val="center"/>
        <w:rPr>
          <w:rFonts w:ascii="宋体" w:hAnsi="宋体"/>
          <w:b/>
          <w:bCs/>
          <w:sz w:val="18"/>
          <w:szCs w:val="18"/>
        </w:rPr>
      </w:pPr>
      <w:r>
        <w:rPr>
          <w:rFonts w:ascii="宋体" w:hAnsi="宋体" w:hint="eastAsia"/>
          <w:b/>
          <w:bCs/>
          <w:sz w:val="18"/>
          <w:szCs w:val="18"/>
        </w:rPr>
        <w:t>18、罗马椅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产品尺寸：≥1213×738×739（mm）、器材重量：≥25kg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锻炼肌肉：腹直肌、腹外斜肌、腹内斜肌</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坐\靠垫：采用高密度泡沫材质填充。调节：座靠垫采用自动拖动调节结构，使用方便，调整快捷，把手：浸塑把手套，手握舒适，塑胶把手封头色彩鲜艳，有警示作用，提高器材使用安全性；</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C418A2" w:rsidRDefault="00C969FC" w:rsidP="00C418A2">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19、倒蹬训练器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lastRenderedPageBreak/>
        <w:t>产品尺寸：≥2245×818×1298（mm）器材重量：≥158kg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锻炼肌肉：股四头肌、臀大肌、腓肠肌、大收肌肉等。</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坐\靠垫：采用高密度泡沫材质填充。</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调节：座靠垫采用自动拖动调节结构，使用方便，调整快捷</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把手：浸塑把手套，手握舒适，塑胶把手封头色彩鲜艳，有警示作用，提高器材使用安全性；</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C418A2" w:rsidRDefault="00C969FC" w:rsidP="00C418A2">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20、坐式推胸训练器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产品尺寸：≥1643×697×1506（mm）</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器材重量：≥189kg，最大限重：≥91kg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锻炼肌肉：大腿内收肌群、臀大肌。</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护罩材质：PVC护罩；坐\靠垫：采用高密度泡沫材质填充。钢索：自润滑索绳，有效使用寿命二十万次以上。调节：座靠垫采用自动拖动调节结构，使用方便，调整快捷、把手：浸塑把手套，手握舒适，塑胶把手封头色彩鲜艳，有警示作用，提高器材使用安全性；</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C418A2" w:rsidRDefault="00C969FC" w:rsidP="00C418A2">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21、推举凳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产品尺寸≥1400×725×1300(mm)器材重量≥40kg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锻炼肌肉：肱二头肌、肱三头肌、胸大肌、三角肌、腹直肌、斜方肌3、壁厚≥2、5mm椭圆管钢材框架、坐垫和背垫采用单色高密度泡沫材质。</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C418A2" w:rsidRDefault="00C969FC" w:rsidP="00C418A2">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22、平凳    2台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产品尺寸：≥1303×526×490（mm）器材重量：≥19、5kg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坐\靠垫：采用高密度泡沫材质填充。</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产品符合GB17498-2008国标要求，并提供国家体育用品质量监督检验中心检验合格的检验报告，且通过国体NSCC认证</w:t>
      </w:r>
    </w:p>
    <w:p w:rsidR="00C969FC" w:rsidRPr="00C418A2" w:rsidRDefault="00C969FC" w:rsidP="00C418A2">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23、多角度调节凳   2台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产品尺寸：≥1582×655×501（mm）器材重量：≥32kg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锻炼肌肉：胸大肌、斜方肌、三角肌、肱二头肌、肱三头肌、腹直肌。</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坐\靠垫：采用高密度泡沫材质填充。调节：座靠垫采用自动拖动调节结构，使用方便，调整快捷，把手：浸塑把手套，手握舒适，塑胶把手封头色彩鲜艳，有警示作用，提高器材使用安全性；</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C418A2" w:rsidRDefault="00C969FC" w:rsidP="00C418A2">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24、腹肌板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lastRenderedPageBreak/>
        <w:t>产品尺寸：≥1624×570×1115（mm）器材重量：≥32、4kg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锻炼肌肉：腹直肌、腹内斜肌、腹外斜肌。</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坐\靠垫：采用高密度泡沫材质填充。调节：座靠垫采用自动拖动调节结构，使用方便，调整快捷，把手：浸塑把手套，手握舒适，塑胶把手封头色彩鲜艳，有警示作用，提高器材使用安全性；</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Pr="00C418A2" w:rsidRDefault="00C969FC" w:rsidP="00C418A2">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25、功率自行车   2台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功率≥300W,步幅≥20英寸,风扇有负离子有书报架有，</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阻力级数≥20级,阻力系统电子表调节磁力系统，</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最大承重≥120kg,净重（kg）≥97、2，毛重（kg）≥13，</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电源要求≥220V/10A三相插座(功耗≥40W)，</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外形尺寸≥1888×725×1729（mm显示内容时间、心率、距离、速度、卡路里、功率、阻力级数、程序运行进度等，</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程序控制目标模式≥3种：时间、距离、卡路；预设程序≥10种步幅长度≥508mm，</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产品符合GB17498-2008国标要求，具有国家体育用品质量监督检验中心检验合格的检验报告，并通过NSCC认证</w:t>
      </w:r>
    </w:p>
    <w:p w:rsidR="00C969FC" w:rsidRPr="00C418A2" w:rsidRDefault="00C969FC" w:rsidP="00C418A2">
      <w:pPr>
        <w:widowControl/>
        <w:ind w:firstLineChars="200" w:firstLine="360"/>
        <w:jc w:val="left"/>
        <w:textAlignment w:val="center"/>
        <w:rPr>
          <w:rFonts w:ascii="宋体" w:hAnsi="宋体" w:cs="宋体"/>
          <w:color w:val="000000"/>
          <w:kern w:val="0"/>
          <w:sz w:val="18"/>
          <w:szCs w:val="18"/>
        </w:rPr>
      </w:pPr>
      <w:r>
        <w:rPr>
          <w:rFonts w:hint="eastAsia"/>
          <w:sz w:val="18"/>
          <w:szCs w:val="18"/>
        </w:rPr>
        <w:t>参考品牌，英派斯、舒华、乔山</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26、哑铃架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产品尺寸：≥1372×475×869（mm）</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器材重量：≥41kg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产品符合GB17498-2008国标要求，并提供国家体育用品质量监督检验中心检验合格的检验报告，且通过国体NSCC认证</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27、杠片铃架   1台</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管材采用方钢管材或圆管，管壁厚度≥2、5mm、烤漆工艺：静电粉末喷涂</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产品尺寸：≥843×632×1108（mm），器材重量：≥19、5kg</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产品符合GB17498-2008国标要求，并提供国家体育用品质量监督检验中心检验合格的检验报告</w:t>
      </w:r>
    </w:p>
    <w:p w:rsidR="00C969FC" w:rsidRDefault="00C969FC" w:rsidP="00C418A2">
      <w:pPr>
        <w:widowControl/>
        <w:jc w:val="left"/>
        <w:textAlignment w:val="center"/>
        <w:rPr>
          <w:rFonts w:ascii="宋体" w:hAnsi="宋体"/>
          <w:sz w:val="20"/>
          <w:szCs w:val="20"/>
        </w:rPr>
      </w:pPr>
      <w:r>
        <w:rPr>
          <w:rFonts w:ascii="宋体" w:hAnsi="宋体" w:hint="eastAsia"/>
          <w:b/>
          <w:bCs/>
          <w:sz w:val="18"/>
          <w:szCs w:val="18"/>
        </w:rPr>
        <w:t>28、奥杆长（20公斤</w:t>
      </w:r>
      <w:r>
        <w:rPr>
          <w:rFonts w:ascii="宋体" w:hAnsi="宋体" w:hint="eastAsia"/>
          <w:sz w:val="20"/>
          <w:szCs w:val="20"/>
        </w:rPr>
        <w:t>）8根</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2.2米，重20KG,手抓直径28MM</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弹簧钢，带2个铜套，内置4个轴承，整体镀硬铬，承重1000磅（配两个弹簧卡头）</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29、短杠铃杆（10公斤）2根</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长1、2米，直径28mm</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电镀纯钢制成，1、2米长，承重300磅，卡簧结构双轴承（配两个弹簧卡头）</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30、曲杆   2根</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长1、2米，直径28mm</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t>电镀纯钢制成，1、2米长，承重300磅，卡簧结构双轴承（配两个弹簧卡头）</w:t>
      </w:r>
    </w:p>
    <w:p w:rsidR="00C969FC" w:rsidRDefault="00C969FC" w:rsidP="00C969FC">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31、哑铃（2、5-35公斤各2对共525公斤） 525公斤</w:t>
      </w:r>
    </w:p>
    <w:p w:rsidR="00C969FC" w:rsidRDefault="00C969FC" w:rsidP="00C969FC">
      <w:pPr>
        <w:widowControl/>
        <w:ind w:firstLineChars="200" w:firstLine="400"/>
        <w:jc w:val="left"/>
        <w:textAlignment w:val="center"/>
        <w:rPr>
          <w:rFonts w:ascii="宋体" w:hAnsi="宋体"/>
          <w:sz w:val="20"/>
          <w:szCs w:val="20"/>
        </w:rPr>
      </w:pPr>
      <w:r>
        <w:rPr>
          <w:rFonts w:ascii="宋体" w:hAnsi="宋体" w:hint="eastAsia"/>
          <w:sz w:val="20"/>
          <w:szCs w:val="20"/>
        </w:rPr>
        <w:lastRenderedPageBreak/>
        <w:t>电镀手柄，两边球体焊接，天然胶</w:t>
      </w:r>
    </w:p>
    <w:p w:rsidR="00C969FC" w:rsidRDefault="00C969FC" w:rsidP="00C969FC">
      <w:pPr>
        <w:spacing w:line="480" w:lineRule="auto"/>
        <w:jc w:val="left"/>
        <w:rPr>
          <w:rFonts w:ascii="宋体" w:hAnsi="宋体" w:cs="宋体"/>
          <w:color w:val="000000"/>
          <w:kern w:val="0"/>
          <w:sz w:val="28"/>
          <w:szCs w:val="28"/>
        </w:rPr>
      </w:pPr>
      <w:r>
        <w:rPr>
          <w:rFonts w:ascii="宋体" w:hAnsi="宋体" w:cs="宋体" w:hint="eastAsia"/>
          <w:b/>
          <w:bCs/>
          <w:color w:val="000000"/>
          <w:kern w:val="0"/>
          <w:sz w:val="18"/>
          <w:szCs w:val="18"/>
        </w:rPr>
        <w:t>32、大杠铃片（2、5/5/10/15/20公斤 ）  1600公斤</w:t>
      </w:r>
    </w:p>
    <w:p w:rsidR="00C969FC" w:rsidRPr="00C418A2" w:rsidRDefault="00C969FC" w:rsidP="00C418A2">
      <w:pPr>
        <w:widowControl/>
        <w:ind w:firstLineChars="200" w:firstLine="400"/>
        <w:jc w:val="left"/>
        <w:textAlignment w:val="center"/>
        <w:rPr>
          <w:rFonts w:ascii="宋体" w:hAnsi="宋体"/>
          <w:sz w:val="20"/>
          <w:szCs w:val="20"/>
        </w:rPr>
      </w:pPr>
      <w:r>
        <w:rPr>
          <w:rFonts w:ascii="宋体" w:hAnsi="宋体" w:hint="eastAsia"/>
          <w:sz w:val="20"/>
          <w:szCs w:val="20"/>
        </w:rPr>
        <w:t>整体铸铁，表面橡胶，压孔套，孔径52mm</w:t>
      </w:r>
    </w:p>
    <w:p w:rsidR="00C969FC" w:rsidRDefault="00C969FC" w:rsidP="00C969FC">
      <w:pPr>
        <w:widowControl/>
        <w:jc w:val="left"/>
        <w:rPr>
          <w:rFonts w:eastAsia="黑体"/>
          <w:sz w:val="28"/>
          <w:szCs w:val="28"/>
        </w:rPr>
      </w:pPr>
      <w:r>
        <w:rPr>
          <w:rFonts w:eastAsia="黑体" w:hint="eastAsia"/>
          <w:sz w:val="28"/>
          <w:szCs w:val="28"/>
        </w:rPr>
        <w:t>二、配置清单：</w:t>
      </w:r>
    </w:p>
    <w:tbl>
      <w:tblPr>
        <w:tblW w:w="8070" w:type="dxa"/>
        <w:tblLayout w:type="fixed"/>
        <w:tblCellMar>
          <w:left w:w="0" w:type="dxa"/>
          <w:right w:w="0" w:type="dxa"/>
        </w:tblCellMar>
        <w:tblLook w:val="04A0"/>
      </w:tblPr>
      <w:tblGrid>
        <w:gridCol w:w="960"/>
        <w:gridCol w:w="4515"/>
        <w:gridCol w:w="1275"/>
        <w:gridCol w:w="1320"/>
      </w:tblGrid>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969FC" w:rsidRDefault="00C969FC" w:rsidP="008C36E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969FC" w:rsidRDefault="00C969FC" w:rsidP="008C36E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设备名称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969FC" w:rsidRDefault="00C969FC" w:rsidP="008C36E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数量</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大飞鸟</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平板卧推架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斜板卧推架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4</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斯密斯机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5</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框式深蹲架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6</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多功能双杠腹肌训练器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坐式推举练习器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卧式推举训练器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坐式方向飞鸟训练器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10</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高拉划船训练器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11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站式小腿训练器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坐式小腿训练器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内收夹腿训练器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14</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腿屈伸训练器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15</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腿弯举训练器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16</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二头肌训练器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托臀弯举凳</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罗马椅</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倒蹬训练器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20</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坐式推胸训练器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21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推举凳</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22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平凳</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23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多角度调节凳</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24</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腹肌板</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25</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功率自行车</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26</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哑铃架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27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杠片铃架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lastRenderedPageBreak/>
              <w:t>28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奥杆长（20公斤）</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8</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根</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29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短杠铃杆（10公斤）</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根</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30</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曲杆</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根</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31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哑铃（2、5-35公斤各2对共525公斤）</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525</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公斤</w:t>
            </w:r>
          </w:p>
        </w:tc>
      </w:tr>
      <w:tr w:rsidR="00C969FC" w:rsidTr="008C36E4">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sz w:val="20"/>
                <w:szCs w:val="20"/>
              </w:rPr>
              <w:t>32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大杠铃片（2、5/5/10/15/20公斤 ）</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C969FC" w:rsidRDefault="00C969FC" w:rsidP="008C36E4">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1600</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969FC" w:rsidRDefault="00C969FC" w:rsidP="008C36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公斤</w:t>
            </w:r>
          </w:p>
        </w:tc>
      </w:tr>
    </w:tbl>
    <w:p w:rsidR="00C969FC" w:rsidRDefault="00C969FC" w:rsidP="00C969FC">
      <w:pPr>
        <w:widowControl/>
        <w:spacing w:line="360" w:lineRule="exact"/>
        <w:ind w:right="-514"/>
        <w:rPr>
          <w:color w:val="0000FF"/>
          <w:sz w:val="24"/>
        </w:rPr>
      </w:pPr>
    </w:p>
    <w:p w:rsidR="00C969FC" w:rsidRDefault="00C969FC" w:rsidP="00C969FC">
      <w:pPr>
        <w:widowControl/>
        <w:spacing w:line="360" w:lineRule="exact"/>
        <w:ind w:right="-514"/>
        <w:rPr>
          <w:rFonts w:eastAsia="黑体"/>
          <w:sz w:val="28"/>
          <w:szCs w:val="28"/>
        </w:rPr>
      </w:pPr>
      <w:r>
        <w:rPr>
          <w:rFonts w:eastAsia="黑体" w:hint="eastAsia"/>
          <w:sz w:val="28"/>
          <w:szCs w:val="28"/>
        </w:rPr>
        <w:t>三、售后服务要求：</w:t>
      </w:r>
    </w:p>
    <w:p w:rsidR="00C969FC" w:rsidRDefault="00C969FC" w:rsidP="00C969FC">
      <w:pPr>
        <w:spacing w:line="360" w:lineRule="auto"/>
        <w:rPr>
          <w:rFonts w:hAnsi="宋体"/>
          <w:color w:val="000000"/>
          <w:sz w:val="24"/>
        </w:rPr>
      </w:pPr>
      <w:r>
        <w:rPr>
          <w:rFonts w:hAnsi="宋体" w:hint="eastAsia"/>
          <w:color w:val="000000"/>
          <w:sz w:val="24"/>
        </w:rPr>
        <w:t>1</w:t>
      </w:r>
      <w:r>
        <w:rPr>
          <w:rFonts w:hAnsi="宋体" w:hint="eastAsia"/>
          <w:color w:val="000000"/>
          <w:sz w:val="24"/>
        </w:rPr>
        <w:t>、</w:t>
      </w:r>
      <w:r>
        <w:rPr>
          <w:rFonts w:hAnsi="宋体" w:hint="eastAsia"/>
          <w:sz w:val="24"/>
        </w:rPr>
        <w:t>质保期</w:t>
      </w:r>
      <w:r>
        <w:rPr>
          <w:rFonts w:hAnsi="宋体" w:hint="eastAsia"/>
          <w:sz w:val="24"/>
        </w:rPr>
        <w:t xml:space="preserve"> </w:t>
      </w:r>
      <w:r>
        <w:rPr>
          <w:rFonts w:hAnsi="宋体" w:hint="eastAsia"/>
          <w:sz w:val="24"/>
          <w:u w:val="single"/>
        </w:rPr>
        <w:t>1</w:t>
      </w:r>
      <w:r>
        <w:rPr>
          <w:rFonts w:hAnsi="宋体" w:hint="eastAsia"/>
          <w:sz w:val="24"/>
        </w:rPr>
        <w:t>年</w:t>
      </w:r>
      <w:r>
        <w:rPr>
          <w:rFonts w:hint="eastAsia"/>
          <w:sz w:val="24"/>
        </w:rPr>
        <w:t>。</w:t>
      </w:r>
    </w:p>
    <w:p w:rsidR="00C969FC" w:rsidRDefault="00C969FC" w:rsidP="00C969FC">
      <w:pPr>
        <w:spacing w:line="360" w:lineRule="auto"/>
        <w:rPr>
          <w:rFonts w:hAnsi="宋体"/>
          <w:color w:val="000000"/>
          <w:sz w:val="24"/>
        </w:rPr>
      </w:pPr>
      <w:r>
        <w:rPr>
          <w:rFonts w:hAnsi="宋体" w:hint="eastAsia"/>
          <w:color w:val="000000"/>
          <w:sz w:val="24"/>
        </w:rPr>
        <w:t>2</w:t>
      </w:r>
      <w:r>
        <w:rPr>
          <w:rFonts w:hAnsi="宋体" w:hint="eastAsia"/>
          <w:color w:val="000000"/>
          <w:sz w:val="24"/>
        </w:rPr>
        <w:t>、质保期过后，厂商终身维护，并提供成本价零配件、免收人工差旅费。</w:t>
      </w:r>
    </w:p>
    <w:p w:rsidR="00C969FC" w:rsidRDefault="00C969FC" w:rsidP="00C969FC">
      <w:pPr>
        <w:spacing w:line="360" w:lineRule="auto"/>
        <w:rPr>
          <w:rFonts w:hAnsi="宋体"/>
          <w:color w:val="000000"/>
          <w:sz w:val="24"/>
        </w:rPr>
      </w:pPr>
      <w:r>
        <w:rPr>
          <w:rFonts w:hAnsi="宋体" w:hint="eastAsia"/>
          <w:color w:val="000000"/>
          <w:sz w:val="24"/>
        </w:rPr>
        <w:t>3</w:t>
      </w:r>
      <w:r>
        <w:rPr>
          <w:rFonts w:hAnsi="宋体" w:hint="eastAsia"/>
          <w:color w:val="000000"/>
          <w:sz w:val="24"/>
        </w:rPr>
        <w:t>、现场安装调试、并安排现场技术培训，终身提供技术服务、技术支持、</w:t>
      </w:r>
    </w:p>
    <w:p w:rsidR="00C969FC" w:rsidRPr="00C418A2" w:rsidRDefault="00C969FC" w:rsidP="00C418A2">
      <w:pPr>
        <w:spacing w:line="360" w:lineRule="auto"/>
        <w:rPr>
          <w:sz w:val="24"/>
        </w:rPr>
      </w:pPr>
      <w:r>
        <w:rPr>
          <w:rFonts w:hAnsi="宋体" w:hint="eastAsia"/>
          <w:color w:val="000000"/>
          <w:sz w:val="24"/>
        </w:rPr>
        <w:t>4</w:t>
      </w:r>
      <w:r>
        <w:rPr>
          <w:rFonts w:hAnsi="宋体" w:hint="eastAsia"/>
          <w:color w:val="000000"/>
          <w:sz w:val="24"/>
        </w:rPr>
        <w:t>、</w:t>
      </w:r>
      <w:r>
        <w:rPr>
          <w:rFonts w:hAnsi="宋体" w:hint="eastAsia"/>
          <w:sz w:val="24"/>
          <w:u w:val="single"/>
        </w:rPr>
        <w:t xml:space="preserve">60 </w:t>
      </w:r>
      <w:r>
        <w:rPr>
          <w:rFonts w:hAnsi="宋体" w:hint="eastAsia"/>
          <w:sz w:val="24"/>
        </w:rPr>
        <w:t>天内交货</w:t>
      </w:r>
      <w:r>
        <w:rPr>
          <w:rFonts w:hAnsi="宋体" w:hint="eastAsia"/>
          <w:color w:val="000000"/>
          <w:sz w:val="24"/>
        </w:rPr>
        <w:t>。</w:t>
      </w:r>
    </w:p>
    <w:p w:rsidR="00C969FC" w:rsidRDefault="00C969FC" w:rsidP="00C969FC">
      <w:pPr>
        <w:widowControl/>
        <w:spacing w:line="360" w:lineRule="exact"/>
        <w:ind w:right="-514"/>
        <w:rPr>
          <w:color w:val="0000FF"/>
          <w:sz w:val="24"/>
        </w:rPr>
      </w:pPr>
      <w:r>
        <w:rPr>
          <w:rFonts w:hAnsi="宋体" w:hint="eastAsia"/>
          <w:color w:val="000000"/>
          <w:sz w:val="24"/>
        </w:rPr>
        <w:t>技术咨询联系人：顾伟铭</w:t>
      </w:r>
      <w:r>
        <w:rPr>
          <w:rFonts w:hAnsi="Arial"/>
          <w:sz w:val="24"/>
        </w:rPr>
        <w:t>联系电话：</w:t>
      </w:r>
      <w:r>
        <w:rPr>
          <w:rFonts w:hAnsi="Arial" w:hint="eastAsia"/>
          <w:sz w:val="24"/>
        </w:rPr>
        <w:t>13958137139</w:t>
      </w:r>
    </w:p>
    <w:p w:rsidR="00530F28" w:rsidRDefault="00530F28" w:rsidP="004A30F6">
      <w:pPr>
        <w:snapToGrid w:val="0"/>
        <w:spacing w:beforeLines="100" w:afterLines="50" w:line="360" w:lineRule="auto"/>
        <w:ind w:leftChars="-171" w:left="-39" w:rightChars="188" w:right="395" w:hangingChars="100" w:hanging="320"/>
        <w:jc w:val="center"/>
        <w:rPr>
          <w:rFonts w:ascii="黑体" w:eastAsia="黑体" w:hAnsi="华文楷体" w:cs="宋体"/>
          <w:kern w:val="0"/>
          <w:sz w:val="32"/>
          <w:szCs w:val="32"/>
        </w:rPr>
      </w:pPr>
    </w:p>
    <w:p w:rsidR="005108B5" w:rsidRDefault="005108B5" w:rsidP="004A30F6">
      <w:pPr>
        <w:snapToGrid w:val="0"/>
        <w:spacing w:beforeLines="100" w:afterLines="50" w:line="360" w:lineRule="auto"/>
        <w:ind w:leftChars="-171" w:left="-39" w:rightChars="188" w:right="395" w:hangingChars="100" w:hanging="320"/>
        <w:jc w:val="center"/>
        <w:rPr>
          <w:rFonts w:ascii="黑体" w:eastAsia="黑体" w:hAnsi="华文楷体" w:cs="宋体"/>
          <w:kern w:val="0"/>
          <w:sz w:val="32"/>
          <w:szCs w:val="32"/>
        </w:rPr>
      </w:pPr>
      <w:r>
        <w:rPr>
          <w:rFonts w:ascii="黑体" w:eastAsia="黑体" w:hAnsi="华文楷体" w:cs="宋体" w:hint="eastAsia"/>
          <w:kern w:val="0"/>
          <w:sz w:val="32"/>
          <w:szCs w:val="32"/>
        </w:rPr>
        <w:t>标项二：</w:t>
      </w:r>
      <w:r w:rsidR="00530F28" w:rsidRPr="00530F28">
        <w:rPr>
          <w:rFonts w:ascii="黑体" w:eastAsia="黑体" w:hAnsi="华文楷体" w:cs="宋体" w:hint="eastAsia"/>
          <w:kern w:val="0"/>
          <w:sz w:val="32"/>
          <w:szCs w:val="32"/>
        </w:rPr>
        <w:t>五人制足球门等</w:t>
      </w:r>
    </w:p>
    <w:p w:rsidR="009D048E" w:rsidRDefault="009D048E" w:rsidP="009D048E">
      <w:pPr>
        <w:jc w:val="left"/>
        <w:rPr>
          <w:b/>
          <w:sz w:val="32"/>
          <w:szCs w:val="32"/>
        </w:rPr>
      </w:pPr>
      <w:r>
        <w:rPr>
          <w:rFonts w:eastAsia="黑体" w:hint="eastAsia"/>
          <w:color w:val="000000"/>
          <w:sz w:val="28"/>
          <w:szCs w:val="28"/>
        </w:rPr>
        <w:t>一、主要技术指标：</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1、五人制足球门  4副</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球门内净基本尺寸：长×高=3000×2000（mm）</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足球门由立杆、横梁、两侧撑杆、两侧横杆和后侧横杆组成。</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球门立杆和横梁均采用□80×80铝合金型材制成，上设塑料网勾，置网方便，球网两侧撑杆采用φ32×2、5的钢管制成，两侧横杆和后侧连杆采用□80×40×2、75方管制作。</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横梁和立杆上没有可能危害到运动员安全的连接物件露在外面。球门组装完成后，立杆与地面垂直，横梁与立杆的夹角为90°，连接件周边处理圆滑，无棱角。球门两侧撑杆采用钢丝绳连接紧固，既可增强球门整体稳定性，又可起到撑网的作用。</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为保证球门的整体稳定性，在球门后侧横杆位置配置了球门固定压板，保证球门的位置不因运动员的冲撞而移动位置。</w:t>
      </w:r>
    </w:p>
    <w:p w:rsidR="009D048E" w:rsidRDefault="009D048E" w:rsidP="009D048E">
      <w:pPr>
        <w:spacing w:line="360" w:lineRule="auto"/>
        <w:rPr>
          <w:rFonts w:ascii="宋体" w:hAnsi="宋体" w:cs="宋体"/>
          <w:color w:val="000000"/>
          <w:kern w:val="0"/>
          <w:sz w:val="20"/>
          <w:szCs w:val="20"/>
        </w:rPr>
      </w:pPr>
      <w:r>
        <w:rPr>
          <w:rFonts w:ascii="宋体" w:hAnsi="宋体" w:cs="宋体" w:hint="eastAsia"/>
          <w:color w:val="000000"/>
          <w:kern w:val="0"/>
          <w:sz w:val="20"/>
          <w:szCs w:val="20"/>
        </w:rPr>
        <w:t>球门整体可装拆，便于运输和安装。</w:t>
      </w:r>
    </w:p>
    <w:p w:rsidR="009D048E" w:rsidRPr="001707E3" w:rsidRDefault="009D048E" w:rsidP="001707E3">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参考品牌：爱高、金陵、泰山</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2、八人制铝合金常规版球门  2副</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球门内净基本尺寸：长×高=5500×2000（㎜）</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足球门由立杆、横梁、两侧撑杆、两侧横杆和后侧横杆组成。</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球门立杆和横梁均采用φ120铝合金型材制成，上设网勾，置网方便，球网系线柱两侧撑杆采用φ48×2、75的钢管制成，两侧横杆和后侧横杆均采用□100×40×3方管制作。</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横梁和立杆上没有可能危害到运动员安全的连接物件露在外面。球门组装完成后，立杆与地面垂直，横梁与立杆的夹角为90°，连接件周边处理圆滑，无棱角。</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球门两侧撑杆采用钢丝绳连接紧固，既可增强球门整体稳定性，又可起到撑网的作用。</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为保证球门的整体稳定性，在球门后侧横杆位置配置了球门固定压板，保证球门的位置不因运动员的冲撞而移动位置。</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球门整体可装拆，便于运输和安装。</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参考品牌：爱高、金陵、泰山</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3、十一人制铝合金固定球门  1副</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球门内净基本尺寸：长×高=7320×2440（mm）</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足球门由立杆、横梁和系线柱等组成。</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门立杆和横梁均采用φ120铝合金型材制成，上设铝合金网勾，置网方便，球网系线柱采用φ89×2、75的钢管制成，横梁和立杆上没有可能危害到运动员安全的连接物件露在外面。球门立杆和系线柱均配备有专用预埋件，由镀锌管和不锈钢冲压件组合而成，只需将立杆和系线柱插入预埋孔，即可投入使用，拆装方便。安装完成后，预埋件与球门柱结合紧密、无晃动，立杆与地面垂直，横梁与立杆的夹角呈90°</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参考品牌：爱高、金陵、泰山</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4、十一人制铝合金移动球门  1副</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球门内净基本尺寸：长×高×深=7320×2440×2650（㎜）。</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足球门由立杆、横梁、两侧撑杆、两侧横杆和后侧横杆组成。</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球门立杆和横梁均采用φ120铝合金型材制成，上设网勾，置网方便，球网系线柱两侧撑杆采用φ48×2、75的钢管制成，两侧横杆和后侧横杆均采用□100×40×3方管制作。</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横梁和立杆上没有可能危害到运动员安全的连接物件露在外面。球门组装完成后，立杆与地面垂直，横梁与立杆的夹角为90°，连接件周边处理圆滑，无棱角。</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球门两侧撑杆采用钢丝绳连接紧固，既可增强球门整体稳定性，又可起到撑网的作用。</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为保证球门的整体稳定性，在球门后侧横杆位置配置了球门固定压板，保证球门的位置不因运动员的冲撞而移动位置。</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球门整体可装拆，便于运输和安装。</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参考品牌：爱高、金陵、泰山</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5、五人制足球门网  4张</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规格：长3200mm,高2100mm、宽1400mm。</w:t>
      </w:r>
    </w:p>
    <w:p w:rsidR="009D048E" w:rsidRDefault="009D048E" w:rsidP="009D048E">
      <w:pPr>
        <w:widowControl/>
        <w:ind w:firstLineChars="200" w:firstLine="400"/>
        <w:jc w:val="left"/>
        <w:textAlignment w:val="center"/>
        <w:rPr>
          <w:rFonts w:ascii="宋体" w:hAnsi="宋体" w:cs="宋体"/>
          <w:color w:val="000000"/>
          <w:kern w:val="0"/>
          <w:sz w:val="20"/>
          <w:szCs w:val="20"/>
          <w:lang w:val="zh-CN"/>
        </w:rPr>
      </w:pPr>
      <w:r>
        <w:rPr>
          <w:rFonts w:ascii="宋体" w:hAnsi="宋体" w:cs="宋体" w:hint="eastAsia"/>
          <w:color w:val="000000"/>
          <w:kern w:val="0"/>
          <w:sz w:val="20"/>
          <w:szCs w:val="20"/>
          <w:lang w:val="zh-CN"/>
        </w:rPr>
        <w:t>白色，网眼为正方形：</w:t>
      </w:r>
      <w:r>
        <w:rPr>
          <w:rFonts w:ascii="宋体" w:hAnsi="宋体" w:cs="宋体" w:hint="eastAsia"/>
          <w:color w:val="000000"/>
          <w:kern w:val="0"/>
          <w:sz w:val="20"/>
          <w:szCs w:val="20"/>
        </w:rPr>
        <w:t>100</w:t>
      </w:r>
      <w:r>
        <w:rPr>
          <w:rFonts w:ascii="宋体" w:hAnsi="宋体" w:cs="宋体" w:hint="eastAsia"/>
          <w:color w:val="000000"/>
          <w:kern w:val="0"/>
          <w:sz w:val="20"/>
          <w:szCs w:val="20"/>
          <w:lang w:val="zh-CN"/>
        </w:rPr>
        <w:t>×</w:t>
      </w:r>
      <w:r>
        <w:rPr>
          <w:rFonts w:ascii="宋体" w:hAnsi="宋体" w:cs="宋体" w:hint="eastAsia"/>
          <w:color w:val="000000"/>
          <w:kern w:val="0"/>
          <w:sz w:val="20"/>
          <w:szCs w:val="20"/>
        </w:rPr>
        <w:t>100</w:t>
      </w:r>
      <w:r>
        <w:rPr>
          <w:rFonts w:ascii="宋体" w:hAnsi="宋体" w:cs="宋体" w:hint="eastAsia"/>
          <w:color w:val="000000"/>
          <w:kern w:val="0"/>
          <w:sz w:val="20"/>
          <w:szCs w:val="20"/>
          <w:lang w:val="zh-CN"/>
        </w:rPr>
        <w:t>mm，网线直径为φ3、5mm。</w:t>
      </w:r>
    </w:p>
    <w:p w:rsidR="009D048E" w:rsidRDefault="009D048E" w:rsidP="009D048E">
      <w:pPr>
        <w:widowControl/>
        <w:ind w:firstLineChars="200" w:firstLine="400"/>
        <w:jc w:val="left"/>
        <w:textAlignment w:val="center"/>
        <w:rPr>
          <w:rFonts w:ascii="宋体" w:hAnsi="宋体" w:cs="宋体"/>
          <w:color w:val="000000"/>
          <w:kern w:val="0"/>
          <w:sz w:val="20"/>
          <w:szCs w:val="20"/>
          <w:lang w:val="zh-CN"/>
        </w:rPr>
      </w:pPr>
      <w:r>
        <w:rPr>
          <w:rFonts w:ascii="宋体" w:hAnsi="宋体" w:cs="宋体" w:hint="eastAsia"/>
          <w:color w:val="000000"/>
          <w:kern w:val="0"/>
          <w:sz w:val="20"/>
          <w:szCs w:val="20"/>
          <w:lang w:val="zh-CN"/>
        </w:rPr>
        <w:t>网采用φ6mm涤纶丝四周拷边，球门四角采用空扁绳方便于穿拉网绳。</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lang w:val="zh-CN"/>
        </w:rPr>
        <w:t>网固定方式：球门网片固定采用网销穿于网内，均匀分布在立柱与横梁上，两侧网片、后侧网片采用PVC管穿于网内，用插钉均匀固定，使整个网片展开张紧后保持网片的整齐美观。</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6、十一人制足球门网  2张</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足球网规格：长7500mm,高、宽2600mm。</w:t>
      </w:r>
    </w:p>
    <w:p w:rsidR="009D048E" w:rsidRDefault="009D048E" w:rsidP="009D048E">
      <w:pPr>
        <w:widowControl/>
        <w:ind w:firstLineChars="200" w:firstLine="400"/>
        <w:jc w:val="left"/>
        <w:textAlignment w:val="center"/>
        <w:rPr>
          <w:rFonts w:ascii="宋体" w:hAnsi="宋体" w:cs="宋体"/>
          <w:color w:val="000000"/>
          <w:kern w:val="0"/>
          <w:sz w:val="20"/>
          <w:szCs w:val="20"/>
          <w:lang w:val="zh-CN"/>
        </w:rPr>
      </w:pPr>
      <w:r>
        <w:rPr>
          <w:rFonts w:ascii="宋体" w:hAnsi="宋体" w:cs="宋体" w:hint="eastAsia"/>
          <w:color w:val="000000"/>
          <w:kern w:val="0"/>
          <w:sz w:val="20"/>
          <w:szCs w:val="20"/>
        </w:rPr>
        <w:t>足球</w:t>
      </w:r>
      <w:r>
        <w:rPr>
          <w:rFonts w:ascii="宋体" w:hAnsi="宋体" w:cs="宋体" w:hint="eastAsia"/>
          <w:color w:val="000000"/>
          <w:kern w:val="0"/>
          <w:sz w:val="20"/>
          <w:szCs w:val="20"/>
          <w:lang w:val="zh-CN"/>
        </w:rPr>
        <w:t>网为白色，网眼为正方形：</w:t>
      </w:r>
      <w:r>
        <w:rPr>
          <w:rFonts w:ascii="宋体" w:hAnsi="宋体" w:cs="宋体" w:hint="eastAsia"/>
          <w:color w:val="000000"/>
          <w:kern w:val="0"/>
          <w:sz w:val="20"/>
          <w:szCs w:val="20"/>
        </w:rPr>
        <w:t>100</w:t>
      </w:r>
      <w:r>
        <w:rPr>
          <w:rFonts w:ascii="宋体" w:hAnsi="宋体" w:cs="宋体" w:hint="eastAsia"/>
          <w:color w:val="000000"/>
          <w:kern w:val="0"/>
          <w:sz w:val="20"/>
          <w:szCs w:val="20"/>
          <w:lang w:val="zh-CN"/>
        </w:rPr>
        <w:t>×</w:t>
      </w:r>
      <w:r>
        <w:rPr>
          <w:rFonts w:ascii="宋体" w:hAnsi="宋体" w:cs="宋体" w:hint="eastAsia"/>
          <w:color w:val="000000"/>
          <w:kern w:val="0"/>
          <w:sz w:val="20"/>
          <w:szCs w:val="20"/>
        </w:rPr>
        <w:t>100</w:t>
      </w:r>
      <w:r>
        <w:rPr>
          <w:rFonts w:ascii="宋体" w:hAnsi="宋体" w:cs="宋体" w:hint="eastAsia"/>
          <w:color w:val="000000"/>
          <w:kern w:val="0"/>
          <w:sz w:val="20"/>
          <w:szCs w:val="20"/>
          <w:lang w:val="zh-CN"/>
        </w:rPr>
        <w:t>mm，网线直径为φ3、5mm。</w:t>
      </w:r>
    </w:p>
    <w:p w:rsidR="009D048E" w:rsidRDefault="009D048E" w:rsidP="009D048E">
      <w:pPr>
        <w:widowControl/>
        <w:ind w:firstLineChars="200" w:firstLine="400"/>
        <w:jc w:val="left"/>
        <w:textAlignment w:val="center"/>
        <w:rPr>
          <w:rFonts w:ascii="宋体" w:hAnsi="宋体" w:cs="宋体"/>
          <w:color w:val="000000"/>
          <w:kern w:val="0"/>
          <w:sz w:val="20"/>
          <w:szCs w:val="20"/>
          <w:lang w:val="zh-CN"/>
        </w:rPr>
      </w:pPr>
      <w:r>
        <w:rPr>
          <w:rFonts w:ascii="宋体" w:hAnsi="宋体" w:cs="宋体" w:hint="eastAsia"/>
          <w:color w:val="000000"/>
          <w:kern w:val="0"/>
          <w:sz w:val="20"/>
          <w:szCs w:val="20"/>
          <w:lang w:val="zh-CN"/>
        </w:rPr>
        <w:t>足球网采用φ6mm涤纶丝四周拷边，球门四角采用空扁绳方便于穿拉网绳。</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lang w:val="zh-CN"/>
        </w:rPr>
        <w:t>足球网固定方式：球门网片固定采用网销穿于网内，均匀分布在立柱与横梁上，两侧网片、后侧网片采用PVC管穿于网内，用插钉均匀固定，使整个网片展开张紧后保持网片的整齐美观。</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7、八人制足球门网  2张</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网规格：长5800mm,高2100mm、宽1400mm。</w:t>
      </w:r>
    </w:p>
    <w:p w:rsidR="009D048E" w:rsidRDefault="009D048E" w:rsidP="009D048E">
      <w:pPr>
        <w:widowControl/>
        <w:ind w:firstLineChars="200" w:firstLine="400"/>
        <w:jc w:val="left"/>
        <w:textAlignment w:val="center"/>
        <w:rPr>
          <w:rFonts w:ascii="宋体" w:hAnsi="宋体" w:cs="宋体"/>
          <w:color w:val="000000"/>
          <w:kern w:val="0"/>
          <w:sz w:val="20"/>
          <w:szCs w:val="20"/>
          <w:lang w:val="zh-CN"/>
        </w:rPr>
      </w:pPr>
      <w:r>
        <w:rPr>
          <w:rFonts w:ascii="宋体" w:hAnsi="宋体" w:cs="宋体" w:hint="eastAsia"/>
          <w:color w:val="000000"/>
          <w:kern w:val="0"/>
          <w:sz w:val="20"/>
          <w:szCs w:val="20"/>
          <w:lang w:val="zh-CN"/>
        </w:rPr>
        <w:t>网为白色，网眼为正方形：</w:t>
      </w:r>
      <w:r>
        <w:rPr>
          <w:rFonts w:ascii="宋体" w:hAnsi="宋体" w:cs="宋体" w:hint="eastAsia"/>
          <w:color w:val="000000"/>
          <w:kern w:val="0"/>
          <w:sz w:val="20"/>
          <w:szCs w:val="20"/>
        </w:rPr>
        <w:t>100</w:t>
      </w:r>
      <w:r>
        <w:rPr>
          <w:rFonts w:ascii="宋体" w:hAnsi="宋体" w:cs="宋体" w:hint="eastAsia"/>
          <w:color w:val="000000"/>
          <w:kern w:val="0"/>
          <w:sz w:val="20"/>
          <w:szCs w:val="20"/>
          <w:lang w:val="zh-CN"/>
        </w:rPr>
        <w:t>×</w:t>
      </w:r>
      <w:r>
        <w:rPr>
          <w:rFonts w:ascii="宋体" w:hAnsi="宋体" w:cs="宋体" w:hint="eastAsia"/>
          <w:color w:val="000000"/>
          <w:kern w:val="0"/>
          <w:sz w:val="20"/>
          <w:szCs w:val="20"/>
        </w:rPr>
        <w:t>100</w:t>
      </w:r>
      <w:r>
        <w:rPr>
          <w:rFonts w:ascii="宋体" w:hAnsi="宋体" w:cs="宋体" w:hint="eastAsia"/>
          <w:color w:val="000000"/>
          <w:kern w:val="0"/>
          <w:sz w:val="20"/>
          <w:szCs w:val="20"/>
          <w:lang w:val="zh-CN"/>
        </w:rPr>
        <w:t>mm，网线直径为φ3、5mm。</w:t>
      </w:r>
    </w:p>
    <w:p w:rsidR="009D048E" w:rsidRDefault="009D048E" w:rsidP="009D048E">
      <w:pPr>
        <w:widowControl/>
        <w:ind w:firstLineChars="200" w:firstLine="400"/>
        <w:jc w:val="left"/>
        <w:textAlignment w:val="center"/>
        <w:rPr>
          <w:rFonts w:ascii="宋体" w:hAnsi="宋体" w:cs="宋体"/>
          <w:color w:val="000000"/>
          <w:kern w:val="0"/>
          <w:sz w:val="20"/>
          <w:szCs w:val="20"/>
          <w:lang w:val="zh-CN"/>
        </w:rPr>
      </w:pPr>
      <w:r>
        <w:rPr>
          <w:rFonts w:ascii="宋体" w:hAnsi="宋体" w:cs="宋体" w:hint="eastAsia"/>
          <w:color w:val="000000"/>
          <w:kern w:val="0"/>
          <w:sz w:val="20"/>
          <w:szCs w:val="20"/>
          <w:lang w:val="zh-CN"/>
        </w:rPr>
        <w:t>采用φ6mm涤纶丝四周拷边，球门四角采用空扁绳方便于穿拉网绳。</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lang w:val="zh-CN"/>
        </w:rPr>
        <w:t>固定方式：球门网片固定采用网销穿于网内，均匀分布在立柱与横梁上，两侧网片、后侧网片采用PVC管穿于网内，用插钉均匀固定，使整个网片展开张紧后保持网片的整齐美观。</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8、超轻铝合金人墙 2套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规格：1、85米高，上下拼合结构，带弹簧插针、外套与高级便携拉杆轮包，每套5个，每个配两件外套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颜色：闪烁金色</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材质：主框架为铝合金，弹簧与插针为电镀钢铁；外套有塑料编织网布与密织布两种；拉杆包表层为PVC，带铁制加强框架</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结构：上下对插连接，用外套固定，底部弹簧不可拆卸</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优点：重量轻，拆卸后放入包内便于运输</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参考品牌：爱高、金陵、泰山</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9、便携拼接式障碍标  3套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规格：直径25毫米，长度1、6米，12根</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颜色：橙红色</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材质：PVC</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结构：两段对插拼接结构，使用弹珠结构固定，收纳时所需长度减少一半；末端带隐藏式插针，用于真草场地时可旋出装上以插入地面。</w:t>
      </w:r>
    </w:p>
    <w:p w:rsidR="009D048E" w:rsidRDefault="009D048E" w:rsidP="009D048E">
      <w:pPr>
        <w:spacing w:line="480" w:lineRule="auto"/>
        <w:jc w:val="left"/>
        <w:rPr>
          <w:rFonts w:ascii="宋体" w:hAnsi="宋体" w:cs="宋体"/>
          <w:color w:val="000000"/>
          <w:kern w:val="0"/>
          <w:sz w:val="28"/>
          <w:szCs w:val="28"/>
        </w:rPr>
      </w:pPr>
      <w:r>
        <w:rPr>
          <w:rFonts w:ascii="宋体" w:hAnsi="宋体" w:cs="宋体" w:hint="eastAsia"/>
          <w:b/>
          <w:bCs/>
          <w:color w:val="000000"/>
          <w:kern w:val="0"/>
          <w:sz w:val="18"/>
          <w:szCs w:val="18"/>
        </w:rPr>
        <w:t>10、三孔障碍标底座  4套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规格：底座直径约26厘米，高约10厘米，重1、2kg，6个</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颜色：黑色</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材质：橡胶</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结构：火山形，3孔，中孔垂直，两侧孔约70°，可插φ25毫米和φ33毫米的障碍杆</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11、安全抗风标志桶  4套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规格：高38厘米，带闪电状镂空，以及4个10厘米、20厘米、30厘米和2个33厘米共14个圆孔，10个一套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颜色：橙色</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材质：PE（聚乙烯polyethylene ）</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12、可调高度折叠跨跳栏  3套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规格：50厘米（长）X18、5厘米（宽）X四种可选高度，分别为15厘米,19厘米,24厘米,31厘米</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颜色：开合脚为湖蓝色，栏架为橙色</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材质：高密度聚乙烯（PE，polyethylene）</w:t>
      </w:r>
    </w:p>
    <w:p w:rsidR="009D048E" w:rsidRDefault="009D048E" w:rsidP="001707E3">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结构：可折叠结构，折叠后厚度仅2、1厘米，高度采取滑轨调节</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13、固定步幅敏捷绳梯  2个</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规格：梯宽506毫米，每格间隔（中心间距）470毫米，双梯连接式，总长10米，由两条5米长的短步梯前后连接而成，总计22个间隔条，其中首尾可作为半格使用</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颜色：黄色塑料片，橙色尼龙编织带</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材质：聚乙烯（PE，polyethylene），尼龙（nylon）</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结构：不可调节间距，避免被踢后费时调整间隔；带连接扣，两条步梯均可首尾对接以延长整体长度，也可单独使用；带固定用孔，用地钉等工具可固定于天然草地</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14、莲花口标志碟  2套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规格：标志碟Φ191(直径）X55(高）毫米，连提架及黑色网袋</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颜色：红、黄、蓝、橙四种颜色，每色10个，合计40个</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材质：PE（聚乙烯polyethylene ）</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15、训练环   3套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规格：直径50厘米，12个一套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颜色：黄色、红色各6个</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材质：PVC</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16、反弹网  2套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规格：1、2米 x 1、5米</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颜色：白色</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材质：钢铁外框，高弹性球网</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17、职业级立式战术板  3块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复合型玻璃钢板面，四周铝合金包边，带支架。北京奥运会使用器材</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18、折叠式战术板  5块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示教图基本尺寸：长×宽=450×300（mm）。</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示教图表面采用塑封，外面包有优质皮革，皮革内衬海绵，外观精美，手感舒适。</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示教图配备有水笔和磁性珠。</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19、作战室战术板  2块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复合型玻璃钢板面，四周铝合金包边，配备磁性珠，11枚红色，11枚蓝色，3枚黑（黄）色棋子</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20、平面标志碟  2套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规格：25厘米</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颜色：红、黄、蓝、橙四种颜色，每色10个，合计40个</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材质：PE（聚乙烯polyethylene ）</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21、足球换人牌  2套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符合最新国际足球竞赛规则，显示屏采用高亮度发光管，可视距离远，体积小，重量轻，性能稳定，操作简便。</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点阵发光管经过严格分光分色；</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线路板采用大规模集成电路，以确保换人牌的可靠性，集成电路芯片采用MOTOROLA，PHILIPS，ST等国际知名公司芯片；</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元器件采用波峰焊或SMT表面焊，焊点牢固可靠；</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结构采用单元件标准设计，便于安装维护；</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结构尺寸：712×313×50mm；</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采用Φ5红、绿高亮度发光管，点间距10mm；</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使用电源为品牌5号电池，16节；</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可视角度：150°；</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重量：3、9㎏；</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使用寿命：＞3万小时；</w:t>
      </w:r>
    </w:p>
    <w:p w:rsidR="009D048E" w:rsidRDefault="009D048E" w:rsidP="009D048E">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22、角旗  10套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角旗由旗杆、旗面和预埋件组成。</w:t>
      </w:r>
    </w:p>
    <w:p w:rsidR="009D048E" w:rsidRDefault="009D048E" w:rsidP="009D048E">
      <w:pPr>
        <w:widowControl/>
        <w:ind w:firstLineChars="200" w:firstLine="400"/>
        <w:jc w:val="left"/>
        <w:textAlignment w:val="center"/>
        <w:rPr>
          <w:rFonts w:ascii="宋体" w:hAnsi="宋体" w:cs="宋体"/>
          <w:color w:val="000000"/>
          <w:kern w:val="0"/>
          <w:sz w:val="20"/>
          <w:szCs w:val="20"/>
          <w:lang w:val="zh-CN"/>
        </w:rPr>
      </w:pPr>
      <w:r>
        <w:rPr>
          <w:rFonts w:ascii="宋体" w:hAnsi="宋体" w:cs="宋体" w:hint="eastAsia"/>
          <w:color w:val="000000"/>
          <w:kern w:val="0"/>
          <w:sz w:val="20"/>
          <w:szCs w:val="20"/>
        </w:rPr>
        <w:t>角旗旗杆采用￠31、5×2玻璃钢圆管制成，</w:t>
      </w:r>
      <w:r>
        <w:rPr>
          <w:rFonts w:ascii="宋体" w:hAnsi="宋体" w:cs="宋体" w:hint="eastAsia"/>
          <w:color w:val="000000"/>
          <w:kern w:val="0"/>
          <w:sz w:val="20"/>
          <w:szCs w:val="20"/>
          <w:lang w:val="zh-CN"/>
        </w:rPr>
        <w:t>旗杆顶端口用塑料封盖封顶，旗杆底部套有弹簧，设有限位孔，不易脱落。</w:t>
      </w:r>
      <w:r>
        <w:rPr>
          <w:rFonts w:ascii="宋体" w:hAnsi="宋体" w:cs="宋体" w:hint="eastAsia"/>
          <w:color w:val="000000"/>
          <w:kern w:val="0"/>
          <w:sz w:val="20"/>
          <w:szCs w:val="20"/>
        </w:rPr>
        <w:t>旗面选用的涤纶布料制作。</w:t>
      </w:r>
      <w:r>
        <w:rPr>
          <w:rFonts w:ascii="宋体" w:hAnsi="宋体" w:cs="宋体" w:hint="eastAsia"/>
          <w:color w:val="000000"/>
          <w:kern w:val="0"/>
          <w:sz w:val="20"/>
          <w:szCs w:val="20"/>
          <w:lang w:val="zh-CN"/>
        </w:rPr>
        <w:t>角旗旗面规格：</w:t>
      </w:r>
      <w:r>
        <w:rPr>
          <w:rFonts w:ascii="宋体" w:hAnsi="宋体" w:cs="宋体" w:hint="eastAsia"/>
          <w:color w:val="000000"/>
          <w:kern w:val="0"/>
          <w:sz w:val="20"/>
          <w:szCs w:val="20"/>
        </w:rPr>
        <w:t>500×400（㎜），</w:t>
      </w:r>
      <w:r>
        <w:rPr>
          <w:rFonts w:ascii="宋体" w:hAnsi="宋体" w:cs="宋体" w:hint="eastAsia"/>
          <w:color w:val="000000"/>
          <w:kern w:val="0"/>
          <w:sz w:val="20"/>
          <w:szCs w:val="20"/>
          <w:lang w:val="zh-CN"/>
        </w:rPr>
        <w:t>采用黄色旗布，边缘折边5mm，埋头对折，旗套下边缘缝有黄色旗带。</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角旗预埋件采用φ32×2圆管制作，底部铁板封口，设有漏水孔，顶部焊有螺纹套，方便连接旗杆。</w:t>
      </w:r>
    </w:p>
    <w:p w:rsidR="009D048E" w:rsidRDefault="009D048E" w:rsidP="009D048E">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23、全铝合金框架塑料座位含遮阳棚替补席（4座）  4套</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防护棚（4座）基本尺寸：长×宽×高=2170×1400×1900（㎜）。</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足球防护棚主要由底框，门框，顶框和座椅四大部分组成。</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参考品牌：爱高、金陵、泰山</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防护棚框底框主要采用□75×75×4铝管和50×50×3角铝拼焊而成，门框由□80×60×3铝型材拼焊而成，顶框由口40×40×2铝管拼焊而成，通过螺栓将底框与门框、顶框连接，顶框上覆透明耐击板，通过铝型条将其和上框架铆接，铝型条内嵌橡胶封条，美观大方。</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防护棚座椅选用豪华软包椅，框架采用厚度为2、0mm钢管拼焊而成,再注入耐用的泡沫材料，最后使用真皮高强度外罩包裹，并具有防震功能。</w:t>
      </w:r>
    </w:p>
    <w:p w:rsidR="009D048E" w:rsidRDefault="009D048E" w:rsidP="009D048E">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防护棚底座底部设有万向轮，能够方便移动到赛场中。</w:t>
      </w:r>
    </w:p>
    <w:p w:rsidR="009D048E" w:rsidRDefault="009D048E" w:rsidP="009D048E">
      <w:pPr>
        <w:widowControl/>
        <w:jc w:val="left"/>
        <w:rPr>
          <w:rFonts w:eastAsia="黑体"/>
          <w:sz w:val="28"/>
          <w:szCs w:val="28"/>
        </w:rPr>
      </w:pPr>
      <w:r>
        <w:rPr>
          <w:rFonts w:eastAsia="黑体" w:hint="eastAsia"/>
          <w:sz w:val="28"/>
          <w:szCs w:val="28"/>
        </w:rPr>
        <w:t>二、配置清单：</w:t>
      </w:r>
    </w:p>
    <w:tbl>
      <w:tblPr>
        <w:tblW w:w="8070" w:type="dxa"/>
        <w:tblLayout w:type="fixed"/>
        <w:tblCellMar>
          <w:left w:w="0" w:type="dxa"/>
          <w:right w:w="0" w:type="dxa"/>
        </w:tblCellMar>
        <w:tblLook w:val="04A0"/>
      </w:tblPr>
      <w:tblGrid>
        <w:gridCol w:w="960"/>
        <w:gridCol w:w="4515"/>
        <w:gridCol w:w="1275"/>
        <w:gridCol w:w="1320"/>
      </w:tblGrid>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048E" w:rsidRDefault="009D048E" w:rsidP="00DF6BC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048E" w:rsidRDefault="009D048E" w:rsidP="00DF6BC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设备名称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048E" w:rsidRDefault="009D048E" w:rsidP="00DF6BC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数量</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五人制足球门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副</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八人制铝合金常规版球门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副</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十一人制铝合金固定球门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副</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4</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十一人制铝合金移动球门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副</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5</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五人制足球门网</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张</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6</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十一人制足球门网</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张</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八人制足球门网</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张</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超轻铝合金人墙</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便携拼接式障碍标</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10</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三孔障碍标底座</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安全抗风标志桶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可调高度折叠跨跳栏</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固定步幅敏捷绳梯</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14</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莲花口标志碟</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lastRenderedPageBreak/>
              <w:t>15</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训练环</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16</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反弹网</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职业级立式战术板</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块</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折叠式战术板</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5</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块</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作战室战术板</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块</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20</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平面标志碟</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21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足球换人牌</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22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角旗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10</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sz w:val="20"/>
                <w:szCs w:val="20"/>
              </w:rPr>
              <w:t>套</w:t>
            </w:r>
          </w:p>
        </w:tc>
      </w:tr>
      <w:tr w:rsidR="009D048E"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23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全铝合金框架塑料座位含遮阳棚替补席（4座）</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9D048E" w:rsidRDefault="009D048E"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048E" w:rsidRDefault="009D048E"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bl>
    <w:p w:rsidR="001707E3" w:rsidRDefault="001707E3" w:rsidP="009D048E">
      <w:pPr>
        <w:widowControl/>
        <w:spacing w:line="360" w:lineRule="exact"/>
        <w:ind w:right="-514"/>
        <w:rPr>
          <w:color w:val="0000FF"/>
          <w:sz w:val="24"/>
        </w:rPr>
      </w:pPr>
    </w:p>
    <w:p w:rsidR="009D048E" w:rsidRDefault="009D048E" w:rsidP="009D048E">
      <w:pPr>
        <w:widowControl/>
        <w:spacing w:line="360" w:lineRule="exact"/>
        <w:ind w:right="-514"/>
        <w:rPr>
          <w:rFonts w:eastAsia="黑体"/>
          <w:sz w:val="28"/>
          <w:szCs w:val="28"/>
        </w:rPr>
      </w:pPr>
      <w:r>
        <w:rPr>
          <w:rFonts w:eastAsia="黑体" w:hint="eastAsia"/>
          <w:sz w:val="28"/>
          <w:szCs w:val="28"/>
        </w:rPr>
        <w:t>三、售后服务要求：</w:t>
      </w:r>
    </w:p>
    <w:p w:rsidR="009D048E" w:rsidRDefault="009D048E" w:rsidP="009D048E">
      <w:pPr>
        <w:spacing w:line="360" w:lineRule="auto"/>
        <w:rPr>
          <w:rFonts w:hAnsi="宋体"/>
          <w:color w:val="000000"/>
          <w:sz w:val="24"/>
        </w:rPr>
      </w:pPr>
      <w:r>
        <w:rPr>
          <w:rFonts w:hAnsi="宋体" w:hint="eastAsia"/>
          <w:color w:val="000000"/>
          <w:sz w:val="24"/>
        </w:rPr>
        <w:t>1</w:t>
      </w:r>
      <w:r>
        <w:rPr>
          <w:rFonts w:hAnsi="宋体" w:hint="eastAsia"/>
          <w:color w:val="000000"/>
          <w:sz w:val="24"/>
        </w:rPr>
        <w:t>、</w:t>
      </w:r>
      <w:r>
        <w:rPr>
          <w:rFonts w:hAnsi="宋体" w:hint="eastAsia"/>
          <w:sz w:val="24"/>
        </w:rPr>
        <w:t>质保期</w:t>
      </w:r>
      <w:r>
        <w:rPr>
          <w:rFonts w:hAnsi="宋体" w:hint="eastAsia"/>
          <w:sz w:val="24"/>
        </w:rPr>
        <w:t xml:space="preserve"> </w:t>
      </w:r>
      <w:r>
        <w:rPr>
          <w:rFonts w:hAnsi="宋体" w:hint="eastAsia"/>
          <w:sz w:val="24"/>
          <w:u w:val="single"/>
        </w:rPr>
        <w:t>2</w:t>
      </w:r>
      <w:r>
        <w:rPr>
          <w:rFonts w:hAnsi="宋体" w:hint="eastAsia"/>
          <w:sz w:val="24"/>
        </w:rPr>
        <w:t>年</w:t>
      </w:r>
      <w:r>
        <w:rPr>
          <w:rFonts w:hint="eastAsia"/>
          <w:sz w:val="24"/>
        </w:rPr>
        <w:t>。</w:t>
      </w:r>
    </w:p>
    <w:p w:rsidR="009D048E" w:rsidRDefault="009D048E" w:rsidP="009D048E">
      <w:pPr>
        <w:spacing w:line="360" w:lineRule="auto"/>
        <w:rPr>
          <w:rFonts w:hAnsi="宋体"/>
          <w:color w:val="000000"/>
          <w:sz w:val="24"/>
        </w:rPr>
      </w:pPr>
      <w:r>
        <w:rPr>
          <w:rFonts w:hAnsi="宋体" w:hint="eastAsia"/>
          <w:color w:val="000000"/>
          <w:sz w:val="24"/>
        </w:rPr>
        <w:t>2</w:t>
      </w:r>
      <w:r>
        <w:rPr>
          <w:rFonts w:hAnsi="宋体" w:hint="eastAsia"/>
          <w:color w:val="000000"/>
          <w:sz w:val="24"/>
        </w:rPr>
        <w:t>、质保期过后，厂商终身维护，并提供成本价零配件、免收人工差旅费。</w:t>
      </w:r>
    </w:p>
    <w:p w:rsidR="009D048E" w:rsidRDefault="009D048E" w:rsidP="009D048E">
      <w:pPr>
        <w:spacing w:line="360" w:lineRule="auto"/>
        <w:rPr>
          <w:rFonts w:hAnsi="宋体"/>
          <w:color w:val="000000"/>
          <w:sz w:val="24"/>
        </w:rPr>
      </w:pPr>
      <w:r>
        <w:rPr>
          <w:rFonts w:hAnsi="宋体" w:hint="eastAsia"/>
          <w:color w:val="000000"/>
          <w:sz w:val="24"/>
        </w:rPr>
        <w:t>3</w:t>
      </w:r>
      <w:r>
        <w:rPr>
          <w:rFonts w:hAnsi="宋体" w:hint="eastAsia"/>
          <w:color w:val="000000"/>
          <w:sz w:val="24"/>
        </w:rPr>
        <w:t>、现场安装调试、并安排现场技术培训，终身提供技术服务、技术支持、</w:t>
      </w:r>
    </w:p>
    <w:p w:rsidR="009D048E" w:rsidRDefault="009D048E" w:rsidP="009D048E">
      <w:pPr>
        <w:spacing w:line="360" w:lineRule="auto"/>
        <w:rPr>
          <w:sz w:val="24"/>
        </w:rPr>
      </w:pPr>
      <w:r>
        <w:rPr>
          <w:rFonts w:hAnsi="宋体" w:hint="eastAsia"/>
          <w:color w:val="000000"/>
          <w:sz w:val="24"/>
        </w:rPr>
        <w:t>4</w:t>
      </w:r>
      <w:r>
        <w:rPr>
          <w:rFonts w:hAnsi="宋体" w:hint="eastAsia"/>
          <w:color w:val="000000"/>
          <w:sz w:val="24"/>
        </w:rPr>
        <w:t>、</w:t>
      </w:r>
      <w:r>
        <w:rPr>
          <w:rFonts w:hAnsi="宋体" w:hint="eastAsia"/>
          <w:sz w:val="24"/>
          <w:u w:val="single"/>
        </w:rPr>
        <w:t xml:space="preserve">60 </w:t>
      </w:r>
      <w:r>
        <w:rPr>
          <w:rFonts w:hAnsi="宋体" w:hint="eastAsia"/>
          <w:sz w:val="24"/>
        </w:rPr>
        <w:t>天内交货</w:t>
      </w:r>
      <w:r>
        <w:rPr>
          <w:rFonts w:hAnsi="宋体" w:hint="eastAsia"/>
          <w:color w:val="000000"/>
          <w:sz w:val="24"/>
        </w:rPr>
        <w:t>。</w:t>
      </w:r>
    </w:p>
    <w:p w:rsidR="009D048E" w:rsidRDefault="009D048E" w:rsidP="009D048E">
      <w:pPr>
        <w:widowControl/>
        <w:spacing w:line="360" w:lineRule="exact"/>
        <w:ind w:right="-514"/>
        <w:rPr>
          <w:rFonts w:hAnsi="宋体"/>
          <w:color w:val="000000"/>
          <w:sz w:val="24"/>
        </w:rPr>
      </w:pPr>
    </w:p>
    <w:p w:rsidR="00C418A2" w:rsidRPr="00DA46CD" w:rsidRDefault="009D048E" w:rsidP="00DA46CD">
      <w:pPr>
        <w:widowControl/>
        <w:spacing w:line="360" w:lineRule="exact"/>
        <w:ind w:right="-514"/>
        <w:rPr>
          <w:color w:val="0000FF"/>
          <w:sz w:val="24"/>
        </w:rPr>
      </w:pPr>
      <w:r>
        <w:rPr>
          <w:rFonts w:hAnsi="宋体" w:hint="eastAsia"/>
          <w:color w:val="000000"/>
          <w:sz w:val="24"/>
        </w:rPr>
        <w:t>技术咨询联系人：顾伟铭</w:t>
      </w:r>
      <w:r w:rsidR="001707E3">
        <w:rPr>
          <w:rFonts w:hAnsi="宋体" w:hint="eastAsia"/>
          <w:color w:val="000000"/>
          <w:sz w:val="24"/>
        </w:rPr>
        <w:t xml:space="preserve">  </w:t>
      </w:r>
      <w:r>
        <w:rPr>
          <w:rFonts w:hAnsi="Arial"/>
          <w:sz w:val="24"/>
        </w:rPr>
        <w:t>联系电话：</w:t>
      </w:r>
      <w:r>
        <w:rPr>
          <w:rFonts w:hAnsi="Arial" w:hint="eastAsia"/>
          <w:sz w:val="24"/>
        </w:rPr>
        <w:t>13958137139</w:t>
      </w:r>
    </w:p>
    <w:p w:rsidR="00A93A17" w:rsidRDefault="00A93A17" w:rsidP="004A30F6">
      <w:pPr>
        <w:snapToGrid w:val="0"/>
        <w:spacing w:beforeLines="100" w:afterLines="50" w:line="360" w:lineRule="auto"/>
        <w:ind w:leftChars="-171" w:left="-39" w:rightChars="188" w:right="395" w:hangingChars="100" w:hanging="320"/>
        <w:jc w:val="center"/>
        <w:rPr>
          <w:rFonts w:ascii="黑体" w:eastAsia="黑体" w:hAnsi="华文楷体" w:cs="宋体"/>
          <w:kern w:val="0"/>
          <w:sz w:val="32"/>
          <w:szCs w:val="32"/>
        </w:rPr>
      </w:pPr>
    </w:p>
    <w:p w:rsidR="00C418A2" w:rsidRPr="00530F28" w:rsidRDefault="00530F28" w:rsidP="004A30F6">
      <w:pPr>
        <w:snapToGrid w:val="0"/>
        <w:spacing w:beforeLines="100" w:afterLines="50" w:line="360" w:lineRule="auto"/>
        <w:ind w:leftChars="-171" w:left="-39" w:rightChars="188" w:right="395" w:hangingChars="100" w:hanging="320"/>
        <w:jc w:val="center"/>
        <w:rPr>
          <w:rFonts w:ascii="黑体" w:eastAsia="黑体" w:hAnsi="宋体"/>
          <w:sz w:val="36"/>
          <w:szCs w:val="36"/>
        </w:rPr>
      </w:pPr>
      <w:r>
        <w:rPr>
          <w:rFonts w:ascii="黑体" w:eastAsia="黑体" w:hAnsi="华文楷体" w:cs="宋体" w:hint="eastAsia"/>
          <w:kern w:val="0"/>
          <w:sz w:val="32"/>
          <w:szCs w:val="32"/>
        </w:rPr>
        <w:t>标项三：</w:t>
      </w:r>
      <w:r w:rsidR="006B6541" w:rsidRPr="006B6541">
        <w:rPr>
          <w:rFonts w:ascii="黑体" w:eastAsia="黑体" w:hAnsi="华文楷体" w:cs="宋体" w:hint="eastAsia"/>
          <w:kern w:val="0"/>
          <w:sz w:val="32"/>
          <w:szCs w:val="32"/>
        </w:rPr>
        <w:t>液压折叠升降可移动篮球架等</w:t>
      </w:r>
    </w:p>
    <w:p w:rsidR="00A93A17" w:rsidRDefault="00A93A17" w:rsidP="00A93A17">
      <w:pPr>
        <w:jc w:val="left"/>
        <w:rPr>
          <w:b/>
          <w:sz w:val="32"/>
          <w:szCs w:val="32"/>
        </w:rPr>
      </w:pPr>
      <w:r>
        <w:rPr>
          <w:rFonts w:eastAsia="黑体" w:hint="eastAsia"/>
          <w:color w:val="000000"/>
          <w:sz w:val="28"/>
          <w:szCs w:val="28"/>
        </w:rPr>
        <w:t>一、主要技术指标：</w:t>
      </w:r>
    </w:p>
    <w:p w:rsidR="00A93A17" w:rsidRPr="00A93A17" w:rsidRDefault="00A93A17" w:rsidP="00A93A17">
      <w:pPr>
        <w:widowControl/>
        <w:jc w:val="left"/>
        <w:rPr>
          <w:rFonts w:ascii="宋体" w:hAnsi="宋体" w:cs="宋体"/>
          <w:b/>
          <w:bCs/>
          <w:color w:val="000000"/>
          <w:kern w:val="0"/>
          <w:sz w:val="18"/>
          <w:szCs w:val="18"/>
        </w:rPr>
      </w:pPr>
      <w:r>
        <w:rPr>
          <w:rFonts w:ascii="宋体" w:hAnsi="宋体" w:cs="宋体" w:hint="eastAsia"/>
          <w:b/>
          <w:bCs/>
          <w:color w:val="000000"/>
          <w:kern w:val="0"/>
          <w:sz w:val="18"/>
          <w:szCs w:val="18"/>
        </w:rPr>
        <w:t>1、液压折叠升降可移动篮球架  4副</w:t>
      </w:r>
    </w:p>
    <w:p w:rsidR="00A93A17" w:rsidRDefault="00A93A17" w:rsidP="00A93A17">
      <w:pPr>
        <w:widowControl/>
        <w:ind w:firstLineChars="200" w:firstLine="360"/>
        <w:textAlignment w:val="center"/>
        <w:rPr>
          <w:rFonts w:ascii="宋体" w:hAnsi="宋体" w:cs="宋体"/>
          <w:color w:val="000000"/>
          <w:kern w:val="0"/>
          <w:sz w:val="18"/>
          <w:szCs w:val="18"/>
        </w:rPr>
      </w:pPr>
      <w:r>
        <w:rPr>
          <w:rFonts w:ascii="宋体" w:hAnsi="宋体" w:cs="宋体" w:hint="eastAsia"/>
          <w:color w:val="000000"/>
          <w:kern w:val="0"/>
          <w:sz w:val="18"/>
          <w:szCs w:val="18"/>
        </w:rPr>
        <w:t>篮架伸臂为3、35m，篮圈上沿离地面高3、05m，球架底座尺寸：长×宽×前高×后高=2、5×1、3×0、74×0、385（m），FIBA认证。</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篮球架底座采用6 mm的铁板在专用折边机上折边拼焊而成，底座前立柱、后立柱支撑架和油缸支撑架采用6 mm铁板折边制作，篮架立柱采用口150×70×3方管、口120×70×3方管和口70×70×3方管拼焊而成，篮架伸臂采用口140×140×4方管、口140×70×3方管和口70×50方管拼焊而成，焊缝表面均匀光滑，篮架立柱转动部位和伸臂头部连接件均采用优质精密铸钢件制作，性能安全可靠，篮架上拉杆采用优质圆管在弯管机上一次成型，避免了电焊及焊渣易引起生锈的隐患，下拉杆采用精拉管拼焊而成，合理的结构设计与独特的外观造型和谐统一。</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电动液压篮球架采用微电脑控制系统，设有篮架升降系统、走轮伸缩机构、电器、液压系统。篮架主体升降采用四连杆机构，使用时电机接通220V、50HZ单相电源即可启动，带动油泵，经微电脑控制系统进行“功能”转换，油缸随即产生伸缩运动，从而使球架立柱升降和底座走轮起落。</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篮板为五支点篮板，配用国际通用的高强度安全玻璃篮板（13mm厚双层夹胶玻璃），规格：1800×1050（mm），具有透明度高、耐侯性好、抗老化、耐腐蚀、不易模糊等特点，并在篮板下沿侧面覆盖有保护圈，保护圈前后表面高度、厚度均≥20mm，底面厚度≥50mm，符合FIBA规则，能有效保护运动员扣篮时不受伤害。篮板弹性500N/min，中心挠度≤6mm，取消外力1min后篮板恢复原状。</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篮圈采用φ19实心圆钢制作，篮圈抗弯性能好，在篮圈最远点的圈顶上施加静载荷未到105kg时，篮圈无转动，当静载荷≥105kg时，篮圈向下转动，角度不超过30度，能有效解决投篮时篮圈的稳定性和运动员扣篮时的安全性问题。</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篮架前立柱、底座、伸臂配备有专用护套，能有效保护运动员免受撞击，篮架底座下部设有防震垫，后部装有特制专用配重，单只配重500kg，能保证在篮圈根部施加3200N的载荷时，篮球架不倾翻。前立柱与伸臂间装有专用保险机构，能有效保证使用时的安全性及美观性。</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底座除了本身的走轮机构外，为了方便爬较陡的斜坡，在底座的后侧又另设计有一专用爬坡轮，使用时，安装方便。</w:t>
      </w:r>
    </w:p>
    <w:p w:rsidR="00A93A17" w:rsidRP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参考品牌：金陵、波特、斯波汀</w:t>
      </w:r>
    </w:p>
    <w:p w:rsidR="00A93A17" w:rsidRDefault="00A93A17" w:rsidP="00A93A17">
      <w:pPr>
        <w:widowControl/>
        <w:numPr>
          <w:ilvl w:val="0"/>
          <w:numId w:val="15"/>
        </w:numPr>
        <w:jc w:val="left"/>
        <w:rPr>
          <w:rFonts w:ascii="宋体" w:hAnsi="宋体" w:cs="宋体"/>
          <w:b/>
          <w:bCs/>
          <w:color w:val="000000"/>
          <w:kern w:val="0"/>
          <w:sz w:val="18"/>
          <w:szCs w:val="18"/>
        </w:rPr>
      </w:pPr>
      <w:r>
        <w:rPr>
          <w:rFonts w:ascii="宋体" w:hAnsi="宋体" w:cs="宋体" w:hint="eastAsia"/>
          <w:b/>
          <w:bCs/>
          <w:color w:val="000000"/>
          <w:kern w:val="0"/>
          <w:sz w:val="18"/>
          <w:szCs w:val="18"/>
        </w:rPr>
        <w:t>篮板灯带  4副</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采用LED发光光源，配合二十四秒计时器，可达到比赛时结束或倒计时为零篮板发光效果。</w:t>
      </w:r>
    </w:p>
    <w:p w:rsidR="00A93A17" w:rsidRPr="00A93A17" w:rsidRDefault="00A93A17" w:rsidP="00A93A17">
      <w:pPr>
        <w:widowControl/>
        <w:numPr>
          <w:ilvl w:val="0"/>
          <w:numId w:val="15"/>
        </w:numP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计时，24秒显示器  4副</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显示器可实现0～99分59秒任意预置倒计时，能任意暂停，计时钟精确到0、1秒，时间终了时能发出长达3秒钟红色灯光信号及蜂鸣声音。</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二十四秒控制器可任意预制时间0～99秒，采用倒计时方式，能任意暂停、复位。计时完毕，也能发出灯光信号及蜂鸣声。</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比赛时间暂停时，24秒也自动停止，比赛继续时则24秒要手动启动。24秒违例时，比赛时间继续计时。</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本计时，二十四秒显示器提供2个串行口，使比赛时间和24秒能与计算机和电视转播同步。</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显示器外型尺寸：77×57×10cm</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发光管：Φ5mm高亮白发红、白发绿发光管</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电压：220Ｖ±10％</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功率：150W</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此设备必须安全接地。</w:t>
      </w:r>
    </w:p>
    <w:p w:rsidR="00A93A17" w:rsidRPr="00A93A17" w:rsidRDefault="00A93A17" w:rsidP="00A93A17">
      <w:pPr>
        <w:widowControl/>
        <w:numPr>
          <w:ilvl w:val="0"/>
          <w:numId w:val="15"/>
        </w:numP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篮球发球权显示器  4套</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电缆线长：≥1、5m，电源线长：≥1、5m，控制器尺寸：174×134×50mm，显示器尺寸：340×160×40mm，电源：交流220V  50HZ，功率：50W</w:t>
      </w:r>
    </w:p>
    <w:p w:rsidR="00A93A17" w:rsidRPr="00A93A17" w:rsidRDefault="00A93A17" w:rsidP="00A93A17">
      <w:pPr>
        <w:widowControl/>
        <w:numPr>
          <w:ilvl w:val="0"/>
          <w:numId w:val="15"/>
        </w:numP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篮球全队犯规显示器   4套</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篮球赛全队犯规器由犯规显示牌和犯规次数牌组成；</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犯规显示牌由2块红色三角有机玻璃和黑色圆形底座组成，可翻转。</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犯规次数牌采用手推式计数计分盒组成，手动拨数，方便快捷。</w:t>
      </w:r>
    </w:p>
    <w:p w:rsidR="00A93A17" w:rsidRPr="00A93A17" w:rsidRDefault="00A93A17" w:rsidP="00A93A17">
      <w:pPr>
        <w:widowControl/>
        <w:numPr>
          <w:ilvl w:val="0"/>
          <w:numId w:val="15"/>
        </w:numP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篮球赛记录员讯时器  4套</w:t>
      </w:r>
    </w:p>
    <w:p w:rsidR="00A93A17" w:rsidRDefault="00A93A17" w:rsidP="00A93A17">
      <w:pPr>
        <w:widowControl/>
        <w:ind w:firstLineChars="100" w:firstLine="200"/>
        <w:textAlignment w:val="center"/>
        <w:rPr>
          <w:rFonts w:ascii="宋体" w:hAnsi="宋体" w:cs="宋体"/>
          <w:color w:val="000000"/>
          <w:kern w:val="0"/>
          <w:sz w:val="20"/>
          <w:szCs w:val="20"/>
        </w:rPr>
      </w:pPr>
      <w:r>
        <w:rPr>
          <w:rFonts w:ascii="宋体" w:hAnsi="宋体" w:cs="宋体" w:hint="eastAsia"/>
          <w:color w:val="000000"/>
          <w:kern w:val="0"/>
          <w:sz w:val="20"/>
          <w:szCs w:val="20"/>
        </w:rPr>
        <w:t>控制电缆长：≥5m</w:t>
      </w:r>
    </w:p>
    <w:p w:rsidR="00A93A17" w:rsidRDefault="00A93A17" w:rsidP="00A93A17">
      <w:pPr>
        <w:widowControl/>
        <w:ind w:firstLineChars="100" w:firstLine="200"/>
        <w:textAlignment w:val="center"/>
        <w:rPr>
          <w:rFonts w:ascii="宋体" w:hAnsi="宋体" w:cs="宋体"/>
          <w:color w:val="000000"/>
          <w:kern w:val="0"/>
          <w:sz w:val="20"/>
          <w:szCs w:val="20"/>
        </w:rPr>
      </w:pPr>
      <w:r>
        <w:rPr>
          <w:rFonts w:ascii="宋体" w:hAnsi="宋体" w:cs="宋体" w:hint="eastAsia"/>
          <w:color w:val="000000"/>
          <w:kern w:val="0"/>
          <w:sz w:val="20"/>
          <w:szCs w:val="20"/>
        </w:rPr>
        <w:t>电源线长：≥1、7m</w:t>
      </w:r>
    </w:p>
    <w:p w:rsidR="00A93A17" w:rsidRDefault="00A93A17" w:rsidP="00A93A17">
      <w:pPr>
        <w:widowControl/>
        <w:ind w:firstLineChars="100" w:firstLine="200"/>
        <w:textAlignment w:val="center"/>
        <w:rPr>
          <w:rFonts w:ascii="宋体" w:hAnsi="宋体" w:cs="宋体"/>
          <w:color w:val="000000"/>
          <w:kern w:val="0"/>
          <w:sz w:val="20"/>
          <w:szCs w:val="20"/>
        </w:rPr>
      </w:pPr>
      <w:r>
        <w:rPr>
          <w:rFonts w:ascii="宋体" w:hAnsi="宋体" w:cs="宋体" w:hint="eastAsia"/>
          <w:color w:val="000000"/>
          <w:kern w:val="0"/>
          <w:sz w:val="20"/>
          <w:szCs w:val="20"/>
        </w:rPr>
        <w:t>讯响器器尺寸：φ125×170mm</w:t>
      </w:r>
    </w:p>
    <w:p w:rsidR="00A93A17" w:rsidRDefault="00A93A17" w:rsidP="00A93A17">
      <w:pPr>
        <w:widowControl/>
        <w:ind w:firstLineChars="100" w:firstLine="200"/>
        <w:textAlignment w:val="center"/>
        <w:rPr>
          <w:rFonts w:ascii="宋体" w:hAnsi="宋体" w:cs="宋体"/>
          <w:color w:val="000000"/>
          <w:kern w:val="0"/>
          <w:sz w:val="20"/>
          <w:szCs w:val="20"/>
        </w:rPr>
      </w:pPr>
      <w:r>
        <w:rPr>
          <w:rFonts w:ascii="宋体" w:hAnsi="宋体" w:cs="宋体" w:hint="eastAsia"/>
          <w:color w:val="000000"/>
          <w:kern w:val="0"/>
          <w:sz w:val="20"/>
          <w:szCs w:val="20"/>
        </w:rPr>
        <w:t>电源：交流220V　50HZ</w:t>
      </w:r>
    </w:p>
    <w:p w:rsidR="00A93A17" w:rsidRDefault="00A93A17" w:rsidP="00A93A17">
      <w:pPr>
        <w:widowControl/>
        <w:ind w:firstLineChars="100" w:firstLine="200"/>
        <w:textAlignment w:val="center"/>
        <w:rPr>
          <w:rFonts w:ascii="宋体" w:hAnsi="宋体" w:cs="宋体"/>
          <w:color w:val="000000"/>
          <w:kern w:val="0"/>
          <w:sz w:val="20"/>
          <w:szCs w:val="20"/>
        </w:rPr>
      </w:pPr>
      <w:r>
        <w:rPr>
          <w:rFonts w:ascii="宋体" w:hAnsi="宋体" w:cs="宋体" w:hint="eastAsia"/>
          <w:color w:val="000000"/>
          <w:kern w:val="0"/>
          <w:sz w:val="20"/>
          <w:szCs w:val="20"/>
        </w:rPr>
        <w:t>功率：50W</w:t>
      </w:r>
    </w:p>
    <w:p w:rsidR="00A93A17" w:rsidRDefault="00A93A17" w:rsidP="00A93A17">
      <w:pPr>
        <w:widowControl/>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7、队员犯规次数牌  4套</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EVA材质，共7块，数字为1-6，其中1-5数字为黑色，5-6数字为红色</w:t>
      </w:r>
    </w:p>
    <w:p w:rsidR="00A93A17" w:rsidRPr="00A93A17" w:rsidRDefault="00A93A17" w:rsidP="00A93A17">
      <w:pPr>
        <w:widowControl/>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8、篮球赛记分器  4套</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篮球赛记分器为立式记分器，主要由支架、记分方框和记分牌组成，外形尺寸：长×宽×高=1380×540×1630（mm）。</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记分器下支架主要由25×25的方管与φ32×2焊管拼焊而成，上支架主要由25×25的方管和40×25的方管拼焊而成，队名牌框采用专用铝合金型材制作，队名牌为白色雪覆板。</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记分牌为手推式记分盒，采用PVC板制作。</w:t>
      </w:r>
    </w:p>
    <w:p w:rsidR="00A93A17" w:rsidRPr="00A93A17" w:rsidRDefault="00A93A17" w:rsidP="00A93A17">
      <w:pPr>
        <w:widowControl/>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9、地埋式室外篮球架  20副</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篮球架伸臂长2、25m，篮圈上沿离地面3、05m，篮架底座尺寸长x宽=2、0x1（m）。</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球架立柱采用定制口150x150x4优质大圆角方管制作，圆角R30mm，造型美观，安全性高；篮架伸臂采用δ3进口优质铁板一次冲压成型后在专用折边机上折边，保持产品的美观性和统配性，伸臂上拉杆固定孔均采用冲压成型后焊接内置焊接螺母，篮架立柱底板采用优质精密铸钢件制作，造型美观大方，性能安全可靠，篮架上拉杆采用Φ48×2圆管在弯管机上一次成型，通过优质铁板冲压成型头部连接架与篮板耳片连接，避免了电焊及焊渣易引起生锈的隐患，通过调节上拉杆，可调节篮板的平面度和垂直度，通过调节后拉杆，可调节篮圈与地面的平行度。球架底座轮廓采用优质铁板冲压成型拼焊成型，为了增强球架的使用安全性，单只球架可放置配重物不少于510kg。</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篮板规格：1800x1050（mm），篮板配用国际通用的高强度安全玻璃篮板，具有透明度高、耐侯性好、抗老化、耐腐蚀、不易模糊等特点，并在篮板下沿及侧面覆盖有保护条，能保护运动员运动时不受伤害。</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篮圈采用φ17实心圆钢制作，圈下焊有冲压成型的圆弧形网钩，十二段均匀分布留适当间隙，配篮网。篮圈抗弯性能好，水平固定在篮板上，与篮架连接的钢板和篮圈盖板均采用优质钢板一次冲压成型，造型美观。</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紧固件篮架所有紧固件均采用热镀锌处理，能保证长年不生锈。</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篮架置有走轮，配有方向操纵杆和轮子升降操纵杆，操作方便，仅需一人操作就可轻松移动篮架。</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篮架前立柱、底座前部配有专用护套，能有效地保护运动员免受撞击，底座下部设有防震垫，能有效的保证使用时的安全性及美观性。</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参考品牌：金陵、波特、泰山</w:t>
      </w:r>
    </w:p>
    <w:p w:rsidR="00A93A17" w:rsidRPr="00A93A17" w:rsidRDefault="00A93A17" w:rsidP="00A93A17">
      <w:pPr>
        <w:widowControl/>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10、直插式排球柱  3副</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排球柱由内外立柱，紧线机构和预埋件组成。</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排球柱外立柱选用φ76×5的优质无缝管，内立柱选用φ65×5光亮管制作，外立柱内置一对互成90度的斜齿轮，配合螺纹的螺杆升降机构，通过摇动升降手柄，使内立柱上下移动，实现网高调节高度：1920~2550mm。</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外立柱中，一立柱外侧置有网钩，绳系在网钩上，另一立柱上外侧置有紧线锁紧机构，此机构是采用蜗轮蜗杆传动原理，具有结构紧凑，承载能里大，工作平稳，可以自锁（起到安全保护作用）等优点。通过调节锁紧手柄，可调节钢丝绳的松紧，确保钢丝绳牢固拉紧，并实现网的高度要求。</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球网被拉紧时，网柱能稳固地与地面保持垂直，立柱轴线对水平面的垂直公差≤1/500，且网柱各部位均不侵入场地内边线的垂直线内。</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排球柱外立柱底部设有特制缓冲垫，与预埋件相配时起缓冲作用，能有效延长预埋件及立柱的使用寿命。</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排球柱外表包裹EVA模压成形防护套，能有效保护好运动员的安全。</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参考品牌：金陵、泰山、强槐</w:t>
      </w:r>
    </w:p>
    <w:p w:rsidR="00A93A17" w:rsidRDefault="00A93A17" w:rsidP="00A93A17">
      <w:pPr>
        <w:spacing w:line="360" w:lineRule="auto"/>
        <w:rPr>
          <w:rFonts w:ascii="宋体" w:hAnsi="宋体"/>
          <w:b/>
          <w:bCs/>
          <w:sz w:val="18"/>
          <w:szCs w:val="18"/>
        </w:rPr>
      </w:pPr>
      <w:r>
        <w:rPr>
          <w:rFonts w:ascii="宋体" w:hAnsi="宋体" w:cs="宋体" w:hint="eastAsia"/>
          <w:b/>
          <w:bCs/>
          <w:color w:val="000000"/>
          <w:kern w:val="0"/>
          <w:sz w:val="18"/>
          <w:szCs w:val="18"/>
        </w:rPr>
        <w:t>11、直插式排球柱  1副</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排球柱由内外立柱，紧线机构和预埋件组成。</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排球柱内外立柱选用铝合金异型管材制作，外立柱内置一对互成90度的斜齿轮，配合螺纹的螺杆升降机构，通过摇动升降手柄，使内立柱上下移动，实现网高调节高度：2150~2550mm。 </w:t>
      </w:r>
    </w:p>
    <w:p w:rsidR="00A93A17" w:rsidRDefault="00A93A17" w:rsidP="00A93A17">
      <w:pPr>
        <w:widowControl/>
        <w:ind w:firstLineChars="200" w:firstLine="400"/>
        <w:textAlignment w:val="center"/>
        <w:rPr>
          <w:rFonts w:ascii="宋体" w:hAnsi="宋体" w:cs="宋体"/>
          <w:color w:val="000000"/>
          <w:kern w:val="0"/>
          <w:sz w:val="20"/>
          <w:szCs w:val="20"/>
          <w:lang w:val="zh-CN"/>
        </w:rPr>
      </w:pPr>
      <w:r>
        <w:rPr>
          <w:rFonts w:ascii="宋体" w:hAnsi="宋体" w:cs="宋体" w:hint="eastAsia"/>
          <w:color w:val="000000"/>
          <w:kern w:val="0"/>
          <w:sz w:val="20"/>
          <w:szCs w:val="20"/>
        </w:rPr>
        <w:t>外立柱中，一立柱内置有系绳钩，另一立柱内置有紧线锁紧机构，</w:t>
      </w:r>
      <w:r>
        <w:rPr>
          <w:rFonts w:ascii="宋体" w:hAnsi="宋体" w:cs="宋体" w:hint="eastAsia"/>
          <w:color w:val="000000"/>
          <w:kern w:val="0"/>
          <w:sz w:val="20"/>
          <w:szCs w:val="20"/>
          <w:lang w:val="zh-CN"/>
        </w:rPr>
        <w:t>此机构是采用蜗轮蜗杆传动原理，具有结构紧凑，承载能里大，工作平稳，可以自锁（起到安全保护作用）等优点。</w:t>
      </w:r>
      <w:r>
        <w:rPr>
          <w:rFonts w:ascii="宋体" w:hAnsi="宋体" w:cs="宋体" w:hint="eastAsia"/>
          <w:color w:val="000000"/>
          <w:kern w:val="0"/>
          <w:sz w:val="20"/>
          <w:szCs w:val="20"/>
        </w:rPr>
        <w:t>通过调节锁紧手柄，可调节钢丝绳的松紧，确保钢丝绳牢固拉紧，并实现网的高度要求。</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球网被拉紧时，网柱能稳固地与地面保持垂直，立柱轴线对水平面的垂直公差≤1/500，且网柱各部位均不侵入场地内边线的垂直线内。</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排球柱外立柱底部设有特制缓冲垫，与预埋件相配时起缓冲作用，能有效延长预埋件及立柱的使用寿命。排球柱配备有专用的预埋件，使用时将预埋盖板掀开，把立柱插入预埋孔即可使用，不用时，取出排球柱立柱，盖上盖板即可，且预埋件配置有专用预埋盖板放置盒，使用方便，且铝压铸盖板能适合潮湿和酸雨环境，室内、室外均可使用，其独特的连体结构设计，又防止了被盗的可能。</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排球柱立柱表面均经氧化处理。</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产品经过国际排联FIVB认证。</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参考品牌：金陵、泰山、强槐</w:t>
      </w:r>
    </w:p>
    <w:p w:rsidR="00A93A17" w:rsidRPr="00A93A17" w:rsidRDefault="00A93A17" w:rsidP="00A93A17">
      <w:pPr>
        <w:spacing w:line="360" w:lineRule="auto"/>
        <w:rPr>
          <w:rFonts w:ascii="宋体" w:hAnsi="宋体" w:cs="宋体"/>
          <w:b/>
          <w:bCs/>
          <w:color w:val="000000"/>
          <w:kern w:val="0"/>
          <w:sz w:val="18"/>
          <w:szCs w:val="18"/>
        </w:rPr>
      </w:pPr>
      <w:r>
        <w:rPr>
          <w:rFonts w:ascii="宋体" w:hAnsi="宋体" w:cs="宋体" w:hint="eastAsia"/>
          <w:b/>
          <w:bCs/>
          <w:color w:val="000000"/>
          <w:kern w:val="0"/>
          <w:sz w:val="18"/>
          <w:szCs w:val="18"/>
        </w:rPr>
        <w:t>12、排球网  4张</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排球网规格：长9500mm,高1000mm。</w:t>
      </w:r>
    </w:p>
    <w:p w:rsidR="00A93A17" w:rsidRDefault="00A93A17" w:rsidP="00A93A17">
      <w:pPr>
        <w:widowControl/>
        <w:ind w:firstLineChars="200" w:firstLine="400"/>
        <w:textAlignment w:val="center"/>
        <w:rPr>
          <w:rFonts w:ascii="宋体" w:hAnsi="宋体" w:cs="宋体"/>
          <w:color w:val="000000"/>
          <w:kern w:val="0"/>
          <w:sz w:val="20"/>
          <w:szCs w:val="20"/>
          <w:lang w:val="zh-CN"/>
        </w:rPr>
      </w:pPr>
      <w:r>
        <w:rPr>
          <w:rFonts w:ascii="宋体" w:hAnsi="宋体" w:cs="宋体" w:hint="eastAsia"/>
          <w:color w:val="000000"/>
          <w:kern w:val="0"/>
          <w:sz w:val="20"/>
          <w:szCs w:val="20"/>
          <w:lang w:val="zh-CN"/>
        </w:rPr>
        <w:t>排球网为黑色，材质为尼龙，网眼为正方形：</w:t>
      </w:r>
      <w:r>
        <w:rPr>
          <w:rFonts w:ascii="宋体" w:hAnsi="宋体" w:cs="宋体" w:hint="eastAsia"/>
          <w:color w:val="000000"/>
          <w:kern w:val="0"/>
          <w:sz w:val="20"/>
          <w:szCs w:val="20"/>
        </w:rPr>
        <w:t>45</w:t>
      </w:r>
      <w:r>
        <w:rPr>
          <w:rFonts w:ascii="宋体" w:hAnsi="宋体" w:cs="宋体" w:hint="eastAsia"/>
          <w:color w:val="000000"/>
          <w:kern w:val="0"/>
          <w:sz w:val="20"/>
          <w:szCs w:val="20"/>
          <w:lang w:val="zh-CN"/>
        </w:rPr>
        <w:t>×</w:t>
      </w:r>
      <w:r>
        <w:rPr>
          <w:rFonts w:ascii="宋体" w:hAnsi="宋体" w:cs="宋体" w:hint="eastAsia"/>
          <w:color w:val="000000"/>
          <w:kern w:val="0"/>
          <w:sz w:val="20"/>
          <w:szCs w:val="20"/>
        </w:rPr>
        <w:t>45</w:t>
      </w:r>
      <w:r>
        <w:rPr>
          <w:rFonts w:ascii="宋体" w:hAnsi="宋体" w:cs="宋体" w:hint="eastAsia"/>
          <w:color w:val="000000"/>
          <w:kern w:val="0"/>
          <w:sz w:val="20"/>
          <w:szCs w:val="20"/>
          <w:lang w:val="zh-CN"/>
        </w:rPr>
        <w:t>mm（±5），网线直径为φ</w:t>
      </w:r>
      <w:r>
        <w:rPr>
          <w:rFonts w:ascii="宋体" w:hAnsi="宋体" w:cs="宋体" w:hint="eastAsia"/>
          <w:color w:val="000000"/>
          <w:kern w:val="0"/>
          <w:sz w:val="20"/>
          <w:szCs w:val="20"/>
        </w:rPr>
        <w:t>2、5</w:t>
      </w:r>
      <w:r>
        <w:rPr>
          <w:rFonts w:ascii="宋体" w:hAnsi="宋体" w:cs="宋体" w:hint="eastAsia"/>
          <w:color w:val="000000"/>
          <w:kern w:val="0"/>
          <w:sz w:val="20"/>
          <w:szCs w:val="20"/>
          <w:lang w:val="zh-CN"/>
        </w:rPr>
        <w:t>mm，网的上包边为70mm宽的白色</w:t>
      </w:r>
      <w:r>
        <w:rPr>
          <w:rFonts w:ascii="宋体" w:hAnsi="宋体" w:cs="宋体" w:hint="eastAsia"/>
          <w:color w:val="000000"/>
          <w:kern w:val="0"/>
          <w:sz w:val="20"/>
          <w:szCs w:val="20"/>
        </w:rPr>
        <w:t>PVC</w:t>
      </w:r>
      <w:r>
        <w:rPr>
          <w:rFonts w:ascii="宋体" w:hAnsi="宋体" w:cs="宋体" w:hint="eastAsia"/>
          <w:color w:val="000000"/>
          <w:kern w:val="0"/>
          <w:sz w:val="20"/>
          <w:szCs w:val="20"/>
          <w:lang w:val="zh-CN"/>
        </w:rPr>
        <w:t>，下包边为50mm宽的白色</w:t>
      </w:r>
      <w:r>
        <w:rPr>
          <w:rFonts w:ascii="宋体" w:hAnsi="宋体" w:cs="宋体" w:hint="eastAsia"/>
          <w:color w:val="000000"/>
          <w:kern w:val="0"/>
          <w:sz w:val="20"/>
          <w:szCs w:val="20"/>
        </w:rPr>
        <w:t>PVC</w:t>
      </w:r>
      <w:r>
        <w:rPr>
          <w:rFonts w:ascii="宋体" w:hAnsi="宋体" w:cs="宋体" w:hint="eastAsia"/>
          <w:color w:val="000000"/>
          <w:kern w:val="0"/>
          <w:sz w:val="20"/>
          <w:szCs w:val="20"/>
          <w:lang w:val="zh-CN"/>
        </w:rPr>
        <w:t>，上下包边缝纫紧密，两端以固定块和铆钉加以固定。</w:t>
      </w:r>
    </w:p>
    <w:p w:rsidR="00A93A17" w:rsidRDefault="00A93A17" w:rsidP="00A93A17">
      <w:pPr>
        <w:widowControl/>
        <w:ind w:firstLineChars="200" w:firstLine="400"/>
        <w:textAlignment w:val="center"/>
        <w:rPr>
          <w:rFonts w:ascii="宋体" w:hAnsi="宋体" w:cs="宋体"/>
          <w:color w:val="000000"/>
          <w:kern w:val="0"/>
          <w:sz w:val="20"/>
          <w:szCs w:val="20"/>
          <w:lang w:val="zh-CN"/>
        </w:rPr>
      </w:pPr>
      <w:r>
        <w:rPr>
          <w:rFonts w:ascii="宋体" w:hAnsi="宋体" w:cs="宋体" w:hint="eastAsia"/>
          <w:color w:val="000000"/>
          <w:kern w:val="0"/>
          <w:sz w:val="20"/>
          <w:szCs w:val="20"/>
          <w:lang w:val="zh-CN"/>
        </w:rPr>
        <w:t>排球网网结牢固，缝纫处针脚整齐，无跳针、漏针现象，展开张紧后，排球网整体平整。</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FIVB认证</w:t>
      </w:r>
    </w:p>
    <w:p w:rsidR="00A93A17" w:rsidRPr="00A93A17" w:rsidRDefault="00A93A17" w:rsidP="00A93A17">
      <w:pPr>
        <w:spacing w:line="560" w:lineRule="exact"/>
        <w:rPr>
          <w:rFonts w:ascii="宋体" w:hAnsi="宋体" w:cs="宋体"/>
          <w:b/>
          <w:bCs/>
          <w:color w:val="000000"/>
          <w:kern w:val="0"/>
          <w:sz w:val="18"/>
          <w:szCs w:val="18"/>
        </w:rPr>
      </w:pPr>
      <w:r>
        <w:rPr>
          <w:rFonts w:ascii="宋体" w:hAnsi="宋体" w:cs="宋体" w:hint="eastAsia"/>
          <w:b/>
          <w:bCs/>
          <w:color w:val="000000"/>
          <w:kern w:val="0"/>
          <w:sz w:val="18"/>
          <w:szCs w:val="18"/>
        </w:rPr>
        <w:t>13、可调式排球裁判椅  3只</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主要由底座、升降立柱、升降平台、座椅、栏杆、爬梯和保护套等组成。</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底座采用方管拼焊组成，其后端设有走轮，移动方便。</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升降立柱由外立柱和调节活动管组成，采用φ76x5优质钢管、φ60x3优质钢管和φ65x5光亮管制作，内部设有丝杠传动机构，配备专用手柄调节使活动立柱实现上下升降，从而带动座椅和平台上下升降。</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升降平台基本尺寸：长×宽=550×600（mm），平台升降高度调节范围为1200-1500mm, 平台表面铺设花纹板，可防滑。</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栏杆采用圆管制作，后侧设有爬梯，方便上下。</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平台下方配有保护套，能够有效地保护运动员免受撞击。</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中国排协推荐产品</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参考品牌：金陵、泰山、强槐</w:t>
      </w:r>
    </w:p>
    <w:p w:rsidR="00A93A17" w:rsidRDefault="00A93A17" w:rsidP="00A93A17">
      <w:pPr>
        <w:spacing w:line="560" w:lineRule="exact"/>
        <w:rPr>
          <w:rFonts w:ascii="宋体" w:hAnsi="宋体" w:cs="宋体"/>
          <w:b/>
          <w:bCs/>
          <w:color w:val="000000"/>
          <w:kern w:val="0"/>
          <w:sz w:val="18"/>
          <w:szCs w:val="18"/>
        </w:rPr>
      </w:pPr>
      <w:r>
        <w:rPr>
          <w:rFonts w:ascii="宋体" w:hAnsi="宋体" w:cs="宋体" w:hint="eastAsia"/>
          <w:b/>
          <w:bCs/>
          <w:color w:val="000000"/>
          <w:kern w:val="0"/>
          <w:sz w:val="18"/>
          <w:szCs w:val="18"/>
        </w:rPr>
        <w:t>14、保护套（椅）  3只</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采用聚氨酯组合料模压成形，色泽鲜亮，厚度、强度适中，能有效保护好运动员的安全。</w:t>
      </w:r>
    </w:p>
    <w:p w:rsidR="00A93A17" w:rsidRDefault="00A93A17" w:rsidP="00A93A17">
      <w:pPr>
        <w:widowControl/>
        <w:ind w:firstLineChars="200" w:firstLine="400"/>
        <w:textAlignment w:val="center"/>
        <w:rPr>
          <w:rFonts w:ascii="宋体" w:hAnsi="宋体" w:cs="宋体"/>
          <w:color w:val="000000"/>
          <w:kern w:val="0"/>
          <w:sz w:val="20"/>
          <w:szCs w:val="20"/>
          <w:lang w:val="zh-CN"/>
        </w:rPr>
      </w:pPr>
      <w:r>
        <w:rPr>
          <w:rFonts w:ascii="宋体" w:hAnsi="宋体" w:cs="宋体" w:hint="eastAsia"/>
          <w:color w:val="000000"/>
          <w:kern w:val="0"/>
          <w:sz w:val="20"/>
          <w:szCs w:val="20"/>
        </w:rPr>
        <w:t>每根立柱上配有2片护套，</w:t>
      </w:r>
      <w:r>
        <w:rPr>
          <w:rFonts w:ascii="宋体" w:hAnsi="宋体" w:cs="宋体" w:hint="eastAsia"/>
          <w:color w:val="000000"/>
          <w:kern w:val="0"/>
          <w:sz w:val="20"/>
          <w:szCs w:val="20"/>
          <w:lang w:val="zh-CN"/>
        </w:rPr>
        <w:t>采用压花人革绑带与裁判椅立柱固定牢固</w:t>
      </w:r>
    </w:p>
    <w:p w:rsidR="00A93A17" w:rsidRDefault="00A93A17" w:rsidP="00A93A17">
      <w:pPr>
        <w:spacing w:line="560" w:lineRule="exact"/>
        <w:rPr>
          <w:rFonts w:ascii="宋体" w:hAnsi="宋体"/>
          <w:b/>
          <w:bCs/>
          <w:sz w:val="18"/>
          <w:szCs w:val="18"/>
        </w:rPr>
      </w:pPr>
      <w:r>
        <w:rPr>
          <w:rFonts w:ascii="宋体" w:hAnsi="宋体" w:cs="宋体" w:hint="eastAsia"/>
          <w:b/>
          <w:bCs/>
          <w:color w:val="000000"/>
          <w:kern w:val="0"/>
          <w:sz w:val="18"/>
          <w:szCs w:val="18"/>
        </w:rPr>
        <w:t>15、排球备球架  3只</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一台可放置排球6只。</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采用Ф159x4焊管,Ф60x3焊管, 90x30椭圆管拼焊制作而成，外形精致美观，小巧玲珑。</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配有滚轮，移动方便。</w:t>
      </w:r>
    </w:p>
    <w:p w:rsidR="00A93A17" w:rsidRPr="00A93A17" w:rsidRDefault="00A93A17" w:rsidP="00A93A17">
      <w:pPr>
        <w:spacing w:line="56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16、排球翻分牌  3套</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基本尺寸 ：长×宽×高=450×120×270（㎜）。</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翻分牌为台式，主要由翻分牌框架、记分牌和局分牌组成。</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翻分牌框架采用密度板外复PVC基才制成，框架表层平服无褶皱。</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记分牌为黑色PVC板，共2组，每组42张，局分牌为黑色PVC板，共2组，每组9张，牌上号码清晰。</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翻分牌可折叠，便于存放。</w:t>
      </w:r>
    </w:p>
    <w:p w:rsidR="00A93A17" w:rsidRDefault="00A93A17" w:rsidP="00A93A17">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17、排球讯响器  3套</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系统的组成：裁判控制器教练控制器（2只/套）音频信号线警灯（2只/套）</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技术参数：</w:t>
      </w:r>
    </w:p>
    <w:p w:rsidR="00A93A17" w:rsidRDefault="00A93A17" w:rsidP="00A93A17">
      <w:pPr>
        <w:widowControl/>
        <w:ind w:firstLineChars="100" w:firstLine="2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警灯电线长：4、5m</w:t>
      </w:r>
    </w:p>
    <w:p w:rsidR="00A93A17" w:rsidRDefault="00A93A17" w:rsidP="00A93A17">
      <w:pPr>
        <w:widowControl/>
        <w:ind w:firstLineChars="100" w:firstLine="2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音频信号线长：0、55m</w:t>
      </w:r>
    </w:p>
    <w:p w:rsidR="00A93A17" w:rsidRDefault="00A93A17" w:rsidP="00A93A17">
      <w:pPr>
        <w:widowControl/>
        <w:ind w:firstLineChars="100" w:firstLine="2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教练控制器电线长：5m</w:t>
      </w:r>
    </w:p>
    <w:p w:rsidR="00A93A17" w:rsidRDefault="00A93A17" w:rsidP="00A93A17">
      <w:pPr>
        <w:widowControl/>
        <w:ind w:firstLineChars="100" w:firstLine="2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教练控制器高：410mm</w:t>
      </w:r>
    </w:p>
    <w:p w:rsidR="00A93A17" w:rsidRDefault="00A93A17" w:rsidP="00A93A17">
      <w:pPr>
        <w:widowControl/>
        <w:ind w:firstLineChars="100" w:firstLine="2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裁判控制器尺寸：218×168mm</w:t>
      </w:r>
    </w:p>
    <w:p w:rsidR="00A93A17" w:rsidRDefault="00A93A17" w:rsidP="00A93A17">
      <w:pPr>
        <w:widowControl/>
        <w:ind w:firstLineChars="100" w:firstLine="2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电源：交流220V  50HZ</w:t>
      </w:r>
    </w:p>
    <w:p w:rsidR="00A93A17" w:rsidRDefault="00A93A17" w:rsidP="00A93A17">
      <w:pPr>
        <w:widowControl/>
        <w:ind w:firstLineChars="100" w:firstLine="2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功率：100W </w:t>
      </w:r>
    </w:p>
    <w:p w:rsidR="00A93A17" w:rsidRPr="00A93A17" w:rsidRDefault="00A93A17" w:rsidP="00A93A17">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18、排球示教图   3块</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基本尺寸：长×宽=230×275（㎜）。展开尺寸：长×宽=640×275（㎜）。</w:t>
      </w:r>
    </w:p>
    <w:p w:rsidR="00A93A17" w:rsidRDefault="00A93A17" w:rsidP="00A93A17">
      <w:pPr>
        <w:widowControl/>
        <w:ind w:firstLineChars="200" w:firstLine="400"/>
        <w:textAlignment w:val="center"/>
        <w:rPr>
          <w:rFonts w:ascii="宋体" w:hAnsi="宋体" w:cs="宋体"/>
          <w:color w:val="000000"/>
          <w:kern w:val="0"/>
          <w:sz w:val="20"/>
          <w:szCs w:val="20"/>
        </w:rPr>
      </w:pPr>
      <w:r>
        <w:rPr>
          <w:rFonts w:ascii="宋体" w:hAnsi="宋体" w:cs="宋体" w:hint="eastAsia"/>
          <w:color w:val="000000"/>
          <w:kern w:val="0"/>
          <w:sz w:val="20"/>
          <w:szCs w:val="20"/>
        </w:rPr>
        <w:t>示教图表面采用塑封，外面包有优质皮革，皮革内衬海绵、纸板、铁皮，内部封有透明塑料纸和示教图，整体精美，手感舒适。</w:t>
      </w:r>
    </w:p>
    <w:p w:rsidR="00A93A17" w:rsidRPr="00A93A17" w:rsidRDefault="00A93A17" w:rsidP="00A93A17">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19、排球示教板 3块</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2*0、9M，复合玻璃钢板四周铝合金包边，配备磁性珠，6枚红色、6枚蓝色、2枚黑（黄）色棋子。</w:t>
      </w:r>
    </w:p>
    <w:p w:rsidR="00A93A17" w:rsidRPr="00A93A17" w:rsidRDefault="00A93A17" w:rsidP="00A93A17">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20、排球标志杆 6根</w:t>
      </w:r>
    </w:p>
    <w:p w:rsidR="00A93A17" w:rsidRDefault="00A93A17" w:rsidP="00A93A17">
      <w:pPr>
        <w:widowControl/>
        <w:ind w:firstLineChars="200" w:firstLine="400"/>
        <w:jc w:val="left"/>
        <w:textAlignment w:val="center"/>
        <w:rPr>
          <w:rFonts w:ascii="宋体" w:hAnsi="宋体" w:cs="宋体"/>
          <w:color w:val="000000"/>
          <w:kern w:val="0"/>
          <w:sz w:val="20"/>
          <w:szCs w:val="20"/>
          <w:lang w:val="zh-CN"/>
        </w:rPr>
      </w:pPr>
      <w:r>
        <w:rPr>
          <w:rFonts w:ascii="宋体" w:hAnsi="宋体" w:cs="宋体" w:hint="eastAsia"/>
          <w:color w:val="000000"/>
          <w:kern w:val="0"/>
          <w:sz w:val="20"/>
          <w:szCs w:val="20"/>
        </w:rPr>
        <w:t>规格：</w:t>
      </w:r>
      <w:r>
        <w:rPr>
          <w:rFonts w:ascii="宋体" w:hAnsi="宋体" w:cs="宋体" w:hint="eastAsia"/>
          <w:color w:val="000000"/>
          <w:kern w:val="0"/>
          <w:sz w:val="20"/>
          <w:szCs w:val="20"/>
          <w:lang w:val="zh-CN"/>
        </w:rPr>
        <w:t>直径φ10mm，长1800mm。</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材质：玻璃钢。</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颜色：标志杆高出球网80厘米，高出部分每10厘米涂有明显对比的红白相间色</w:t>
      </w:r>
    </w:p>
    <w:p w:rsidR="00A93A17" w:rsidRPr="00A93A17" w:rsidRDefault="00A93A17" w:rsidP="00A93A17">
      <w:pPr>
        <w:widowControl/>
        <w:jc w:val="left"/>
        <w:textAlignment w:val="center"/>
        <w:rPr>
          <w:rFonts w:ascii="宋体" w:hAnsi="宋体" w:cs="宋体"/>
          <w:color w:val="000000"/>
          <w:kern w:val="0"/>
          <w:sz w:val="28"/>
          <w:szCs w:val="28"/>
        </w:rPr>
      </w:pPr>
      <w:r>
        <w:rPr>
          <w:rFonts w:ascii="宋体" w:hAnsi="宋体" w:cs="宋体" w:hint="eastAsia"/>
          <w:b/>
          <w:bCs/>
          <w:color w:val="000000"/>
          <w:kern w:val="0"/>
          <w:sz w:val="18"/>
          <w:szCs w:val="18"/>
        </w:rPr>
        <w:t>21、排球标志带 6根</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规格： 长1000mm，宽50mm。</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材质：白色PVC布。</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数量：2条/副。</w:t>
      </w:r>
    </w:p>
    <w:p w:rsidR="00A93A17" w:rsidRPr="00A93A17" w:rsidRDefault="00A93A17" w:rsidP="00A93A17">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22、排球换人牌 3套</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由换人牌和箱体组成。</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换人牌黄色，24块/组，2组/副，采用δ8mmPE材料模压成型。</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换人牌箱体为铝箱，带锁扣和提手，携带方便。</w:t>
      </w:r>
    </w:p>
    <w:p w:rsidR="00A93A17" w:rsidRPr="00A93A17" w:rsidRDefault="00A93A17" w:rsidP="00A93A17">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23、收放式球类推车  3只</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推车外形基本尺寸：长×宽×高=950×800×800(㎜)。</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推车主要采用φ22x1、5圆管在专用弯管机上弯曲成形后拼焊而成，推</w:t>
      </w:r>
    </w:p>
    <w:p w:rsidR="00A93A17" w:rsidRDefault="00A93A17" w:rsidP="00A93A17">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车整体可折叠，存放时可减少空间。</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推车支脚底部装有滚轮，移动方便。</w:t>
      </w:r>
    </w:p>
    <w:p w:rsidR="00A93A17" w:rsidRPr="00A93A17" w:rsidRDefault="00A93A17" w:rsidP="00A93A17">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24、室外排球柱  3副</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排球柱由内外立柱，高度调节销和紧线机构组成。</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排球柱外立柱选用φ89×8、5的铝合金型材，内立柱选用φ70异型铝型材制作，通过高度调节销使内立柱上下移动，实现网高调节高度：2、15m、2、24m、2、35m、2、43m。</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二外立柱中，一立柱上置有网钩，另一立柱上置有棘爪紧线锁紧</w:t>
      </w:r>
    </w:p>
    <w:p w:rsidR="00A93A17" w:rsidRDefault="00A93A17" w:rsidP="00A93A17">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机构，通过调节锁紧手柄，调节钢丝绳的松紧，实现网的高度要求。</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排球柱外立柱底部设有40mm厚特制缓冲垫，与预埋件相配时起缓冲作用，能有效延长预埋件及立柱的使用寿命，立柱上部设有特制封套，能防止高度调节时内立柱外管与外立柱内管摩擦而引起漆膜脱落，从而影响整体美观。</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排球柱配备有专用的预埋件，采用φ108×2、75圆管制作，预埋件底部托底和顶部盖帽均采用ABS成形，使用时把立柱插入预埋孔即可，不用时，取出排球柱立柱，盖上预埋盖即可，使用方便。</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参考品牌：金陵、泰山、强槐</w:t>
      </w:r>
    </w:p>
    <w:p w:rsidR="00A93A17" w:rsidRPr="00A93A17" w:rsidRDefault="00A93A17" w:rsidP="00A93A17">
      <w:pPr>
        <w:widowControl/>
        <w:numPr>
          <w:ilvl w:val="0"/>
          <w:numId w:val="16"/>
        </w:numPr>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地埋式网球柱(带网)  12副</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直插式网球柱由立柱、预埋件和锁紧装置组成。</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二立柱选用特制80×80铝合金型材制作，一根立柱内置有一系绳钩，另一立柱内置有蜗轮蜗杆紧线机构装置，机构均采用铜质件和不锈钢件组成，永不生锈，通过手柄转动，可达到网的高度要求：1070㎜。</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网球柱配有专用预埋件，预埋件采用φ140×4镀锌管和不锈钢冲压件制作，使用时，将立柱插入预埋件即可使用。</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立柱表面经喷塑处理。</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参考品牌：金陵、泰山、强槐</w:t>
      </w:r>
    </w:p>
    <w:p w:rsidR="00A93A17" w:rsidRPr="00A93A17" w:rsidRDefault="00A93A17" w:rsidP="00A93A17">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26、比赛跳高架  2副</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高级比赛跳高架由底座、微调支脚、固定立柱、导杆、横杆托架、构成。产品形式简洁，结构合理，可装拆，便于运输和包装。</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底座选用δ4铁板一次冲压成型，避免了焊接造成的接口腐蚀，底部设有PU滚轮，移动方便。</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跳高架底座底部设有微调机构，通过调节微调机构可满足场地不平整引起的跳高架的稳定性和横杆的高度要求，且底座上平面置有水准泡，能清楚显示底座的平稳性。</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跳高架固定立柱、导杆均选用铝合金型材，固定立杆内置互成90度的斜齿轮，配梯形螺纹的螺杆升降机构，通过摇动升降手柄，使导杆上下移动，实现高度调节范围：500-2600mm。</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跳高架横杆托架采用铝压铸件，具有防腐蚀性、安全、牢固等优点且上下移动方便。</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IAAF认证及北京奥运会使用器材。</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参考品牌：金陵、泰山、强槐</w:t>
      </w:r>
    </w:p>
    <w:p w:rsidR="00A93A17" w:rsidRPr="00A93A17" w:rsidRDefault="00A93A17" w:rsidP="00A93A17">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27、跳高横竿  5根</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跳高横杆由横杆和横杆接头组成。</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横杆采用φ30的碳素纤维材料制作，横杆接头采用特殊的外形结构。</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跳高横杆总长为4000mm。</w:t>
      </w:r>
    </w:p>
    <w:p w:rsidR="00A93A17" w:rsidRDefault="00A93A17" w:rsidP="00A93A17">
      <w:pPr>
        <w:spacing w:line="480" w:lineRule="auto"/>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横杆表面喷黑、黄双色漆，中间段为黑色，★北京奥运会使用器材</w:t>
      </w:r>
    </w:p>
    <w:p w:rsidR="00A93A17" w:rsidRPr="00A93A17" w:rsidRDefault="00A93A17" w:rsidP="00A93A17">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28、跳高海绵垫  1套</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基本尺寸：长×宽×厚=6×4×0、7米。</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由海绵垫主体、覆盖层和防水罩组成。</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主体由三层重磅发泡海绵（20Kg/M3）组成，弹力均衡，柔软适中，海绵垫中层结构配以“井”字形框架组合，用以满足落地时人体对弹性及缓冲作用的要求。</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覆盖层厚80mm，用搭扣将其与拼装好的垫子连接，所有拉链不得外露，以免伤人。</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表面罩PVC防水套，套子侧面装有内藏式拉链及拉手攀，且四周设有排气孔。</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产品具有IAAF认证及北京奥运会使用器材</w:t>
      </w:r>
    </w:p>
    <w:p w:rsidR="00A93A17" w:rsidRDefault="00A93A17" w:rsidP="00F80D5D">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参考品牌：金陵、泰山、强槐</w:t>
      </w:r>
    </w:p>
    <w:p w:rsidR="00A93A17" w:rsidRPr="00A93A17" w:rsidRDefault="00A93A17" w:rsidP="00A93A17">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29、跳高海绵垫底架   1套</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底架基本尺寸：长×宽×高=5、8×3、8×0、1（m）；所配用海绵垫尺寸：长×宽=6×4（m）。</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垫底架由9小块底架拼装组成，采用连接片连接，防锈蚀性强，每块底架主要采用口30×20×1、5、口20×20×1、5方管拼焊组成，焊接牢固，焊缝表面均匀光滑，无虚焊。</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为北京奥运会使用器材。</w:t>
      </w:r>
    </w:p>
    <w:p w:rsidR="00A93A17" w:rsidRPr="00A93A17" w:rsidRDefault="00A93A17" w:rsidP="00A93A17">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30、跳高海绵垫防护棚  1套</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基本规格尺寸：6、4×4、4×1、4（m）</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主要由顶棚和框架组成，框架采用□40×40和□40×20方管拼装焊接而成，顶棚采用□25×25和□21×14方管拼焊而成。顶棚上面覆盖有彩钢瓦，设有漏雨槽，能防止漏雨。</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底部设有滚轮，移动方便。</w:t>
      </w:r>
    </w:p>
    <w:p w:rsidR="00A93A17" w:rsidRPr="00A93A17" w:rsidRDefault="00A93A17" w:rsidP="00A93A17">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31、手动撑竿跳高架  2套</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主要由底座、立柱和横杆托架三大部分组成。</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底座基本尺寸：长×宽=1800×680（㎜），底座由固定底座和滑动底座组成，固定底座采用槽钢和铁板拼焊而成，滑动底座采用角铁拼焊制作，上设滚轮和制动轮。</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立柱分内立柱和外立柱，内立柱与底座连接，外立柱长6500㎜，采用铝合金管制作，内设高度标尺。</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横杆托架采用不锈钢圆管制作。手动升降，升降范围：2550-6400mm。</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国际田联IAAF认证</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参考品牌：金陵、泰山、强槐</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32、撑竿跳丈量尺  2根</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撑竿跳丈量尺主要由底座、立杆和测高器三部分组成。</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丈量尺底座呈圆盘状，采用45＃钢和方管拼焊制作。</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丈量尺立杆采用铝合金管制作，分下立杆、中立杆和上立杆，立</w:t>
      </w:r>
    </w:p>
    <w:p w:rsidR="00A93A17" w:rsidRDefault="00A93A17" w:rsidP="00A93A17">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杆高度可调，上面标有刻度，调高范围：2400-6530mm。</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测高器由报警装置和固定托架组成，</w:t>
      </w:r>
    </w:p>
    <w:p w:rsidR="00A93A17" w:rsidRDefault="00A93A17" w:rsidP="00A93A17">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报警装置上置有扬声器，固定托架上置有微动开关，当托架下平面平行于地面时，微动开关电路闭合，扬声器报警，此时地面到托架下平面高度即为所测高度。</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产品为北京奥运会使用器材。</w:t>
      </w:r>
    </w:p>
    <w:p w:rsidR="00A93A17" w:rsidRDefault="00A93A17" w:rsidP="00A93A17">
      <w:pPr>
        <w:spacing w:line="480" w:lineRule="auto"/>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北京奥运会使用器材</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33、撑竿跳高横竿  6根</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跳高横杆由横杆和横杆接头组成。</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横杆采用φ30的碳素纤维材料制作，横杆接头采用特殊的外形结构。</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跳高横杆总长为4500mm。</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横杆表面喷黑、黄双色漆，中间段为黑色。</w:t>
      </w:r>
    </w:p>
    <w:p w:rsidR="00A93A17" w:rsidRDefault="00A93A17" w:rsidP="00A93A17">
      <w:pPr>
        <w:spacing w:line="480" w:lineRule="auto"/>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北京奥运会使用器材。</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34、送竿器  2根</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用于从撑竿跳高架横杆托上取下撑竿跳横竿或把撑竿跳横杆送到撑竿跳高架横杆托上。</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送杆器由立杆和托架二部分组成。立杆采用不锈钢圆管制作。分外立杆与内立杆，高度可以调节。调节范围：1、7-3、2m。托架采用1、5mm不锈钢板制作。</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使用时应两人同时操作，谨防撑竿跳横杆受力不平衡从送杆器托架内倾斜落地。</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35、撑竿  5根</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碳纤维</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36、撑竿跳海绵垫  1套</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基本尺寸：长×宽×厚=6、6×9、1×0、8（米）。</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海绵垫主要由海绵垫主体、覆盖层和防水罩组成。</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主体由三层重磅发泡海绵组成，弹力均衡，柔软适中，海绵垫中层结构配以“井”字形框架组合，用以满足落地时人体对弹性及缓冲作用的要求。</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覆盖层厚80mm，用搭扣将其与拼装好的垫子连接，所有拉链不得外露，以免伤人。</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表面罩PVC防水套，套子侧面装有内藏式拉链及拉手攀，且四周设有排气孔。</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t>北京奥运会使用器材。</w:t>
      </w:r>
    </w:p>
    <w:p w:rsidR="00A93A17" w:rsidRDefault="00A93A17" w:rsidP="00A93A17">
      <w:pPr>
        <w:widowControl/>
        <w:ind w:firstLineChars="300" w:firstLine="600"/>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参考品牌：金陵、泰山、强槐</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37、撑竿跳海绵垫底架  1套</w:t>
      </w:r>
    </w:p>
    <w:p w:rsidR="00A93A17" w:rsidRDefault="00A93A17" w:rsidP="00A93A17">
      <w:pPr>
        <w:widowControl/>
        <w:ind w:firstLineChars="100" w:firstLine="2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此产品置于6、6×9、1米撑竿跳高海绵垫底部。</w:t>
      </w:r>
    </w:p>
    <w:p w:rsidR="00A93A17" w:rsidRDefault="00A93A17" w:rsidP="00A93A17">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基本尺寸：长×宽×高=6、4×8、9×0、1（m）；所配用海绵垫尺寸：长×宽=6、6×9、1（m）。</w:t>
      </w:r>
    </w:p>
    <w:p w:rsidR="00A93A17" w:rsidRDefault="00A93A17" w:rsidP="00A93A17">
      <w:pPr>
        <w:widowControl/>
        <w:ind w:firstLineChars="100" w:firstLine="2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支架由16小块底架拼装组成，块与块之间通过连接片联结，联结牢固，防锈蚀性强，每块底架主要采用口30×20×1、5、口20×20×1、5方管拼焊组成，焊接牢固，焊缝表面均匀光滑，无虚焊。底架上层管和下层管采用□20×20×1、5方管连接，下层管上焊有垫片。</w:t>
      </w:r>
    </w:p>
    <w:p w:rsidR="00A93A17" w:rsidRDefault="00A93A17" w:rsidP="00A93A17">
      <w:pPr>
        <w:widowControl/>
        <w:ind w:firstLineChars="100" w:firstLine="2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底架四角与海绵垫相应呈圆弧，增强产品的使用安全性和美观性。四面边框采用木质制作。</w:t>
      </w:r>
    </w:p>
    <w:p w:rsidR="00A93A17" w:rsidRDefault="00A93A17" w:rsidP="00A93A17">
      <w:pPr>
        <w:widowControl/>
        <w:ind w:firstLineChars="100" w:firstLine="2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产品为北京奥运会使用器材。</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38、撑竿跳海绵垫防护棚  1套</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基本规格尺寸：长*宽*高=7、0*9、5*1、4（m）。</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撑竿跳海绵防护棚主要由顶棚和框架组成，框架采用□40*40*2和□40*25*2方管拼装焊接而成，框架封板为0、8mm的冷轧板，对角折成加强筋。顶棚采用□40*40*2、□40*25*2和□21*14*1、2方管拼焊而成。顶棚上面覆盖有厚0、6mm彩钢瓦，设有漏雨槽，漏雨槽采用1、5mm冷轧板，能防止漏雨。</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防护棚底部设有滚轮，移动方便。</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39、跨栏架  100只</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跨栏架由底座方管、立柱内管、立柱外管、底横杆、调高定位销及跨栏板部分等组成。</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栏板为PVC成型材料，可回收，其规格为：1200×70×20（mm）。</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立柱外管采用Ф29*1、2铝管制成，立柱内管采用Ф25*1、5焊管制成，立柱内管内置调高定位销，立柱外管上配置有与其所需高度相对应的高度定位孔，使得调高灵活，定位准确，锁紧可靠。底横杆采用Ф25*1、5焊管制成。</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底座方管采用Ф60*40*1、5焊管制成，内置配重为50*30扁钢，可调至满足比赛规则的要求。</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跨栏架可调高度为762、838、914、991、1067mm。</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产品具有IAAF认证。</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40、跨栏架搬运车  1辆</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跨栏架搬运车主要有扶手、底架、侧栏拼焊而成。扶手采用Ф32×2圆管在专用弯管机弯曲成形。</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跨栏架一次可置跨栏10个，且其底架设有4只PU走轮，其中2只为万向轮，移动方便。 </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产品为北京奥运会使用器材。</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41、记圈牌  1只</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记圈牌主要由记录板和支架组成。</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记圈牌记录板采用复合玻璃钢板四周铝合金包边制成，外形基本尺寸：长×宽=1200×900（mm）。</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记圈牌支架采用Φ32×2圆管和口25×25×2方管制作，整体可装拆，运输方便。</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计圈牌支架底部配有万向轮，移动方便。</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计圈牌配备兰色磁性珠16颗，珠子上印有黄色号码1-16号。</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42、三轮车  3辆</w:t>
      </w:r>
    </w:p>
    <w:p w:rsidR="00A93A17" w:rsidRDefault="00A93A17" w:rsidP="00A93A17">
      <w:pPr>
        <w:widowControl/>
        <w:ind w:firstLineChars="200" w:firstLine="360"/>
        <w:jc w:val="left"/>
        <w:textAlignment w:val="center"/>
        <w:rPr>
          <w:rFonts w:ascii="宋体" w:hAnsi="宋体" w:cs="宋体"/>
          <w:color w:val="000000"/>
          <w:kern w:val="0"/>
          <w:sz w:val="18"/>
          <w:szCs w:val="18"/>
        </w:rPr>
      </w:pPr>
      <w:r>
        <w:rPr>
          <w:rFonts w:ascii="Arial" w:hAnsi="Arial" w:cs="Arial" w:hint="eastAsia"/>
          <w:color w:val="333333"/>
          <w:sz w:val="18"/>
          <w:szCs w:val="18"/>
          <w:shd w:val="clear" w:color="auto" w:fill="FFFFFF"/>
        </w:rPr>
        <w:t>装三个轮的脚踏车，装置平板，用来装货</w:t>
      </w:r>
      <w:r>
        <w:rPr>
          <w:rFonts w:ascii="Arial" w:hAnsi="Arial" w:cs="Arial" w:hint="eastAsia"/>
          <w:color w:val="333333"/>
          <w:sz w:val="18"/>
          <w:szCs w:val="18"/>
          <w:shd w:val="clear" w:color="auto" w:fill="FFFFFF"/>
        </w:rPr>
        <w:t>,</w:t>
      </w:r>
      <w:r>
        <w:rPr>
          <w:rFonts w:ascii="宋体" w:hAnsi="宋体" w:cs="宋体" w:hint="eastAsia"/>
          <w:color w:val="000000"/>
          <w:kern w:val="0"/>
          <w:sz w:val="18"/>
          <w:szCs w:val="18"/>
        </w:rPr>
        <w:t>车辆总尺寸符合常规要求，刹车为双刹。</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43、平板车  4个</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可以折叠，主要由底架和推手柄组成。小推车基本尺寸：长×宽=900×610（㎜）。 </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设有两只万向轮和两只定向轮，移动方便。</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44、梯子  2个</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合金2.5米</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45、梯子  2个</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铝合金4米</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46、时钟  10个</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圆形10英寸表盘</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47、室内助木   2个</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3米（高）*6米（宽）</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肋木基本尺寸：长x高=2170x2750（mm）；</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肋木由3根立柱，1根横梁和12根横杆组成，立柱和横梁采用 优质水曲柳，通过特制M10螺栓连接，横杆采用Φ38水曲柳杠面，三根立柱两根侧立柱打单边孔，一根中立柱打双边通孔，立柱采用95X42优质水曲柳，通过专用连接板膨胀螺栓与墙体连接 。</w:t>
      </w:r>
    </w:p>
    <w:p w:rsidR="00A93A17" w:rsidRDefault="00A93A17" w:rsidP="00A93A17">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48、室外助木  2个</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3米（高）*10米（宽）</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肋木埋入地下后基本尺寸：长x宽x高=2000x365x2615（mm）；埋入地下部分长510mm。</w:t>
      </w:r>
    </w:p>
    <w:p w:rsidR="00A93A17" w:rsidRDefault="00A93A17" w:rsidP="00A93A17">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肋木由3根立柱，1根横梁和12根横杆组成，立柱和横梁采用□  80x40x3焊管，通过M10螺栓连接，横杆采用Φ32x2焊管，三根立柱两根侧立柱打单边孔，一根中立柱打双边通孔，横杆穿过中立柱置于侧立柱孔内；</w:t>
      </w:r>
    </w:p>
    <w:p w:rsidR="00A93A17" w:rsidRPr="00A93A17" w:rsidRDefault="00A93A17" w:rsidP="00A93A17">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49、室外单\双杠  6套</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单杠由支架、杠面、调节销和杠托四部分组成。</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单杠杠面长1900mm，选用φ28毫米的拉光圆制作，调节范围为2200-2500mm。立柱选用φ89x3毫米的钢管制作，立柱埋入地下部分长800mm，下端焊有加强筋，增强单杠整体的稳定性。</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双杠杠面基本尺寸：长x横截面=3000x42（mm）。杠面高度为1600mm,宽度调节395-535mm。</w:t>
      </w:r>
    </w:p>
    <w:p w:rsidR="00A93A17" w:rsidRDefault="00A93A17" w:rsidP="00A93A17">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双杠立柱采用48x2、75的圆管制作，长2060mm，埋入地下部分长600mm。</w:t>
      </w:r>
    </w:p>
    <w:p w:rsidR="00A93A17" w:rsidRDefault="00A93A17" w:rsidP="00A93A17">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双杠埋入底地下部分焊有加强筋，具有较强的稳定性。</w:t>
      </w:r>
    </w:p>
    <w:p w:rsidR="00A93A17" w:rsidRDefault="00A93A17" w:rsidP="00A93A17">
      <w:pPr>
        <w:widowControl/>
        <w:jc w:val="left"/>
        <w:rPr>
          <w:rFonts w:eastAsia="黑体"/>
          <w:sz w:val="28"/>
          <w:szCs w:val="28"/>
        </w:rPr>
      </w:pPr>
      <w:r>
        <w:rPr>
          <w:rFonts w:eastAsia="黑体" w:hint="eastAsia"/>
          <w:sz w:val="28"/>
          <w:szCs w:val="28"/>
        </w:rPr>
        <w:t>二、配置清单：</w:t>
      </w:r>
    </w:p>
    <w:tbl>
      <w:tblPr>
        <w:tblW w:w="8070" w:type="dxa"/>
        <w:tblLayout w:type="fixed"/>
        <w:tblCellMar>
          <w:left w:w="0" w:type="dxa"/>
          <w:right w:w="0" w:type="dxa"/>
        </w:tblCellMar>
        <w:tblLook w:val="04A0"/>
      </w:tblPr>
      <w:tblGrid>
        <w:gridCol w:w="960"/>
        <w:gridCol w:w="4515"/>
        <w:gridCol w:w="1275"/>
        <w:gridCol w:w="1320"/>
      </w:tblGrid>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3A17" w:rsidRDefault="00A93A17" w:rsidP="00DF6BC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3A17" w:rsidRDefault="00A93A17" w:rsidP="00DF6BC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设备名称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93A17" w:rsidRDefault="00A93A17" w:rsidP="00DF6BC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数量</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液压折叠升降可移动篮球架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副</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篮板灯带</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副</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计时，24秒显示器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副</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篮球发球权显示器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5</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篮球全队犯规显示器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6</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篮球赛记录员讯时器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队员犯规次数牌</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lastRenderedPageBreak/>
              <w:t>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篮球赛记分器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地埋式室外篮球架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20</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副</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10</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直插式排球柱</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副</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直插式排球柱</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副</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排球网</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张</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可调式排球裁判椅</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14</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保护套（椅）</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15</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排球备球架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16</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排球翻分牌</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排球讯响器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排球示教图</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排球示教板</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20</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排球标志杆</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6</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根</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排球标志带</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6</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根</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排球换人牌</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收放式球类推车</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24</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室外排球柱</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副</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25</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地埋式网球柱(带网)</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副</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26</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比赛跳高架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副</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跳高横竿</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5</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根</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跳高海绵垫</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跳高海绵垫底架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30</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跳高海绵垫防护棚</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手动撑竿跳高架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撑竿跳丈量尺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根</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撑竿跳高横竿</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6</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根</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34</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送竿器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35</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撑竿</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5</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根</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36</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撑竿跳海绵垫</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撑竿跳海绵垫底架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撑竿跳海绵垫防护棚</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跨栏架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100</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lastRenderedPageBreak/>
              <w:t>40</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跨栏架搬运车</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辆</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记圈牌</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三轮车</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辆</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平板车</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44</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梯子</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45</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梯子</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46</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时钟</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10</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个</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kern w:val="0"/>
                <w:sz w:val="20"/>
                <w:szCs w:val="20"/>
              </w:rPr>
            </w:pPr>
            <w:r>
              <w:rPr>
                <w:rFonts w:ascii="宋体" w:hAnsi="宋体" w:cs="宋体" w:hint="eastAsia"/>
                <w:color w:val="000000"/>
                <w:kern w:val="0"/>
                <w:sz w:val="20"/>
                <w:szCs w:val="20"/>
              </w:rPr>
              <w:t>47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kern w:val="0"/>
                <w:sz w:val="20"/>
                <w:szCs w:val="20"/>
              </w:rPr>
            </w:pPr>
            <w:r>
              <w:rPr>
                <w:rFonts w:ascii="宋体" w:hAnsi="宋体" w:cs="宋体" w:hint="eastAsia"/>
                <w:color w:val="000000"/>
                <w:kern w:val="0"/>
                <w:sz w:val="20"/>
                <w:szCs w:val="20"/>
              </w:rPr>
              <w:t xml:space="preserve"> 室内助木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kern w:val="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kern w:val="0"/>
                <w:sz w:val="20"/>
                <w:szCs w:val="20"/>
              </w:rPr>
            </w:pPr>
            <w:r>
              <w:rPr>
                <w:rFonts w:ascii="宋体" w:hAnsi="宋体" w:cs="宋体" w:hint="eastAsia"/>
                <w:color w:val="000000"/>
                <w:kern w:val="0"/>
                <w:sz w:val="20"/>
                <w:szCs w:val="20"/>
              </w:rPr>
              <w:t>48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kern w:val="0"/>
                <w:sz w:val="20"/>
                <w:szCs w:val="20"/>
              </w:rPr>
            </w:pPr>
            <w:r>
              <w:rPr>
                <w:rFonts w:ascii="宋体" w:hAnsi="宋体" w:cs="宋体" w:hint="eastAsia"/>
                <w:color w:val="000000"/>
                <w:kern w:val="0"/>
                <w:sz w:val="20"/>
                <w:szCs w:val="20"/>
              </w:rPr>
              <w:t xml:space="preserve"> 室外助木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kern w:val="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套</w:t>
            </w:r>
          </w:p>
        </w:tc>
      </w:tr>
      <w:tr w:rsidR="00A93A17"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kern w:val="0"/>
                <w:sz w:val="20"/>
                <w:szCs w:val="20"/>
              </w:rPr>
            </w:pPr>
            <w:r>
              <w:rPr>
                <w:rFonts w:ascii="宋体" w:hAnsi="宋体" w:cs="宋体" w:hint="eastAsia"/>
                <w:color w:val="000000"/>
                <w:kern w:val="0"/>
                <w:sz w:val="20"/>
                <w:szCs w:val="20"/>
              </w:rPr>
              <w:t>49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left"/>
              <w:textAlignment w:val="top"/>
              <w:rPr>
                <w:rFonts w:ascii="宋体" w:hAnsi="宋体" w:cs="宋体"/>
                <w:color w:val="000000"/>
                <w:kern w:val="0"/>
                <w:sz w:val="20"/>
                <w:szCs w:val="20"/>
              </w:rPr>
            </w:pPr>
            <w:r>
              <w:rPr>
                <w:rFonts w:ascii="宋体" w:hAnsi="宋体" w:cs="宋体" w:hint="eastAsia"/>
                <w:color w:val="000000"/>
                <w:kern w:val="0"/>
                <w:sz w:val="20"/>
                <w:szCs w:val="20"/>
              </w:rPr>
              <w:t xml:space="preserve"> 室外单\双杠</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93A17" w:rsidRDefault="00A93A17" w:rsidP="00DF6BC1">
            <w:pPr>
              <w:widowControl/>
              <w:jc w:val="center"/>
              <w:textAlignment w:val="top"/>
              <w:rPr>
                <w:rFonts w:ascii="宋体" w:hAnsi="宋体" w:cs="宋体"/>
                <w:color w:val="000000"/>
                <w:kern w:val="0"/>
                <w:sz w:val="20"/>
                <w:szCs w:val="20"/>
              </w:rPr>
            </w:pPr>
            <w:r>
              <w:rPr>
                <w:rFonts w:ascii="宋体" w:hAnsi="宋体" w:cs="宋体" w:hint="eastAsia"/>
                <w:color w:val="000000"/>
                <w:kern w:val="0"/>
                <w:sz w:val="20"/>
                <w:szCs w:val="20"/>
              </w:rPr>
              <w:t>6</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93A17" w:rsidRDefault="00A93A17" w:rsidP="00DF6BC1">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套</w:t>
            </w:r>
          </w:p>
        </w:tc>
      </w:tr>
    </w:tbl>
    <w:p w:rsidR="00A93A17" w:rsidRDefault="00A93A17" w:rsidP="00A93A17">
      <w:pPr>
        <w:widowControl/>
        <w:spacing w:line="360" w:lineRule="exact"/>
        <w:ind w:right="-514"/>
        <w:rPr>
          <w:color w:val="0000FF"/>
          <w:sz w:val="24"/>
        </w:rPr>
      </w:pPr>
    </w:p>
    <w:p w:rsidR="00A93A17" w:rsidRDefault="00A93A17" w:rsidP="00A93A17">
      <w:pPr>
        <w:widowControl/>
        <w:spacing w:line="360" w:lineRule="exact"/>
        <w:ind w:right="-514"/>
        <w:rPr>
          <w:rFonts w:eastAsia="黑体"/>
          <w:sz w:val="28"/>
          <w:szCs w:val="28"/>
        </w:rPr>
      </w:pPr>
      <w:r>
        <w:rPr>
          <w:rFonts w:eastAsia="黑体" w:hint="eastAsia"/>
          <w:sz w:val="28"/>
          <w:szCs w:val="28"/>
        </w:rPr>
        <w:t>三、售后服务要求：</w:t>
      </w:r>
    </w:p>
    <w:p w:rsidR="00A93A17" w:rsidRDefault="00A93A17" w:rsidP="00A93A17">
      <w:pPr>
        <w:spacing w:line="360" w:lineRule="auto"/>
        <w:rPr>
          <w:rFonts w:hAnsi="宋体"/>
          <w:color w:val="000000"/>
          <w:sz w:val="24"/>
        </w:rPr>
      </w:pPr>
      <w:r>
        <w:rPr>
          <w:rFonts w:hAnsi="宋体" w:hint="eastAsia"/>
          <w:color w:val="000000"/>
          <w:sz w:val="24"/>
        </w:rPr>
        <w:t>1</w:t>
      </w:r>
      <w:r>
        <w:rPr>
          <w:rFonts w:hAnsi="宋体" w:hint="eastAsia"/>
          <w:color w:val="000000"/>
          <w:sz w:val="24"/>
        </w:rPr>
        <w:t>、</w:t>
      </w:r>
      <w:r>
        <w:rPr>
          <w:rFonts w:hAnsi="宋体" w:hint="eastAsia"/>
          <w:sz w:val="24"/>
        </w:rPr>
        <w:t>质保期</w:t>
      </w:r>
      <w:r>
        <w:rPr>
          <w:rFonts w:hAnsi="宋体" w:hint="eastAsia"/>
          <w:sz w:val="24"/>
        </w:rPr>
        <w:t xml:space="preserve"> </w:t>
      </w:r>
      <w:r>
        <w:rPr>
          <w:rFonts w:hAnsi="宋体" w:hint="eastAsia"/>
          <w:sz w:val="24"/>
          <w:u w:val="single"/>
        </w:rPr>
        <w:t>1</w:t>
      </w:r>
      <w:r>
        <w:rPr>
          <w:rFonts w:hAnsi="宋体" w:hint="eastAsia"/>
          <w:sz w:val="24"/>
        </w:rPr>
        <w:t>年</w:t>
      </w:r>
      <w:r>
        <w:rPr>
          <w:rFonts w:hint="eastAsia"/>
          <w:sz w:val="24"/>
        </w:rPr>
        <w:t>。</w:t>
      </w:r>
    </w:p>
    <w:p w:rsidR="00A93A17" w:rsidRDefault="00A93A17" w:rsidP="00A93A17">
      <w:pPr>
        <w:spacing w:line="360" w:lineRule="auto"/>
        <w:rPr>
          <w:rFonts w:hAnsi="宋体"/>
          <w:color w:val="000000"/>
          <w:sz w:val="24"/>
        </w:rPr>
      </w:pPr>
      <w:r>
        <w:rPr>
          <w:rFonts w:hAnsi="宋体" w:hint="eastAsia"/>
          <w:color w:val="000000"/>
          <w:sz w:val="24"/>
        </w:rPr>
        <w:t>2</w:t>
      </w:r>
      <w:r>
        <w:rPr>
          <w:rFonts w:hAnsi="宋体" w:hint="eastAsia"/>
          <w:color w:val="000000"/>
          <w:sz w:val="24"/>
        </w:rPr>
        <w:t>、质保期过后，厂商终身维护，并提供成本价零配件、免收人工差旅费。</w:t>
      </w:r>
    </w:p>
    <w:p w:rsidR="00A93A17" w:rsidRDefault="00A93A17" w:rsidP="00A93A17">
      <w:pPr>
        <w:spacing w:line="360" w:lineRule="auto"/>
        <w:rPr>
          <w:rFonts w:hAnsi="宋体"/>
          <w:color w:val="000000"/>
          <w:sz w:val="24"/>
        </w:rPr>
      </w:pPr>
      <w:r>
        <w:rPr>
          <w:rFonts w:hAnsi="宋体" w:hint="eastAsia"/>
          <w:color w:val="000000"/>
          <w:sz w:val="24"/>
        </w:rPr>
        <w:t>3</w:t>
      </w:r>
      <w:r>
        <w:rPr>
          <w:rFonts w:hAnsi="宋体" w:hint="eastAsia"/>
          <w:color w:val="000000"/>
          <w:sz w:val="24"/>
        </w:rPr>
        <w:t>、现场安装调试、并安排现场技术培训，终身提供技术服务、技术支持、</w:t>
      </w:r>
    </w:p>
    <w:p w:rsidR="00A93A17" w:rsidRPr="00A93A17" w:rsidRDefault="00A93A17" w:rsidP="00A93A17">
      <w:pPr>
        <w:spacing w:line="360" w:lineRule="auto"/>
        <w:rPr>
          <w:sz w:val="24"/>
        </w:rPr>
      </w:pPr>
      <w:r>
        <w:rPr>
          <w:rFonts w:hAnsi="宋体" w:hint="eastAsia"/>
          <w:color w:val="000000"/>
          <w:sz w:val="24"/>
        </w:rPr>
        <w:t>4</w:t>
      </w:r>
      <w:r>
        <w:rPr>
          <w:rFonts w:hAnsi="宋体" w:hint="eastAsia"/>
          <w:color w:val="000000"/>
          <w:sz w:val="24"/>
        </w:rPr>
        <w:t>、</w:t>
      </w:r>
      <w:r>
        <w:rPr>
          <w:rFonts w:hAnsi="宋体" w:hint="eastAsia"/>
          <w:sz w:val="24"/>
          <w:u w:val="single"/>
        </w:rPr>
        <w:t xml:space="preserve">60 </w:t>
      </w:r>
      <w:r>
        <w:rPr>
          <w:rFonts w:hAnsi="宋体" w:hint="eastAsia"/>
          <w:sz w:val="24"/>
        </w:rPr>
        <w:t>天内交货</w:t>
      </w:r>
      <w:r>
        <w:rPr>
          <w:rFonts w:hAnsi="宋体" w:hint="eastAsia"/>
          <w:color w:val="000000"/>
          <w:sz w:val="24"/>
        </w:rPr>
        <w:t>。</w:t>
      </w:r>
    </w:p>
    <w:p w:rsidR="00C418A2" w:rsidRDefault="00A93A17" w:rsidP="00A93A17">
      <w:pPr>
        <w:widowControl/>
        <w:spacing w:line="360" w:lineRule="exact"/>
        <w:ind w:right="-514"/>
        <w:rPr>
          <w:rFonts w:hAnsi="Arial"/>
          <w:sz w:val="24"/>
        </w:rPr>
      </w:pPr>
      <w:r>
        <w:rPr>
          <w:rFonts w:hAnsi="宋体" w:hint="eastAsia"/>
          <w:color w:val="000000"/>
          <w:sz w:val="24"/>
        </w:rPr>
        <w:t>技术咨询联系人：顾伟铭</w:t>
      </w:r>
      <w:r>
        <w:rPr>
          <w:rFonts w:hAnsi="Arial"/>
          <w:sz w:val="24"/>
        </w:rPr>
        <w:t>联系电话：</w:t>
      </w:r>
      <w:r>
        <w:rPr>
          <w:rFonts w:hAnsi="Arial" w:hint="eastAsia"/>
          <w:sz w:val="24"/>
        </w:rPr>
        <w:t>13958137139</w:t>
      </w:r>
    </w:p>
    <w:p w:rsidR="00896A99" w:rsidRDefault="00896A99" w:rsidP="00A93A17">
      <w:pPr>
        <w:widowControl/>
        <w:spacing w:line="360" w:lineRule="exact"/>
        <w:ind w:right="-514"/>
        <w:rPr>
          <w:rFonts w:hAnsi="Arial"/>
          <w:sz w:val="24"/>
        </w:rPr>
      </w:pPr>
    </w:p>
    <w:p w:rsidR="00896A99" w:rsidRDefault="00896A99" w:rsidP="004A30F6">
      <w:pPr>
        <w:snapToGrid w:val="0"/>
        <w:spacing w:beforeLines="100" w:afterLines="50" w:line="360" w:lineRule="auto"/>
        <w:ind w:leftChars="-171" w:left="-39" w:rightChars="188" w:right="395" w:hangingChars="100" w:hanging="320"/>
        <w:jc w:val="center"/>
        <w:rPr>
          <w:rFonts w:ascii="黑体" w:eastAsia="黑体" w:hAnsi="华文楷体" w:cs="宋体"/>
          <w:kern w:val="0"/>
          <w:sz w:val="32"/>
          <w:szCs w:val="32"/>
        </w:rPr>
      </w:pPr>
      <w:r>
        <w:rPr>
          <w:rFonts w:ascii="黑体" w:eastAsia="黑体" w:hAnsi="华文楷体" w:cs="宋体" w:hint="eastAsia"/>
          <w:kern w:val="0"/>
          <w:sz w:val="32"/>
          <w:szCs w:val="32"/>
        </w:rPr>
        <w:t>标项四：</w:t>
      </w:r>
      <w:r w:rsidRPr="00896A99">
        <w:rPr>
          <w:rFonts w:ascii="黑体" w:eastAsia="黑体" w:hAnsi="华文楷体" w:cs="宋体" w:hint="eastAsia"/>
          <w:kern w:val="0"/>
          <w:sz w:val="32"/>
          <w:szCs w:val="32"/>
        </w:rPr>
        <w:t>羽毛球场塑胶、羽毛球网柱等</w:t>
      </w:r>
    </w:p>
    <w:p w:rsidR="005F19B1" w:rsidRDefault="005F19B1" w:rsidP="005F19B1">
      <w:pPr>
        <w:jc w:val="left"/>
        <w:rPr>
          <w:b/>
          <w:sz w:val="32"/>
          <w:szCs w:val="32"/>
        </w:rPr>
      </w:pPr>
      <w:r>
        <w:rPr>
          <w:rFonts w:eastAsia="黑体" w:hint="eastAsia"/>
          <w:color w:val="000000"/>
          <w:sz w:val="28"/>
          <w:szCs w:val="28"/>
        </w:rPr>
        <w:t>一、主要技术指标：</w:t>
      </w:r>
    </w:p>
    <w:p w:rsidR="005F19B1" w:rsidRDefault="005F19B1" w:rsidP="005F19B1">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1、羽毛球网柱  9副</w:t>
      </w:r>
    </w:p>
    <w:p w:rsidR="005F19B1" w:rsidRDefault="005F19B1" w:rsidP="005F19B1">
      <w:pPr>
        <w:widowControl/>
        <w:ind w:firstLineChars="200" w:firstLine="400"/>
        <w:jc w:val="left"/>
        <w:textAlignment w:val="center"/>
        <w:rPr>
          <w:rFonts w:ascii="宋体" w:hAnsi="宋体" w:cs="宋体"/>
          <w:kern w:val="0"/>
          <w:sz w:val="20"/>
          <w:szCs w:val="20"/>
        </w:rPr>
      </w:pPr>
      <w:r>
        <w:rPr>
          <w:rFonts w:ascii="宋体" w:hAnsi="宋体" w:cs="宋体" w:hint="eastAsia"/>
          <w:kern w:val="0"/>
          <w:sz w:val="20"/>
          <w:szCs w:val="20"/>
        </w:rPr>
        <w:t xml:space="preserve"> 移动式羽毛球柱由底座、立柱、锁紧装置,</w:t>
      </w:r>
      <w:r>
        <w:rPr>
          <w:rFonts w:ascii="宋体" w:hAnsi="宋体" w:cs="宋体"/>
          <w:kern w:val="0"/>
          <w:sz w:val="20"/>
          <w:szCs w:val="20"/>
        </w:rPr>
        <w:t>和高度微调装置</w:t>
      </w:r>
      <w:r>
        <w:rPr>
          <w:rFonts w:ascii="宋体" w:hAnsi="宋体" w:cs="宋体" w:hint="eastAsia"/>
          <w:kern w:val="0"/>
          <w:sz w:val="20"/>
          <w:szCs w:val="20"/>
        </w:rPr>
        <w:t>组成。</w:t>
      </w:r>
    </w:p>
    <w:p w:rsidR="005F19B1" w:rsidRDefault="005F19B1" w:rsidP="005F19B1">
      <w:pPr>
        <w:widowControl/>
        <w:ind w:firstLineChars="200" w:firstLine="400"/>
        <w:jc w:val="left"/>
        <w:textAlignment w:val="center"/>
        <w:rPr>
          <w:rFonts w:ascii="宋体" w:hAnsi="宋体" w:cs="宋体"/>
          <w:kern w:val="0"/>
          <w:sz w:val="20"/>
          <w:szCs w:val="20"/>
        </w:rPr>
      </w:pPr>
      <w:r>
        <w:rPr>
          <w:rFonts w:ascii="宋体" w:hAnsi="宋体" w:cs="宋体"/>
          <w:kern w:val="0"/>
          <w:sz w:val="20"/>
          <w:szCs w:val="20"/>
        </w:rPr>
        <w:t>羽毛球架总重量不小于120KG一副，立柱选用Φ40×4mm优质钢管制作，立柱上置有系绳柱和锁绳装置。</w:t>
      </w:r>
      <w:r>
        <w:rPr>
          <w:rFonts w:ascii="宋体" w:hAnsi="宋体" w:cs="宋体" w:hint="eastAsia"/>
          <w:kern w:val="0"/>
          <w:sz w:val="20"/>
          <w:szCs w:val="20"/>
        </w:rPr>
        <w:t>球网被拉紧时，网柱能稳固地与地面保持垂直，</w:t>
      </w:r>
      <w:r>
        <w:rPr>
          <w:rFonts w:ascii="宋体" w:hAnsi="宋体" w:cs="宋体"/>
          <w:kern w:val="0"/>
          <w:sz w:val="20"/>
          <w:szCs w:val="20"/>
        </w:rPr>
        <w:t>立柱顶部设有高度微调装置，通过手动微调即可实现网的高度要求：1550mm。</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color w:val="000000"/>
          <w:kern w:val="0"/>
          <w:sz w:val="20"/>
          <w:szCs w:val="20"/>
        </w:rPr>
        <w:t>球网被拉紧时，网柱能稳固地与地面保持垂直</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底座装有PU滚轮，移动方便且不损伤地板。</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立柱均经抛丸等处理后在自动喷涂线上喷塑，底座经烤漆处理，色泽光亮，整体外观光滑，漆层表面无皱纹，无漏喷、脱漆等缺陷。</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品牌需通过世界羽联认证。</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参考品牌：李宁、威克多、金陵</w:t>
      </w:r>
    </w:p>
    <w:p w:rsidR="005F19B1" w:rsidRDefault="005F19B1" w:rsidP="005F19B1">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2、羽毛球网   9张</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规格：长≥600cm,高≥76cm。</w:t>
      </w:r>
    </w:p>
    <w:p w:rsidR="005F19B1" w:rsidRDefault="005F19B1" w:rsidP="005F19B1">
      <w:pPr>
        <w:widowControl/>
        <w:ind w:firstLineChars="200" w:firstLine="400"/>
        <w:jc w:val="left"/>
        <w:textAlignment w:val="center"/>
        <w:rPr>
          <w:rFonts w:ascii="宋体" w:hAnsi="宋体" w:cs="宋体"/>
          <w:color w:val="000000"/>
          <w:kern w:val="0"/>
          <w:sz w:val="20"/>
          <w:szCs w:val="20"/>
          <w:lang w:val="zh-CN"/>
        </w:rPr>
      </w:pPr>
      <w:r>
        <w:rPr>
          <w:rFonts w:ascii="宋体" w:hAnsi="宋体" w:cs="宋体" w:hint="eastAsia"/>
          <w:color w:val="000000"/>
          <w:kern w:val="0"/>
          <w:sz w:val="20"/>
          <w:szCs w:val="20"/>
          <w:lang w:val="zh-CN"/>
        </w:rPr>
        <w:lastRenderedPageBreak/>
        <w:t>咖啡色。</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lang w:val="zh-CN"/>
        </w:rPr>
        <w:t>重量</w:t>
      </w:r>
      <w:r>
        <w:rPr>
          <w:rFonts w:ascii="宋体" w:hAnsi="宋体" w:cs="宋体" w:hint="eastAsia"/>
          <w:color w:val="000000"/>
          <w:kern w:val="0"/>
          <w:sz w:val="20"/>
          <w:szCs w:val="20"/>
        </w:rPr>
        <w:t>≥0.65kg。</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品牌需通过世界羽联认证。</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参考品牌：李宁、威克多、金陵</w:t>
      </w:r>
    </w:p>
    <w:p w:rsidR="005F19B1" w:rsidRDefault="005F19B1" w:rsidP="005F19B1">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3、羽毛球裁判椅  9只</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长*宽*高*椅面高=900*685*1880*1550（mm）。</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由爬梯、支架和座椅三大部分组成。</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裁判椅爬梯、支架均采用φ32x2圆管制作，支架上部设有搁手板，搁手板为胶合板，采用铰链与支架连接，可灵活翻转。采用中空吹塑椅，通过螺栓等紧固件与支架连接，可常年保持不褪色。</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底座配有走轮,移动方便，支架套有脚套，可保护体育场馆地板。</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品牌需通过世界羽联认证。</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参考品牌：李宁、威克多、金陵</w:t>
      </w:r>
    </w:p>
    <w:p w:rsidR="005F19B1" w:rsidRPr="005F19B1" w:rsidRDefault="005F19B1" w:rsidP="005F19B1">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4、训练用羽毛球箱  5只</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大号整理箱</w:t>
      </w:r>
    </w:p>
    <w:p w:rsidR="005F19B1" w:rsidRDefault="005F19B1" w:rsidP="005F19B1">
      <w:pPr>
        <w:spacing w:line="480" w:lineRule="auto"/>
        <w:jc w:val="left"/>
        <w:rPr>
          <w:rFonts w:ascii="宋体" w:hAnsi="宋体" w:cs="宋体"/>
          <w:color w:val="FF0000"/>
          <w:kern w:val="0"/>
          <w:sz w:val="20"/>
          <w:szCs w:val="20"/>
        </w:rPr>
      </w:pPr>
      <w:r>
        <w:rPr>
          <w:rFonts w:ascii="宋体" w:hAnsi="宋体" w:cs="宋体" w:hint="eastAsia"/>
          <w:b/>
          <w:bCs/>
          <w:color w:val="000000"/>
          <w:kern w:val="0"/>
          <w:sz w:val="18"/>
          <w:szCs w:val="18"/>
        </w:rPr>
        <w:t>5、羽毛球场塑胶   9片</w:t>
      </w:r>
    </w:p>
    <w:p w:rsidR="005F19B1" w:rsidRDefault="005F19B1" w:rsidP="005F19B1">
      <w:pPr>
        <w:widowControl/>
        <w:ind w:firstLineChars="200" w:firstLine="400"/>
        <w:jc w:val="left"/>
        <w:textAlignment w:val="center"/>
        <w:rPr>
          <w:rFonts w:ascii="宋体" w:hAnsi="宋体" w:cs="宋体"/>
          <w:kern w:val="0"/>
          <w:sz w:val="20"/>
          <w:szCs w:val="20"/>
        </w:rPr>
      </w:pPr>
      <w:r>
        <w:rPr>
          <w:rFonts w:ascii="宋体" w:hAnsi="宋体" w:cs="宋体" w:hint="eastAsia"/>
          <w:kern w:val="0"/>
          <w:sz w:val="20"/>
          <w:szCs w:val="20"/>
        </w:rPr>
        <w:t>规格：地胶厚度不大于4.5mm（方便收卷）</w:t>
      </w:r>
    </w:p>
    <w:p w:rsidR="005F19B1" w:rsidRDefault="005F19B1" w:rsidP="005F19B1">
      <w:pPr>
        <w:widowControl/>
        <w:ind w:firstLineChars="200" w:firstLine="400"/>
        <w:jc w:val="left"/>
        <w:textAlignment w:val="center"/>
        <w:rPr>
          <w:rFonts w:ascii="宋体" w:hAnsi="宋体" w:cs="宋体"/>
          <w:kern w:val="0"/>
          <w:sz w:val="20"/>
          <w:szCs w:val="20"/>
        </w:rPr>
      </w:pPr>
      <w:r>
        <w:rPr>
          <w:rFonts w:ascii="宋体" w:hAnsi="宋体" w:cs="宋体" w:hint="eastAsia"/>
          <w:kern w:val="0"/>
          <w:sz w:val="20"/>
          <w:szCs w:val="20"/>
        </w:rPr>
        <w:t>面层：绿色，含有TPU环保材料或纯PVC材料，纯耐磨层厚度不小于0.8mm，沙粒纹路；</w:t>
      </w:r>
    </w:p>
    <w:p w:rsidR="005F19B1" w:rsidRDefault="005F19B1" w:rsidP="005F19B1">
      <w:pPr>
        <w:widowControl/>
        <w:ind w:firstLineChars="200" w:firstLine="400"/>
        <w:jc w:val="left"/>
        <w:textAlignment w:val="center"/>
        <w:rPr>
          <w:rFonts w:ascii="宋体" w:hAnsi="宋体" w:cs="宋体"/>
          <w:kern w:val="0"/>
          <w:sz w:val="20"/>
          <w:szCs w:val="20"/>
        </w:rPr>
      </w:pPr>
      <w:bookmarkStart w:id="1" w:name="_GoBack"/>
      <w:bookmarkEnd w:id="1"/>
      <w:r>
        <w:rPr>
          <w:rFonts w:ascii="宋体" w:hAnsi="宋体" w:cs="宋体" w:hint="eastAsia"/>
          <w:kern w:val="0"/>
          <w:sz w:val="20"/>
          <w:szCs w:val="20"/>
        </w:rPr>
        <w:t>中间层：采用1000D玻璃纤维网或以上；</w:t>
      </w:r>
    </w:p>
    <w:p w:rsidR="005F19B1" w:rsidRDefault="005F19B1" w:rsidP="005F19B1">
      <w:pPr>
        <w:widowControl/>
        <w:ind w:firstLineChars="200" w:firstLine="400"/>
        <w:jc w:val="left"/>
        <w:textAlignment w:val="center"/>
        <w:rPr>
          <w:rFonts w:ascii="宋体" w:hAnsi="宋体" w:cs="宋体"/>
          <w:kern w:val="0"/>
          <w:sz w:val="20"/>
          <w:szCs w:val="20"/>
        </w:rPr>
      </w:pPr>
      <w:r>
        <w:rPr>
          <w:rFonts w:ascii="宋体" w:hAnsi="宋体" w:cs="宋体" w:hint="eastAsia"/>
          <w:kern w:val="0"/>
          <w:sz w:val="20"/>
          <w:szCs w:val="20"/>
        </w:rPr>
        <w:t>稳定层 含有网格布；</w:t>
      </w:r>
    </w:p>
    <w:p w:rsidR="005F19B1" w:rsidRDefault="005F19B1" w:rsidP="005F19B1">
      <w:pPr>
        <w:widowControl/>
        <w:ind w:firstLineChars="200" w:firstLine="400"/>
        <w:jc w:val="left"/>
        <w:textAlignment w:val="center"/>
        <w:rPr>
          <w:rFonts w:ascii="宋体" w:hAnsi="宋体" w:cs="宋体"/>
          <w:kern w:val="0"/>
          <w:sz w:val="20"/>
          <w:szCs w:val="20"/>
        </w:rPr>
      </w:pPr>
      <w:r>
        <w:rPr>
          <w:rFonts w:ascii="宋体" w:hAnsi="宋体" w:cs="宋体" w:hint="eastAsia"/>
          <w:kern w:val="0"/>
          <w:sz w:val="20"/>
          <w:szCs w:val="20"/>
        </w:rPr>
        <w:t>发泡层 纯PVC发泡层，封闭式单气孔发泡；</w:t>
      </w:r>
    </w:p>
    <w:p w:rsidR="005F19B1" w:rsidRDefault="005F19B1" w:rsidP="005F19B1">
      <w:pPr>
        <w:widowControl/>
        <w:ind w:firstLineChars="200" w:firstLine="400"/>
        <w:jc w:val="left"/>
        <w:textAlignment w:val="center"/>
        <w:rPr>
          <w:rFonts w:ascii="宋体" w:hAnsi="宋体" w:cs="宋体"/>
          <w:kern w:val="0"/>
          <w:sz w:val="20"/>
          <w:szCs w:val="20"/>
        </w:rPr>
      </w:pPr>
      <w:r>
        <w:rPr>
          <w:rFonts w:ascii="宋体" w:hAnsi="宋体" w:cs="宋体" w:hint="eastAsia"/>
          <w:kern w:val="0"/>
          <w:sz w:val="20"/>
          <w:szCs w:val="20"/>
        </w:rPr>
        <w:t>底层  防水、防霉抗菌处理；</w:t>
      </w:r>
    </w:p>
    <w:p w:rsidR="005F19B1" w:rsidRDefault="005F19B1" w:rsidP="005F19B1">
      <w:pPr>
        <w:widowControl/>
        <w:ind w:firstLineChars="200" w:firstLine="400"/>
        <w:jc w:val="left"/>
        <w:textAlignment w:val="center"/>
        <w:rPr>
          <w:rFonts w:ascii="宋体" w:hAnsi="宋体" w:cs="宋体"/>
          <w:kern w:val="0"/>
          <w:sz w:val="20"/>
          <w:szCs w:val="20"/>
        </w:rPr>
      </w:pPr>
      <w:r>
        <w:rPr>
          <w:rFonts w:ascii="宋体" w:hAnsi="宋体" w:cs="宋体" w:hint="eastAsia"/>
          <w:kern w:val="0"/>
          <w:sz w:val="20"/>
          <w:szCs w:val="20"/>
        </w:rPr>
        <w:t>安装采用拉链，魔术扣或者液体冷贴式，可以整场移动。（须提供带有安装方式的样品一块，样品尺寸不得低于10cm*10cm）</w:t>
      </w:r>
    </w:p>
    <w:p w:rsidR="005F19B1" w:rsidRPr="005F19B1" w:rsidRDefault="005F19B1" w:rsidP="005F19B1">
      <w:pPr>
        <w:widowControl/>
        <w:ind w:firstLineChars="200" w:firstLine="400"/>
        <w:jc w:val="left"/>
        <w:textAlignment w:val="center"/>
        <w:rPr>
          <w:rFonts w:ascii="宋体" w:hAnsi="宋体" w:cs="宋体"/>
          <w:kern w:val="0"/>
          <w:sz w:val="20"/>
          <w:szCs w:val="20"/>
        </w:rPr>
      </w:pPr>
      <w:r>
        <w:rPr>
          <w:rFonts w:ascii="宋体" w:hAnsi="宋体" w:cs="宋体" w:hint="eastAsia"/>
          <w:kern w:val="0"/>
          <w:sz w:val="20"/>
          <w:szCs w:val="20"/>
        </w:rPr>
        <w:t>品牌通过BWF世界羽联认证。</w:t>
      </w:r>
    </w:p>
    <w:p w:rsidR="005F19B1" w:rsidRP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参考品牌：李宁、威克多、英利奥</w:t>
      </w:r>
    </w:p>
    <w:p w:rsidR="005F19B1" w:rsidRDefault="005F19B1" w:rsidP="005F19B1">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6、羽毛球拍  8只</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碳纤维材质，球拍硬度：硬，85-89g。</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参考品牌：李宁、威克多，尤尼克斯</w:t>
      </w:r>
    </w:p>
    <w:p w:rsidR="005F19B1" w:rsidRDefault="005F19B1" w:rsidP="005F19B1">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7、网球拉线机  2台</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存储记忆，光电传感，故障侦测，磅数精准，打结增磅，恒力拉线，自动校磅，自动座夹，同步夹拍，三速拉线，四档预拉。</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参考品牌：李宁、威克多</w:t>
      </w:r>
      <w:r>
        <w:rPr>
          <w:rFonts w:ascii="宋体" w:hAnsi="宋体" w:cs="宋体" w:hint="eastAsia"/>
          <w:kern w:val="0"/>
          <w:sz w:val="20"/>
          <w:szCs w:val="20"/>
        </w:rPr>
        <w:t>、力远</w:t>
      </w:r>
    </w:p>
    <w:p w:rsidR="005F19B1" w:rsidRDefault="005F19B1" w:rsidP="005F19B1">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8、网球拍  8只</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碳纤维材质，椭圆形，球拍硬度：软，340g</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参考品牌：威尔胜、王子、尤尼克斯</w:t>
      </w:r>
    </w:p>
    <w:p w:rsidR="005F19B1" w:rsidRDefault="005F19B1" w:rsidP="005F19B1">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9、网球发球机  2台</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多功能智能遥控（速度，频率，角度，旋转等）；</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高性能光电传感器，机器运行更稳定可靠；</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个性化设计，发球方向内置式；</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遥控器LED界面，显示清晰，操作便捷；</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遥控设置深浅两线球、三线球功能；</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一键选择6种交叉固定模式发球；</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随机球功能；</w:t>
      </w:r>
    </w:p>
    <w:p w:rsidR="005F19B1" w:rsidRDefault="005F19B1" w:rsidP="005F19B1">
      <w:pPr>
        <w:widowControl/>
        <w:ind w:firstLineChars="200" w:firstLine="400"/>
        <w:jc w:val="left"/>
        <w:textAlignment w:val="center"/>
        <w:rPr>
          <w:rFonts w:ascii="宋体" w:hAnsi="宋体"/>
          <w:sz w:val="20"/>
          <w:szCs w:val="20"/>
        </w:rPr>
      </w:pPr>
      <w:r>
        <w:rPr>
          <w:rFonts w:ascii="宋体" w:hAnsi="宋体" w:cs="宋体" w:hint="eastAsia"/>
          <w:color w:val="000000"/>
          <w:kern w:val="0"/>
          <w:sz w:val="20"/>
          <w:szCs w:val="20"/>
        </w:rPr>
        <w:t>适合任何球使用（训练网球，比赛网球等）</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装球容量：150个</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发球速度：20-140KM/H</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发球频率：1、8-6秒</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功率：120W</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锂电池使用时长：3-4小时</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随机配件：遥控器一个，AC电源线一条，充电器一个，说明书一份，保修卡一张，遥控器电池一对，15A保险丝2个</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参考品牌：大龙虾、斯波阿斯、特尼斯曼</w:t>
      </w:r>
    </w:p>
    <w:p w:rsidR="005F19B1" w:rsidRDefault="005F19B1" w:rsidP="005F19B1">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10、乒乓球台  20套</w:t>
      </w:r>
    </w:p>
    <w:p w:rsidR="005F19B1" w:rsidRDefault="005F19B1" w:rsidP="005F19B1">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基本尺寸：长×宽×高=274×152、5×76(厘米)。台面厚1、8厘米，台面边沿四周画有白线，宽度2厘米，台面中间画有细白线，宽0、3厘米。</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球台采用中密度板在层压专用机经加温加压制作，保持球台在不同地域、气候差异较大情况下性能稳定，不易变形。台面弹性：230-260mm，弹性均匀度：≤5mm。</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球台表面以特殊配方的油漆喷涂，色彩柔和无反光。台面光泽度：≤4度，台面摩擦系数：≤0、6。</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球台为双折移动型，球台连接片机构经冲压、拉伸，在专用机上铆接，翻转灵活，连接牢固。球台支撑脚方管在弯管机上弯曲，配以带刹车功能的走轮，移动灵活，制动可靠。</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球台面与支架等部件能方便地进行拆卸分开包装，便于运输。</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参考品牌：双鱼、JOOLA优拉、红双喜</w:t>
      </w:r>
    </w:p>
    <w:p w:rsidR="005F19B1" w:rsidRDefault="005F19B1" w:rsidP="005F19B1">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11、乒乓球台  4套</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基本尺寸：长×宽×高=274×152、5×76(厘米)。台面厚2、0厘米，台面边沿四周画有白线，宽度2厘米，台面中间画有细白线，宽0、3厘米。</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球台采用中密度板在层压专用机经加温加压制作，保持球台在不同地域、气候差异较大情况下性能稳定，不易变形。台面弹性：230-260mm，弹性均匀度：≤5mm。</w:t>
      </w:r>
    </w:p>
    <w:p w:rsidR="005F19B1" w:rsidRDefault="005F19B1" w:rsidP="005F19B1">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3、球台表面以特殊配方的油漆喷涂，色彩柔和无反光。台面光泽度：≤4度，台面摩擦系数：≤0、6。</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球台为单折移动型，球台与台脚连接机构为冲压件，台脚可折叠，翻转灵活，台脚采用□50×50焊管，折叠后设有限位锁紧机构，可加强球台的稳定性，台脚底部装有高度微调机构，台面通过台脚微调支点使其达到高度要求。球台支撑脚配以带刹车功能的走轮，移动灵活，制动可靠。</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参考品牌：双鱼、JOOLA优拉、红双喜</w:t>
      </w:r>
    </w:p>
    <w:p w:rsidR="005F19B1" w:rsidRDefault="005F19B1" w:rsidP="005F19B1">
      <w:pPr>
        <w:spacing w:line="480" w:lineRule="auto"/>
        <w:jc w:val="left"/>
        <w:rPr>
          <w:rFonts w:ascii="宋体" w:hAnsi="宋体" w:cs="宋体"/>
          <w:color w:val="000000"/>
          <w:kern w:val="0"/>
          <w:sz w:val="28"/>
          <w:szCs w:val="28"/>
        </w:rPr>
      </w:pPr>
      <w:r>
        <w:rPr>
          <w:rFonts w:ascii="宋体" w:hAnsi="宋体" w:cs="宋体" w:hint="eastAsia"/>
          <w:b/>
          <w:bCs/>
          <w:color w:val="000000"/>
          <w:kern w:val="0"/>
          <w:sz w:val="18"/>
          <w:szCs w:val="18"/>
        </w:rPr>
        <w:t>12、大储物柜  3只</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木质，1*1*0、5m，双开</w:t>
      </w:r>
    </w:p>
    <w:p w:rsidR="005F19B1" w:rsidRDefault="005F19B1" w:rsidP="005F19B1">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13、拾球器  3台</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拾球网，展开尺寸108cm，收缩尺寸54cm</w:t>
      </w:r>
    </w:p>
    <w:p w:rsidR="005F19B1" w:rsidRDefault="005F19B1" w:rsidP="005F19B1">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14、翻分器  12套</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比赛用翻分牌</w:t>
      </w:r>
    </w:p>
    <w:p w:rsidR="005F19B1" w:rsidRDefault="005F19B1" w:rsidP="005F19B1">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15、档板  200只</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基本尺寸 ：</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单块尺寸 ：长×高=1、40×0、75（米）；</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乒乓球场地挡板底部横杆采用□25×25×1、5优质方管制作，上部支架采用Φ22×2优质圆管成一次弯管成形制作，挡板两侧设有围布。</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挡板底部横杆两端设有防震垫及拨转机构，使用挡板时，拨转机构与挡板垂直，存放挡板时，拨转机与挡板底边重合。</w:t>
      </w:r>
    </w:p>
    <w:p w:rsidR="005F19B1" w:rsidRDefault="005F19B1" w:rsidP="005F19B1">
      <w:pPr>
        <w:spacing w:line="480" w:lineRule="auto"/>
        <w:jc w:val="left"/>
        <w:rPr>
          <w:rFonts w:ascii="宋体" w:hAnsi="宋体" w:cs="宋体"/>
          <w:b/>
          <w:bCs/>
          <w:color w:val="000000"/>
          <w:kern w:val="0"/>
          <w:sz w:val="18"/>
          <w:szCs w:val="18"/>
        </w:rPr>
      </w:pPr>
      <w:r>
        <w:rPr>
          <w:rFonts w:ascii="宋体" w:hAnsi="宋体" w:cs="宋体" w:hint="eastAsia"/>
          <w:b/>
          <w:bCs/>
          <w:color w:val="000000"/>
          <w:kern w:val="0"/>
          <w:sz w:val="18"/>
          <w:szCs w:val="18"/>
        </w:rPr>
        <w:t>16、乒乓球板  10只</w:t>
      </w:r>
    </w:p>
    <w:p w:rsidR="005F19B1" w:rsidRDefault="005F19B1" w:rsidP="005F19B1">
      <w:pPr>
        <w:widowControl/>
        <w:ind w:firstLineChars="200" w:firstLine="4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双面反胶，配合G555套胶攻防高速融合，性能优质。</w:t>
      </w:r>
    </w:p>
    <w:p w:rsidR="005F19B1" w:rsidRDefault="005F19B1" w:rsidP="005F19B1">
      <w:pPr>
        <w:widowControl/>
        <w:jc w:val="left"/>
        <w:rPr>
          <w:rFonts w:eastAsia="黑体"/>
          <w:sz w:val="28"/>
          <w:szCs w:val="28"/>
        </w:rPr>
      </w:pPr>
      <w:r>
        <w:rPr>
          <w:rFonts w:eastAsia="黑体" w:hint="eastAsia"/>
          <w:sz w:val="28"/>
          <w:szCs w:val="28"/>
        </w:rPr>
        <w:t>二、配置清单：</w:t>
      </w:r>
    </w:p>
    <w:tbl>
      <w:tblPr>
        <w:tblW w:w="8070" w:type="dxa"/>
        <w:tblLayout w:type="fixed"/>
        <w:tblCellMar>
          <w:left w:w="0" w:type="dxa"/>
          <w:right w:w="0" w:type="dxa"/>
        </w:tblCellMar>
        <w:tblLook w:val="04A0"/>
      </w:tblPr>
      <w:tblGrid>
        <w:gridCol w:w="960"/>
        <w:gridCol w:w="4515"/>
        <w:gridCol w:w="1275"/>
        <w:gridCol w:w="1320"/>
      </w:tblGrid>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9B1" w:rsidRDefault="005F19B1" w:rsidP="00DF6BC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9B1" w:rsidRDefault="005F19B1" w:rsidP="00DF6BC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设备名称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9B1" w:rsidRDefault="005F19B1" w:rsidP="00DF6BC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数量</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r>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羽毛球网柱</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9</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副</w:t>
            </w:r>
          </w:p>
        </w:tc>
      </w:tr>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羽毛球网</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9</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张</w:t>
            </w:r>
          </w:p>
        </w:tc>
      </w:tr>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羽毛球裁判椅</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9</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r>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4</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训练用羽毛球箱</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5</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r>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5</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羽毛球场塑胶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9</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片</w:t>
            </w:r>
          </w:p>
        </w:tc>
      </w:tr>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6</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羽毛球拍</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8</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r>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7</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网球拉线机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8</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网球拍</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8</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r>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9</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网球发球机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10</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乒乓球台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20</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11</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乒乓球台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12</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大储物柜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r>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13</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拾球器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台</w:t>
            </w:r>
          </w:p>
        </w:tc>
      </w:tr>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14</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翻分器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12</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套</w:t>
            </w:r>
          </w:p>
        </w:tc>
      </w:tr>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15</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档板</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200</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r>
      <w:tr w:rsidR="005F19B1" w:rsidTr="00DF6BC1">
        <w:trPr>
          <w:trHeight w:val="4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sz w:val="20"/>
                <w:szCs w:val="20"/>
              </w:rPr>
              <w:t>16</w:t>
            </w:r>
          </w:p>
        </w:tc>
        <w:tc>
          <w:tcPr>
            <w:tcW w:w="4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left"/>
              <w:textAlignment w:val="top"/>
              <w:rPr>
                <w:rFonts w:ascii="宋体" w:hAnsi="宋体" w:cs="宋体"/>
                <w:color w:val="000000"/>
                <w:sz w:val="20"/>
                <w:szCs w:val="20"/>
              </w:rPr>
            </w:pPr>
            <w:r>
              <w:rPr>
                <w:rFonts w:ascii="宋体" w:hAnsi="宋体" w:cs="宋体" w:hint="eastAsia"/>
                <w:color w:val="000000"/>
                <w:kern w:val="0"/>
                <w:sz w:val="20"/>
                <w:szCs w:val="20"/>
              </w:rPr>
              <w:t xml:space="preserve"> 乒乓球板</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F19B1" w:rsidRDefault="005F19B1" w:rsidP="00DF6BC1">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10</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19B1" w:rsidRDefault="005F19B1" w:rsidP="00DF6BC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只</w:t>
            </w:r>
          </w:p>
        </w:tc>
      </w:tr>
    </w:tbl>
    <w:p w:rsidR="005F19B1" w:rsidRDefault="005F19B1" w:rsidP="005F19B1">
      <w:pPr>
        <w:widowControl/>
        <w:spacing w:line="360" w:lineRule="exact"/>
        <w:ind w:right="-514"/>
        <w:rPr>
          <w:color w:val="0000FF"/>
          <w:sz w:val="24"/>
        </w:rPr>
      </w:pPr>
    </w:p>
    <w:p w:rsidR="005F19B1" w:rsidRDefault="005F19B1" w:rsidP="005F19B1">
      <w:pPr>
        <w:widowControl/>
        <w:spacing w:line="360" w:lineRule="exact"/>
        <w:ind w:right="-514"/>
        <w:rPr>
          <w:rFonts w:eastAsia="黑体"/>
          <w:sz w:val="28"/>
          <w:szCs w:val="28"/>
        </w:rPr>
      </w:pPr>
      <w:r>
        <w:rPr>
          <w:rFonts w:eastAsia="黑体" w:hint="eastAsia"/>
          <w:sz w:val="28"/>
          <w:szCs w:val="28"/>
        </w:rPr>
        <w:t>三、售后服务要求：</w:t>
      </w:r>
    </w:p>
    <w:p w:rsidR="005F19B1" w:rsidRDefault="005F19B1" w:rsidP="005F19B1">
      <w:pPr>
        <w:spacing w:line="360" w:lineRule="auto"/>
        <w:rPr>
          <w:rFonts w:hAnsi="宋体"/>
          <w:color w:val="000000"/>
          <w:sz w:val="24"/>
        </w:rPr>
      </w:pPr>
      <w:r>
        <w:rPr>
          <w:rFonts w:hAnsi="宋体" w:hint="eastAsia"/>
          <w:color w:val="000000"/>
          <w:sz w:val="24"/>
        </w:rPr>
        <w:t>1</w:t>
      </w:r>
      <w:r>
        <w:rPr>
          <w:rFonts w:hAnsi="宋体" w:hint="eastAsia"/>
          <w:color w:val="000000"/>
          <w:sz w:val="24"/>
        </w:rPr>
        <w:t>、</w:t>
      </w:r>
      <w:r>
        <w:rPr>
          <w:rFonts w:hAnsi="宋体" w:hint="eastAsia"/>
          <w:sz w:val="24"/>
        </w:rPr>
        <w:t>质保期</w:t>
      </w:r>
      <w:r>
        <w:rPr>
          <w:rFonts w:hAnsi="宋体" w:hint="eastAsia"/>
          <w:sz w:val="24"/>
        </w:rPr>
        <w:t xml:space="preserve"> </w:t>
      </w:r>
      <w:r>
        <w:rPr>
          <w:rFonts w:hAnsi="宋体" w:hint="eastAsia"/>
          <w:sz w:val="24"/>
          <w:u w:val="single"/>
        </w:rPr>
        <w:t>1</w:t>
      </w:r>
      <w:r>
        <w:rPr>
          <w:rFonts w:hAnsi="宋体" w:hint="eastAsia"/>
          <w:sz w:val="24"/>
        </w:rPr>
        <w:t>年</w:t>
      </w:r>
      <w:r>
        <w:rPr>
          <w:rFonts w:hint="eastAsia"/>
          <w:sz w:val="24"/>
        </w:rPr>
        <w:t>。</w:t>
      </w:r>
    </w:p>
    <w:p w:rsidR="005F19B1" w:rsidRDefault="005F19B1" w:rsidP="005F19B1">
      <w:pPr>
        <w:spacing w:line="360" w:lineRule="auto"/>
        <w:rPr>
          <w:rFonts w:hAnsi="宋体"/>
          <w:color w:val="000000"/>
          <w:sz w:val="24"/>
        </w:rPr>
      </w:pPr>
      <w:r>
        <w:rPr>
          <w:rFonts w:hAnsi="宋体" w:hint="eastAsia"/>
          <w:color w:val="000000"/>
          <w:sz w:val="24"/>
        </w:rPr>
        <w:t>2</w:t>
      </w:r>
      <w:r>
        <w:rPr>
          <w:rFonts w:hAnsi="宋体" w:hint="eastAsia"/>
          <w:color w:val="000000"/>
          <w:sz w:val="24"/>
        </w:rPr>
        <w:t>、质保期过后，厂商终身维护，并提供成本价零配件、免收人工差旅费。</w:t>
      </w:r>
    </w:p>
    <w:p w:rsidR="005F19B1" w:rsidRDefault="005F19B1" w:rsidP="005F19B1">
      <w:pPr>
        <w:spacing w:line="360" w:lineRule="auto"/>
        <w:rPr>
          <w:rFonts w:hAnsi="宋体"/>
          <w:color w:val="000000"/>
          <w:sz w:val="24"/>
        </w:rPr>
      </w:pPr>
      <w:r>
        <w:rPr>
          <w:rFonts w:hAnsi="宋体" w:hint="eastAsia"/>
          <w:color w:val="000000"/>
          <w:sz w:val="24"/>
        </w:rPr>
        <w:t>3</w:t>
      </w:r>
      <w:r>
        <w:rPr>
          <w:rFonts w:hAnsi="宋体" w:hint="eastAsia"/>
          <w:color w:val="000000"/>
          <w:sz w:val="24"/>
        </w:rPr>
        <w:t>、现场安装调试、并安排现场技术培训，终身提供技术服务、技术支持、</w:t>
      </w:r>
    </w:p>
    <w:p w:rsidR="005F19B1" w:rsidRPr="005F19B1" w:rsidRDefault="005F19B1" w:rsidP="005F19B1">
      <w:pPr>
        <w:spacing w:line="360" w:lineRule="auto"/>
        <w:rPr>
          <w:sz w:val="24"/>
        </w:rPr>
      </w:pPr>
      <w:r>
        <w:rPr>
          <w:rFonts w:hAnsi="宋体" w:hint="eastAsia"/>
          <w:color w:val="000000"/>
          <w:sz w:val="24"/>
        </w:rPr>
        <w:lastRenderedPageBreak/>
        <w:t>4</w:t>
      </w:r>
      <w:r>
        <w:rPr>
          <w:rFonts w:hAnsi="宋体" w:hint="eastAsia"/>
          <w:color w:val="000000"/>
          <w:sz w:val="24"/>
        </w:rPr>
        <w:t>、</w:t>
      </w:r>
      <w:r>
        <w:rPr>
          <w:rFonts w:hAnsi="宋体" w:hint="eastAsia"/>
          <w:sz w:val="24"/>
          <w:u w:val="single"/>
        </w:rPr>
        <w:t xml:space="preserve">60 </w:t>
      </w:r>
      <w:r>
        <w:rPr>
          <w:rFonts w:hAnsi="宋体" w:hint="eastAsia"/>
          <w:sz w:val="24"/>
        </w:rPr>
        <w:t>天内交货</w:t>
      </w:r>
      <w:r>
        <w:rPr>
          <w:rFonts w:hAnsi="宋体" w:hint="eastAsia"/>
          <w:color w:val="000000"/>
          <w:sz w:val="24"/>
        </w:rPr>
        <w:t>。</w:t>
      </w:r>
    </w:p>
    <w:p w:rsidR="005F19B1" w:rsidRDefault="005F19B1" w:rsidP="005F19B1">
      <w:pPr>
        <w:widowControl/>
        <w:spacing w:line="360" w:lineRule="exact"/>
        <w:ind w:right="-514"/>
        <w:rPr>
          <w:color w:val="0000FF"/>
          <w:sz w:val="24"/>
        </w:rPr>
      </w:pPr>
      <w:r>
        <w:rPr>
          <w:rFonts w:hAnsi="宋体" w:hint="eastAsia"/>
          <w:color w:val="000000"/>
          <w:sz w:val="24"/>
        </w:rPr>
        <w:t>技术咨询联系人：顾伟铭</w:t>
      </w:r>
      <w:r>
        <w:rPr>
          <w:rFonts w:hAnsi="宋体" w:hint="eastAsia"/>
          <w:color w:val="000000"/>
          <w:sz w:val="24"/>
        </w:rPr>
        <w:t xml:space="preserve">   </w:t>
      </w:r>
      <w:r>
        <w:rPr>
          <w:rFonts w:hAnsi="Arial"/>
          <w:sz w:val="24"/>
        </w:rPr>
        <w:t>联系电话：</w:t>
      </w:r>
      <w:r>
        <w:rPr>
          <w:rFonts w:hAnsi="Arial" w:hint="eastAsia"/>
          <w:sz w:val="24"/>
        </w:rPr>
        <w:t>13958137139</w:t>
      </w:r>
    </w:p>
    <w:p w:rsidR="00896A99" w:rsidRPr="00896A99" w:rsidRDefault="00896A99" w:rsidP="00A93A17">
      <w:pPr>
        <w:widowControl/>
        <w:spacing w:line="360" w:lineRule="exact"/>
        <w:ind w:right="-514"/>
        <w:rPr>
          <w:color w:val="0000FF"/>
          <w:sz w:val="24"/>
        </w:rPr>
      </w:pPr>
    </w:p>
    <w:p w:rsidR="00316CF1" w:rsidRDefault="00E85988" w:rsidP="004A30F6">
      <w:pPr>
        <w:pStyle w:val="aa"/>
        <w:snapToGrid w:val="0"/>
        <w:spacing w:beforeLines="150" w:afterLines="100"/>
        <w:ind w:rightChars="188" w:right="395" w:firstLineChars="800" w:firstLine="2880"/>
        <w:rPr>
          <w:rFonts w:hAnsi="宋体"/>
          <w:b/>
          <w:sz w:val="28"/>
          <w:szCs w:val="28"/>
        </w:rPr>
      </w:pPr>
      <w:r>
        <w:rPr>
          <w:rFonts w:ascii="黑体" w:eastAsia="黑体" w:hAnsi="宋体" w:hint="eastAsia"/>
          <w:sz w:val="36"/>
          <w:szCs w:val="36"/>
        </w:rPr>
        <w:t>第三章 投标须知</w:t>
      </w:r>
    </w:p>
    <w:p w:rsidR="00E85988" w:rsidRDefault="00E85988" w:rsidP="00822BCA">
      <w:pPr>
        <w:snapToGrid w:val="0"/>
        <w:spacing w:line="360" w:lineRule="auto"/>
        <w:ind w:rightChars="188" w:right="395" w:firstLineChars="224" w:firstLine="540"/>
        <w:outlineLvl w:val="1"/>
        <w:rPr>
          <w:rFonts w:ascii="宋体" w:hAnsi="宋体"/>
          <w:b/>
          <w:sz w:val="24"/>
        </w:rPr>
      </w:pPr>
      <w:r>
        <w:rPr>
          <w:rFonts w:ascii="宋体" w:hAnsi="宋体" w:hint="eastAsia"/>
          <w:b/>
          <w:sz w:val="24"/>
        </w:rPr>
        <w:t>（一）</w:t>
      </w:r>
      <w:r>
        <w:rPr>
          <w:rFonts w:ascii="宋体" w:hAnsi="宋体"/>
          <w:b/>
          <w:sz w:val="24"/>
        </w:rPr>
        <w:t xml:space="preserve"> 适用范围</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本招标文件适用于浙江工业大学采购</w:t>
      </w:r>
      <w:r>
        <w:rPr>
          <w:rFonts w:ascii="宋体" w:hAnsi="宋体"/>
          <w:sz w:val="24"/>
        </w:rPr>
        <w:t>货物</w:t>
      </w:r>
      <w:r>
        <w:rPr>
          <w:rFonts w:ascii="宋体" w:hAnsi="宋体" w:hint="eastAsia"/>
          <w:sz w:val="24"/>
        </w:rPr>
        <w:t>项目的招标、投标、评标、定标、验收、合同履约、付款等行为（法律、法规另有规定的，从其规定）。</w:t>
      </w:r>
    </w:p>
    <w:p w:rsidR="00E85988" w:rsidRDefault="00E85988" w:rsidP="00822BCA">
      <w:pPr>
        <w:snapToGrid w:val="0"/>
        <w:spacing w:line="360" w:lineRule="auto"/>
        <w:ind w:rightChars="188" w:right="395" w:firstLineChars="224" w:firstLine="540"/>
        <w:outlineLvl w:val="1"/>
        <w:rPr>
          <w:rFonts w:ascii="宋体" w:hAnsi="宋体"/>
          <w:b/>
          <w:sz w:val="24"/>
        </w:rPr>
      </w:pPr>
      <w:r>
        <w:rPr>
          <w:rFonts w:ascii="宋体" w:hAnsi="宋体" w:hint="eastAsia"/>
          <w:b/>
          <w:sz w:val="24"/>
        </w:rPr>
        <w:t>（二）定义</w:t>
      </w:r>
    </w:p>
    <w:p w:rsidR="00E85988" w:rsidRDefault="00E85988" w:rsidP="00822BCA">
      <w:pPr>
        <w:snapToGrid w:val="0"/>
        <w:spacing w:line="360" w:lineRule="auto"/>
        <w:ind w:rightChars="188" w:right="395" w:firstLineChars="224" w:firstLine="538"/>
        <w:outlineLvl w:val="1"/>
        <w:rPr>
          <w:rFonts w:ascii="宋体" w:hAnsi="宋体"/>
          <w:sz w:val="24"/>
        </w:rPr>
      </w:pPr>
      <w:r>
        <w:rPr>
          <w:rFonts w:ascii="宋体" w:hAnsi="宋体" w:hint="eastAsia"/>
          <w:sz w:val="24"/>
        </w:rPr>
        <w:t>1.“</w:t>
      </w:r>
      <w:r w:rsidR="003A55E9">
        <w:rPr>
          <w:rFonts w:ascii="宋体" w:hAnsi="宋体" w:hint="eastAsia"/>
          <w:sz w:val="24"/>
        </w:rPr>
        <w:t>使用人</w:t>
      </w:r>
      <w:r>
        <w:rPr>
          <w:rFonts w:ascii="宋体" w:hAnsi="宋体" w:hint="eastAsia"/>
          <w:sz w:val="24"/>
        </w:rPr>
        <w:t>”系指本次招标的</w:t>
      </w:r>
      <w:r w:rsidR="003A55E9">
        <w:rPr>
          <w:rFonts w:ascii="宋体" w:hAnsi="宋体" w:hint="eastAsia"/>
          <w:sz w:val="24"/>
        </w:rPr>
        <w:t>浙江工业大学各学院、机关部门及科研团队等。</w:t>
      </w:r>
    </w:p>
    <w:p w:rsidR="00E85988" w:rsidRDefault="003A55E9" w:rsidP="00822BCA">
      <w:pPr>
        <w:snapToGrid w:val="0"/>
        <w:spacing w:line="360" w:lineRule="auto"/>
        <w:ind w:rightChars="188" w:right="395" w:firstLineChars="224" w:firstLine="538"/>
        <w:rPr>
          <w:rFonts w:ascii="宋体" w:hAnsi="宋体"/>
          <w:sz w:val="24"/>
        </w:rPr>
      </w:pPr>
      <w:r>
        <w:rPr>
          <w:rFonts w:ascii="宋体" w:hAnsi="宋体" w:hint="eastAsia"/>
          <w:sz w:val="24"/>
        </w:rPr>
        <w:t>2</w:t>
      </w:r>
      <w:r w:rsidR="00E85988">
        <w:rPr>
          <w:rFonts w:ascii="宋体" w:hAnsi="宋体" w:hint="eastAsia"/>
          <w:sz w:val="24"/>
        </w:rPr>
        <w:t>.</w:t>
      </w:r>
      <w:r w:rsidR="00E85988">
        <w:rPr>
          <w:rFonts w:ascii="宋体" w:hAnsi="宋体"/>
          <w:sz w:val="24"/>
        </w:rPr>
        <w:t>“</w:t>
      </w:r>
      <w:r w:rsidR="00E85988">
        <w:rPr>
          <w:rFonts w:ascii="宋体" w:hAnsi="宋体" w:hint="eastAsia"/>
          <w:sz w:val="24"/>
        </w:rPr>
        <w:t>采购</w:t>
      </w:r>
      <w:r w:rsidR="00E85988">
        <w:rPr>
          <w:rFonts w:ascii="宋体" w:hAnsi="宋体"/>
          <w:sz w:val="24"/>
        </w:rPr>
        <w:t>人”</w:t>
      </w:r>
      <w:r w:rsidR="00E85988">
        <w:rPr>
          <w:rFonts w:ascii="宋体" w:hAnsi="宋体" w:hint="eastAsia"/>
          <w:sz w:val="24"/>
        </w:rPr>
        <w:t xml:space="preserve"> 系指委托招标方采购本次项目的国家机关、事业单位和团体组织</w:t>
      </w:r>
      <w:r w:rsidR="00E85988">
        <w:rPr>
          <w:rFonts w:ascii="宋体" w:hAnsi="宋体"/>
          <w:sz w:val="24"/>
        </w:rPr>
        <w:t>。</w:t>
      </w:r>
      <w:r w:rsidR="00E85988">
        <w:rPr>
          <w:rFonts w:ascii="宋体" w:hAnsi="宋体" w:hint="eastAsia"/>
          <w:sz w:val="24"/>
        </w:rPr>
        <w:t>本项目为浙江工业大学。</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3.“</w:t>
      </w:r>
      <w:r>
        <w:rPr>
          <w:rFonts w:ascii="宋体" w:hAnsi="宋体"/>
          <w:sz w:val="24"/>
        </w:rPr>
        <w:t>投标人”系指向采购人提交投标文件的</w:t>
      </w:r>
      <w:r>
        <w:rPr>
          <w:rFonts w:ascii="宋体" w:hAnsi="宋体" w:hint="eastAsia"/>
          <w:sz w:val="24"/>
        </w:rPr>
        <w:t>供应商</w:t>
      </w:r>
      <w:r>
        <w:rPr>
          <w:rFonts w:ascii="宋体" w:hAnsi="宋体"/>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4.</w:t>
      </w:r>
      <w:r>
        <w:rPr>
          <w:rFonts w:ascii="宋体" w:hAnsi="宋体"/>
          <w:sz w:val="24"/>
        </w:rPr>
        <w:t>“产品”系指供方</w:t>
      </w:r>
      <w:r>
        <w:rPr>
          <w:rFonts w:ascii="宋体" w:hAnsi="宋体" w:hint="eastAsia"/>
          <w:sz w:val="24"/>
        </w:rPr>
        <w:t>按照</w:t>
      </w:r>
      <w:r>
        <w:rPr>
          <w:rFonts w:ascii="宋体" w:hAnsi="宋体"/>
          <w:sz w:val="24"/>
        </w:rPr>
        <w:t>招标文件规定，须向采购人提供的一切设备、保险、税金、备品备件、工具、手册及其它有关技术资料和材料。</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5.</w:t>
      </w:r>
      <w:r>
        <w:rPr>
          <w:rFonts w:ascii="宋体" w:hAnsi="宋体"/>
          <w:sz w:val="24"/>
        </w:rPr>
        <w:t>“服务”系指招标文件规定投标人须承担的安装、调试、技术协助、校准、培训、技术指导以及其他类似的义务。</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6.</w:t>
      </w:r>
      <w:r>
        <w:rPr>
          <w:rFonts w:ascii="宋体" w:hAnsi="宋体"/>
          <w:sz w:val="24"/>
        </w:rPr>
        <w:t>“项目”系指投标人按招标文件规定向采购人提供的产品和服务。</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7.</w:t>
      </w:r>
      <w:r>
        <w:rPr>
          <w:rFonts w:ascii="宋体" w:hAnsi="宋体"/>
          <w:sz w:val="24"/>
        </w:rPr>
        <w:t>“书面形式”包括信函、传真、电报等。</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8.</w:t>
      </w:r>
      <w:r>
        <w:rPr>
          <w:rFonts w:ascii="宋体" w:hAnsi="宋体"/>
          <w:sz w:val="24"/>
        </w:rPr>
        <w:t>“▲”系指实质性要求条款。</w:t>
      </w:r>
      <w:r>
        <w:rPr>
          <w:rFonts w:ascii="宋体" w:hAnsi="宋体" w:hint="eastAsia"/>
          <w:sz w:val="24"/>
        </w:rPr>
        <w:t>没有响应实质</w:t>
      </w:r>
      <w:r>
        <w:rPr>
          <w:rFonts w:ascii="宋体" w:hAnsi="宋体"/>
          <w:sz w:val="24"/>
        </w:rPr>
        <w:t>要求条款</w:t>
      </w:r>
      <w:r>
        <w:rPr>
          <w:rFonts w:ascii="宋体" w:hAnsi="宋体" w:hint="eastAsia"/>
          <w:sz w:val="24"/>
        </w:rPr>
        <w:t>的投标将视为</w:t>
      </w:r>
      <w:r>
        <w:rPr>
          <w:rFonts w:ascii="宋体" w:hAnsi="宋体" w:hint="eastAsia"/>
          <w:b/>
          <w:sz w:val="24"/>
        </w:rPr>
        <w:t>无效</w:t>
      </w:r>
      <w:r>
        <w:rPr>
          <w:rFonts w:ascii="宋体" w:hAnsi="宋体" w:hint="eastAsia"/>
          <w:sz w:val="24"/>
        </w:rPr>
        <w:t>投标。</w:t>
      </w:r>
    </w:p>
    <w:p w:rsidR="00E85988" w:rsidRDefault="00E85988" w:rsidP="00822BCA">
      <w:pPr>
        <w:snapToGrid w:val="0"/>
        <w:spacing w:line="360" w:lineRule="auto"/>
        <w:ind w:rightChars="188" w:right="395" w:firstLineChars="224" w:firstLine="540"/>
        <w:outlineLvl w:val="1"/>
        <w:rPr>
          <w:rFonts w:ascii="宋体" w:hAnsi="宋体"/>
          <w:b/>
          <w:sz w:val="24"/>
        </w:rPr>
      </w:pPr>
      <w:r>
        <w:rPr>
          <w:rFonts w:ascii="宋体" w:hAnsi="宋体" w:hint="eastAsia"/>
          <w:b/>
          <w:sz w:val="24"/>
        </w:rPr>
        <w:t>（三）招标采购方式</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sz w:val="24"/>
        </w:rPr>
        <w:t>本次</w:t>
      </w:r>
      <w:r>
        <w:rPr>
          <w:rFonts w:ascii="宋体" w:hAnsi="宋体" w:hint="eastAsia"/>
          <w:sz w:val="24"/>
        </w:rPr>
        <w:t>采购项目</w:t>
      </w:r>
      <w:r>
        <w:rPr>
          <w:rFonts w:ascii="宋体" w:hAnsi="宋体"/>
          <w:sz w:val="24"/>
        </w:rPr>
        <w:t>采用公开</w:t>
      </w:r>
      <w:r>
        <w:rPr>
          <w:rFonts w:ascii="宋体" w:hAnsi="宋体" w:hint="eastAsia"/>
          <w:sz w:val="24"/>
        </w:rPr>
        <w:t>招标</w:t>
      </w:r>
      <w:r>
        <w:rPr>
          <w:rFonts w:ascii="宋体" w:hAnsi="宋体"/>
          <w:sz w:val="24"/>
        </w:rPr>
        <w:t>方式进行。</w:t>
      </w:r>
    </w:p>
    <w:p w:rsidR="00E85988" w:rsidRDefault="00E85988" w:rsidP="00822BCA">
      <w:pPr>
        <w:snapToGrid w:val="0"/>
        <w:spacing w:line="360" w:lineRule="auto"/>
        <w:ind w:rightChars="188" w:right="395" w:firstLineChars="224" w:firstLine="540"/>
        <w:outlineLvl w:val="1"/>
        <w:rPr>
          <w:rFonts w:ascii="宋体" w:hAnsi="宋体"/>
          <w:b/>
          <w:sz w:val="24"/>
        </w:rPr>
      </w:pPr>
      <w:r>
        <w:rPr>
          <w:rFonts w:ascii="宋体" w:hAnsi="宋体" w:hint="eastAsia"/>
          <w:b/>
          <w:sz w:val="24"/>
        </w:rPr>
        <w:t>（四）投标委托</w:t>
      </w:r>
    </w:p>
    <w:p w:rsidR="00E85988" w:rsidRDefault="00E85988" w:rsidP="00822BCA">
      <w:pPr>
        <w:pStyle w:val="ae"/>
        <w:snapToGrid w:val="0"/>
        <w:spacing w:after="0" w:line="360" w:lineRule="auto"/>
        <w:ind w:leftChars="0" w:left="0" w:rightChars="188" w:right="395" w:firstLineChars="224" w:firstLine="538"/>
        <w:rPr>
          <w:rFonts w:ascii="宋体" w:hAnsi="宋体"/>
          <w:sz w:val="24"/>
        </w:rPr>
      </w:pPr>
      <w:r>
        <w:rPr>
          <w:rFonts w:ascii="宋体" w:hAnsi="宋体"/>
          <w:sz w:val="24"/>
        </w:rPr>
        <w:t>投标人代表须携带</w:t>
      </w:r>
      <w:r>
        <w:rPr>
          <w:rFonts w:ascii="宋体" w:hAnsi="宋体" w:hint="eastAsia"/>
          <w:sz w:val="24"/>
        </w:rPr>
        <w:t>有效</w:t>
      </w:r>
      <w:r>
        <w:rPr>
          <w:rFonts w:ascii="宋体" w:hAnsi="宋体"/>
          <w:sz w:val="24"/>
        </w:rPr>
        <w:t>身份证</w:t>
      </w:r>
      <w:r>
        <w:rPr>
          <w:rFonts w:ascii="宋体" w:hAnsi="宋体" w:hint="eastAsia"/>
          <w:sz w:val="24"/>
        </w:rPr>
        <w:t>件</w:t>
      </w:r>
      <w:r>
        <w:rPr>
          <w:rFonts w:ascii="宋体" w:hAnsi="宋体"/>
          <w:sz w:val="24"/>
        </w:rPr>
        <w:t>。如投标人代表不是法定代表人，须有法定代表人出具的授权委托书（正本用原件，副本用复印件，格式见</w:t>
      </w:r>
      <w:r>
        <w:rPr>
          <w:rFonts w:ascii="宋体" w:hAnsi="宋体" w:hint="eastAsia"/>
          <w:sz w:val="24"/>
        </w:rPr>
        <w:t>第六章附件</w:t>
      </w:r>
      <w:r>
        <w:rPr>
          <w:rFonts w:ascii="宋体" w:hAnsi="宋体"/>
          <w:sz w:val="24"/>
        </w:rPr>
        <w:t>）。</w:t>
      </w:r>
    </w:p>
    <w:p w:rsidR="00E85988" w:rsidRDefault="00E85988" w:rsidP="00822BCA">
      <w:pPr>
        <w:snapToGrid w:val="0"/>
        <w:spacing w:line="360" w:lineRule="auto"/>
        <w:ind w:rightChars="188" w:right="395" w:firstLineChars="224" w:firstLine="540"/>
        <w:outlineLvl w:val="1"/>
        <w:rPr>
          <w:rFonts w:ascii="宋体" w:hAnsi="宋体"/>
          <w:b/>
          <w:sz w:val="24"/>
        </w:rPr>
      </w:pPr>
      <w:r>
        <w:rPr>
          <w:rFonts w:ascii="宋体" w:hAnsi="宋体" w:hint="eastAsia"/>
          <w:b/>
          <w:sz w:val="24"/>
        </w:rPr>
        <w:t>（五）投标费用</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不论投标过程与结果如何，投标人均应自行承担所有与投标有关的全部费用。</w:t>
      </w:r>
    </w:p>
    <w:p w:rsidR="00D47E87" w:rsidRDefault="00303A57" w:rsidP="00DE39D8">
      <w:pPr>
        <w:snapToGrid w:val="0"/>
        <w:spacing w:line="360" w:lineRule="auto"/>
        <w:ind w:rightChars="188" w:right="395" w:firstLineChars="224" w:firstLine="540"/>
        <w:rPr>
          <w:rFonts w:ascii="宋体" w:hAnsi="宋体"/>
          <w:b/>
          <w:color w:val="FF0000"/>
          <w:sz w:val="24"/>
        </w:rPr>
      </w:pPr>
      <w:r w:rsidRPr="00303A57">
        <w:rPr>
          <w:rFonts w:ascii="宋体" w:hAnsi="宋体" w:hint="eastAsia"/>
          <w:b/>
          <w:color w:val="FF0000"/>
          <w:sz w:val="24"/>
        </w:rPr>
        <w:t>（六）联合体投标</w:t>
      </w:r>
    </w:p>
    <w:p w:rsidR="004018BC" w:rsidRPr="004018BC" w:rsidRDefault="00303A57" w:rsidP="00822BCA">
      <w:pPr>
        <w:snapToGrid w:val="0"/>
        <w:spacing w:line="360" w:lineRule="auto"/>
        <w:ind w:rightChars="188" w:right="395" w:firstLineChars="224" w:firstLine="538"/>
        <w:rPr>
          <w:rFonts w:ascii="宋体" w:hAnsi="宋体"/>
          <w:color w:val="FF0000"/>
          <w:sz w:val="24"/>
        </w:rPr>
      </w:pPr>
      <w:r w:rsidRPr="00303A57">
        <w:rPr>
          <w:rFonts w:ascii="宋体" w:hAnsi="宋体" w:hint="eastAsia"/>
          <w:color w:val="FF0000"/>
          <w:sz w:val="24"/>
        </w:rPr>
        <w:t>本项目不接受联合体投标。</w:t>
      </w:r>
    </w:p>
    <w:p w:rsidR="00E85988" w:rsidRDefault="00E85988" w:rsidP="00822BCA">
      <w:pPr>
        <w:snapToGrid w:val="0"/>
        <w:spacing w:line="360" w:lineRule="auto"/>
        <w:ind w:rightChars="188" w:right="395" w:firstLineChars="224" w:firstLine="540"/>
        <w:outlineLvl w:val="1"/>
        <w:rPr>
          <w:rFonts w:ascii="宋体" w:hAnsi="宋体" w:cs="宋体"/>
          <w:b/>
          <w:kern w:val="0"/>
          <w:sz w:val="24"/>
        </w:rPr>
      </w:pPr>
      <w:r>
        <w:rPr>
          <w:rFonts w:ascii="宋体" w:hAnsi="宋体" w:cs="宋体" w:hint="eastAsia"/>
          <w:b/>
          <w:kern w:val="0"/>
          <w:sz w:val="24"/>
        </w:rPr>
        <w:t>（</w:t>
      </w:r>
      <w:r w:rsidR="009E0BB1">
        <w:rPr>
          <w:rFonts w:ascii="宋体" w:hAnsi="宋体" w:cs="宋体" w:hint="eastAsia"/>
          <w:b/>
          <w:kern w:val="0"/>
          <w:sz w:val="24"/>
        </w:rPr>
        <w:t>七</w:t>
      </w:r>
      <w:r>
        <w:rPr>
          <w:rFonts w:ascii="宋体" w:hAnsi="宋体" w:cs="宋体" w:hint="eastAsia"/>
          <w:b/>
          <w:kern w:val="0"/>
          <w:sz w:val="24"/>
        </w:rPr>
        <w:t>）特别说明：</w:t>
      </w:r>
    </w:p>
    <w:p w:rsidR="00E85988" w:rsidRDefault="00E85988" w:rsidP="00822BCA">
      <w:pPr>
        <w:pStyle w:val="aa"/>
        <w:snapToGrid w:val="0"/>
        <w:spacing w:beforeLines="0" w:afterLines="0" w:line="360" w:lineRule="auto"/>
        <w:ind w:leftChars="1" w:left="2" w:rightChars="188" w:right="395" w:firstLineChars="224" w:firstLine="538"/>
        <w:rPr>
          <w:rFonts w:hAnsi="宋体"/>
        </w:rPr>
      </w:pPr>
      <w:r>
        <w:rPr>
          <w:rFonts w:hAnsi="宋体"/>
        </w:rPr>
        <w:lastRenderedPageBreak/>
        <w:t>▲</w:t>
      </w:r>
      <w:r>
        <w:rPr>
          <w:rFonts w:hAnsi="宋体" w:hint="eastAsia"/>
        </w:rPr>
        <w:t>1.</w:t>
      </w:r>
      <w:r>
        <w:rPr>
          <w:rFonts w:hAnsi="宋体"/>
        </w:rPr>
        <w:t>投标人投标所使用的资格、信誉、荣誉、业绩与企业认证必须为本法人所拥有。投标人投标所使用的采购项目实施人员必须为本法人员工（或必须为本法人或控股公司正式员工）。</w:t>
      </w:r>
    </w:p>
    <w:p w:rsidR="00E85988" w:rsidRDefault="00E85988" w:rsidP="00822BCA">
      <w:pPr>
        <w:pStyle w:val="aa"/>
        <w:snapToGrid w:val="0"/>
        <w:spacing w:beforeLines="0" w:afterLines="0" w:line="360" w:lineRule="auto"/>
        <w:ind w:leftChars="1" w:left="2" w:rightChars="188" w:right="395" w:firstLineChars="224" w:firstLine="538"/>
        <w:rPr>
          <w:rFonts w:hAnsi="宋体"/>
        </w:rPr>
      </w:pPr>
      <w:r>
        <w:rPr>
          <w:rFonts w:hAnsi="宋体"/>
        </w:rPr>
        <w:t>▲</w:t>
      </w:r>
      <w:r>
        <w:rPr>
          <w:rFonts w:hAnsi="宋体" w:hint="eastAsia"/>
        </w:rPr>
        <w:t>2.</w:t>
      </w:r>
      <w:r>
        <w:rPr>
          <w:rFonts w:hAnsi="宋体"/>
        </w:rPr>
        <w:t>投标人应仔细阅读招标文件的所有内容，按照招标文件的要求提交投标文件，并对所提供的全部资料的真实性承担法律责任。</w:t>
      </w:r>
    </w:p>
    <w:p w:rsidR="00D47E87" w:rsidRDefault="00E85988">
      <w:pPr>
        <w:pStyle w:val="aa"/>
        <w:snapToGrid w:val="0"/>
        <w:spacing w:beforeLines="0" w:afterLines="0" w:line="360" w:lineRule="auto"/>
        <w:ind w:leftChars="1" w:left="2" w:rightChars="188" w:right="395" w:firstLineChars="224" w:firstLine="538"/>
        <w:rPr>
          <w:rFonts w:hAnsi="宋体"/>
        </w:rPr>
      </w:pPr>
      <w:r>
        <w:rPr>
          <w:rFonts w:hAnsi="宋体"/>
        </w:rPr>
        <w:t>▲</w:t>
      </w:r>
      <w:r>
        <w:rPr>
          <w:rFonts w:hAnsi="宋体" w:hint="eastAsia"/>
        </w:rPr>
        <w:t>3.</w:t>
      </w:r>
      <w:r>
        <w:rPr>
          <w:rFonts w:hAnsi="宋体"/>
        </w:rPr>
        <w:t>投标人在投标活动中提供任何虚假材料</w:t>
      </w:r>
      <w:r>
        <w:rPr>
          <w:rFonts w:hAnsi="宋体" w:hint="eastAsia"/>
        </w:rPr>
        <w:t>，</w:t>
      </w:r>
      <w:r>
        <w:rPr>
          <w:rFonts w:hAnsi="宋体"/>
        </w:rPr>
        <w:t>其投标无效，并报监管部门查处；中标（</w:t>
      </w:r>
      <w:r>
        <w:rPr>
          <w:rFonts w:hAnsi="宋体" w:hint="eastAsia"/>
        </w:rPr>
        <w:t>成交</w:t>
      </w:r>
      <w:r>
        <w:rPr>
          <w:rFonts w:hAnsi="宋体"/>
        </w:rPr>
        <w:t>）后发现的</w:t>
      </w:r>
      <w:r>
        <w:rPr>
          <w:rFonts w:hAnsi="宋体" w:hint="eastAsia"/>
        </w:rPr>
        <w:t>，</w:t>
      </w:r>
      <w:r>
        <w:rPr>
          <w:rFonts w:hAnsi="宋体"/>
        </w:rPr>
        <w:t>中标（</w:t>
      </w:r>
      <w:r>
        <w:rPr>
          <w:rFonts w:hAnsi="宋体" w:hint="eastAsia"/>
        </w:rPr>
        <w:t>成交</w:t>
      </w:r>
      <w:r>
        <w:rPr>
          <w:rFonts w:hAnsi="宋体"/>
        </w:rPr>
        <w:t>）人须依照《中华人民共和国消费者权益保护法》第49条之规定双倍赔偿采购人</w:t>
      </w:r>
      <w:r>
        <w:rPr>
          <w:rFonts w:hAnsi="宋体" w:hint="eastAsia"/>
        </w:rPr>
        <w:t>，</w:t>
      </w:r>
      <w:r>
        <w:rPr>
          <w:rFonts w:hAnsi="宋体"/>
        </w:rPr>
        <w:t>且民事赔偿并不免除违法投标人的行政与刑事责任。</w:t>
      </w:r>
    </w:p>
    <w:p w:rsidR="00D47E87" w:rsidRDefault="00303A57" w:rsidP="00DE39D8">
      <w:pPr>
        <w:pStyle w:val="aa"/>
        <w:snapToGrid w:val="0"/>
        <w:spacing w:beforeLines="0" w:afterLines="0" w:line="360" w:lineRule="auto"/>
        <w:ind w:leftChars="1" w:left="2" w:rightChars="188" w:right="395" w:firstLineChars="224" w:firstLine="511"/>
        <w:rPr>
          <w:rFonts w:hAnsi="宋体"/>
          <w:color w:val="FF0000"/>
          <w:spacing w:val="-6"/>
        </w:rPr>
      </w:pPr>
      <w:r w:rsidRPr="00303A57">
        <w:rPr>
          <w:rFonts w:hAnsi="宋体"/>
          <w:color w:val="FF0000"/>
          <w:spacing w:val="-6"/>
        </w:rPr>
        <w:t>▲4.</w:t>
      </w:r>
      <w:r w:rsidRPr="00303A57">
        <w:rPr>
          <w:rFonts w:hAnsi="宋体" w:hint="eastAsia"/>
          <w:color w:val="FF0000"/>
          <w:spacing w:val="-6"/>
        </w:rPr>
        <w:t>单位负责人为同一人或者存在直接控股、管理关系的不同供应商，不得参加同一合同项下的政府采购活动。</w:t>
      </w:r>
    </w:p>
    <w:p w:rsidR="00D47E87" w:rsidRDefault="00303A57" w:rsidP="00DE39D8">
      <w:pPr>
        <w:pStyle w:val="aa"/>
        <w:snapToGrid w:val="0"/>
        <w:spacing w:beforeLines="0" w:afterLines="0" w:line="360" w:lineRule="auto"/>
        <w:ind w:leftChars="1" w:left="2" w:rightChars="188" w:right="395" w:firstLineChars="224" w:firstLine="511"/>
        <w:rPr>
          <w:rFonts w:hAnsi="宋体"/>
          <w:color w:val="FF0000"/>
          <w:spacing w:val="-6"/>
        </w:rPr>
      </w:pPr>
      <w:r w:rsidRPr="00303A57">
        <w:rPr>
          <w:rFonts w:hAnsi="宋体"/>
          <w:color w:val="FF0000"/>
          <w:spacing w:val="-6"/>
        </w:rPr>
        <w:t>▲5.为采购项目提供整体设计、规范编制或者项目管理、监理、检测等服务的供应商，不得再参加该采购项目的其他采购活动。</w:t>
      </w:r>
    </w:p>
    <w:p w:rsidR="00102E43" w:rsidRDefault="00C51651">
      <w:pPr>
        <w:pStyle w:val="aa"/>
        <w:snapToGrid w:val="0"/>
        <w:spacing w:beforeLines="0" w:afterLines="0" w:line="360" w:lineRule="auto"/>
        <w:ind w:leftChars="1" w:left="2" w:rightChars="188" w:right="395" w:firstLineChars="224" w:firstLine="511"/>
        <w:rPr>
          <w:rFonts w:ascii="Arial" w:hAnsi="Arial" w:cs="Arial"/>
          <w:color w:val="FF0000"/>
        </w:rPr>
      </w:pPr>
      <w:r w:rsidRPr="00C51651">
        <w:rPr>
          <w:rFonts w:hAnsi="宋体"/>
          <w:color w:val="FF0000"/>
          <w:spacing w:val="-6"/>
        </w:rPr>
        <w:t>6.</w:t>
      </w:r>
      <w:r w:rsidRPr="00C51651">
        <w:rPr>
          <w:rFonts w:hAnsi="宋体" w:hint="eastAsia"/>
          <w:color w:val="FF0000"/>
          <w:spacing w:val="-6"/>
        </w:rPr>
        <w:t>财政部令第</w:t>
      </w:r>
      <w:r w:rsidRPr="00C51651">
        <w:rPr>
          <w:rFonts w:hAnsi="宋体"/>
          <w:color w:val="FF0000"/>
          <w:spacing w:val="-6"/>
        </w:rPr>
        <w:t>87号《</w:t>
      </w:r>
      <w:r w:rsidRPr="00C51651">
        <w:rPr>
          <w:rFonts w:hAnsi="宋体" w:hint="eastAsia"/>
          <w:color w:val="FF0000"/>
          <w:spacing w:val="-6"/>
        </w:rPr>
        <w:t>政府采购货物和服务招标投标管理办法</w:t>
      </w:r>
      <w:r w:rsidRPr="00C51651">
        <w:rPr>
          <w:rFonts w:hAnsi="宋体"/>
          <w:color w:val="FF0000"/>
          <w:spacing w:val="-6"/>
        </w:rPr>
        <w:t>》第</w:t>
      </w:r>
      <w:r w:rsidRPr="00C51651">
        <w:rPr>
          <w:rFonts w:hAnsi="宋体" w:hint="eastAsia"/>
          <w:color w:val="FF0000"/>
          <w:spacing w:val="-6"/>
        </w:rPr>
        <w:t>三十一</w:t>
      </w:r>
      <w:r w:rsidRPr="00C51651">
        <w:rPr>
          <w:rFonts w:hAnsi="宋体"/>
          <w:color w:val="FF0000"/>
          <w:spacing w:val="-6"/>
        </w:rPr>
        <w:t>条规定：</w:t>
      </w:r>
      <w:r w:rsidRPr="00C51651">
        <w:rPr>
          <w:rFonts w:ascii="Arial" w:hAnsi="Arial" w:cs="Arial" w:hint="eastAsia"/>
          <w:color w:val="FF0000"/>
        </w:rPr>
        <w:t>使用综合评分法的采购项目，提供相同品牌产品且通过资格审查、符合性审查的不同投标人参加同一合同项下投标的，按一家投标人计算，</w:t>
      </w:r>
      <w:r w:rsidRPr="001B6051">
        <w:rPr>
          <w:rFonts w:ascii="Arial" w:hAnsi="Arial" w:cs="Arial" w:hint="eastAsia"/>
          <w:color w:val="FF0000"/>
        </w:rPr>
        <w:t>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sidRPr="00C51651">
        <w:rPr>
          <w:rFonts w:ascii="Arial" w:hAnsi="Arial" w:cs="Arial" w:hint="eastAsia"/>
          <w:color w:val="FF0000"/>
        </w:rPr>
        <w:t>品牌投标人不作为中标候选人。</w:t>
      </w:r>
    </w:p>
    <w:p w:rsidR="00102E43" w:rsidRDefault="00C51651">
      <w:pPr>
        <w:pStyle w:val="aa"/>
        <w:snapToGrid w:val="0"/>
        <w:spacing w:beforeLines="0" w:afterLines="0" w:line="360" w:lineRule="auto"/>
        <w:ind w:leftChars="1" w:left="2" w:rightChars="188" w:right="395" w:firstLineChars="224" w:firstLine="538"/>
        <w:rPr>
          <w:rFonts w:ascii="Arial" w:hAnsi="Arial" w:cs="Arial"/>
          <w:color w:val="FF0000"/>
          <w:kern w:val="0"/>
        </w:rPr>
      </w:pPr>
      <w:r w:rsidRPr="00C51651">
        <w:rPr>
          <w:rFonts w:ascii="Arial" w:hAnsi="Arial" w:cs="Arial" w:hint="eastAsia"/>
          <w:color w:val="FF0000"/>
          <w:kern w:val="0"/>
        </w:rPr>
        <w:t>非单一产品采购项目，采购人应当根据采购项目技术构成、产品价格比重等合理确定核心产品，并在招标文件中载明。多家投标人提供的核心产品品牌相同的，按前两款规定处理。</w:t>
      </w:r>
    </w:p>
    <w:p w:rsidR="00E85988" w:rsidRDefault="00E85988" w:rsidP="00822BCA">
      <w:pPr>
        <w:pStyle w:val="aa"/>
        <w:snapToGrid w:val="0"/>
        <w:spacing w:beforeLines="0" w:afterLines="0" w:line="360" w:lineRule="auto"/>
        <w:ind w:rightChars="188" w:right="395" w:firstLineChars="224" w:firstLine="540"/>
        <w:outlineLvl w:val="1"/>
        <w:rPr>
          <w:rFonts w:hAnsi="宋体"/>
          <w:b/>
          <w:bCs/>
        </w:rPr>
      </w:pPr>
      <w:r>
        <w:rPr>
          <w:rFonts w:hAnsi="宋体"/>
          <w:b/>
          <w:bCs/>
        </w:rPr>
        <w:t>（</w:t>
      </w:r>
      <w:r w:rsidR="009E0BB1">
        <w:rPr>
          <w:rFonts w:hAnsi="宋体" w:hint="eastAsia"/>
          <w:b/>
          <w:bCs/>
        </w:rPr>
        <w:t>八</w:t>
      </w:r>
      <w:r>
        <w:rPr>
          <w:rFonts w:hAnsi="宋体"/>
          <w:b/>
          <w:bCs/>
        </w:rPr>
        <w:t>）质疑和投诉</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1</w:t>
      </w:r>
      <w:r>
        <w:rPr>
          <w:rFonts w:hAnsi="宋体" w:hint="eastAsia"/>
          <w:bCs/>
        </w:rPr>
        <w:t>.</w:t>
      </w:r>
      <w:r w:rsidR="00EC3333" w:rsidRPr="00EC3333">
        <w:rPr>
          <w:rFonts w:hAnsi="宋体" w:hint="eastAsia"/>
          <w:bCs/>
        </w:rPr>
        <w:t>投标人认为招标采购过程或中标（成交）结果使自己的合法权益受到损害的，</w:t>
      </w:r>
      <w:r w:rsidR="00186D92" w:rsidRPr="00186D92">
        <w:rPr>
          <w:rFonts w:hAnsi="宋体" w:hint="eastAsia"/>
          <w:bCs/>
        </w:rPr>
        <w:t>可以在知道或者应知其权益受到损害之日起七个工作日内，以书面形式向浙江工业大学政府采购工作办公室提交质疑材料</w:t>
      </w:r>
      <w:r w:rsidR="00EC3333" w:rsidRPr="00EC3333">
        <w:rPr>
          <w:rFonts w:hAnsi="宋体" w:hint="eastAsia"/>
          <w:bCs/>
        </w:rPr>
        <w:t>,联系人及联系方式：马老师 0571-88320626，联系地址：浙江工业大学政府采购工作办公室（</w:t>
      </w:r>
      <w:r w:rsidR="00B72F9F">
        <w:rPr>
          <w:rFonts w:hAnsi="宋体" w:cs="宋体" w:hint="eastAsia"/>
          <w:kern w:val="0"/>
        </w:rPr>
        <w:t>东科教楼北202室</w:t>
      </w:r>
      <w:r w:rsidR="00EC3333" w:rsidRPr="00EC3333">
        <w:rPr>
          <w:rFonts w:hAnsi="宋体" w:hint="eastAsia"/>
          <w:bCs/>
        </w:rPr>
        <w:t>）。校政府采购工作办公室应当在收到质疑材料之后的七个工作日内对其质疑内容作出答复。投标人对校政府采购工作办公室的质疑答复不满意或者校政府采购工作办公室未在规定时间内作出答复的，可以在答复期满后十五个工作日内向同级采购监管部门投诉。</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2</w:t>
      </w:r>
      <w:r>
        <w:rPr>
          <w:rFonts w:hAnsi="宋体" w:hint="eastAsia"/>
          <w:bCs/>
        </w:rPr>
        <w:t>.</w:t>
      </w:r>
      <w:r>
        <w:rPr>
          <w:rFonts w:hAnsi="宋体"/>
          <w:bCs/>
        </w:rPr>
        <w:t>质疑、投诉应当采用书面形式，质疑书、投诉书均应明确阐述招标</w:t>
      </w:r>
      <w:r>
        <w:rPr>
          <w:rFonts w:hAnsi="宋体" w:hint="eastAsia"/>
          <w:bCs/>
        </w:rPr>
        <w:t>采购</w:t>
      </w:r>
      <w:r>
        <w:rPr>
          <w:rFonts w:hAnsi="宋体"/>
          <w:bCs/>
        </w:rPr>
        <w:t>过程</w:t>
      </w:r>
      <w:r>
        <w:rPr>
          <w:rFonts w:hAnsi="宋体" w:hint="eastAsia"/>
          <w:bCs/>
        </w:rPr>
        <w:t>或</w:t>
      </w:r>
      <w:r>
        <w:rPr>
          <w:rFonts w:hAnsi="宋体"/>
          <w:bCs/>
        </w:rPr>
        <w:t>中标</w:t>
      </w:r>
      <w:r>
        <w:rPr>
          <w:rFonts w:hAnsi="宋体"/>
          <w:bCs/>
        </w:rPr>
        <w:lastRenderedPageBreak/>
        <w:t>（</w:t>
      </w:r>
      <w:r>
        <w:rPr>
          <w:rFonts w:hAnsi="宋体" w:hint="eastAsia"/>
          <w:bCs/>
        </w:rPr>
        <w:t>成交</w:t>
      </w:r>
      <w:r>
        <w:rPr>
          <w:rFonts w:hAnsi="宋体"/>
          <w:bCs/>
        </w:rPr>
        <w:t>）结果中使自己合法权益受到损害的实质性内容，提供相关事实、依据和证据及其来源或线索，便于有关单位调查、答复和处理</w:t>
      </w:r>
      <w:r>
        <w:rPr>
          <w:rFonts w:hAnsi="宋体" w:hint="eastAsia"/>
          <w:bCs/>
        </w:rPr>
        <w:t>。</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hint="eastAsia"/>
          <w:bCs/>
        </w:rPr>
        <w:t>3.逾期</w:t>
      </w:r>
      <w:r>
        <w:rPr>
          <w:rFonts w:hAnsi="宋体"/>
          <w:bCs/>
        </w:rPr>
        <w:t>质疑、投诉</w:t>
      </w:r>
      <w:r>
        <w:rPr>
          <w:rFonts w:hAnsi="宋体" w:hint="eastAsia"/>
          <w:bCs/>
        </w:rPr>
        <w:t>的，一般不予受理，特殊情况除外。</w:t>
      </w:r>
    </w:p>
    <w:p w:rsidR="00E85988" w:rsidRDefault="00E85988" w:rsidP="00822BCA">
      <w:pPr>
        <w:tabs>
          <w:tab w:val="left" w:pos="869"/>
        </w:tabs>
        <w:snapToGrid w:val="0"/>
        <w:spacing w:line="360" w:lineRule="auto"/>
        <w:ind w:rightChars="188" w:right="395" w:firstLineChars="224" w:firstLine="540"/>
        <w:rPr>
          <w:rFonts w:ascii="宋体" w:hAnsi="宋体"/>
          <w:b/>
          <w:sz w:val="24"/>
        </w:rPr>
      </w:pPr>
      <w:r>
        <w:rPr>
          <w:rFonts w:ascii="宋体" w:hAnsi="宋体" w:hint="eastAsia"/>
          <w:b/>
          <w:sz w:val="24"/>
        </w:rPr>
        <w:t>（</w:t>
      </w:r>
      <w:r w:rsidR="009E0BB1">
        <w:rPr>
          <w:rFonts w:ascii="宋体" w:hAnsi="宋体" w:hint="eastAsia"/>
          <w:b/>
          <w:sz w:val="24"/>
        </w:rPr>
        <w:t>九</w:t>
      </w:r>
      <w:r>
        <w:rPr>
          <w:rFonts w:ascii="宋体" w:hAnsi="宋体" w:hint="eastAsia"/>
          <w:b/>
          <w:sz w:val="24"/>
        </w:rPr>
        <w:t>）投标报价及费用：</w:t>
      </w:r>
    </w:p>
    <w:p w:rsidR="00116D24" w:rsidRDefault="00E85988" w:rsidP="00822BCA">
      <w:pPr>
        <w:spacing w:line="360" w:lineRule="auto"/>
        <w:ind w:rightChars="188" w:right="395" w:firstLineChars="200" w:firstLine="480"/>
        <w:rPr>
          <w:rFonts w:ascii="宋体" w:hAnsi="宋体"/>
          <w:sz w:val="24"/>
        </w:rPr>
      </w:pPr>
      <w:r>
        <w:rPr>
          <w:rFonts w:hint="eastAsia"/>
          <w:sz w:val="24"/>
        </w:rPr>
        <w:t>1</w:t>
      </w:r>
      <w:r>
        <w:rPr>
          <w:rFonts w:hint="eastAsia"/>
          <w:sz w:val="24"/>
        </w:rPr>
        <w:t>、</w:t>
      </w:r>
      <w:r>
        <w:rPr>
          <w:rFonts w:ascii="宋体" w:hAnsi="宋体" w:hint="eastAsia"/>
          <w:sz w:val="24"/>
        </w:rPr>
        <w:t>按照“采购需求”中的货物型号、产地及生产厂家进行报价，报价包括货物供应费、运杂费（含保险）、安装调试费、培训费以及货物到达正常条件下所包含的所有费用，提供详细报价。</w:t>
      </w:r>
    </w:p>
    <w:p w:rsidR="00755E64" w:rsidRDefault="00755E64" w:rsidP="00822BCA">
      <w:pPr>
        <w:spacing w:line="360" w:lineRule="auto"/>
        <w:ind w:rightChars="188" w:right="395" w:firstLineChars="200" w:firstLine="480"/>
        <w:rPr>
          <w:rFonts w:ascii="宋体" w:hAnsi="宋体"/>
          <w:sz w:val="24"/>
        </w:rPr>
      </w:pPr>
      <w:r>
        <w:rPr>
          <w:rFonts w:ascii="宋体" w:hAnsi="宋体" w:hint="eastAsia"/>
          <w:sz w:val="24"/>
        </w:rPr>
        <w:t>国产设备的</w:t>
      </w:r>
      <w:r w:rsidR="00555B62">
        <w:rPr>
          <w:rFonts w:ascii="宋体" w:hAnsi="宋体" w:hint="eastAsia"/>
          <w:sz w:val="24"/>
        </w:rPr>
        <w:t>价格采用人民币报价。</w:t>
      </w:r>
    </w:p>
    <w:p w:rsidR="00E85988" w:rsidRDefault="00B9479C" w:rsidP="00822BCA">
      <w:pPr>
        <w:spacing w:line="360" w:lineRule="auto"/>
        <w:ind w:rightChars="188" w:right="395" w:firstLineChars="200" w:firstLine="480"/>
        <w:rPr>
          <w:sz w:val="24"/>
        </w:rPr>
      </w:pPr>
      <w:r>
        <w:rPr>
          <w:rFonts w:hint="eastAsia"/>
          <w:sz w:val="24"/>
        </w:rPr>
        <w:t>2</w:t>
      </w:r>
      <w:r w:rsidR="00E85988">
        <w:rPr>
          <w:rFonts w:hint="eastAsia"/>
          <w:sz w:val="24"/>
        </w:rPr>
        <w:t>、投标人应在投标书的</w:t>
      </w:r>
      <w:r w:rsidR="00E85988">
        <w:rPr>
          <w:rFonts w:hint="eastAsia"/>
          <w:color w:val="0000FF"/>
          <w:sz w:val="24"/>
        </w:rPr>
        <w:t>《投标报价表》、（</w:t>
      </w:r>
      <w:r w:rsidR="00E85988">
        <w:rPr>
          <w:rFonts w:ascii="宋体" w:hAnsi="宋体"/>
          <w:color w:val="0000FF"/>
          <w:sz w:val="24"/>
        </w:rPr>
        <w:t>格式见</w:t>
      </w:r>
      <w:r w:rsidR="00E85988">
        <w:rPr>
          <w:rFonts w:ascii="宋体" w:hAnsi="宋体" w:hint="eastAsia"/>
          <w:color w:val="0000FF"/>
          <w:sz w:val="24"/>
        </w:rPr>
        <w:t>第六章附件</w:t>
      </w:r>
      <w:r w:rsidR="00E85988">
        <w:rPr>
          <w:rFonts w:hint="eastAsia"/>
          <w:color w:val="0000FF"/>
          <w:sz w:val="24"/>
        </w:rPr>
        <w:t>），</w:t>
      </w:r>
      <w:r w:rsidR="00E85988">
        <w:rPr>
          <w:rFonts w:hint="eastAsia"/>
          <w:sz w:val="24"/>
        </w:rPr>
        <w:t>准确写明投标货物的单价和投标总价，如果单价与总价有出入，以单价为准。</w:t>
      </w:r>
    </w:p>
    <w:p w:rsidR="00E85988" w:rsidRDefault="00B9479C" w:rsidP="00822BCA">
      <w:pPr>
        <w:spacing w:line="360" w:lineRule="auto"/>
        <w:ind w:rightChars="188" w:right="395" w:firstLineChars="200" w:firstLine="480"/>
        <w:rPr>
          <w:sz w:val="24"/>
        </w:rPr>
      </w:pPr>
      <w:r>
        <w:rPr>
          <w:rFonts w:hint="eastAsia"/>
          <w:sz w:val="24"/>
        </w:rPr>
        <w:t>3</w:t>
      </w:r>
      <w:r w:rsidR="00E85988">
        <w:rPr>
          <w:rFonts w:hint="eastAsia"/>
          <w:sz w:val="24"/>
        </w:rPr>
        <w:t>、投标人应当按照投标文件的要求认真填写相应材料，投标文件的大写金额和小写金额不一致的，以大写金额为准；总价金额与按单价汇总金额不一致的，以单价金额计算结果为准；单价金额小数点有明显错位的，应以总价为准，并修改单价。</w:t>
      </w:r>
    </w:p>
    <w:p w:rsidR="00E85988" w:rsidRDefault="00B9479C" w:rsidP="00822BCA">
      <w:pPr>
        <w:tabs>
          <w:tab w:val="left" w:pos="869"/>
        </w:tabs>
        <w:snapToGrid w:val="0"/>
        <w:spacing w:line="360" w:lineRule="auto"/>
        <w:ind w:rightChars="188" w:right="395" w:firstLineChars="200" w:firstLine="480"/>
        <w:rPr>
          <w:rFonts w:ascii="宋体" w:hAnsi="宋体"/>
          <w:sz w:val="24"/>
        </w:rPr>
      </w:pPr>
      <w:r>
        <w:rPr>
          <w:rFonts w:ascii="宋体" w:hAnsi="宋体" w:hint="eastAsia"/>
          <w:sz w:val="24"/>
        </w:rPr>
        <w:t>4</w:t>
      </w:r>
      <w:r w:rsidR="00E85988">
        <w:rPr>
          <w:rFonts w:ascii="宋体" w:hAnsi="宋体" w:hint="eastAsia"/>
          <w:sz w:val="24"/>
        </w:rPr>
        <w:t>、不论投标结果如何，投标人均应自行承担所有与投标有关的全部费用；</w:t>
      </w:r>
    </w:p>
    <w:p w:rsidR="00E85988" w:rsidRDefault="00B9479C" w:rsidP="00822BCA">
      <w:pPr>
        <w:tabs>
          <w:tab w:val="left" w:pos="869"/>
        </w:tabs>
        <w:snapToGrid w:val="0"/>
        <w:spacing w:line="360" w:lineRule="auto"/>
        <w:ind w:rightChars="188" w:right="395" w:firstLineChars="200" w:firstLine="480"/>
        <w:rPr>
          <w:rFonts w:ascii="宋体" w:hAnsi="宋体"/>
          <w:sz w:val="24"/>
        </w:rPr>
      </w:pPr>
      <w:r>
        <w:rPr>
          <w:rFonts w:ascii="宋体" w:hAnsi="宋体" w:hint="eastAsia"/>
          <w:sz w:val="24"/>
        </w:rPr>
        <w:t>5</w:t>
      </w:r>
      <w:r w:rsidR="00E85988">
        <w:rPr>
          <w:rFonts w:ascii="宋体" w:hAnsi="宋体" w:hint="eastAsia"/>
          <w:sz w:val="24"/>
        </w:rPr>
        <w:t>、本项目免收代理服务费。</w:t>
      </w:r>
    </w:p>
    <w:p w:rsidR="00E85988" w:rsidRDefault="00E85988" w:rsidP="00822BCA">
      <w:pPr>
        <w:tabs>
          <w:tab w:val="left" w:pos="869"/>
        </w:tabs>
        <w:snapToGrid w:val="0"/>
        <w:spacing w:line="360" w:lineRule="auto"/>
        <w:ind w:rightChars="188" w:right="395" w:firstLineChars="224" w:firstLine="540"/>
        <w:rPr>
          <w:rFonts w:ascii="宋体" w:hAnsi="宋体"/>
          <w:b/>
          <w:sz w:val="24"/>
        </w:rPr>
      </w:pPr>
      <w:r>
        <w:rPr>
          <w:rFonts w:ascii="宋体" w:hAnsi="宋体" w:hint="eastAsia"/>
          <w:b/>
          <w:sz w:val="24"/>
        </w:rPr>
        <w:t>（</w:t>
      </w:r>
      <w:r w:rsidR="00D819C2">
        <w:rPr>
          <w:rFonts w:ascii="宋体" w:hAnsi="宋体" w:hint="eastAsia"/>
          <w:b/>
          <w:sz w:val="24"/>
        </w:rPr>
        <w:t>十</w:t>
      </w:r>
      <w:r>
        <w:rPr>
          <w:rFonts w:ascii="宋体" w:hAnsi="宋体" w:hint="eastAsia"/>
          <w:b/>
          <w:sz w:val="24"/>
        </w:rPr>
        <w:t>）答疑与澄清：</w:t>
      </w:r>
    </w:p>
    <w:p w:rsidR="00E85988" w:rsidRDefault="00E85988" w:rsidP="00822BCA">
      <w:pPr>
        <w:tabs>
          <w:tab w:val="left" w:pos="869"/>
        </w:tabs>
        <w:snapToGrid w:val="0"/>
        <w:spacing w:line="360" w:lineRule="auto"/>
        <w:ind w:rightChars="188" w:right="395" w:firstLineChars="224" w:firstLine="538"/>
        <w:rPr>
          <w:rFonts w:ascii="宋体" w:hAnsi="宋体"/>
          <w:sz w:val="24"/>
        </w:rPr>
      </w:pPr>
      <w:r>
        <w:rPr>
          <w:rFonts w:ascii="宋体" w:hAnsi="宋体" w:hint="eastAsia"/>
          <w:sz w:val="24"/>
        </w:rPr>
        <w:t>投标人如认为招标文件表述不清晰、存在歧视性、排他性或者其他违法内容的，应当于</w:t>
      </w:r>
      <w:r w:rsidR="00EF4091">
        <w:rPr>
          <w:rFonts w:ascii="宋体" w:hAnsi="宋体" w:hint="eastAsia"/>
          <w:sz w:val="24"/>
        </w:rPr>
        <w:t>201</w:t>
      </w:r>
      <w:r w:rsidR="001B483A">
        <w:rPr>
          <w:rFonts w:ascii="宋体" w:hAnsi="宋体" w:hint="eastAsia"/>
          <w:sz w:val="24"/>
        </w:rPr>
        <w:t>9</w:t>
      </w:r>
      <w:r w:rsidR="00EF4091">
        <w:rPr>
          <w:rFonts w:ascii="宋体" w:hAnsi="宋体" w:hint="eastAsia"/>
          <w:sz w:val="24"/>
        </w:rPr>
        <w:t>年</w:t>
      </w:r>
      <w:r w:rsidR="000B06DB">
        <w:rPr>
          <w:rFonts w:ascii="宋体" w:hAnsi="宋体" w:hint="eastAsia"/>
          <w:sz w:val="24"/>
        </w:rPr>
        <w:t>6</w:t>
      </w:r>
      <w:r w:rsidR="0011658E">
        <w:rPr>
          <w:rFonts w:ascii="宋体" w:hAnsi="宋体" w:hint="eastAsia"/>
          <w:sz w:val="24"/>
        </w:rPr>
        <w:t>月</w:t>
      </w:r>
      <w:r w:rsidR="004F7337">
        <w:rPr>
          <w:rFonts w:ascii="宋体" w:hAnsi="宋体" w:hint="eastAsia"/>
          <w:sz w:val="24"/>
        </w:rPr>
        <w:t>28</w:t>
      </w:r>
      <w:r>
        <w:rPr>
          <w:rFonts w:ascii="宋体" w:hAnsi="宋体" w:hint="eastAsia"/>
          <w:sz w:val="24"/>
        </w:rPr>
        <w:t>日16：00前，以书面形式要求招标方作出解释，招标方组织答疑的时间将另行通知；答疑内容是招标文件的组成部份，并将以书面形式送达所有已报名的投标人；因其他紧急情况影响本项目正常招标采购活动的，招标方将于投标截止日期五日前书面通知所有已报名的投标人。</w:t>
      </w:r>
    </w:p>
    <w:p w:rsidR="00E85988" w:rsidRDefault="00E85988" w:rsidP="00822BCA">
      <w:pPr>
        <w:tabs>
          <w:tab w:val="left" w:pos="869"/>
        </w:tabs>
        <w:autoSpaceDE w:val="0"/>
        <w:autoSpaceDN w:val="0"/>
        <w:snapToGrid w:val="0"/>
        <w:spacing w:line="360" w:lineRule="auto"/>
        <w:ind w:rightChars="188" w:right="395" w:firstLineChars="224" w:firstLine="540"/>
        <w:textAlignment w:val="bottom"/>
        <w:rPr>
          <w:rFonts w:ascii="宋体" w:hAnsi="宋体"/>
          <w:b/>
          <w:sz w:val="24"/>
        </w:rPr>
      </w:pPr>
      <w:r>
        <w:rPr>
          <w:rFonts w:ascii="宋体" w:hAnsi="宋体" w:hint="eastAsia"/>
          <w:b/>
          <w:sz w:val="24"/>
        </w:rPr>
        <w:t>（</w:t>
      </w:r>
      <w:r w:rsidR="009E0BB1">
        <w:rPr>
          <w:rFonts w:ascii="宋体" w:hAnsi="宋体" w:hint="eastAsia"/>
          <w:b/>
          <w:sz w:val="24"/>
        </w:rPr>
        <w:t>十</w:t>
      </w:r>
      <w:r w:rsidR="006E0CB3">
        <w:rPr>
          <w:rFonts w:ascii="宋体" w:hAnsi="宋体" w:hint="eastAsia"/>
          <w:b/>
          <w:sz w:val="24"/>
        </w:rPr>
        <w:t>一</w:t>
      </w:r>
      <w:r>
        <w:rPr>
          <w:rFonts w:ascii="宋体" w:hAnsi="宋体" w:hint="eastAsia"/>
          <w:b/>
          <w:sz w:val="24"/>
        </w:rPr>
        <w:t>）履约保证金的收取及退还</w:t>
      </w:r>
      <w:r>
        <w:rPr>
          <w:rFonts w:ascii="宋体" w:hAnsi="宋体"/>
          <w:b/>
          <w:sz w:val="24"/>
        </w:rPr>
        <w:t>:</w:t>
      </w:r>
    </w:p>
    <w:p w:rsidR="000C554C" w:rsidRPr="00867B9C" w:rsidRDefault="000C554C" w:rsidP="000C554C">
      <w:pPr>
        <w:tabs>
          <w:tab w:val="left" w:pos="869"/>
        </w:tabs>
        <w:autoSpaceDE w:val="0"/>
        <w:autoSpaceDN w:val="0"/>
        <w:snapToGrid w:val="0"/>
        <w:spacing w:line="360" w:lineRule="auto"/>
        <w:ind w:rightChars="188" w:right="395" w:firstLineChars="224" w:firstLine="538"/>
        <w:textAlignment w:val="bottom"/>
        <w:rPr>
          <w:rFonts w:ascii="宋体" w:hAnsi="宋体" w:cs="宋体"/>
          <w:color w:val="000000" w:themeColor="text1"/>
          <w:kern w:val="0"/>
          <w:sz w:val="24"/>
        </w:rPr>
      </w:pPr>
      <w:r w:rsidRPr="00867B9C">
        <w:rPr>
          <w:rFonts w:ascii="宋体" w:hAnsi="宋体" w:cs="宋体" w:hint="eastAsia"/>
          <w:color w:val="000000" w:themeColor="text1"/>
          <w:kern w:val="0"/>
          <w:sz w:val="24"/>
        </w:rPr>
        <w:t>中标人应在中标通知书发出后三十日内与使用人、采购人三方签订合同。签订合同时应交纳合同总金额的5％作为履约保证金。退还手续参照本章第十四款办理。</w:t>
      </w:r>
    </w:p>
    <w:p w:rsidR="000C554C" w:rsidRDefault="000C554C" w:rsidP="000C554C">
      <w:pPr>
        <w:tabs>
          <w:tab w:val="left" w:pos="869"/>
        </w:tabs>
        <w:autoSpaceDE w:val="0"/>
        <w:autoSpaceDN w:val="0"/>
        <w:snapToGrid w:val="0"/>
        <w:spacing w:line="360" w:lineRule="auto"/>
        <w:ind w:rightChars="188" w:right="395" w:firstLineChars="224" w:firstLine="538"/>
        <w:textAlignment w:val="bottom"/>
        <w:rPr>
          <w:rFonts w:ascii="宋体" w:hAnsi="宋体"/>
          <w:color w:val="000000"/>
          <w:sz w:val="24"/>
        </w:rPr>
      </w:pPr>
      <w:r>
        <w:rPr>
          <w:rFonts w:ascii="宋体" w:hAnsi="宋体" w:cs="宋体" w:hint="eastAsia"/>
          <w:color w:val="000000"/>
          <w:kern w:val="0"/>
          <w:sz w:val="24"/>
        </w:rPr>
        <w:t>履约保证金形式：</w:t>
      </w:r>
      <w:r>
        <w:rPr>
          <w:rFonts w:ascii="宋体" w:hAnsi="宋体" w:cs="宋体" w:hint="eastAsia"/>
          <w:b/>
          <w:bCs/>
          <w:color w:val="000000"/>
          <w:kern w:val="0"/>
          <w:sz w:val="24"/>
        </w:rPr>
        <w:t>电汇、网银、现金、支票、保函。</w:t>
      </w:r>
      <w:r>
        <w:rPr>
          <w:rFonts w:ascii="宋体" w:hAnsi="宋体" w:cs="宋体" w:hint="eastAsia"/>
          <w:color w:val="000000"/>
          <w:kern w:val="0"/>
          <w:sz w:val="24"/>
        </w:rPr>
        <w:t>履约保证金若以</w:t>
      </w:r>
      <w:r>
        <w:rPr>
          <w:rFonts w:ascii="宋体" w:hAnsi="宋体" w:cs="宋体" w:hint="eastAsia"/>
          <w:b/>
          <w:bCs/>
          <w:color w:val="000000"/>
          <w:kern w:val="0"/>
          <w:sz w:val="24"/>
        </w:rPr>
        <w:t>电汇、网银</w:t>
      </w:r>
      <w:r>
        <w:rPr>
          <w:rFonts w:ascii="宋体" w:hAnsi="宋体" w:cs="宋体" w:hint="eastAsia"/>
          <w:color w:val="000000"/>
          <w:kern w:val="0"/>
          <w:sz w:val="24"/>
        </w:rPr>
        <w:t>交纳的，请将电汇底单复印件、网银电脑打印凭证写上所投项目名称、编号到本校采购中心拿到相关联系单后，在本校计划财务处开取收据；若以</w:t>
      </w:r>
      <w:r>
        <w:rPr>
          <w:rFonts w:ascii="宋体" w:hAnsi="宋体" w:cs="宋体" w:hint="eastAsia"/>
          <w:b/>
          <w:bCs/>
          <w:color w:val="000000"/>
          <w:kern w:val="0"/>
          <w:sz w:val="24"/>
        </w:rPr>
        <w:t>现金、支票</w:t>
      </w:r>
      <w:r>
        <w:rPr>
          <w:rFonts w:ascii="宋体" w:hAnsi="宋体" w:cs="宋体" w:hint="eastAsia"/>
          <w:color w:val="000000"/>
          <w:kern w:val="0"/>
          <w:sz w:val="24"/>
        </w:rPr>
        <w:t>方式交纳的，直接至学校采购中心拿到相关联系单后，交纳本校计划财务处开取收据。</w:t>
      </w:r>
    </w:p>
    <w:p w:rsidR="002A1F63" w:rsidRDefault="002A1F63" w:rsidP="002A1F63">
      <w:pPr>
        <w:spacing w:line="360" w:lineRule="auto"/>
        <w:ind w:rightChars="188" w:right="395"/>
        <w:rPr>
          <w:rFonts w:ascii="宋体" w:hAnsi="宋体" w:cs="宋体"/>
          <w:kern w:val="0"/>
          <w:sz w:val="24"/>
        </w:rPr>
      </w:pPr>
      <w:r>
        <w:rPr>
          <w:rFonts w:ascii="宋体" w:hAnsi="宋体" w:cs="宋体" w:hint="eastAsia"/>
          <w:kern w:val="0"/>
          <w:sz w:val="24"/>
        </w:rPr>
        <w:t xml:space="preserve">   户    名：浙江工业大学；                 开户银行：农业银行杭州朝晖支行；</w:t>
      </w:r>
    </w:p>
    <w:p w:rsidR="002A1F63" w:rsidRPr="002A1F63" w:rsidRDefault="002A1F63" w:rsidP="002A1F63">
      <w:pPr>
        <w:spacing w:line="360" w:lineRule="auto"/>
        <w:ind w:rightChars="188" w:right="395"/>
        <w:rPr>
          <w:rFonts w:ascii="宋体" w:hAnsi="宋体" w:cs="宋体"/>
          <w:kern w:val="0"/>
          <w:sz w:val="24"/>
        </w:rPr>
      </w:pPr>
      <w:r>
        <w:rPr>
          <w:rFonts w:ascii="宋体" w:hAnsi="宋体" w:cs="宋体" w:hint="eastAsia"/>
          <w:kern w:val="0"/>
          <w:sz w:val="24"/>
        </w:rPr>
        <w:t xml:space="preserve">   银行帐号：19015601040001412；            税    号：1233000047000441XK。</w:t>
      </w:r>
    </w:p>
    <w:p w:rsidR="00E85988" w:rsidRDefault="00E85988" w:rsidP="00822BCA">
      <w:pPr>
        <w:tabs>
          <w:tab w:val="left" w:pos="869"/>
        </w:tabs>
        <w:autoSpaceDE w:val="0"/>
        <w:autoSpaceDN w:val="0"/>
        <w:snapToGrid w:val="0"/>
        <w:spacing w:line="360" w:lineRule="auto"/>
        <w:ind w:rightChars="188" w:right="395" w:firstLineChars="224" w:firstLine="540"/>
        <w:textAlignment w:val="bottom"/>
        <w:rPr>
          <w:rFonts w:ascii="宋体" w:hAnsi="宋体"/>
          <w:b/>
          <w:sz w:val="24"/>
        </w:rPr>
      </w:pPr>
      <w:r>
        <w:rPr>
          <w:rFonts w:ascii="宋体" w:hAnsi="宋体" w:hint="eastAsia"/>
          <w:b/>
          <w:sz w:val="24"/>
        </w:rPr>
        <w:lastRenderedPageBreak/>
        <w:t>（</w:t>
      </w:r>
      <w:r w:rsidR="009E0BB1">
        <w:rPr>
          <w:rFonts w:ascii="宋体" w:hAnsi="宋体" w:hint="eastAsia"/>
          <w:b/>
          <w:sz w:val="24"/>
        </w:rPr>
        <w:t>十</w:t>
      </w:r>
      <w:r w:rsidR="006E0CB3">
        <w:rPr>
          <w:rFonts w:ascii="宋体" w:hAnsi="宋体" w:hint="eastAsia"/>
          <w:b/>
          <w:sz w:val="24"/>
        </w:rPr>
        <w:t>二</w:t>
      </w:r>
      <w:r>
        <w:rPr>
          <w:rFonts w:ascii="宋体" w:hAnsi="宋体" w:hint="eastAsia"/>
          <w:b/>
          <w:sz w:val="24"/>
        </w:rPr>
        <w:t>）付款方式：</w:t>
      </w:r>
    </w:p>
    <w:p w:rsidR="00E77DED" w:rsidRDefault="00E77DED" w:rsidP="00E77DED">
      <w:pPr>
        <w:tabs>
          <w:tab w:val="left" w:pos="869"/>
        </w:tabs>
        <w:autoSpaceDE w:val="0"/>
        <w:autoSpaceDN w:val="0"/>
        <w:snapToGrid w:val="0"/>
        <w:spacing w:line="360" w:lineRule="auto"/>
        <w:ind w:firstLineChars="224" w:firstLine="538"/>
        <w:textAlignment w:val="bottom"/>
        <w:rPr>
          <w:rFonts w:ascii="宋体" w:hAnsi="宋体"/>
          <w:sz w:val="24"/>
        </w:rPr>
      </w:pPr>
      <w:r w:rsidRPr="00797759">
        <w:rPr>
          <w:rFonts w:ascii="宋体" w:hAnsi="宋体"/>
          <w:sz w:val="24"/>
        </w:rPr>
        <w:t>货物验收合格交付正常运行后的十个工作日内，中标（成交）人凭浙江工业大学招标项目竣工验收单、质量保证金</w:t>
      </w:r>
      <w:r>
        <w:rPr>
          <w:rFonts w:ascii="宋体" w:hAnsi="宋体" w:hint="eastAsia"/>
          <w:sz w:val="24"/>
        </w:rPr>
        <w:t>（</w:t>
      </w:r>
      <w:r>
        <w:rPr>
          <w:rFonts w:ascii="宋体" w:hAnsi="宋体" w:cs="宋体" w:hint="eastAsia"/>
          <w:kern w:val="0"/>
          <w:sz w:val="24"/>
        </w:rPr>
        <w:t>履约保证金）</w:t>
      </w:r>
      <w:r w:rsidRPr="00797759">
        <w:rPr>
          <w:rFonts w:ascii="宋体" w:hAnsi="宋体"/>
          <w:sz w:val="24"/>
        </w:rPr>
        <w:t>交纳凭证，乙方增值税发票，甲方向乙方支付百分之百的货款。</w:t>
      </w:r>
    </w:p>
    <w:p w:rsidR="00E85988" w:rsidRDefault="00E85988" w:rsidP="00822BCA">
      <w:pPr>
        <w:tabs>
          <w:tab w:val="left" w:pos="869"/>
        </w:tabs>
        <w:autoSpaceDE w:val="0"/>
        <w:autoSpaceDN w:val="0"/>
        <w:snapToGrid w:val="0"/>
        <w:spacing w:line="360" w:lineRule="auto"/>
        <w:ind w:rightChars="188" w:right="395" w:firstLineChars="224" w:firstLine="540"/>
        <w:textAlignment w:val="bottom"/>
        <w:rPr>
          <w:rFonts w:ascii="宋体" w:hAnsi="宋体"/>
          <w:b/>
          <w:color w:val="0000FF"/>
          <w:sz w:val="24"/>
        </w:rPr>
      </w:pPr>
      <w:r>
        <w:rPr>
          <w:rFonts w:ascii="宋体" w:hAnsi="宋体" w:hint="eastAsia"/>
          <w:b/>
          <w:sz w:val="24"/>
        </w:rPr>
        <w:t>（十</w:t>
      </w:r>
      <w:r w:rsidR="006E0CB3">
        <w:rPr>
          <w:rFonts w:ascii="宋体" w:hAnsi="宋体" w:hint="eastAsia"/>
          <w:b/>
          <w:sz w:val="24"/>
        </w:rPr>
        <w:t>三</w:t>
      </w:r>
      <w:r>
        <w:rPr>
          <w:rFonts w:ascii="宋体" w:hAnsi="宋体" w:hint="eastAsia"/>
          <w:b/>
          <w:sz w:val="24"/>
        </w:rPr>
        <w:t>）投标有效期：</w:t>
      </w:r>
    </w:p>
    <w:p w:rsidR="00E85988" w:rsidRDefault="00E85988" w:rsidP="00822BCA">
      <w:pPr>
        <w:tabs>
          <w:tab w:val="left" w:pos="869"/>
        </w:tabs>
        <w:autoSpaceDE w:val="0"/>
        <w:autoSpaceDN w:val="0"/>
        <w:snapToGrid w:val="0"/>
        <w:spacing w:line="360" w:lineRule="auto"/>
        <w:ind w:rightChars="188" w:right="395" w:firstLineChars="224" w:firstLine="538"/>
        <w:textAlignment w:val="bottom"/>
        <w:rPr>
          <w:rFonts w:ascii="宋体" w:hAnsi="宋体"/>
          <w:sz w:val="24"/>
        </w:rPr>
      </w:pPr>
      <w:r>
        <w:rPr>
          <w:rFonts w:ascii="宋体" w:hAnsi="宋体" w:hint="eastAsia"/>
          <w:sz w:val="24"/>
        </w:rPr>
        <w:t>投标文件（</w:t>
      </w:r>
      <w:r>
        <w:rPr>
          <w:rFonts w:hint="eastAsia"/>
          <w:sz w:val="24"/>
        </w:rPr>
        <w:t>谈判响应文件）从开标（谈判）之日起，投标有效期为</w:t>
      </w:r>
      <w:r>
        <w:rPr>
          <w:rFonts w:hint="eastAsia"/>
          <w:b/>
          <w:sz w:val="24"/>
        </w:rPr>
        <w:t>九十个工作日</w:t>
      </w:r>
      <w:r>
        <w:rPr>
          <w:rFonts w:hint="eastAsia"/>
          <w:sz w:val="24"/>
        </w:rPr>
        <w:t>。</w:t>
      </w:r>
    </w:p>
    <w:p w:rsidR="00E85988" w:rsidRDefault="00E85988" w:rsidP="00822BCA">
      <w:pPr>
        <w:spacing w:line="360" w:lineRule="auto"/>
        <w:ind w:rightChars="188" w:right="395" w:firstLineChars="224" w:firstLine="540"/>
        <w:rPr>
          <w:rFonts w:ascii="宋体" w:hAnsi="宋体" w:cs="宋体"/>
          <w:b/>
          <w:kern w:val="0"/>
          <w:sz w:val="24"/>
        </w:rPr>
      </w:pPr>
      <w:r>
        <w:rPr>
          <w:rFonts w:ascii="宋体" w:hAnsi="宋体" w:hint="eastAsia"/>
          <w:b/>
          <w:sz w:val="24"/>
        </w:rPr>
        <w:t>（十</w:t>
      </w:r>
      <w:r w:rsidR="006E0CB3">
        <w:rPr>
          <w:rFonts w:ascii="宋体" w:hAnsi="宋体" w:hint="eastAsia"/>
          <w:b/>
          <w:sz w:val="24"/>
        </w:rPr>
        <w:t>四</w:t>
      </w:r>
      <w:r>
        <w:rPr>
          <w:rFonts w:ascii="宋体" w:hAnsi="宋体" w:hint="eastAsia"/>
          <w:b/>
          <w:sz w:val="24"/>
        </w:rPr>
        <w:t>）</w:t>
      </w:r>
      <w:r>
        <w:rPr>
          <w:rFonts w:ascii="宋体" w:hAnsi="宋体" w:cs="宋体" w:hint="eastAsia"/>
          <w:b/>
          <w:kern w:val="0"/>
          <w:sz w:val="24"/>
        </w:rPr>
        <w:t>质量保证金的缴纳及</w:t>
      </w:r>
      <w:r>
        <w:rPr>
          <w:rFonts w:hint="eastAsia"/>
          <w:b/>
          <w:sz w:val="24"/>
        </w:rPr>
        <w:t>退还</w:t>
      </w:r>
      <w:r>
        <w:rPr>
          <w:rFonts w:ascii="宋体" w:hAnsi="宋体" w:cs="宋体" w:hint="eastAsia"/>
          <w:b/>
          <w:kern w:val="0"/>
          <w:sz w:val="24"/>
        </w:rPr>
        <w:t>：</w:t>
      </w:r>
    </w:p>
    <w:p w:rsidR="00403FD7" w:rsidRDefault="00403FD7" w:rsidP="00403FD7">
      <w:pPr>
        <w:autoSpaceDE w:val="0"/>
        <w:autoSpaceDN w:val="0"/>
        <w:adjustRightInd w:val="0"/>
        <w:spacing w:line="360" w:lineRule="auto"/>
        <w:ind w:rightChars="188" w:right="395" w:firstLineChars="224" w:firstLine="538"/>
        <w:rPr>
          <w:rFonts w:ascii="宋体" w:hAnsi="宋体" w:cs="宋体"/>
          <w:kern w:val="0"/>
          <w:sz w:val="24"/>
        </w:rPr>
      </w:pPr>
      <w:r>
        <w:rPr>
          <w:rFonts w:ascii="宋体" w:hAnsi="宋体" w:cs="宋体" w:hint="eastAsia"/>
          <w:kern w:val="0"/>
          <w:sz w:val="24"/>
        </w:rPr>
        <w:t>1、中标（成交）人的货物交付使用并经验收合格后，若以</w:t>
      </w:r>
      <w:r>
        <w:rPr>
          <w:rFonts w:ascii="宋体" w:hAnsi="宋体" w:cs="宋体" w:hint="eastAsia"/>
          <w:b/>
          <w:bCs/>
          <w:color w:val="000000"/>
          <w:kern w:val="0"/>
          <w:sz w:val="24"/>
        </w:rPr>
        <w:t>电汇、网银、现金、支票、</w:t>
      </w:r>
      <w:r w:rsidRPr="00D45AE5">
        <w:rPr>
          <w:rFonts w:ascii="宋体" w:hAnsi="宋体" w:cs="宋体" w:hint="eastAsia"/>
          <w:bCs/>
          <w:color w:val="000000"/>
          <w:kern w:val="0"/>
          <w:sz w:val="24"/>
        </w:rPr>
        <w:t>方式</w:t>
      </w:r>
      <w:r>
        <w:rPr>
          <w:rFonts w:ascii="宋体" w:hAnsi="宋体" w:cs="宋体" w:hint="eastAsia"/>
          <w:kern w:val="0"/>
          <w:sz w:val="24"/>
        </w:rPr>
        <w:t>交纳的履约保证金自动转为质量保证金，若以保函方式的履约保证金，需另行交纳合同金额的5%作为质量保证金。</w:t>
      </w:r>
    </w:p>
    <w:p w:rsidR="00403FD7" w:rsidRDefault="00403FD7" w:rsidP="00403FD7">
      <w:pPr>
        <w:autoSpaceDE w:val="0"/>
        <w:autoSpaceDN w:val="0"/>
        <w:adjustRightInd w:val="0"/>
        <w:spacing w:line="360" w:lineRule="auto"/>
        <w:ind w:rightChars="188" w:right="395" w:firstLineChars="224" w:firstLine="538"/>
        <w:rPr>
          <w:rFonts w:ascii="宋体" w:hAnsi="宋体" w:cs="宋体"/>
          <w:kern w:val="0"/>
          <w:sz w:val="24"/>
        </w:rPr>
      </w:pPr>
      <w:r>
        <w:rPr>
          <w:rFonts w:ascii="宋体" w:hAnsi="宋体" w:cs="宋体" w:hint="eastAsia"/>
          <w:kern w:val="0"/>
          <w:sz w:val="24"/>
        </w:rPr>
        <w:t>2、货物使用十二个月后无质量和服务问题，</w:t>
      </w:r>
      <w:r>
        <w:rPr>
          <w:rFonts w:ascii="宋体" w:hAnsi="宋体" w:hint="eastAsia"/>
          <w:sz w:val="24"/>
        </w:rPr>
        <w:t>浙江工业大学财务部门</w:t>
      </w:r>
      <w:r>
        <w:rPr>
          <w:rFonts w:ascii="宋体" w:hAnsi="宋体" w:cs="宋体" w:hint="eastAsia"/>
          <w:kern w:val="0"/>
          <w:sz w:val="24"/>
        </w:rPr>
        <w:t>于五个工作日内无息退还，须提交以下票据等材料办理退还手续：</w:t>
      </w:r>
    </w:p>
    <w:p w:rsidR="00403FD7" w:rsidRDefault="00403FD7" w:rsidP="00403FD7">
      <w:pPr>
        <w:autoSpaceDE w:val="0"/>
        <w:autoSpaceDN w:val="0"/>
        <w:adjustRightInd w:val="0"/>
        <w:spacing w:line="360" w:lineRule="auto"/>
        <w:ind w:rightChars="188" w:right="395" w:firstLineChars="224" w:firstLine="538"/>
        <w:rPr>
          <w:rFonts w:ascii="宋体" w:hAnsi="宋体" w:cs="宋体"/>
          <w:kern w:val="0"/>
          <w:sz w:val="24"/>
        </w:rPr>
      </w:pPr>
      <w:r>
        <w:rPr>
          <w:rFonts w:ascii="宋体" w:hAnsi="宋体" w:cs="宋体" w:hint="eastAsia"/>
          <w:kern w:val="0"/>
          <w:sz w:val="24"/>
        </w:rPr>
        <w:t>（1）交入履约保证金的凭证（</w:t>
      </w:r>
      <w:r>
        <w:rPr>
          <w:rFonts w:ascii="宋体" w:hAnsi="宋体" w:hint="eastAsia"/>
          <w:sz w:val="24"/>
        </w:rPr>
        <w:t>浙江工业大学财务部门提供）</w:t>
      </w:r>
      <w:r>
        <w:rPr>
          <w:rFonts w:ascii="宋体" w:hAnsi="宋体" w:cs="宋体" w:hint="eastAsia"/>
          <w:kern w:val="0"/>
          <w:sz w:val="24"/>
        </w:rPr>
        <w:t>；</w:t>
      </w:r>
      <w:r>
        <w:rPr>
          <w:rFonts w:ascii="宋体" w:hAnsi="宋体" w:hint="eastAsia"/>
          <w:sz w:val="24"/>
        </w:rPr>
        <w:t>或者</w:t>
      </w:r>
      <w:r>
        <w:rPr>
          <w:rFonts w:ascii="宋体" w:hAnsi="宋体" w:cs="宋体" w:hint="eastAsia"/>
          <w:kern w:val="0"/>
          <w:sz w:val="24"/>
        </w:rPr>
        <w:t>中标（成交）人出具的财税部门统一监制章的往来款收据（开给</w:t>
      </w:r>
      <w:r>
        <w:rPr>
          <w:rFonts w:ascii="宋体" w:hAnsi="宋体" w:hint="eastAsia"/>
          <w:sz w:val="24"/>
        </w:rPr>
        <w:t>浙江工业大学</w:t>
      </w:r>
      <w:r>
        <w:rPr>
          <w:rFonts w:hint="eastAsia"/>
          <w:sz w:val="24"/>
        </w:rPr>
        <w:t>，背面注明：项目名称、招标项目编号、取款人姓名和时间）</w:t>
      </w:r>
      <w:r>
        <w:rPr>
          <w:rFonts w:ascii="宋体" w:hAnsi="宋体" w:cs="宋体" w:hint="eastAsia"/>
          <w:kern w:val="0"/>
          <w:sz w:val="24"/>
        </w:rPr>
        <w:t>；</w:t>
      </w:r>
    </w:p>
    <w:p w:rsidR="00403FD7" w:rsidRDefault="00403FD7" w:rsidP="00403FD7">
      <w:pPr>
        <w:autoSpaceDE w:val="0"/>
        <w:autoSpaceDN w:val="0"/>
        <w:adjustRightInd w:val="0"/>
        <w:spacing w:line="360" w:lineRule="auto"/>
        <w:ind w:rightChars="188" w:right="395" w:firstLineChars="224" w:firstLine="538"/>
        <w:rPr>
          <w:sz w:val="24"/>
        </w:rPr>
      </w:pPr>
      <w:r>
        <w:rPr>
          <w:rFonts w:hint="eastAsia"/>
          <w:sz w:val="24"/>
        </w:rPr>
        <w:t>（</w:t>
      </w:r>
      <w:r>
        <w:rPr>
          <w:rFonts w:hint="eastAsia"/>
          <w:sz w:val="24"/>
        </w:rPr>
        <w:t>2</w:t>
      </w:r>
      <w:r>
        <w:rPr>
          <w:rFonts w:hint="eastAsia"/>
          <w:sz w:val="24"/>
        </w:rPr>
        <w:t>）质量确认单（表格在采购中心主页上下载）。</w:t>
      </w:r>
    </w:p>
    <w:p w:rsidR="00403FD7" w:rsidRDefault="00403FD7" w:rsidP="00403FD7">
      <w:pPr>
        <w:autoSpaceDE w:val="0"/>
        <w:autoSpaceDN w:val="0"/>
        <w:adjustRightInd w:val="0"/>
        <w:spacing w:line="360" w:lineRule="auto"/>
        <w:ind w:rightChars="188" w:right="395" w:firstLineChars="224" w:firstLine="538"/>
        <w:rPr>
          <w:sz w:val="24"/>
        </w:rPr>
      </w:pPr>
      <w:r>
        <w:rPr>
          <w:rFonts w:hint="eastAsia"/>
          <w:sz w:val="24"/>
        </w:rPr>
        <w:t>（</w:t>
      </w:r>
      <w:r>
        <w:rPr>
          <w:rFonts w:hint="eastAsia"/>
          <w:sz w:val="24"/>
        </w:rPr>
        <w:t>3</w:t>
      </w:r>
      <w:r>
        <w:rPr>
          <w:rFonts w:hint="eastAsia"/>
          <w:sz w:val="24"/>
        </w:rPr>
        <w:t>）</w:t>
      </w:r>
      <w:r w:rsidRPr="004D2EED">
        <w:rPr>
          <w:rFonts w:ascii="宋体" w:hAnsi="宋体" w:hint="eastAsia"/>
          <w:color w:val="000000"/>
          <w:sz w:val="24"/>
        </w:rPr>
        <w:t>浙江工业大学大型精密仪器设备验收报告</w:t>
      </w:r>
      <w:r w:rsidRPr="004D2EED">
        <w:rPr>
          <w:rFonts w:ascii="宋体" w:hAnsi="宋体" w:cs="宋体" w:hint="eastAsia"/>
          <w:color w:val="000000"/>
          <w:kern w:val="0"/>
          <w:sz w:val="24"/>
        </w:rPr>
        <w:t>复印件</w:t>
      </w:r>
      <w:r>
        <w:rPr>
          <w:rFonts w:hint="eastAsia"/>
          <w:sz w:val="24"/>
        </w:rPr>
        <w:t>。</w:t>
      </w:r>
    </w:p>
    <w:p w:rsidR="00403FD7" w:rsidRDefault="00403FD7" w:rsidP="00403FD7">
      <w:pPr>
        <w:autoSpaceDE w:val="0"/>
        <w:autoSpaceDN w:val="0"/>
        <w:adjustRightInd w:val="0"/>
        <w:spacing w:line="360" w:lineRule="auto"/>
        <w:ind w:rightChars="188" w:right="395" w:firstLineChars="224" w:firstLine="538"/>
        <w:rPr>
          <w:rFonts w:ascii="宋体" w:hAnsi="宋体" w:cs="宋体"/>
          <w:kern w:val="0"/>
          <w:sz w:val="24"/>
        </w:rPr>
      </w:pPr>
      <w:r>
        <w:rPr>
          <w:rFonts w:ascii="宋体" w:hAnsi="宋体" w:cs="宋体" w:hint="eastAsia"/>
          <w:kern w:val="0"/>
          <w:sz w:val="24"/>
        </w:rPr>
        <w:t>备齐上述资料并经</w:t>
      </w:r>
      <w:r>
        <w:rPr>
          <w:rFonts w:ascii="宋体" w:hAnsi="宋体" w:hint="eastAsia"/>
          <w:sz w:val="24"/>
        </w:rPr>
        <w:t>浙江工业大学采购中心</w:t>
      </w:r>
      <w:r>
        <w:rPr>
          <w:rFonts w:ascii="宋体" w:hAnsi="宋体" w:cs="宋体" w:hint="eastAsia"/>
          <w:kern w:val="0"/>
          <w:sz w:val="24"/>
        </w:rPr>
        <w:t>核实与签署意见</w:t>
      </w:r>
      <w:r>
        <w:rPr>
          <w:rFonts w:ascii="宋体" w:hAnsi="宋体" w:hint="eastAsia"/>
          <w:sz w:val="24"/>
        </w:rPr>
        <w:t>办完相关手续后</w:t>
      </w:r>
      <w:r>
        <w:rPr>
          <w:rFonts w:ascii="宋体" w:hAnsi="宋体" w:cs="宋体" w:hint="eastAsia"/>
          <w:kern w:val="0"/>
          <w:sz w:val="24"/>
        </w:rPr>
        <w:t>，到</w:t>
      </w:r>
      <w:r>
        <w:rPr>
          <w:rFonts w:ascii="宋体" w:hAnsi="宋体" w:hint="eastAsia"/>
          <w:sz w:val="24"/>
        </w:rPr>
        <w:t>浙江工业大学财务部门</w:t>
      </w:r>
      <w:r>
        <w:rPr>
          <w:rFonts w:ascii="宋体" w:hAnsi="宋体" w:cs="宋体" w:hint="eastAsia"/>
          <w:kern w:val="0"/>
          <w:sz w:val="24"/>
        </w:rPr>
        <w:t>退款。</w:t>
      </w:r>
    </w:p>
    <w:p w:rsidR="00E85988" w:rsidRDefault="00E85988" w:rsidP="00822BCA">
      <w:pPr>
        <w:tabs>
          <w:tab w:val="left" w:pos="869"/>
        </w:tabs>
        <w:autoSpaceDE w:val="0"/>
        <w:autoSpaceDN w:val="0"/>
        <w:snapToGrid w:val="0"/>
        <w:spacing w:line="360" w:lineRule="auto"/>
        <w:ind w:rightChars="188" w:right="395" w:firstLineChars="224" w:firstLine="540"/>
        <w:textAlignment w:val="bottom"/>
        <w:rPr>
          <w:rFonts w:ascii="宋体" w:hAnsi="宋体"/>
          <w:b/>
          <w:sz w:val="24"/>
        </w:rPr>
      </w:pPr>
      <w:r>
        <w:rPr>
          <w:rFonts w:ascii="宋体" w:hAnsi="宋体" w:hint="eastAsia"/>
          <w:b/>
          <w:sz w:val="24"/>
        </w:rPr>
        <w:t>（</w:t>
      </w:r>
      <w:r w:rsidR="009E0BB1">
        <w:rPr>
          <w:rFonts w:ascii="宋体" w:hAnsi="宋体" w:hint="eastAsia"/>
          <w:b/>
          <w:sz w:val="24"/>
        </w:rPr>
        <w:t>十</w:t>
      </w:r>
      <w:r w:rsidR="006E0CB3">
        <w:rPr>
          <w:rFonts w:ascii="宋体" w:hAnsi="宋体" w:hint="eastAsia"/>
          <w:b/>
          <w:sz w:val="24"/>
        </w:rPr>
        <w:t>五</w:t>
      </w:r>
      <w:r>
        <w:rPr>
          <w:rFonts w:ascii="宋体" w:hAnsi="宋体" w:hint="eastAsia"/>
          <w:b/>
          <w:sz w:val="24"/>
        </w:rPr>
        <w:t>）解释：</w:t>
      </w:r>
    </w:p>
    <w:p w:rsidR="00E85988" w:rsidRDefault="00E85988" w:rsidP="00822BCA">
      <w:pPr>
        <w:tabs>
          <w:tab w:val="left" w:pos="869"/>
        </w:tabs>
        <w:autoSpaceDE w:val="0"/>
        <w:autoSpaceDN w:val="0"/>
        <w:snapToGrid w:val="0"/>
        <w:spacing w:line="360" w:lineRule="auto"/>
        <w:ind w:rightChars="188" w:right="395" w:firstLineChars="224" w:firstLine="538"/>
        <w:textAlignment w:val="bottom"/>
        <w:rPr>
          <w:rFonts w:ascii="宋体" w:hAnsi="宋体"/>
          <w:sz w:val="24"/>
        </w:rPr>
      </w:pPr>
      <w:r>
        <w:rPr>
          <w:rFonts w:ascii="宋体" w:hAnsi="宋体" w:hint="eastAsia"/>
          <w:sz w:val="24"/>
        </w:rPr>
        <w:t>本招标文件的解释权属于浙江工业大学采购中心。</w:t>
      </w:r>
    </w:p>
    <w:p w:rsidR="00E85988" w:rsidRDefault="00E85988" w:rsidP="00822BCA">
      <w:pPr>
        <w:pStyle w:val="aa"/>
        <w:snapToGrid w:val="0"/>
        <w:spacing w:beforeLines="0" w:afterLines="0" w:line="360" w:lineRule="auto"/>
        <w:ind w:rightChars="188" w:right="395" w:firstLineChars="224" w:firstLine="630"/>
        <w:outlineLvl w:val="0"/>
        <w:rPr>
          <w:rFonts w:hAnsi="宋体"/>
          <w:b/>
          <w:sz w:val="28"/>
          <w:szCs w:val="28"/>
        </w:rPr>
      </w:pPr>
      <w:r>
        <w:rPr>
          <w:rFonts w:hAnsi="宋体" w:hint="eastAsia"/>
          <w:b/>
          <w:sz w:val="28"/>
          <w:szCs w:val="28"/>
        </w:rPr>
        <w:t>二、</w:t>
      </w:r>
      <w:r>
        <w:rPr>
          <w:rFonts w:hAnsi="宋体"/>
          <w:b/>
          <w:sz w:val="28"/>
          <w:szCs w:val="28"/>
        </w:rPr>
        <w:t xml:space="preserve"> 招标文件</w:t>
      </w:r>
    </w:p>
    <w:p w:rsidR="00E85988" w:rsidRDefault="00E85988" w:rsidP="00822BCA">
      <w:pPr>
        <w:pStyle w:val="aa"/>
        <w:snapToGrid w:val="0"/>
        <w:spacing w:beforeLines="0" w:afterLines="0" w:line="360" w:lineRule="auto"/>
        <w:ind w:rightChars="188" w:right="395" w:firstLineChars="224" w:firstLine="540"/>
        <w:rPr>
          <w:rFonts w:hAnsi="宋体"/>
          <w:b/>
          <w:bCs/>
        </w:rPr>
      </w:pPr>
      <w:r>
        <w:rPr>
          <w:rFonts w:hAnsi="宋体" w:hint="eastAsia"/>
          <w:b/>
          <w:bCs/>
        </w:rPr>
        <w:t>（一）招标文件的构成。本招标文件由以下部份组成：</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1</w:t>
      </w:r>
      <w:r>
        <w:rPr>
          <w:rFonts w:hAnsi="宋体" w:hint="eastAsia"/>
          <w:bCs/>
        </w:rPr>
        <w:t>.招标公告</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2</w:t>
      </w:r>
      <w:r>
        <w:rPr>
          <w:rFonts w:hAnsi="宋体" w:hint="eastAsia"/>
          <w:bCs/>
        </w:rPr>
        <w:t>.</w:t>
      </w:r>
      <w:r>
        <w:rPr>
          <w:rFonts w:hAnsi="宋体"/>
          <w:bCs/>
        </w:rPr>
        <w:t>采购需求</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3</w:t>
      </w:r>
      <w:r>
        <w:rPr>
          <w:rFonts w:hAnsi="宋体" w:hint="eastAsia"/>
          <w:bCs/>
        </w:rPr>
        <w:t>.</w:t>
      </w:r>
      <w:r>
        <w:rPr>
          <w:rFonts w:hAnsi="宋体"/>
          <w:bCs/>
        </w:rPr>
        <w:t>投标须知</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4</w:t>
      </w:r>
      <w:r>
        <w:rPr>
          <w:rFonts w:hAnsi="宋体" w:hint="eastAsia"/>
          <w:bCs/>
        </w:rPr>
        <w:t>.</w:t>
      </w:r>
      <w:r>
        <w:rPr>
          <w:rFonts w:hAnsi="宋体"/>
          <w:bCs/>
        </w:rPr>
        <w:t>评标办法及标准</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5</w:t>
      </w:r>
      <w:r>
        <w:rPr>
          <w:rFonts w:hAnsi="宋体" w:hint="eastAsia"/>
          <w:bCs/>
        </w:rPr>
        <w:t>.采购</w:t>
      </w:r>
      <w:r>
        <w:rPr>
          <w:rFonts w:hAnsi="宋体"/>
          <w:bCs/>
        </w:rPr>
        <w:t>合同主要条款</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6</w:t>
      </w:r>
      <w:r>
        <w:rPr>
          <w:rFonts w:hAnsi="宋体" w:hint="eastAsia"/>
          <w:bCs/>
        </w:rPr>
        <w:t>.</w:t>
      </w:r>
      <w:r>
        <w:rPr>
          <w:rFonts w:hAnsi="宋体"/>
          <w:bCs/>
        </w:rPr>
        <w:t>投标文件格式</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hint="eastAsia"/>
          <w:bCs/>
        </w:rPr>
        <w:t>7.</w:t>
      </w:r>
      <w:r>
        <w:rPr>
          <w:rFonts w:hAnsi="宋体"/>
          <w:bCs/>
        </w:rPr>
        <w:t>招标文件</w:t>
      </w:r>
      <w:r>
        <w:rPr>
          <w:rFonts w:hAnsi="宋体" w:hint="eastAsia"/>
          <w:bCs/>
        </w:rPr>
        <w:t>的</w:t>
      </w:r>
      <w:r>
        <w:rPr>
          <w:rFonts w:hAnsi="宋体"/>
          <w:bCs/>
        </w:rPr>
        <w:t>澄清、答复、修改、补充的内容</w:t>
      </w:r>
    </w:p>
    <w:p w:rsidR="00E85988" w:rsidRDefault="00E85988" w:rsidP="00822BCA">
      <w:pPr>
        <w:pStyle w:val="aa"/>
        <w:snapToGrid w:val="0"/>
        <w:spacing w:beforeLines="0" w:afterLines="0" w:line="360" w:lineRule="auto"/>
        <w:ind w:rightChars="188" w:right="395" w:firstLineChars="224" w:firstLine="540"/>
        <w:rPr>
          <w:rFonts w:hAnsi="宋体"/>
          <w:b/>
          <w:bCs/>
        </w:rPr>
      </w:pPr>
      <w:r>
        <w:rPr>
          <w:rFonts w:hAnsi="宋体" w:hint="eastAsia"/>
          <w:b/>
          <w:bCs/>
        </w:rPr>
        <w:lastRenderedPageBreak/>
        <w:t>（二）投标人的风险</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hint="eastAsia"/>
          <w:bCs/>
        </w:rPr>
        <w:t>投标人没有按照招标文件要求提供全部资料，或者投标人没有对招标文件在各方面作出实质性响应是投标人的风险，并可能导致其投标被拒绝。</w:t>
      </w:r>
    </w:p>
    <w:p w:rsidR="00E85988" w:rsidRDefault="00E85988" w:rsidP="00822BCA">
      <w:pPr>
        <w:pStyle w:val="aa"/>
        <w:snapToGrid w:val="0"/>
        <w:spacing w:beforeLines="0" w:afterLines="0" w:line="360" w:lineRule="auto"/>
        <w:ind w:rightChars="188" w:right="395" w:firstLineChars="224" w:firstLine="540"/>
        <w:rPr>
          <w:rFonts w:hAnsi="宋体"/>
          <w:b/>
          <w:bCs/>
        </w:rPr>
      </w:pPr>
      <w:r>
        <w:rPr>
          <w:rFonts w:hAnsi="宋体" w:hint="eastAsia"/>
          <w:b/>
          <w:bCs/>
        </w:rPr>
        <w:t>（三）招标文件的澄清与修改</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投标人应认真阅读本招标文件，发现其中有误或有不合理要求的，投标人必须在</w:t>
      </w:r>
      <w:r w:rsidR="00361778">
        <w:rPr>
          <w:rFonts w:hAnsi="宋体" w:hint="eastAsia"/>
        </w:rPr>
        <w:t>201</w:t>
      </w:r>
      <w:r w:rsidR="001B483A">
        <w:rPr>
          <w:rFonts w:hAnsi="宋体" w:hint="eastAsia"/>
        </w:rPr>
        <w:t>9</w:t>
      </w:r>
      <w:r w:rsidR="00361778">
        <w:rPr>
          <w:rFonts w:hAnsi="宋体" w:hint="eastAsia"/>
        </w:rPr>
        <w:t>年</w:t>
      </w:r>
      <w:r w:rsidR="000B06DB">
        <w:rPr>
          <w:rFonts w:hAnsi="宋体" w:hint="eastAsia"/>
        </w:rPr>
        <w:t>6</w:t>
      </w:r>
      <w:r w:rsidR="00361778">
        <w:rPr>
          <w:rFonts w:hAnsi="宋体" w:hint="eastAsia"/>
        </w:rPr>
        <w:t>月</w:t>
      </w:r>
      <w:r w:rsidR="00A70136">
        <w:rPr>
          <w:rFonts w:hAnsi="宋体" w:hint="eastAsia"/>
        </w:rPr>
        <w:t>28</w:t>
      </w:r>
      <w:r>
        <w:rPr>
          <w:rFonts w:hAnsi="宋体" w:hint="eastAsia"/>
        </w:rPr>
        <w:t>日16：00前，</w:t>
      </w:r>
      <w:r>
        <w:rPr>
          <w:rFonts w:hAnsi="宋体"/>
        </w:rPr>
        <w:t>以书面形式</w:t>
      </w:r>
      <w:r>
        <w:rPr>
          <w:rFonts w:hAnsi="宋体" w:hint="eastAsia"/>
        </w:rPr>
        <w:t>提交</w:t>
      </w:r>
      <w:r w:rsidR="009E0BB1" w:rsidRPr="004021BC">
        <w:rPr>
          <w:rFonts w:hAnsi="宋体" w:hint="eastAsia"/>
        </w:rPr>
        <w:t>采购人</w:t>
      </w:r>
      <w:r>
        <w:rPr>
          <w:rFonts w:hAnsi="宋体"/>
        </w:rPr>
        <w:t>。</w:t>
      </w:r>
      <w:r w:rsidR="009E0BB1" w:rsidRPr="004021BC">
        <w:rPr>
          <w:rFonts w:hAnsi="宋体" w:hint="eastAsia"/>
        </w:rPr>
        <w:t>采购人</w:t>
      </w:r>
      <w:r>
        <w:rPr>
          <w:rFonts w:hAnsi="宋体"/>
        </w:rPr>
        <w:t>对已发出的招标文件</w:t>
      </w:r>
      <w:r>
        <w:rPr>
          <w:rFonts w:hAnsi="宋体" w:hint="eastAsia"/>
        </w:rPr>
        <w:t>如需</w:t>
      </w:r>
      <w:r>
        <w:rPr>
          <w:rFonts w:hAnsi="宋体"/>
        </w:rPr>
        <w:t>澄清、答复、修改或补充的，在财政部门指定的政府采购信息发布媒体上发布更正公告，并以书面形式通知所有招标文件收受人。</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 xml:space="preserve">. </w:t>
      </w:r>
      <w:r w:rsidR="00604DE7" w:rsidRPr="004021BC">
        <w:rPr>
          <w:rFonts w:hAnsi="宋体" w:hint="eastAsia"/>
        </w:rPr>
        <w:t>采购人</w:t>
      </w:r>
      <w:r>
        <w:rPr>
          <w:rFonts w:hAnsi="宋体"/>
        </w:rPr>
        <w:t>必须以书面形式答复投标人要求澄清的问题，并将不包含问题来源的答复书面通知所有购买招标文件的投标人；除书面答复以外的其他澄清方式及澄清内容均无效。</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hint="eastAsia"/>
        </w:rPr>
        <w:t>3.</w:t>
      </w:r>
      <w:r>
        <w:rPr>
          <w:rFonts w:hAnsi="宋体"/>
        </w:rPr>
        <w:t>招标文件澄清、答复、修改、补充的内容为招标文件的组成部分。当招标文件与招标文件的答复、澄清、修改、补充通知就同一内容的表述不一致时，以最后发出的书面文件为准。</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hint="eastAsia"/>
        </w:rPr>
        <w:t>4.</w:t>
      </w:r>
      <w:r>
        <w:rPr>
          <w:rFonts w:hAnsi="宋体"/>
        </w:rPr>
        <w:t>招标文件的澄清、答复、修改或补充都应该通过</w:t>
      </w:r>
      <w:r w:rsidR="00604DE7" w:rsidRPr="004021BC">
        <w:rPr>
          <w:rFonts w:hAnsi="宋体" w:hint="eastAsia"/>
        </w:rPr>
        <w:t>采购人</w:t>
      </w:r>
      <w:r>
        <w:rPr>
          <w:rFonts w:hAnsi="宋体"/>
        </w:rPr>
        <w:t>以法定形式发布，非通过采购人</w:t>
      </w:r>
      <w:r>
        <w:rPr>
          <w:rFonts w:hAnsi="宋体" w:hint="eastAsia"/>
        </w:rPr>
        <w:t>的</w:t>
      </w:r>
      <w:r>
        <w:rPr>
          <w:rFonts w:hAnsi="宋体"/>
        </w:rPr>
        <w:t>，不得擅自澄清、答复、修改或补充招标文件。</w:t>
      </w:r>
    </w:p>
    <w:p w:rsidR="00E85988" w:rsidRDefault="00E85988" w:rsidP="00822BCA">
      <w:pPr>
        <w:pStyle w:val="aa"/>
        <w:snapToGrid w:val="0"/>
        <w:spacing w:beforeLines="0" w:afterLines="0" w:line="360" w:lineRule="auto"/>
        <w:ind w:rightChars="188" w:right="395" w:firstLineChars="224" w:firstLine="630"/>
        <w:outlineLvl w:val="1"/>
        <w:rPr>
          <w:rFonts w:hAnsi="宋体"/>
          <w:b/>
          <w:sz w:val="28"/>
          <w:szCs w:val="28"/>
        </w:rPr>
      </w:pPr>
      <w:r>
        <w:rPr>
          <w:rFonts w:hAnsi="宋体" w:hint="eastAsia"/>
          <w:b/>
          <w:sz w:val="28"/>
          <w:szCs w:val="28"/>
        </w:rPr>
        <w:t>三</w:t>
      </w:r>
      <w:r>
        <w:rPr>
          <w:rFonts w:hAnsi="宋体"/>
          <w:b/>
          <w:sz w:val="28"/>
          <w:szCs w:val="28"/>
        </w:rPr>
        <w:t>、投标文件的编制</w:t>
      </w:r>
    </w:p>
    <w:p w:rsidR="003545A6" w:rsidRDefault="003545A6" w:rsidP="003545A6">
      <w:pPr>
        <w:widowControl/>
        <w:spacing w:line="360" w:lineRule="auto"/>
        <w:jc w:val="left"/>
        <w:rPr>
          <w:rFonts w:ascii="宋体" w:hAnsi="宋体" w:cs="宋体"/>
          <w:kern w:val="0"/>
          <w:sz w:val="24"/>
        </w:rPr>
      </w:pPr>
      <w:r w:rsidRPr="003545A6">
        <w:rPr>
          <w:rFonts w:ascii="宋体" w:hAnsi="宋体" w:cs="宋体"/>
          <w:kern w:val="0"/>
          <w:sz w:val="24"/>
        </w:rPr>
        <w:t>▲注：法定代表人授权委托书、投标声明书、报价汇总表必须由相应代表人签名或签名章并加盖供应商公章。</w:t>
      </w:r>
      <w:r w:rsidRPr="00604CB3">
        <w:rPr>
          <w:rFonts w:ascii="宋体" w:hAnsi="宋体" w:cs="宋体"/>
          <w:b/>
          <w:color w:val="FF0000"/>
          <w:kern w:val="0"/>
          <w:sz w:val="24"/>
        </w:rPr>
        <w:t>资信及商务文件和技术文件中不得出现价格信息，否则以无效标处理</w:t>
      </w:r>
      <w:r w:rsidRPr="003545A6">
        <w:rPr>
          <w:rFonts w:ascii="宋体" w:hAnsi="宋体" w:cs="宋体"/>
          <w:kern w:val="0"/>
          <w:sz w:val="24"/>
        </w:rPr>
        <w:t>。</w:t>
      </w:r>
    </w:p>
    <w:p w:rsidR="003545A6" w:rsidRPr="004021BC" w:rsidRDefault="00105C76" w:rsidP="003545A6">
      <w:pPr>
        <w:widowControl/>
        <w:spacing w:line="360" w:lineRule="auto"/>
        <w:jc w:val="left"/>
        <w:rPr>
          <w:rFonts w:ascii="宋体" w:hAnsi="宋体" w:cs="宋体"/>
          <w:kern w:val="0"/>
          <w:sz w:val="24"/>
        </w:rPr>
      </w:pPr>
      <w:r>
        <w:rPr>
          <w:rFonts w:ascii="宋体" w:hAnsi="宋体" w:cs="宋体" w:hint="eastAsia"/>
          <w:b/>
          <w:color w:val="FF0000"/>
          <w:kern w:val="0"/>
          <w:sz w:val="24"/>
        </w:rPr>
        <w:t xml:space="preserve">    </w:t>
      </w:r>
      <w:r w:rsidRPr="00AC2ACE">
        <w:rPr>
          <w:rFonts w:ascii="宋体" w:hAnsi="宋体" w:cs="宋体" w:hint="eastAsia"/>
          <w:b/>
          <w:kern w:val="0"/>
          <w:sz w:val="24"/>
        </w:rPr>
        <w:t xml:space="preserve"> </w:t>
      </w:r>
      <w:r w:rsidR="003545A6" w:rsidRPr="00AC2ACE">
        <w:rPr>
          <w:rFonts w:ascii="宋体" w:hAnsi="宋体" w:cs="宋体"/>
          <w:b/>
          <w:kern w:val="0"/>
          <w:sz w:val="24"/>
        </w:rPr>
        <w:t>所有文件应当胶装成册</w:t>
      </w:r>
      <w:r w:rsidR="003545A6" w:rsidRPr="00AC2ACE">
        <w:rPr>
          <w:rFonts w:ascii="宋体" w:hAnsi="宋体" w:cs="宋体"/>
          <w:kern w:val="0"/>
          <w:sz w:val="24"/>
        </w:rPr>
        <w:t>，</w:t>
      </w:r>
      <w:r w:rsidR="003545A6" w:rsidRPr="006C0740">
        <w:rPr>
          <w:rFonts w:ascii="宋体" w:hAnsi="宋体" w:cs="宋体"/>
          <w:b/>
          <w:color w:val="FF0000"/>
          <w:kern w:val="0"/>
          <w:sz w:val="24"/>
        </w:rPr>
        <w:t>活页装订</w:t>
      </w:r>
      <w:r w:rsidR="003545A6" w:rsidRPr="00AC2ACE">
        <w:rPr>
          <w:rFonts w:ascii="宋体" w:hAnsi="宋体" w:cs="宋体"/>
          <w:b/>
          <w:kern w:val="0"/>
          <w:sz w:val="24"/>
        </w:rPr>
        <w:t>（指用卡条、抽杆夹、订书机等形式装订，使其标书可以拆卸或者在翻动过程中容易脱落的一种装订方式）的投标文件</w:t>
      </w:r>
      <w:r w:rsidR="003545A6" w:rsidRPr="006C0740">
        <w:rPr>
          <w:rFonts w:ascii="宋体" w:hAnsi="宋体" w:cs="宋体"/>
          <w:b/>
          <w:color w:val="FF0000"/>
          <w:kern w:val="0"/>
          <w:sz w:val="24"/>
        </w:rPr>
        <w:t>按照无效标处理</w:t>
      </w:r>
      <w:r w:rsidR="003545A6" w:rsidRPr="00AC2ACE">
        <w:rPr>
          <w:rFonts w:ascii="宋体" w:hAnsi="宋体" w:cs="宋体"/>
          <w:b/>
          <w:kern w:val="0"/>
          <w:sz w:val="24"/>
        </w:rPr>
        <w:t>。</w:t>
      </w:r>
      <w:r w:rsidR="003545A6" w:rsidRPr="00AC2ACE">
        <w:rPr>
          <w:rFonts w:ascii="宋体" w:hAnsi="宋体" w:cs="宋体"/>
          <w:kern w:val="0"/>
          <w:sz w:val="24"/>
        </w:rPr>
        <w:br/>
      </w:r>
      <w:r w:rsidR="003545A6" w:rsidRPr="003545A6">
        <w:rPr>
          <w:rFonts w:ascii="宋体" w:hAnsi="宋体" w:cs="宋体"/>
          <w:kern w:val="0"/>
          <w:sz w:val="24"/>
        </w:rPr>
        <w:t>投标文件由投标报价文件；技术文件、资信及商务文件等三部份组成。</w:t>
      </w:r>
      <w:r w:rsidR="003545A6" w:rsidRPr="003545A6">
        <w:rPr>
          <w:rFonts w:ascii="宋体" w:hAnsi="宋体" w:cs="宋体"/>
          <w:kern w:val="0"/>
          <w:sz w:val="24"/>
        </w:rPr>
        <w:br/>
      </w:r>
      <w:r>
        <w:rPr>
          <w:rFonts w:ascii="宋体" w:hAnsi="宋体" w:cs="宋体" w:hint="eastAsia"/>
          <w:kern w:val="0"/>
          <w:sz w:val="24"/>
        </w:rPr>
        <w:t xml:space="preserve">     </w:t>
      </w:r>
      <w:r w:rsidR="003545A6" w:rsidRPr="004021BC">
        <w:rPr>
          <w:rFonts w:ascii="宋体" w:hAnsi="宋体" w:cs="宋体"/>
          <w:kern w:val="0"/>
          <w:sz w:val="24"/>
        </w:rPr>
        <w:t>投标人应当将</w:t>
      </w:r>
      <w:r w:rsidR="003545A6" w:rsidRPr="004021BC">
        <w:rPr>
          <w:rFonts w:ascii="宋体" w:hAnsi="宋体" w:cs="宋体"/>
          <w:b/>
          <w:kern w:val="0"/>
          <w:sz w:val="24"/>
        </w:rPr>
        <w:t>报价文件单独胶装成册并密封包装成</w:t>
      </w:r>
      <w:r w:rsidR="003545A6" w:rsidRPr="00EB441C">
        <w:rPr>
          <w:rFonts w:ascii="宋体" w:hAnsi="宋体" w:cs="宋体"/>
          <w:b/>
          <w:kern w:val="0"/>
          <w:sz w:val="24"/>
        </w:rPr>
        <w:t>一袋</w:t>
      </w:r>
      <w:r w:rsidR="003545A6" w:rsidRPr="004021BC">
        <w:rPr>
          <w:rFonts w:ascii="宋体" w:hAnsi="宋体" w:cs="宋体"/>
          <w:kern w:val="0"/>
          <w:sz w:val="24"/>
        </w:rPr>
        <w:t>（一正、五副本）；</w:t>
      </w:r>
      <w:r w:rsidR="003545A6" w:rsidRPr="004021BC">
        <w:rPr>
          <w:rFonts w:ascii="宋体" w:hAnsi="宋体" w:cs="宋体"/>
          <w:b/>
          <w:kern w:val="0"/>
          <w:sz w:val="24"/>
        </w:rPr>
        <w:t>技术文件、资信与商务文件合并胶装成册并密封包装成</w:t>
      </w:r>
      <w:r w:rsidR="004021BC" w:rsidRPr="00EB441C">
        <w:rPr>
          <w:rFonts w:ascii="宋体" w:hAnsi="宋体" w:cs="宋体" w:hint="eastAsia"/>
          <w:b/>
          <w:kern w:val="0"/>
          <w:sz w:val="24"/>
        </w:rPr>
        <w:t>另</w:t>
      </w:r>
      <w:r w:rsidR="003545A6" w:rsidRPr="00EB441C">
        <w:rPr>
          <w:rFonts w:ascii="宋体" w:hAnsi="宋体" w:cs="宋体"/>
          <w:b/>
          <w:kern w:val="0"/>
          <w:sz w:val="24"/>
        </w:rPr>
        <w:t>一袋（</w:t>
      </w:r>
      <w:r w:rsidR="003545A6" w:rsidRPr="004021BC">
        <w:rPr>
          <w:rFonts w:ascii="宋体" w:hAnsi="宋体" w:cs="宋体"/>
          <w:kern w:val="0"/>
          <w:sz w:val="24"/>
        </w:rPr>
        <w:t>一正、五副本）后提交。投标文件的封面（格式见第六章附件）应当注明“正本”、“副本”字样。</w:t>
      </w:r>
    </w:p>
    <w:p w:rsidR="00E85988" w:rsidRDefault="00E85988" w:rsidP="003155E4">
      <w:pPr>
        <w:numPr>
          <w:ilvl w:val="0"/>
          <w:numId w:val="1"/>
        </w:numPr>
        <w:snapToGrid w:val="0"/>
        <w:spacing w:line="360" w:lineRule="auto"/>
        <w:ind w:rightChars="188" w:right="395"/>
        <w:outlineLvl w:val="0"/>
        <w:rPr>
          <w:rFonts w:ascii="宋体" w:hAnsi="宋体"/>
          <w:b/>
          <w:sz w:val="24"/>
        </w:rPr>
      </w:pPr>
      <w:r>
        <w:rPr>
          <w:rFonts w:ascii="宋体" w:hAnsi="宋体" w:hint="eastAsia"/>
          <w:b/>
          <w:sz w:val="24"/>
        </w:rPr>
        <w:t>投标文件组成</w:t>
      </w:r>
    </w:p>
    <w:p w:rsidR="00E85988" w:rsidRDefault="00E85988" w:rsidP="00822BCA">
      <w:pPr>
        <w:snapToGrid w:val="0"/>
        <w:spacing w:line="360" w:lineRule="auto"/>
        <w:ind w:rightChars="188" w:right="395" w:firstLineChars="200" w:firstLine="480"/>
        <w:jc w:val="left"/>
        <w:rPr>
          <w:rFonts w:ascii="宋体" w:hAnsi="宋体"/>
          <w:sz w:val="24"/>
        </w:rPr>
      </w:pPr>
      <w:r>
        <w:rPr>
          <w:rFonts w:ascii="宋体" w:hAnsi="宋体" w:hint="eastAsia"/>
          <w:sz w:val="24"/>
        </w:rPr>
        <w:t>投标文件由投标报价文件；技术文件、资信及商务文件等三部份组成。</w:t>
      </w:r>
    </w:p>
    <w:p w:rsidR="00E85988" w:rsidRDefault="00E85988" w:rsidP="00822BCA">
      <w:pPr>
        <w:snapToGrid w:val="0"/>
        <w:spacing w:line="360" w:lineRule="auto"/>
        <w:ind w:rightChars="188" w:right="395" w:firstLineChars="224" w:firstLine="540"/>
        <w:rPr>
          <w:rFonts w:ascii="宋体" w:hAnsi="宋体"/>
          <w:b/>
          <w:sz w:val="24"/>
        </w:rPr>
      </w:pPr>
      <w:r>
        <w:rPr>
          <w:rFonts w:ascii="宋体" w:hAnsi="宋体"/>
          <w:b/>
          <w:sz w:val="24"/>
        </w:rPr>
        <w:t>1</w:t>
      </w:r>
      <w:r>
        <w:rPr>
          <w:rFonts w:ascii="宋体" w:hAnsi="宋体" w:hint="eastAsia"/>
          <w:b/>
          <w:sz w:val="24"/>
        </w:rPr>
        <w:t>.</w:t>
      </w:r>
      <w:r>
        <w:rPr>
          <w:rFonts w:ascii="宋体" w:hAnsi="宋体"/>
          <w:b/>
          <w:sz w:val="24"/>
        </w:rPr>
        <w:t xml:space="preserve"> 报价文件：</w:t>
      </w:r>
    </w:p>
    <w:p w:rsidR="00E85988" w:rsidRDefault="00E85988" w:rsidP="00822BCA">
      <w:pPr>
        <w:snapToGrid w:val="0"/>
        <w:spacing w:line="540" w:lineRule="exact"/>
        <w:ind w:rightChars="188" w:right="395" w:firstLineChars="250" w:firstLine="600"/>
        <w:rPr>
          <w:rFonts w:ascii="宋体" w:hAnsi="宋体"/>
          <w:sz w:val="24"/>
        </w:rPr>
      </w:pPr>
      <w:r>
        <w:rPr>
          <w:rFonts w:ascii="宋体" w:hAnsi="宋体" w:hint="eastAsia"/>
          <w:sz w:val="24"/>
        </w:rPr>
        <w:t>（1）开标一览表（一</w:t>
      </w:r>
      <w:r>
        <w:rPr>
          <w:rFonts w:ascii="宋体" w:hAnsi="宋体"/>
          <w:sz w:val="24"/>
        </w:rPr>
        <w:t>）</w:t>
      </w:r>
      <w:r>
        <w:rPr>
          <w:rFonts w:ascii="宋体" w:hAnsi="宋体" w:hint="eastAsia"/>
          <w:sz w:val="24"/>
        </w:rPr>
        <w:t>（格式见</w:t>
      </w:r>
      <w:r w:rsidR="00822BCA">
        <w:rPr>
          <w:rFonts w:ascii="宋体" w:hAnsi="宋体" w:hint="eastAsia"/>
          <w:sz w:val="24"/>
        </w:rPr>
        <w:t>第六章</w:t>
      </w:r>
      <w:r>
        <w:rPr>
          <w:rFonts w:ascii="宋体" w:hAnsi="宋体" w:hint="eastAsia"/>
          <w:sz w:val="24"/>
        </w:rPr>
        <w:t>附件）；</w:t>
      </w:r>
    </w:p>
    <w:p w:rsidR="00E85988" w:rsidRDefault="00E85988" w:rsidP="00822BCA">
      <w:pPr>
        <w:pStyle w:val="af8"/>
        <w:snapToGrid w:val="0"/>
        <w:spacing w:line="540" w:lineRule="exact"/>
        <w:ind w:rightChars="188" w:right="395" w:firstLineChars="200" w:firstLine="480"/>
        <w:rPr>
          <w:rFonts w:ascii="宋体" w:hAnsi="宋体"/>
          <w:sz w:val="24"/>
          <w:szCs w:val="24"/>
        </w:rPr>
      </w:pPr>
      <w:r>
        <w:rPr>
          <w:rFonts w:ascii="宋体" w:hAnsi="宋体" w:hint="eastAsia"/>
          <w:sz w:val="24"/>
          <w:szCs w:val="24"/>
        </w:rPr>
        <w:t>（2）报价明细表（格式见</w:t>
      </w:r>
      <w:r w:rsidR="00822BCA">
        <w:rPr>
          <w:rFonts w:ascii="宋体" w:hAnsi="宋体" w:hint="eastAsia"/>
          <w:sz w:val="24"/>
          <w:szCs w:val="24"/>
        </w:rPr>
        <w:t>第六章</w:t>
      </w:r>
      <w:r>
        <w:rPr>
          <w:rFonts w:ascii="宋体" w:hAnsi="宋体" w:hint="eastAsia"/>
          <w:sz w:val="24"/>
          <w:szCs w:val="24"/>
        </w:rPr>
        <w:t>附件）；</w:t>
      </w:r>
    </w:p>
    <w:p w:rsidR="00102E43" w:rsidRPr="00105C76" w:rsidRDefault="00C51651" w:rsidP="00102E43">
      <w:pPr>
        <w:pStyle w:val="af8"/>
        <w:snapToGrid w:val="0"/>
        <w:spacing w:line="540" w:lineRule="exact"/>
        <w:ind w:rightChars="188" w:right="395" w:firstLineChars="200" w:firstLine="480"/>
        <w:rPr>
          <w:rFonts w:ascii="宋体" w:hAnsi="宋体"/>
          <w:sz w:val="24"/>
          <w:szCs w:val="24"/>
        </w:rPr>
      </w:pPr>
      <w:r w:rsidRPr="00105C76">
        <w:rPr>
          <w:rFonts w:ascii="宋体" w:hAnsi="宋体" w:hint="eastAsia"/>
          <w:sz w:val="24"/>
          <w:szCs w:val="24"/>
        </w:rPr>
        <w:lastRenderedPageBreak/>
        <w:t>（3）投标人企业类型声明函</w:t>
      </w:r>
      <w:r w:rsidR="00DE3FF6" w:rsidRPr="00105C76">
        <w:rPr>
          <w:rFonts w:ascii="宋体" w:hAnsi="宋体" w:hint="eastAsia"/>
          <w:sz w:val="24"/>
          <w:szCs w:val="24"/>
        </w:rPr>
        <w:t>（格式见第六章附件）</w:t>
      </w:r>
      <w:r w:rsidRPr="00105C76">
        <w:rPr>
          <w:rFonts w:ascii="宋体" w:hAnsi="宋体" w:hint="eastAsia"/>
          <w:sz w:val="24"/>
          <w:szCs w:val="24"/>
        </w:rPr>
        <w:t>；</w:t>
      </w:r>
    </w:p>
    <w:p w:rsidR="00102E43" w:rsidRPr="00105C76" w:rsidRDefault="00C51651" w:rsidP="00102E43">
      <w:pPr>
        <w:pStyle w:val="af8"/>
        <w:snapToGrid w:val="0"/>
        <w:spacing w:line="540" w:lineRule="exact"/>
        <w:ind w:rightChars="188" w:right="395" w:firstLineChars="200" w:firstLine="480"/>
        <w:rPr>
          <w:rFonts w:ascii="宋体" w:hAnsi="宋体"/>
          <w:sz w:val="24"/>
          <w:szCs w:val="24"/>
        </w:rPr>
      </w:pPr>
      <w:r w:rsidRPr="00105C76">
        <w:rPr>
          <w:rFonts w:ascii="宋体" w:hAnsi="宋体" w:hint="eastAsia"/>
          <w:sz w:val="24"/>
          <w:szCs w:val="24"/>
        </w:rPr>
        <w:t>（4）小微企业资格证明材料、监狱企业资格证明材料</w:t>
      </w:r>
      <w:r w:rsidR="00DE3FF6" w:rsidRPr="00105C76">
        <w:rPr>
          <w:rFonts w:ascii="宋体" w:hAnsi="宋体" w:hint="eastAsia"/>
          <w:sz w:val="24"/>
          <w:szCs w:val="24"/>
        </w:rPr>
        <w:t>（格式见第六章附件）</w:t>
      </w:r>
      <w:r w:rsidRPr="00105C76">
        <w:rPr>
          <w:rFonts w:ascii="宋体" w:hAnsi="宋体" w:hint="eastAsia"/>
          <w:sz w:val="24"/>
          <w:szCs w:val="24"/>
        </w:rPr>
        <w:t>；</w:t>
      </w:r>
    </w:p>
    <w:p w:rsidR="00E85988" w:rsidRDefault="00E85988" w:rsidP="00822BCA">
      <w:pPr>
        <w:pStyle w:val="af8"/>
        <w:snapToGrid w:val="0"/>
        <w:spacing w:line="540" w:lineRule="exact"/>
        <w:ind w:rightChars="188" w:right="395" w:firstLineChars="200" w:firstLine="480"/>
        <w:rPr>
          <w:rFonts w:ascii="宋体" w:hAnsi="宋体"/>
          <w:sz w:val="24"/>
          <w:szCs w:val="24"/>
        </w:rPr>
      </w:pPr>
      <w:r>
        <w:rPr>
          <w:rFonts w:ascii="宋体" w:hAnsi="宋体" w:hint="eastAsia"/>
          <w:sz w:val="24"/>
          <w:szCs w:val="24"/>
        </w:rPr>
        <w:t>（</w:t>
      </w:r>
      <w:r w:rsidR="008E2C0E">
        <w:rPr>
          <w:rFonts w:ascii="宋体" w:hAnsi="宋体" w:hint="eastAsia"/>
          <w:sz w:val="24"/>
          <w:szCs w:val="24"/>
        </w:rPr>
        <w:t>5</w:t>
      </w:r>
      <w:r>
        <w:rPr>
          <w:rFonts w:ascii="宋体" w:hAnsi="宋体" w:hint="eastAsia"/>
          <w:sz w:val="24"/>
          <w:szCs w:val="24"/>
        </w:rPr>
        <w:t>）投标人针对报价需要说明的其他文件和说明（格式自拟）。</w:t>
      </w:r>
    </w:p>
    <w:p w:rsidR="00E85988" w:rsidRDefault="00E85988" w:rsidP="00822BCA">
      <w:pPr>
        <w:snapToGrid w:val="0"/>
        <w:spacing w:line="360" w:lineRule="auto"/>
        <w:ind w:rightChars="188" w:right="395" w:firstLineChars="224" w:firstLine="540"/>
        <w:rPr>
          <w:rFonts w:ascii="宋体" w:hAnsi="宋体"/>
          <w:sz w:val="24"/>
        </w:rPr>
      </w:pPr>
      <w:r>
        <w:rPr>
          <w:rFonts w:ascii="宋体" w:hAnsi="宋体"/>
          <w:b/>
          <w:sz w:val="24"/>
        </w:rPr>
        <w:t>2</w:t>
      </w:r>
      <w:r>
        <w:rPr>
          <w:rFonts w:ascii="宋体" w:hAnsi="宋体" w:hint="eastAsia"/>
          <w:b/>
          <w:sz w:val="24"/>
        </w:rPr>
        <w:t>.</w:t>
      </w:r>
      <w:r>
        <w:rPr>
          <w:rFonts w:ascii="宋体" w:hAnsi="宋体"/>
          <w:b/>
          <w:sz w:val="24"/>
        </w:rPr>
        <w:t>技术文件</w:t>
      </w:r>
      <w:r>
        <w:rPr>
          <w:rFonts w:ascii="宋体" w:hAnsi="宋体" w:hint="eastAsia"/>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（1）投标函</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（2）开标一览表（二</w:t>
      </w:r>
      <w:r>
        <w:rPr>
          <w:rFonts w:ascii="宋体" w:hAnsi="宋体"/>
          <w:sz w:val="24"/>
        </w:rPr>
        <w:t>）</w:t>
      </w:r>
      <w:r>
        <w:rPr>
          <w:rFonts w:ascii="宋体" w:hAnsi="宋体" w:hint="eastAsia"/>
          <w:sz w:val="24"/>
        </w:rPr>
        <w:t>（格式见</w:t>
      </w:r>
      <w:r w:rsidR="00822BCA">
        <w:rPr>
          <w:rFonts w:ascii="宋体" w:hAnsi="宋体" w:hint="eastAsia"/>
          <w:sz w:val="24"/>
        </w:rPr>
        <w:t>第六章</w:t>
      </w:r>
      <w:r>
        <w:rPr>
          <w:rFonts w:ascii="宋体" w:hAnsi="宋体" w:hint="eastAsia"/>
          <w:sz w:val="24"/>
        </w:rPr>
        <w:t>附件）；</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（3</w:t>
      </w:r>
      <w:r>
        <w:rPr>
          <w:rFonts w:ascii="宋体" w:hAnsi="宋体"/>
          <w:sz w:val="24"/>
        </w:rPr>
        <w:t>）对本项目系统总体要求的理解。包括：功能说明、性能指标及设备选型说明（质量、性能、价格、外观、体积等方面进行比较和选择的理由</w:t>
      </w:r>
      <w:r>
        <w:rPr>
          <w:rFonts w:ascii="宋体" w:hAnsi="宋体" w:hint="eastAsia"/>
          <w:sz w:val="24"/>
        </w:rPr>
        <w:t>及</w:t>
      </w:r>
      <w:r>
        <w:rPr>
          <w:rFonts w:ascii="宋体" w:hAnsi="宋体"/>
          <w:sz w:val="24"/>
        </w:rPr>
        <w:t>过程）；</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（4</w:t>
      </w:r>
      <w:r>
        <w:rPr>
          <w:rFonts w:ascii="宋体" w:hAnsi="宋体"/>
          <w:sz w:val="24"/>
        </w:rPr>
        <w:t>）投标人拥有主要装备和检测设施的情况</w:t>
      </w:r>
      <w:r>
        <w:rPr>
          <w:rFonts w:ascii="宋体" w:hAnsi="宋体" w:hint="eastAsia"/>
          <w:sz w:val="24"/>
        </w:rPr>
        <w:t>及</w:t>
      </w:r>
      <w:r>
        <w:rPr>
          <w:rFonts w:ascii="宋体" w:hAnsi="宋体"/>
          <w:sz w:val="24"/>
        </w:rPr>
        <w:t>现状；</w:t>
      </w:r>
    </w:p>
    <w:p w:rsidR="00E85988" w:rsidRDefault="00E85988" w:rsidP="00822BCA">
      <w:pPr>
        <w:snapToGrid w:val="0"/>
        <w:spacing w:line="360" w:lineRule="auto"/>
        <w:ind w:rightChars="188" w:right="395" w:firstLineChars="224" w:firstLine="538"/>
        <w:rPr>
          <w:rFonts w:ascii="宋体" w:hAnsi="宋体"/>
          <w:color w:val="000000"/>
          <w:sz w:val="24"/>
          <w:szCs w:val="20"/>
        </w:rPr>
      </w:pPr>
      <w:r>
        <w:rPr>
          <w:rFonts w:ascii="宋体" w:hAnsi="宋体" w:hint="eastAsia"/>
          <w:sz w:val="24"/>
        </w:rPr>
        <w:t>（5</w:t>
      </w:r>
      <w:r>
        <w:rPr>
          <w:rFonts w:ascii="宋体" w:hAnsi="宋体"/>
          <w:sz w:val="24"/>
        </w:rPr>
        <w:t>）</w:t>
      </w:r>
      <w:r>
        <w:rPr>
          <w:rFonts w:ascii="宋体" w:hAnsi="宋体" w:hint="eastAsia"/>
          <w:sz w:val="24"/>
        </w:rPr>
        <w:t>产品出厂标准、质量检测报告（其中有精度要求的仪器设备类政府采购项目，应当要求投标人提供由第三方精度检测报告或由采购人在投标前组织的精度实测数据）；</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（6</w:t>
      </w:r>
      <w:r>
        <w:rPr>
          <w:rFonts w:ascii="宋体" w:hAnsi="宋体"/>
          <w:sz w:val="24"/>
        </w:rPr>
        <w:t>）原厂出厂配置表及原厂中文使用说明书</w:t>
      </w:r>
      <w:r w:rsidR="0011658E">
        <w:rPr>
          <w:rFonts w:ascii="宋体" w:hAnsi="宋体" w:hint="eastAsia"/>
          <w:sz w:val="24"/>
        </w:rPr>
        <w:t>、产品彩页资料等</w:t>
      </w:r>
      <w:r>
        <w:rPr>
          <w:rFonts w:ascii="宋体" w:hAnsi="宋体"/>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（7</w:t>
      </w:r>
      <w:r>
        <w:rPr>
          <w:rFonts w:ascii="宋体" w:hAnsi="宋体"/>
          <w:sz w:val="24"/>
        </w:rPr>
        <w:t>）设备配置清单（均不含报价）；</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（8</w:t>
      </w:r>
      <w:r>
        <w:rPr>
          <w:rFonts w:ascii="宋体" w:hAnsi="宋体"/>
          <w:sz w:val="24"/>
        </w:rPr>
        <w:t>）技术响应表</w:t>
      </w:r>
      <w:r>
        <w:rPr>
          <w:rFonts w:ascii="宋体" w:hAnsi="宋体" w:hint="eastAsia"/>
          <w:sz w:val="24"/>
        </w:rPr>
        <w:t>（</w:t>
      </w:r>
      <w:r>
        <w:rPr>
          <w:rFonts w:ascii="宋体" w:hAnsi="宋体"/>
          <w:sz w:val="24"/>
        </w:rPr>
        <w:t>格式见</w:t>
      </w:r>
      <w:r>
        <w:rPr>
          <w:rFonts w:ascii="宋体" w:hAnsi="宋体" w:hint="eastAsia"/>
          <w:sz w:val="24"/>
        </w:rPr>
        <w:t>第六章</w:t>
      </w:r>
      <w:r>
        <w:rPr>
          <w:rFonts w:ascii="宋体" w:hAnsi="宋体"/>
          <w:sz w:val="24"/>
        </w:rPr>
        <w:t>附件</w:t>
      </w:r>
      <w:r>
        <w:rPr>
          <w:rFonts w:ascii="宋体" w:hAnsi="宋体" w:hint="eastAsia"/>
          <w:sz w:val="24"/>
        </w:rPr>
        <w:t>）</w:t>
      </w:r>
      <w:r>
        <w:rPr>
          <w:rFonts w:ascii="宋体" w:hAnsi="宋体"/>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（9</w:t>
      </w:r>
      <w:r>
        <w:rPr>
          <w:rFonts w:ascii="宋体" w:hAnsi="宋体"/>
          <w:sz w:val="24"/>
        </w:rPr>
        <w:t>）投标人建议的安装、调试、验收方法或方案；</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（10</w:t>
      </w:r>
      <w:r>
        <w:rPr>
          <w:rFonts w:ascii="宋体" w:hAnsi="宋体"/>
          <w:sz w:val="24"/>
        </w:rPr>
        <w:t>）技术服务、技术培训、售后服务的内容和措施；</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（11</w:t>
      </w:r>
      <w:r>
        <w:rPr>
          <w:rFonts w:ascii="宋体" w:hAnsi="宋体"/>
          <w:sz w:val="24"/>
        </w:rPr>
        <w:t>）项目实施人员一览表</w:t>
      </w:r>
      <w:r>
        <w:rPr>
          <w:rFonts w:ascii="宋体" w:hAnsi="宋体" w:hint="eastAsia"/>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2</w:t>
      </w:r>
      <w:r>
        <w:rPr>
          <w:rFonts w:ascii="宋体" w:hAnsi="宋体"/>
          <w:sz w:val="24"/>
        </w:rPr>
        <w:t>）优惠条件：投标人承诺给予</w:t>
      </w:r>
      <w:r>
        <w:rPr>
          <w:rFonts w:ascii="宋体" w:hAnsi="宋体" w:hint="eastAsia"/>
          <w:sz w:val="24"/>
        </w:rPr>
        <w:t>招标人</w:t>
      </w:r>
      <w:r>
        <w:rPr>
          <w:rFonts w:ascii="宋体" w:hAnsi="宋体"/>
          <w:sz w:val="24"/>
        </w:rPr>
        <w:t xml:space="preserve">的各种优惠条件，包括售后服务、备品备件、专用耗材等方面的优惠； </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（13</w:t>
      </w:r>
      <w:r>
        <w:rPr>
          <w:rFonts w:ascii="宋体" w:hAnsi="宋体"/>
          <w:sz w:val="24"/>
        </w:rPr>
        <w:t>）投标人对本项目的合理化建议和改进措施；</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（14</w:t>
      </w:r>
      <w:r>
        <w:rPr>
          <w:rFonts w:ascii="宋体" w:hAnsi="宋体"/>
          <w:sz w:val="24"/>
        </w:rPr>
        <w:t>）投标人需要说明的其他文件和说明。</w:t>
      </w:r>
    </w:p>
    <w:p w:rsidR="00E85988" w:rsidRDefault="00E85988" w:rsidP="00822BCA">
      <w:pPr>
        <w:snapToGrid w:val="0"/>
        <w:spacing w:line="360" w:lineRule="auto"/>
        <w:ind w:rightChars="188" w:right="395" w:firstLineChars="224" w:firstLine="540"/>
        <w:rPr>
          <w:rFonts w:ascii="宋体" w:hAnsi="宋体"/>
          <w:b/>
          <w:sz w:val="24"/>
        </w:rPr>
      </w:pPr>
      <w:r>
        <w:rPr>
          <w:rFonts w:ascii="宋体" w:hAnsi="宋体" w:hint="eastAsia"/>
          <w:b/>
          <w:sz w:val="24"/>
        </w:rPr>
        <w:t>3.</w:t>
      </w:r>
      <w:r>
        <w:rPr>
          <w:rFonts w:ascii="宋体" w:hAnsi="宋体"/>
          <w:b/>
          <w:sz w:val="24"/>
        </w:rPr>
        <w:t>资信及商务文件：</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1）投标</w:t>
      </w:r>
      <w:r w:rsidR="00FC48A0">
        <w:rPr>
          <w:rFonts w:ascii="宋体" w:hAnsi="宋体" w:hint="eastAsia"/>
          <w:sz w:val="24"/>
        </w:rPr>
        <w:t>标书费发票</w:t>
      </w:r>
      <w:r>
        <w:rPr>
          <w:rFonts w:ascii="宋体" w:hAnsi="宋体" w:hint="eastAsia"/>
          <w:sz w:val="24"/>
        </w:rPr>
        <w:t>复印件</w:t>
      </w:r>
      <w:r>
        <w:rPr>
          <w:rFonts w:ascii="宋体" w:hAnsi="宋体"/>
          <w:sz w:val="24"/>
        </w:rPr>
        <w:t>；</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投标声明书</w:t>
      </w:r>
      <w:r>
        <w:rPr>
          <w:rFonts w:ascii="宋体" w:hAnsi="宋体"/>
          <w:sz w:val="24"/>
        </w:rPr>
        <w:t xml:space="preserve"> (格式见</w:t>
      </w:r>
      <w:r>
        <w:rPr>
          <w:rFonts w:ascii="宋体" w:hAnsi="宋体" w:hint="eastAsia"/>
          <w:sz w:val="24"/>
        </w:rPr>
        <w:t>第六章</w:t>
      </w:r>
      <w:r>
        <w:rPr>
          <w:rFonts w:ascii="宋体" w:hAnsi="宋体"/>
          <w:sz w:val="24"/>
        </w:rPr>
        <w:t>附件)；</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3）法定代表人授权委托书(格式见</w:t>
      </w:r>
      <w:r>
        <w:rPr>
          <w:rFonts w:ascii="宋体" w:hAnsi="宋体" w:hint="eastAsia"/>
          <w:sz w:val="24"/>
        </w:rPr>
        <w:t>第六章</w:t>
      </w:r>
      <w:r>
        <w:rPr>
          <w:rFonts w:ascii="宋体" w:hAnsi="宋体"/>
          <w:sz w:val="24"/>
        </w:rPr>
        <w:t>附件)；</w:t>
      </w:r>
    </w:p>
    <w:p w:rsidR="00F4467D" w:rsidRPr="001C1D48" w:rsidRDefault="00F4467D" w:rsidP="00F4467D">
      <w:pPr>
        <w:snapToGrid w:val="0"/>
        <w:spacing w:line="360" w:lineRule="auto"/>
        <w:ind w:rightChars="188" w:right="395" w:firstLineChars="224" w:firstLine="540"/>
        <w:rPr>
          <w:rFonts w:ascii="宋体" w:hAnsi="宋体"/>
          <w:b/>
          <w:color w:val="FF0000"/>
          <w:sz w:val="24"/>
        </w:rPr>
      </w:pPr>
      <w:r w:rsidRPr="001C1D48">
        <w:rPr>
          <w:rFonts w:ascii="宋体" w:hAnsi="宋体" w:hint="eastAsia"/>
          <w:b/>
          <w:color w:val="FF0000"/>
          <w:sz w:val="24"/>
        </w:rPr>
        <w:t>（4）</w:t>
      </w:r>
      <w:r w:rsidRPr="001C1D48">
        <w:rPr>
          <w:rFonts w:hAnsi="宋体"/>
          <w:b/>
          <w:color w:val="FF0000"/>
          <w:spacing w:val="-6"/>
          <w:sz w:val="24"/>
        </w:rPr>
        <w:t>投标授权代表社保缴纳证明</w:t>
      </w:r>
      <w:r w:rsidRPr="001C1D48">
        <w:rPr>
          <w:rFonts w:hAnsi="宋体" w:hint="eastAsia"/>
          <w:b/>
          <w:color w:val="FF0000"/>
          <w:spacing w:val="-6"/>
          <w:sz w:val="24"/>
        </w:rPr>
        <w:t>；</w:t>
      </w:r>
    </w:p>
    <w:p w:rsidR="00F4467D" w:rsidRPr="001C1D48" w:rsidRDefault="00F4467D" w:rsidP="00F4467D">
      <w:pPr>
        <w:snapToGrid w:val="0"/>
        <w:spacing w:line="360" w:lineRule="auto"/>
        <w:ind w:rightChars="188" w:right="395" w:firstLineChars="224" w:firstLine="540"/>
        <w:rPr>
          <w:rFonts w:ascii="宋体" w:hAnsi="宋体"/>
          <w:b/>
          <w:color w:val="FF0000"/>
          <w:sz w:val="24"/>
        </w:rPr>
      </w:pPr>
      <w:r w:rsidRPr="001C1D48">
        <w:rPr>
          <w:rFonts w:ascii="宋体" w:hAnsi="宋体" w:hint="eastAsia"/>
          <w:b/>
          <w:color w:val="FF0000"/>
          <w:sz w:val="24"/>
        </w:rPr>
        <w:t>（5）</w:t>
      </w:r>
      <w:r w:rsidRPr="001C1D48">
        <w:rPr>
          <w:rFonts w:hAnsi="宋体" w:hint="eastAsia"/>
          <w:b/>
          <w:color w:val="FF0000"/>
          <w:spacing w:val="-6"/>
          <w:sz w:val="24"/>
        </w:rPr>
        <w:t>最近一个年度的财务报告（复印件）或开标前三个月内出具的银行资信证明（若资信证明中注明复印无效，需提交正本）；</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最近一个季度依法缴纳税收和社保费的证明[税费凭证复印件，或者依法缴纳税</w:t>
      </w:r>
      <w:r>
        <w:rPr>
          <w:rFonts w:ascii="宋体" w:hAnsi="宋体" w:hint="eastAsia"/>
          <w:sz w:val="24"/>
        </w:rPr>
        <w:lastRenderedPageBreak/>
        <w:t>费或依法免缴税费的证明（复印件，原件备查并一年内有效，格式自拟）]；</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（7</w:t>
      </w:r>
      <w:r>
        <w:rPr>
          <w:rFonts w:ascii="宋体" w:hAnsi="宋体"/>
          <w:sz w:val="24"/>
        </w:rPr>
        <w:t>）营业执照</w:t>
      </w:r>
      <w:r>
        <w:rPr>
          <w:rFonts w:ascii="宋体" w:hAnsi="宋体" w:hint="eastAsia"/>
          <w:sz w:val="24"/>
        </w:rPr>
        <w:t>副本复印件；</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（8</w:t>
      </w:r>
      <w:r>
        <w:rPr>
          <w:rFonts w:ascii="宋体" w:hAnsi="宋体"/>
          <w:sz w:val="24"/>
        </w:rPr>
        <w:t>）产品销售许可证</w:t>
      </w:r>
      <w:r>
        <w:rPr>
          <w:rFonts w:ascii="宋体" w:hAnsi="宋体" w:hint="eastAsia"/>
          <w:sz w:val="24"/>
        </w:rPr>
        <w:t>（进口货物代理销售授权书）；</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（9</w:t>
      </w:r>
      <w:r>
        <w:rPr>
          <w:rFonts w:ascii="宋体" w:hAnsi="宋体"/>
          <w:sz w:val="24"/>
        </w:rPr>
        <w:t>）安全生产许可证或者产品代理资格证明文件；</w:t>
      </w:r>
    </w:p>
    <w:p w:rsidR="00F4467D" w:rsidRPr="001A4242" w:rsidRDefault="00F4467D" w:rsidP="00F4467D">
      <w:pPr>
        <w:snapToGrid w:val="0"/>
        <w:spacing w:line="360" w:lineRule="auto"/>
        <w:ind w:rightChars="188" w:right="395" w:firstLineChars="224" w:firstLine="538"/>
        <w:rPr>
          <w:rFonts w:ascii="宋体" w:hAnsi="宋体"/>
          <w:color w:val="000000" w:themeColor="text1"/>
          <w:sz w:val="24"/>
        </w:rPr>
      </w:pPr>
      <w:r>
        <w:rPr>
          <w:rFonts w:ascii="宋体" w:hAnsi="宋体" w:hint="eastAsia"/>
          <w:sz w:val="24"/>
        </w:rPr>
        <w:t>（10</w:t>
      </w:r>
      <w:r>
        <w:rPr>
          <w:rFonts w:ascii="宋体" w:hAnsi="宋体"/>
          <w:sz w:val="24"/>
        </w:rPr>
        <w:t>）</w:t>
      </w:r>
      <w:r w:rsidRPr="001A4242">
        <w:rPr>
          <w:rFonts w:ascii="宋体" w:hAnsi="宋体" w:hint="eastAsia"/>
          <w:color w:val="000000" w:themeColor="text1"/>
          <w:spacing w:val="-6"/>
          <w:sz w:val="24"/>
        </w:rPr>
        <w:t>投标人自</w:t>
      </w:r>
      <w:r w:rsidRPr="001A4242">
        <w:rPr>
          <w:rFonts w:ascii="宋体" w:hAnsi="宋体"/>
          <w:color w:val="000000" w:themeColor="text1"/>
          <w:spacing w:val="-6"/>
          <w:sz w:val="24"/>
        </w:rPr>
        <w:t>201</w:t>
      </w:r>
      <w:r w:rsidR="00D06948">
        <w:rPr>
          <w:rFonts w:ascii="宋体" w:hAnsi="宋体" w:hint="eastAsia"/>
          <w:color w:val="000000" w:themeColor="text1"/>
          <w:spacing w:val="-6"/>
          <w:sz w:val="24"/>
        </w:rPr>
        <w:t>6</w:t>
      </w:r>
      <w:r w:rsidRPr="001A4242">
        <w:rPr>
          <w:rFonts w:ascii="宋体" w:hAnsi="宋体"/>
          <w:color w:val="000000" w:themeColor="text1"/>
          <w:spacing w:val="-6"/>
          <w:sz w:val="24"/>
        </w:rPr>
        <w:t>年</w:t>
      </w:r>
      <w:r>
        <w:rPr>
          <w:rFonts w:ascii="宋体" w:hAnsi="宋体" w:hint="eastAsia"/>
          <w:color w:val="000000" w:themeColor="text1"/>
          <w:spacing w:val="-6"/>
          <w:sz w:val="24"/>
        </w:rPr>
        <w:t>1</w:t>
      </w:r>
      <w:r w:rsidRPr="001A4242">
        <w:rPr>
          <w:rFonts w:ascii="宋体" w:hAnsi="宋体"/>
          <w:color w:val="000000" w:themeColor="text1"/>
          <w:spacing w:val="-6"/>
          <w:sz w:val="24"/>
        </w:rPr>
        <w:t>月1日以来（以合同签订时间为准）</w:t>
      </w:r>
      <w:r w:rsidRPr="001A4242">
        <w:rPr>
          <w:rFonts w:ascii="宋体" w:hAnsi="宋体" w:hint="eastAsia"/>
          <w:color w:val="000000" w:themeColor="text1"/>
          <w:sz w:val="24"/>
        </w:rPr>
        <w:t>类似案例和业绩证明（投标人同类项目实施情况一览表、合同复印件）；</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（11）其他特殊资质证书</w:t>
      </w:r>
      <w:r>
        <w:rPr>
          <w:rFonts w:ascii="宋体" w:hAnsi="宋体"/>
          <w:sz w:val="24"/>
        </w:rPr>
        <w:t>（如</w:t>
      </w:r>
      <w:r>
        <w:rPr>
          <w:rFonts w:ascii="宋体" w:hAnsi="宋体" w:hint="eastAsia"/>
          <w:sz w:val="24"/>
        </w:rPr>
        <w:t>本地化服务能力等）；</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可作为投标人资信评分的资质证明材料（可选）；</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（12</w:t>
      </w:r>
      <w:r>
        <w:rPr>
          <w:rFonts w:ascii="宋体" w:hAnsi="宋体"/>
          <w:sz w:val="24"/>
        </w:rPr>
        <w:t>）</w:t>
      </w:r>
      <w:r>
        <w:rPr>
          <w:rFonts w:ascii="宋体" w:hAnsi="宋体" w:hint="eastAsia"/>
          <w:sz w:val="24"/>
        </w:rPr>
        <w:t>自主创新、节能环保等方面的资质证书；</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3</w:t>
      </w:r>
      <w:r>
        <w:rPr>
          <w:rFonts w:ascii="宋体" w:hAnsi="宋体"/>
          <w:sz w:val="24"/>
        </w:rPr>
        <w:t>）</w:t>
      </w:r>
      <w:r>
        <w:rPr>
          <w:rFonts w:ascii="宋体" w:hAnsi="宋体" w:hint="eastAsia"/>
          <w:sz w:val="24"/>
        </w:rPr>
        <w:t>自主品牌投标人的信誉、荣誉证书；</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4</w:t>
      </w:r>
      <w:r>
        <w:rPr>
          <w:rFonts w:ascii="宋体" w:hAnsi="宋体"/>
          <w:sz w:val="24"/>
        </w:rPr>
        <w:t>）</w:t>
      </w:r>
      <w:r>
        <w:rPr>
          <w:rFonts w:ascii="宋体" w:hAnsi="宋体" w:hint="eastAsia"/>
          <w:sz w:val="24"/>
        </w:rPr>
        <w:t>投标人质量管理和质量保证体系等方面的认证证书；</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5</w:t>
      </w:r>
      <w:r>
        <w:rPr>
          <w:rFonts w:ascii="宋体" w:hAnsi="宋体"/>
          <w:sz w:val="24"/>
        </w:rPr>
        <w:t>）</w:t>
      </w:r>
      <w:r>
        <w:rPr>
          <w:rFonts w:ascii="宋体" w:hAnsi="宋体" w:hint="eastAsia"/>
          <w:sz w:val="24"/>
        </w:rPr>
        <w:t>投标人认为可以证明其能力或业绩的其他材料；</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6</w:t>
      </w:r>
      <w:r>
        <w:rPr>
          <w:rFonts w:ascii="宋体" w:hAnsi="宋体"/>
          <w:sz w:val="24"/>
        </w:rPr>
        <w:t>）</w:t>
      </w:r>
      <w:r>
        <w:rPr>
          <w:rFonts w:ascii="宋体" w:hAnsi="宋体" w:hint="eastAsia"/>
          <w:sz w:val="24"/>
        </w:rPr>
        <w:t>投标人关于产品生产时间、升级或者更新淘汰计划、配件供应以及本单位债务纠纷、违法违规记录等方面的情况（内容见第六章</w:t>
      </w:r>
      <w:r>
        <w:rPr>
          <w:rFonts w:ascii="宋体" w:hAnsi="宋体"/>
          <w:sz w:val="24"/>
        </w:rPr>
        <w:t>附件</w:t>
      </w:r>
      <w:r>
        <w:rPr>
          <w:rFonts w:ascii="宋体" w:hAnsi="宋体" w:hint="eastAsia"/>
          <w:sz w:val="24"/>
        </w:rPr>
        <w:t>）；</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7</w:t>
      </w:r>
      <w:r>
        <w:rPr>
          <w:rFonts w:ascii="宋体" w:hAnsi="宋体"/>
          <w:sz w:val="24"/>
        </w:rPr>
        <w:t>）</w:t>
      </w:r>
      <w:r>
        <w:rPr>
          <w:rFonts w:ascii="宋体" w:hAnsi="宋体" w:hint="eastAsia"/>
          <w:sz w:val="24"/>
        </w:rPr>
        <w:t>投标人情况介绍（</w:t>
      </w:r>
      <w:r>
        <w:rPr>
          <w:rFonts w:ascii="宋体" w:hAnsi="宋体"/>
          <w:sz w:val="24"/>
        </w:rPr>
        <w:t>格式见</w:t>
      </w:r>
      <w:r>
        <w:rPr>
          <w:rFonts w:ascii="宋体" w:hAnsi="宋体" w:hint="eastAsia"/>
          <w:sz w:val="24"/>
        </w:rPr>
        <w:t>第六章</w:t>
      </w:r>
      <w:r>
        <w:rPr>
          <w:rFonts w:ascii="宋体" w:hAnsi="宋体"/>
          <w:sz w:val="24"/>
        </w:rPr>
        <w:t>附件</w:t>
      </w:r>
      <w:r>
        <w:rPr>
          <w:rFonts w:ascii="宋体" w:hAnsi="宋体" w:hint="eastAsia"/>
          <w:sz w:val="24"/>
        </w:rPr>
        <w:t>）；</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8</w:t>
      </w:r>
      <w:r>
        <w:rPr>
          <w:rFonts w:ascii="宋体" w:hAnsi="宋体"/>
          <w:sz w:val="24"/>
        </w:rPr>
        <w:t>）</w:t>
      </w:r>
      <w:r>
        <w:rPr>
          <w:rFonts w:ascii="宋体" w:hAnsi="宋体" w:hint="eastAsia"/>
          <w:sz w:val="24"/>
        </w:rPr>
        <w:t>商务响应表（</w:t>
      </w:r>
      <w:r>
        <w:rPr>
          <w:rFonts w:ascii="宋体" w:hAnsi="宋体"/>
          <w:sz w:val="24"/>
        </w:rPr>
        <w:t>格式见</w:t>
      </w:r>
      <w:r>
        <w:rPr>
          <w:rFonts w:ascii="宋体" w:hAnsi="宋体" w:hint="eastAsia"/>
          <w:sz w:val="24"/>
        </w:rPr>
        <w:t>第六章</w:t>
      </w:r>
      <w:r>
        <w:rPr>
          <w:rFonts w:ascii="宋体" w:hAnsi="宋体"/>
          <w:sz w:val="24"/>
        </w:rPr>
        <w:t>附件</w:t>
      </w:r>
      <w:r>
        <w:rPr>
          <w:rFonts w:ascii="宋体" w:hAnsi="宋体" w:hint="eastAsia"/>
          <w:sz w:val="24"/>
        </w:rPr>
        <w:t>）。</w:t>
      </w:r>
    </w:p>
    <w:p w:rsidR="00F4467D" w:rsidRPr="004F1569" w:rsidRDefault="00F4467D" w:rsidP="00F4467D">
      <w:pPr>
        <w:pStyle w:val="2d"/>
        <w:spacing w:line="360" w:lineRule="auto"/>
        <w:ind w:rightChars="188" w:right="395" w:firstLineChars="224" w:firstLine="540"/>
        <w:rPr>
          <w:rFonts w:ascii="宋体" w:hAnsi="宋体"/>
          <w:b/>
          <w:color w:val="FF0000"/>
          <w:sz w:val="24"/>
        </w:rPr>
      </w:pPr>
      <w:r w:rsidRPr="004F1569">
        <w:rPr>
          <w:rFonts w:ascii="宋体" w:hAnsi="宋体" w:hint="eastAsia"/>
          <w:b/>
          <w:color w:val="FF0000"/>
          <w:sz w:val="24"/>
        </w:rPr>
        <w:t>（</w:t>
      </w:r>
      <w:r w:rsidRPr="004F1569">
        <w:rPr>
          <w:rFonts w:ascii="宋体" w:hAnsi="宋体"/>
          <w:b/>
          <w:color w:val="FF0000"/>
          <w:sz w:val="24"/>
        </w:rPr>
        <w:t>1</w:t>
      </w:r>
      <w:r w:rsidRPr="004F1569">
        <w:rPr>
          <w:rFonts w:ascii="宋体" w:hAnsi="宋体" w:hint="eastAsia"/>
          <w:b/>
          <w:color w:val="FF0000"/>
          <w:sz w:val="24"/>
        </w:rPr>
        <w:t>9</w:t>
      </w:r>
      <w:r w:rsidRPr="004F1569">
        <w:rPr>
          <w:rFonts w:ascii="宋体" w:hAnsi="宋体"/>
          <w:b/>
          <w:color w:val="FF0000"/>
          <w:sz w:val="24"/>
        </w:rPr>
        <w:t>）</w:t>
      </w:r>
      <w:r w:rsidRPr="004F1569">
        <w:rPr>
          <w:rFonts w:ascii="宋体" w:hAnsi="宋体" w:hint="eastAsia"/>
          <w:b/>
          <w:color w:val="FF0000"/>
          <w:sz w:val="24"/>
        </w:rPr>
        <w:t>商务响应页码表（</w:t>
      </w:r>
      <w:r w:rsidRPr="004F1569">
        <w:rPr>
          <w:rFonts w:ascii="宋体" w:hAnsi="宋体"/>
          <w:b/>
          <w:color w:val="FF0000"/>
          <w:sz w:val="24"/>
        </w:rPr>
        <w:t>格式见</w:t>
      </w:r>
      <w:r w:rsidRPr="004F1569">
        <w:rPr>
          <w:rFonts w:ascii="宋体" w:hAnsi="宋体" w:hint="eastAsia"/>
          <w:b/>
          <w:color w:val="FF0000"/>
          <w:sz w:val="24"/>
        </w:rPr>
        <w:t>第六章</w:t>
      </w:r>
      <w:r w:rsidRPr="004F1569">
        <w:rPr>
          <w:rFonts w:ascii="宋体" w:hAnsi="宋体"/>
          <w:b/>
          <w:color w:val="FF0000"/>
          <w:sz w:val="24"/>
        </w:rPr>
        <w:t>附件</w:t>
      </w:r>
      <w:r w:rsidRPr="004F1569">
        <w:rPr>
          <w:rFonts w:ascii="宋体" w:hAnsi="宋体" w:hint="eastAsia"/>
          <w:b/>
          <w:color w:val="FF0000"/>
          <w:sz w:val="24"/>
        </w:rPr>
        <w:t>）。</w:t>
      </w:r>
    </w:p>
    <w:p w:rsidR="00E85988" w:rsidRDefault="00E85988" w:rsidP="00822BCA">
      <w:pPr>
        <w:snapToGrid w:val="0"/>
        <w:spacing w:line="360" w:lineRule="auto"/>
        <w:ind w:rightChars="188" w:right="395" w:firstLineChars="224" w:firstLine="540"/>
        <w:outlineLvl w:val="0"/>
        <w:rPr>
          <w:rFonts w:ascii="宋体" w:hAnsi="宋体"/>
          <w:b/>
          <w:sz w:val="24"/>
        </w:rPr>
      </w:pPr>
      <w:r>
        <w:rPr>
          <w:rFonts w:ascii="宋体" w:hAnsi="宋体" w:hint="eastAsia"/>
          <w:b/>
          <w:sz w:val="24"/>
        </w:rPr>
        <w:t>（二）投标文件的语言及计量</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投标文件以及投标人与</w:t>
      </w:r>
      <w:r w:rsidR="00604DE7" w:rsidRPr="00604DE7">
        <w:rPr>
          <w:rFonts w:ascii="宋体" w:hAnsi="宋体" w:hint="eastAsia"/>
          <w:color w:val="FF0000"/>
          <w:sz w:val="24"/>
        </w:rPr>
        <w:t>采购人</w:t>
      </w:r>
      <w:r>
        <w:rPr>
          <w:rFonts w:ascii="宋体" w:hAnsi="宋体"/>
          <w:sz w:val="24"/>
        </w:rPr>
        <w:t>就有关投标事宜的所有来往函电，均应以中文汉语书写。除签名、盖章、专用名称等特殊情形外，以中文汉语以外的文字表述的投标文件视同未提供。</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投标计量单位，招标文件已有明确规定的，使用招标文件规定的计量单位；招标文件没有规定的，应</w:t>
      </w:r>
      <w:r>
        <w:rPr>
          <w:rFonts w:ascii="宋体" w:hAnsi="宋体" w:hint="eastAsia"/>
          <w:sz w:val="24"/>
        </w:rPr>
        <w:t>当</w:t>
      </w:r>
      <w:r>
        <w:rPr>
          <w:rFonts w:ascii="宋体" w:hAnsi="宋体"/>
          <w:sz w:val="24"/>
        </w:rPr>
        <w:t>采用中华人民共和国法定计量单位（货币单位：人民币元），否则视同未响应。</w:t>
      </w:r>
    </w:p>
    <w:p w:rsidR="00E85988" w:rsidRDefault="00E85988" w:rsidP="00822BCA">
      <w:pPr>
        <w:snapToGrid w:val="0"/>
        <w:spacing w:line="360" w:lineRule="auto"/>
        <w:ind w:rightChars="188" w:right="395" w:firstLineChars="224" w:firstLine="540"/>
        <w:outlineLvl w:val="0"/>
        <w:rPr>
          <w:rFonts w:ascii="宋体" w:hAnsi="宋体"/>
          <w:b/>
          <w:sz w:val="24"/>
        </w:rPr>
      </w:pPr>
      <w:r>
        <w:rPr>
          <w:rFonts w:ascii="宋体" w:hAnsi="宋体" w:hint="eastAsia"/>
          <w:b/>
          <w:sz w:val="24"/>
        </w:rPr>
        <w:t>（三）投标报价</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投标报价应按招标文件中相关附件格式填写（见</w:t>
      </w:r>
      <w:r>
        <w:rPr>
          <w:rFonts w:hAnsi="宋体" w:hint="eastAsia"/>
        </w:rPr>
        <w:t>第六章</w:t>
      </w:r>
      <w:r>
        <w:rPr>
          <w:rFonts w:hAnsi="宋体"/>
        </w:rPr>
        <w:t>附件）。</w:t>
      </w:r>
    </w:p>
    <w:p w:rsidR="00D819C2" w:rsidRPr="00D819C2" w:rsidRDefault="00303A57" w:rsidP="00822BCA">
      <w:pPr>
        <w:pStyle w:val="aa"/>
        <w:snapToGrid w:val="0"/>
        <w:spacing w:beforeLines="0" w:afterLines="0" w:line="360" w:lineRule="auto"/>
        <w:ind w:rightChars="188" w:right="395" w:firstLineChars="224" w:firstLine="538"/>
        <w:rPr>
          <w:rFonts w:hAnsi="宋体"/>
          <w:color w:val="FF0000"/>
        </w:rPr>
      </w:pPr>
      <w:r w:rsidRPr="00303A57">
        <w:rPr>
          <w:rFonts w:hAnsi="宋体"/>
          <w:color w:val="FF0000"/>
        </w:rPr>
        <w:t>2.国产设备的价格采用人民币报价。</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w:t>
      </w:r>
      <w:r w:rsidR="00D819C2">
        <w:rPr>
          <w:rFonts w:hAnsi="宋体" w:hint="eastAsia"/>
        </w:rPr>
        <w:t>3</w:t>
      </w:r>
      <w:r>
        <w:rPr>
          <w:rFonts w:hAnsi="宋体" w:hint="eastAsia"/>
        </w:rPr>
        <w:t>.</w:t>
      </w:r>
      <w:r>
        <w:rPr>
          <w:rFonts w:hAnsi="宋体"/>
        </w:rPr>
        <w:t>投标报价是履行合同的最终价格，应包括货款、标准附件、备品备件、专用工具、包装、运输、装卸、保险、税金、货到就位以及安装、调试、培训、保修等一切税金和费用。</w:t>
      </w:r>
    </w:p>
    <w:p w:rsidR="00E85988" w:rsidRDefault="00E85988" w:rsidP="00822BCA">
      <w:pPr>
        <w:tabs>
          <w:tab w:val="left" w:pos="525"/>
        </w:tabs>
        <w:snapToGrid w:val="0"/>
        <w:spacing w:line="360" w:lineRule="auto"/>
        <w:ind w:rightChars="188" w:right="395" w:firstLineChars="224" w:firstLine="538"/>
        <w:rPr>
          <w:rFonts w:ascii="宋体" w:hAnsi="宋体"/>
          <w:sz w:val="24"/>
        </w:rPr>
      </w:pPr>
      <w:r>
        <w:rPr>
          <w:rFonts w:ascii="宋体" w:hAnsi="宋体" w:hint="eastAsia"/>
          <w:sz w:val="24"/>
        </w:rPr>
        <w:lastRenderedPageBreak/>
        <w:t>▲</w:t>
      </w:r>
      <w:r w:rsidR="00D819C2">
        <w:rPr>
          <w:rFonts w:ascii="宋体" w:hAnsi="宋体" w:hint="eastAsia"/>
          <w:sz w:val="24"/>
        </w:rPr>
        <w:t>4</w:t>
      </w:r>
      <w:r>
        <w:rPr>
          <w:rFonts w:ascii="宋体" w:hAnsi="宋体" w:hint="eastAsia"/>
          <w:sz w:val="24"/>
        </w:rPr>
        <w:t>.</w:t>
      </w:r>
      <w:r>
        <w:rPr>
          <w:rFonts w:ascii="宋体" w:hAnsi="宋体"/>
          <w:sz w:val="24"/>
        </w:rPr>
        <w:t>投标文件只允许有一个报价，有选择的</w:t>
      </w:r>
      <w:r>
        <w:rPr>
          <w:rFonts w:ascii="宋体" w:hAnsi="宋体" w:hint="eastAsia"/>
          <w:sz w:val="24"/>
        </w:rPr>
        <w:t>或有条件的</w:t>
      </w:r>
      <w:r>
        <w:rPr>
          <w:rFonts w:ascii="宋体" w:hAnsi="宋体"/>
          <w:sz w:val="24"/>
        </w:rPr>
        <w:t>报价将不予接受。</w:t>
      </w:r>
    </w:p>
    <w:p w:rsidR="00E85988" w:rsidRDefault="00E85988" w:rsidP="00822BCA">
      <w:pPr>
        <w:snapToGrid w:val="0"/>
        <w:spacing w:line="360" w:lineRule="auto"/>
        <w:ind w:rightChars="188" w:right="395" w:firstLineChars="224" w:firstLine="540"/>
        <w:outlineLvl w:val="0"/>
        <w:rPr>
          <w:rFonts w:ascii="宋体" w:hAnsi="宋体"/>
          <w:b/>
          <w:sz w:val="24"/>
        </w:rPr>
      </w:pPr>
      <w:r>
        <w:rPr>
          <w:rFonts w:ascii="宋体" w:hAnsi="宋体" w:hint="eastAsia"/>
          <w:b/>
          <w:sz w:val="24"/>
        </w:rPr>
        <w:t>（四）投标文件的有效期</w:t>
      </w:r>
    </w:p>
    <w:p w:rsidR="00E85988" w:rsidRDefault="00E85988" w:rsidP="00822BCA">
      <w:pPr>
        <w:pStyle w:val="aff4"/>
        <w:tabs>
          <w:tab w:val="clear" w:pos="360"/>
        </w:tabs>
        <w:snapToGrid w:val="0"/>
        <w:spacing w:line="360" w:lineRule="auto"/>
        <w:ind w:left="0" w:rightChars="188" w:right="395" w:firstLineChars="224" w:firstLine="538"/>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hAnsi="宋体"/>
          <w:sz w:val="24"/>
          <w:szCs w:val="24"/>
        </w:rPr>
        <w:t>自投标截止日起</w:t>
      </w:r>
      <w:r>
        <w:rPr>
          <w:rFonts w:ascii="宋体" w:hAnsi="宋体" w:hint="eastAsia"/>
          <w:b/>
          <w:sz w:val="24"/>
          <w:szCs w:val="24"/>
        </w:rPr>
        <w:t>九十个工作日</w:t>
      </w:r>
      <w:r>
        <w:rPr>
          <w:rFonts w:ascii="宋体" w:hAnsi="宋体"/>
          <w:sz w:val="24"/>
          <w:szCs w:val="24"/>
        </w:rPr>
        <w:t>投标</w:t>
      </w:r>
      <w:r>
        <w:rPr>
          <w:rFonts w:ascii="宋体" w:hAnsi="宋体" w:hint="eastAsia"/>
          <w:sz w:val="24"/>
          <w:szCs w:val="24"/>
        </w:rPr>
        <w:t>文件</w:t>
      </w:r>
      <w:r>
        <w:rPr>
          <w:rFonts w:ascii="宋体" w:hAnsi="宋体"/>
          <w:sz w:val="24"/>
          <w:szCs w:val="24"/>
        </w:rPr>
        <w:t>应保持有效。有效期</w:t>
      </w:r>
      <w:r>
        <w:rPr>
          <w:rFonts w:ascii="宋体" w:hAnsi="宋体" w:hint="eastAsia"/>
          <w:sz w:val="24"/>
          <w:szCs w:val="24"/>
        </w:rPr>
        <w:t>不足</w:t>
      </w:r>
      <w:r>
        <w:rPr>
          <w:rFonts w:ascii="宋体" w:hAnsi="宋体"/>
          <w:sz w:val="24"/>
          <w:szCs w:val="24"/>
        </w:rPr>
        <w:t>的投标</w:t>
      </w:r>
      <w:r>
        <w:rPr>
          <w:rFonts w:ascii="宋体" w:hAnsi="宋体" w:hint="eastAsia"/>
          <w:sz w:val="24"/>
          <w:szCs w:val="24"/>
        </w:rPr>
        <w:t>文件</w:t>
      </w:r>
      <w:r>
        <w:rPr>
          <w:rFonts w:ascii="宋体" w:hAnsi="宋体"/>
          <w:sz w:val="24"/>
          <w:szCs w:val="24"/>
        </w:rPr>
        <w:t>将被拒绝。</w:t>
      </w:r>
    </w:p>
    <w:p w:rsidR="00E85988" w:rsidRDefault="00E85988" w:rsidP="00822BCA">
      <w:pPr>
        <w:pStyle w:val="aff4"/>
        <w:tabs>
          <w:tab w:val="clear" w:pos="360"/>
        </w:tabs>
        <w:snapToGrid w:val="0"/>
        <w:spacing w:line="360" w:lineRule="auto"/>
        <w:ind w:left="0" w:rightChars="188" w:right="395" w:firstLineChars="224" w:firstLine="538"/>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在特殊情况下，</w:t>
      </w:r>
      <w:r>
        <w:rPr>
          <w:rFonts w:ascii="宋体" w:hAnsi="宋体" w:hint="eastAsia"/>
          <w:sz w:val="24"/>
          <w:szCs w:val="24"/>
        </w:rPr>
        <w:t>招标人</w:t>
      </w:r>
      <w:r>
        <w:rPr>
          <w:rFonts w:ascii="宋体" w:hAnsi="宋体"/>
          <w:sz w:val="24"/>
          <w:szCs w:val="24"/>
        </w:rPr>
        <w:t>可与投标人协商延长投标书的有效期，这种要求和答复均以书面形式进行。</w:t>
      </w:r>
    </w:p>
    <w:p w:rsidR="00E85988" w:rsidRDefault="00E85988" w:rsidP="00822BCA">
      <w:pPr>
        <w:snapToGrid w:val="0"/>
        <w:spacing w:line="360" w:lineRule="auto"/>
        <w:ind w:rightChars="188" w:right="395" w:firstLineChars="224" w:firstLine="538"/>
        <w:outlineLvl w:val="0"/>
        <w:rPr>
          <w:rFonts w:ascii="宋体" w:hAnsi="宋体"/>
          <w:sz w:val="24"/>
        </w:rPr>
      </w:pPr>
      <w:r>
        <w:rPr>
          <w:rFonts w:ascii="宋体" w:hAnsi="宋体"/>
          <w:sz w:val="24"/>
        </w:rPr>
        <w:t>3</w:t>
      </w:r>
      <w:r>
        <w:rPr>
          <w:rFonts w:ascii="宋体" w:hAnsi="宋体" w:hint="eastAsia"/>
          <w:sz w:val="24"/>
        </w:rPr>
        <w:t>.投标</w:t>
      </w:r>
      <w:r>
        <w:rPr>
          <w:rFonts w:ascii="宋体" w:hAnsi="宋体"/>
          <w:sz w:val="24"/>
        </w:rPr>
        <w:t>人可</w:t>
      </w:r>
      <w:r>
        <w:rPr>
          <w:rFonts w:ascii="宋体" w:hAnsi="宋体" w:hint="eastAsia"/>
          <w:sz w:val="24"/>
        </w:rPr>
        <w:t>以</w:t>
      </w:r>
      <w:r>
        <w:rPr>
          <w:rFonts w:ascii="宋体" w:hAnsi="宋体"/>
          <w:sz w:val="24"/>
        </w:rPr>
        <w:t>拒绝接受</w:t>
      </w:r>
      <w:r w:rsidR="00ED31B5">
        <w:rPr>
          <w:rFonts w:ascii="宋体" w:hAnsi="宋体" w:hint="eastAsia"/>
          <w:sz w:val="24"/>
        </w:rPr>
        <w:t>投标</w:t>
      </w:r>
      <w:r>
        <w:rPr>
          <w:rFonts w:ascii="宋体" w:hAnsi="宋体"/>
          <w:sz w:val="24"/>
        </w:rPr>
        <w:t xml:space="preserve">延期要求。同意延长有效期的投标人不能修改投标文件。 </w:t>
      </w:r>
    </w:p>
    <w:p w:rsidR="00E85988" w:rsidRDefault="00E85988" w:rsidP="00822BCA">
      <w:pPr>
        <w:snapToGrid w:val="0"/>
        <w:spacing w:line="360" w:lineRule="auto"/>
        <w:ind w:rightChars="188" w:right="395" w:firstLineChars="224" w:firstLine="538"/>
        <w:outlineLvl w:val="0"/>
        <w:rPr>
          <w:rFonts w:ascii="宋体" w:hAnsi="宋体"/>
          <w:sz w:val="24"/>
        </w:rPr>
      </w:pPr>
      <w:r>
        <w:rPr>
          <w:rFonts w:ascii="宋体" w:hAnsi="宋体"/>
          <w:sz w:val="24"/>
        </w:rPr>
        <w:t>4</w:t>
      </w:r>
      <w:r>
        <w:rPr>
          <w:rFonts w:ascii="宋体" w:hAnsi="宋体" w:hint="eastAsia"/>
          <w:sz w:val="24"/>
        </w:rPr>
        <w:t>.</w:t>
      </w:r>
      <w:r>
        <w:rPr>
          <w:rFonts w:ascii="宋体" w:hAnsi="宋体"/>
          <w:sz w:val="24"/>
        </w:rPr>
        <w:t>中标（</w:t>
      </w:r>
      <w:r>
        <w:rPr>
          <w:rFonts w:ascii="宋体" w:hAnsi="宋体" w:hint="eastAsia"/>
          <w:sz w:val="24"/>
        </w:rPr>
        <w:t>成交</w:t>
      </w:r>
      <w:r>
        <w:rPr>
          <w:rFonts w:ascii="宋体" w:hAnsi="宋体"/>
          <w:sz w:val="24"/>
        </w:rPr>
        <w:t>）人的投标文件自开标之日起至合同履行完毕止均应保持有效。</w:t>
      </w:r>
    </w:p>
    <w:p w:rsidR="00E85988" w:rsidRDefault="00E85988" w:rsidP="00822BCA">
      <w:pPr>
        <w:snapToGrid w:val="0"/>
        <w:spacing w:line="360" w:lineRule="auto"/>
        <w:ind w:rightChars="188" w:right="395" w:firstLineChars="224" w:firstLine="540"/>
        <w:outlineLvl w:val="0"/>
        <w:rPr>
          <w:rFonts w:ascii="宋体" w:hAnsi="宋体"/>
          <w:b/>
          <w:sz w:val="24"/>
        </w:rPr>
      </w:pPr>
      <w:r>
        <w:rPr>
          <w:rFonts w:ascii="宋体" w:hAnsi="宋体" w:hint="eastAsia"/>
          <w:b/>
          <w:sz w:val="24"/>
        </w:rPr>
        <w:t>（</w:t>
      </w:r>
      <w:r w:rsidR="0096235C">
        <w:rPr>
          <w:rFonts w:ascii="宋体" w:hAnsi="宋体" w:hint="eastAsia"/>
          <w:b/>
          <w:sz w:val="24"/>
        </w:rPr>
        <w:t>五</w:t>
      </w:r>
      <w:r>
        <w:rPr>
          <w:rFonts w:ascii="宋体" w:hAnsi="宋体" w:hint="eastAsia"/>
          <w:b/>
          <w:sz w:val="24"/>
        </w:rPr>
        <w:t>）投标文件的签署</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sz w:val="24"/>
        </w:rPr>
        <w:t>1</w:t>
      </w:r>
      <w:r>
        <w:rPr>
          <w:rFonts w:ascii="宋体" w:hAnsi="宋体" w:hint="eastAsia"/>
          <w:sz w:val="24"/>
        </w:rPr>
        <w:t>.</w:t>
      </w:r>
      <w:r>
        <w:rPr>
          <w:rFonts w:ascii="宋体" w:hAnsi="宋体"/>
          <w:sz w:val="24"/>
        </w:rPr>
        <w:t>投标人应</w:t>
      </w:r>
      <w:r>
        <w:rPr>
          <w:rFonts w:ascii="宋体" w:hAnsi="宋体" w:hint="eastAsia"/>
          <w:sz w:val="24"/>
        </w:rPr>
        <w:t>按</w:t>
      </w:r>
      <w:r>
        <w:rPr>
          <w:rFonts w:ascii="宋体" w:hAnsi="宋体"/>
          <w:sz w:val="24"/>
        </w:rPr>
        <w:t>本招标文件规定的格式和顺序编制、装订投标文件</w:t>
      </w:r>
      <w:r>
        <w:rPr>
          <w:rFonts w:ascii="宋体" w:hAnsi="宋体" w:hint="eastAsia"/>
          <w:sz w:val="24"/>
        </w:rPr>
        <w:t>，并编制目录、标注页码</w:t>
      </w:r>
      <w:r>
        <w:rPr>
          <w:rFonts w:ascii="宋体" w:hAnsi="宋体"/>
          <w:sz w:val="24"/>
        </w:rPr>
        <w:t>，投标文件内容不完整、编排混乱导致投标文件被误读、漏读或者查找不到相关内容的，是投标人的责任。</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2.</w:t>
      </w:r>
      <w:r>
        <w:rPr>
          <w:rFonts w:ascii="宋体" w:hAnsi="宋体"/>
          <w:sz w:val="24"/>
        </w:rPr>
        <w:t>投标文件的正本需打印或用不褪色的墨水填写，投标文件正本除本</w:t>
      </w:r>
      <w:r>
        <w:rPr>
          <w:rFonts w:ascii="宋体" w:hAnsi="宋体" w:hint="eastAsia"/>
          <w:sz w:val="24"/>
        </w:rPr>
        <w:t>《</w:t>
      </w:r>
      <w:r>
        <w:rPr>
          <w:rFonts w:ascii="宋体" w:hAnsi="宋体"/>
          <w:sz w:val="24"/>
        </w:rPr>
        <w:t>投标须知</w:t>
      </w:r>
      <w:r>
        <w:rPr>
          <w:rFonts w:ascii="宋体" w:hAnsi="宋体" w:hint="eastAsia"/>
          <w:sz w:val="24"/>
        </w:rPr>
        <w:t>》</w:t>
      </w:r>
      <w:r>
        <w:rPr>
          <w:rFonts w:ascii="宋体" w:hAnsi="宋体"/>
          <w:sz w:val="24"/>
        </w:rPr>
        <w:t>中规定的可提供复印件外均须提供原件。副本为正本的复印件</w:t>
      </w:r>
      <w:r>
        <w:rPr>
          <w:rFonts w:ascii="宋体" w:hAnsi="宋体" w:hint="eastAsia"/>
          <w:sz w:val="24"/>
        </w:rPr>
        <w:t>，正本与副本不一致时，以正本为准</w:t>
      </w:r>
      <w:r>
        <w:rPr>
          <w:rFonts w:ascii="宋体" w:hAnsi="宋体"/>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3.</w:t>
      </w:r>
      <w:r>
        <w:rPr>
          <w:rFonts w:ascii="宋体" w:hAnsi="宋体"/>
          <w:sz w:val="24"/>
        </w:rPr>
        <w:t>投标文件须由投标人在规定位置盖章并由法定代表人或法定代表</w:t>
      </w:r>
      <w:r>
        <w:rPr>
          <w:rFonts w:ascii="宋体" w:hAnsi="宋体" w:hint="eastAsia"/>
          <w:sz w:val="24"/>
        </w:rPr>
        <w:t>人的</w:t>
      </w:r>
      <w:r>
        <w:rPr>
          <w:rFonts w:ascii="宋体" w:hAnsi="宋体"/>
          <w:sz w:val="24"/>
        </w:rPr>
        <w:t>授权</w:t>
      </w:r>
      <w:r>
        <w:rPr>
          <w:rFonts w:ascii="宋体" w:hAnsi="宋体" w:hint="eastAsia"/>
          <w:sz w:val="24"/>
        </w:rPr>
        <w:t>委托</w:t>
      </w:r>
      <w:r>
        <w:rPr>
          <w:rFonts w:ascii="宋体" w:hAnsi="宋体"/>
          <w:sz w:val="24"/>
        </w:rPr>
        <w:t>人签署，投标人应写全称。</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4.</w:t>
      </w:r>
      <w:r>
        <w:rPr>
          <w:rFonts w:ascii="宋体" w:hAnsi="宋体"/>
          <w:sz w:val="24"/>
        </w:rPr>
        <w:t>投标文件不得涂改，若有修改错漏处，须加盖单位公章或者法定代表人或授权委托人签字或盖章。投标文件因字迹潦草或表达不清所引起的后果由投标人负责。</w:t>
      </w:r>
    </w:p>
    <w:p w:rsidR="00E85988" w:rsidRDefault="00E85988" w:rsidP="00822BCA">
      <w:pPr>
        <w:snapToGrid w:val="0"/>
        <w:spacing w:line="360" w:lineRule="auto"/>
        <w:ind w:rightChars="188" w:right="395" w:firstLineChars="224" w:firstLine="540"/>
        <w:rPr>
          <w:rFonts w:ascii="宋体" w:hAnsi="宋体"/>
          <w:b/>
          <w:sz w:val="24"/>
        </w:rPr>
      </w:pPr>
      <w:r>
        <w:rPr>
          <w:rFonts w:ascii="宋体" w:hAnsi="宋体" w:hint="eastAsia"/>
          <w:b/>
          <w:sz w:val="24"/>
        </w:rPr>
        <w:t>（七）投标文件的包装、递交、修改和撤回</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1.</w:t>
      </w:r>
      <w:r w:rsidRPr="00CE625C">
        <w:rPr>
          <w:rFonts w:ascii="宋体" w:hAnsi="宋体" w:hint="eastAsia"/>
          <w:color w:val="000000"/>
          <w:sz w:val="24"/>
        </w:rPr>
        <w:t>投标文件的包装中的内容：投标报价文件</w:t>
      </w:r>
      <w:r w:rsidRPr="00CE625C">
        <w:rPr>
          <w:rFonts w:ascii="宋体" w:hAnsi="宋体" w:hint="eastAsia"/>
          <w:b/>
          <w:color w:val="000000" w:themeColor="text1"/>
          <w:sz w:val="24"/>
        </w:rPr>
        <w:t>（单独</w:t>
      </w:r>
      <w:r w:rsidR="00ED07D6" w:rsidRPr="00CE625C">
        <w:rPr>
          <w:rFonts w:ascii="宋体" w:hAnsi="宋体" w:hint="eastAsia"/>
          <w:b/>
          <w:color w:val="000000" w:themeColor="text1"/>
          <w:sz w:val="24"/>
        </w:rPr>
        <w:t>胶装</w:t>
      </w:r>
      <w:r w:rsidRPr="00CE625C">
        <w:rPr>
          <w:rFonts w:ascii="宋体" w:hAnsi="宋体" w:hint="eastAsia"/>
          <w:b/>
          <w:color w:val="000000" w:themeColor="text1"/>
          <w:sz w:val="24"/>
        </w:rPr>
        <w:t>密封包装</w:t>
      </w:r>
      <w:r w:rsidR="00ED07D6" w:rsidRPr="00CE625C">
        <w:rPr>
          <w:rFonts w:ascii="宋体" w:hAnsi="宋体" w:hint="eastAsia"/>
          <w:b/>
          <w:color w:val="000000" w:themeColor="text1"/>
          <w:sz w:val="24"/>
        </w:rPr>
        <w:t>成</w:t>
      </w:r>
      <w:r w:rsidR="00ED07D6" w:rsidRPr="0004496B">
        <w:rPr>
          <w:rFonts w:ascii="宋体" w:hAnsi="宋体" w:hint="eastAsia"/>
          <w:b/>
          <w:color w:val="FF0000"/>
          <w:sz w:val="24"/>
        </w:rPr>
        <w:t>一袋</w:t>
      </w:r>
      <w:r w:rsidRPr="00CE625C">
        <w:rPr>
          <w:rFonts w:ascii="宋体" w:hAnsi="宋体" w:hint="eastAsia"/>
          <w:b/>
          <w:color w:val="000000" w:themeColor="text1"/>
          <w:sz w:val="24"/>
        </w:rPr>
        <w:t>）</w:t>
      </w:r>
      <w:r>
        <w:rPr>
          <w:rFonts w:ascii="宋体" w:hAnsi="宋体" w:hint="eastAsia"/>
          <w:b/>
          <w:color w:val="000000"/>
          <w:sz w:val="24"/>
        </w:rPr>
        <w:t>；</w:t>
      </w:r>
      <w:r w:rsidRPr="00CE625C">
        <w:rPr>
          <w:rFonts w:ascii="宋体" w:hAnsi="宋体" w:hint="eastAsia"/>
          <w:color w:val="000000"/>
          <w:sz w:val="24"/>
        </w:rPr>
        <w:t>技术文件、资信及商务文件</w:t>
      </w:r>
      <w:r w:rsidRPr="00CE625C">
        <w:rPr>
          <w:rFonts w:ascii="宋体" w:hAnsi="宋体" w:hint="eastAsia"/>
          <w:b/>
          <w:color w:val="000000" w:themeColor="text1"/>
          <w:sz w:val="24"/>
        </w:rPr>
        <w:t>（合并</w:t>
      </w:r>
      <w:r w:rsidR="00ED07D6" w:rsidRPr="00CE625C">
        <w:rPr>
          <w:rFonts w:ascii="宋体" w:hAnsi="宋体" w:hint="eastAsia"/>
          <w:b/>
          <w:color w:val="000000" w:themeColor="text1"/>
          <w:sz w:val="24"/>
        </w:rPr>
        <w:t>胶装</w:t>
      </w:r>
      <w:r w:rsidRPr="00CE625C">
        <w:rPr>
          <w:rFonts w:ascii="宋体" w:hAnsi="宋体" w:hint="eastAsia"/>
          <w:b/>
          <w:color w:val="000000" w:themeColor="text1"/>
          <w:sz w:val="24"/>
        </w:rPr>
        <w:t>装订密封包装</w:t>
      </w:r>
      <w:r w:rsidR="00ED07D6" w:rsidRPr="00CE625C">
        <w:rPr>
          <w:rFonts w:ascii="宋体" w:hAnsi="宋体" w:hint="eastAsia"/>
          <w:b/>
          <w:color w:val="000000" w:themeColor="text1"/>
          <w:sz w:val="24"/>
        </w:rPr>
        <w:t>成</w:t>
      </w:r>
      <w:r w:rsidR="00ED07D6" w:rsidRPr="0004496B">
        <w:rPr>
          <w:rFonts w:ascii="宋体" w:hAnsi="宋体" w:hint="eastAsia"/>
          <w:b/>
          <w:color w:val="FF0000"/>
          <w:sz w:val="24"/>
        </w:rPr>
        <w:t>另一袋</w:t>
      </w:r>
      <w:r w:rsidRPr="00CE625C">
        <w:rPr>
          <w:rFonts w:ascii="宋体" w:hAnsi="宋体" w:hint="eastAsia"/>
          <w:b/>
          <w:color w:val="000000" w:themeColor="text1"/>
          <w:sz w:val="24"/>
        </w:rPr>
        <w:t>）</w:t>
      </w:r>
      <w:r w:rsidR="00DA0894" w:rsidRPr="00DA0894">
        <w:rPr>
          <w:rFonts w:ascii="宋体" w:hAnsi="宋体" w:hint="eastAsia"/>
          <w:b/>
          <w:color w:val="000000" w:themeColor="text1"/>
          <w:sz w:val="24"/>
        </w:rPr>
        <w:t>。</w:t>
      </w:r>
      <w:r>
        <w:rPr>
          <w:rFonts w:ascii="宋体" w:hAnsi="宋体" w:hint="eastAsia"/>
          <w:sz w:val="24"/>
        </w:rPr>
        <w:t>投标文件的包装封面（格式参见第六章附件），并注明 “开标时启封”字样，加盖投标人公章。</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2.未按规定密封或标记的投标文件将被拒绝，由此造成投标文件被误投或提前拆封的风险由投标人承担。</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E85988" w:rsidRDefault="00E85988" w:rsidP="00822BCA">
      <w:pPr>
        <w:snapToGrid w:val="0"/>
        <w:spacing w:line="360" w:lineRule="auto"/>
        <w:ind w:rightChars="188" w:right="395" w:firstLineChars="224" w:firstLine="540"/>
        <w:rPr>
          <w:rFonts w:ascii="宋体" w:hAnsi="宋体"/>
          <w:b/>
          <w:sz w:val="24"/>
        </w:rPr>
      </w:pPr>
      <w:r>
        <w:rPr>
          <w:rFonts w:ascii="宋体" w:hAnsi="宋体" w:hint="eastAsia"/>
          <w:b/>
          <w:sz w:val="24"/>
        </w:rPr>
        <w:t>（八）投标文件无效的情形</w:t>
      </w:r>
    </w:p>
    <w:p w:rsidR="00E85988" w:rsidRDefault="00E85988" w:rsidP="00822BCA">
      <w:pPr>
        <w:autoSpaceDE w:val="0"/>
        <w:autoSpaceDN w:val="0"/>
        <w:adjustRightInd w:val="0"/>
        <w:spacing w:line="360" w:lineRule="auto"/>
        <w:ind w:rightChars="188" w:right="395" w:firstLine="540"/>
        <w:rPr>
          <w:rFonts w:ascii="宋体" w:hAnsi="宋体"/>
          <w:sz w:val="24"/>
        </w:rPr>
      </w:pPr>
      <w:r>
        <w:rPr>
          <w:rFonts w:ascii="宋体" w:hAnsi="宋体"/>
          <w:sz w:val="24"/>
        </w:rPr>
        <w:t>“▲”系指实质性要求条款。</w:t>
      </w:r>
      <w:r>
        <w:rPr>
          <w:rFonts w:ascii="宋体" w:hAnsi="宋体" w:hint="eastAsia"/>
          <w:sz w:val="24"/>
        </w:rPr>
        <w:t>没有响应实质</w:t>
      </w:r>
      <w:r>
        <w:rPr>
          <w:rFonts w:ascii="宋体" w:hAnsi="宋体"/>
          <w:sz w:val="24"/>
        </w:rPr>
        <w:t>要求条款</w:t>
      </w:r>
      <w:r>
        <w:rPr>
          <w:rFonts w:ascii="宋体" w:hAnsi="宋体" w:hint="eastAsia"/>
          <w:sz w:val="24"/>
        </w:rPr>
        <w:t>的投标将视为</w:t>
      </w:r>
      <w:r>
        <w:rPr>
          <w:rFonts w:ascii="宋体" w:hAnsi="宋体" w:hint="eastAsia"/>
          <w:b/>
          <w:sz w:val="24"/>
        </w:rPr>
        <w:t>无效</w:t>
      </w:r>
      <w:r>
        <w:rPr>
          <w:rFonts w:ascii="宋体" w:hAnsi="宋体" w:hint="eastAsia"/>
          <w:sz w:val="24"/>
        </w:rPr>
        <w:t>投标。</w:t>
      </w:r>
    </w:p>
    <w:p w:rsidR="00E85988" w:rsidRDefault="00E85988" w:rsidP="00822BCA">
      <w:pPr>
        <w:autoSpaceDE w:val="0"/>
        <w:autoSpaceDN w:val="0"/>
        <w:adjustRightInd w:val="0"/>
        <w:spacing w:line="360" w:lineRule="auto"/>
        <w:ind w:rightChars="188" w:right="395" w:firstLine="540"/>
        <w:rPr>
          <w:rFonts w:ascii="宋体" w:hAnsi="宋体"/>
          <w:sz w:val="24"/>
        </w:rPr>
      </w:pPr>
      <w:r>
        <w:rPr>
          <w:rFonts w:ascii="宋体" w:hAnsi="宋体" w:hint="eastAsia"/>
          <w:sz w:val="24"/>
        </w:rPr>
        <w:lastRenderedPageBreak/>
        <w:t>发生下列情形之一的投标文件</w:t>
      </w:r>
      <w:r>
        <w:rPr>
          <w:rFonts w:ascii="宋体" w:hAnsi="宋体" w:hint="eastAsia"/>
          <w:b/>
          <w:sz w:val="24"/>
        </w:rPr>
        <w:t>被视为无效</w:t>
      </w:r>
      <w:r>
        <w:rPr>
          <w:rFonts w:ascii="宋体" w:hAnsi="宋体" w:hint="eastAsia"/>
          <w:sz w:val="24"/>
        </w:rPr>
        <w:t>：</w:t>
      </w:r>
    </w:p>
    <w:p w:rsidR="00E85988" w:rsidRDefault="00E85988" w:rsidP="00822BCA">
      <w:pPr>
        <w:widowControl/>
        <w:snapToGrid w:val="0"/>
        <w:spacing w:line="360" w:lineRule="auto"/>
        <w:ind w:rightChars="188" w:right="395" w:firstLineChars="204" w:firstLine="490"/>
        <w:rPr>
          <w:rFonts w:ascii="宋体" w:hAnsi="宋体"/>
          <w:sz w:val="24"/>
        </w:rPr>
      </w:pPr>
      <w:r>
        <w:rPr>
          <w:rFonts w:ascii="宋体" w:hAnsi="宋体" w:hint="eastAsia"/>
          <w:sz w:val="24"/>
        </w:rPr>
        <w:t>（1）投标截止时间以后送达的；</w:t>
      </w:r>
    </w:p>
    <w:p w:rsidR="00E85988" w:rsidRDefault="00E85988" w:rsidP="00822BCA">
      <w:pPr>
        <w:widowControl/>
        <w:snapToGrid w:val="0"/>
        <w:spacing w:line="360" w:lineRule="auto"/>
        <w:ind w:rightChars="188" w:right="395" w:firstLineChars="204" w:firstLine="490"/>
        <w:rPr>
          <w:rFonts w:ascii="宋体" w:hAnsi="宋体"/>
          <w:sz w:val="24"/>
        </w:rPr>
      </w:pPr>
      <w:r>
        <w:rPr>
          <w:rFonts w:ascii="宋体" w:hAnsi="宋体" w:hint="eastAsia"/>
          <w:sz w:val="24"/>
        </w:rPr>
        <w:t>（2）未按照招标文件要求包装，由于包装不妥，在送交途中严重破损或失散的；</w:t>
      </w:r>
    </w:p>
    <w:p w:rsidR="00E85988" w:rsidRDefault="00E85988" w:rsidP="00822BCA">
      <w:pPr>
        <w:widowControl/>
        <w:snapToGrid w:val="0"/>
        <w:spacing w:line="360" w:lineRule="auto"/>
        <w:ind w:rightChars="188" w:right="395" w:firstLineChars="204" w:firstLine="490"/>
        <w:rPr>
          <w:rFonts w:ascii="宋体" w:hAnsi="宋体"/>
          <w:sz w:val="24"/>
        </w:rPr>
      </w:pPr>
      <w:r>
        <w:rPr>
          <w:rFonts w:ascii="宋体" w:hAnsi="宋体" w:hint="eastAsia"/>
          <w:sz w:val="24"/>
        </w:rPr>
        <w:t>（3）以电讯形式投标的；</w:t>
      </w:r>
    </w:p>
    <w:p w:rsidR="00E85988" w:rsidRDefault="00E85988" w:rsidP="00822BCA">
      <w:pPr>
        <w:widowControl/>
        <w:snapToGrid w:val="0"/>
        <w:spacing w:line="360" w:lineRule="auto"/>
        <w:ind w:left="2" w:rightChars="188" w:right="395" w:firstLineChars="204" w:firstLine="490"/>
        <w:rPr>
          <w:rFonts w:ascii="宋体" w:hAnsi="宋体"/>
          <w:sz w:val="24"/>
        </w:rPr>
      </w:pPr>
      <w:r>
        <w:rPr>
          <w:rFonts w:ascii="宋体" w:hAnsi="宋体" w:hint="eastAsia"/>
          <w:sz w:val="24"/>
        </w:rPr>
        <w:t>（4）与招标文件要求有重大偏离的；</w:t>
      </w:r>
    </w:p>
    <w:p w:rsidR="00E85988" w:rsidRDefault="00E85988" w:rsidP="00822BCA">
      <w:pPr>
        <w:widowControl/>
        <w:snapToGrid w:val="0"/>
        <w:spacing w:line="360" w:lineRule="auto"/>
        <w:ind w:rightChars="188" w:right="395" w:firstLineChars="204" w:firstLine="490"/>
        <w:rPr>
          <w:rFonts w:ascii="宋体" w:hAnsi="宋体"/>
          <w:sz w:val="24"/>
        </w:rPr>
      </w:pPr>
      <w:r>
        <w:rPr>
          <w:rFonts w:ascii="宋体" w:hAnsi="宋体" w:hint="eastAsia"/>
          <w:sz w:val="24"/>
        </w:rPr>
        <w:t>（</w:t>
      </w:r>
      <w:r w:rsidR="00150F68">
        <w:rPr>
          <w:rFonts w:ascii="宋体" w:hAnsi="宋体" w:hint="eastAsia"/>
          <w:sz w:val="24"/>
        </w:rPr>
        <w:t>5</w:t>
      </w:r>
      <w:r>
        <w:rPr>
          <w:rFonts w:ascii="宋体" w:hAnsi="宋体" w:hint="eastAsia"/>
          <w:sz w:val="24"/>
        </w:rPr>
        <w:t>）出现影响采购公正的违法违规行为的；</w:t>
      </w:r>
    </w:p>
    <w:p w:rsidR="00E85988" w:rsidRDefault="00E85988" w:rsidP="00822BCA">
      <w:pPr>
        <w:widowControl/>
        <w:snapToGrid w:val="0"/>
        <w:spacing w:line="360" w:lineRule="auto"/>
        <w:ind w:rightChars="188" w:right="395" w:firstLineChars="204" w:firstLine="490"/>
        <w:rPr>
          <w:rFonts w:ascii="宋体" w:hAnsi="宋体"/>
          <w:sz w:val="24"/>
        </w:rPr>
      </w:pPr>
      <w:r>
        <w:rPr>
          <w:rFonts w:ascii="宋体" w:hAnsi="宋体" w:hint="eastAsia"/>
          <w:sz w:val="24"/>
        </w:rPr>
        <w:t>（</w:t>
      </w:r>
      <w:r w:rsidR="00150F68">
        <w:rPr>
          <w:rFonts w:ascii="宋体" w:hAnsi="宋体" w:hint="eastAsia"/>
          <w:sz w:val="24"/>
        </w:rPr>
        <w:t>6</w:t>
      </w:r>
      <w:r>
        <w:rPr>
          <w:rFonts w:ascii="宋体" w:hAnsi="宋体" w:hint="eastAsia"/>
          <w:sz w:val="24"/>
        </w:rPr>
        <w:t xml:space="preserve">）应盖而未盖公章、未装订、未密封、未注明标项，投标文件、法定代表人授权书、资格声明函等填写不完整，或者涂改，或者未按照招标文件要求签字的； </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w:t>
      </w:r>
      <w:r w:rsidR="00150F68">
        <w:rPr>
          <w:rFonts w:ascii="宋体" w:hAnsi="宋体" w:hint="eastAsia"/>
          <w:sz w:val="24"/>
        </w:rPr>
        <w:t>7</w:t>
      </w:r>
      <w:r>
        <w:rPr>
          <w:rFonts w:ascii="宋体" w:hAnsi="宋体" w:hint="eastAsia"/>
          <w:sz w:val="24"/>
        </w:rPr>
        <w:t>）</w:t>
      </w:r>
      <w:r>
        <w:rPr>
          <w:rFonts w:ascii="宋体" w:hAnsi="宋体"/>
          <w:sz w:val="24"/>
        </w:rPr>
        <w:t>内容字迹模糊、无法辨认的；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w:t>
      </w:r>
      <w:r w:rsidR="00150F68">
        <w:rPr>
          <w:rFonts w:ascii="宋体" w:hAnsi="宋体" w:hint="eastAsia"/>
          <w:sz w:val="24"/>
        </w:rPr>
        <w:t>8</w:t>
      </w:r>
      <w:r>
        <w:rPr>
          <w:rFonts w:ascii="宋体" w:hAnsi="宋体" w:hint="eastAsia"/>
          <w:sz w:val="24"/>
        </w:rPr>
        <w:t>）</w:t>
      </w:r>
      <w:r>
        <w:rPr>
          <w:rFonts w:ascii="宋体" w:hAnsi="宋体"/>
          <w:sz w:val="24"/>
        </w:rPr>
        <w:t>资格证明文件不</w:t>
      </w:r>
      <w:r>
        <w:rPr>
          <w:rFonts w:ascii="宋体" w:hAnsi="宋体" w:hint="eastAsia"/>
          <w:sz w:val="24"/>
        </w:rPr>
        <w:t>齐全，或者不符合招标文件要求</w:t>
      </w:r>
      <w:r>
        <w:rPr>
          <w:rFonts w:ascii="宋体" w:hAnsi="宋体"/>
          <w:sz w:val="24"/>
        </w:rPr>
        <w:t>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w:t>
      </w:r>
      <w:r w:rsidR="00150F68">
        <w:rPr>
          <w:rFonts w:ascii="宋体" w:hAnsi="宋体" w:hint="eastAsia"/>
          <w:sz w:val="24"/>
        </w:rPr>
        <w:t>9</w:t>
      </w:r>
      <w:r>
        <w:rPr>
          <w:rFonts w:ascii="宋体" w:hAnsi="宋体" w:hint="eastAsia"/>
          <w:sz w:val="24"/>
        </w:rPr>
        <w:t>）</w:t>
      </w:r>
      <w:r>
        <w:rPr>
          <w:rFonts w:ascii="宋体" w:hAnsi="宋体"/>
          <w:sz w:val="24"/>
        </w:rPr>
        <w:t>投标有效期</w:t>
      </w:r>
      <w:r>
        <w:rPr>
          <w:rFonts w:ascii="宋体" w:hAnsi="宋体" w:hint="eastAsia"/>
          <w:sz w:val="24"/>
        </w:rPr>
        <w:t>、交货时间、质保期等商务条款未满足招标文件要求</w:t>
      </w:r>
      <w:r>
        <w:rPr>
          <w:rFonts w:ascii="宋体" w:hAnsi="宋体"/>
          <w:sz w:val="24"/>
        </w:rPr>
        <w:t>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150F68">
        <w:rPr>
          <w:rFonts w:ascii="宋体" w:hAnsi="宋体" w:hint="eastAsia"/>
          <w:sz w:val="24"/>
        </w:rPr>
        <w:t>0</w:t>
      </w:r>
      <w:r>
        <w:rPr>
          <w:rFonts w:ascii="宋体" w:hAnsi="宋体" w:hint="eastAsia"/>
          <w:sz w:val="24"/>
        </w:rPr>
        <w:t>）</w:t>
      </w:r>
      <w:r>
        <w:rPr>
          <w:rFonts w:ascii="宋体" w:hAnsi="宋体"/>
          <w:sz w:val="24"/>
        </w:rPr>
        <w:t>无法区分正、副本的；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150F68">
        <w:rPr>
          <w:rFonts w:ascii="宋体" w:hAnsi="宋体" w:hint="eastAsia"/>
          <w:sz w:val="24"/>
        </w:rPr>
        <w:t>1</w:t>
      </w:r>
      <w:r>
        <w:rPr>
          <w:rFonts w:ascii="宋体" w:hAnsi="宋体" w:hint="eastAsia"/>
          <w:sz w:val="24"/>
        </w:rPr>
        <w:t>）</w:t>
      </w:r>
      <w:r>
        <w:rPr>
          <w:rFonts w:ascii="宋体" w:hAnsi="宋体"/>
          <w:sz w:val="24"/>
        </w:rPr>
        <w:t>超出经营范围的；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150F68">
        <w:rPr>
          <w:rFonts w:ascii="宋体" w:hAnsi="宋体" w:hint="eastAsia"/>
          <w:sz w:val="24"/>
        </w:rPr>
        <w:t>2</w:t>
      </w:r>
      <w:r>
        <w:rPr>
          <w:rFonts w:ascii="宋体" w:hAnsi="宋体" w:hint="eastAsia"/>
          <w:sz w:val="24"/>
        </w:rPr>
        <w:t>）投标报价超出预算金额或者最高限价的；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150F68">
        <w:rPr>
          <w:rFonts w:ascii="宋体" w:hAnsi="宋体" w:hint="eastAsia"/>
          <w:sz w:val="24"/>
        </w:rPr>
        <w:t>3</w:t>
      </w:r>
      <w:r>
        <w:rPr>
          <w:rFonts w:ascii="宋体" w:hAnsi="宋体" w:hint="eastAsia"/>
          <w:sz w:val="24"/>
        </w:rPr>
        <w:t>）投标文件格式不规范、项目不齐全或者内容虚假的；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150F68">
        <w:rPr>
          <w:rFonts w:ascii="宋体" w:hAnsi="宋体" w:hint="eastAsia"/>
          <w:sz w:val="24"/>
        </w:rPr>
        <w:t>4</w:t>
      </w:r>
      <w:r>
        <w:rPr>
          <w:rFonts w:ascii="宋体" w:hAnsi="宋体" w:hint="eastAsia"/>
          <w:sz w:val="24"/>
        </w:rPr>
        <w:t>）未实质上响应本招标文件要求，或者有采购人不能接受的附加条件的；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150F68">
        <w:rPr>
          <w:rFonts w:ascii="宋体" w:hAnsi="宋体" w:hint="eastAsia"/>
          <w:sz w:val="24"/>
        </w:rPr>
        <w:t>5</w:t>
      </w:r>
      <w:r>
        <w:rPr>
          <w:rFonts w:ascii="宋体" w:hAnsi="宋体" w:hint="eastAsia"/>
          <w:sz w:val="24"/>
        </w:rPr>
        <w:t>）投标方案不明确，存在一个（含）以上备选（替代）投标方案的；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150F68">
        <w:rPr>
          <w:rFonts w:ascii="宋体" w:hAnsi="宋体" w:hint="eastAsia"/>
          <w:sz w:val="24"/>
        </w:rPr>
        <w:t>6</w:t>
      </w:r>
      <w:r>
        <w:rPr>
          <w:rFonts w:ascii="宋体" w:hAnsi="宋体" w:hint="eastAsia"/>
          <w:sz w:val="24"/>
        </w:rPr>
        <w:t>）投标代表人未出具身份证明，或者与法定代表人身份不符的；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150F68">
        <w:rPr>
          <w:rFonts w:ascii="宋体" w:hAnsi="宋体" w:hint="eastAsia"/>
          <w:sz w:val="24"/>
        </w:rPr>
        <w:t>7</w:t>
      </w:r>
      <w:r>
        <w:rPr>
          <w:rFonts w:ascii="宋体" w:hAnsi="宋体" w:hint="eastAsia"/>
          <w:sz w:val="24"/>
        </w:rPr>
        <w:t>）不按照招标文件要求的时间、地点参加开标会议等招投标活动的；</w:t>
      </w:r>
    </w:p>
    <w:p w:rsidR="0062338F" w:rsidRPr="00F62DC6" w:rsidRDefault="00C51651" w:rsidP="00822BCA">
      <w:pPr>
        <w:spacing w:line="360" w:lineRule="auto"/>
        <w:ind w:rightChars="188" w:right="395" w:firstLineChars="204" w:firstLine="490"/>
        <w:rPr>
          <w:rFonts w:ascii="宋体" w:hAnsi="宋体"/>
          <w:sz w:val="24"/>
        </w:rPr>
      </w:pPr>
      <w:r w:rsidRPr="00F62DC6">
        <w:rPr>
          <w:rFonts w:ascii="宋体" w:hAnsi="宋体" w:hint="eastAsia"/>
          <w:sz w:val="24"/>
        </w:rPr>
        <w:t>（</w:t>
      </w:r>
      <w:r w:rsidRPr="00F62DC6">
        <w:rPr>
          <w:rFonts w:ascii="宋体" w:hAnsi="宋体"/>
          <w:sz w:val="24"/>
        </w:rPr>
        <w:t>1</w:t>
      </w:r>
      <w:r w:rsidR="00150F68">
        <w:rPr>
          <w:rFonts w:ascii="宋体" w:hAnsi="宋体" w:hint="eastAsia"/>
          <w:sz w:val="24"/>
        </w:rPr>
        <w:t>8</w:t>
      </w:r>
      <w:r w:rsidRPr="00F62DC6">
        <w:rPr>
          <w:rFonts w:ascii="宋体" w:hAnsi="宋体"/>
          <w:sz w:val="24"/>
        </w:rPr>
        <w:t>）经查询存在不良信用记录的；</w:t>
      </w:r>
    </w:p>
    <w:p w:rsidR="00E85988" w:rsidRPr="00F62DC6" w:rsidRDefault="00E85988" w:rsidP="00822BCA">
      <w:pPr>
        <w:snapToGrid w:val="0"/>
        <w:spacing w:line="360" w:lineRule="auto"/>
        <w:ind w:left="2" w:rightChars="188" w:right="395" w:firstLineChars="204" w:firstLine="490"/>
        <w:rPr>
          <w:rFonts w:ascii="宋体" w:hAnsi="宋体"/>
          <w:sz w:val="24"/>
        </w:rPr>
      </w:pPr>
      <w:r w:rsidRPr="00F62DC6">
        <w:rPr>
          <w:rFonts w:ascii="宋体" w:hAnsi="宋体" w:hint="eastAsia"/>
          <w:sz w:val="24"/>
        </w:rPr>
        <w:t>（</w:t>
      </w:r>
      <w:r w:rsidR="00150F68">
        <w:rPr>
          <w:rFonts w:ascii="宋体" w:hAnsi="宋体" w:hint="eastAsia"/>
          <w:sz w:val="24"/>
        </w:rPr>
        <w:t>19</w:t>
      </w:r>
      <w:r w:rsidRPr="00F62DC6">
        <w:rPr>
          <w:rFonts w:ascii="宋体" w:hAnsi="宋体" w:hint="eastAsia"/>
          <w:sz w:val="24"/>
        </w:rPr>
        <w:t>）</w:t>
      </w:r>
      <w:r w:rsidR="00FB2FEF" w:rsidRPr="00F62DC6">
        <w:rPr>
          <w:rFonts w:ascii="宋体" w:hAnsi="宋体" w:hint="eastAsia"/>
          <w:sz w:val="24"/>
        </w:rPr>
        <w:t>法律、法规和招标文件规定的其他无效情形。</w:t>
      </w:r>
    </w:p>
    <w:p w:rsidR="00E85988" w:rsidRDefault="00E85988" w:rsidP="00822BCA">
      <w:pPr>
        <w:pStyle w:val="aa"/>
        <w:snapToGrid w:val="0"/>
        <w:spacing w:beforeLines="0" w:afterLines="0" w:line="540" w:lineRule="exact"/>
        <w:ind w:leftChars="228" w:left="720" w:rightChars="188" w:right="395" w:hangingChars="100" w:hanging="241"/>
        <w:rPr>
          <w:rFonts w:hAnsi="宋体"/>
          <w:b/>
          <w:color w:val="000000"/>
        </w:rPr>
      </w:pPr>
      <w:r>
        <w:rPr>
          <w:rFonts w:hAnsi="宋体" w:hint="eastAsia"/>
          <w:b/>
          <w:color w:val="000000"/>
        </w:rPr>
        <w:t>（九）错误修正</w:t>
      </w:r>
    </w:p>
    <w:p w:rsidR="00E85988" w:rsidRDefault="00E85988" w:rsidP="00822BCA">
      <w:pPr>
        <w:pStyle w:val="aa"/>
        <w:snapToGrid w:val="0"/>
        <w:spacing w:beforeLines="0" w:afterLines="0" w:line="540" w:lineRule="exact"/>
        <w:ind w:left="2" w:rightChars="188" w:right="395" w:firstLineChars="180" w:firstLine="432"/>
        <w:rPr>
          <w:rFonts w:hAnsi="宋体"/>
          <w:color w:val="000000"/>
        </w:rPr>
      </w:pPr>
      <w:r>
        <w:rPr>
          <w:rFonts w:hAnsi="宋体" w:hint="eastAsia"/>
          <w:color w:val="000000"/>
        </w:rPr>
        <w:t>投标文件如果出现计算或表达上的错误，修正错误的原则如下：</w:t>
      </w:r>
    </w:p>
    <w:p w:rsidR="00874D0F" w:rsidRPr="00F62DC6" w:rsidRDefault="00FB3ACA">
      <w:pPr>
        <w:pStyle w:val="afff4"/>
        <w:shd w:val="clear" w:color="auto" w:fill="FFFFFF"/>
        <w:spacing w:before="0" w:beforeAutospacing="0" w:after="0" w:afterAutospacing="0" w:line="360" w:lineRule="auto"/>
        <w:ind w:firstLine="480"/>
        <w:rPr>
          <w:kern w:val="2"/>
        </w:rPr>
      </w:pPr>
      <w:r w:rsidRPr="00F62DC6">
        <w:rPr>
          <w:rFonts w:hint="eastAsia"/>
          <w:kern w:val="2"/>
        </w:rPr>
        <w:t>1、</w:t>
      </w:r>
      <w:r w:rsidR="00FB2FEF" w:rsidRPr="00F62DC6">
        <w:rPr>
          <w:rFonts w:hint="eastAsia"/>
          <w:kern w:val="2"/>
        </w:rPr>
        <w:t>投标文件中开标一览表</w:t>
      </w:r>
      <w:r w:rsidR="00FB2FEF" w:rsidRPr="00F62DC6">
        <w:rPr>
          <w:kern w:val="2"/>
        </w:rPr>
        <w:t>(报价表)内容与投标文件中相应内容不一致的，以开标一览表(报价表)为准;</w:t>
      </w:r>
    </w:p>
    <w:p w:rsidR="00874D0F" w:rsidRPr="00F62DC6" w:rsidRDefault="00FB3ACA">
      <w:pPr>
        <w:pStyle w:val="afff4"/>
        <w:shd w:val="clear" w:color="auto" w:fill="FFFFFF"/>
        <w:spacing w:before="0" w:beforeAutospacing="0" w:after="0" w:afterAutospacing="0" w:line="360" w:lineRule="auto"/>
        <w:ind w:firstLine="480"/>
        <w:rPr>
          <w:kern w:val="2"/>
        </w:rPr>
      </w:pPr>
      <w:r w:rsidRPr="00F62DC6">
        <w:rPr>
          <w:rFonts w:hint="eastAsia"/>
          <w:kern w:val="2"/>
        </w:rPr>
        <w:t>2、</w:t>
      </w:r>
      <w:r w:rsidR="00FB2FEF" w:rsidRPr="00F62DC6">
        <w:rPr>
          <w:rFonts w:hint="eastAsia"/>
          <w:kern w:val="2"/>
        </w:rPr>
        <w:t>大写金额和小写金额不一致的，以大写金额为准</w:t>
      </w:r>
      <w:r w:rsidR="00FB2FEF" w:rsidRPr="00F62DC6">
        <w:rPr>
          <w:kern w:val="2"/>
        </w:rPr>
        <w:t>;</w:t>
      </w:r>
    </w:p>
    <w:p w:rsidR="00874D0F" w:rsidRPr="00F62DC6" w:rsidRDefault="00FB3ACA">
      <w:pPr>
        <w:pStyle w:val="afff4"/>
        <w:shd w:val="clear" w:color="auto" w:fill="FFFFFF"/>
        <w:spacing w:before="0" w:beforeAutospacing="0" w:after="0" w:afterAutospacing="0" w:line="360" w:lineRule="auto"/>
        <w:ind w:firstLine="480"/>
        <w:rPr>
          <w:kern w:val="2"/>
        </w:rPr>
      </w:pPr>
      <w:r w:rsidRPr="00F62DC6">
        <w:rPr>
          <w:rFonts w:hint="eastAsia"/>
          <w:kern w:val="2"/>
        </w:rPr>
        <w:t>3、</w:t>
      </w:r>
      <w:r w:rsidR="00FB2FEF" w:rsidRPr="00F62DC6">
        <w:rPr>
          <w:rFonts w:hint="eastAsia"/>
          <w:kern w:val="2"/>
        </w:rPr>
        <w:t>单价金额小数点或者百分比有明显错位的，以开标一览表的总价为准，并修改单价</w:t>
      </w:r>
      <w:r w:rsidR="00FB2FEF" w:rsidRPr="00F62DC6">
        <w:rPr>
          <w:kern w:val="2"/>
        </w:rPr>
        <w:t>;</w:t>
      </w:r>
    </w:p>
    <w:p w:rsidR="00874D0F" w:rsidRPr="00F62DC6" w:rsidRDefault="00FB3ACA">
      <w:pPr>
        <w:pStyle w:val="afff4"/>
        <w:shd w:val="clear" w:color="auto" w:fill="FFFFFF"/>
        <w:spacing w:before="0" w:beforeAutospacing="0" w:after="0" w:afterAutospacing="0" w:line="360" w:lineRule="auto"/>
        <w:ind w:firstLine="480"/>
        <w:rPr>
          <w:kern w:val="2"/>
        </w:rPr>
      </w:pPr>
      <w:r w:rsidRPr="00F62DC6">
        <w:rPr>
          <w:rFonts w:hint="eastAsia"/>
          <w:kern w:val="2"/>
        </w:rPr>
        <w:t>4、</w:t>
      </w:r>
      <w:r w:rsidR="00FB2FEF" w:rsidRPr="00F62DC6">
        <w:rPr>
          <w:rFonts w:hint="eastAsia"/>
          <w:kern w:val="2"/>
        </w:rPr>
        <w:t>总价金额与按单价汇总金额不一致的，以单价金额计算结果为准。</w:t>
      </w:r>
    </w:p>
    <w:p w:rsidR="00E85988" w:rsidRPr="00F62DC6" w:rsidRDefault="00FB3ACA" w:rsidP="00822BCA">
      <w:pPr>
        <w:pStyle w:val="aa"/>
        <w:snapToGrid w:val="0"/>
        <w:spacing w:beforeLines="0" w:afterLines="0" w:line="540" w:lineRule="exact"/>
        <w:ind w:rightChars="188" w:right="395" w:firstLineChars="200" w:firstLine="480"/>
        <w:rPr>
          <w:rFonts w:hAnsi="宋体"/>
          <w:color w:val="000000"/>
        </w:rPr>
      </w:pPr>
      <w:r w:rsidRPr="00F62DC6">
        <w:rPr>
          <w:rFonts w:hAnsi="宋体" w:hint="eastAsia"/>
          <w:color w:val="000000"/>
        </w:rPr>
        <w:t>5</w:t>
      </w:r>
      <w:r w:rsidR="00E85988" w:rsidRPr="00F62DC6">
        <w:rPr>
          <w:rFonts w:hAnsi="宋体" w:hint="eastAsia"/>
          <w:color w:val="000000"/>
        </w:rPr>
        <w:t>、对不同文字文本投标文件的解释发生异议的，以中文文本为准。</w:t>
      </w:r>
    </w:p>
    <w:p w:rsidR="00E85988" w:rsidRDefault="00E85988" w:rsidP="00822BCA">
      <w:pPr>
        <w:pStyle w:val="aa"/>
        <w:snapToGrid w:val="0"/>
        <w:spacing w:beforeLines="0" w:afterLines="0" w:line="540" w:lineRule="exact"/>
        <w:ind w:rightChars="188" w:right="395" w:firstLineChars="200" w:firstLine="480"/>
        <w:rPr>
          <w:rFonts w:hAnsi="宋体"/>
          <w:color w:val="000000"/>
          <w:sz w:val="28"/>
          <w:szCs w:val="28"/>
        </w:rPr>
      </w:pPr>
      <w:r>
        <w:rPr>
          <w:rFonts w:hAnsi="宋体" w:hint="eastAsia"/>
          <w:color w:val="000000"/>
        </w:rPr>
        <w:lastRenderedPageBreak/>
        <w:t>按上述修正错误的原则及方法调整或修正投标文件的投标报价，投标人同意并签名确认后，调整后的投标报价对投标人具有约束作用。如果投标人不接受修正后的报价，则其投标将作为无效投标处理</w:t>
      </w:r>
      <w:r>
        <w:rPr>
          <w:rFonts w:hAnsi="宋体" w:hint="eastAsia"/>
          <w:color w:val="000000"/>
          <w:sz w:val="28"/>
          <w:szCs w:val="28"/>
        </w:rPr>
        <w:t>。</w:t>
      </w:r>
    </w:p>
    <w:p w:rsidR="00E85988" w:rsidRDefault="00E85988" w:rsidP="00822BCA">
      <w:pPr>
        <w:pStyle w:val="aa"/>
        <w:snapToGrid w:val="0"/>
        <w:spacing w:beforeLines="0" w:afterLines="0" w:line="240" w:lineRule="auto"/>
        <w:ind w:rightChars="188" w:right="395" w:firstLineChars="122" w:firstLine="122"/>
        <w:jc w:val="center"/>
        <w:rPr>
          <w:rFonts w:ascii="黑体" w:eastAsia="黑体" w:hAnsi="宋体"/>
          <w:sz w:val="10"/>
          <w:szCs w:val="10"/>
        </w:rPr>
      </w:pPr>
    </w:p>
    <w:p w:rsidR="00E85988" w:rsidRDefault="00E85988" w:rsidP="004A30F6">
      <w:pPr>
        <w:pStyle w:val="aa"/>
        <w:snapToGrid w:val="0"/>
        <w:spacing w:beforeLines="150" w:afterLines="100" w:line="240" w:lineRule="auto"/>
        <w:ind w:rightChars="188" w:right="395"/>
        <w:jc w:val="center"/>
        <w:rPr>
          <w:rFonts w:ascii="黑体" w:eastAsia="黑体" w:hAnsi="宋体"/>
          <w:sz w:val="36"/>
          <w:szCs w:val="36"/>
        </w:rPr>
      </w:pPr>
      <w:r>
        <w:rPr>
          <w:rFonts w:ascii="黑体" w:eastAsia="黑体" w:hAnsi="宋体" w:hint="eastAsia"/>
          <w:sz w:val="36"/>
          <w:szCs w:val="36"/>
        </w:rPr>
        <w:t>第四章  开标和评标及评分标准</w:t>
      </w:r>
    </w:p>
    <w:p w:rsidR="00E85988" w:rsidRDefault="00E85988" w:rsidP="00822BCA">
      <w:pPr>
        <w:spacing w:line="360" w:lineRule="auto"/>
        <w:ind w:rightChars="188" w:right="395" w:firstLineChars="224" w:firstLine="540"/>
        <w:rPr>
          <w:b/>
          <w:sz w:val="24"/>
        </w:rPr>
      </w:pPr>
      <w:r>
        <w:rPr>
          <w:rFonts w:hint="eastAsia"/>
          <w:b/>
          <w:sz w:val="24"/>
        </w:rPr>
        <w:t>一、开标程序</w:t>
      </w:r>
    </w:p>
    <w:p w:rsidR="00E85988" w:rsidRDefault="00E85988" w:rsidP="00822BCA">
      <w:pPr>
        <w:spacing w:line="360" w:lineRule="auto"/>
        <w:ind w:rightChars="188" w:right="395" w:firstLineChars="200" w:firstLine="560"/>
        <w:rPr>
          <w:sz w:val="24"/>
        </w:rPr>
      </w:pPr>
      <w:r>
        <w:rPr>
          <w:sz w:val="28"/>
          <w:szCs w:val="28"/>
        </w:rPr>
        <w:t>(</w:t>
      </w:r>
      <w:r>
        <w:rPr>
          <w:rFonts w:hint="eastAsia"/>
          <w:sz w:val="24"/>
        </w:rPr>
        <w:t>一）开启开标场地的录音录像采集设备，并确保其正常运行。</w:t>
      </w:r>
    </w:p>
    <w:p w:rsidR="00E85988" w:rsidRDefault="00E85988" w:rsidP="00822BCA">
      <w:pPr>
        <w:spacing w:line="360" w:lineRule="auto"/>
        <w:ind w:rightChars="188" w:right="395"/>
        <w:rPr>
          <w:sz w:val="24"/>
        </w:rPr>
      </w:pPr>
      <w:r>
        <w:rPr>
          <w:rFonts w:hint="eastAsia"/>
          <w:sz w:val="24"/>
        </w:rPr>
        <w:t xml:space="preserve">　　（二）核验出席开标活动现场的各授权供应商代表及相关单位人员身份，并组织其分别登记、签到，无关人员可拒绝其进入现场。</w:t>
      </w:r>
    </w:p>
    <w:p w:rsidR="00E85988" w:rsidRDefault="00E85988" w:rsidP="00822BCA">
      <w:pPr>
        <w:spacing w:line="360" w:lineRule="auto"/>
        <w:ind w:rightChars="188" w:right="395"/>
        <w:rPr>
          <w:sz w:val="24"/>
        </w:rPr>
      </w:pPr>
      <w:r>
        <w:rPr>
          <w:rFonts w:hint="eastAsia"/>
          <w:sz w:val="24"/>
        </w:rPr>
        <w:t xml:space="preserve">　　（三）对现场接受采购响应文件的，由现场工作人员接收采购响应文件并登记，请供应商代表对采购响应文件的递交记录情况进行签字确认。</w:t>
      </w:r>
    </w:p>
    <w:p w:rsidR="00E85988" w:rsidRDefault="00E85988" w:rsidP="00822BCA">
      <w:pPr>
        <w:spacing w:line="360" w:lineRule="auto"/>
        <w:ind w:rightChars="188" w:right="395"/>
        <w:rPr>
          <w:sz w:val="24"/>
        </w:rPr>
      </w:pPr>
      <w:r>
        <w:rPr>
          <w:rFonts w:hint="eastAsia"/>
          <w:sz w:val="24"/>
        </w:rPr>
        <w:t xml:space="preserve">　　（四）主持人宣布开标，介绍开标现场的人员情况，宣读递交采购响应文件的供应商名单、开标纪律、应当回避的情形等注意事项，组织供应商签署不存在影响公平竞争的《政府采购活动现场确认声明书》。</w:t>
      </w:r>
    </w:p>
    <w:p w:rsidR="00E85988" w:rsidRDefault="00E85988" w:rsidP="00822BCA">
      <w:pPr>
        <w:spacing w:line="360" w:lineRule="auto"/>
        <w:ind w:rightChars="188" w:right="395"/>
        <w:rPr>
          <w:sz w:val="24"/>
        </w:rPr>
      </w:pPr>
      <w:r>
        <w:rPr>
          <w:rFonts w:hint="eastAsia"/>
          <w:sz w:val="24"/>
        </w:rPr>
        <w:t xml:space="preserve">　　（五）提请供应商代表或公证人员查验采购响应文件密封情况。</w:t>
      </w:r>
    </w:p>
    <w:p w:rsidR="00E85988" w:rsidRDefault="00E85988" w:rsidP="00822BCA">
      <w:pPr>
        <w:spacing w:line="360" w:lineRule="auto"/>
        <w:ind w:rightChars="188" w:right="395" w:firstLine="480"/>
        <w:rPr>
          <w:sz w:val="24"/>
        </w:rPr>
      </w:pPr>
      <w:r>
        <w:rPr>
          <w:rFonts w:hint="eastAsia"/>
          <w:sz w:val="24"/>
        </w:rPr>
        <w:t>（六）按供应商提交采购响应文件的先后顺序当众拆封、清点采购响应文件（包括正本、副本）数量，将其中</w:t>
      </w:r>
      <w:r w:rsidR="00303A57" w:rsidRPr="00303A57">
        <w:rPr>
          <w:rFonts w:hint="eastAsia"/>
          <w:color w:val="000000" w:themeColor="text1"/>
          <w:sz w:val="24"/>
        </w:rPr>
        <w:t>密封的报价文件（含开标</w:t>
      </w:r>
      <w:r w:rsidR="00303A57" w:rsidRPr="00303A57">
        <w:rPr>
          <w:color w:val="000000" w:themeColor="text1"/>
          <w:sz w:val="24"/>
        </w:rPr>
        <w:t>&lt;</w:t>
      </w:r>
      <w:r w:rsidR="00303A57" w:rsidRPr="00303A57">
        <w:rPr>
          <w:rFonts w:hint="eastAsia"/>
          <w:color w:val="000000" w:themeColor="text1"/>
          <w:sz w:val="24"/>
        </w:rPr>
        <w:t>报价</w:t>
      </w:r>
      <w:r w:rsidR="00303A57" w:rsidRPr="00303A57">
        <w:rPr>
          <w:color w:val="000000" w:themeColor="text1"/>
          <w:sz w:val="24"/>
        </w:rPr>
        <w:t>&gt;</w:t>
      </w:r>
      <w:r w:rsidR="00303A57" w:rsidRPr="00303A57">
        <w:rPr>
          <w:rFonts w:hint="eastAsia"/>
          <w:color w:val="000000" w:themeColor="text1"/>
          <w:sz w:val="24"/>
        </w:rPr>
        <w:t>一览表、报价明细表等，下同）现场集中封存保管等候拆封</w:t>
      </w:r>
      <w:r>
        <w:rPr>
          <w:rFonts w:hint="eastAsia"/>
          <w:sz w:val="24"/>
        </w:rPr>
        <w:t>，将拆封后的资信、商务和技术文件由现场工作人员护送至指定的评审地点，同时告知供应商代表拆封报价文件的预计时间。对</w:t>
      </w:r>
      <w:r w:rsidR="00303A57" w:rsidRPr="00303A57">
        <w:rPr>
          <w:rFonts w:hint="eastAsia"/>
          <w:b/>
          <w:color w:val="000000" w:themeColor="text1"/>
          <w:sz w:val="24"/>
        </w:rPr>
        <w:t>不符合装订要求</w:t>
      </w:r>
      <w:r>
        <w:rPr>
          <w:rFonts w:hint="eastAsia"/>
          <w:sz w:val="24"/>
        </w:rPr>
        <w:t>的采购响应文件，由现场工作人员退还供应商代表。</w:t>
      </w:r>
    </w:p>
    <w:p w:rsidR="00E85988" w:rsidRDefault="00E85988" w:rsidP="00822BCA">
      <w:pPr>
        <w:spacing w:line="360" w:lineRule="auto"/>
        <w:ind w:rightChars="188" w:right="395"/>
        <w:rPr>
          <w:sz w:val="24"/>
        </w:rPr>
      </w:pPr>
      <w:r>
        <w:rPr>
          <w:rFonts w:hint="eastAsia"/>
          <w:sz w:val="24"/>
        </w:rPr>
        <w:t xml:space="preserve">　　（七）商务和技术评审结束后，主持人宣告商务和技术评审无效供应商名称及理由，供应商代表可收回未拆封的报价文件并签字确认；公布经商务和技术评审符合采购需求的供应商名单，采用综合评分法的，应同时公布其商务和技术得分情况。</w:t>
      </w:r>
    </w:p>
    <w:p w:rsidR="00E85988" w:rsidRDefault="00E85988" w:rsidP="00822BCA">
      <w:pPr>
        <w:spacing w:line="360" w:lineRule="auto"/>
        <w:ind w:rightChars="188" w:right="395"/>
        <w:rPr>
          <w:sz w:val="24"/>
        </w:rPr>
      </w:pPr>
      <w:r>
        <w:rPr>
          <w:rFonts w:hint="eastAsia"/>
          <w:sz w:val="24"/>
        </w:rPr>
        <w:t xml:space="preserve">　　（八）拆封供应商报价文件，宣读开标（报价）一览表有关内容，同时当场制作并打印开标记录表，由供应商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rsidR="00E85988" w:rsidRPr="00F62DC6" w:rsidRDefault="00303A57" w:rsidP="00822BCA">
      <w:pPr>
        <w:spacing w:line="360" w:lineRule="auto"/>
        <w:ind w:rightChars="188" w:right="395" w:firstLine="480"/>
        <w:rPr>
          <w:sz w:val="24"/>
        </w:rPr>
      </w:pPr>
      <w:r w:rsidRPr="00F62DC6">
        <w:rPr>
          <w:rFonts w:hint="eastAsia"/>
          <w:sz w:val="24"/>
        </w:rPr>
        <w:t>（九）评审结束后，主持人公布中标（成交）供应商名单，及中标公告发布时间和方</w:t>
      </w:r>
      <w:r w:rsidRPr="00F62DC6">
        <w:rPr>
          <w:rFonts w:hint="eastAsia"/>
          <w:sz w:val="24"/>
        </w:rPr>
        <w:lastRenderedPageBreak/>
        <w:t>式等。</w:t>
      </w:r>
    </w:p>
    <w:p w:rsidR="00E85988" w:rsidRDefault="00E85988" w:rsidP="00822BCA">
      <w:pPr>
        <w:spacing w:line="360" w:lineRule="auto"/>
        <w:ind w:rightChars="188" w:right="395" w:firstLine="480"/>
        <w:rPr>
          <w:sz w:val="24"/>
        </w:rPr>
      </w:pPr>
      <w:r>
        <w:rPr>
          <w:rFonts w:hint="eastAsia"/>
          <w:sz w:val="24"/>
        </w:rPr>
        <w:t>（十）评标委员会编写评审报告。</w:t>
      </w:r>
    </w:p>
    <w:p w:rsidR="00E85988" w:rsidRDefault="00E85988" w:rsidP="00822BCA">
      <w:pPr>
        <w:spacing w:line="360" w:lineRule="auto"/>
        <w:ind w:rightChars="188" w:right="395"/>
        <w:rPr>
          <w:sz w:val="24"/>
        </w:rPr>
      </w:pPr>
      <w:r>
        <w:rPr>
          <w:rFonts w:hint="eastAsia"/>
          <w:sz w:val="24"/>
        </w:rPr>
        <w:t xml:space="preserve">　　因特殊原因确需将商务和技术文件与报价文件同时拆封的，在完成各供应商采购响应文件拆封、清点工作，宣读开标（报价）一览表有关内容后，应按本办法规定做好记录、确认和已拆封报价文件的封存工作，之后按本条第（六）至第（九）项的顺序完成送审、监督和告知等工作。</w:t>
      </w:r>
    </w:p>
    <w:p w:rsidR="00E85988" w:rsidRDefault="00E85988" w:rsidP="00822BCA">
      <w:pPr>
        <w:spacing w:line="360" w:lineRule="auto"/>
        <w:ind w:rightChars="188" w:right="395" w:firstLineChars="224" w:firstLine="540"/>
        <w:rPr>
          <w:b/>
          <w:sz w:val="24"/>
        </w:rPr>
      </w:pPr>
      <w:r>
        <w:rPr>
          <w:rFonts w:hint="eastAsia"/>
          <w:b/>
          <w:sz w:val="24"/>
        </w:rPr>
        <w:t>二、</w:t>
      </w:r>
      <w:r w:rsidR="00C51651" w:rsidRPr="00F62DC6">
        <w:rPr>
          <w:rFonts w:hint="eastAsia"/>
          <w:b/>
          <w:color w:val="000000" w:themeColor="text1"/>
          <w:sz w:val="24"/>
        </w:rPr>
        <w:t>评标委员会</w:t>
      </w:r>
    </w:p>
    <w:p w:rsidR="00E85988" w:rsidRDefault="00E85988" w:rsidP="00822BCA">
      <w:pPr>
        <w:spacing w:line="360" w:lineRule="auto"/>
        <w:ind w:rightChars="188" w:right="395" w:firstLineChars="224" w:firstLine="538"/>
        <w:rPr>
          <w:sz w:val="24"/>
        </w:rPr>
      </w:pPr>
      <w:r>
        <w:rPr>
          <w:rFonts w:hint="eastAsia"/>
          <w:sz w:val="24"/>
        </w:rPr>
        <w:t>（一）评标</w:t>
      </w:r>
      <w:r w:rsidR="0062338F">
        <w:rPr>
          <w:rFonts w:hint="eastAsia"/>
          <w:sz w:val="24"/>
        </w:rPr>
        <w:t>委员会</w:t>
      </w:r>
      <w:r>
        <w:rPr>
          <w:rFonts w:hint="eastAsia"/>
          <w:sz w:val="24"/>
        </w:rPr>
        <w:t>依法由五人及以上奇数的人员组成，评标</w:t>
      </w:r>
      <w:r w:rsidR="0062338F">
        <w:rPr>
          <w:rFonts w:hint="eastAsia"/>
          <w:sz w:val="24"/>
        </w:rPr>
        <w:t>委员会</w:t>
      </w:r>
      <w:r>
        <w:rPr>
          <w:rFonts w:hint="eastAsia"/>
          <w:sz w:val="24"/>
        </w:rPr>
        <w:t>对投标文件进行审查、质疑、评估和比较。</w:t>
      </w:r>
    </w:p>
    <w:p w:rsidR="00E85988" w:rsidRDefault="00E85988" w:rsidP="00822BCA">
      <w:pPr>
        <w:spacing w:line="360" w:lineRule="auto"/>
        <w:ind w:rightChars="188" w:right="395" w:firstLineChars="224" w:firstLine="538"/>
        <w:rPr>
          <w:sz w:val="24"/>
        </w:rPr>
      </w:pPr>
      <w:r>
        <w:rPr>
          <w:rFonts w:hint="eastAsia"/>
          <w:sz w:val="24"/>
        </w:rPr>
        <w:t>（二）询标期间，投标人法人代表或法人委托人必须在场，负责解答有关事宜。</w:t>
      </w:r>
    </w:p>
    <w:p w:rsidR="00A40D6D" w:rsidRPr="00F62DC6" w:rsidRDefault="00303A57" w:rsidP="00822BCA">
      <w:pPr>
        <w:spacing w:line="360" w:lineRule="auto"/>
        <w:ind w:rightChars="188" w:right="395" w:firstLineChars="224" w:firstLine="538"/>
        <w:rPr>
          <w:sz w:val="24"/>
        </w:rPr>
      </w:pPr>
      <w:r w:rsidRPr="00F62DC6">
        <w:rPr>
          <w:rFonts w:hint="eastAsia"/>
          <w:sz w:val="24"/>
        </w:rPr>
        <w:t>（三）本项目由浙江工业大学委托评标</w:t>
      </w:r>
      <w:r w:rsidR="0062338F" w:rsidRPr="00F62DC6">
        <w:rPr>
          <w:rFonts w:hint="eastAsia"/>
          <w:sz w:val="24"/>
        </w:rPr>
        <w:t>委员会</w:t>
      </w:r>
      <w:r w:rsidRPr="00F62DC6">
        <w:rPr>
          <w:rFonts w:hint="eastAsia"/>
          <w:sz w:val="24"/>
        </w:rPr>
        <w:t>直接确定中标</w:t>
      </w:r>
      <w:r w:rsidR="00A40D6D" w:rsidRPr="00F62DC6">
        <w:rPr>
          <w:rFonts w:hint="eastAsia"/>
          <w:sz w:val="24"/>
        </w:rPr>
        <w:t>（成交）</w:t>
      </w:r>
      <w:r w:rsidRPr="00F62DC6">
        <w:rPr>
          <w:rFonts w:hint="eastAsia"/>
          <w:sz w:val="24"/>
        </w:rPr>
        <w:t>人。</w:t>
      </w:r>
    </w:p>
    <w:p w:rsidR="00E85988" w:rsidRDefault="00E85988" w:rsidP="00822BCA">
      <w:pPr>
        <w:spacing w:line="360" w:lineRule="auto"/>
        <w:ind w:rightChars="188" w:right="395" w:firstLineChars="224" w:firstLine="540"/>
        <w:rPr>
          <w:b/>
          <w:sz w:val="24"/>
        </w:rPr>
      </w:pPr>
      <w:r>
        <w:rPr>
          <w:rFonts w:hint="eastAsia"/>
          <w:b/>
          <w:sz w:val="24"/>
        </w:rPr>
        <w:t>三、对投标文件的审查和响应性的确定</w:t>
      </w:r>
    </w:p>
    <w:p w:rsidR="00E85988" w:rsidRDefault="00E85988" w:rsidP="00822BCA">
      <w:pPr>
        <w:spacing w:line="360" w:lineRule="auto"/>
        <w:ind w:rightChars="188" w:right="395" w:firstLineChars="224" w:firstLine="538"/>
        <w:rPr>
          <w:sz w:val="24"/>
        </w:rPr>
      </w:pPr>
      <w:r>
        <w:rPr>
          <w:rFonts w:hint="eastAsia"/>
          <w:sz w:val="24"/>
        </w:rPr>
        <w:t>（一）开标后，</w:t>
      </w:r>
      <w:r w:rsidR="009E0BB1" w:rsidRPr="00F62DC6">
        <w:rPr>
          <w:rFonts w:hint="eastAsia"/>
          <w:sz w:val="24"/>
        </w:rPr>
        <w:t>采购人</w:t>
      </w:r>
      <w:r>
        <w:rPr>
          <w:rFonts w:hint="eastAsia"/>
          <w:sz w:val="24"/>
        </w:rPr>
        <w:t>将组织审查投标文件是否完整，是否有计算错误，要求的保证金是否已提供，文件是否恰当地签署，如果单价与总价有出入，以单价为准，若文字大写表示的数据与小写表示的不一致，则以文字大写表示的数据为准。</w:t>
      </w:r>
    </w:p>
    <w:p w:rsidR="00E85988" w:rsidRDefault="00E85988" w:rsidP="00822BCA">
      <w:pPr>
        <w:spacing w:line="360" w:lineRule="auto"/>
        <w:ind w:rightChars="188" w:right="395" w:firstLineChars="224" w:firstLine="538"/>
        <w:rPr>
          <w:sz w:val="24"/>
        </w:rPr>
      </w:pPr>
      <w:r>
        <w:rPr>
          <w:rFonts w:hint="eastAsia"/>
          <w:sz w:val="24"/>
        </w:rPr>
        <w:t>（二）如果确定投标人无资格履行合同，将取消其投标资格。</w:t>
      </w:r>
    </w:p>
    <w:p w:rsidR="00E85988" w:rsidRDefault="00E85988" w:rsidP="00822BCA">
      <w:pPr>
        <w:spacing w:line="360" w:lineRule="auto"/>
        <w:ind w:rightChars="188" w:right="395" w:firstLineChars="224" w:firstLine="540"/>
        <w:rPr>
          <w:b/>
          <w:sz w:val="24"/>
        </w:rPr>
      </w:pPr>
      <w:r>
        <w:rPr>
          <w:rFonts w:hint="eastAsia"/>
          <w:b/>
          <w:sz w:val="24"/>
        </w:rPr>
        <w:t>四、评标原则与方法</w:t>
      </w:r>
    </w:p>
    <w:p w:rsidR="00E85988" w:rsidRDefault="00E85988" w:rsidP="00822BCA">
      <w:pPr>
        <w:spacing w:line="360" w:lineRule="auto"/>
        <w:ind w:rightChars="188" w:right="395" w:firstLineChars="224" w:firstLine="538"/>
        <w:rPr>
          <w:sz w:val="24"/>
        </w:rPr>
      </w:pPr>
      <w:r>
        <w:rPr>
          <w:rFonts w:hint="eastAsia"/>
          <w:sz w:val="24"/>
        </w:rPr>
        <w:t>（一）评标</w:t>
      </w:r>
      <w:r w:rsidR="0062338F">
        <w:rPr>
          <w:rFonts w:hint="eastAsia"/>
          <w:sz w:val="24"/>
        </w:rPr>
        <w:t>委员会</w:t>
      </w:r>
      <w:r>
        <w:rPr>
          <w:rFonts w:hint="eastAsia"/>
          <w:sz w:val="24"/>
        </w:rPr>
        <w:t>将遵循公开、公平、公正的原则，对确定为实质上响应招标文件要求的投标进行评价和比较。对投标人提供货物或服务的价格、技术性能、交货期限、安装实施方案、售后服务、培训计划、公司基本情况、履约能力、交货期及付款方式、设备的技术水平、性能及供货能力、设备的质量及适用性、设备提供零配件可能性和价格、供应商对多项产品进行投标时，供应和服务上的优势等进行综合分析考评，由评委按照招标文件规定的评标细则记名并独立打分</w:t>
      </w:r>
      <w:r w:rsidR="00B764E9">
        <w:rPr>
          <w:rFonts w:hint="eastAsia"/>
          <w:sz w:val="24"/>
        </w:rPr>
        <w:t>。</w:t>
      </w:r>
      <w:r w:rsidR="00C51651" w:rsidRPr="00F62DC6">
        <w:rPr>
          <w:rFonts w:hint="eastAsia"/>
          <w:sz w:val="24"/>
        </w:rPr>
        <w:t>评标委员会按</w:t>
      </w:r>
      <w:r w:rsidR="00303A57" w:rsidRPr="00F62DC6">
        <w:rPr>
          <w:rFonts w:hint="eastAsia"/>
          <w:sz w:val="24"/>
        </w:rPr>
        <w:t>得分高低确定</w:t>
      </w:r>
      <w:r w:rsidR="0062338F" w:rsidRPr="00F62DC6">
        <w:rPr>
          <w:rFonts w:hint="eastAsia"/>
          <w:sz w:val="24"/>
        </w:rPr>
        <w:t>排名第一的为</w:t>
      </w:r>
      <w:r w:rsidR="00303A57" w:rsidRPr="00F62DC6">
        <w:rPr>
          <w:rFonts w:hint="eastAsia"/>
          <w:sz w:val="24"/>
        </w:rPr>
        <w:t>中标（成交）人</w:t>
      </w:r>
      <w:r>
        <w:rPr>
          <w:rFonts w:hint="eastAsia"/>
          <w:sz w:val="24"/>
        </w:rPr>
        <w:t>。</w:t>
      </w:r>
    </w:p>
    <w:p w:rsidR="00E85988" w:rsidRDefault="00E85988" w:rsidP="00822BCA">
      <w:pPr>
        <w:spacing w:line="360" w:lineRule="auto"/>
        <w:ind w:rightChars="188" w:right="395" w:firstLineChars="224" w:firstLine="538"/>
        <w:rPr>
          <w:sz w:val="24"/>
        </w:rPr>
      </w:pPr>
      <w:r>
        <w:rPr>
          <w:rFonts w:hint="eastAsia"/>
          <w:sz w:val="24"/>
        </w:rPr>
        <w:t>（二）采购人将把合同授予</w:t>
      </w:r>
      <w:r w:rsidR="00A40D6D" w:rsidRPr="00F62DC6">
        <w:rPr>
          <w:rFonts w:hint="eastAsia"/>
          <w:sz w:val="24"/>
        </w:rPr>
        <w:t>中标（成交）人</w:t>
      </w:r>
      <w:r>
        <w:rPr>
          <w:rFonts w:hint="eastAsia"/>
          <w:sz w:val="24"/>
        </w:rPr>
        <w:t>。</w:t>
      </w:r>
    </w:p>
    <w:p w:rsidR="00E85988" w:rsidRDefault="00E85988" w:rsidP="00822BCA">
      <w:pPr>
        <w:spacing w:line="360" w:lineRule="auto"/>
        <w:ind w:rightChars="188" w:right="395" w:firstLineChars="224" w:firstLine="538"/>
        <w:rPr>
          <w:sz w:val="24"/>
        </w:rPr>
      </w:pPr>
      <w:r>
        <w:rPr>
          <w:rFonts w:hint="eastAsia"/>
          <w:sz w:val="24"/>
        </w:rPr>
        <w:t>（三）评标的基础为投标人提交的投标文件，以及招标人编制的招标文件。</w:t>
      </w:r>
    </w:p>
    <w:p w:rsidR="00E85988" w:rsidRDefault="00E85988" w:rsidP="00822BCA">
      <w:pPr>
        <w:spacing w:line="360" w:lineRule="auto"/>
        <w:ind w:rightChars="188" w:right="395" w:firstLineChars="224" w:firstLine="538"/>
        <w:rPr>
          <w:sz w:val="24"/>
        </w:rPr>
      </w:pPr>
      <w:r>
        <w:rPr>
          <w:rFonts w:hint="eastAsia"/>
          <w:sz w:val="24"/>
        </w:rPr>
        <w:t>（四）客观、公正的对待所有投标人，对所有投标评价，均采用相同的程序和标准。</w:t>
      </w:r>
    </w:p>
    <w:p w:rsidR="00E85988" w:rsidRDefault="00E85988" w:rsidP="00822BCA">
      <w:pPr>
        <w:spacing w:line="360" w:lineRule="auto"/>
        <w:ind w:rightChars="188" w:right="395" w:firstLineChars="224" w:firstLine="538"/>
        <w:rPr>
          <w:sz w:val="24"/>
        </w:rPr>
      </w:pPr>
      <w:r>
        <w:rPr>
          <w:rFonts w:hint="eastAsia"/>
          <w:sz w:val="24"/>
        </w:rPr>
        <w:t>（五）在开标、投标期间，投标人不得向评标</w:t>
      </w:r>
      <w:r w:rsidR="003067F1">
        <w:rPr>
          <w:rFonts w:hint="eastAsia"/>
          <w:sz w:val="24"/>
        </w:rPr>
        <w:t>委员会</w:t>
      </w:r>
      <w:r>
        <w:rPr>
          <w:rFonts w:hint="eastAsia"/>
          <w:sz w:val="24"/>
        </w:rPr>
        <w:t>成员询问评标情况，不得进行旨在影响评标结果的活动，否则将废除其投标资格。</w:t>
      </w:r>
    </w:p>
    <w:p w:rsidR="00E85988" w:rsidRDefault="00E85988" w:rsidP="00822BCA">
      <w:pPr>
        <w:spacing w:line="360" w:lineRule="auto"/>
        <w:ind w:rightChars="188" w:right="395" w:firstLineChars="224" w:firstLine="538"/>
        <w:rPr>
          <w:sz w:val="24"/>
        </w:rPr>
      </w:pPr>
      <w:r>
        <w:rPr>
          <w:rFonts w:hint="eastAsia"/>
          <w:sz w:val="24"/>
        </w:rPr>
        <w:lastRenderedPageBreak/>
        <w:t>（六）在评标过程中，评标成员不得与投标人私下交换意见，在招标工作结束后，凡与评标情况有接触的人不得将评标情况扩散出评标成员之外。</w:t>
      </w:r>
    </w:p>
    <w:p w:rsidR="00E85988" w:rsidRDefault="00E85988" w:rsidP="00822BCA">
      <w:pPr>
        <w:spacing w:line="360" w:lineRule="auto"/>
        <w:ind w:rightChars="188" w:right="395" w:firstLineChars="224" w:firstLine="538"/>
        <w:rPr>
          <w:sz w:val="24"/>
        </w:rPr>
      </w:pPr>
      <w:r>
        <w:rPr>
          <w:rFonts w:hint="eastAsia"/>
          <w:sz w:val="24"/>
        </w:rPr>
        <w:t>（七）</w:t>
      </w:r>
      <w:r w:rsidR="009E0BB1" w:rsidRPr="00F62DC6">
        <w:rPr>
          <w:rFonts w:hint="eastAsia"/>
          <w:sz w:val="24"/>
        </w:rPr>
        <w:t>采购人</w:t>
      </w:r>
      <w:r>
        <w:rPr>
          <w:rFonts w:hint="eastAsia"/>
          <w:sz w:val="24"/>
        </w:rPr>
        <w:t>不向落标方解释落标原因，不退还投标文件。</w:t>
      </w:r>
    </w:p>
    <w:p w:rsidR="00E85988" w:rsidRDefault="00E85988" w:rsidP="00822BCA">
      <w:pPr>
        <w:spacing w:line="360" w:lineRule="auto"/>
        <w:ind w:rightChars="188" w:right="395" w:firstLineChars="224" w:firstLine="540"/>
        <w:rPr>
          <w:b/>
          <w:sz w:val="24"/>
        </w:rPr>
      </w:pPr>
      <w:r>
        <w:rPr>
          <w:rFonts w:hint="eastAsia"/>
          <w:b/>
          <w:sz w:val="24"/>
        </w:rPr>
        <w:t>五、中标（成交）通知</w:t>
      </w:r>
    </w:p>
    <w:p w:rsidR="00E85988" w:rsidRDefault="00E85988" w:rsidP="00822BCA">
      <w:pPr>
        <w:spacing w:line="360" w:lineRule="auto"/>
        <w:ind w:rightChars="188" w:right="395" w:firstLineChars="224" w:firstLine="538"/>
        <w:rPr>
          <w:sz w:val="24"/>
        </w:rPr>
      </w:pPr>
      <w:r>
        <w:rPr>
          <w:rFonts w:hint="eastAsia"/>
          <w:sz w:val="24"/>
        </w:rPr>
        <w:t>（一）</w:t>
      </w:r>
      <w:r>
        <w:rPr>
          <w:rFonts w:ascii="宋体" w:hAnsi="宋体" w:cs="宋体" w:hint="eastAsia"/>
          <w:kern w:val="0"/>
          <w:sz w:val="24"/>
        </w:rPr>
        <w:t>评标结束后，评标</w:t>
      </w:r>
      <w:r w:rsidR="00B764E9">
        <w:rPr>
          <w:rFonts w:ascii="宋体" w:hAnsi="宋体" w:cs="宋体" w:hint="eastAsia"/>
          <w:kern w:val="0"/>
          <w:sz w:val="24"/>
        </w:rPr>
        <w:t>委员会</w:t>
      </w:r>
      <w:r>
        <w:rPr>
          <w:rFonts w:hint="eastAsia"/>
          <w:sz w:val="24"/>
        </w:rPr>
        <w:t>对各评委的有效评审结果进行汇总，并提出书面评审报告，依据综合评价的情况</w:t>
      </w:r>
      <w:r w:rsidR="00303A57" w:rsidRPr="00F62DC6">
        <w:rPr>
          <w:rFonts w:hint="eastAsia"/>
          <w:sz w:val="24"/>
        </w:rPr>
        <w:t>确定</w:t>
      </w:r>
      <w:r>
        <w:rPr>
          <w:rFonts w:hint="eastAsia"/>
          <w:sz w:val="24"/>
        </w:rPr>
        <w:t>中标（成交）人。</w:t>
      </w:r>
    </w:p>
    <w:p w:rsidR="00E85988" w:rsidRPr="00832417" w:rsidRDefault="00E85988" w:rsidP="00822BCA">
      <w:pPr>
        <w:autoSpaceDE w:val="0"/>
        <w:autoSpaceDN w:val="0"/>
        <w:adjustRightInd w:val="0"/>
        <w:spacing w:line="360" w:lineRule="auto"/>
        <w:ind w:rightChars="188" w:right="395" w:firstLineChars="224" w:firstLine="538"/>
        <w:rPr>
          <w:color w:val="FF0000"/>
          <w:sz w:val="24"/>
        </w:rPr>
      </w:pPr>
      <w:r w:rsidRPr="00832417">
        <w:rPr>
          <w:rFonts w:hint="eastAsia"/>
          <w:color w:val="FF0000"/>
          <w:sz w:val="24"/>
        </w:rPr>
        <w:t>（二）</w:t>
      </w:r>
      <w:r w:rsidR="009E0BB1" w:rsidRPr="00832417">
        <w:rPr>
          <w:rFonts w:hint="eastAsia"/>
          <w:color w:val="FF0000"/>
          <w:sz w:val="24"/>
        </w:rPr>
        <w:t>采购人</w:t>
      </w:r>
      <w:r w:rsidRPr="00832417">
        <w:rPr>
          <w:rFonts w:hint="eastAsia"/>
          <w:color w:val="FF0000"/>
          <w:sz w:val="24"/>
        </w:rPr>
        <w:t>将中标（成交）</w:t>
      </w:r>
      <w:r w:rsidRPr="00832417">
        <w:rPr>
          <w:rFonts w:ascii="宋体" w:hAnsi="宋体" w:hint="eastAsia"/>
          <w:color w:val="FF0000"/>
          <w:sz w:val="24"/>
        </w:rPr>
        <w:t>结果[中标（成交）公告]，公示于浙江工业大学采购中心网（http//www.cgzx.zjut.edu.cn）和浙江省政府采购网</w:t>
      </w:r>
      <w:r w:rsidRPr="00832417">
        <w:rPr>
          <w:rFonts w:ascii="宋体" w:hAnsi="宋体"/>
          <w:color w:val="FF0000"/>
          <w:sz w:val="24"/>
        </w:rPr>
        <w:t>(</w:t>
      </w:r>
      <w:hyperlink r:id="rId9" w:history="1">
        <w:r w:rsidRPr="00832417">
          <w:rPr>
            <w:color w:val="FF0000"/>
            <w:sz w:val="24"/>
          </w:rPr>
          <w:t>http://www.zjzfcg.gov.cn</w:t>
        </w:r>
      </w:hyperlink>
      <w:r w:rsidRPr="00832417">
        <w:rPr>
          <w:rFonts w:ascii="宋体" w:hAnsi="宋体"/>
          <w:color w:val="FF0000"/>
          <w:sz w:val="24"/>
        </w:rPr>
        <w:t>)</w:t>
      </w:r>
      <w:r w:rsidRPr="00832417">
        <w:rPr>
          <w:rFonts w:ascii="宋体" w:hAnsi="宋体" w:hint="eastAsia"/>
          <w:color w:val="FF0000"/>
          <w:sz w:val="24"/>
        </w:rPr>
        <w:t>等网站或媒体</w:t>
      </w:r>
      <w:r w:rsidRPr="00832417">
        <w:rPr>
          <w:rFonts w:hint="eastAsia"/>
          <w:color w:val="FF0000"/>
          <w:sz w:val="24"/>
        </w:rPr>
        <w:t>（不另行文）</w:t>
      </w:r>
      <w:r w:rsidRPr="00832417">
        <w:rPr>
          <w:rFonts w:ascii="宋体" w:hAnsi="宋体" w:hint="eastAsia"/>
          <w:color w:val="FF0000"/>
          <w:sz w:val="24"/>
        </w:rPr>
        <w:t>，</w:t>
      </w:r>
      <w:r w:rsidR="00516179" w:rsidRPr="00516179">
        <w:rPr>
          <w:rFonts w:ascii="宋体" w:hAnsi="宋体" w:hint="eastAsia"/>
          <w:color w:val="FF0000"/>
          <w:sz w:val="24"/>
        </w:rPr>
        <w:t>[中标（成交）公告]期限为一个工作日，</w:t>
      </w:r>
      <w:r w:rsidR="00EE0533">
        <w:rPr>
          <w:rFonts w:hint="eastAsia"/>
          <w:color w:val="FF0000"/>
          <w:sz w:val="24"/>
        </w:rPr>
        <w:t>同时</w:t>
      </w:r>
      <w:r w:rsidRPr="00832417">
        <w:rPr>
          <w:rFonts w:hint="eastAsia"/>
          <w:color w:val="FF0000"/>
          <w:sz w:val="24"/>
        </w:rPr>
        <w:t>由</w:t>
      </w:r>
      <w:r w:rsidR="009E0BB1" w:rsidRPr="00832417">
        <w:rPr>
          <w:rFonts w:hint="eastAsia"/>
          <w:color w:val="FF0000"/>
          <w:sz w:val="24"/>
        </w:rPr>
        <w:t>采购人</w:t>
      </w:r>
      <w:r w:rsidRPr="00832417">
        <w:rPr>
          <w:rFonts w:hint="eastAsia"/>
          <w:color w:val="FF0000"/>
          <w:sz w:val="24"/>
        </w:rPr>
        <w:t>向中标（成交）</w:t>
      </w:r>
      <w:r w:rsidRPr="00832417">
        <w:rPr>
          <w:rFonts w:ascii="宋体" w:hAnsi="宋体" w:cs="宋体" w:hint="eastAsia"/>
          <w:color w:val="FF0000"/>
          <w:kern w:val="0"/>
          <w:sz w:val="24"/>
        </w:rPr>
        <w:t>人</w:t>
      </w:r>
      <w:r w:rsidRPr="00832417">
        <w:rPr>
          <w:rFonts w:hint="eastAsia"/>
          <w:color w:val="FF0000"/>
          <w:sz w:val="24"/>
        </w:rPr>
        <w:t>发出中标（成交）通知。</w:t>
      </w:r>
    </w:p>
    <w:p w:rsidR="00E85988" w:rsidRDefault="00E85988" w:rsidP="00822BCA">
      <w:pPr>
        <w:autoSpaceDE w:val="0"/>
        <w:autoSpaceDN w:val="0"/>
        <w:adjustRightInd w:val="0"/>
        <w:spacing w:line="360" w:lineRule="auto"/>
        <w:ind w:rightChars="188" w:right="395" w:firstLineChars="224" w:firstLine="538"/>
        <w:rPr>
          <w:rFonts w:ascii="宋体" w:hAnsi="宋体" w:cs="宋体"/>
          <w:kern w:val="0"/>
          <w:sz w:val="24"/>
        </w:rPr>
      </w:pPr>
      <w:r>
        <w:rPr>
          <w:rFonts w:ascii="宋体" w:hAnsi="宋体" w:cs="宋体" w:hint="eastAsia"/>
          <w:kern w:val="0"/>
          <w:sz w:val="24"/>
        </w:rPr>
        <w:t>（三）</w:t>
      </w:r>
      <w:r>
        <w:rPr>
          <w:rFonts w:hint="eastAsia"/>
          <w:sz w:val="24"/>
        </w:rPr>
        <w:t>中标（成交）</w:t>
      </w:r>
      <w:r>
        <w:rPr>
          <w:rFonts w:ascii="宋体" w:hAnsi="宋体" w:cs="宋体" w:hint="eastAsia"/>
          <w:kern w:val="0"/>
          <w:sz w:val="24"/>
        </w:rPr>
        <w:t>通知发出后，若</w:t>
      </w:r>
      <w:r>
        <w:rPr>
          <w:rFonts w:hint="eastAsia"/>
          <w:sz w:val="24"/>
        </w:rPr>
        <w:t>中标（成交）人</w:t>
      </w:r>
      <w:r>
        <w:rPr>
          <w:rFonts w:ascii="宋体" w:hAnsi="宋体" w:cs="宋体" w:hint="eastAsia"/>
          <w:kern w:val="0"/>
          <w:sz w:val="24"/>
        </w:rPr>
        <w:t>放弃中标（成交）权利，应当承担相应的法律责任，</w:t>
      </w:r>
      <w:r>
        <w:rPr>
          <w:rFonts w:hint="eastAsia"/>
          <w:sz w:val="24"/>
        </w:rPr>
        <w:t>中标（成交）</w:t>
      </w:r>
      <w:r>
        <w:rPr>
          <w:rFonts w:ascii="宋体" w:hAnsi="宋体" w:cs="宋体" w:hint="eastAsia"/>
          <w:kern w:val="0"/>
          <w:sz w:val="24"/>
        </w:rPr>
        <w:t>通知对采购人和</w:t>
      </w:r>
      <w:r>
        <w:rPr>
          <w:rFonts w:hint="eastAsia"/>
          <w:sz w:val="24"/>
        </w:rPr>
        <w:t>中标（成交）人</w:t>
      </w:r>
      <w:r>
        <w:rPr>
          <w:rFonts w:ascii="宋体" w:hAnsi="宋体" w:cs="宋体" w:hint="eastAsia"/>
          <w:kern w:val="0"/>
          <w:sz w:val="24"/>
        </w:rPr>
        <w:t>具有同等法律效力。</w:t>
      </w:r>
    </w:p>
    <w:p w:rsidR="00E85988" w:rsidRDefault="00E85988" w:rsidP="00822BCA">
      <w:pPr>
        <w:autoSpaceDE w:val="0"/>
        <w:autoSpaceDN w:val="0"/>
        <w:adjustRightInd w:val="0"/>
        <w:spacing w:line="360" w:lineRule="auto"/>
        <w:ind w:rightChars="188" w:right="395" w:firstLineChars="224" w:firstLine="538"/>
        <w:rPr>
          <w:sz w:val="24"/>
        </w:rPr>
      </w:pPr>
      <w:r>
        <w:rPr>
          <w:rFonts w:hint="eastAsia"/>
          <w:sz w:val="24"/>
        </w:rPr>
        <w:t>（四）中标（成交）通知发出后，若中标（成交）人放弃成交，</w:t>
      </w:r>
      <w:r w:rsidR="009E0BB1" w:rsidRPr="00F62DC6">
        <w:rPr>
          <w:rFonts w:hint="eastAsia"/>
          <w:sz w:val="24"/>
        </w:rPr>
        <w:t>采购人</w:t>
      </w:r>
      <w:r>
        <w:rPr>
          <w:rFonts w:hint="eastAsia"/>
          <w:sz w:val="24"/>
        </w:rPr>
        <w:t>可另行选择其他中标（成交）人。</w:t>
      </w:r>
    </w:p>
    <w:p w:rsidR="00E85988" w:rsidRDefault="00E85988" w:rsidP="00822BCA">
      <w:pPr>
        <w:autoSpaceDE w:val="0"/>
        <w:autoSpaceDN w:val="0"/>
        <w:adjustRightInd w:val="0"/>
        <w:spacing w:line="360" w:lineRule="auto"/>
        <w:ind w:rightChars="188" w:right="395" w:firstLineChars="224" w:firstLine="538"/>
        <w:rPr>
          <w:rFonts w:ascii="宋体" w:hAnsi="宋体" w:cs="宋体"/>
          <w:kern w:val="0"/>
          <w:sz w:val="24"/>
        </w:rPr>
      </w:pPr>
      <w:r>
        <w:rPr>
          <w:rFonts w:hint="eastAsia"/>
          <w:sz w:val="24"/>
        </w:rPr>
        <w:t>（五）中标（成交）人应当在中标（成交）</w:t>
      </w:r>
      <w:r>
        <w:rPr>
          <w:rFonts w:ascii="宋体" w:hAnsi="宋体" w:cs="宋体" w:hint="eastAsia"/>
          <w:kern w:val="0"/>
          <w:sz w:val="24"/>
        </w:rPr>
        <w:t>通知</w:t>
      </w:r>
      <w:r>
        <w:rPr>
          <w:rFonts w:hint="eastAsia"/>
          <w:sz w:val="24"/>
        </w:rPr>
        <w:t>规定的时间、地点派出授权代表与采购人签订合同。</w:t>
      </w:r>
    </w:p>
    <w:p w:rsidR="00102E43" w:rsidRDefault="00C51651">
      <w:pPr>
        <w:spacing w:line="360" w:lineRule="auto"/>
        <w:ind w:rightChars="188" w:right="395" w:firstLineChars="224" w:firstLine="540"/>
        <w:rPr>
          <w:rFonts w:hAnsi="宋体"/>
          <w:b/>
          <w:sz w:val="24"/>
        </w:rPr>
      </w:pPr>
      <w:r w:rsidRPr="00C51651">
        <w:rPr>
          <w:rFonts w:hAnsi="宋体" w:hint="eastAsia"/>
          <w:b/>
          <w:sz w:val="24"/>
        </w:rPr>
        <w:t>六、评分标准</w:t>
      </w:r>
    </w:p>
    <w:p w:rsidR="00102E43" w:rsidRPr="00F62DC6" w:rsidRDefault="00C51651">
      <w:pPr>
        <w:spacing w:line="360" w:lineRule="auto"/>
        <w:ind w:rightChars="188" w:right="395" w:firstLineChars="224" w:firstLine="538"/>
        <w:rPr>
          <w:sz w:val="24"/>
        </w:rPr>
      </w:pPr>
      <w:r w:rsidRPr="00F62DC6">
        <w:rPr>
          <w:rFonts w:hint="eastAsia"/>
          <w:sz w:val="24"/>
        </w:rPr>
        <w:t>（一）本次评标采用综合评分法，总分为</w:t>
      </w:r>
      <w:r w:rsidRPr="00F62DC6">
        <w:rPr>
          <w:sz w:val="24"/>
        </w:rPr>
        <w:t>100</w:t>
      </w:r>
      <w:r w:rsidRPr="00F62DC6">
        <w:rPr>
          <w:rFonts w:hint="eastAsia"/>
          <w:sz w:val="24"/>
        </w:rPr>
        <w:t>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w:t>
      </w:r>
      <w:r w:rsidRPr="00F62DC6">
        <w:rPr>
          <w:sz w:val="24"/>
        </w:rPr>
        <w:t>2</w:t>
      </w:r>
      <w:r w:rsidRPr="00F62DC6">
        <w:rPr>
          <w:rFonts w:hint="eastAsia"/>
          <w:sz w:val="24"/>
        </w:rPr>
        <w:t>位。</w:t>
      </w:r>
    </w:p>
    <w:p w:rsidR="00D3505C" w:rsidRPr="00B66271" w:rsidRDefault="00C51651" w:rsidP="001B483A">
      <w:pPr>
        <w:spacing w:line="360" w:lineRule="auto"/>
        <w:ind w:rightChars="188" w:right="395" w:firstLineChars="224" w:firstLine="538"/>
        <w:rPr>
          <w:b/>
          <w:sz w:val="24"/>
        </w:rPr>
      </w:pPr>
      <w:r w:rsidRPr="00B66271">
        <w:rPr>
          <w:rFonts w:hint="eastAsia"/>
          <w:sz w:val="24"/>
        </w:rPr>
        <w:t>（二）</w:t>
      </w:r>
      <w:r w:rsidRPr="00B66271">
        <w:rPr>
          <w:rFonts w:hint="eastAsia"/>
          <w:b/>
          <w:sz w:val="24"/>
        </w:rPr>
        <w:t>评标内容及分值（综合评分法）</w:t>
      </w:r>
    </w:p>
    <w:p w:rsidR="00B66271" w:rsidRDefault="00B66271" w:rsidP="00B66271">
      <w:pPr>
        <w:spacing w:line="360" w:lineRule="auto"/>
        <w:ind w:rightChars="188" w:right="395" w:firstLineChars="224" w:firstLine="540"/>
        <w:rPr>
          <w:b/>
          <w:color w:val="FF0000"/>
          <w:sz w:val="24"/>
        </w:rPr>
      </w:pPr>
      <w:r>
        <w:rPr>
          <w:rFonts w:hint="eastAsia"/>
          <w:b/>
          <w:color w:val="FF0000"/>
          <w:sz w:val="24"/>
        </w:rPr>
        <w:t xml:space="preserve">     </w:t>
      </w:r>
    </w:p>
    <w:p w:rsidR="00B66271" w:rsidRDefault="00B66271" w:rsidP="00B66271">
      <w:pPr>
        <w:spacing w:line="360" w:lineRule="auto"/>
        <w:ind w:rightChars="188" w:right="395" w:firstLineChars="224" w:firstLine="540"/>
        <w:rPr>
          <w:b/>
          <w:color w:val="FF0000"/>
          <w:sz w:val="24"/>
        </w:rPr>
      </w:pPr>
    </w:p>
    <w:p w:rsidR="00B66271" w:rsidRDefault="00B66271" w:rsidP="00B66271">
      <w:pPr>
        <w:spacing w:line="360" w:lineRule="auto"/>
        <w:ind w:rightChars="188" w:right="395" w:firstLineChars="224" w:firstLine="540"/>
        <w:rPr>
          <w:b/>
          <w:color w:val="FF0000"/>
          <w:sz w:val="24"/>
        </w:rPr>
      </w:pPr>
    </w:p>
    <w:p w:rsidR="00B66271" w:rsidRDefault="00B66271" w:rsidP="00B66271">
      <w:pPr>
        <w:spacing w:line="360" w:lineRule="auto"/>
        <w:ind w:rightChars="188" w:right="395" w:firstLineChars="224" w:firstLine="540"/>
        <w:rPr>
          <w:b/>
          <w:color w:val="FF0000"/>
          <w:sz w:val="24"/>
        </w:rPr>
      </w:pPr>
    </w:p>
    <w:p w:rsidR="00A72AEF" w:rsidRDefault="00A72AEF" w:rsidP="00B66271">
      <w:pPr>
        <w:spacing w:line="360" w:lineRule="auto"/>
        <w:ind w:rightChars="188" w:right="395" w:firstLineChars="224" w:firstLine="540"/>
        <w:rPr>
          <w:b/>
          <w:color w:val="FF0000"/>
          <w:sz w:val="24"/>
        </w:rPr>
      </w:pPr>
    </w:p>
    <w:p w:rsidR="00A72AEF" w:rsidRDefault="00A72AEF" w:rsidP="00B66271">
      <w:pPr>
        <w:spacing w:line="360" w:lineRule="auto"/>
        <w:ind w:rightChars="188" w:right="395" w:firstLineChars="224" w:firstLine="540"/>
        <w:rPr>
          <w:b/>
          <w:color w:val="FF0000"/>
          <w:sz w:val="24"/>
        </w:rPr>
      </w:pPr>
    </w:p>
    <w:p w:rsidR="00A72AEF" w:rsidRPr="00A72AEF" w:rsidRDefault="00A72AEF" w:rsidP="00B66271">
      <w:pPr>
        <w:spacing w:line="360" w:lineRule="auto"/>
        <w:ind w:rightChars="188" w:right="395" w:firstLineChars="224" w:firstLine="540"/>
        <w:rPr>
          <w:b/>
          <w:color w:val="FF0000"/>
          <w:sz w:val="24"/>
        </w:rPr>
      </w:pPr>
    </w:p>
    <w:p w:rsidR="00AA503F" w:rsidRPr="006669B0" w:rsidRDefault="00B66271" w:rsidP="006669B0">
      <w:pPr>
        <w:spacing w:line="360" w:lineRule="auto"/>
        <w:ind w:rightChars="188" w:right="395" w:firstLineChars="224" w:firstLine="540"/>
        <w:jc w:val="center"/>
        <w:rPr>
          <w:b/>
          <w:color w:val="000000" w:themeColor="text1"/>
          <w:sz w:val="24"/>
        </w:rPr>
      </w:pPr>
      <w:r w:rsidRPr="006669B0">
        <w:rPr>
          <w:rFonts w:hint="eastAsia"/>
          <w:b/>
          <w:color w:val="000000" w:themeColor="text1"/>
          <w:sz w:val="24"/>
        </w:rPr>
        <w:lastRenderedPageBreak/>
        <w:t>标项一：卧式推举训练器等</w:t>
      </w:r>
      <w:r w:rsidR="006669B0">
        <w:rPr>
          <w:rFonts w:hint="eastAsia"/>
          <w:b/>
          <w:color w:val="000000" w:themeColor="text1"/>
          <w:sz w:val="24"/>
        </w:rPr>
        <w:t>评分标准</w:t>
      </w:r>
    </w:p>
    <w:tbl>
      <w:tblPr>
        <w:tblpPr w:leftFromText="180" w:rightFromText="180" w:vertAnchor="text" w:horzAnchor="page" w:tblpX="1657" w:tblpY="382"/>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1"/>
        <w:gridCol w:w="682"/>
        <w:gridCol w:w="7511"/>
      </w:tblGrid>
      <w:tr w:rsidR="00B66271" w:rsidTr="006C3AEB">
        <w:trPr>
          <w:trHeight w:val="459"/>
        </w:trPr>
        <w:tc>
          <w:tcPr>
            <w:tcW w:w="1661" w:type="dxa"/>
            <w:noWrap/>
            <w:vAlign w:val="center"/>
          </w:tcPr>
          <w:p w:rsidR="00B66271" w:rsidRDefault="00B66271" w:rsidP="006C3AEB">
            <w:pPr>
              <w:spacing w:line="360" w:lineRule="exact"/>
              <w:jc w:val="center"/>
              <w:rPr>
                <w:rFonts w:ascii="宋体" w:hAnsi="宋体" w:cs="宋体"/>
                <w:b/>
                <w:spacing w:val="-6"/>
                <w:szCs w:val="21"/>
              </w:rPr>
            </w:pPr>
            <w:r>
              <w:rPr>
                <w:rFonts w:ascii="宋体" w:hAnsi="宋体" w:cs="宋体" w:hint="eastAsia"/>
                <w:b/>
                <w:spacing w:val="-6"/>
                <w:szCs w:val="21"/>
              </w:rPr>
              <w:t>评审因素</w:t>
            </w:r>
          </w:p>
        </w:tc>
        <w:tc>
          <w:tcPr>
            <w:tcW w:w="682" w:type="dxa"/>
            <w:noWrap/>
            <w:vAlign w:val="center"/>
          </w:tcPr>
          <w:p w:rsidR="00B66271" w:rsidRDefault="00B66271" w:rsidP="006C3AEB">
            <w:pPr>
              <w:spacing w:line="360" w:lineRule="exact"/>
              <w:jc w:val="center"/>
              <w:rPr>
                <w:rFonts w:ascii="宋体" w:hAnsi="宋体" w:cs="宋体"/>
                <w:b/>
                <w:spacing w:val="-6"/>
                <w:szCs w:val="21"/>
              </w:rPr>
            </w:pPr>
            <w:r>
              <w:rPr>
                <w:rFonts w:ascii="宋体" w:hAnsi="宋体" w:cs="宋体" w:hint="eastAsia"/>
                <w:b/>
                <w:spacing w:val="-6"/>
                <w:szCs w:val="21"/>
              </w:rPr>
              <w:t>分值</w:t>
            </w:r>
          </w:p>
        </w:tc>
        <w:tc>
          <w:tcPr>
            <w:tcW w:w="7511" w:type="dxa"/>
            <w:noWrap/>
            <w:vAlign w:val="center"/>
          </w:tcPr>
          <w:p w:rsidR="00B66271" w:rsidRDefault="00B66271" w:rsidP="006C3AEB">
            <w:pPr>
              <w:pStyle w:val="afffff"/>
              <w:spacing w:line="360" w:lineRule="exact"/>
              <w:rPr>
                <w:rFonts w:ascii="宋体" w:eastAsia="宋体" w:hAnsi="宋体" w:cs="宋体"/>
                <w:b/>
                <w:spacing w:val="-6"/>
                <w:sz w:val="21"/>
                <w:szCs w:val="21"/>
              </w:rPr>
            </w:pPr>
            <w:r>
              <w:rPr>
                <w:rFonts w:ascii="宋体" w:eastAsia="宋体" w:hAnsi="宋体" w:cs="宋体"/>
                <w:b/>
                <w:spacing w:val="-6"/>
                <w:sz w:val="21"/>
                <w:szCs w:val="21"/>
              </w:rPr>
              <w:t>评分细则</w:t>
            </w:r>
          </w:p>
        </w:tc>
      </w:tr>
      <w:tr w:rsidR="00B66271" w:rsidTr="006C3AEB">
        <w:trPr>
          <w:trHeight w:val="454"/>
        </w:trPr>
        <w:tc>
          <w:tcPr>
            <w:tcW w:w="9854" w:type="dxa"/>
            <w:gridSpan w:val="3"/>
            <w:noWrap/>
            <w:vAlign w:val="center"/>
          </w:tcPr>
          <w:p w:rsidR="00B66271" w:rsidRDefault="00B66271" w:rsidP="006C3AEB">
            <w:pPr>
              <w:pStyle w:val="afffff"/>
              <w:spacing w:line="360" w:lineRule="exact"/>
              <w:jc w:val="both"/>
              <w:rPr>
                <w:rFonts w:ascii="宋体" w:eastAsia="宋体" w:hAnsi="宋体" w:cs="宋体"/>
                <w:spacing w:val="-6"/>
                <w:sz w:val="21"/>
                <w:szCs w:val="21"/>
              </w:rPr>
            </w:pPr>
            <w:r>
              <w:rPr>
                <w:rFonts w:ascii="宋体" w:eastAsia="宋体" w:hAnsi="宋体" w:cs="宋体"/>
                <w:b/>
                <w:bCs/>
                <w:spacing w:val="-6"/>
                <w:kern w:val="2"/>
                <w:sz w:val="21"/>
                <w:szCs w:val="21"/>
              </w:rPr>
              <w:t>价格分（35分）</w:t>
            </w:r>
          </w:p>
        </w:tc>
      </w:tr>
      <w:tr w:rsidR="00B66271" w:rsidTr="006C3AEB">
        <w:trPr>
          <w:trHeight w:val="454"/>
        </w:trPr>
        <w:tc>
          <w:tcPr>
            <w:tcW w:w="1661" w:type="dxa"/>
            <w:tcBorders>
              <w:top w:val="single" w:sz="4" w:space="0" w:color="auto"/>
              <w:left w:val="single" w:sz="4" w:space="0" w:color="auto"/>
              <w:bottom w:val="single" w:sz="4" w:space="0" w:color="auto"/>
              <w:right w:val="single" w:sz="4" w:space="0" w:color="auto"/>
            </w:tcBorders>
            <w:noWrap/>
            <w:vAlign w:val="center"/>
          </w:tcPr>
          <w:p w:rsidR="00B66271" w:rsidRDefault="00B66271" w:rsidP="006C3AEB">
            <w:pPr>
              <w:pStyle w:val="ae"/>
              <w:spacing w:line="360" w:lineRule="exact"/>
              <w:ind w:leftChars="0" w:left="0"/>
              <w:jc w:val="center"/>
              <w:rPr>
                <w:rFonts w:ascii="宋体" w:hAnsi="宋体" w:cs="宋体"/>
                <w:spacing w:val="-6"/>
                <w:szCs w:val="21"/>
              </w:rPr>
            </w:pPr>
            <w:r>
              <w:rPr>
                <w:rFonts w:ascii="宋体" w:hAnsi="宋体" w:cs="宋体" w:hint="eastAsia"/>
                <w:spacing w:val="-6"/>
                <w:szCs w:val="21"/>
              </w:rPr>
              <w:t>投标报价</w:t>
            </w:r>
          </w:p>
        </w:tc>
        <w:tc>
          <w:tcPr>
            <w:tcW w:w="682" w:type="dxa"/>
            <w:tcBorders>
              <w:top w:val="single" w:sz="4" w:space="0" w:color="auto"/>
              <w:left w:val="single" w:sz="4" w:space="0" w:color="auto"/>
              <w:bottom w:val="single" w:sz="4" w:space="0" w:color="auto"/>
              <w:right w:val="single" w:sz="4" w:space="0" w:color="auto"/>
            </w:tcBorders>
            <w:noWrap/>
            <w:vAlign w:val="center"/>
          </w:tcPr>
          <w:p w:rsidR="00B66271" w:rsidRDefault="00B66271" w:rsidP="006C3AEB">
            <w:pPr>
              <w:spacing w:line="360" w:lineRule="exact"/>
              <w:jc w:val="center"/>
              <w:rPr>
                <w:rFonts w:ascii="宋体" w:hAnsi="宋体" w:cs="宋体"/>
                <w:spacing w:val="-6"/>
                <w:szCs w:val="21"/>
              </w:rPr>
            </w:pPr>
            <w:r>
              <w:rPr>
                <w:rFonts w:ascii="宋体" w:hAnsi="宋体" w:cs="宋体" w:hint="eastAsia"/>
                <w:spacing w:val="-6"/>
                <w:szCs w:val="21"/>
              </w:rPr>
              <w:t>35分</w:t>
            </w:r>
          </w:p>
        </w:tc>
        <w:tc>
          <w:tcPr>
            <w:tcW w:w="7511" w:type="dxa"/>
            <w:tcBorders>
              <w:top w:val="single" w:sz="4" w:space="0" w:color="auto"/>
              <w:left w:val="single" w:sz="4" w:space="0" w:color="auto"/>
              <w:bottom w:val="single" w:sz="4" w:space="0" w:color="auto"/>
              <w:right w:val="single" w:sz="4" w:space="0" w:color="auto"/>
            </w:tcBorders>
            <w:noWrap/>
            <w:vAlign w:val="center"/>
          </w:tcPr>
          <w:p w:rsidR="00B66271" w:rsidRDefault="00B66271" w:rsidP="006C3AEB">
            <w:pPr>
              <w:spacing w:line="360" w:lineRule="auto"/>
              <w:rPr>
                <w:rFonts w:hAnsi="宋体"/>
                <w:spacing w:val="-6"/>
                <w:szCs w:val="21"/>
                <w:lang w:val="zh-CN"/>
              </w:rPr>
            </w:pPr>
            <w:r>
              <w:rPr>
                <w:rFonts w:hAnsi="宋体" w:hint="eastAsia"/>
                <w:spacing w:val="-6"/>
                <w:szCs w:val="21"/>
                <w:lang w:val="zh-CN"/>
              </w:rPr>
              <w:t>投标价格的合理性：分析总报价及各个分项报价是否合理，报价范围是否完整，有否重大错漏项，评标委员会认为投标报价出现异常时，有权要求投标人在评标期间对投标报价的详细组成和投标设备的供应渠道等事项作出解释和澄清，并确认其投标报价是否有效。</w:t>
            </w:r>
          </w:p>
          <w:p w:rsidR="00B66271" w:rsidRDefault="00B66271" w:rsidP="006C3AEB">
            <w:pPr>
              <w:spacing w:line="360" w:lineRule="exact"/>
              <w:rPr>
                <w:rFonts w:ascii="宋体" w:hAnsi="宋体" w:cs="宋体"/>
                <w:spacing w:val="-6"/>
                <w:szCs w:val="21"/>
              </w:rPr>
            </w:pPr>
            <w:r>
              <w:rPr>
                <w:rFonts w:hAnsi="宋体" w:hint="eastAsia"/>
                <w:spacing w:val="-6"/>
                <w:szCs w:val="21"/>
                <w:lang w:val="zh-CN"/>
              </w:rPr>
              <w:t>报价分计算方法：根据各投标人的有效投标报价，以满足招标文件要求且有效投标价格的最低的投标报价为评标基准价，其价格分为</w:t>
            </w:r>
            <w:r>
              <w:rPr>
                <w:rFonts w:hAnsi="宋体" w:hint="eastAsia"/>
                <w:spacing w:val="-6"/>
                <w:szCs w:val="21"/>
                <w:lang w:val="zh-CN"/>
              </w:rPr>
              <w:t>35</w:t>
            </w:r>
            <w:r>
              <w:rPr>
                <w:rFonts w:hAnsi="宋体" w:hint="eastAsia"/>
                <w:spacing w:val="-6"/>
                <w:szCs w:val="21"/>
                <w:lang w:val="zh-CN"/>
              </w:rPr>
              <w:t>分。其他投标人的价格分统一按照下列公式计算：投标报价得分＝</w:t>
            </w:r>
            <w:r>
              <w:rPr>
                <w:rFonts w:hAnsi="宋体" w:hint="eastAsia"/>
                <w:spacing w:val="-6"/>
                <w:szCs w:val="21"/>
                <w:lang w:val="zh-CN"/>
              </w:rPr>
              <w:t>(</w:t>
            </w:r>
            <w:r>
              <w:rPr>
                <w:rFonts w:hAnsi="宋体" w:hint="eastAsia"/>
                <w:spacing w:val="-6"/>
                <w:szCs w:val="21"/>
                <w:lang w:val="zh-CN"/>
              </w:rPr>
              <w:t>评标基准价</w:t>
            </w:r>
            <w:r>
              <w:rPr>
                <w:rFonts w:hAnsi="宋体" w:hint="eastAsia"/>
                <w:spacing w:val="-6"/>
                <w:szCs w:val="21"/>
                <w:lang w:val="zh-CN"/>
              </w:rPr>
              <w:t>/</w:t>
            </w:r>
            <w:r>
              <w:rPr>
                <w:rFonts w:hAnsi="宋体" w:hint="eastAsia"/>
                <w:spacing w:val="-6"/>
                <w:szCs w:val="21"/>
                <w:lang w:val="zh-CN"/>
              </w:rPr>
              <w:t>有效投标报价</w:t>
            </w:r>
            <w:r>
              <w:rPr>
                <w:rFonts w:hAnsi="宋体" w:hint="eastAsia"/>
                <w:spacing w:val="-6"/>
                <w:szCs w:val="21"/>
                <w:lang w:val="zh-CN"/>
              </w:rPr>
              <w:t>)</w:t>
            </w:r>
            <w:r>
              <w:rPr>
                <w:rFonts w:hAnsi="宋体" w:hint="eastAsia"/>
                <w:spacing w:val="-6"/>
                <w:szCs w:val="21"/>
                <w:lang w:val="zh-CN"/>
              </w:rPr>
              <w:t>×价格权值×</w:t>
            </w:r>
            <w:r>
              <w:rPr>
                <w:rFonts w:hAnsi="宋体" w:hint="eastAsia"/>
                <w:spacing w:val="-6"/>
                <w:szCs w:val="21"/>
                <w:lang w:val="zh-CN"/>
              </w:rPr>
              <w:t>100(</w:t>
            </w:r>
            <w:r>
              <w:rPr>
                <w:rFonts w:hAnsi="宋体" w:hint="eastAsia"/>
                <w:spacing w:val="-6"/>
                <w:szCs w:val="21"/>
                <w:lang w:val="zh-CN"/>
              </w:rPr>
              <w:t>精确到小数点后二位</w:t>
            </w:r>
            <w:r>
              <w:rPr>
                <w:rFonts w:hAnsi="宋体" w:hint="eastAsia"/>
                <w:spacing w:val="-6"/>
                <w:szCs w:val="21"/>
                <w:lang w:val="zh-CN"/>
              </w:rPr>
              <w:t>)</w:t>
            </w:r>
            <w:r>
              <w:rPr>
                <w:rFonts w:hAnsi="宋体" w:hint="eastAsia"/>
                <w:spacing w:val="-6"/>
                <w:szCs w:val="21"/>
                <w:lang w:val="zh-CN"/>
              </w:rPr>
              <w:t>。</w:t>
            </w:r>
          </w:p>
        </w:tc>
      </w:tr>
      <w:tr w:rsidR="00B66271" w:rsidTr="006C3AEB">
        <w:trPr>
          <w:trHeight w:val="454"/>
        </w:trPr>
        <w:tc>
          <w:tcPr>
            <w:tcW w:w="9854" w:type="dxa"/>
            <w:gridSpan w:val="3"/>
            <w:noWrap/>
            <w:vAlign w:val="center"/>
          </w:tcPr>
          <w:p w:rsidR="00B66271" w:rsidRDefault="00B66271" w:rsidP="006C3AEB">
            <w:pPr>
              <w:pStyle w:val="afffff"/>
              <w:spacing w:line="360" w:lineRule="exact"/>
              <w:jc w:val="left"/>
              <w:rPr>
                <w:rFonts w:ascii="宋体" w:eastAsia="宋体" w:hAnsi="宋体" w:cs="宋体"/>
                <w:b/>
                <w:spacing w:val="-6"/>
                <w:sz w:val="21"/>
                <w:szCs w:val="21"/>
              </w:rPr>
            </w:pPr>
            <w:r>
              <w:rPr>
                <w:rFonts w:ascii="宋体" w:eastAsia="宋体" w:hAnsi="宋体" w:cs="宋体"/>
                <w:b/>
                <w:spacing w:val="-6"/>
                <w:sz w:val="21"/>
                <w:szCs w:val="21"/>
              </w:rPr>
              <w:t>资信分（16分）</w:t>
            </w:r>
          </w:p>
        </w:tc>
      </w:tr>
      <w:tr w:rsidR="00B66271" w:rsidTr="006C3AEB">
        <w:trPr>
          <w:trHeight w:val="454"/>
        </w:trPr>
        <w:tc>
          <w:tcPr>
            <w:tcW w:w="1661" w:type="dxa"/>
            <w:noWrap/>
            <w:vAlign w:val="center"/>
          </w:tcPr>
          <w:p w:rsidR="00B66271" w:rsidRDefault="00B66271" w:rsidP="006C3AEB">
            <w:pPr>
              <w:spacing w:line="360" w:lineRule="exact"/>
              <w:jc w:val="center"/>
              <w:rPr>
                <w:rFonts w:ascii="宋体" w:hAnsi="宋体" w:cs="宋体"/>
                <w:spacing w:val="-6"/>
                <w:szCs w:val="21"/>
              </w:rPr>
            </w:pPr>
            <w:r>
              <w:rPr>
                <w:rFonts w:ascii="宋体" w:hAnsi="宋体" w:cs="宋体" w:hint="eastAsia"/>
                <w:spacing w:val="-6"/>
                <w:szCs w:val="21"/>
              </w:rPr>
              <w:t>投标人基本情况</w:t>
            </w:r>
          </w:p>
        </w:tc>
        <w:tc>
          <w:tcPr>
            <w:tcW w:w="682" w:type="dxa"/>
            <w:noWrap/>
            <w:vAlign w:val="center"/>
          </w:tcPr>
          <w:p w:rsidR="00B66271" w:rsidRDefault="00B66271" w:rsidP="006C3AEB">
            <w:pPr>
              <w:spacing w:line="360" w:lineRule="exact"/>
              <w:jc w:val="center"/>
              <w:rPr>
                <w:rFonts w:ascii="宋体" w:hAnsi="宋体" w:cs="宋体"/>
                <w:spacing w:val="-6"/>
                <w:szCs w:val="21"/>
              </w:rPr>
            </w:pPr>
            <w:r>
              <w:rPr>
                <w:rFonts w:ascii="宋体" w:hAnsi="宋体" w:cs="宋体" w:hint="eastAsia"/>
                <w:spacing w:val="-6"/>
                <w:szCs w:val="21"/>
              </w:rPr>
              <w:t>9分</w:t>
            </w:r>
          </w:p>
        </w:tc>
        <w:tc>
          <w:tcPr>
            <w:tcW w:w="7511" w:type="dxa"/>
            <w:noWrap/>
            <w:vAlign w:val="center"/>
          </w:tcPr>
          <w:p w:rsidR="00B66271" w:rsidRDefault="00B66271" w:rsidP="006C3AEB">
            <w:pPr>
              <w:numPr>
                <w:ilvl w:val="0"/>
                <w:numId w:val="17"/>
              </w:numPr>
              <w:spacing w:line="420" w:lineRule="exact"/>
              <w:rPr>
                <w:rFonts w:ascii="宋体" w:hAnsi="宋体" w:cs="宋体"/>
              </w:rPr>
            </w:pPr>
            <w:r>
              <w:rPr>
                <w:rFonts w:ascii="宋体" w:hAnsi="宋体" w:cs="宋体" w:hint="eastAsia"/>
              </w:rPr>
              <w:t>具有AAA级信用企业认证证书得2分</w:t>
            </w:r>
          </w:p>
          <w:p w:rsidR="00B66271" w:rsidRDefault="00B66271" w:rsidP="006C3AEB">
            <w:pPr>
              <w:spacing w:line="420" w:lineRule="exact"/>
              <w:rPr>
                <w:rFonts w:ascii="宋体" w:hAnsi="宋体" w:cs="宋体"/>
              </w:rPr>
            </w:pPr>
            <w:r>
              <w:rPr>
                <w:rFonts w:ascii="宋体" w:hAnsi="宋体" w:cs="宋体" w:hint="eastAsia"/>
              </w:rPr>
              <w:t>2、具有AAA级重合同守信用企业认证证书，得2分</w:t>
            </w:r>
          </w:p>
          <w:p w:rsidR="00B66271" w:rsidRDefault="00B66271" w:rsidP="006C3AEB">
            <w:pPr>
              <w:spacing w:line="420" w:lineRule="exact"/>
              <w:rPr>
                <w:rFonts w:ascii="宋体" w:hAnsi="宋体" w:cs="宋体"/>
              </w:rPr>
            </w:pPr>
            <w:r>
              <w:rPr>
                <w:rFonts w:ascii="宋体" w:hAnsi="宋体" w:cs="宋体" w:hint="eastAsia"/>
              </w:rPr>
              <w:t>3、具有AAA级重服务守信用企业认证证书，得2分</w:t>
            </w:r>
          </w:p>
          <w:p w:rsidR="00B66271" w:rsidRDefault="00B66271" w:rsidP="006A4615">
            <w:pPr>
              <w:spacing w:line="360" w:lineRule="exact"/>
              <w:jc w:val="left"/>
              <w:rPr>
                <w:rFonts w:ascii="宋体" w:hAnsi="宋体" w:cs="宋体"/>
                <w:spacing w:val="-6"/>
                <w:szCs w:val="21"/>
              </w:rPr>
            </w:pPr>
            <w:r>
              <w:rPr>
                <w:rFonts w:ascii="宋体" w:hAnsi="宋体" w:cs="宋体" w:hint="eastAsia"/>
              </w:rPr>
              <w:t>4、通过ISO9001认证、通过ISO14001认证、通过OHSAS18001认证</w:t>
            </w:r>
            <w:r w:rsidR="006A4615">
              <w:rPr>
                <w:rFonts w:ascii="宋体" w:hAnsi="宋体" w:cs="宋体" w:hint="eastAsia"/>
              </w:rPr>
              <w:t>每项得1分，最多得</w:t>
            </w:r>
            <w:r>
              <w:rPr>
                <w:rFonts w:ascii="宋体" w:hAnsi="宋体" w:cs="宋体" w:hint="eastAsia"/>
              </w:rPr>
              <w:t>3分</w:t>
            </w:r>
          </w:p>
        </w:tc>
      </w:tr>
      <w:tr w:rsidR="00B66271" w:rsidTr="006C3AEB">
        <w:trPr>
          <w:trHeight w:val="454"/>
        </w:trPr>
        <w:tc>
          <w:tcPr>
            <w:tcW w:w="1661" w:type="dxa"/>
            <w:noWrap/>
            <w:vAlign w:val="center"/>
          </w:tcPr>
          <w:p w:rsidR="00B66271" w:rsidRDefault="00B66271" w:rsidP="006C3AEB">
            <w:pPr>
              <w:spacing w:line="360" w:lineRule="exact"/>
              <w:jc w:val="center"/>
              <w:rPr>
                <w:rFonts w:ascii="宋体" w:hAnsi="宋体" w:cs="宋体"/>
                <w:spacing w:val="-6"/>
                <w:szCs w:val="21"/>
              </w:rPr>
            </w:pPr>
            <w:r>
              <w:rPr>
                <w:rFonts w:ascii="宋体" w:hAnsi="宋体" w:cs="宋体" w:hint="eastAsia"/>
                <w:spacing w:val="-6"/>
                <w:szCs w:val="21"/>
              </w:rPr>
              <w:t>投标人类似产品销售案例情况</w:t>
            </w:r>
          </w:p>
        </w:tc>
        <w:tc>
          <w:tcPr>
            <w:tcW w:w="682" w:type="dxa"/>
            <w:noWrap/>
            <w:vAlign w:val="center"/>
          </w:tcPr>
          <w:p w:rsidR="00B66271" w:rsidRDefault="00B66271" w:rsidP="006C3AEB">
            <w:pPr>
              <w:spacing w:line="360" w:lineRule="exact"/>
              <w:jc w:val="center"/>
              <w:rPr>
                <w:rFonts w:ascii="宋体" w:hAnsi="宋体" w:cs="宋体"/>
                <w:spacing w:val="-6"/>
                <w:szCs w:val="21"/>
              </w:rPr>
            </w:pPr>
            <w:r>
              <w:rPr>
                <w:rFonts w:ascii="宋体" w:hAnsi="宋体" w:cs="宋体" w:hint="eastAsia"/>
                <w:spacing w:val="-6"/>
                <w:szCs w:val="21"/>
              </w:rPr>
              <w:t>5分</w:t>
            </w:r>
          </w:p>
        </w:tc>
        <w:tc>
          <w:tcPr>
            <w:tcW w:w="7511" w:type="dxa"/>
            <w:noWrap/>
            <w:vAlign w:val="center"/>
          </w:tcPr>
          <w:p w:rsidR="00B66271" w:rsidRDefault="008134E5" w:rsidP="005E1DAF">
            <w:pPr>
              <w:spacing w:line="360" w:lineRule="exact"/>
              <w:rPr>
                <w:rFonts w:ascii="宋体" w:hAnsi="宋体" w:cs="宋体"/>
                <w:spacing w:val="-6"/>
                <w:szCs w:val="21"/>
              </w:rPr>
            </w:pPr>
            <w:r w:rsidRPr="00F056E0">
              <w:rPr>
                <w:rFonts w:hAnsi="宋体" w:hint="eastAsia"/>
                <w:bCs/>
                <w:color w:val="000000" w:themeColor="text1"/>
                <w:spacing w:val="-6"/>
                <w:szCs w:val="21"/>
              </w:rPr>
              <w:t>投标人自</w:t>
            </w:r>
            <w:r w:rsidRPr="00F056E0">
              <w:rPr>
                <w:rFonts w:hAnsi="宋体"/>
                <w:bCs/>
                <w:color w:val="000000" w:themeColor="text1"/>
                <w:spacing w:val="-6"/>
                <w:szCs w:val="21"/>
              </w:rPr>
              <w:t>201</w:t>
            </w:r>
            <w:r>
              <w:rPr>
                <w:rFonts w:hAnsi="宋体" w:hint="eastAsia"/>
                <w:bCs/>
                <w:color w:val="000000" w:themeColor="text1"/>
                <w:spacing w:val="-6"/>
                <w:szCs w:val="21"/>
              </w:rPr>
              <w:t>6</w:t>
            </w:r>
            <w:r w:rsidRPr="00F056E0">
              <w:rPr>
                <w:rFonts w:hAnsi="宋体" w:hint="eastAsia"/>
                <w:bCs/>
                <w:color w:val="000000" w:themeColor="text1"/>
                <w:spacing w:val="-6"/>
                <w:szCs w:val="21"/>
              </w:rPr>
              <w:t>年</w:t>
            </w:r>
            <w:r w:rsidRPr="00F056E0">
              <w:rPr>
                <w:rFonts w:hAnsi="宋体" w:hint="eastAsia"/>
                <w:bCs/>
                <w:color w:val="000000" w:themeColor="text1"/>
                <w:spacing w:val="-6"/>
                <w:szCs w:val="21"/>
              </w:rPr>
              <w:t>1</w:t>
            </w:r>
            <w:r w:rsidRPr="00F056E0">
              <w:rPr>
                <w:rFonts w:hAnsi="宋体" w:hint="eastAsia"/>
                <w:bCs/>
                <w:color w:val="000000" w:themeColor="text1"/>
                <w:spacing w:val="-6"/>
                <w:szCs w:val="21"/>
              </w:rPr>
              <w:t>月</w:t>
            </w:r>
            <w:r w:rsidRPr="00F056E0">
              <w:rPr>
                <w:rFonts w:hAnsi="宋体"/>
                <w:bCs/>
                <w:color w:val="000000" w:themeColor="text1"/>
                <w:spacing w:val="-6"/>
                <w:szCs w:val="21"/>
              </w:rPr>
              <w:t>1</w:t>
            </w:r>
            <w:r w:rsidRPr="00F056E0">
              <w:rPr>
                <w:rFonts w:hAnsi="宋体" w:hint="eastAsia"/>
                <w:bCs/>
                <w:color w:val="000000" w:themeColor="text1"/>
                <w:spacing w:val="-6"/>
                <w:szCs w:val="21"/>
              </w:rPr>
              <w:t>日以来</w:t>
            </w:r>
            <w:r w:rsidRPr="00F056E0">
              <w:rPr>
                <w:rFonts w:hAnsi="宋体" w:hint="eastAsia"/>
                <w:color w:val="000000" w:themeColor="text1"/>
                <w:spacing w:val="-6"/>
                <w:szCs w:val="21"/>
              </w:rPr>
              <w:t>（以合同签订时间为准）</w:t>
            </w:r>
            <w:r w:rsidR="005E1DAF">
              <w:rPr>
                <w:rFonts w:hAnsi="宋体" w:hint="eastAsia"/>
                <w:bCs/>
                <w:color w:val="000000" w:themeColor="text1"/>
                <w:spacing w:val="-6"/>
                <w:szCs w:val="21"/>
              </w:rPr>
              <w:t>类似</w:t>
            </w:r>
            <w:r w:rsidRPr="00F056E0">
              <w:rPr>
                <w:rFonts w:hAnsi="宋体" w:hint="eastAsia"/>
                <w:bCs/>
                <w:color w:val="000000" w:themeColor="text1"/>
                <w:spacing w:val="-6"/>
                <w:szCs w:val="21"/>
              </w:rPr>
              <w:t>项目业绩（以提供的完整合同复印件为准）</w:t>
            </w:r>
            <w:r w:rsidR="00B66271">
              <w:rPr>
                <w:rFonts w:ascii="宋体" w:hAnsi="宋体" w:cs="宋体" w:hint="eastAsia"/>
              </w:rPr>
              <w:t>，根据业绩给予评分，分规模大小和数量多少等业绩得分，满分5分。</w:t>
            </w:r>
          </w:p>
        </w:tc>
      </w:tr>
      <w:tr w:rsidR="00B66271" w:rsidTr="006C3AEB">
        <w:trPr>
          <w:trHeight w:val="454"/>
        </w:trPr>
        <w:tc>
          <w:tcPr>
            <w:tcW w:w="1661" w:type="dxa"/>
            <w:noWrap/>
            <w:vAlign w:val="center"/>
          </w:tcPr>
          <w:p w:rsidR="00B66271" w:rsidRDefault="00B66271" w:rsidP="006C3AEB">
            <w:pPr>
              <w:spacing w:line="360" w:lineRule="exact"/>
              <w:jc w:val="center"/>
              <w:rPr>
                <w:rFonts w:ascii="宋体" w:hAnsi="宋体" w:cs="宋体"/>
                <w:spacing w:val="-6"/>
                <w:szCs w:val="21"/>
              </w:rPr>
            </w:pPr>
            <w:r>
              <w:rPr>
                <w:rFonts w:ascii="宋体" w:hAnsi="宋体" w:cs="宋体" w:hint="eastAsia"/>
                <w:szCs w:val="21"/>
              </w:rPr>
              <w:t>投标文件编制质量</w:t>
            </w:r>
          </w:p>
        </w:tc>
        <w:tc>
          <w:tcPr>
            <w:tcW w:w="682" w:type="dxa"/>
            <w:noWrap/>
            <w:vAlign w:val="center"/>
          </w:tcPr>
          <w:p w:rsidR="00B66271" w:rsidRDefault="00B66271" w:rsidP="006C3AEB">
            <w:pPr>
              <w:spacing w:line="360" w:lineRule="exact"/>
              <w:jc w:val="center"/>
              <w:rPr>
                <w:rFonts w:ascii="宋体" w:hAnsi="宋体" w:cs="宋体"/>
                <w:spacing w:val="-6"/>
                <w:szCs w:val="21"/>
              </w:rPr>
            </w:pPr>
            <w:r>
              <w:rPr>
                <w:rFonts w:ascii="宋体" w:hAnsi="宋体" w:cs="宋体" w:hint="eastAsia"/>
                <w:spacing w:val="-6"/>
                <w:szCs w:val="21"/>
              </w:rPr>
              <w:t>2分</w:t>
            </w:r>
          </w:p>
        </w:tc>
        <w:tc>
          <w:tcPr>
            <w:tcW w:w="7511" w:type="dxa"/>
            <w:noWrap/>
            <w:vAlign w:val="center"/>
          </w:tcPr>
          <w:p w:rsidR="00B66271" w:rsidRDefault="00B66271" w:rsidP="006C3AEB">
            <w:pPr>
              <w:spacing w:line="360" w:lineRule="exact"/>
              <w:rPr>
                <w:rFonts w:ascii="宋体" w:hAnsi="宋体" w:cs="宋体"/>
              </w:rPr>
            </w:pPr>
            <w:r>
              <w:rPr>
                <w:rFonts w:ascii="宋体" w:hAnsi="宋体" w:cs="宋体" w:hint="eastAsia"/>
                <w:szCs w:val="21"/>
              </w:rPr>
              <w:t>内容完整规范、装订整齐、资料齐全、便于存档得2分；内容不完整规范、装订不整齐、资料不全、存档不便者每涉及一项扣0.5分，扣完为止。</w:t>
            </w:r>
          </w:p>
        </w:tc>
      </w:tr>
      <w:tr w:rsidR="00B66271" w:rsidTr="006C3AEB">
        <w:trPr>
          <w:trHeight w:val="454"/>
        </w:trPr>
        <w:tc>
          <w:tcPr>
            <w:tcW w:w="9854" w:type="dxa"/>
            <w:gridSpan w:val="3"/>
            <w:noWrap/>
            <w:vAlign w:val="center"/>
          </w:tcPr>
          <w:p w:rsidR="00B66271" w:rsidRDefault="00B66271" w:rsidP="006C3AEB">
            <w:pPr>
              <w:pStyle w:val="ae"/>
              <w:spacing w:line="360" w:lineRule="exact"/>
              <w:ind w:leftChars="0" w:left="0"/>
              <w:jc w:val="left"/>
              <w:rPr>
                <w:rFonts w:ascii="宋体" w:hAnsi="宋体" w:cs="宋体"/>
                <w:spacing w:val="-6"/>
                <w:szCs w:val="21"/>
              </w:rPr>
            </w:pPr>
            <w:r>
              <w:rPr>
                <w:rFonts w:ascii="宋体" w:hAnsi="宋体" w:cs="宋体" w:hint="eastAsia"/>
                <w:b/>
                <w:spacing w:val="-6"/>
                <w:szCs w:val="21"/>
              </w:rPr>
              <w:t>技术分（49）</w:t>
            </w:r>
          </w:p>
        </w:tc>
      </w:tr>
      <w:tr w:rsidR="00B66271" w:rsidTr="006C3AEB">
        <w:trPr>
          <w:trHeight w:val="789"/>
        </w:trPr>
        <w:tc>
          <w:tcPr>
            <w:tcW w:w="1661" w:type="dxa"/>
            <w:noWrap/>
            <w:vAlign w:val="center"/>
          </w:tcPr>
          <w:p w:rsidR="00B66271" w:rsidRDefault="00B66271" w:rsidP="006C3AEB">
            <w:pPr>
              <w:spacing w:line="360" w:lineRule="exact"/>
              <w:jc w:val="center"/>
              <w:rPr>
                <w:rFonts w:ascii="宋体" w:hAnsi="宋体" w:cs="宋体"/>
              </w:rPr>
            </w:pPr>
            <w:r>
              <w:rPr>
                <w:rFonts w:ascii="宋体" w:hAnsi="宋体" w:cs="宋体" w:hint="eastAsia"/>
              </w:rPr>
              <w:t>投标方案的科学性和完整性</w:t>
            </w:r>
          </w:p>
        </w:tc>
        <w:tc>
          <w:tcPr>
            <w:tcW w:w="682" w:type="dxa"/>
            <w:noWrap/>
            <w:vAlign w:val="center"/>
          </w:tcPr>
          <w:p w:rsidR="00B66271" w:rsidRDefault="00B66271" w:rsidP="006C3AEB">
            <w:pPr>
              <w:spacing w:line="360" w:lineRule="exact"/>
              <w:jc w:val="center"/>
              <w:rPr>
                <w:rFonts w:ascii="宋体" w:hAnsi="宋体" w:cs="宋体"/>
              </w:rPr>
            </w:pPr>
            <w:r>
              <w:rPr>
                <w:rFonts w:ascii="宋体" w:hAnsi="宋体" w:cs="宋体" w:hint="eastAsia"/>
              </w:rPr>
              <w:t>6分</w:t>
            </w:r>
          </w:p>
        </w:tc>
        <w:tc>
          <w:tcPr>
            <w:tcW w:w="7511" w:type="dxa"/>
            <w:noWrap/>
            <w:vAlign w:val="center"/>
          </w:tcPr>
          <w:p w:rsidR="00B66271" w:rsidRDefault="00B66271" w:rsidP="006C3AEB">
            <w:pPr>
              <w:pStyle w:val="aa"/>
              <w:adjustRightInd w:val="0"/>
              <w:snapToGrid w:val="0"/>
              <w:spacing w:beforeLines="0" w:afterLines="0" w:line="360" w:lineRule="exact"/>
              <w:rPr>
                <w:rFonts w:hAnsi="宋体" w:cs="宋体"/>
                <w:sz w:val="21"/>
              </w:rPr>
            </w:pPr>
            <w:r>
              <w:rPr>
                <w:rFonts w:hAnsi="宋体" w:cs="宋体" w:hint="eastAsia"/>
                <w:sz w:val="21"/>
              </w:rPr>
              <w:t>投标方案与需求的吻合程度，包括方案的科学性、先进性、可靠性、成熟性、合理性和扩展性；方案设计的功能实现以及方案配置的合理性等方面与项目对应需求的满足程度等。投标方案点对点应答是否详尽、明晰，是否满足采购文件要求；投标文件编制是否完整、格式规范、内容齐全、表述准确、条理清晰，内容无前后矛盾，符合采购文件要求。（6分）根据投标人提供的方案情况进行横向比较、酌情打分。</w:t>
            </w:r>
          </w:p>
        </w:tc>
      </w:tr>
      <w:tr w:rsidR="00B66271" w:rsidTr="006C3AEB">
        <w:trPr>
          <w:trHeight w:val="1492"/>
        </w:trPr>
        <w:tc>
          <w:tcPr>
            <w:tcW w:w="1661" w:type="dxa"/>
            <w:noWrap/>
            <w:vAlign w:val="center"/>
          </w:tcPr>
          <w:p w:rsidR="00B66271" w:rsidRDefault="00B66271" w:rsidP="006C3AEB">
            <w:pPr>
              <w:spacing w:line="360" w:lineRule="exact"/>
              <w:jc w:val="center"/>
              <w:rPr>
                <w:rFonts w:ascii="宋体" w:hAnsi="宋体" w:cs="宋体"/>
              </w:rPr>
            </w:pPr>
            <w:r>
              <w:rPr>
                <w:rFonts w:ascii="宋体" w:hAnsi="宋体" w:cs="宋体" w:hint="eastAsia"/>
              </w:rPr>
              <w:t>投标产品的服务性能与需求的吻合程度</w:t>
            </w:r>
          </w:p>
        </w:tc>
        <w:tc>
          <w:tcPr>
            <w:tcW w:w="682" w:type="dxa"/>
            <w:noWrap/>
            <w:vAlign w:val="center"/>
          </w:tcPr>
          <w:p w:rsidR="00B66271" w:rsidRPr="00C31BA4" w:rsidRDefault="00B66271" w:rsidP="006C3AEB">
            <w:pPr>
              <w:spacing w:line="360" w:lineRule="exact"/>
              <w:jc w:val="center"/>
              <w:rPr>
                <w:rFonts w:ascii="宋体" w:hAnsi="宋体" w:cs="宋体"/>
                <w:color w:val="FF0000"/>
              </w:rPr>
            </w:pPr>
            <w:r w:rsidRPr="00C31BA4">
              <w:rPr>
                <w:rFonts w:ascii="宋体" w:hAnsi="宋体" w:cs="宋体" w:hint="eastAsia"/>
                <w:color w:val="FF0000"/>
              </w:rPr>
              <w:t>2</w:t>
            </w:r>
            <w:r w:rsidR="00C31BA4" w:rsidRPr="00C31BA4">
              <w:rPr>
                <w:rFonts w:ascii="宋体" w:hAnsi="宋体" w:cs="宋体" w:hint="eastAsia"/>
                <w:color w:val="FF0000"/>
              </w:rPr>
              <w:t>1</w:t>
            </w:r>
            <w:r w:rsidRPr="00C31BA4">
              <w:rPr>
                <w:rFonts w:ascii="宋体" w:hAnsi="宋体" w:cs="宋体" w:hint="eastAsia"/>
                <w:color w:val="FF0000"/>
              </w:rPr>
              <w:t>分</w:t>
            </w:r>
          </w:p>
        </w:tc>
        <w:tc>
          <w:tcPr>
            <w:tcW w:w="7511" w:type="dxa"/>
            <w:noWrap/>
            <w:vAlign w:val="center"/>
          </w:tcPr>
          <w:p w:rsidR="00B66271" w:rsidRDefault="00B66271" w:rsidP="006C3AEB">
            <w:pPr>
              <w:pStyle w:val="aa"/>
              <w:adjustRightInd w:val="0"/>
              <w:snapToGrid w:val="0"/>
              <w:spacing w:beforeLines="0" w:afterLines="0" w:line="360" w:lineRule="exact"/>
              <w:rPr>
                <w:rFonts w:hAnsi="宋体" w:cs="宋体"/>
                <w:sz w:val="21"/>
              </w:rPr>
            </w:pPr>
            <w:r>
              <w:rPr>
                <w:rFonts w:hAnsi="宋体" w:cs="宋体" w:hint="eastAsia"/>
                <w:kern w:val="0"/>
                <w:sz w:val="21"/>
                <w:szCs w:val="21"/>
              </w:rPr>
              <w:t>投标产品的基本功能、技术指标与需求的吻合程度和偏差情况（包括所投标产品的品牌、规格型号、详细配置、主要技术参数、随机软件等），是否能够满足招标文件要求，横向比较酌情打分。（2</w:t>
            </w:r>
            <w:r w:rsidR="00C31BA4">
              <w:rPr>
                <w:rFonts w:hAnsi="宋体" w:cs="宋体" w:hint="eastAsia"/>
                <w:kern w:val="0"/>
                <w:sz w:val="21"/>
                <w:szCs w:val="21"/>
              </w:rPr>
              <w:t>1</w:t>
            </w:r>
            <w:r>
              <w:rPr>
                <w:rFonts w:hAnsi="宋体" w:cs="宋体" w:hint="eastAsia"/>
                <w:kern w:val="0"/>
                <w:sz w:val="21"/>
                <w:szCs w:val="21"/>
              </w:rPr>
              <w:t>分）</w:t>
            </w:r>
          </w:p>
        </w:tc>
      </w:tr>
      <w:tr w:rsidR="00B66271" w:rsidTr="006C3AEB">
        <w:trPr>
          <w:trHeight w:val="1230"/>
        </w:trPr>
        <w:tc>
          <w:tcPr>
            <w:tcW w:w="1661" w:type="dxa"/>
            <w:noWrap/>
            <w:vAlign w:val="center"/>
          </w:tcPr>
          <w:p w:rsidR="00B66271" w:rsidRPr="00C31BA4" w:rsidRDefault="00B66271" w:rsidP="006C3AEB">
            <w:pPr>
              <w:spacing w:line="360" w:lineRule="exact"/>
              <w:jc w:val="center"/>
              <w:rPr>
                <w:rFonts w:ascii="宋体" w:hAnsi="宋体" w:cs="宋体"/>
                <w:color w:val="FF0000"/>
              </w:rPr>
            </w:pPr>
            <w:r w:rsidRPr="00C31BA4">
              <w:rPr>
                <w:rFonts w:ascii="宋体" w:hAnsi="宋体" w:cs="宋体" w:hint="eastAsia"/>
                <w:color w:val="FF0000"/>
              </w:rPr>
              <w:lastRenderedPageBreak/>
              <w:t>主要产品检测情况</w:t>
            </w:r>
          </w:p>
        </w:tc>
        <w:tc>
          <w:tcPr>
            <w:tcW w:w="682" w:type="dxa"/>
            <w:noWrap/>
            <w:vAlign w:val="center"/>
          </w:tcPr>
          <w:p w:rsidR="00B66271" w:rsidRPr="00C31BA4" w:rsidRDefault="00C31BA4" w:rsidP="006C3AEB">
            <w:pPr>
              <w:spacing w:line="360" w:lineRule="exact"/>
              <w:jc w:val="center"/>
              <w:rPr>
                <w:rFonts w:ascii="宋体" w:hAnsi="宋体" w:cs="宋体"/>
                <w:color w:val="FF0000"/>
              </w:rPr>
            </w:pPr>
            <w:r w:rsidRPr="00C31BA4">
              <w:rPr>
                <w:rFonts w:ascii="宋体" w:hAnsi="宋体" w:cs="宋体" w:hint="eastAsia"/>
                <w:color w:val="FF0000"/>
              </w:rPr>
              <w:t>6</w:t>
            </w:r>
            <w:r w:rsidR="00B66271" w:rsidRPr="00C31BA4">
              <w:rPr>
                <w:rFonts w:ascii="宋体" w:hAnsi="宋体" w:cs="宋体" w:hint="eastAsia"/>
                <w:color w:val="FF0000"/>
              </w:rPr>
              <w:t>分</w:t>
            </w:r>
          </w:p>
        </w:tc>
        <w:tc>
          <w:tcPr>
            <w:tcW w:w="7511" w:type="dxa"/>
            <w:noWrap/>
            <w:vAlign w:val="center"/>
          </w:tcPr>
          <w:p w:rsidR="00B66271" w:rsidRDefault="00B66271" w:rsidP="006C3AEB">
            <w:pPr>
              <w:spacing w:line="360" w:lineRule="exact"/>
              <w:rPr>
                <w:rFonts w:ascii="宋体" w:hAnsi="宋体"/>
                <w:b/>
                <w:bCs/>
                <w:szCs w:val="21"/>
              </w:rPr>
            </w:pPr>
            <w:r>
              <w:rPr>
                <w:rFonts w:ascii="宋体" w:hAnsi="宋体" w:hint="eastAsia"/>
                <w:szCs w:val="21"/>
              </w:rPr>
              <w:t>提供</w:t>
            </w:r>
            <w:r>
              <w:rPr>
                <w:rFonts w:ascii="宋体" w:hAnsi="宋体" w:cs="宋体" w:hint="eastAsia"/>
              </w:rPr>
              <w:t>产品认证、</w:t>
            </w:r>
            <w:r>
              <w:rPr>
                <w:rFonts w:ascii="宋体" w:hAnsi="宋体" w:hint="eastAsia"/>
                <w:szCs w:val="21"/>
              </w:rPr>
              <w:t>通过检验中心出具合格的检测报告，复印件并加盖原厂商公章，评审组根据各投标人提供的检测报告情况横向比较，酌情打分。（未提供得0分，</w:t>
            </w:r>
            <w:r w:rsidR="00C31BA4">
              <w:rPr>
                <w:rFonts w:ascii="宋体" w:hAnsi="宋体" w:hint="eastAsia"/>
                <w:szCs w:val="21"/>
              </w:rPr>
              <w:t>6</w:t>
            </w:r>
            <w:r>
              <w:rPr>
                <w:rFonts w:ascii="宋体" w:hAnsi="宋体" w:hint="eastAsia"/>
                <w:szCs w:val="21"/>
              </w:rPr>
              <w:t>分）</w:t>
            </w:r>
          </w:p>
        </w:tc>
      </w:tr>
      <w:tr w:rsidR="006C3AEB" w:rsidTr="00586D44">
        <w:trPr>
          <w:trHeight w:val="873"/>
        </w:trPr>
        <w:tc>
          <w:tcPr>
            <w:tcW w:w="1661" w:type="dxa"/>
            <w:noWrap/>
            <w:vAlign w:val="center"/>
          </w:tcPr>
          <w:p w:rsidR="006C3AEB" w:rsidRPr="00C31BA4" w:rsidRDefault="00586D44" w:rsidP="006C3AEB">
            <w:pPr>
              <w:spacing w:line="360" w:lineRule="exact"/>
              <w:jc w:val="center"/>
              <w:rPr>
                <w:rFonts w:ascii="宋体" w:hAnsi="宋体" w:cs="宋体"/>
                <w:color w:val="FF0000"/>
              </w:rPr>
            </w:pPr>
            <w:r>
              <w:rPr>
                <w:rFonts w:ascii="宋体" w:hAnsi="宋体" w:cs="宋体" w:hint="eastAsia"/>
                <w:color w:val="FF0000"/>
              </w:rPr>
              <w:t>产品质量安全保障</w:t>
            </w:r>
          </w:p>
        </w:tc>
        <w:tc>
          <w:tcPr>
            <w:tcW w:w="682" w:type="dxa"/>
            <w:noWrap/>
            <w:vAlign w:val="center"/>
          </w:tcPr>
          <w:p w:rsidR="006C3AEB" w:rsidRPr="00917858" w:rsidRDefault="00586D44" w:rsidP="006C3AEB">
            <w:pPr>
              <w:spacing w:line="360" w:lineRule="exact"/>
              <w:jc w:val="center"/>
              <w:rPr>
                <w:rFonts w:ascii="宋体" w:hAnsi="宋体" w:cs="宋体"/>
                <w:color w:val="FF0000"/>
              </w:rPr>
            </w:pPr>
            <w:r w:rsidRPr="00917858">
              <w:rPr>
                <w:rFonts w:ascii="宋体" w:hAnsi="宋体" w:cs="宋体" w:hint="eastAsia"/>
                <w:color w:val="FF0000"/>
              </w:rPr>
              <w:t>4分</w:t>
            </w:r>
          </w:p>
        </w:tc>
        <w:tc>
          <w:tcPr>
            <w:tcW w:w="7511" w:type="dxa"/>
            <w:noWrap/>
            <w:vAlign w:val="center"/>
          </w:tcPr>
          <w:p w:rsidR="006C3AEB" w:rsidRDefault="00414805" w:rsidP="006A4615">
            <w:pPr>
              <w:spacing w:line="360" w:lineRule="exact"/>
              <w:rPr>
                <w:rFonts w:ascii="宋体" w:hAnsi="宋体"/>
                <w:szCs w:val="21"/>
              </w:rPr>
            </w:pPr>
            <w:r>
              <w:rPr>
                <w:rFonts w:ascii="宋体" w:hAnsi="宋体" w:hint="eastAsia"/>
                <w:szCs w:val="21"/>
              </w:rPr>
              <w:t>提供投标品牌投保了</w:t>
            </w:r>
            <w:r>
              <w:rPr>
                <w:rFonts w:hAnsi="宋体" w:hint="eastAsia"/>
                <w:szCs w:val="21"/>
              </w:rPr>
              <w:t>高新技术企业</w:t>
            </w:r>
            <w:r>
              <w:rPr>
                <w:rFonts w:ascii="宋体" w:hAnsi="宋体" w:hint="eastAsia"/>
                <w:szCs w:val="21"/>
              </w:rPr>
              <w:t>“产品责任险、“产品质量险”、“公众责任险”、“意外伤害保险”的复印件，加盖原厂商公章。（</w:t>
            </w:r>
            <w:r w:rsidR="006A4615">
              <w:rPr>
                <w:rFonts w:ascii="宋体" w:hAnsi="宋体" w:hint="eastAsia"/>
                <w:szCs w:val="21"/>
              </w:rPr>
              <w:t>提供齐全得4分，</w:t>
            </w:r>
            <w:r>
              <w:rPr>
                <w:rFonts w:ascii="宋体" w:hAnsi="宋体" w:hint="eastAsia"/>
                <w:szCs w:val="21"/>
              </w:rPr>
              <w:t>缺项得0分，）</w:t>
            </w:r>
          </w:p>
        </w:tc>
      </w:tr>
      <w:tr w:rsidR="00B66271" w:rsidTr="006C3AEB">
        <w:trPr>
          <w:trHeight w:val="964"/>
        </w:trPr>
        <w:tc>
          <w:tcPr>
            <w:tcW w:w="1661" w:type="dxa"/>
            <w:noWrap/>
            <w:vAlign w:val="center"/>
          </w:tcPr>
          <w:p w:rsidR="00B66271" w:rsidRPr="005E1DAF" w:rsidRDefault="00B66271" w:rsidP="006C3AEB">
            <w:pPr>
              <w:spacing w:line="360" w:lineRule="exact"/>
              <w:jc w:val="center"/>
              <w:rPr>
                <w:rFonts w:ascii="宋体" w:hAnsi="宋体" w:cs="宋体"/>
                <w:color w:val="FF0000"/>
              </w:rPr>
            </w:pPr>
            <w:r w:rsidRPr="005E1DAF">
              <w:rPr>
                <w:rFonts w:ascii="宋体" w:hAnsi="宋体" w:cs="宋体" w:hint="eastAsia"/>
                <w:color w:val="FF0000"/>
              </w:rPr>
              <w:t>投标品牌厂商的专业技术、企业实力</w:t>
            </w:r>
          </w:p>
        </w:tc>
        <w:tc>
          <w:tcPr>
            <w:tcW w:w="682" w:type="dxa"/>
            <w:noWrap/>
            <w:vAlign w:val="center"/>
          </w:tcPr>
          <w:p w:rsidR="00B66271" w:rsidRPr="00917858" w:rsidRDefault="00917858" w:rsidP="006C3AEB">
            <w:pPr>
              <w:spacing w:line="360" w:lineRule="exact"/>
              <w:jc w:val="center"/>
              <w:rPr>
                <w:rFonts w:ascii="宋体" w:hAnsi="宋体" w:cs="宋体"/>
                <w:color w:val="FF0000"/>
              </w:rPr>
            </w:pPr>
            <w:r w:rsidRPr="00917858">
              <w:rPr>
                <w:rFonts w:ascii="宋体" w:hAnsi="宋体" w:cs="宋体" w:hint="eastAsia"/>
                <w:color w:val="FF0000"/>
              </w:rPr>
              <w:t>5</w:t>
            </w:r>
            <w:r w:rsidR="00B66271" w:rsidRPr="00917858">
              <w:rPr>
                <w:rFonts w:ascii="宋体" w:hAnsi="宋体" w:cs="宋体" w:hint="eastAsia"/>
                <w:color w:val="FF0000"/>
              </w:rPr>
              <w:t>分</w:t>
            </w:r>
          </w:p>
        </w:tc>
        <w:tc>
          <w:tcPr>
            <w:tcW w:w="7511" w:type="dxa"/>
            <w:noWrap/>
            <w:vAlign w:val="center"/>
          </w:tcPr>
          <w:p w:rsidR="00B66271" w:rsidRDefault="00B66271" w:rsidP="004F7969">
            <w:pPr>
              <w:spacing w:line="360" w:lineRule="exact"/>
              <w:rPr>
                <w:rFonts w:ascii="宋体" w:hAnsi="宋体"/>
                <w:szCs w:val="21"/>
              </w:rPr>
            </w:pPr>
            <w:r>
              <w:rPr>
                <w:rFonts w:ascii="宋体" w:hAnsi="宋体" w:hint="eastAsia"/>
                <w:szCs w:val="21"/>
              </w:rPr>
              <w:t>投标产品生产</w:t>
            </w:r>
            <w:r w:rsidR="004F7969">
              <w:rPr>
                <w:rFonts w:ascii="宋体" w:hAnsi="宋体" w:hint="eastAsia"/>
                <w:szCs w:val="21"/>
              </w:rPr>
              <w:t>厂商</w:t>
            </w:r>
            <w:r>
              <w:rPr>
                <w:rFonts w:ascii="宋体" w:hAnsi="宋体" w:hint="eastAsia"/>
                <w:szCs w:val="21"/>
              </w:rPr>
              <w:t>综合实力，包括主要设备、装备的拥有状况，生产场地，人员规模等，评审组横向比较，酌情打分。（</w:t>
            </w:r>
            <w:r w:rsidR="00917858">
              <w:rPr>
                <w:rFonts w:ascii="宋体" w:hAnsi="宋体" w:hint="eastAsia"/>
                <w:szCs w:val="21"/>
              </w:rPr>
              <w:t>5</w:t>
            </w:r>
            <w:r>
              <w:rPr>
                <w:rFonts w:ascii="宋体" w:hAnsi="宋体" w:hint="eastAsia"/>
                <w:szCs w:val="21"/>
              </w:rPr>
              <w:t>分）</w:t>
            </w:r>
          </w:p>
        </w:tc>
      </w:tr>
      <w:tr w:rsidR="00B66271" w:rsidTr="006C3AEB">
        <w:trPr>
          <w:trHeight w:val="1229"/>
        </w:trPr>
        <w:tc>
          <w:tcPr>
            <w:tcW w:w="1661" w:type="dxa"/>
            <w:noWrap/>
            <w:vAlign w:val="center"/>
          </w:tcPr>
          <w:p w:rsidR="00B66271" w:rsidRDefault="00B66271" w:rsidP="006C3AEB">
            <w:pPr>
              <w:tabs>
                <w:tab w:val="left" w:pos="8280"/>
              </w:tabs>
              <w:jc w:val="center"/>
              <w:rPr>
                <w:rFonts w:ascii="宋体" w:hAnsi="宋体" w:cs="宋体"/>
              </w:rPr>
            </w:pPr>
            <w:r>
              <w:rPr>
                <w:rFonts w:ascii="宋体" w:hAnsi="宋体" w:hint="eastAsia"/>
                <w:bCs/>
                <w:color w:val="000000"/>
                <w:szCs w:val="21"/>
              </w:rPr>
              <w:t>售后服务保障</w:t>
            </w:r>
          </w:p>
        </w:tc>
        <w:tc>
          <w:tcPr>
            <w:tcW w:w="682" w:type="dxa"/>
            <w:noWrap/>
            <w:vAlign w:val="center"/>
          </w:tcPr>
          <w:p w:rsidR="00B66271" w:rsidRDefault="00B66271" w:rsidP="006C3AEB">
            <w:pPr>
              <w:tabs>
                <w:tab w:val="left" w:pos="8280"/>
              </w:tabs>
              <w:jc w:val="center"/>
              <w:rPr>
                <w:rFonts w:ascii="宋体" w:hAnsi="宋体" w:cs="宋体"/>
              </w:rPr>
            </w:pPr>
            <w:r>
              <w:rPr>
                <w:rFonts w:ascii="宋体" w:hAnsi="宋体" w:cs="宋体" w:hint="eastAsia"/>
              </w:rPr>
              <w:t>5分</w:t>
            </w:r>
          </w:p>
        </w:tc>
        <w:tc>
          <w:tcPr>
            <w:tcW w:w="7511" w:type="dxa"/>
            <w:noWrap/>
            <w:vAlign w:val="center"/>
          </w:tcPr>
          <w:p w:rsidR="00B66271" w:rsidRDefault="00B66271" w:rsidP="006C3AEB">
            <w:pPr>
              <w:spacing w:line="360" w:lineRule="exact"/>
              <w:rPr>
                <w:rFonts w:ascii="宋体" w:hAnsi="宋体"/>
                <w:b/>
                <w:bCs/>
                <w:szCs w:val="21"/>
              </w:rPr>
            </w:pPr>
            <w:r>
              <w:rPr>
                <w:rFonts w:hAnsi="宋体" w:cs="宋体" w:hint="eastAsia"/>
                <w:szCs w:val="21"/>
              </w:rPr>
              <w:t>技术支持能力及质保期内、外对用户故障的响应、处理、定期巡检（维护以及家具拆装）等情况；备品备件的完整性、合理性；本地化服务能力比较。评审专家横向比较酌情打分（</w:t>
            </w:r>
            <w:r>
              <w:rPr>
                <w:rFonts w:hAnsi="宋体" w:cs="宋体" w:hint="eastAsia"/>
                <w:szCs w:val="21"/>
              </w:rPr>
              <w:t>5</w:t>
            </w:r>
            <w:r>
              <w:rPr>
                <w:rFonts w:hAnsi="宋体" w:cs="宋体" w:hint="eastAsia"/>
                <w:szCs w:val="21"/>
              </w:rPr>
              <w:t>分）</w:t>
            </w:r>
          </w:p>
        </w:tc>
      </w:tr>
      <w:tr w:rsidR="00B66271" w:rsidTr="00FC4555">
        <w:trPr>
          <w:trHeight w:val="918"/>
        </w:trPr>
        <w:tc>
          <w:tcPr>
            <w:tcW w:w="1661" w:type="dxa"/>
            <w:noWrap/>
            <w:vAlign w:val="center"/>
          </w:tcPr>
          <w:p w:rsidR="00B66271" w:rsidRDefault="00B66271" w:rsidP="006C3AEB">
            <w:pPr>
              <w:tabs>
                <w:tab w:val="left" w:pos="8280"/>
              </w:tabs>
              <w:jc w:val="center"/>
              <w:rPr>
                <w:rFonts w:ascii="宋体" w:hAnsi="宋体"/>
                <w:bCs/>
                <w:color w:val="000000"/>
                <w:szCs w:val="21"/>
              </w:rPr>
            </w:pPr>
            <w:r>
              <w:rPr>
                <w:rFonts w:ascii="宋体" w:hAnsi="宋体" w:cs="宋体" w:hint="eastAsia"/>
                <w:bCs/>
                <w:szCs w:val="21"/>
              </w:rPr>
              <w:t>质保优惠承诺</w:t>
            </w:r>
          </w:p>
        </w:tc>
        <w:tc>
          <w:tcPr>
            <w:tcW w:w="682" w:type="dxa"/>
            <w:noWrap/>
            <w:vAlign w:val="center"/>
          </w:tcPr>
          <w:p w:rsidR="00B66271" w:rsidRDefault="00B66271" w:rsidP="006C3AEB">
            <w:pPr>
              <w:tabs>
                <w:tab w:val="left" w:pos="8280"/>
              </w:tabs>
              <w:jc w:val="center"/>
              <w:rPr>
                <w:rFonts w:ascii="宋体" w:hAnsi="宋体" w:cs="宋体"/>
              </w:rPr>
            </w:pPr>
            <w:r>
              <w:rPr>
                <w:rFonts w:ascii="宋体" w:hAnsi="宋体" w:cs="宋体" w:hint="eastAsia"/>
              </w:rPr>
              <w:t>2分</w:t>
            </w:r>
          </w:p>
        </w:tc>
        <w:tc>
          <w:tcPr>
            <w:tcW w:w="7511" w:type="dxa"/>
            <w:noWrap/>
            <w:vAlign w:val="center"/>
          </w:tcPr>
          <w:p w:rsidR="00B66271" w:rsidRDefault="00B66271" w:rsidP="006C3AEB">
            <w:pPr>
              <w:spacing w:line="360" w:lineRule="exact"/>
              <w:rPr>
                <w:rFonts w:hAnsi="宋体" w:cs="宋体"/>
                <w:szCs w:val="21"/>
              </w:rPr>
            </w:pPr>
            <w:r>
              <w:rPr>
                <w:rFonts w:ascii="宋体" w:hAnsi="宋体" w:cs="宋体" w:hint="eastAsia"/>
                <w:bCs/>
                <w:szCs w:val="21"/>
              </w:rPr>
              <w:t>本项目质保期要求为两年，在原有保修服务基础上每增加一年服务期得1分，此项最高2分。</w:t>
            </w:r>
          </w:p>
        </w:tc>
      </w:tr>
    </w:tbl>
    <w:p w:rsidR="00AA503F" w:rsidRPr="00B66271" w:rsidRDefault="00AA503F" w:rsidP="00AA503F">
      <w:pPr>
        <w:spacing w:line="360" w:lineRule="auto"/>
        <w:ind w:rightChars="188" w:right="395" w:firstLineChars="224" w:firstLine="540"/>
        <w:rPr>
          <w:b/>
          <w:color w:val="FF0000"/>
          <w:sz w:val="24"/>
        </w:rPr>
      </w:pPr>
    </w:p>
    <w:p w:rsidR="00AA503F" w:rsidRDefault="00AA503F" w:rsidP="00AA503F">
      <w:pPr>
        <w:spacing w:line="360" w:lineRule="auto"/>
        <w:ind w:rightChars="188" w:right="395" w:firstLineChars="224" w:firstLine="540"/>
        <w:rPr>
          <w:b/>
          <w:color w:val="FF0000"/>
          <w:sz w:val="24"/>
        </w:rPr>
      </w:pPr>
    </w:p>
    <w:p w:rsidR="005E1DAF" w:rsidRPr="000901AB" w:rsidRDefault="00165FAC" w:rsidP="006669B0">
      <w:pPr>
        <w:spacing w:line="360" w:lineRule="auto"/>
        <w:ind w:rightChars="188" w:right="395"/>
        <w:jc w:val="center"/>
        <w:rPr>
          <w:b/>
          <w:color w:val="000000" w:themeColor="text1"/>
          <w:sz w:val="24"/>
        </w:rPr>
      </w:pPr>
      <w:r w:rsidRPr="000901AB">
        <w:rPr>
          <w:rFonts w:hint="eastAsia"/>
          <w:b/>
          <w:color w:val="000000" w:themeColor="text1"/>
          <w:sz w:val="24"/>
        </w:rPr>
        <w:t>标项二：五人制足球门等评分标准</w:t>
      </w:r>
    </w:p>
    <w:tbl>
      <w:tblPr>
        <w:tblpPr w:leftFromText="180" w:rightFromText="180" w:vertAnchor="text" w:horzAnchor="page" w:tblpX="1657" w:tblpY="382"/>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1"/>
        <w:gridCol w:w="682"/>
        <w:gridCol w:w="7511"/>
      </w:tblGrid>
      <w:tr w:rsidR="005E1DAF" w:rsidTr="00DF6BC1">
        <w:trPr>
          <w:trHeight w:val="459"/>
        </w:trPr>
        <w:tc>
          <w:tcPr>
            <w:tcW w:w="1661" w:type="dxa"/>
            <w:noWrap/>
            <w:vAlign w:val="center"/>
          </w:tcPr>
          <w:p w:rsidR="005E1DAF" w:rsidRDefault="005E1DAF" w:rsidP="00DF6BC1">
            <w:pPr>
              <w:spacing w:line="360" w:lineRule="exact"/>
              <w:jc w:val="center"/>
              <w:rPr>
                <w:rFonts w:ascii="宋体" w:hAnsi="宋体" w:cs="宋体"/>
                <w:b/>
                <w:spacing w:val="-6"/>
                <w:szCs w:val="21"/>
              </w:rPr>
            </w:pPr>
            <w:r>
              <w:rPr>
                <w:rFonts w:ascii="宋体" w:hAnsi="宋体" w:cs="宋体" w:hint="eastAsia"/>
                <w:b/>
                <w:spacing w:val="-6"/>
                <w:szCs w:val="21"/>
              </w:rPr>
              <w:t>评审因素</w:t>
            </w:r>
          </w:p>
        </w:tc>
        <w:tc>
          <w:tcPr>
            <w:tcW w:w="682" w:type="dxa"/>
            <w:noWrap/>
            <w:vAlign w:val="center"/>
          </w:tcPr>
          <w:p w:rsidR="005E1DAF" w:rsidRDefault="005E1DAF" w:rsidP="00DF6BC1">
            <w:pPr>
              <w:spacing w:line="360" w:lineRule="exact"/>
              <w:jc w:val="center"/>
              <w:rPr>
                <w:rFonts w:ascii="宋体" w:hAnsi="宋体" w:cs="宋体"/>
                <w:b/>
                <w:spacing w:val="-6"/>
                <w:szCs w:val="21"/>
              </w:rPr>
            </w:pPr>
            <w:r>
              <w:rPr>
                <w:rFonts w:ascii="宋体" w:hAnsi="宋体" w:cs="宋体" w:hint="eastAsia"/>
                <w:b/>
                <w:spacing w:val="-6"/>
                <w:szCs w:val="21"/>
              </w:rPr>
              <w:t>分值</w:t>
            </w:r>
          </w:p>
        </w:tc>
        <w:tc>
          <w:tcPr>
            <w:tcW w:w="7511" w:type="dxa"/>
            <w:noWrap/>
            <w:vAlign w:val="center"/>
          </w:tcPr>
          <w:p w:rsidR="005E1DAF" w:rsidRDefault="005E1DAF" w:rsidP="00DF6BC1">
            <w:pPr>
              <w:pStyle w:val="afffff"/>
              <w:spacing w:line="360" w:lineRule="exact"/>
              <w:rPr>
                <w:rFonts w:ascii="宋体" w:eastAsia="宋体" w:hAnsi="宋体" w:cs="宋体"/>
                <w:b/>
                <w:spacing w:val="-6"/>
                <w:sz w:val="21"/>
                <w:szCs w:val="21"/>
              </w:rPr>
            </w:pPr>
            <w:r>
              <w:rPr>
                <w:rFonts w:ascii="宋体" w:eastAsia="宋体" w:hAnsi="宋体" w:cs="宋体"/>
                <w:b/>
                <w:spacing w:val="-6"/>
                <w:sz w:val="21"/>
                <w:szCs w:val="21"/>
              </w:rPr>
              <w:t>评分细则</w:t>
            </w:r>
          </w:p>
        </w:tc>
      </w:tr>
      <w:tr w:rsidR="005E1DAF" w:rsidTr="00DF6BC1">
        <w:trPr>
          <w:trHeight w:val="454"/>
        </w:trPr>
        <w:tc>
          <w:tcPr>
            <w:tcW w:w="9854" w:type="dxa"/>
            <w:gridSpan w:val="3"/>
            <w:noWrap/>
            <w:vAlign w:val="center"/>
          </w:tcPr>
          <w:p w:rsidR="005E1DAF" w:rsidRDefault="005E1DAF" w:rsidP="00DF6BC1">
            <w:pPr>
              <w:pStyle w:val="afffff"/>
              <w:spacing w:line="360" w:lineRule="exact"/>
              <w:jc w:val="both"/>
              <w:rPr>
                <w:rFonts w:ascii="宋体" w:eastAsia="宋体" w:hAnsi="宋体" w:cs="宋体"/>
                <w:spacing w:val="-6"/>
                <w:sz w:val="21"/>
                <w:szCs w:val="21"/>
              </w:rPr>
            </w:pPr>
            <w:r>
              <w:rPr>
                <w:rFonts w:ascii="宋体" w:eastAsia="宋体" w:hAnsi="宋体" w:cs="宋体"/>
                <w:b/>
                <w:bCs/>
                <w:spacing w:val="-6"/>
                <w:kern w:val="2"/>
                <w:sz w:val="21"/>
                <w:szCs w:val="21"/>
              </w:rPr>
              <w:t>价格分（35分）</w:t>
            </w:r>
          </w:p>
        </w:tc>
      </w:tr>
      <w:tr w:rsidR="005E1DAF" w:rsidTr="00DF6BC1">
        <w:trPr>
          <w:trHeight w:val="454"/>
        </w:trPr>
        <w:tc>
          <w:tcPr>
            <w:tcW w:w="1661" w:type="dxa"/>
            <w:tcBorders>
              <w:top w:val="single" w:sz="4" w:space="0" w:color="auto"/>
              <w:left w:val="single" w:sz="4" w:space="0" w:color="auto"/>
              <w:bottom w:val="single" w:sz="4" w:space="0" w:color="auto"/>
              <w:right w:val="single" w:sz="4" w:space="0" w:color="auto"/>
            </w:tcBorders>
            <w:noWrap/>
            <w:vAlign w:val="center"/>
          </w:tcPr>
          <w:p w:rsidR="005E1DAF" w:rsidRDefault="005E1DAF" w:rsidP="00DF6BC1">
            <w:pPr>
              <w:pStyle w:val="ae"/>
              <w:spacing w:line="360" w:lineRule="exact"/>
              <w:ind w:leftChars="0" w:left="0"/>
              <w:jc w:val="center"/>
              <w:rPr>
                <w:rFonts w:ascii="宋体" w:hAnsi="宋体" w:cs="宋体"/>
                <w:spacing w:val="-6"/>
                <w:szCs w:val="21"/>
              </w:rPr>
            </w:pPr>
            <w:r>
              <w:rPr>
                <w:rFonts w:ascii="宋体" w:hAnsi="宋体" w:cs="宋体" w:hint="eastAsia"/>
                <w:spacing w:val="-6"/>
                <w:szCs w:val="21"/>
              </w:rPr>
              <w:t>投标报价</w:t>
            </w:r>
          </w:p>
        </w:tc>
        <w:tc>
          <w:tcPr>
            <w:tcW w:w="682" w:type="dxa"/>
            <w:tcBorders>
              <w:top w:val="single" w:sz="4" w:space="0" w:color="auto"/>
              <w:left w:val="single" w:sz="4" w:space="0" w:color="auto"/>
              <w:bottom w:val="single" w:sz="4" w:space="0" w:color="auto"/>
              <w:right w:val="single" w:sz="4" w:space="0" w:color="auto"/>
            </w:tcBorders>
            <w:noWrap/>
            <w:vAlign w:val="center"/>
          </w:tcPr>
          <w:p w:rsidR="005E1DAF" w:rsidRDefault="005E1DAF" w:rsidP="00DF6BC1">
            <w:pPr>
              <w:spacing w:line="360" w:lineRule="exact"/>
              <w:jc w:val="center"/>
              <w:rPr>
                <w:rFonts w:ascii="宋体" w:hAnsi="宋体" w:cs="宋体"/>
                <w:spacing w:val="-6"/>
                <w:szCs w:val="21"/>
              </w:rPr>
            </w:pPr>
            <w:r>
              <w:rPr>
                <w:rFonts w:ascii="宋体" w:hAnsi="宋体" w:cs="宋体" w:hint="eastAsia"/>
                <w:spacing w:val="-6"/>
                <w:szCs w:val="21"/>
              </w:rPr>
              <w:t>35分</w:t>
            </w:r>
          </w:p>
        </w:tc>
        <w:tc>
          <w:tcPr>
            <w:tcW w:w="7511" w:type="dxa"/>
            <w:tcBorders>
              <w:top w:val="single" w:sz="4" w:space="0" w:color="auto"/>
              <w:left w:val="single" w:sz="4" w:space="0" w:color="auto"/>
              <w:bottom w:val="single" w:sz="4" w:space="0" w:color="auto"/>
              <w:right w:val="single" w:sz="4" w:space="0" w:color="auto"/>
            </w:tcBorders>
            <w:noWrap/>
            <w:vAlign w:val="center"/>
          </w:tcPr>
          <w:p w:rsidR="005E1DAF" w:rsidRDefault="005E1DAF" w:rsidP="00DF6BC1">
            <w:pPr>
              <w:spacing w:line="360" w:lineRule="auto"/>
              <w:rPr>
                <w:rFonts w:hAnsi="宋体"/>
                <w:spacing w:val="-6"/>
                <w:szCs w:val="21"/>
                <w:lang w:val="zh-CN"/>
              </w:rPr>
            </w:pPr>
            <w:r>
              <w:rPr>
                <w:rFonts w:hAnsi="宋体" w:hint="eastAsia"/>
                <w:spacing w:val="-6"/>
                <w:szCs w:val="21"/>
                <w:lang w:val="zh-CN"/>
              </w:rPr>
              <w:t>投标价格的合理性：分析总报价及各个分项报价是否合理，报价范围是否完整，有否重大错漏项，评标委员会认为投标报价出现异常时，有权要求投标人在评标期间对投标报价的详细组成和投标设备的供应渠道等事项作出解释和澄清，并确认其投标报价是否有效。</w:t>
            </w:r>
          </w:p>
          <w:p w:rsidR="005E1DAF" w:rsidRDefault="005E1DAF" w:rsidP="00DF6BC1">
            <w:pPr>
              <w:spacing w:line="360" w:lineRule="exact"/>
              <w:rPr>
                <w:rFonts w:ascii="宋体" w:hAnsi="宋体" w:cs="宋体"/>
                <w:spacing w:val="-6"/>
                <w:szCs w:val="21"/>
              </w:rPr>
            </w:pPr>
            <w:r>
              <w:rPr>
                <w:rFonts w:hAnsi="宋体" w:hint="eastAsia"/>
                <w:spacing w:val="-6"/>
                <w:szCs w:val="21"/>
                <w:lang w:val="zh-CN"/>
              </w:rPr>
              <w:t>报价分计算方法：根据各投标人的有效投标报价，以满足招标文件要求且有效投标价格的最低的投标报价为评标基准价，其价格分为</w:t>
            </w:r>
            <w:r>
              <w:rPr>
                <w:rFonts w:hAnsi="宋体" w:hint="eastAsia"/>
                <w:spacing w:val="-6"/>
                <w:szCs w:val="21"/>
                <w:lang w:val="zh-CN"/>
              </w:rPr>
              <w:t>35</w:t>
            </w:r>
            <w:r>
              <w:rPr>
                <w:rFonts w:hAnsi="宋体" w:hint="eastAsia"/>
                <w:spacing w:val="-6"/>
                <w:szCs w:val="21"/>
                <w:lang w:val="zh-CN"/>
              </w:rPr>
              <w:t>分。其他投标人的价格分统一按照下列公式计算：投标报价得分＝</w:t>
            </w:r>
            <w:r>
              <w:rPr>
                <w:rFonts w:hAnsi="宋体" w:hint="eastAsia"/>
                <w:spacing w:val="-6"/>
                <w:szCs w:val="21"/>
                <w:lang w:val="zh-CN"/>
              </w:rPr>
              <w:t>(</w:t>
            </w:r>
            <w:r>
              <w:rPr>
                <w:rFonts w:hAnsi="宋体" w:hint="eastAsia"/>
                <w:spacing w:val="-6"/>
                <w:szCs w:val="21"/>
                <w:lang w:val="zh-CN"/>
              </w:rPr>
              <w:t>评标基准价</w:t>
            </w:r>
            <w:r>
              <w:rPr>
                <w:rFonts w:hAnsi="宋体" w:hint="eastAsia"/>
                <w:spacing w:val="-6"/>
                <w:szCs w:val="21"/>
                <w:lang w:val="zh-CN"/>
              </w:rPr>
              <w:t>/</w:t>
            </w:r>
            <w:r>
              <w:rPr>
                <w:rFonts w:hAnsi="宋体" w:hint="eastAsia"/>
                <w:spacing w:val="-6"/>
                <w:szCs w:val="21"/>
                <w:lang w:val="zh-CN"/>
              </w:rPr>
              <w:t>有效投标报价</w:t>
            </w:r>
            <w:r>
              <w:rPr>
                <w:rFonts w:hAnsi="宋体" w:hint="eastAsia"/>
                <w:spacing w:val="-6"/>
                <w:szCs w:val="21"/>
                <w:lang w:val="zh-CN"/>
              </w:rPr>
              <w:t>)</w:t>
            </w:r>
            <w:r>
              <w:rPr>
                <w:rFonts w:hAnsi="宋体" w:hint="eastAsia"/>
                <w:spacing w:val="-6"/>
                <w:szCs w:val="21"/>
                <w:lang w:val="zh-CN"/>
              </w:rPr>
              <w:t>×价格权值×</w:t>
            </w:r>
            <w:r>
              <w:rPr>
                <w:rFonts w:hAnsi="宋体" w:hint="eastAsia"/>
                <w:spacing w:val="-6"/>
                <w:szCs w:val="21"/>
                <w:lang w:val="zh-CN"/>
              </w:rPr>
              <w:t>100(</w:t>
            </w:r>
            <w:r>
              <w:rPr>
                <w:rFonts w:hAnsi="宋体" w:hint="eastAsia"/>
                <w:spacing w:val="-6"/>
                <w:szCs w:val="21"/>
                <w:lang w:val="zh-CN"/>
              </w:rPr>
              <w:t>精确到小数点后二位</w:t>
            </w:r>
            <w:r>
              <w:rPr>
                <w:rFonts w:hAnsi="宋体" w:hint="eastAsia"/>
                <w:spacing w:val="-6"/>
                <w:szCs w:val="21"/>
                <w:lang w:val="zh-CN"/>
              </w:rPr>
              <w:t>)</w:t>
            </w:r>
            <w:r>
              <w:rPr>
                <w:rFonts w:hAnsi="宋体" w:hint="eastAsia"/>
                <w:spacing w:val="-6"/>
                <w:szCs w:val="21"/>
                <w:lang w:val="zh-CN"/>
              </w:rPr>
              <w:t>。</w:t>
            </w:r>
          </w:p>
        </w:tc>
      </w:tr>
      <w:tr w:rsidR="005E1DAF" w:rsidTr="00DF6BC1">
        <w:trPr>
          <w:trHeight w:val="454"/>
        </w:trPr>
        <w:tc>
          <w:tcPr>
            <w:tcW w:w="9854" w:type="dxa"/>
            <w:gridSpan w:val="3"/>
            <w:noWrap/>
            <w:vAlign w:val="center"/>
          </w:tcPr>
          <w:p w:rsidR="005E1DAF" w:rsidRDefault="005E1DAF" w:rsidP="00DF6BC1">
            <w:pPr>
              <w:pStyle w:val="afffff"/>
              <w:spacing w:line="360" w:lineRule="exact"/>
              <w:jc w:val="left"/>
              <w:rPr>
                <w:rFonts w:ascii="宋体" w:eastAsia="宋体" w:hAnsi="宋体" w:cs="宋体"/>
                <w:b/>
                <w:spacing w:val="-6"/>
                <w:sz w:val="21"/>
                <w:szCs w:val="21"/>
              </w:rPr>
            </w:pPr>
            <w:r>
              <w:rPr>
                <w:rFonts w:ascii="宋体" w:eastAsia="宋体" w:hAnsi="宋体" w:cs="宋体"/>
                <w:b/>
                <w:spacing w:val="-6"/>
                <w:sz w:val="21"/>
                <w:szCs w:val="21"/>
              </w:rPr>
              <w:t>资信分（16分）</w:t>
            </w:r>
          </w:p>
        </w:tc>
      </w:tr>
      <w:tr w:rsidR="005E1DAF" w:rsidTr="00DF6BC1">
        <w:trPr>
          <w:trHeight w:val="454"/>
        </w:trPr>
        <w:tc>
          <w:tcPr>
            <w:tcW w:w="1661" w:type="dxa"/>
            <w:noWrap/>
            <w:vAlign w:val="center"/>
          </w:tcPr>
          <w:p w:rsidR="005E1DAF" w:rsidRDefault="005E1DAF" w:rsidP="00DF6BC1">
            <w:pPr>
              <w:spacing w:line="360" w:lineRule="exact"/>
              <w:jc w:val="center"/>
              <w:rPr>
                <w:rFonts w:ascii="宋体" w:hAnsi="宋体" w:cs="宋体"/>
                <w:spacing w:val="-6"/>
                <w:szCs w:val="21"/>
              </w:rPr>
            </w:pPr>
            <w:r>
              <w:rPr>
                <w:rFonts w:ascii="宋体" w:hAnsi="宋体" w:cs="宋体" w:hint="eastAsia"/>
                <w:spacing w:val="-6"/>
                <w:szCs w:val="21"/>
              </w:rPr>
              <w:t>投标人基本情况</w:t>
            </w:r>
          </w:p>
        </w:tc>
        <w:tc>
          <w:tcPr>
            <w:tcW w:w="682" w:type="dxa"/>
            <w:noWrap/>
            <w:vAlign w:val="center"/>
          </w:tcPr>
          <w:p w:rsidR="005E1DAF" w:rsidRDefault="005E1DAF" w:rsidP="00DF6BC1">
            <w:pPr>
              <w:spacing w:line="360" w:lineRule="exact"/>
              <w:jc w:val="center"/>
              <w:rPr>
                <w:rFonts w:ascii="宋体" w:hAnsi="宋体" w:cs="宋体"/>
                <w:spacing w:val="-6"/>
                <w:szCs w:val="21"/>
              </w:rPr>
            </w:pPr>
            <w:r>
              <w:rPr>
                <w:rFonts w:ascii="宋体" w:hAnsi="宋体" w:cs="宋体" w:hint="eastAsia"/>
                <w:spacing w:val="-6"/>
                <w:szCs w:val="21"/>
              </w:rPr>
              <w:t>9分</w:t>
            </w:r>
          </w:p>
        </w:tc>
        <w:tc>
          <w:tcPr>
            <w:tcW w:w="7511" w:type="dxa"/>
            <w:noWrap/>
            <w:vAlign w:val="center"/>
          </w:tcPr>
          <w:p w:rsidR="005E1DAF" w:rsidRDefault="000F11BD" w:rsidP="000F11BD">
            <w:pPr>
              <w:spacing w:line="420" w:lineRule="exact"/>
              <w:rPr>
                <w:rFonts w:ascii="宋体" w:hAnsi="宋体" w:cs="宋体"/>
              </w:rPr>
            </w:pPr>
            <w:r>
              <w:rPr>
                <w:rFonts w:ascii="宋体" w:hAnsi="宋体" w:cs="宋体" w:hint="eastAsia"/>
              </w:rPr>
              <w:t>1、</w:t>
            </w:r>
            <w:r w:rsidR="005E1DAF">
              <w:rPr>
                <w:rFonts w:ascii="宋体" w:hAnsi="宋体" w:cs="宋体" w:hint="eastAsia"/>
              </w:rPr>
              <w:t>具有AAA级信用企业认证证书得2分</w:t>
            </w:r>
          </w:p>
          <w:p w:rsidR="005E1DAF" w:rsidRDefault="005E1DAF" w:rsidP="00DF6BC1">
            <w:pPr>
              <w:spacing w:line="420" w:lineRule="exact"/>
              <w:rPr>
                <w:rFonts w:ascii="宋体" w:hAnsi="宋体" w:cs="宋体"/>
              </w:rPr>
            </w:pPr>
            <w:r>
              <w:rPr>
                <w:rFonts w:ascii="宋体" w:hAnsi="宋体" w:cs="宋体" w:hint="eastAsia"/>
              </w:rPr>
              <w:t>2、具有AAA级重合同守信用企业认证证书，得2分</w:t>
            </w:r>
          </w:p>
          <w:p w:rsidR="005E1DAF" w:rsidRDefault="005E1DAF" w:rsidP="00DF6BC1">
            <w:pPr>
              <w:spacing w:line="420" w:lineRule="exact"/>
              <w:rPr>
                <w:rFonts w:ascii="宋体" w:hAnsi="宋体" w:cs="宋体"/>
              </w:rPr>
            </w:pPr>
            <w:r>
              <w:rPr>
                <w:rFonts w:ascii="宋体" w:hAnsi="宋体" w:cs="宋体" w:hint="eastAsia"/>
              </w:rPr>
              <w:t>3、具有AAA级重服务守信用企业认证证书，得2分</w:t>
            </w:r>
          </w:p>
          <w:p w:rsidR="005E1DAF" w:rsidRDefault="005E1DAF" w:rsidP="00DF6BC1">
            <w:pPr>
              <w:spacing w:line="360" w:lineRule="exact"/>
              <w:jc w:val="left"/>
              <w:rPr>
                <w:rFonts w:ascii="宋体" w:hAnsi="宋体" w:cs="宋体"/>
                <w:spacing w:val="-6"/>
                <w:szCs w:val="21"/>
              </w:rPr>
            </w:pPr>
            <w:r>
              <w:rPr>
                <w:rFonts w:ascii="宋体" w:hAnsi="宋体" w:cs="宋体" w:hint="eastAsia"/>
              </w:rPr>
              <w:t>4、通过ISO9001认证、通过ISO14001认证、通过OHSAS18001认证</w:t>
            </w:r>
            <w:r w:rsidR="00953D8A">
              <w:rPr>
                <w:rFonts w:ascii="宋体" w:hAnsi="宋体" w:cs="宋体" w:hint="eastAsia"/>
              </w:rPr>
              <w:t>每项得1分，最多得3分</w:t>
            </w:r>
          </w:p>
        </w:tc>
      </w:tr>
      <w:tr w:rsidR="005E1DAF" w:rsidTr="00DF6BC1">
        <w:trPr>
          <w:trHeight w:val="454"/>
        </w:trPr>
        <w:tc>
          <w:tcPr>
            <w:tcW w:w="1661" w:type="dxa"/>
            <w:noWrap/>
            <w:vAlign w:val="center"/>
          </w:tcPr>
          <w:p w:rsidR="005E1DAF" w:rsidRDefault="005E1DAF" w:rsidP="00DF6BC1">
            <w:pPr>
              <w:spacing w:line="360" w:lineRule="exact"/>
              <w:jc w:val="center"/>
              <w:rPr>
                <w:rFonts w:ascii="宋体" w:hAnsi="宋体" w:cs="宋体"/>
                <w:spacing w:val="-6"/>
                <w:szCs w:val="21"/>
              </w:rPr>
            </w:pPr>
            <w:r>
              <w:rPr>
                <w:rFonts w:ascii="宋体" w:hAnsi="宋体" w:cs="宋体" w:hint="eastAsia"/>
                <w:spacing w:val="-6"/>
                <w:szCs w:val="21"/>
              </w:rPr>
              <w:lastRenderedPageBreak/>
              <w:t>投标人类似产品销售案例情况</w:t>
            </w:r>
          </w:p>
        </w:tc>
        <w:tc>
          <w:tcPr>
            <w:tcW w:w="682" w:type="dxa"/>
            <w:noWrap/>
            <w:vAlign w:val="center"/>
          </w:tcPr>
          <w:p w:rsidR="005E1DAF" w:rsidRDefault="005E1DAF" w:rsidP="00DF6BC1">
            <w:pPr>
              <w:spacing w:line="360" w:lineRule="exact"/>
              <w:jc w:val="center"/>
              <w:rPr>
                <w:rFonts w:ascii="宋体" w:hAnsi="宋体" w:cs="宋体"/>
                <w:spacing w:val="-6"/>
                <w:szCs w:val="21"/>
              </w:rPr>
            </w:pPr>
            <w:r>
              <w:rPr>
                <w:rFonts w:ascii="宋体" w:hAnsi="宋体" w:cs="宋体" w:hint="eastAsia"/>
                <w:spacing w:val="-6"/>
                <w:szCs w:val="21"/>
              </w:rPr>
              <w:t>5分</w:t>
            </w:r>
          </w:p>
        </w:tc>
        <w:tc>
          <w:tcPr>
            <w:tcW w:w="7511" w:type="dxa"/>
            <w:noWrap/>
            <w:vAlign w:val="center"/>
          </w:tcPr>
          <w:p w:rsidR="005E1DAF" w:rsidRDefault="005E1DAF" w:rsidP="00953D8A">
            <w:pPr>
              <w:spacing w:line="360" w:lineRule="exact"/>
              <w:rPr>
                <w:rFonts w:ascii="宋体" w:hAnsi="宋体" w:cs="宋体"/>
                <w:spacing w:val="-6"/>
                <w:szCs w:val="21"/>
              </w:rPr>
            </w:pPr>
            <w:r w:rsidRPr="00F056E0">
              <w:rPr>
                <w:rFonts w:hAnsi="宋体" w:hint="eastAsia"/>
                <w:bCs/>
                <w:color w:val="000000" w:themeColor="text1"/>
                <w:spacing w:val="-6"/>
                <w:szCs w:val="21"/>
              </w:rPr>
              <w:t>投标人自</w:t>
            </w:r>
            <w:r w:rsidRPr="00F056E0">
              <w:rPr>
                <w:rFonts w:hAnsi="宋体"/>
                <w:bCs/>
                <w:color w:val="000000" w:themeColor="text1"/>
                <w:spacing w:val="-6"/>
                <w:szCs w:val="21"/>
              </w:rPr>
              <w:t>201</w:t>
            </w:r>
            <w:r>
              <w:rPr>
                <w:rFonts w:hAnsi="宋体" w:hint="eastAsia"/>
                <w:bCs/>
                <w:color w:val="000000" w:themeColor="text1"/>
                <w:spacing w:val="-6"/>
                <w:szCs w:val="21"/>
              </w:rPr>
              <w:t>6</w:t>
            </w:r>
            <w:r w:rsidRPr="00F056E0">
              <w:rPr>
                <w:rFonts w:hAnsi="宋体" w:hint="eastAsia"/>
                <w:bCs/>
                <w:color w:val="000000" w:themeColor="text1"/>
                <w:spacing w:val="-6"/>
                <w:szCs w:val="21"/>
              </w:rPr>
              <w:t>年</w:t>
            </w:r>
            <w:r w:rsidRPr="00F056E0">
              <w:rPr>
                <w:rFonts w:hAnsi="宋体" w:hint="eastAsia"/>
                <w:bCs/>
                <w:color w:val="000000" w:themeColor="text1"/>
                <w:spacing w:val="-6"/>
                <w:szCs w:val="21"/>
              </w:rPr>
              <w:t>1</w:t>
            </w:r>
            <w:r w:rsidRPr="00F056E0">
              <w:rPr>
                <w:rFonts w:hAnsi="宋体" w:hint="eastAsia"/>
                <w:bCs/>
                <w:color w:val="000000" w:themeColor="text1"/>
                <w:spacing w:val="-6"/>
                <w:szCs w:val="21"/>
              </w:rPr>
              <w:t>月</w:t>
            </w:r>
            <w:r w:rsidRPr="00F056E0">
              <w:rPr>
                <w:rFonts w:hAnsi="宋体"/>
                <w:bCs/>
                <w:color w:val="000000" w:themeColor="text1"/>
                <w:spacing w:val="-6"/>
                <w:szCs w:val="21"/>
              </w:rPr>
              <w:t>1</w:t>
            </w:r>
            <w:r w:rsidRPr="00F056E0">
              <w:rPr>
                <w:rFonts w:hAnsi="宋体" w:hint="eastAsia"/>
                <w:bCs/>
                <w:color w:val="000000" w:themeColor="text1"/>
                <w:spacing w:val="-6"/>
                <w:szCs w:val="21"/>
              </w:rPr>
              <w:t>日以来</w:t>
            </w:r>
            <w:r w:rsidRPr="00F056E0">
              <w:rPr>
                <w:rFonts w:hAnsi="宋体" w:hint="eastAsia"/>
                <w:color w:val="000000" w:themeColor="text1"/>
                <w:spacing w:val="-6"/>
                <w:szCs w:val="21"/>
              </w:rPr>
              <w:t>（以合同签订时间为准）</w:t>
            </w:r>
            <w:r>
              <w:rPr>
                <w:rFonts w:hAnsi="宋体" w:hint="eastAsia"/>
                <w:bCs/>
                <w:color w:val="000000" w:themeColor="text1"/>
                <w:spacing w:val="-6"/>
                <w:szCs w:val="21"/>
              </w:rPr>
              <w:t>类似</w:t>
            </w:r>
            <w:r w:rsidRPr="00F056E0">
              <w:rPr>
                <w:rFonts w:hAnsi="宋体" w:hint="eastAsia"/>
                <w:bCs/>
                <w:color w:val="000000" w:themeColor="text1"/>
                <w:spacing w:val="-6"/>
                <w:szCs w:val="21"/>
              </w:rPr>
              <w:t>项目业绩（以提供的完整合同复印件为准）</w:t>
            </w:r>
            <w:r>
              <w:rPr>
                <w:rFonts w:ascii="宋体" w:hAnsi="宋体" w:cs="宋体" w:hint="eastAsia"/>
              </w:rPr>
              <w:t>，分规模大小和数量多少等业绩得分，满分5分。</w:t>
            </w:r>
          </w:p>
        </w:tc>
      </w:tr>
      <w:tr w:rsidR="005E1DAF" w:rsidTr="00DF6BC1">
        <w:trPr>
          <w:trHeight w:val="454"/>
        </w:trPr>
        <w:tc>
          <w:tcPr>
            <w:tcW w:w="1661" w:type="dxa"/>
            <w:noWrap/>
            <w:vAlign w:val="center"/>
          </w:tcPr>
          <w:p w:rsidR="005E1DAF" w:rsidRDefault="005E1DAF" w:rsidP="00DF6BC1">
            <w:pPr>
              <w:spacing w:line="360" w:lineRule="exact"/>
              <w:jc w:val="center"/>
              <w:rPr>
                <w:rFonts w:ascii="宋体" w:hAnsi="宋体" w:cs="宋体"/>
                <w:spacing w:val="-6"/>
                <w:szCs w:val="21"/>
              </w:rPr>
            </w:pPr>
            <w:r>
              <w:rPr>
                <w:rFonts w:ascii="宋体" w:hAnsi="宋体" w:cs="宋体" w:hint="eastAsia"/>
                <w:szCs w:val="21"/>
              </w:rPr>
              <w:t>投标文件编制质量</w:t>
            </w:r>
          </w:p>
        </w:tc>
        <w:tc>
          <w:tcPr>
            <w:tcW w:w="682" w:type="dxa"/>
            <w:noWrap/>
            <w:vAlign w:val="center"/>
          </w:tcPr>
          <w:p w:rsidR="005E1DAF" w:rsidRDefault="005E1DAF" w:rsidP="00DF6BC1">
            <w:pPr>
              <w:spacing w:line="360" w:lineRule="exact"/>
              <w:jc w:val="center"/>
              <w:rPr>
                <w:rFonts w:ascii="宋体" w:hAnsi="宋体" w:cs="宋体"/>
                <w:spacing w:val="-6"/>
                <w:szCs w:val="21"/>
              </w:rPr>
            </w:pPr>
            <w:r>
              <w:rPr>
                <w:rFonts w:ascii="宋体" w:hAnsi="宋体" w:cs="宋体" w:hint="eastAsia"/>
                <w:spacing w:val="-6"/>
                <w:szCs w:val="21"/>
              </w:rPr>
              <w:t>2分</w:t>
            </w:r>
          </w:p>
        </w:tc>
        <w:tc>
          <w:tcPr>
            <w:tcW w:w="7511" w:type="dxa"/>
            <w:noWrap/>
            <w:vAlign w:val="center"/>
          </w:tcPr>
          <w:p w:rsidR="005E1DAF" w:rsidRDefault="005E1DAF" w:rsidP="00DF6BC1">
            <w:pPr>
              <w:spacing w:line="360" w:lineRule="exact"/>
              <w:rPr>
                <w:rFonts w:ascii="宋体" w:hAnsi="宋体" w:cs="宋体"/>
              </w:rPr>
            </w:pPr>
            <w:r>
              <w:rPr>
                <w:rFonts w:ascii="宋体" w:hAnsi="宋体" w:cs="宋体" w:hint="eastAsia"/>
                <w:szCs w:val="21"/>
              </w:rPr>
              <w:t>内容完整规范、装订整齐、资料齐全、便于存档得2分；内容不完整规范、装订不整齐、资料不全、存档不便者每涉及一项扣0.5分，扣完为止。</w:t>
            </w:r>
          </w:p>
        </w:tc>
      </w:tr>
      <w:tr w:rsidR="005E1DAF" w:rsidTr="00DF6BC1">
        <w:trPr>
          <w:trHeight w:val="454"/>
        </w:trPr>
        <w:tc>
          <w:tcPr>
            <w:tcW w:w="9854" w:type="dxa"/>
            <w:gridSpan w:val="3"/>
            <w:noWrap/>
            <w:vAlign w:val="center"/>
          </w:tcPr>
          <w:p w:rsidR="005E1DAF" w:rsidRDefault="005E1DAF" w:rsidP="00DF6BC1">
            <w:pPr>
              <w:pStyle w:val="ae"/>
              <w:spacing w:line="360" w:lineRule="exact"/>
              <w:ind w:leftChars="0" w:left="0"/>
              <w:jc w:val="left"/>
              <w:rPr>
                <w:rFonts w:ascii="宋体" w:hAnsi="宋体" w:cs="宋体"/>
                <w:spacing w:val="-6"/>
                <w:szCs w:val="21"/>
              </w:rPr>
            </w:pPr>
            <w:r>
              <w:rPr>
                <w:rFonts w:ascii="宋体" w:hAnsi="宋体" w:cs="宋体" w:hint="eastAsia"/>
                <w:b/>
                <w:spacing w:val="-6"/>
                <w:szCs w:val="21"/>
              </w:rPr>
              <w:t>技术分（49）</w:t>
            </w:r>
          </w:p>
        </w:tc>
      </w:tr>
      <w:tr w:rsidR="005E1DAF" w:rsidTr="00DF6BC1">
        <w:trPr>
          <w:trHeight w:val="789"/>
        </w:trPr>
        <w:tc>
          <w:tcPr>
            <w:tcW w:w="1661" w:type="dxa"/>
            <w:noWrap/>
            <w:vAlign w:val="center"/>
          </w:tcPr>
          <w:p w:rsidR="005E1DAF" w:rsidRDefault="005E1DAF" w:rsidP="00DF6BC1">
            <w:pPr>
              <w:spacing w:line="360" w:lineRule="exact"/>
              <w:jc w:val="center"/>
              <w:rPr>
                <w:rFonts w:ascii="宋体" w:hAnsi="宋体" w:cs="宋体"/>
              </w:rPr>
            </w:pPr>
            <w:r>
              <w:rPr>
                <w:rFonts w:ascii="宋体" w:hAnsi="宋体" w:cs="宋体" w:hint="eastAsia"/>
              </w:rPr>
              <w:t>投标方案的科学性和完整性</w:t>
            </w:r>
          </w:p>
        </w:tc>
        <w:tc>
          <w:tcPr>
            <w:tcW w:w="682" w:type="dxa"/>
            <w:noWrap/>
            <w:vAlign w:val="center"/>
          </w:tcPr>
          <w:p w:rsidR="005E1DAF" w:rsidRDefault="005E1DAF" w:rsidP="00DF6BC1">
            <w:pPr>
              <w:spacing w:line="360" w:lineRule="exact"/>
              <w:jc w:val="center"/>
              <w:rPr>
                <w:rFonts w:ascii="宋体" w:hAnsi="宋体" w:cs="宋体"/>
              </w:rPr>
            </w:pPr>
            <w:r>
              <w:rPr>
                <w:rFonts w:ascii="宋体" w:hAnsi="宋体" w:cs="宋体" w:hint="eastAsia"/>
              </w:rPr>
              <w:t>6分</w:t>
            </w:r>
          </w:p>
        </w:tc>
        <w:tc>
          <w:tcPr>
            <w:tcW w:w="7511" w:type="dxa"/>
            <w:noWrap/>
            <w:vAlign w:val="center"/>
          </w:tcPr>
          <w:p w:rsidR="005E1DAF" w:rsidRDefault="005E1DAF" w:rsidP="00DF6BC1">
            <w:pPr>
              <w:pStyle w:val="aa"/>
              <w:adjustRightInd w:val="0"/>
              <w:snapToGrid w:val="0"/>
              <w:spacing w:beforeLines="0" w:afterLines="0" w:line="360" w:lineRule="exact"/>
              <w:rPr>
                <w:rFonts w:hAnsi="宋体" w:cs="宋体"/>
                <w:sz w:val="21"/>
              </w:rPr>
            </w:pPr>
            <w:r>
              <w:rPr>
                <w:rFonts w:hAnsi="宋体" w:cs="宋体" w:hint="eastAsia"/>
                <w:sz w:val="21"/>
              </w:rPr>
              <w:t>投标方案与需求的吻合程度，包括方案的科学性、先进性、可靠性、成熟性、合理性和扩展性；方案设计的功能实现以及方案配置的合理性等方面与项目对应需求的满足程度等。投标方案点对点应答是否详尽、明晰，是否满足采购文件要求；投标文件编制是否完整、格式规范、内容齐全、表述准确、条理清晰，内容无前后矛盾，符合采购文件要求。（6分）根据投标人提供的方案情况进行横向比较、酌情打分。</w:t>
            </w:r>
          </w:p>
        </w:tc>
      </w:tr>
      <w:tr w:rsidR="005E1DAF" w:rsidTr="006669B0">
        <w:trPr>
          <w:trHeight w:val="1205"/>
        </w:trPr>
        <w:tc>
          <w:tcPr>
            <w:tcW w:w="1661" w:type="dxa"/>
            <w:noWrap/>
            <w:vAlign w:val="center"/>
          </w:tcPr>
          <w:p w:rsidR="005E1DAF" w:rsidRDefault="005E1DAF" w:rsidP="00DF6BC1">
            <w:pPr>
              <w:spacing w:line="360" w:lineRule="exact"/>
              <w:jc w:val="center"/>
              <w:rPr>
                <w:rFonts w:ascii="宋体" w:hAnsi="宋体" w:cs="宋体"/>
              </w:rPr>
            </w:pPr>
            <w:r>
              <w:rPr>
                <w:rFonts w:ascii="宋体" w:hAnsi="宋体" w:cs="宋体" w:hint="eastAsia"/>
              </w:rPr>
              <w:t>投标产品的服务性能与需求的吻合程度</w:t>
            </w:r>
          </w:p>
        </w:tc>
        <w:tc>
          <w:tcPr>
            <w:tcW w:w="682" w:type="dxa"/>
            <w:noWrap/>
            <w:vAlign w:val="center"/>
          </w:tcPr>
          <w:p w:rsidR="005E1DAF" w:rsidRPr="00C31BA4" w:rsidRDefault="005E1DAF" w:rsidP="005E1DAF">
            <w:pPr>
              <w:spacing w:line="360" w:lineRule="exact"/>
              <w:jc w:val="center"/>
              <w:rPr>
                <w:rFonts w:ascii="宋体" w:hAnsi="宋体" w:cs="宋体"/>
                <w:color w:val="FF0000"/>
              </w:rPr>
            </w:pPr>
            <w:r w:rsidRPr="00C31BA4">
              <w:rPr>
                <w:rFonts w:ascii="宋体" w:hAnsi="宋体" w:cs="宋体" w:hint="eastAsia"/>
                <w:color w:val="FF0000"/>
              </w:rPr>
              <w:t>2</w:t>
            </w:r>
            <w:r>
              <w:rPr>
                <w:rFonts w:ascii="宋体" w:hAnsi="宋体" w:cs="宋体" w:hint="eastAsia"/>
                <w:color w:val="FF0000"/>
              </w:rPr>
              <w:t>5</w:t>
            </w:r>
            <w:r w:rsidRPr="00C31BA4">
              <w:rPr>
                <w:rFonts w:ascii="宋体" w:hAnsi="宋体" w:cs="宋体" w:hint="eastAsia"/>
                <w:color w:val="FF0000"/>
              </w:rPr>
              <w:t>分</w:t>
            </w:r>
          </w:p>
        </w:tc>
        <w:tc>
          <w:tcPr>
            <w:tcW w:w="7511" w:type="dxa"/>
            <w:noWrap/>
            <w:vAlign w:val="center"/>
          </w:tcPr>
          <w:p w:rsidR="005E1DAF" w:rsidRDefault="005E1DAF" w:rsidP="005E1DAF">
            <w:pPr>
              <w:pStyle w:val="aa"/>
              <w:adjustRightInd w:val="0"/>
              <w:snapToGrid w:val="0"/>
              <w:spacing w:beforeLines="0" w:afterLines="0" w:line="360" w:lineRule="exact"/>
              <w:rPr>
                <w:rFonts w:hAnsi="宋体" w:cs="宋体"/>
                <w:sz w:val="21"/>
              </w:rPr>
            </w:pPr>
            <w:r>
              <w:rPr>
                <w:rFonts w:hAnsi="宋体" w:cs="宋体" w:hint="eastAsia"/>
                <w:kern w:val="0"/>
                <w:sz w:val="21"/>
                <w:szCs w:val="21"/>
              </w:rPr>
              <w:t>投标产品的基本功能、技术指标与需求的吻合程度和偏差情况（包括所投标产品的品牌、规格型号、详细配置、主要技术参数、随机软件等），是否能够满足招标文件要求，横向比较酌情打分。（25分）</w:t>
            </w:r>
          </w:p>
        </w:tc>
      </w:tr>
      <w:tr w:rsidR="005E1DAF" w:rsidTr="00DF6BC1">
        <w:trPr>
          <w:trHeight w:val="1230"/>
        </w:trPr>
        <w:tc>
          <w:tcPr>
            <w:tcW w:w="1661" w:type="dxa"/>
            <w:noWrap/>
            <w:vAlign w:val="center"/>
          </w:tcPr>
          <w:p w:rsidR="005E1DAF" w:rsidRPr="00C31BA4" w:rsidRDefault="005E1DAF" w:rsidP="00DF6BC1">
            <w:pPr>
              <w:spacing w:line="360" w:lineRule="exact"/>
              <w:jc w:val="center"/>
              <w:rPr>
                <w:rFonts w:ascii="宋体" w:hAnsi="宋体" w:cs="宋体"/>
                <w:color w:val="FF0000"/>
              </w:rPr>
            </w:pPr>
            <w:r w:rsidRPr="00C31BA4">
              <w:rPr>
                <w:rFonts w:ascii="宋体" w:hAnsi="宋体" w:cs="宋体" w:hint="eastAsia"/>
                <w:color w:val="FF0000"/>
              </w:rPr>
              <w:t>主要产品检测情况</w:t>
            </w:r>
          </w:p>
        </w:tc>
        <w:tc>
          <w:tcPr>
            <w:tcW w:w="682" w:type="dxa"/>
            <w:noWrap/>
            <w:vAlign w:val="center"/>
          </w:tcPr>
          <w:p w:rsidR="005E1DAF" w:rsidRPr="00C31BA4" w:rsidRDefault="005E1DAF" w:rsidP="00DF6BC1">
            <w:pPr>
              <w:spacing w:line="360" w:lineRule="exact"/>
              <w:jc w:val="center"/>
              <w:rPr>
                <w:rFonts w:ascii="宋体" w:hAnsi="宋体" w:cs="宋体"/>
                <w:color w:val="FF0000"/>
              </w:rPr>
            </w:pPr>
            <w:r w:rsidRPr="00C31BA4">
              <w:rPr>
                <w:rFonts w:ascii="宋体" w:hAnsi="宋体" w:cs="宋体" w:hint="eastAsia"/>
                <w:color w:val="FF0000"/>
              </w:rPr>
              <w:t>6分</w:t>
            </w:r>
          </w:p>
        </w:tc>
        <w:tc>
          <w:tcPr>
            <w:tcW w:w="7511" w:type="dxa"/>
            <w:noWrap/>
            <w:vAlign w:val="center"/>
          </w:tcPr>
          <w:p w:rsidR="005E1DAF" w:rsidRDefault="005E1DAF" w:rsidP="00DF6BC1">
            <w:pPr>
              <w:spacing w:line="360" w:lineRule="exact"/>
              <w:rPr>
                <w:rFonts w:ascii="宋体" w:hAnsi="宋体"/>
                <w:b/>
                <w:bCs/>
                <w:szCs w:val="21"/>
              </w:rPr>
            </w:pPr>
            <w:r>
              <w:rPr>
                <w:rFonts w:ascii="宋体" w:hAnsi="宋体" w:hint="eastAsia"/>
                <w:szCs w:val="21"/>
              </w:rPr>
              <w:t>提供</w:t>
            </w:r>
            <w:r>
              <w:rPr>
                <w:rFonts w:ascii="宋体" w:hAnsi="宋体" w:cs="宋体" w:hint="eastAsia"/>
              </w:rPr>
              <w:t>产品认证、</w:t>
            </w:r>
            <w:r>
              <w:rPr>
                <w:rFonts w:ascii="宋体" w:hAnsi="宋体" w:hint="eastAsia"/>
                <w:szCs w:val="21"/>
              </w:rPr>
              <w:t>通过检验中心出具合格的检测报告，复印件并加盖原厂商公章，评审组根据各投标人提供的检测报告情况横向比较，酌情打分。（未提供得0分，6分）</w:t>
            </w:r>
          </w:p>
        </w:tc>
      </w:tr>
      <w:tr w:rsidR="005E1DAF" w:rsidTr="00DF6BC1">
        <w:trPr>
          <w:trHeight w:val="873"/>
        </w:trPr>
        <w:tc>
          <w:tcPr>
            <w:tcW w:w="1661" w:type="dxa"/>
            <w:noWrap/>
            <w:vAlign w:val="center"/>
          </w:tcPr>
          <w:p w:rsidR="005E1DAF" w:rsidRPr="005E1DAF" w:rsidRDefault="005E1DAF" w:rsidP="00DF6BC1">
            <w:pPr>
              <w:spacing w:line="360" w:lineRule="exact"/>
              <w:jc w:val="center"/>
              <w:rPr>
                <w:rFonts w:ascii="宋体" w:hAnsi="宋体" w:cs="宋体"/>
                <w:color w:val="FF0000"/>
              </w:rPr>
            </w:pPr>
            <w:r w:rsidRPr="005E1DAF">
              <w:rPr>
                <w:rFonts w:ascii="宋体" w:hAnsi="宋体" w:cs="宋体" w:hint="eastAsia"/>
                <w:color w:val="FF0000"/>
              </w:rPr>
              <w:t>投标品牌厂商的专业技术、企业实力</w:t>
            </w:r>
          </w:p>
        </w:tc>
        <w:tc>
          <w:tcPr>
            <w:tcW w:w="682" w:type="dxa"/>
            <w:noWrap/>
            <w:vAlign w:val="center"/>
          </w:tcPr>
          <w:p w:rsidR="005E1DAF" w:rsidRPr="00917858" w:rsidRDefault="005E1DAF" w:rsidP="00DF6BC1">
            <w:pPr>
              <w:spacing w:line="360" w:lineRule="exact"/>
              <w:jc w:val="center"/>
              <w:rPr>
                <w:rFonts w:ascii="宋体" w:hAnsi="宋体" w:cs="宋体"/>
                <w:color w:val="FF0000"/>
              </w:rPr>
            </w:pPr>
            <w:r w:rsidRPr="00917858">
              <w:rPr>
                <w:rFonts w:ascii="宋体" w:hAnsi="宋体" w:cs="宋体" w:hint="eastAsia"/>
                <w:color w:val="FF0000"/>
              </w:rPr>
              <w:t>5分</w:t>
            </w:r>
          </w:p>
        </w:tc>
        <w:tc>
          <w:tcPr>
            <w:tcW w:w="7511" w:type="dxa"/>
            <w:noWrap/>
            <w:vAlign w:val="center"/>
          </w:tcPr>
          <w:p w:rsidR="005E1DAF" w:rsidRDefault="005E1DAF" w:rsidP="000B064B">
            <w:pPr>
              <w:spacing w:line="360" w:lineRule="exact"/>
              <w:rPr>
                <w:rFonts w:ascii="宋体" w:hAnsi="宋体"/>
                <w:szCs w:val="21"/>
              </w:rPr>
            </w:pPr>
            <w:r>
              <w:rPr>
                <w:rFonts w:ascii="宋体" w:hAnsi="宋体" w:hint="eastAsia"/>
                <w:szCs w:val="21"/>
              </w:rPr>
              <w:t>投标产品生产</w:t>
            </w:r>
            <w:r w:rsidR="000B064B">
              <w:rPr>
                <w:rFonts w:ascii="宋体" w:hAnsi="宋体" w:hint="eastAsia"/>
                <w:szCs w:val="21"/>
              </w:rPr>
              <w:t>厂商</w:t>
            </w:r>
            <w:r>
              <w:rPr>
                <w:rFonts w:ascii="宋体" w:hAnsi="宋体" w:hint="eastAsia"/>
                <w:szCs w:val="21"/>
              </w:rPr>
              <w:t>综合实力，包括主要设备、装备的拥有状况，生产场地，人员规模等，评审组横向比较，酌情打分。（5分）</w:t>
            </w:r>
          </w:p>
        </w:tc>
      </w:tr>
      <w:tr w:rsidR="005E1DAF" w:rsidTr="00DF6BC1">
        <w:trPr>
          <w:trHeight w:val="964"/>
        </w:trPr>
        <w:tc>
          <w:tcPr>
            <w:tcW w:w="1661" w:type="dxa"/>
            <w:noWrap/>
            <w:vAlign w:val="center"/>
          </w:tcPr>
          <w:p w:rsidR="005E1DAF" w:rsidRDefault="005E1DAF" w:rsidP="00DF6BC1">
            <w:pPr>
              <w:tabs>
                <w:tab w:val="left" w:pos="8280"/>
              </w:tabs>
              <w:jc w:val="center"/>
              <w:rPr>
                <w:rFonts w:ascii="宋体" w:hAnsi="宋体" w:cs="宋体"/>
              </w:rPr>
            </w:pPr>
            <w:r>
              <w:rPr>
                <w:rFonts w:ascii="宋体" w:hAnsi="宋体" w:hint="eastAsia"/>
                <w:bCs/>
                <w:color w:val="000000"/>
                <w:szCs w:val="21"/>
              </w:rPr>
              <w:t>售后服务保障</w:t>
            </w:r>
          </w:p>
        </w:tc>
        <w:tc>
          <w:tcPr>
            <w:tcW w:w="682" w:type="dxa"/>
            <w:noWrap/>
            <w:vAlign w:val="center"/>
          </w:tcPr>
          <w:p w:rsidR="005E1DAF" w:rsidRDefault="005E1DAF" w:rsidP="00DF6BC1">
            <w:pPr>
              <w:tabs>
                <w:tab w:val="left" w:pos="8280"/>
              </w:tabs>
              <w:jc w:val="center"/>
              <w:rPr>
                <w:rFonts w:ascii="宋体" w:hAnsi="宋体" w:cs="宋体"/>
              </w:rPr>
            </w:pPr>
            <w:r>
              <w:rPr>
                <w:rFonts w:ascii="宋体" w:hAnsi="宋体" w:cs="宋体" w:hint="eastAsia"/>
              </w:rPr>
              <w:t>5分</w:t>
            </w:r>
          </w:p>
        </w:tc>
        <w:tc>
          <w:tcPr>
            <w:tcW w:w="7511" w:type="dxa"/>
            <w:noWrap/>
            <w:vAlign w:val="center"/>
          </w:tcPr>
          <w:p w:rsidR="005E1DAF" w:rsidRDefault="005E1DAF" w:rsidP="00DF6BC1">
            <w:pPr>
              <w:spacing w:line="360" w:lineRule="exact"/>
              <w:rPr>
                <w:rFonts w:ascii="宋体" w:hAnsi="宋体"/>
                <w:b/>
                <w:bCs/>
                <w:szCs w:val="21"/>
              </w:rPr>
            </w:pPr>
            <w:r>
              <w:rPr>
                <w:rFonts w:hAnsi="宋体" w:cs="宋体" w:hint="eastAsia"/>
                <w:szCs w:val="21"/>
              </w:rPr>
              <w:t>技术支持能力及质保期内、外对用户故障的响应、处理、定期巡检（维护以及家具拆装）等情况；备品备件的完整性、合理性；本地化服务能力比较。评审专家横向比较酌情打分（</w:t>
            </w:r>
            <w:r>
              <w:rPr>
                <w:rFonts w:hAnsi="宋体" w:cs="宋体" w:hint="eastAsia"/>
                <w:szCs w:val="21"/>
              </w:rPr>
              <w:t>5</w:t>
            </w:r>
            <w:r>
              <w:rPr>
                <w:rFonts w:hAnsi="宋体" w:cs="宋体" w:hint="eastAsia"/>
                <w:szCs w:val="21"/>
              </w:rPr>
              <w:t>分）</w:t>
            </w:r>
          </w:p>
        </w:tc>
      </w:tr>
      <w:tr w:rsidR="005E1DAF" w:rsidTr="006669B0">
        <w:trPr>
          <w:trHeight w:val="818"/>
        </w:trPr>
        <w:tc>
          <w:tcPr>
            <w:tcW w:w="1661" w:type="dxa"/>
            <w:noWrap/>
            <w:vAlign w:val="center"/>
          </w:tcPr>
          <w:p w:rsidR="005E1DAF" w:rsidRDefault="005E1DAF" w:rsidP="00DF6BC1">
            <w:pPr>
              <w:tabs>
                <w:tab w:val="left" w:pos="8280"/>
              </w:tabs>
              <w:jc w:val="center"/>
              <w:rPr>
                <w:rFonts w:ascii="宋体" w:hAnsi="宋体"/>
                <w:bCs/>
                <w:color w:val="000000"/>
                <w:szCs w:val="21"/>
              </w:rPr>
            </w:pPr>
            <w:r>
              <w:rPr>
                <w:rFonts w:ascii="宋体" w:hAnsi="宋体" w:cs="宋体" w:hint="eastAsia"/>
                <w:bCs/>
                <w:szCs w:val="21"/>
              </w:rPr>
              <w:t>质保优惠承诺</w:t>
            </w:r>
          </w:p>
        </w:tc>
        <w:tc>
          <w:tcPr>
            <w:tcW w:w="682" w:type="dxa"/>
            <w:noWrap/>
            <w:vAlign w:val="center"/>
          </w:tcPr>
          <w:p w:rsidR="005E1DAF" w:rsidRDefault="005E1DAF" w:rsidP="00DF6BC1">
            <w:pPr>
              <w:tabs>
                <w:tab w:val="left" w:pos="8280"/>
              </w:tabs>
              <w:jc w:val="center"/>
              <w:rPr>
                <w:rFonts w:ascii="宋体" w:hAnsi="宋体" w:cs="宋体"/>
              </w:rPr>
            </w:pPr>
            <w:r>
              <w:rPr>
                <w:rFonts w:ascii="宋体" w:hAnsi="宋体" w:cs="宋体" w:hint="eastAsia"/>
              </w:rPr>
              <w:t>2分</w:t>
            </w:r>
          </w:p>
        </w:tc>
        <w:tc>
          <w:tcPr>
            <w:tcW w:w="7511" w:type="dxa"/>
            <w:noWrap/>
            <w:vAlign w:val="center"/>
          </w:tcPr>
          <w:p w:rsidR="005E1DAF" w:rsidRDefault="005E1DAF" w:rsidP="00DF6BC1">
            <w:pPr>
              <w:spacing w:line="360" w:lineRule="exact"/>
              <w:rPr>
                <w:rFonts w:hAnsi="宋体" w:cs="宋体"/>
                <w:szCs w:val="21"/>
              </w:rPr>
            </w:pPr>
            <w:r>
              <w:rPr>
                <w:rFonts w:ascii="宋体" w:hAnsi="宋体" w:cs="宋体" w:hint="eastAsia"/>
                <w:bCs/>
                <w:szCs w:val="21"/>
              </w:rPr>
              <w:t>本项目质保期要求为两年，在原有保修服务基础上每增加一年服务期得1分，此项最高2分。</w:t>
            </w:r>
          </w:p>
        </w:tc>
      </w:tr>
    </w:tbl>
    <w:p w:rsidR="005E1DAF" w:rsidRPr="00B66271" w:rsidRDefault="005E1DAF" w:rsidP="005E1DAF">
      <w:pPr>
        <w:spacing w:line="360" w:lineRule="auto"/>
        <w:ind w:rightChars="188" w:right="395" w:firstLineChars="224" w:firstLine="540"/>
        <w:rPr>
          <w:b/>
          <w:color w:val="FF0000"/>
          <w:sz w:val="24"/>
        </w:rPr>
      </w:pPr>
    </w:p>
    <w:p w:rsidR="00AA503F" w:rsidRDefault="00AA503F" w:rsidP="00AA503F">
      <w:pPr>
        <w:spacing w:line="360" w:lineRule="auto"/>
        <w:ind w:rightChars="188" w:right="395" w:firstLineChars="224" w:firstLine="540"/>
        <w:rPr>
          <w:b/>
          <w:color w:val="FF0000"/>
          <w:sz w:val="24"/>
        </w:rPr>
      </w:pPr>
    </w:p>
    <w:p w:rsidR="00C03E61" w:rsidRPr="0056078B" w:rsidRDefault="00C03E61" w:rsidP="0056078B">
      <w:pPr>
        <w:spacing w:line="360" w:lineRule="auto"/>
        <w:ind w:rightChars="188" w:right="395" w:firstLineChars="224" w:firstLine="540"/>
        <w:jc w:val="center"/>
        <w:rPr>
          <w:b/>
          <w:color w:val="000000" w:themeColor="text1"/>
          <w:sz w:val="24"/>
        </w:rPr>
      </w:pPr>
      <w:r w:rsidRPr="0056078B">
        <w:rPr>
          <w:rFonts w:hint="eastAsia"/>
          <w:b/>
          <w:color w:val="000000" w:themeColor="text1"/>
          <w:sz w:val="24"/>
        </w:rPr>
        <w:t>标项三：液压折叠升降可移动篮球架等</w:t>
      </w:r>
      <w:r w:rsidR="0056078B">
        <w:rPr>
          <w:rFonts w:hint="eastAsia"/>
          <w:b/>
          <w:color w:val="000000" w:themeColor="text1"/>
          <w:sz w:val="24"/>
        </w:rPr>
        <w:t>评分标准</w:t>
      </w:r>
    </w:p>
    <w:tbl>
      <w:tblPr>
        <w:tblpPr w:leftFromText="180" w:rightFromText="180" w:vertAnchor="text" w:horzAnchor="page" w:tblpX="1657" w:tblpY="382"/>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1"/>
        <w:gridCol w:w="682"/>
        <w:gridCol w:w="7511"/>
      </w:tblGrid>
      <w:tr w:rsidR="00C03E61" w:rsidTr="00DF6BC1">
        <w:trPr>
          <w:trHeight w:val="459"/>
        </w:trPr>
        <w:tc>
          <w:tcPr>
            <w:tcW w:w="1661" w:type="dxa"/>
            <w:noWrap/>
            <w:vAlign w:val="center"/>
          </w:tcPr>
          <w:p w:rsidR="00C03E61" w:rsidRDefault="00C03E61" w:rsidP="00DF6BC1">
            <w:pPr>
              <w:spacing w:line="360" w:lineRule="exact"/>
              <w:jc w:val="center"/>
              <w:rPr>
                <w:rFonts w:ascii="宋体" w:hAnsi="宋体" w:cs="宋体"/>
                <w:b/>
                <w:spacing w:val="-6"/>
                <w:szCs w:val="21"/>
              </w:rPr>
            </w:pPr>
            <w:r>
              <w:rPr>
                <w:rFonts w:ascii="宋体" w:hAnsi="宋体" w:cs="宋体" w:hint="eastAsia"/>
                <w:b/>
                <w:spacing w:val="-6"/>
                <w:szCs w:val="21"/>
              </w:rPr>
              <w:t>评审因素</w:t>
            </w:r>
          </w:p>
        </w:tc>
        <w:tc>
          <w:tcPr>
            <w:tcW w:w="682" w:type="dxa"/>
            <w:noWrap/>
            <w:vAlign w:val="center"/>
          </w:tcPr>
          <w:p w:rsidR="00C03E61" w:rsidRDefault="00C03E61" w:rsidP="00DF6BC1">
            <w:pPr>
              <w:spacing w:line="360" w:lineRule="exact"/>
              <w:jc w:val="center"/>
              <w:rPr>
                <w:rFonts w:ascii="宋体" w:hAnsi="宋体" w:cs="宋体"/>
                <w:b/>
                <w:spacing w:val="-6"/>
                <w:szCs w:val="21"/>
              </w:rPr>
            </w:pPr>
            <w:r>
              <w:rPr>
                <w:rFonts w:ascii="宋体" w:hAnsi="宋体" w:cs="宋体" w:hint="eastAsia"/>
                <w:b/>
                <w:spacing w:val="-6"/>
                <w:szCs w:val="21"/>
              </w:rPr>
              <w:t>分值</w:t>
            </w:r>
          </w:p>
        </w:tc>
        <w:tc>
          <w:tcPr>
            <w:tcW w:w="7511" w:type="dxa"/>
            <w:noWrap/>
            <w:vAlign w:val="center"/>
          </w:tcPr>
          <w:p w:rsidR="00C03E61" w:rsidRDefault="00C03E61" w:rsidP="00DF6BC1">
            <w:pPr>
              <w:pStyle w:val="afffff"/>
              <w:spacing w:line="360" w:lineRule="exact"/>
              <w:rPr>
                <w:rFonts w:ascii="宋体" w:eastAsia="宋体" w:hAnsi="宋体" w:cs="宋体"/>
                <w:b/>
                <w:spacing w:val="-6"/>
                <w:sz w:val="21"/>
                <w:szCs w:val="21"/>
              </w:rPr>
            </w:pPr>
            <w:r>
              <w:rPr>
                <w:rFonts w:ascii="宋体" w:eastAsia="宋体" w:hAnsi="宋体" w:cs="宋体"/>
                <w:b/>
                <w:spacing w:val="-6"/>
                <w:sz w:val="21"/>
                <w:szCs w:val="21"/>
              </w:rPr>
              <w:t>评分细则</w:t>
            </w:r>
          </w:p>
        </w:tc>
      </w:tr>
      <w:tr w:rsidR="00C03E61" w:rsidTr="00DF6BC1">
        <w:trPr>
          <w:trHeight w:val="454"/>
        </w:trPr>
        <w:tc>
          <w:tcPr>
            <w:tcW w:w="9854" w:type="dxa"/>
            <w:gridSpan w:val="3"/>
            <w:noWrap/>
            <w:vAlign w:val="center"/>
          </w:tcPr>
          <w:p w:rsidR="00C03E61" w:rsidRDefault="00C03E61" w:rsidP="00DF6BC1">
            <w:pPr>
              <w:pStyle w:val="afffff"/>
              <w:spacing w:line="360" w:lineRule="exact"/>
              <w:jc w:val="both"/>
              <w:rPr>
                <w:rFonts w:ascii="宋体" w:eastAsia="宋体" w:hAnsi="宋体" w:cs="宋体"/>
                <w:spacing w:val="-6"/>
                <w:sz w:val="21"/>
                <w:szCs w:val="21"/>
              </w:rPr>
            </w:pPr>
            <w:r>
              <w:rPr>
                <w:rFonts w:ascii="宋体" w:eastAsia="宋体" w:hAnsi="宋体" w:cs="宋体"/>
                <w:b/>
                <w:bCs/>
                <w:spacing w:val="-6"/>
                <w:kern w:val="2"/>
                <w:sz w:val="21"/>
                <w:szCs w:val="21"/>
              </w:rPr>
              <w:t>价格分（35分）</w:t>
            </w:r>
          </w:p>
        </w:tc>
      </w:tr>
      <w:tr w:rsidR="00C03E61" w:rsidTr="00DF6BC1">
        <w:trPr>
          <w:trHeight w:val="454"/>
        </w:trPr>
        <w:tc>
          <w:tcPr>
            <w:tcW w:w="1661" w:type="dxa"/>
            <w:tcBorders>
              <w:top w:val="single" w:sz="4" w:space="0" w:color="auto"/>
              <w:left w:val="single" w:sz="4" w:space="0" w:color="auto"/>
              <w:bottom w:val="single" w:sz="4" w:space="0" w:color="auto"/>
              <w:right w:val="single" w:sz="4" w:space="0" w:color="auto"/>
            </w:tcBorders>
            <w:noWrap/>
            <w:vAlign w:val="center"/>
          </w:tcPr>
          <w:p w:rsidR="00C03E61" w:rsidRDefault="00C03E61" w:rsidP="00DF6BC1">
            <w:pPr>
              <w:pStyle w:val="ae"/>
              <w:spacing w:line="360" w:lineRule="exact"/>
              <w:ind w:leftChars="0" w:left="0"/>
              <w:jc w:val="center"/>
              <w:rPr>
                <w:rFonts w:ascii="宋体" w:hAnsi="宋体" w:cs="宋体"/>
                <w:spacing w:val="-6"/>
                <w:szCs w:val="21"/>
              </w:rPr>
            </w:pPr>
            <w:r>
              <w:rPr>
                <w:rFonts w:ascii="宋体" w:hAnsi="宋体" w:cs="宋体" w:hint="eastAsia"/>
                <w:spacing w:val="-6"/>
                <w:szCs w:val="21"/>
              </w:rPr>
              <w:t>投标报价</w:t>
            </w:r>
          </w:p>
        </w:tc>
        <w:tc>
          <w:tcPr>
            <w:tcW w:w="682" w:type="dxa"/>
            <w:tcBorders>
              <w:top w:val="single" w:sz="4" w:space="0" w:color="auto"/>
              <w:left w:val="single" w:sz="4" w:space="0" w:color="auto"/>
              <w:bottom w:val="single" w:sz="4" w:space="0" w:color="auto"/>
              <w:right w:val="single" w:sz="4" w:space="0" w:color="auto"/>
            </w:tcBorders>
            <w:noWrap/>
            <w:vAlign w:val="center"/>
          </w:tcPr>
          <w:p w:rsidR="00C03E61" w:rsidRDefault="00C03E61" w:rsidP="00DF6BC1">
            <w:pPr>
              <w:spacing w:line="360" w:lineRule="exact"/>
              <w:jc w:val="center"/>
              <w:rPr>
                <w:rFonts w:ascii="宋体" w:hAnsi="宋体" w:cs="宋体"/>
                <w:spacing w:val="-6"/>
                <w:szCs w:val="21"/>
              </w:rPr>
            </w:pPr>
            <w:r>
              <w:rPr>
                <w:rFonts w:ascii="宋体" w:hAnsi="宋体" w:cs="宋体" w:hint="eastAsia"/>
                <w:spacing w:val="-6"/>
                <w:szCs w:val="21"/>
              </w:rPr>
              <w:t>35分</w:t>
            </w:r>
          </w:p>
        </w:tc>
        <w:tc>
          <w:tcPr>
            <w:tcW w:w="7511" w:type="dxa"/>
            <w:tcBorders>
              <w:top w:val="single" w:sz="4" w:space="0" w:color="auto"/>
              <w:left w:val="single" w:sz="4" w:space="0" w:color="auto"/>
              <w:bottom w:val="single" w:sz="4" w:space="0" w:color="auto"/>
              <w:right w:val="single" w:sz="4" w:space="0" w:color="auto"/>
            </w:tcBorders>
            <w:noWrap/>
            <w:vAlign w:val="center"/>
          </w:tcPr>
          <w:p w:rsidR="00C03E61" w:rsidRDefault="00C03E61" w:rsidP="00DF6BC1">
            <w:pPr>
              <w:spacing w:line="360" w:lineRule="auto"/>
              <w:rPr>
                <w:rFonts w:hAnsi="宋体"/>
                <w:spacing w:val="-6"/>
                <w:szCs w:val="21"/>
                <w:lang w:val="zh-CN"/>
              </w:rPr>
            </w:pPr>
            <w:r>
              <w:rPr>
                <w:rFonts w:hAnsi="宋体" w:hint="eastAsia"/>
                <w:spacing w:val="-6"/>
                <w:szCs w:val="21"/>
                <w:lang w:val="zh-CN"/>
              </w:rPr>
              <w:t>投标价格的合理性：分析总报价及各个分项报价是否合理，报价范围是否完整，有否重大错漏项，评标委员会认为投标报价出现异常时，有权要求投标人在评标期间对投标报价的详细组成和投标设备的供应渠道等事项作出解释和澄清，并确认其投标报价</w:t>
            </w:r>
            <w:r>
              <w:rPr>
                <w:rFonts w:hAnsi="宋体" w:hint="eastAsia"/>
                <w:spacing w:val="-6"/>
                <w:szCs w:val="21"/>
                <w:lang w:val="zh-CN"/>
              </w:rPr>
              <w:lastRenderedPageBreak/>
              <w:t>是否有效。</w:t>
            </w:r>
          </w:p>
          <w:p w:rsidR="00C03E61" w:rsidRDefault="00C03E61" w:rsidP="00DF6BC1">
            <w:pPr>
              <w:spacing w:line="360" w:lineRule="exact"/>
              <w:rPr>
                <w:rFonts w:ascii="宋体" w:hAnsi="宋体" w:cs="宋体"/>
                <w:spacing w:val="-6"/>
                <w:szCs w:val="21"/>
              </w:rPr>
            </w:pPr>
            <w:r>
              <w:rPr>
                <w:rFonts w:hAnsi="宋体" w:hint="eastAsia"/>
                <w:spacing w:val="-6"/>
                <w:szCs w:val="21"/>
                <w:lang w:val="zh-CN"/>
              </w:rPr>
              <w:t>报价分计算方法：根据各投标人的有效投标报价，以满足招标文件要求且有效投标价格的最低的投标报价为评标基准价，其价格分为</w:t>
            </w:r>
            <w:r>
              <w:rPr>
                <w:rFonts w:hAnsi="宋体" w:hint="eastAsia"/>
                <w:spacing w:val="-6"/>
                <w:szCs w:val="21"/>
                <w:lang w:val="zh-CN"/>
              </w:rPr>
              <w:t>3</w:t>
            </w:r>
            <w:r>
              <w:rPr>
                <w:rFonts w:hAnsi="宋体" w:hint="eastAsia"/>
                <w:spacing w:val="-6"/>
                <w:szCs w:val="21"/>
              </w:rPr>
              <w:t>0</w:t>
            </w:r>
            <w:r>
              <w:rPr>
                <w:rFonts w:hAnsi="宋体" w:hint="eastAsia"/>
                <w:spacing w:val="-6"/>
                <w:szCs w:val="21"/>
                <w:lang w:val="zh-CN"/>
              </w:rPr>
              <w:t>分。其他投标人的价格分统一按照下列公式计算：投标报价得分＝</w:t>
            </w:r>
            <w:r>
              <w:rPr>
                <w:rFonts w:hAnsi="宋体" w:hint="eastAsia"/>
                <w:spacing w:val="-6"/>
                <w:szCs w:val="21"/>
                <w:lang w:val="zh-CN"/>
              </w:rPr>
              <w:t>(</w:t>
            </w:r>
            <w:r>
              <w:rPr>
                <w:rFonts w:hAnsi="宋体" w:hint="eastAsia"/>
                <w:spacing w:val="-6"/>
                <w:szCs w:val="21"/>
                <w:lang w:val="zh-CN"/>
              </w:rPr>
              <w:t>评标基准价</w:t>
            </w:r>
            <w:r>
              <w:rPr>
                <w:rFonts w:hAnsi="宋体" w:hint="eastAsia"/>
                <w:spacing w:val="-6"/>
                <w:szCs w:val="21"/>
                <w:lang w:val="zh-CN"/>
              </w:rPr>
              <w:t>/</w:t>
            </w:r>
            <w:r>
              <w:rPr>
                <w:rFonts w:hAnsi="宋体" w:hint="eastAsia"/>
                <w:spacing w:val="-6"/>
                <w:szCs w:val="21"/>
                <w:lang w:val="zh-CN"/>
              </w:rPr>
              <w:t>有效投标报价</w:t>
            </w:r>
            <w:r>
              <w:rPr>
                <w:rFonts w:hAnsi="宋体" w:hint="eastAsia"/>
                <w:spacing w:val="-6"/>
                <w:szCs w:val="21"/>
                <w:lang w:val="zh-CN"/>
              </w:rPr>
              <w:t>)</w:t>
            </w:r>
            <w:r>
              <w:rPr>
                <w:rFonts w:hAnsi="宋体" w:hint="eastAsia"/>
                <w:spacing w:val="-6"/>
                <w:szCs w:val="21"/>
                <w:lang w:val="zh-CN"/>
              </w:rPr>
              <w:t>×价格权值×</w:t>
            </w:r>
            <w:r>
              <w:rPr>
                <w:rFonts w:hAnsi="宋体" w:hint="eastAsia"/>
                <w:spacing w:val="-6"/>
                <w:szCs w:val="21"/>
                <w:lang w:val="zh-CN"/>
              </w:rPr>
              <w:t>100(</w:t>
            </w:r>
            <w:r>
              <w:rPr>
                <w:rFonts w:hAnsi="宋体" w:hint="eastAsia"/>
                <w:spacing w:val="-6"/>
                <w:szCs w:val="21"/>
                <w:lang w:val="zh-CN"/>
              </w:rPr>
              <w:t>精确到小数点后二位，由采购代理机构当场统一计算</w:t>
            </w:r>
            <w:r>
              <w:rPr>
                <w:rFonts w:hAnsi="宋体" w:hint="eastAsia"/>
                <w:spacing w:val="-6"/>
                <w:szCs w:val="21"/>
                <w:lang w:val="zh-CN"/>
              </w:rPr>
              <w:t>)</w:t>
            </w:r>
            <w:r>
              <w:rPr>
                <w:rFonts w:hAnsi="宋体" w:hint="eastAsia"/>
                <w:spacing w:val="-6"/>
                <w:szCs w:val="21"/>
                <w:lang w:val="zh-CN"/>
              </w:rPr>
              <w:t>。</w:t>
            </w:r>
          </w:p>
        </w:tc>
      </w:tr>
      <w:tr w:rsidR="00C03E61" w:rsidTr="00DF6BC1">
        <w:trPr>
          <w:trHeight w:val="454"/>
        </w:trPr>
        <w:tc>
          <w:tcPr>
            <w:tcW w:w="9854" w:type="dxa"/>
            <w:gridSpan w:val="3"/>
            <w:noWrap/>
            <w:vAlign w:val="center"/>
          </w:tcPr>
          <w:p w:rsidR="00C03E61" w:rsidRDefault="00C03E61" w:rsidP="00DF6BC1">
            <w:pPr>
              <w:pStyle w:val="afffff"/>
              <w:spacing w:line="360" w:lineRule="exact"/>
              <w:jc w:val="left"/>
              <w:rPr>
                <w:rFonts w:ascii="宋体" w:eastAsia="宋体" w:hAnsi="宋体" w:cs="宋体"/>
                <w:b/>
                <w:spacing w:val="-6"/>
                <w:sz w:val="21"/>
                <w:szCs w:val="21"/>
              </w:rPr>
            </w:pPr>
            <w:r>
              <w:rPr>
                <w:rFonts w:ascii="宋体" w:eastAsia="宋体" w:hAnsi="宋体" w:cs="宋体"/>
                <w:b/>
                <w:spacing w:val="-6"/>
                <w:sz w:val="21"/>
                <w:szCs w:val="21"/>
              </w:rPr>
              <w:lastRenderedPageBreak/>
              <w:t>资信分（13分）</w:t>
            </w:r>
          </w:p>
        </w:tc>
      </w:tr>
      <w:tr w:rsidR="00C03E61" w:rsidTr="00DF6BC1">
        <w:trPr>
          <w:trHeight w:val="454"/>
        </w:trPr>
        <w:tc>
          <w:tcPr>
            <w:tcW w:w="1661" w:type="dxa"/>
            <w:noWrap/>
            <w:vAlign w:val="center"/>
          </w:tcPr>
          <w:p w:rsidR="00C03E61" w:rsidRDefault="00C03E61" w:rsidP="00DF6BC1">
            <w:pPr>
              <w:spacing w:line="360" w:lineRule="exact"/>
              <w:jc w:val="center"/>
              <w:rPr>
                <w:rFonts w:ascii="宋体" w:hAnsi="宋体" w:cs="宋体"/>
                <w:spacing w:val="-6"/>
                <w:szCs w:val="21"/>
              </w:rPr>
            </w:pPr>
            <w:r>
              <w:rPr>
                <w:rFonts w:ascii="宋体" w:hAnsi="宋体" w:cs="宋体" w:hint="eastAsia"/>
                <w:spacing w:val="-6"/>
                <w:szCs w:val="21"/>
              </w:rPr>
              <w:t>投标人基本情况</w:t>
            </w:r>
          </w:p>
        </w:tc>
        <w:tc>
          <w:tcPr>
            <w:tcW w:w="682" w:type="dxa"/>
            <w:noWrap/>
            <w:vAlign w:val="center"/>
          </w:tcPr>
          <w:p w:rsidR="00C03E61" w:rsidRPr="00277A97" w:rsidRDefault="00277A97" w:rsidP="00DF6BC1">
            <w:pPr>
              <w:spacing w:line="360" w:lineRule="exact"/>
              <w:jc w:val="center"/>
              <w:rPr>
                <w:rFonts w:ascii="宋体" w:hAnsi="宋体" w:cs="宋体"/>
                <w:color w:val="FF0000"/>
                <w:spacing w:val="-6"/>
                <w:szCs w:val="21"/>
              </w:rPr>
            </w:pPr>
            <w:r w:rsidRPr="00277A97">
              <w:rPr>
                <w:rFonts w:ascii="宋体" w:hAnsi="宋体" w:cs="宋体" w:hint="eastAsia"/>
                <w:color w:val="FF0000"/>
                <w:spacing w:val="-6"/>
                <w:szCs w:val="21"/>
              </w:rPr>
              <w:t>9</w:t>
            </w:r>
            <w:r w:rsidR="00C03E61" w:rsidRPr="00277A97">
              <w:rPr>
                <w:rFonts w:ascii="宋体" w:hAnsi="宋体" w:cs="宋体" w:hint="eastAsia"/>
                <w:color w:val="FF0000"/>
                <w:spacing w:val="-6"/>
                <w:szCs w:val="21"/>
              </w:rPr>
              <w:t>分</w:t>
            </w:r>
          </w:p>
        </w:tc>
        <w:tc>
          <w:tcPr>
            <w:tcW w:w="7511" w:type="dxa"/>
            <w:noWrap/>
            <w:vAlign w:val="center"/>
          </w:tcPr>
          <w:p w:rsidR="000F11BD" w:rsidRDefault="000F11BD" w:rsidP="000F11BD">
            <w:pPr>
              <w:spacing w:line="420" w:lineRule="exact"/>
              <w:rPr>
                <w:rFonts w:ascii="宋体" w:hAnsi="宋体" w:cs="宋体"/>
              </w:rPr>
            </w:pPr>
            <w:r>
              <w:rPr>
                <w:rFonts w:ascii="宋体" w:hAnsi="宋体" w:cs="宋体" w:hint="eastAsia"/>
              </w:rPr>
              <w:t>1、具有AAA级信用企业认证证书得2分</w:t>
            </w:r>
          </w:p>
          <w:p w:rsidR="000F11BD" w:rsidRDefault="000F11BD" w:rsidP="000F11BD">
            <w:pPr>
              <w:spacing w:line="420" w:lineRule="exact"/>
              <w:rPr>
                <w:rFonts w:ascii="宋体" w:hAnsi="宋体" w:cs="宋体"/>
              </w:rPr>
            </w:pPr>
            <w:r>
              <w:rPr>
                <w:rFonts w:ascii="宋体" w:hAnsi="宋体" w:cs="宋体" w:hint="eastAsia"/>
              </w:rPr>
              <w:t>2、具有AAA级重合同守信用企业认证证书，得2分</w:t>
            </w:r>
          </w:p>
          <w:p w:rsidR="000F11BD" w:rsidRDefault="000F11BD" w:rsidP="000F11BD">
            <w:pPr>
              <w:spacing w:line="420" w:lineRule="exact"/>
              <w:rPr>
                <w:rFonts w:ascii="宋体" w:hAnsi="宋体" w:cs="宋体"/>
              </w:rPr>
            </w:pPr>
            <w:r>
              <w:rPr>
                <w:rFonts w:ascii="宋体" w:hAnsi="宋体" w:cs="宋体" w:hint="eastAsia"/>
              </w:rPr>
              <w:t>3、具有AAA级重服务守信用企业认证证书，得2分</w:t>
            </w:r>
          </w:p>
          <w:p w:rsidR="00C03E61" w:rsidRDefault="000F11BD" w:rsidP="000F11BD">
            <w:pPr>
              <w:spacing w:line="360" w:lineRule="exact"/>
              <w:jc w:val="left"/>
              <w:rPr>
                <w:rFonts w:ascii="宋体" w:hAnsi="宋体" w:cs="宋体"/>
              </w:rPr>
            </w:pPr>
            <w:r>
              <w:rPr>
                <w:rFonts w:ascii="宋体" w:hAnsi="宋体" w:cs="宋体" w:hint="eastAsia"/>
              </w:rPr>
              <w:t>4、通过ISO9001认证、通过ISO14001认证、通过OHSAS18001认证</w:t>
            </w:r>
            <w:r w:rsidR="006838FA">
              <w:rPr>
                <w:rFonts w:ascii="宋体" w:hAnsi="宋体" w:cs="宋体" w:hint="eastAsia"/>
              </w:rPr>
              <w:t>每项得1分，最多得3分</w:t>
            </w:r>
          </w:p>
        </w:tc>
      </w:tr>
      <w:tr w:rsidR="00C03E61" w:rsidTr="00DF6BC1">
        <w:trPr>
          <w:trHeight w:val="454"/>
        </w:trPr>
        <w:tc>
          <w:tcPr>
            <w:tcW w:w="1661" w:type="dxa"/>
            <w:noWrap/>
            <w:vAlign w:val="center"/>
          </w:tcPr>
          <w:p w:rsidR="00C03E61" w:rsidRDefault="00C03E61" w:rsidP="00DF6BC1">
            <w:pPr>
              <w:spacing w:line="360" w:lineRule="exact"/>
              <w:jc w:val="center"/>
              <w:rPr>
                <w:rFonts w:ascii="宋体" w:hAnsi="宋体" w:cs="宋体"/>
                <w:spacing w:val="-6"/>
                <w:szCs w:val="21"/>
              </w:rPr>
            </w:pPr>
            <w:r>
              <w:rPr>
                <w:rFonts w:ascii="宋体" w:hAnsi="宋体" w:cs="宋体" w:hint="eastAsia"/>
                <w:spacing w:val="-6"/>
                <w:szCs w:val="21"/>
              </w:rPr>
              <w:t>投标人类似产品销售案例情况</w:t>
            </w:r>
          </w:p>
        </w:tc>
        <w:tc>
          <w:tcPr>
            <w:tcW w:w="682" w:type="dxa"/>
            <w:noWrap/>
            <w:vAlign w:val="center"/>
          </w:tcPr>
          <w:p w:rsidR="00C03E61" w:rsidRDefault="00277A97" w:rsidP="00DF6BC1">
            <w:pPr>
              <w:spacing w:line="360" w:lineRule="exact"/>
              <w:jc w:val="center"/>
              <w:rPr>
                <w:rFonts w:ascii="宋体" w:hAnsi="宋体" w:cs="宋体"/>
                <w:spacing w:val="-6"/>
                <w:szCs w:val="21"/>
              </w:rPr>
            </w:pPr>
            <w:r>
              <w:rPr>
                <w:rFonts w:ascii="宋体" w:hAnsi="宋体" w:cs="宋体" w:hint="eastAsia"/>
                <w:spacing w:val="-6"/>
                <w:szCs w:val="21"/>
              </w:rPr>
              <w:t>5</w:t>
            </w:r>
            <w:r w:rsidR="00C03E61">
              <w:rPr>
                <w:rFonts w:ascii="宋体" w:hAnsi="宋体" w:cs="宋体" w:hint="eastAsia"/>
                <w:spacing w:val="-6"/>
                <w:szCs w:val="21"/>
              </w:rPr>
              <w:t>分</w:t>
            </w:r>
          </w:p>
        </w:tc>
        <w:tc>
          <w:tcPr>
            <w:tcW w:w="7511" w:type="dxa"/>
            <w:noWrap/>
            <w:vAlign w:val="center"/>
          </w:tcPr>
          <w:p w:rsidR="00C03E61" w:rsidRDefault="006E134F" w:rsidP="00DF6BC1">
            <w:pPr>
              <w:spacing w:line="360" w:lineRule="exact"/>
              <w:rPr>
                <w:rFonts w:ascii="宋体" w:hAnsi="宋体" w:cs="宋体"/>
                <w:spacing w:val="-6"/>
                <w:szCs w:val="21"/>
              </w:rPr>
            </w:pPr>
            <w:r w:rsidRPr="00F056E0">
              <w:rPr>
                <w:rFonts w:hAnsi="宋体" w:hint="eastAsia"/>
                <w:bCs/>
                <w:color w:val="000000" w:themeColor="text1"/>
                <w:spacing w:val="-6"/>
                <w:szCs w:val="21"/>
              </w:rPr>
              <w:t>投标人自</w:t>
            </w:r>
            <w:r w:rsidRPr="00F056E0">
              <w:rPr>
                <w:rFonts w:hAnsi="宋体"/>
                <w:bCs/>
                <w:color w:val="000000" w:themeColor="text1"/>
                <w:spacing w:val="-6"/>
                <w:szCs w:val="21"/>
              </w:rPr>
              <w:t>201</w:t>
            </w:r>
            <w:r>
              <w:rPr>
                <w:rFonts w:hAnsi="宋体" w:hint="eastAsia"/>
                <w:bCs/>
                <w:color w:val="000000" w:themeColor="text1"/>
                <w:spacing w:val="-6"/>
                <w:szCs w:val="21"/>
              </w:rPr>
              <w:t>6</w:t>
            </w:r>
            <w:r w:rsidRPr="00F056E0">
              <w:rPr>
                <w:rFonts w:hAnsi="宋体" w:hint="eastAsia"/>
                <w:bCs/>
                <w:color w:val="000000" w:themeColor="text1"/>
                <w:spacing w:val="-6"/>
                <w:szCs w:val="21"/>
              </w:rPr>
              <w:t>年</w:t>
            </w:r>
            <w:r w:rsidRPr="00F056E0">
              <w:rPr>
                <w:rFonts w:hAnsi="宋体" w:hint="eastAsia"/>
                <w:bCs/>
                <w:color w:val="000000" w:themeColor="text1"/>
                <w:spacing w:val="-6"/>
                <w:szCs w:val="21"/>
              </w:rPr>
              <w:t>1</w:t>
            </w:r>
            <w:r w:rsidRPr="00F056E0">
              <w:rPr>
                <w:rFonts w:hAnsi="宋体" w:hint="eastAsia"/>
                <w:bCs/>
                <w:color w:val="000000" w:themeColor="text1"/>
                <w:spacing w:val="-6"/>
                <w:szCs w:val="21"/>
              </w:rPr>
              <w:t>月</w:t>
            </w:r>
            <w:r w:rsidRPr="00F056E0">
              <w:rPr>
                <w:rFonts w:hAnsi="宋体"/>
                <w:bCs/>
                <w:color w:val="000000" w:themeColor="text1"/>
                <w:spacing w:val="-6"/>
                <w:szCs w:val="21"/>
              </w:rPr>
              <w:t>1</w:t>
            </w:r>
            <w:r w:rsidRPr="00F056E0">
              <w:rPr>
                <w:rFonts w:hAnsi="宋体" w:hint="eastAsia"/>
                <w:bCs/>
                <w:color w:val="000000" w:themeColor="text1"/>
                <w:spacing w:val="-6"/>
                <w:szCs w:val="21"/>
              </w:rPr>
              <w:t>日以来</w:t>
            </w:r>
            <w:r w:rsidRPr="00F056E0">
              <w:rPr>
                <w:rFonts w:hAnsi="宋体" w:hint="eastAsia"/>
                <w:color w:val="000000" w:themeColor="text1"/>
                <w:spacing w:val="-6"/>
                <w:szCs w:val="21"/>
              </w:rPr>
              <w:t>（以合同签订时间为准）</w:t>
            </w:r>
            <w:r>
              <w:rPr>
                <w:rFonts w:hAnsi="宋体" w:hint="eastAsia"/>
                <w:bCs/>
                <w:color w:val="000000" w:themeColor="text1"/>
                <w:spacing w:val="-6"/>
                <w:szCs w:val="21"/>
              </w:rPr>
              <w:t>类似</w:t>
            </w:r>
            <w:r w:rsidRPr="00F056E0">
              <w:rPr>
                <w:rFonts w:hAnsi="宋体" w:hint="eastAsia"/>
                <w:bCs/>
                <w:color w:val="000000" w:themeColor="text1"/>
                <w:spacing w:val="-6"/>
                <w:szCs w:val="21"/>
              </w:rPr>
              <w:t>项目业绩（以提供的完整合同复印件为准）</w:t>
            </w:r>
            <w:r>
              <w:rPr>
                <w:rFonts w:ascii="宋体" w:hAnsi="宋体" w:cs="宋体" w:hint="eastAsia"/>
              </w:rPr>
              <w:t>，根据业绩给予评分，分规模大小和数量多少等业绩得分，满分5分。</w:t>
            </w:r>
          </w:p>
        </w:tc>
      </w:tr>
      <w:tr w:rsidR="00C03E61" w:rsidTr="00DF6BC1">
        <w:trPr>
          <w:trHeight w:val="454"/>
        </w:trPr>
        <w:tc>
          <w:tcPr>
            <w:tcW w:w="1661" w:type="dxa"/>
            <w:noWrap/>
            <w:vAlign w:val="center"/>
          </w:tcPr>
          <w:p w:rsidR="00C03E61" w:rsidRDefault="00C03E61" w:rsidP="00DF6BC1">
            <w:pPr>
              <w:spacing w:line="360" w:lineRule="exact"/>
              <w:jc w:val="center"/>
              <w:rPr>
                <w:rFonts w:ascii="宋体" w:hAnsi="宋体" w:cs="宋体"/>
                <w:spacing w:val="-6"/>
                <w:szCs w:val="21"/>
              </w:rPr>
            </w:pPr>
            <w:r>
              <w:rPr>
                <w:rFonts w:ascii="宋体" w:hAnsi="宋体" w:cs="宋体" w:hint="eastAsia"/>
                <w:szCs w:val="21"/>
              </w:rPr>
              <w:t>投标文件编制质量</w:t>
            </w:r>
          </w:p>
        </w:tc>
        <w:tc>
          <w:tcPr>
            <w:tcW w:w="682" w:type="dxa"/>
            <w:noWrap/>
            <w:vAlign w:val="center"/>
          </w:tcPr>
          <w:p w:rsidR="00C03E61" w:rsidRDefault="00C03E61" w:rsidP="00DF6BC1">
            <w:pPr>
              <w:spacing w:line="360" w:lineRule="exact"/>
              <w:jc w:val="center"/>
              <w:rPr>
                <w:rFonts w:ascii="宋体" w:hAnsi="宋体" w:cs="宋体"/>
                <w:spacing w:val="-6"/>
                <w:szCs w:val="21"/>
              </w:rPr>
            </w:pPr>
            <w:r>
              <w:rPr>
                <w:rFonts w:ascii="宋体" w:hAnsi="宋体" w:cs="宋体" w:hint="eastAsia"/>
                <w:spacing w:val="-6"/>
                <w:szCs w:val="21"/>
              </w:rPr>
              <w:t>2分</w:t>
            </w:r>
          </w:p>
        </w:tc>
        <w:tc>
          <w:tcPr>
            <w:tcW w:w="7511" w:type="dxa"/>
            <w:noWrap/>
            <w:vAlign w:val="center"/>
          </w:tcPr>
          <w:p w:rsidR="00C03E61" w:rsidRDefault="00C03E61" w:rsidP="00DF6BC1">
            <w:pPr>
              <w:spacing w:line="360" w:lineRule="exact"/>
              <w:rPr>
                <w:rFonts w:ascii="宋体" w:hAnsi="宋体" w:cs="宋体"/>
              </w:rPr>
            </w:pPr>
            <w:r>
              <w:rPr>
                <w:rFonts w:ascii="宋体" w:hAnsi="宋体" w:cs="宋体" w:hint="eastAsia"/>
                <w:szCs w:val="21"/>
              </w:rPr>
              <w:t>内容完整规范、装订整齐、资料齐全、便于存档得2分；内容不完整规范、装订不整齐、资料不全、存档不便者每涉及一项扣0.5分，扣完为止。</w:t>
            </w:r>
          </w:p>
        </w:tc>
      </w:tr>
      <w:tr w:rsidR="00C03E61" w:rsidTr="00DF6BC1">
        <w:trPr>
          <w:trHeight w:val="454"/>
        </w:trPr>
        <w:tc>
          <w:tcPr>
            <w:tcW w:w="9854" w:type="dxa"/>
            <w:gridSpan w:val="3"/>
            <w:noWrap/>
            <w:vAlign w:val="center"/>
          </w:tcPr>
          <w:p w:rsidR="00C03E61" w:rsidRDefault="00C03E61" w:rsidP="00DF6BC1">
            <w:pPr>
              <w:pStyle w:val="ae"/>
              <w:spacing w:line="360" w:lineRule="exact"/>
              <w:ind w:leftChars="0" w:left="0"/>
              <w:jc w:val="left"/>
              <w:rPr>
                <w:rFonts w:ascii="宋体" w:hAnsi="宋体" w:cs="宋体"/>
                <w:spacing w:val="-6"/>
                <w:szCs w:val="21"/>
              </w:rPr>
            </w:pPr>
            <w:r>
              <w:rPr>
                <w:rFonts w:ascii="宋体" w:hAnsi="宋体" w:cs="宋体" w:hint="eastAsia"/>
                <w:b/>
                <w:spacing w:val="-6"/>
                <w:szCs w:val="21"/>
              </w:rPr>
              <w:t>技术分（52）</w:t>
            </w:r>
          </w:p>
        </w:tc>
      </w:tr>
      <w:tr w:rsidR="00C03E61" w:rsidTr="00DF6BC1">
        <w:trPr>
          <w:trHeight w:val="789"/>
        </w:trPr>
        <w:tc>
          <w:tcPr>
            <w:tcW w:w="1661" w:type="dxa"/>
            <w:noWrap/>
            <w:vAlign w:val="center"/>
          </w:tcPr>
          <w:p w:rsidR="00C03E61" w:rsidRDefault="00C03E61" w:rsidP="00DF6BC1">
            <w:pPr>
              <w:spacing w:line="360" w:lineRule="exact"/>
              <w:jc w:val="center"/>
              <w:rPr>
                <w:rFonts w:ascii="宋体" w:hAnsi="宋体" w:cs="宋体"/>
              </w:rPr>
            </w:pPr>
            <w:r>
              <w:rPr>
                <w:rFonts w:ascii="宋体" w:hAnsi="宋体" w:cs="宋体" w:hint="eastAsia"/>
              </w:rPr>
              <w:t>投标方案的科学性和完整性</w:t>
            </w:r>
          </w:p>
        </w:tc>
        <w:tc>
          <w:tcPr>
            <w:tcW w:w="682" w:type="dxa"/>
            <w:noWrap/>
            <w:vAlign w:val="center"/>
          </w:tcPr>
          <w:p w:rsidR="00C03E61" w:rsidRDefault="00C03E61" w:rsidP="00DF6BC1">
            <w:pPr>
              <w:spacing w:line="360" w:lineRule="exact"/>
              <w:jc w:val="center"/>
              <w:rPr>
                <w:rFonts w:ascii="宋体" w:hAnsi="宋体" w:cs="宋体"/>
              </w:rPr>
            </w:pPr>
            <w:r>
              <w:rPr>
                <w:rFonts w:ascii="宋体" w:hAnsi="宋体" w:cs="宋体" w:hint="eastAsia"/>
              </w:rPr>
              <w:t>6分</w:t>
            </w:r>
          </w:p>
        </w:tc>
        <w:tc>
          <w:tcPr>
            <w:tcW w:w="7511" w:type="dxa"/>
            <w:noWrap/>
            <w:vAlign w:val="center"/>
          </w:tcPr>
          <w:p w:rsidR="00C03E61" w:rsidRDefault="00C03E61" w:rsidP="00DF6BC1">
            <w:pPr>
              <w:pStyle w:val="aa"/>
              <w:adjustRightInd w:val="0"/>
              <w:snapToGrid w:val="0"/>
              <w:spacing w:beforeLines="0" w:afterLines="0" w:line="360" w:lineRule="exact"/>
              <w:rPr>
                <w:rFonts w:hAnsi="宋体" w:cs="宋体"/>
                <w:sz w:val="21"/>
              </w:rPr>
            </w:pPr>
            <w:r>
              <w:rPr>
                <w:rFonts w:hAnsi="宋体" w:cs="宋体" w:hint="eastAsia"/>
                <w:sz w:val="21"/>
              </w:rPr>
              <w:t>投标方案与需求的吻合程度，包括方案的科学性、先进性、可靠性、成熟性、合理性和扩展性；方案设计的功能实现以及方案配置的合理性等方面与项目对应需求的满足程度等。投标方案点对点应答是否详尽、明晰，是否满足采购文件要求；投标文件编制是否完整、格式规范、内容齐全、表述准确、条理清晰，内容无前后矛盾，符合采购文件要求。（6分）根据投标人提供的方案情况进行横向比较、酌情打分。</w:t>
            </w:r>
          </w:p>
        </w:tc>
      </w:tr>
      <w:tr w:rsidR="00C03E61" w:rsidTr="00DF6BC1">
        <w:trPr>
          <w:trHeight w:val="1492"/>
        </w:trPr>
        <w:tc>
          <w:tcPr>
            <w:tcW w:w="1661" w:type="dxa"/>
            <w:noWrap/>
            <w:vAlign w:val="center"/>
          </w:tcPr>
          <w:p w:rsidR="00C03E61" w:rsidRDefault="00C03E61" w:rsidP="00DF6BC1">
            <w:pPr>
              <w:spacing w:line="360" w:lineRule="exact"/>
              <w:jc w:val="center"/>
              <w:rPr>
                <w:rFonts w:ascii="宋体" w:hAnsi="宋体" w:cs="宋体"/>
              </w:rPr>
            </w:pPr>
            <w:r>
              <w:rPr>
                <w:rFonts w:ascii="宋体" w:hAnsi="宋体" w:cs="宋体" w:hint="eastAsia"/>
              </w:rPr>
              <w:t>投标产品的服务性能与需求的吻合程度</w:t>
            </w:r>
          </w:p>
        </w:tc>
        <w:tc>
          <w:tcPr>
            <w:tcW w:w="682" w:type="dxa"/>
            <w:noWrap/>
            <w:vAlign w:val="center"/>
          </w:tcPr>
          <w:p w:rsidR="00C03E61" w:rsidRDefault="00C03E61" w:rsidP="00DF6BC1">
            <w:pPr>
              <w:spacing w:line="360" w:lineRule="exact"/>
              <w:jc w:val="center"/>
              <w:rPr>
                <w:rFonts w:ascii="宋体" w:hAnsi="宋体" w:cs="宋体"/>
              </w:rPr>
            </w:pPr>
            <w:r>
              <w:rPr>
                <w:rFonts w:ascii="宋体" w:hAnsi="宋体" w:cs="宋体" w:hint="eastAsia"/>
              </w:rPr>
              <w:t>16分</w:t>
            </w:r>
          </w:p>
        </w:tc>
        <w:tc>
          <w:tcPr>
            <w:tcW w:w="7511" w:type="dxa"/>
            <w:noWrap/>
            <w:vAlign w:val="center"/>
          </w:tcPr>
          <w:p w:rsidR="00C03E61" w:rsidRDefault="00C03E61" w:rsidP="00DF6BC1">
            <w:pPr>
              <w:pStyle w:val="aa"/>
              <w:adjustRightInd w:val="0"/>
              <w:snapToGrid w:val="0"/>
              <w:spacing w:beforeLines="0" w:afterLines="0" w:line="360" w:lineRule="exact"/>
              <w:rPr>
                <w:rFonts w:hAnsi="宋体" w:cs="宋体"/>
                <w:sz w:val="21"/>
              </w:rPr>
            </w:pPr>
            <w:r>
              <w:rPr>
                <w:rFonts w:hAnsi="宋体" w:cs="宋体" w:hint="eastAsia"/>
                <w:kern w:val="0"/>
                <w:sz w:val="21"/>
                <w:szCs w:val="21"/>
              </w:rPr>
              <w:t>投标产品的基本功能、技术指标与需求的吻合程度和偏差情况（包括所投标产品的品牌、规格型号、详细配置、主要技术参数、随机软件等），是否能够满足招标文件要求，横向比较酌情打分。（16分）</w:t>
            </w:r>
          </w:p>
        </w:tc>
      </w:tr>
      <w:tr w:rsidR="00C03E61" w:rsidRPr="00C73433" w:rsidTr="00DF6BC1">
        <w:trPr>
          <w:trHeight w:val="1499"/>
        </w:trPr>
        <w:tc>
          <w:tcPr>
            <w:tcW w:w="1661" w:type="dxa"/>
            <w:noWrap/>
            <w:vAlign w:val="center"/>
          </w:tcPr>
          <w:p w:rsidR="00C03E61" w:rsidRDefault="00C03E61" w:rsidP="00DF6BC1">
            <w:pPr>
              <w:spacing w:line="360" w:lineRule="exact"/>
              <w:jc w:val="center"/>
              <w:rPr>
                <w:rFonts w:ascii="宋体" w:hAnsi="宋体" w:cs="宋体"/>
              </w:rPr>
            </w:pPr>
            <w:r>
              <w:rPr>
                <w:rFonts w:ascii="宋体" w:hAnsi="宋体" w:cs="宋体" w:hint="eastAsia"/>
              </w:rPr>
              <w:t>主要产品认证、检测情况</w:t>
            </w:r>
          </w:p>
        </w:tc>
        <w:tc>
          <w:tcPr>
            <w:tcW w:w="682" w:type="dxa"/>
            <w:noWrap/>
            <w:vAlign w:val="center"/>
          </w:tcPr>
          <w:p w:rsidR="00C03E61" w:rsidRPr="00C73433" w:rsidRDefault="006E134F" w:rsidP="00DF6BC1">
            <w:pPr>
              <w:spacing w:line="360" w:lineRule="exact"/>
              <w:jc w:val="center"/>
              <w:rPr>
                <w:rFonts w:ascii="宋体" w:hAnsi="宋体" w:cs="宋体"/>
                <w:color w:val="FF0000"/>
              </w:rPr>
            </w:pPr>
            <w:r>
              <w:rPr>
                <w:rFonts w:ascii="宋体" w:hAnsi="宋体" w:cs="宋体" w:hint="eastAsia"/>
                <w:color w:val="FF0000"/>
              </w:rPr>
              <w:t>6</w:t>
            </w:r>
            <w:r w:rsidR="00C03E61" w:rsidRPr="00C73433">
              <w:rPr>
                <w:rFonts w:ascii="宋体" w:hAnsi="宋体" w:cs="宋体" w:hint="eastAsia"/>
                <w:color w:val="FF0000"/>
              </w:rPr>
              <w:t>分</w:t>
            </w:r>
          </w:p>
        </w:tc>
        <w:tc>
          <w:tcPr>
            <w:tcW w:w="7511" w:type="dxa"/>
            <w:noWrap/>
            <w:vAlign w:val="center"/>
          </w:tcPr>
          <w:p w:rsidR="00C03E61" w:rsidRPr="00C73433" w:rsidRDefault="00C03E61" w:rsidP="00DF6BC1">
            <w:pPr>
              <w:spacing w:line="360" w:lineRule="exact"/>
              <w:rPr>
                <w:rFonts w:ascii="宋体" w:hAnsi="宋体" w:cs="宋体"/>
                <w:b/>
                <w:bCs/>
                <w:color w:val="FF0000"/>
                <w:szCs w:val="21"/>
              </w:rPr>
            </w:pPr>
            <w:r w:rsidRPr="00C73433">
              <w:rPr>
                <w:rFonts w:ascii="宋体" w:hAnsi="宋体" w:cs="宋体" w:hint="eastAsia"/>
                <w:b/>
                <w:bCs/>
                <w:color w:val="FF0000"/>
                <w:szCs w:val="21"/>
              </w:rPr>
              <w:t>篮球架</w:t>
            </w:r>
          </w:p>
          <w:p w:rsidR="00C03E61" w:rsidRPr="00C73433" w:rsidRDefault="00C03E61" w:rsidP="00DF6BC1">
            <w:pPr>
              <w:spacing w:line="360" w:lineRule="exact"/>
              <w:rPr>
                <w:rFonts w:hAnsi="宋体" w:cs="宋体"/>
                <w:color w:val="FF0000"/>
                <w:szCs w:val="21"/>
              </w:rPr>
            </w:pPr>
            <w:r w:rsidRPr="00C73433">
              <w:rPr>
                <w:rFonts w:ascii="宋体" w:hAnsi="宋体" w:cs="宋体" w:hint="eastAsia"/>
                <w:color w:val="FF0000"/>
                <w:szCs w:val="21"/>
              </w:rPr>
              <w:t>FIBA国际篮联认证及国际篮联官方合作伙伴的证明</w:t>
            </w:r>
            <w:r w:rsidRPr="00C73433">
              <w:rPr>
                <w:rFonts w:hAnsi="宋体" w:cs="宋体" w:hint="eastAsia"/>
                <w:color w:val="FF0000"/>
                <w:szCs w:val="21"/>
              </w:rPr>
              <w:t>（</w:t>
            </w:r>
            <w:r w:rsidR="006E134F">
              <w:rPr>
                <w:rFonts w:hAnsi="宋体" w:cs="宋体" w:hint="eastAsia"/>
                <w:color w:val="FF0000"/>
                <w:szCs w:val="21"/>
              </w:rPr>
              <w:t>3</w:t>
            </w:r>
            <w:r w:rsidRPr="00C73433">
              <w:rPr>
                <w:rFonts w:hAnsi="宋体" w:cs="宋体" w:hint="eastAsia"/>
                <w:color w:val="FF0000"/>
                <w:szCs w:val="21"/>
              </w:rPr>
              <w:t>分）</w:t>
            </w:r>
          </w:p>
          <w:p w:rsidR="00C03E61" w:rsidRPr="00C73433" w:rsidRDefault="00C03E61" w:rsidP="00DF6BC1">
            <w:pPr>
              <w:spacing w:line="360" w:lineRule="exact"/>
              <w:rPr>
                <w:rFonts w:hAnsi="宋体" w:cs="宋体"/>
                <w:b/>
                <w:bCs/>
                <w:color w:val="FF0000"/>
                <w:szCs w:val="21"/>
              </w:rPr>
            </w:pPr>
            <w:r w:rsidRPr="00C73433">
              <w:rPr>
                <w:rFonts w:hAnsi="宋体" w:cs="宋体" w:hint="eastAsia"/>
                <w:b/>
                <w:bCs/>
                <w:color w:val="FF0000"/>
                <w:szCs w:val="21"/>
              </w:rPr>
              <w:t>比赛跳高架、跳高海绵垫、手动撑竿跳高架、撑杆跳海绵垫、跨栏架</w:t>
            </w:r>
            <w:r w:rsidR="000F11BD">
              <w:rPr>
                <w:rFonts w:hAnsi="宋体" w:cs="宋体" w:hint="eastAsia"/>
                <w:b/>
                <w:bCs/>
                <w:color w:val="FF0000"/>
                <w:szCs w:val="21"/>
              </w:rPr>
              <w:t>、撑杆</w:t>
            </w:r>
          </w:p>
          <w:p w:rsidR="00C03E61" w:rsidRPr="00C73433" w:rsidRDefault="00C03E61" w:rsidP="00DF6BC1">
            <w:pPr>
              <w:spacing w:line="360" w:lineRule="exact"/>
              <w:rPr>
                <w:rFonts w:hAnsi="宋体" w:cs="宋体"/>
                <w:color w:val="FF0000"/>
                <w:szCs w:val="21"/>
              </w:rPr>
            </w:pPr>
            <w:r w:rsidRPr="00C73433">
              <w:rPr>
                <w:rFonts w:hAnsi="宋体" w:cs="宋体" w:hint="eastAsia"/>
                <w:color w:val="FF0000"/>
                <w:szCs w:val="21"/>
              </w:rPr>
              <w:t>通过国际田联认证（每提供一份得</w:t>
            </w:r>
            <w:r w:rsidR="000F11BD">
              <w:rPr>
                <w:rFonts w:hAnsi="宋体" w:cs="宋体" w:hint="eastAsia"/>
                <w:color w:val="FF0000"/>
                <w:szCs w:val="21"/>
              </w:rPr>
              <w:t>0.5</w:t>
            </w:r>
            <w:r w:rsidRPr="00C73433">
              <w:rPr>
                <w:rFonts w:hAnsi="宋体" w:cs="宋体" w:hint="eastAsia"/>
                <w:color w:val="FF0000"/>
                <w:szCs w:val="21"/>
              </w:rPr>
              <w:t>分，</w:t>
            </w:r>
            <w:r w:rsidR="000F11BD">
              <w:rPr>
                <w:rFonts w:hAnsi="宋体" w:cs="宋体" w:hint="eastAsia"/>
                <w:color w:val="FF0000"/>
                <w:szCs w:val="21"/>
              </w:rPr>
              <w:t>共</w:t>
            </w:r>
            <w:r w:rsidR="006E134F">
              <w:rPr>
                <w:rFonts w:hAnsi="宋体" w:cs="宋体" w:hint="eastAsia"/>
                <w:color w:val="FF0000"/>
                <w:szCs w:val="21"/>
              </w:rPr>
              <w:t>3</w:t>
            </w:r>
            <w:r w:rsidRPr="00C73433">
              <w:rPr>
                <w:rFonts w:hAnsi="宋体" w:cs="宋体" w:hint="eastAsia"/>
                <w:color w:val="FF0000"/>
                <w:szCs w:val="21"/>
              </w:rPr>
              <w:t>分）</w:t>
            </w:r>
          </w:p>
          <w:p w:rsidR="00C03E61" w:rsidRPr="00C73433" w:rsidRDefault="00C03E61" w:rsidP="00DF6BC1">
            <w:pPr>
              <w:spacing w:line="360" w:lineRule="exact"/>
              <w:rPr>
                <w:rFonts w:ascii="宋体" w:hAnsi="宋体"/>
                <w:b/>
                <w:bCs/>
                <w:color w:val="FF0000"/>
                <w:szCs w:val="21"/>
              </w:rPr>
            </w:pPr>
            <w:r w:rsidRPr="00C73433">
              <w:rPr>
                <w:rFonts w:ascii="宋体" w:hAnsi="宋体" w:hint="eastAsia"/>
                <w:color w:val="FF0000"/>
                <w:szCs w:val="21"/>
              </w:rPr>
              <w:t>提供以上证明文件复印件并加盖原厂商公章</w:t>
            </w:r>
          </w:p>
        </w:tc>
      </w:tr>
      <w:tr w:rsidR="00C03E61" w:rsidTr="00DF6BC1">
        <w:trPr>
          <w:trHeight w:val="994"/>
        </w:trPr>
        <w:tc>
          <w:tcPr>
            <w:tcW w:w="1661" w:type="dxa"/>
            <w:noWrap/>
            <w:vAlign w:val="center"/>
          </w:tcPr>
          <w:p w:rsidR="00C03E61" w:rsidRDefault="00C03E61" w:rsidP="00DF6BC1">
            <w:pPr>
              <w:spacing w:line="360" w:lineRule="exact"/>
              <w:jc w:val="center"/>
              <w:rPr>
                <w:rFonts w:ascii="宋体" w:hAnsi="宋体" w:cs="宋体"/>
              </w:rPr>
            </w:pPr>
            <w:r>
              <w:rPr>
                <w:rFonts w:ascii="宋体" w:hAnsi="宋体" w:cs="宋体" w:hint="eastAsia"/>
              </w:rPr>
              <w:t>产品质量安全保障</w:t>
            </w:r>
          </w:p>
        </w:tc>
        <w:tc>
          <w:tcPr>
            <w:tcW w:w="682" w:type="dxa"/>
            <w:noWrap/>
            <w:vAlign w:val="center"/>
          </w:tcPr>
          <w:p w:rsidR="00C03E61" w:rsidRDefault="00C03E61" w:rsidP="00DF6BC1">
            <w:pPr>
              <w:spacing w:line="360" w:lineRule="exact"/>
              <w:jc w:val="center"/>
              <w:rPr>
                <w:rFonts w:ascii="宋体" w:hAnsi="宋体" w:cs="宋体"/>
              </w:rPr>
            </w:pPr>
            <w:r>
              <w:rPr>
                <w:rFonts w:ascii="宋体" w:hAnsi="宋体" w:cs="宋体" w:hint="eastAsia"/>
              </w:rPr>
              <w:t>4分</w:t>
            </w:r>
          </w:p>
        </w:tc>
        <w:tc>
          <w:tcPr>
            <w:tcW w:w="7511" w:type="dxa"/>
            <w:noWrap/>
            <w:vAlign w:val="center"/>
          </w:tcPr>
          <w:p w:rsidR="00C03E61" w:rsidRDefault="00C03E61" w:rsidP="006838FA">
            <w:pPr>
              <w:spacing w:line="360" w:lineRule="exact"/>
              <w:rPr>
                <w:rFonts w:ascii="宋体" w:hAnsi="宋体"/>
                <w:szCs w:val="21"/>
              </w:rPr>
            </w:pPr>
            <w:r>
              <w:rPr>
                <w:rFonts w:ascii="宋体" w:hAnsi="宋体" w:hint="eastAsia"/>
                <w:szCs w:val="21"/>
              </w:rPr>
              <w:t>提供投标品牌投保了</w:t>
            </w:r>
            <w:r>
              <w:rPr>
                <w:rFonts w:hAnsi="宋体" w:hint="eastAsia"/>
                <w:szCs w:val="21"/>
              </w:rPr>
              <w:t>高新技术企业</w:t>
            </w:r>
            <w:r>
              <w:rPr>
                <w:rFonts w:ascii="宋体" w:hAnsi="宋体" w:hint="eastAsia"/>
                <w:szCs w:val="21"/>
              </w:rPr>
              <w:t>“产品责任险、“产品质量险”、“公众责任险”、“意外伤害保险”的复印件，加盖原厂商公章。（</w:t>
            </w:r>
            <w:r w:rsidR="006838FA">
              <w:rPr>
                <w:rFonts w:ascii="宋体" w:hAnsi="宋体" w:hint="eastAsia"/>
                <w:szCs w:val="21"/>
              </w:rPr>
              <w:t>提供齐全得4分，</w:t>
            </w:r>
            <w:r>
              <w:rPr>
                <w:rFonts w:ascii="宋体" w:hAnsi="宋体" w:hint="eastAsia"/>
                <w:szCs w:val="21"/>
              </w:rPr>
              <w:t>缺项得0</w:t>
            </w:r>
            <w:r w:rsidR="006838FA">
              <w:rPr>
                <w:rFonts w:ascii="宋体" w:hAnsi="宋体" w:hint="eastAsia"/>
                <w:szCs w:val="21"/>
              </w:rPr>
              <w:t>分</w:t>
            </w:r>
            <w:r>
              <w:rPr>
                <w:rFonts w:ascii="宋体" w:hAnsi="宋体" w:hint="eastAsia"/>
                <w:szCs w:val="21"/>
              </w:rPr>
              <w:t>）</w:t>
            </w:r>
          </w:p>
        </w:tc>
      </w:tr>
      <w:tr w:rsidR="00C03E61" w:rsidTr="00DF6BC1">
        <w:trPr>
          <w:trHeight w:val="964"/>
        </w:trPr>
        <w:tc>
          <w:tcPr>
            <w:tcW w:w="1661" w:type="dxa"/>
            <w:noWrap/>
            <w:vAlign w:val="center"/>
          </w:tcPr>
          <w:p w:rsidR="00C03E61" w:rsidRDefault="00C03E61" w:rsidP="00DF6BC1">
            <w:pPr>
              <w:spacing w:line="360" w:lineRule="exact"/>
              <w:jc w:val="center"/>
              <w:rPr>
                <w:rFonts w:ascii="宋体" w:hAnsi="宋体" w:cs="宋体"/>
              </w:rPr>
            </w:pPr>
            <w:r>
              <w:rPr>
                <w:rFonts w:ascii="宋体" w:hAnsi="宋体" w:cs="宋体" w:hint="eastAsia"/>
              </w:rPr>
              <w:lastRenderedPageBreak/>
              <w:t>投标品牌厂商的专业技术、企业实力</w:t>
            </w:r>
          </w:p>
        </w:tc>
        <w:tc>
          <w:tcPr>
            <w:tcW w:w="682" w:type="dxa"/>
            <w:noWrap/>
            <w:vAlign w:val="center"/>
          </w:tcPr>
          <w:p w:rsidR="00C03E61" w:rsidRPr="00C73433" w:rsidRDefault="005D673C" w:rsidP="00DF6BC1">
            <w:pPr>
              <w:spacing w:line="360" w:lineRule="exact"/>
              <w:jc w:val="center"/>
              <w:rPr>
                <w:rFonts w:ascii="宋体" w:hAnsi="宋体" w:cs="宋体"/>
                <w:color w:val="FF0000"/>
              </w:rPr>
            </w:pPr>
            <w:r>
              <w:rPr>
                <w:rFonts w:ascii="宋体" w:hAnsi="宋体" w:cs="宋体" w:hint="eastAsia"/>
                <w:color w:val="FF0000"/>
              </w:rPr>
              <w:t>5</w:t>
            </w:r>
            <w:r w:rsidR="00C03E61" w:rsidRPr="00C73433">
              <w:rPr>
                <w:rFonts w:ascii="宋体" w:hAnsi="宋体" w:cs="宋体" w:hint="eastAsia"/>
                <w:color w:val="FF0000"/>
              </w:rPr>
              <w:t>分</w:t>
            </w:r>
          </w:p>
        </w:tc>
        <w:tc>
          <w:tcPr>
            <w:tcW w:w="7511" w:type="dxa"/>
            <w:noWrap/>
            <w:vAlign w:val="center"/>
          </w:tcPr>
          <w:p w:rsidR="00C03E61" w:rsidRDefault="005D673C" w:rsidP="00AB383A">
            <w:pPr>
              <w:spacing w:line="360" w:lineRule="exact"/>
              <w:rPr>
                <w:rFonts w:hAnsi="宋体"/>
                <w:szCs w:val="21"/>
              </w:rPr>
            </w:pPr>
            <w:r>
              <w:rPr>
                <w:rFonts w:ascii="宋体" w:hAnsi="宋体" w:hint="eastAsia"/>
                <w:szCs w:val="21"/>
              </w:rPr>
              <w:t>投标产品生产</w:t>
            </w:r>
            <w:r w:rsidR="00AB383A">
              <w:rPr>
                <w:rFonts w:ascii="宋体" w:hAnsi="宋体" w:hint="eastAsia"/>
                <w:szCs w:val="21"/>
              </w:rPr>
              <w:t>厂商</w:t>
            </w:r>
            <w:r>
              <w:rPr>
                <w:rFonts w:ascii="宋体" w:hAnsi="宋体" w:hint="eastAsia"/>
                <w:szCs w:val="21"/>
              </w:rPr>
              <w:t>综合实力，包括主要设备、装备的拥有状况，生产场地，人员规模等，评审组横向比较，酌情打分。（5分）</w:t>
            </w:r>
          </w:p>
        </w:tc>
      </w:tr>
      <w:tr w:rsidR="00C03E61" w:rsidTr="00DF6BC1">
        <w:trPr>
          <w:trHeight w:val="1294"/>
        </w:trPr>
        <w:tc>
          <w:tcPr>
            <w:tcW w:w="1661" w:type="dxa"/>
            <w:noWrap/>
            <w:vAlign w:val="center"/>
          </w:tcPr>
          <w:p w:rsidR="00C03E61" w:rsidRDefault="00C03E61" w:rsidP="00DF6BC1">
            <w:pPr>
              <w:spacing w:line="360" w:lineRule="exact"/>
              <w:jc w:val="center"/>
              <w:rPr>
                <w:rFonts w:ascii="宋体" w:hAnsi="宋体" w:cs="宋体"/>
              </w:rPr>
            </w:pPr>
            <w:r>
              <w:rPr>
                <w:rFonts w:ascii="宋体" w:hAnsi="宋体" w:cs="宋体" w:hint="eastAsia"/>
              </w:rPr>
              <w:t>投标品牌市场认可、占有率情况</w:t>
            </w:r>
          </w:p>
        </w:tc>
        <w:tc>
          <w:tcPr>
            <w:tcW w:w="682" w:type="dxa"/>
            <w:noWrap/>
            <w:vAlign w:val="center"/>
          </w:tcPr>
          <w:p w:rsidR="00C03E61" w:rsidRPr="00C73433" w:rsidRDefault="005D673C" w:rsidP="00DF6BC1">
            <w:pPr>
              <w:spacing w:line="360" w:lineRule="exact"/>
              <w:jc w:val="center"/>
              <w:rPr>
                <w:rFonts w:ascii="宋体" w:hAnsi="宋体" w:cs="宋体"/>
                <w:color w:val="FF0000"/>
              </w:rPr>
            </w:pPr>
            <w:r>
              <w:rPr>
                <w:rFonts w:ascii="宋体" w:hAnsi="宋体" w:cs="宋体" w:hint="eastAsia"/>
                <w:color w:val="FF0000"/>
              </w:rPr>
              <w:t>5</w:t>
            </w:r>
            <w:r w:rsidR="00C03E61" w:rsidRPr="00C73433">
              <w:rPr>
                <w:rFonts w:ascii="宋体" w:hAnsi="宋体" w:cs="宋体" w:hint="eastAsia"/>
                <w:color w:val="FF0000"/>
              </w:rPr>
              <w:t>分</w:t>
            </w:r>
          </w:p>
        </w:tc>
        <w:tc>
          <w:tcPr>
            <w:tcW w:w="7511" w:type="dxa"/>
            <w:noWrap/>
            <w:vAlign w:val="center"/>
          </w:tcPr>
          <w:p w:rsidR="00C03E61" w:rsidRDefault="00C03E61" w:rsidP="00DF6BC1">
            <w:pPr>
              <w:spacing w:line="360" w:lineRule="exact"/>
              <w:rPr>
                <w:rFonts w:ascii="宋体" w:hAnsi="宋体"/>
                <w:szCs w:val="21"/>
              </w:rPr>
            </w:pPr>
            <w:r>
              <w:rPr>
                <w:rFonts w:ascii="宋体" w:hAnsi="宋体" w:hint="eastAsia"/>
                <w:szCs w:val="21"/>
              </w:rPr>
              <w:t>提供投标品牌全国性体育赛事使用证明案例，依据各投标单位提供的证明材料横向比较，酌情打分（</w:t>
            </w:r>
            <w:r w:rsidR="005D673C">
              <w:rPr>
                <w:rFonts w:ascii="宋体" w:hAnsi="宋体" w:hint="eastAsia"/>
                <w:szCs w:val="21"/>
              </w:rPr>
              <w:t>5</w:t>
            </w:r>
            <w:r>
              <w:rPr>
                <w:rFonts w:ascii="宋体" w:hAnsi="宋体" w:hint="eastAsia"/>
                <w:szCs w:val="21"/>
              </w:rPr>
              <w:t>分）</w:t>
            </w:r>
          </w:p>
          <w:p w:rsidR="00C03E61" w:rsidRDefault="00C03E61" w:rsidP="00DF6BC1">
            <w:pPr>
              <w:spacing w:line="360" w:lineRule="exact"/>
              <w:rPr>
                <w:rFonts w:ascii="宋体" w:hAnsi="宋体"/>
                <w:szCs w:val="21"/>
              </w:rPr>
            </w:pPr>
            <w:r>
              <w:rPr>
                <w:rFonts w:ascii="宋体" w:hAnsi="宋体" w:hint="eastAsia"/>
                <w:szCs w:val="21"/>
              </w:rPr>
              <w:t>（提供证明材料，复印件加盖原厂商公章）</w:t>
            </w:r>
          </w:p>
        </w:tc>
      </w:tr>
      <w:tr w:rsidR="00C03E61" w:rsidTr="00DF6BC1">
        <w:trPr>
          <w:trHeight w:val="1229"/>
        </w:trPr>
        <w:tc>
          <w:tcPr>
            <w:tcW w:w="1661" w:type="dxa"/>
            <w:noWrap/>
            <w:vAlign w:val="center"/>
          </w:tcPr>
          <w:p w:rsidR="00C03E61" w:rsidRDefault="00C03E61" w:rsidP="00DF6BC1">
            <w:pPr>
              <w:tabs>
                <w:tab w:val="left" w:pos="8280"/>
              </w:tabs>
              <w:jc w:val="center"/>
              <w:rPr>
                <w:rFonts w:ascii="宋体" w:hAnsi="宋体" w:cs="宋体"/>
              </w:rPr>
            </w:pPr>
            <w:r>
              <w:rPr>
                <w:rFonts w:ascii="宋体" w:hAnsi="宋体" w:hint="eastAsia"/>
                <w:bCs/>
                <w:color w:val="000000"/>
                <w:szCs w:val="21"/>
              </w:rPr>
              <w:t>售后服务保障</w:t>
            </w:r>
          </w:p>
        </w:tc>
        <w:tc>
          <w:tcPr>
            <w:tcW w:w="682" w:type="dxa"/>
            <w:noWrap/>
            <w:vAlign w:val="center"/>
          </w:tcPr>
          <w:p w:rsidR="00C03E61" w:rsidRDefault="00C03E61" w:rsidP="00DF6BC1">
            <w:pPr>
              <w:tabs>
                <w:tab w:val="left" w:pos="8280"/>
              </w:tabs>
              <w:jc w:val="center"/>
              <w:rPr>
                <w:rFonts w:ascii="宋体" w:hAnsi="宋体" w:cs="宋体"/>
              </w:rPr>
            </w:pPr>
            <w:r>
              <w:rPr>
                <w:rFonts w:ascii="宋体" w:hAnsi="宋体" w:cs="宋体" w:hint="eastAsia"/>
              </w:rPr>
              <w:t>5分</w:t>
            </w:r>
          </w:p>
        </w:tc>
        <w:tc>
          <w:tcPr>
            <w:tcW w:w="7511" w:type="dxa"/>
            <w:noWrap/>
            <w:vAlign w:val="center"/>
          </w:tcPr>
          <w:p w:rsidR="00C03E61" w:rsidRDefault="00C03E61" w:rsidP="00DF6BC1">
            <w:pPr>
              <w:spacing w:line="360" w:lineRule="exact"/>
              <w:rPr>
                <w:rFonts w:ascii="宋体" w:hAnsi="宋体"/>
                <w:b/>
                <w:bCs/>
                <w:szCs w:val="21"/>
              </w:rPr>
            </w:pPr>
            <w:r>
              <w:rPr>
                <w:rFonts w:hAnsi="宋体" w:cs="宋体" w:hint="eastAsia"/>
                <w:szCs w:val="21"/>
              </w:rPr>
              <w:t>技术支持能力及质保期内、外对用户故障的响应、处理、定期巡检（维护以及家具拆装）等情况；备品备件的完整性、合理性；本地化服务能力比较。评审专家横向比较酌情打分（</w:t>
            </w:r>
            <w:r>
              <w:rPr>
                <w:rFonts w:hAnsi="宋体" w:cs="宋体" w:hint="eastAsia"/>
                <w:szCs w:val="21"/>
              </w:rPr>
              <w:t>5</w:t>
            </w:r>
            <w:r>
              <w:rPr>
                <w:rFonts w:hAnsi="宋体" w:cs="宋体" w:hint="eastAsia"/>
                <w:szCs w:val="21"/>
              </w:rPr>
              <w:t>分）</w:t>
            </w:r>
          </w:p>
        </w:tc>
      </w:tr>
      <w:tr w:rsidR="00C03E61" w:rsidTr="00DF6BC1">
        <w:trPr>
          <w:trHeight w:val="1229"/>
        </w:trPr>
        <w:tc>
          <w:tcPr>
            <w:tcW w:w="1661" w:type="dxa"/>
            <w:noWrap/>
            <w:vAlign w:val="center"/>
          </w:tcPr>
          <w:p w:rsidR="00C03E61" w:rsidRDefault="00C03E61" w:rsidP="00DF6BC1">
            <w:pPr>
              <w:tabs>
                <w:tab w:val="left" w:pos="8280"/>
              </w:tabs>
              <w:jc w:val="center"/>
              <w:rPr>
                <w:rFonts w:ascii="宋体" w:hAnsi="宋体"/>
                <w:bCs/>
                <w:color w:val="000000"/>
                <w:szCs w:val="21"/>
              </w:rPr>
            </w:pPr>
            <w:r>
              <w:rPr>
                <w:rFonts w:ascii="宋体" w:hAnsi="宋体" w:cs="宋体" w:hint="eastAsia"/>
                <w:bCs/>
                <w:szCs w:val="21"/>
              </w:rPr>
              <w:t>质保优惠承诺</w:t>
            </w:r>
          </w:p>
        </w:tc>
        <w:tc>
          <w:tcPr>
            <w:tcW w:w="682" w:type="dxa"/>
            <w:noWrap/>
            <w:vAlign w:val="center"/>
          </w:tcPr>
          <w:p w:rsidR="00C03E61" w:rsidRDefault="00C03E61" w:rsidP="00DF6BC1">
            <w:pPr>
              <w:tabs>
                <w:tab w:val="left" w:pos="8280"/>
              </w:tabs>
              <w:jc w:val="center"/>
              <w:rPr>
                <w:rFonts w:ascii="宋体" w:hAnsi="宋体" w:cs="宋体"/>
              </w:rPr>
            </w:pPr>
            <w:r>
              <w:rPr>
                <w:rFonts w:ascii="宋体" w:hAnsi="宋体" w:cs="宋体" w:hint="eastAsia"/>
              </w:rPr>
              <w:t>2分</w:t>
            </w:r>
          </w:p>
        </w:tc>
        <w:tc>
          <w:tcPr>
            <w:tcW w:w="7511" w:type="dxa"/>
            <w:noWrap/>
            <w:vAlign w:val="center"/>
          </w:tcPr>
          <w:p w:rsidR="00C03E61" w:rsidRDefault="00C03E61" w:rsidP="00DF6BC1">
            <w:pPr>
              <w:spacing w:line="360" w:lineRule="exact"/>
              <w:rPr>
                <w:rFonts w:hAnsi="宋体" w:cs="宋体"/>
                <w:szCs w:val="21"/>
              </w:rPr>
            </w:pPr>
            <w:r>
              <w:rPr>
                <w:rFonts w:ascii="宋体" w:hAnsi="宋体" w:cs="宋体" w:hint="eastAsia"/>
                <w:bCs/>
                <w:szCs w:val="21"/>
              </w:rPr>
              <w:t>本项目质保期要求为两年，在原有保修服务基础上每增加一年服务期得1分，此项最高2分。</w:t>
            </w:r>
          </w:p>
        </w:tc>
      </w:tr>
    </w:tbl>
    <w:p w:rsidR="002914DB" w:rsidRDefault="002914DB" w:rsidP="008E1D6A">
      <w:pPr>
        <w:spacing w:line="360" w:lineRule="auto"/>
        <w:ind w:rightChars="188" w:right="395" w:firstLineChars="224" w:firstLine="540"/>
        <w:rPr>
          <w:b/>
          <w:color w:val="FF0000"/>
          <w:sz w:val="24"/>
        </w:rPr>
      </w:pPr>
    </w:p>
    <w:p w:rsidR="00DF6BC1" w:rsidRPr="007A256D" w:rsidRDefault="008E1D6A" w:rsidP="007A256D">
      <w:pPr>
        <w:spacing w:line="360" w:lineRule="auto"/>
        <w:ind w:rightChars="188" w:right="395" w:firstLineChars="224" w:firstLine="540"/>
        <w:jc w:val="center"/>
        <w:rPr>
          <w:b/>
          <w:color w:val="000000" w:themeColor="text1"/>
          <w:sz w:val="24"/>
        </w:rPr>
      </w:pPr>
      <w:r w:rsidRPr="007A256D">
        <w:rPr>
          <w:rFonts w:hint="eastAsia"/>
          <w:b/>
          <w:color w:val="000000" w:themeColor="text1"/>
          <w:sz w:val="24"/>
        </w:rPr>
        <w:t>标项四：羽毛球场塑胶、羽毛球网柱等</w:t>
      </w:r>
      <w:r w:rsidR="007A256D" w:rsidRPr="007A256D">
        <w:rPr>
          <w:rFonts w:hint="eastAsia"/>
          <w:b/>
          <w:color w:val="000000" w:themeColor="text1"/>
          <w:sz w:val="24"/>
        </w:rPr>
        <w:t>评分标准</w:t>
      </w:r>
    </w:p>
    <w:tbl>
      <w:tblPr>
        <w:tblpPr w:leftFromText="180" w:rightFromText="180" w:vertAnchor="text" w:horzAnchor="page" w:tblpX="1657" w:tblpY="382"/>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1"/>
        <w:gridCol w:w="682"/>
        <w:gridCol w:w="7511"/>
      </w:tblGrid>
      <w:tr w:rsidR="00277A97" w:rsidTr="00DF6BC1">
        <w:trPr>
          <w:trHeight w:val="459"/>
        </w:trPr>
        <w:tc>
          <w:tcPr>
            <w:tcW w:w="1661" w:type="dxa"/>
            <w:noWrap/>
            <w:vAlign w:val="center"/>
          </w:tcPr>
          <w:p w:rsidR="00277A97" w:rsidRDefault="00277A97" w:rsidP="00DF6BC1">
            <w:pPr>
              <w:spacing w:line="360" w:lineRule="exact"/>
              <w:jc w:val="center"/>
              <w:rPr>
                <w:rFonts w:ascii="宋体" w:hAnsi="宋体" w:cs="宋体"/>
                <w:b/>
                <w:spacing w:val="-6"/>
                <w:szCs w:val="21"/>
              </w:rPr>
            </w:pPr>
            <w:r>
              <w:rPr>
                <w:rFonts w:ascii="宋体" w:hAnsi="宋体" w:cs="宋体" w:hint="eastAsia"/>
                <w:b/>
                <w:spacing w:val="-6"/>
                <w:szCs w:val="21"/>
              </w:rPr>
              <w:t>评审因素</w:t>
            </w:r>
          </w:p>
        </w:tc>
        <w:tc>
          <w:tcPr>
            <w:tcW w:w="682" w:type="dxa"/>
            <w:noWrap/>
            <w:vAlign w:val="center"/>
          </w:tcPr>
          <w:p w:rsidR="00277A97" w:rsidRDefault="00277A97" w:rsidP="00DF6BC1">
            <w:pPr>
              <w:spacing w:line="360" w:lineRule="exact"/>
              <w:jc w:val="center"/>
              <w:rPr>
                <w:rFonts w:ascii="宋体" w:hAnsi="宋体" w:cs="宋体"/>
                <w:b/>
                <w:spacing w:val="-6"/>
                <w:szCs w:val="21"/>
              </w:rPr>
            </w:pPr>
            <w:r>
              <w:rPr>
                <w:rFonts w:ascii="宋体" w:hAnsi="宋体" w:cs="宋体" w:hint="eastAsia"/>
                <w:b/>
                <w:spacing w:val="-6"/>
                <w:szCs w:val="21"/>
              </w:rPr>
              <w:t>分值</w:t>
            </w:r>
          </w:p>
        </w:tc>
        <w:tc>
          <w:tcPr>
            <w:tcW w:w="7511" w:type="dxa"/>
            <w:noWrap/>
            <w:vAlign w:val="center"/>
          </w:tcPr>
          <w:p w:rsidR="00277A97" w:rsidRDefault="00277A97" w:rsidP="00DF6BC1">
            <w:pPr>
              <w:pStyle w:val="afffff"/>
              <w:spacing w:line="360" w:lineRule="exact"/>
              <w:rPr>
                <w:rFonts w:ascii="宋体" w:eastAsia="宋体" w:hAnsi="宋体" w:cs="宋体"/>
                <w:b/>
                <w:spacing w:val="-6"/>
                <w:sz w:val="21"/>
                <w:szCs w:val="21"/>
              </w:rPr>
            </w:pPr>
            <w:r>
              <w:rPr>
                <w:rFonts w:ascii="宋体" w:eastAsia="宋体" w:hAnsi="宋体" w:cs="宋体"/>
                <w:b/>
                <w:spacing w:val="-6"/>
                <w:sz w:val="21"/>
                <w:szCs w:val="21"/>
              </w:rPr>
              <w:t>评分细则</w:t>
            </w:r>
          </w:p>
        </w:tc>
      </w:tr>
      <w:tr w:rsidR="00277A97" w:rsidTr="00DF6BC1">
        <w:trPr>
          <w:trHeight w:val="454"/>
        </w:trPr>
        <w:tc>
          <w:tcPr>
            <w:tcW w:w="9854" w:type="dxa"/>
            <w:gridSpan w:val="3"/>
            <w:noWrap/>
            <w:vAlign w:val="center"/>
          </w:tcPr>
          <w:p w:rsidR="00277A97" w:rsidRDefault="00277A97" w:rsidP="00DF6BC1">
            <w:pPr>
              <w:pStyle w:val="afffff"/>
              <w:spacing w:line="360" w:lineRule="exact"/>
              <w:jc w:val="both"/>
              <w:rPr>
                <w:rFonts w:ascii="宋体" w:eastAsia="宋体" w:hAnsi="宋体" w:cs="宋体"/>
                <w:spacing w:val="-6"/>
                <w:sz w:val="21"/>
                <w:szCs w:val="21"/>
              </w:rPr>
            </w:pPr>
            <w:r>
              <w:rPr>
                <w:rFonts w:ascii="宋体" w:eastAsia="宋体" w:hAnsi="宋体" w:cs="宋体"/>
                <w:b/>
                <w:bCs/>
                <w:spacing w:val="-6"/>
                <w:kern w:val="2"/>
                <w:sz w:val="21"/>
                <w:szCs w:val="21"/>
              </w:rPr>
              <w:t>价格分（35分）</w:t>
            </w:r>
          </w:p>
        </w:tc>
      </w:tr>
      <w:tr w:rsidR="00277A97" w:rsidTr="00DF6BC1">
        <w:trPr>
          <w:trHeight w:val="454"/>
        </w:trPr>
        <w:tc>
          <w:tcPr>
            <w:tcW w:w="1661" w:type="dxa"/>
            <w:tcBorders>
              <w:top w:val="single" w:sz="4" w:space="0" w:color="auto"/>
              <w:left w:val="single" w:sz="4" w:space="0" w:color="auto"/>
              <w:bottom w:val="single" w:sz="4" w:space="0" w:color="auto"/>
              <w:right w:val="single" w:sz="4" w:space="0" w:color="auto"/>
            </w:tcBorders>
            <w:noWrap/>
            <w:vAlign w:val="center"/>
          </w:tcPr>
          <w:p w:rsidR="00277A97" w:rsidRDefault="00277A97" w:rsidP="00DF6BC1">
            <w:pPr>
              <w:pStyle w:val="ae"/>
              <w:spacing w:line="360" w:lineRule="exact"/>
              <w:ind w:leftChars="0" w:left="0"/>
              <w:jc w:val="center"/>
              <w:rPr>
                <w:rFonts w:ascii="宋体" w:hAnsi="宋体" w:cs="宋体"/>
                <w:spacing w:val="-6"/>
                <w:szCs w:val="21"/>
              </w:rPr>
            </w:pPr>
            <w:r>
              <w:rPr>
                <w:rFonts w:ascii="宋体" w:hAnsi="宋体" w:cs="宋体" w:hint="eastAsia"/>
                <w:spacing w:val="-6"/>
                <w:szCs w:val="21"/>
              </w:rPr>
              <w:t>投标报价</w:t>
            </w:r>
          </w:p>
        </w:tc>
        <w:tc>
          <w:tcPr>
            <w:tcW w:w="682" w:type="dxa"/>
            <w:tcBorders>
              <w:top w:val="single" w:sz="4" w:space="0" w:color="auto"/>
              <w:left w:val="single" w:sz="4" w:space="0" w:color="auto"/>
              <w:bottom w:val="single" w:sz="4" w:space="0" w:color="auto"/>
              <w:right w:val="single" w:sz="4" w:space="0" w:color="auto"/>
            </w:tcBorders>
            <w:noWrap/>
            <w:vAlign w:val="center"/>
          </w:tcPr>
          <w:p w:rsidR="00277A97" w:rsidRDefault="00277A97" w:rsidP="00DF6BC1">
            <w:pPr>
              <w:spacing w:line="360" w:lineRule="exact"/>
              <w:jc w:val="center"/>
              <w:rPr>
                <w:rFonts w:ascii="宋体" w:hAnsi="宋体" w:cs="宋体"/>
                <w:spacing w:val="-6"/>
                <w:szCs w:val="21"/>
              </w:rPr>
            </w:pPr>
            <w:r>
              <w:rPr>
                <w:rFonts w:ascii="宋体" w:hAnsi="宋体" w:cs="宋体" w:hint="eastAsia"/>
                <w:spacing w:val="-6"/>
                <w:szCs w:val="21"/>
              </w:rPr>
              <w:t>35分</w:t>
            </w:r>
          </w:p>
        </w:tc>
        <w:tc>
          <w:tcPr>
            <w:tcW w:w="7511" w:type="dxa"/>
            <w:tcBorders>
              <w:top w:val="single" w:sz="4" w:space="0" w:color="auto"/>
              <w:left w:val="single" w:sz="4" w:space="0" w:color="auto"/>
              <w:bottom w:val="single" w:sz="4" w:space="0" w:color="auto"/>
              <w:right w:val="single" w:sz="4" w:space="0" w:color="auto"/>
            </w:tcBorders>
            <w:noWrap/>
            <w:vAlign w:val="center"/>
          </w:tcPr>
          <w:p w:rsidR="00277A97" w:rsidRDefault="00277A97" w:rsidP="00DF6BC1">
            <w:pPr>
              <w:spacing w:line="360" w:lineRule="auto"/>
              <w:rPr>
                <w:rFonts w:hAnsi="宋体"/>
                <w:spacing w:val="-6"/>
                <w:szCs w:val="21"/>
                <w:lang w:val="zh-CN"/>
              </w:rPr>
            </w:pPr>
            <w:r>
              <w:rPr>
                <w:rFonts w:hAnsi="宋体" w:hint="eastAsia"/>
                <w:spacing w:val="-6"/>
                <w:szCs w:val="21"/>
                <w:lang w:val="zh-CN"/>
              </w:rPr>
              <w:t>投标价格的合理性：分析总报价及各个分项报价是否合理，报价范围是否完整，有否重大错漏项，评标委员会认为投标报价出现异常时，有权要求投标人在评标期间对投标报价的详细组成和投标设备的供应渠道等事项作出解释和澄清，并确认其投标报价是否有效。</w:t>
            </w:r>
          </w:p>
          <w:p w:rsidR="00277A97" w:rsidRDefault="00277A97" w:rsidP="00BF2BEB">
            <w:pPr>
              <w:spacing w:line="360" w:lineRule="exact"/>
              <w:rPr>
                <w:rFonts w:ascii="宋体" w:hAnsi="宋体" w:cs="宋体"/>
                <w:spacing w:val="-6"/>
                <w:szCs w:val="21"/>
              </w:rPr>
            </w:pPr>
            <w:r>
              <w:rPr>
                <w:rFonts w:hAnsi="宋体" w:hint="eastAsia"/>
                <w:spacing w:val="-6"/>
                <w:szCs w:val="21"/>
                <w:lang w:val="zh-CN"/>
              </w:rPr>
              <w:t>报价分计算方法：根据各投标人的有效投标报价，以满足招标文件要求且有效投标价格的最低的投标报价为评标基准价，其价格分为</w:t>
            </w:r>
            <w:r>
              <w:rPr>
                <w:rFonts w:hAnsi="宋体" w:hint="eastAsia"/>
                <w:spacing w:val="-6"/>
                <w:szCs w:val="21"/>
                <w:lang w:val="zh-CN"/>
              </w:rPr>
              <w:t>35</w:t>
            </w:r>
            <w:r>
              <w:rPr>
                <w:rFonts w:hAnsi="宋体" w:hint="eastAsia"/>
                <w:spacing w:val="-6"/>
                <w:szCs w:val="21"/>
                <w:lang w:val="zh-CN"/>
              </w:rPr>
              <w:t>分。其他投标人的价格分统一按照下列公式计算：投标报价得分＝</w:t>
            </w:r>
            <w:r>
              <w:rPr>
                <w:rFonts w:hAnsi="宋体" w:hint="eastAsia"/>
                <w:spacing w:val="-6"/>
                <w:szCs w:val="21"/>
                <w:lang w:val="zh-CN"/>
              </w:rPr>
              <w:t>(</w:t>
            </w:r>
            <w:r>
              <w:rPr>
                <w:rFonts w:hAnsi="宋体" w:hint="eastAsia"/>
                <w:spacing w:val="-6"/>
                <w:szCs w:val="21"/>
                <w:lang w:val="zh-CN"/>
              </w:rPr>
              <w:t>评标基准价</w:t>
            </w:r>
            <w:r>
              <w:rPr>
                <w:rFonts w:hAnsi="宋体" w:hint="eastAsia"/>
                <w:spacing w:val="-6"/>
                <w:szCs w:val="21"/>
                <w:lang w:val="zh-CN"/>
              </w:rPr>
              <w:t>/</w:t>
            </w:r>
            <w:r>
              <w:rPr>
                <w:rFonts w:hAnsi="宋体" w:hint="eastAsia"/>
                <w:spacing w:val="-6"/>
                <w:szCs w:val="21"/>
                <w:lang w:val="zh-CN"/>
              </w:rPr>
              <w:t>有效投标报价</w:t>
            </w:r>
            <w:r>
              <w:rPr>
                <w:rFonts w:hAnsi="宋体" w:hint="eastAsia"/>
                <w:spacing w:val="-6"/>
                <w:szCs w:val="21"/>
                <w:lang w:val="zh-CN"/>
              </w:rPr>
              <w:t>)</w:t>
            </w:r>
            <w:r>
              <w:rPr>
                <w:rFonts w:hAnsi="宋体" w:hint="eastAsia"/>
                <w:spacing w:val="-6"/>
                <w:szCs w:val="21"/>
                <w:lang w:val="zh-CN"/>
              </w:rPr>
              <w:t>×价格权值×</w:t>
            </w:r>
            <w:r>
              <w:rPr>
                <w:rFonts w:hAnsi="宋体" w:hint="eastAsia"/>
                <w:spacing w:val="-6"/>
                <w:szCs w:val="21"/>
                <w:lang w:val="zh-CN"/>
              </w:rPr>
              <w:t>100(</w:t>
            </w:r>
            <w:r>
              <w:rPr>
                <w:rFonts w:hAnsi="宋体" w:hint="eastAsia"/>
                <w:spacing w:val="-6"/>
                <w:szCs w:val="21"/>
                <w:lang w:val="zh-CN"/>
              </w:rPr>
              <w:t>精确到小数点后二位</w:t>
            </w:r>
            <w:r>
              <w:rPr>
                <w:rFonts w:hAnsi="宋体" w:hint="eastAsia"/>
                <w:spacing w:val="-6"/>
                <w:szCs w:val="21"/>
                <w:lang w:val="zh-CN"/>
              </w:rPr>
              <w:t>)</w:t>
            </w:r>
            <w:r>
              <w:rPr>
                <w:rFonts w:hAnsi="宋体" w:hint="eastAsia"/>
                <w:spacing w:val="-6"/>
                <w:szCs w:val="21"/>
                <w:lang w:val="zh-CN"/>
              </w:rPr>
              <w:t>。</w:t>
            </w:r>
          </w:p>
        </w:tc>
      </w:tr>
      <w:tr w:rsidR="00277A97" w:rsidTr="00DF6BC1">
        <w:trPr>
          <w:trHeight w:val="454"/>
        </w:trPr>
        <w:tc>
          <w:tcPr>
            <w:tcW w:w="9854" w:type="dxa"/>
            <w:gridSpan w:val="3"/>
            <w:noWrap/>
            <w:vAlign w:val="center"/>
          </w:tcPr>
          <w:p w:rsidR="00277A97" w:rsidRDefault="00277A97" w:rsidP="00DF6BC1">
            <w:pPr>
              <w:pStyle w:val="afffff"/>
              <w:spacing w:line="360" w:lineRule="exact"/>
              <w:jc w:val="left"/>
              <w:rPr>
                <w:rFonts w:ascii="宋体" w:eastAsia="宋体" w:hAnsi="宋体" w:cs="宋体"/>
                <w:b/>
                <w:spacing w:val="-6"/>
                <w:sz w:val="21"/>
                <w:szCs w:val="21"/>
              </w:rPr>
            </w:pPr>
            <w:r>
              <w:rPr>
                <w:rFonts w:ascii="宋体" w:eastAsia="宋体" w:hAnsi="宋体" w:cs="宋体"/>
                <w:b/>
                <w:spacing w:val="-6"/>
                <w:sz w:val="21"/>
                <w:szCs w:val="21"/>
              </w:rPr>
              <w:t>资信分（16分）</w:t>
            </w:r>
          </w:p>
        </w:tc>
      </w:tr>
      <w:tr w:rsidR="00277A97" w:rsidTr="00DF6BC1">
        <w:trPr>
          <w:trHeight w:val="454"/>
        </w:trPr>
        <w:tc>
          <w:tcPr>
            <w:tcW w:w="1661" w:type="dxa"/>
            <w:noWrap/>
            <w:vAlign w:val="center"/>
          </w:tcPr>
          <w:p w:rsidR="00277A97" w:rsidRDefault="00277A97" w:rsidP="00DF6BC1">
            <w:pPr>
              <w:spacing w:line="360" w:lineRule="exact"/>
              <w:jc w:val="center"/>
              <w:rPr>
                <w:rFonts w:ascii="宋体" w:hAnsi="宋体" w:cs="宋体"/>
                <w:spacing w:val="-6"/>
                <w:szCs w:val="21"/>
              </w:rPr>
            </w:pPr>
            <w:r>
              <w:rPr>
                <w:rFonts w:ascii="宋体" w:hAnsi="宋体" w:cs="宋体" w:hint="eastAsia"/>
                <w:spacing w:val="-6"/>
                <w:szCs w:val="21"/>
              </w:rPr>
              <w:t>投标人基本情况</w:t>
            </w:r>
          </w:p>
        </w:tc>
        <w:tc>
          <w:tcPr>
            <w:tcW w:w="682" w:type="dxa"/>
            <w:noWrap/>
            <w:vAlign w:val="center"/>
          </w:tcPr>
          <w:p w:rsidR="00277A97" w:rsidRDefault="00277A97" w:rsidP="00DF6BC1">
            <w:pPr>
              <w:spacing w:line="360" w:lineRule="exact"/>
              <w:jc w:val="center"/>
              <w:rPr>
                <w:rFonts w:ascii="宋体" w:hAnsi="宋体" w:cs="宋体"/>
                <w:spacing w:val="-6"/>
                <w:szCs w:val="21"/>
              </w:rPr>
            </w:pPr>
            <w:r>
              <w:rPr>
                <w:rFonts w:ascii="宋体" w:hAnsi="宋体" w:cs="宋体" w:hint="eastAsia"/>
                <w:spacing w:val="-6"/>
                <w:szCs w:val="21"/>
              </w:rPr>
              <w:t>9分</w:t>
            </w:r>
          </w:p>
        </w:tc>
        <w:tc>
          <w:tcPr>
            <w:tcW w:w="7511" w:type="dxa"/>
            <w:noWrap/>
            <w:vAlign w:val="center"/>
          </w:tcPr>
          <w:p w:rsidR="00277A97" w:rsidRDefault="000F11BD" w:rsidP="000F11BD">
            <w:pPr>
              <w:spacing w:line="420" w:lineRule="exact"/>
              <w:rPr>
                <w:rFonts w:ascii="宋体" w:hAnsi="宋体" w:cs="宋体"/>
              </w:rPr>
            </w:pPr>
            <w:r>
              <w:rPr>
                <w:rFonts w:ascii="宋体" w:hAnsi="宋体" w:cs="宋体" w:hint="eastAsia"/>
              </w:rPr>
              <w:t>1、</w:t>
            </w:r>
            <w:r w:rsidR="00277A97">
              <w:rPr>
                <w:rFonts w:ascii="宋体" w:hAnsi="宋体" w:cs="宋体" w:hint="eastAsia"/>
              </w:rPr>
              <w:t>具有AAA级信用企业认证证书得2分</w:t>
            </w:r>
          </w:p>
          <w:p w:rsidR="00277A97" w:rsidRDefault="00277A97" w:rsidP="00DF6BC1">
            <w:pPr>
              <w:spacing w:line="420" w:lineRule="exact"/>
              <w:rPr>
                <w:rFonts w:ascii="宋体" w:hAnsi="宋体" w:cs="宋体"/>
              </w:rPr>
            </w:pPr>
            <w:r>
              <w:rPr>
                <w:rFonts w:ascii="宋体" w:hAnsi="宋体" w:cs="宋体" w:hint="eastAsia"/>
              </w:rPr>
              <w:t>2、具有AAA级重合同守信用企业认证证书，得2分</w:t>
            </w:r>
          </w:p>
          <w:p w:rsidR="00277A97" w:rsidRDefault="00277A97" w:rsidP="00DF6BC1">
            <w:pPr>
              <w:spacing w:line="420" w:lineRule="exact"/>
              <w:rPr>
                <w:rFonts w:ascii="宋体" w:hAnsi="宋体" w:cs="宋体"/>
              </w:rPr>
            </w:pPr>
            <w:r>
              <w:rPr>
                <w:rFonts w:ascii="宋体" w:hAnsi="宋体" w:cs="宋体" w:hint="eastAsia"/>
              </w:rPr>
              <w:t>3、具有AAA级重服务守信用企业认证证书，得2分</w:t>
            </w:r>
          </w:p>
          <w:p w:rsidR="00277A97" w:rsidRDefault="00277A97" w:rsidP="00DF6BC1">
            <w:pPr>
              <w:spacing w:line="360" w:lineRule="exact"/>
              <w:jc w:val="left"/>
              <w:rPr>
                <w:rFonts w:ascii="宋体" w:hAnsi="宋体" w:cs="宋体"/>
                <w:spacing w:val="-6"/>
                <w:szCs w:val="21"/>
              </w:rPr>
            </w:pPr>
            <w:r>
              <w:rPr>
                <w:rFonts w:ascii="宋体" w:hAnsi="宋体" w:cs="宋体" w:hint="eastAsia"/>
              </w:rPr>
              <w:t>4、通过ISO9001认证、通过ISO14001认证、通过OHSAS18001认证</w:t>
            </w:r>
            <w:r w:rsidR="006E7182">
              <w:rPr>
                <w:rFonts w:ascii="宋体" w:hAnsi="宋体" w:cs="宋体" w:hint="eastAsia"/>
              </w:rPr>
              <w:t>每项得1分，最多得3分</w:t>
            </w:r>
          </w:p>
        </w:tc>
      </w:tr>
      <w:tr w:rsidR="00277A97" w:rsidTr="00DF6BC1">
        <w:trPr>
          <w:trHeight w:val="454"/>
        </w:trPr>
        <w:tc>
          <w:tcPr>
            <w:tcW w:w="1661" w:type="dxa"/>
            <w:noWrap/>
            <w:vAlign w:val="center"/>
          </w:tcPr>
          <w:p w:rsidR="00277A97" w:rsidRDefault="00277A97" w:rsidP="00DF6BC1">
            <w:pPr>
              <w:spacing w:line="360" w:lineRule="exact"/>
              <w:jc w:val="center"/>
              <w:rPr>
                <w:rFonts w:ascii="宋体" w:hAnsi="宋体" w:cs="宋体"/>
                <w:spacing w:val="-6"/>
                <w:szCs w:val="21"/>
              </w:rPr>
            </w:pPr>
            <w:r>
              <w:rPr>
                <w:rFonts w:ascii="宋体" w:hAnsi="宋体" w:cs="宋体" w:hint="eastAsia"/>
                <w:spacing w:val="-6"/>
                <w:szCs w:val="21"/>
              </w:rPr>
              <w:t>投标人类似产品销售案例情况</w:t>
            </w:r>
          </w:p>
        </w:tc>
        <w:tc>
          <w:tcPr>
            <w:tcW w:w="682" w:type="dxa"/>
            <w:noWrap/>
            <w:vAlign w:val="center"/>
          </w:tcPr>
          <w:p w:rsidR="00277A97" w:rsidRDefault="00277A97" w:rsidP="00DF6BC1">
            <w:pPr>
              <w:spacing w:line="360" w:lineRule="exact"/>
              <w:jc w:val="center"/>
              <w:rPr>
                <w:rFonts w:ascii="宋体" w:hAnsi="宋体" w:cs="宋体"/>
                <w:spacing w:val="-6"/>
                <w:szCs w:val="21"/>
              </w:rPr>
            </w:pPr>
            <w:r>
              <w:rPr>
                <w:rFonts w:ascii="宋体" w:hAnsi="宋体" w:cs="宋体" w:hint="eastAsia"/>
                <w:spacing w:val="-6"/>
                <w:szCs w:val="21"/>
              </w:rPr>
              <w:t>5分</w:t>
            </w:r>
          </w:p>
        </w:tc>
        <w:tc>
          <w:tcPr>
            <w:tcW w:w="7511" w:type="dxa"/>
            <w:noWrap/>
            <w:vAlign w:val="center"/>
          </w:tcPr>
          <w:p w:rsidR="00277A97" w:rsidRDefault="00277A97" w:rsidP="00DF6BC1">
            <w:pPr>
              <w:spacing w:line="360" w:lineRule="exact"/>
              <w:rPr>
                <w:rFonts w:ascii="宋体" w:hAnsi="宋体" w:cs="宋体"/>
                <w:spacing w:val="-6"/>
                <w:szCs w:val="21"/>
              </w:rPr>
            </w:pPr>
            <w:r>
              <w:rPr>
                <w:rFonts w:ascii="宋体" w:hAnsi="宋体" w:cs="宋体" w:hint="eastAsia"/>
              </w:rPr>
              <w:t>投标人自2016年1月1日至投标截止时间止，根据业绩给予评分，分规模大小和数量多少等业绩得分，满分5分。</w:t>
            </w:r>
          </w:p>
        </w:tc>
      </w:tr>
      <w:tr w:rsidR="00277A97" w:rsidTr="00DF6BC1">
        <w:trPr>
          <w:trHeight w:val="454"/>
        </w:trPr>
        <w:tc>
          <w:tcPr>
            <w:tcW w:w="1661" w:type="dxa"/>
            <w:noWrap/>
            <w:vAlign w:val="center"/>
          </w:tcPr>
          <w:p w:rsidR="00277A97" w:rsidRDefault="00277A97" w:rsidP="00DF6BC1">
            <w:pPr>
              <w:spacing w:line="360" w:lineRule="exact"/>
              <w:jc w:val="center"/>
              <w:rPr>
                <w:rFonts w:ascii="宋体" w:hAnsi="宋体" w:cs="宋体"/>
                <w:spacing w:val="-6"/>
                <w:szCs w:val="21"/>
              </w:rPr>
            </w:pPr>
            <w:r>
              <w:rPr>
                <w:rFonts w:ascii="宋体" w:hAnsi="宋体" w:cs="宋体" w:hint="eastAsia"/>
                <w:szCs w:val="21"/>
              </w:rPr>
              <w:lastRenderedPageBreak/>
              <w:t>投标文件编制质量</w:t>
            </w:r>
          </w:p>
        </w:tc>
        <w:tc>
          <w:tcPr>
            <w:tcW w:w="682" w:type="dxa"/>
            <w:noWrap/>
            <w:vAlign w:val="center"/>
          </w:tcPr>
          <w:p w:rsidR="00277A97" w:rsidRDefault="00277A97" w:rsidP="00DF6BC1">
            <w:pPr>
              <w:spacing w:line="360" w:lineRule="exact"/>
              <w:jc w:val="center"/>
              <w:rPr>
                <w:rFonts w:ascii="宋体" w:hAnsi="宋体" w:cs="宋体"/>
                <w:spacing w:val="-6"/>
                <w:szCs w:val="21"/>
              </w:rPr>
            </w:pPr>
            <w:r>
              <w:rPr>
                <w:rFonts w:ascii="宋体" w:hAnsi="宋体" w:cs="宋体" w:hint="eastAsia"/>
                <w:spacing w:val="-6"/>
                <w:szCs w:val="21"/>
              </w:rPr>
              <w:t>2分</w:t>
            </w:r>
          </w:p>
        </w:tc>
        <w:tc>
          <w:tcPr>
            <w:tcW w:w="7511" w:type="dxa"/>
            <w:noWrap/>
            <w:vAlign w:val="center"/>
          </w:tcPr>
          <w:p w:rsidR="00277A97" w:rsidRDefault="00277A97" w:rsidP="00DF6BC1">
            <w:pPr>
              <w:spacing w:line="360" w:lineRule="exact"/>
              <w:rPr>
                <w:rFonts w:ascii="宋体" w:hAnsi="宋体" w:cs="宋体"/>
              </w:rPr>
            </w:pPr>
            <w:r>
              <w:rPr>
                <w:rFonts w:ascii="宋体" w:hAnsi="宋体" w:cs="宋体" w:hint="eastAsia"/>
                <w:szCs w:val="21"/>
              </w:rPr>
              <w:t>内容完整规范、装订整齐、资料齐全、便于存档得2分；内容不完整规范、装订不整齐、资料不全、存档不便者每涉及一项扣0.5分，扣完为止。</w:t>
            </w:r>
          </w:p>
        </w:tc>
      </w:tr>
      <w:tr w:rsidR="00277A97" w:rsidTr="00DF6BC1">
        <w:trPr>
          <w:trHeight w:val="454"/>
        </w:trPr>
        <w:tc>
          <w:tcPr>
            <w:tcW w:w="9854" w:type="dxa"/>
            <w:gridSpan w:val="3"/>
            <w:noWrap/>
            <w:vAlign w:val="center"/>
          </w:tcPr>
          <w:p w:rsidR="00277A97" w:rsidRDefault="00277A97" w:rsidP="00DF6BC1">
            <w:pPr>
              <w:pStyle w:val="ae"/>
              <w:spacing w:line="360" w:lineRule="exact"/>
              <w:ind w:leftChars="0" w:left="0"/>
              <w:jc w:val="left"/>
              <w:rPr>
                <w:rFonts w:ascii="宋体" w:hAnsi="宋体" w:cs="宋体"/>
                <w:spacing w:val="-6"/>
                <w:szCs w:val="21"/>
              </w:rPr>
            </w:pPr>
            <w:r>
              <w:rPr>
                <w:rFonts w:ascii="宋体" w:hAnsi="宋体" w:cs="宋体" w:hint="eastAsia"/>
                <w:b/>
                <w:spacing w:val="-6"/>
                <w:szCs w:val="21"/>
              </w:rPr>
              <w:t>技术分（49）</w:t>
            </w:r>
          </w:p>
        </w:tc>
      </w:tr>
      <w:tr w:rsidR="00277A97" w:rsidTr="00DF6BC1">
        <w:trPr>
          <w:trHeight w:val="789"/>
        </w:trPr>
        <w:tc>
          <w:tcPr>
            <w:tcW w:w="1661" w:type="dxa"/>
            <w:noWrap/>
            <w:vAlign w:val="center"/>
          </w:tcPr>
          <w:p w:rsidR="00277A97" w:rsidRDefault="00277A97" w:rsidP="00DF6BC1">
            <w:pPr>
              <w:spacing w:line="360" w:lineRule="exact"/>
              <w:jc w:val="center"/>
              <w:rPr>
                <w:rFonts w:ascii="宋体" w:hAnsi="宋体" w:cs="宋体"/>
              </w:rPr>
            </w:pPr>
            <w:r>
              <w:rPr>
                <w:rFonts w:ascii="宋体" w:hAnsi="宋体" w:cs="宋体" w:hint="eastAsia"/>
              </w:rPr>
              <w:t>投标方案的科学性和完整性</w:t>
            </w:r>
          </w:p>
        </w:tc>
        <w:tc>
          <w:tcPr>
            <w:tcW w:w="682" w:type="dxa"/>
            <w:noWrap/>
            <w:vAlign w:val="center"/>
          </w:tcPr>
          <w:p w:rsidR="00277A97" w:rsidRPr="008C7E5A" w:rsidRDefault="002914DB" w:rsidP="00DF6BC1">
            <w:pPr>
              <w:spacing w:line="360" w:lineRule="exact"/>
              <w:jc w:val="center"/>
              <w:rPr>
                <w:rFonts w:ascii="宋体" w:hAnsi="宋体" w:cs="宋体"/>
                <w:color w:val="FF0000"/>
              </w:rPr>
            </w:pPr>
            <w:r>
              <w:rPr>
                <w:rFonts w:ascii="宋体" w:hAnsi="宋体" w:cs="宋体" w:hint="eastAsia"/>
                <w:color w:val="FF0000"/>
              </w:rPr>
              <w:t>5</w:t>
            </w:r>
            <w:r w:rsidR="00277A97" w:rsidRPr="008C7E5A">
              <w:rPr>
                <w:rFonts w:ascii="宋体" w:hAnsi="宋体" w:cs="宋体" w:hint="eastAsia"/>
                <w:color w:val="FF0000"/>
              </w:rPr>
              <w:t>分</w:t>
            </w:r>
          </w:p>
        </w:tc>
        <w:tc>
          <w:tcPr>
            <w:tcW w:w="7511" w:type="dxa"/>
            <w:noWrap/>
            <w:vAlign w:val="center"/>
          </w:tcPr>
          <w:p w:rsidR="00277A97" w:rsidRDefault="00277A97" w:rsidP="002914DB">
            <w:pPr>
              <w:pStyle w:val="aa"/>
              <w:adjustRightInd w:val="0"/>
              <w:snapToGrid w:val="0"/>
              <w:spacing w:beforeLines="0" w:afterLines="0" w:line="360" w:lineRule="exact"/>
              <w:rPr>
                <w:rFonts w:hAnsi="宋体" w:cs="宋体"/>
                <w:sz w:val="21"/>
              </w:rPr>
            </w:pPr>
            <w:r>
              <w:rPr>
                <w:rFonts w:hAnsi="宋体" w:cs="宋体" w:hint="eastAsia"/>
                <w:sz w:val="21"/>
              </w:rPr>
              <w:t>投标方案与需求的吻合程度，包括方案的科学性、先进性、可靠性、成熟性、合理性和扩展性；方案设计的功能实现以及方案配置的合理性等方面与项目对应需求的满足程度等。投标方案点对点应答是否详尽、明晰，是否满足采购文件要求；投标文件编制是否完整、格式规范、内容齐全、表述准确、条理清晰，内容无前后矛盾，符合采购文件要求。（</w:t>
            </w:r>
            <w:r w:rsidR="002914DB">
              <w:rPr>
                <w:rFonts w:hAnsi="宋体" w:cs="宋体" w:hint="eastAsia"/>
                <w:sz w:val="21"/>
              </w:rPr>
              <w:t>5</w:t>
            </w:r>
            <w:r>
              <w:rPr>
                <w:rFonts w:hAnsi="宋体" w:cs="宋体" w:hint="eastAsia"/>
                <w:sz w:val="21"/>
              </w:rPr>
              <w:t>分）根据投标人提供的方案情况进行横向比较、酌情打分。</w:t>
            </w:r>
          </w:p>
        </w:tc>
      </w:tr>
      <w:tr w:rsidR="00277A97" w:rsidTr="00DF6BC1">
        <w:trPr>
          <w:trHeight w:val="1492"/>
        </w:trPr>
        <w:tc>
          <w:tcPr>
            <w:tcW w:w="1661" w:type="dxa"/>
            <w:noWrap/>
            <w:vAlign w:val="center"/>
          </w:tcPr>
          <w:p w:rsidR="00277A97" w:rsidRDefault="00277A97" w:rsidP="00DF6BC1">
            <w:pPr>
              <w:spacing w:line="360" w:lineRule="exact"/>
              <w:jc w:val="center"/>
              <w:rPr>
                <w:rFonts w:ascii="宋体" w:hAnsi="宋体" w:cs="宋体"/>
              </w:rPr>
            </w:pPr>
            <w:r>
              <w:rPr>
                <w:rFonts w:ascii="宋体" w:hAnsi="宋体" w:cs="宋体" w:hint="eastAsia"/>
              </w:rPr>
              <w:t>投标产品的服务性能与需求的吻合程度</w:t>
            </w:r>
          </w:p>
        </w:tc>
        <w:tc>
          <w:tcPr>
            <w:tcW w:w="682" w:type="dxa"/>
            <w:noWrap/>
            <w:vAlign w:val="center"/>
          </w:tcPr>
          <w:p w:rsidR="00277A97" w:rsidRPr="008C7E5A" w:rsidRDefault="00EA705B" w:rsidP="00DF6BC1">
            <w:pPr>
              <w:spacing w:line="360" w:lineRule="exact"/>
              <w:jc w:val="center"/>
              <w:rPr>
                <w:rFonts w:ascii="宋体" w:hAnsi="宋体" w:cs="宋体"/>
                <w:color w:val="FF0000"/>
              </w:rPr>
            </w:pPr>
            <w:r>
              <w:rPr>
                <w:rFonts w:ascii="宋体" w:hAnsi="宋体" w:cs="宋体" w:hint="eastAsia"/>
                <w:color w:val="FF0000"/>
              </w:rPr>
              <w:t>18</w:t>
            </w:r>
            <w:r w:rsidR="00277A97" w:rsidRPr="008C7E5A">
              <w:rPr>
                <w:rFonts w:ascii="宋体" w:hAnsi="宋体" w:cs="宋体" w:hint="eastAsia"/>
                <w:color w:val="FF0000"/>
              </w:rPr>
              <w:t>分</w:t>
            </w:r>
          </w:p>
        </w:tc>
        <w:tc>
          <w:tcPr>
            <w:tcW w:w="7511" w:type="dxa"/>
            <w:noWrap/>
            <w:vAlign w:val="center"/>
          </w:tcPr>
          <w:p w:rsidR="00277A97" w:rsidRDefault="00277A97" w:rsidP="00EA705B">
            <w:pPr>
              <w:pStyle w:val="aa"/>
              <w:adjustRightInd w:val="0"/>
              <w:snapToGrid w:val="0"/>
              <w:spacing w:beforeLines="0" w:afterLines="0" w:line="360" w:lineRule="exact"/>
              <w:rPr>
                <w:rFonts w:hAnsi="宋体" w:cs="宋体"/>
                <w:sz w:val="21"/>
              </w:rPr>
            </w:pPr>
            <w:r>
              <w:rPr>
                <w:rFonts w:hAnsi="宋体" w:cs="宋体" w:hint="eastAsia"/>
                <w:kern w:val="0"/>
                <w:sz w:val="21"/>
                <w:szCs w:val="21"/>
              </w:rPr>
              <w:t>投标产品的基本功能、技术指标与需求的吻合程度和偏差情况（包括所投标产品的品牌、规格型号、详细配置、主要技术参数、随机软件等），是否能够满足招标文件要求，横向比较酌情打分。（</w:t>
            </w:r>
            <w:r w:rsidR="00EA705B">
              <w:rPr>
                <w:rFonts w:hAnsi="宋体" w:cs="宋体" w:hint="eastAsia"/>
                <w:kern w:val="0"/>
                <w:sz w:val="21"/>
                <w:szCs w:val="21"/>
              </w:rPr>
              <w:t>18</w:t>
            </w:r>
            <w:r>
              <w:rPr>
                <w:rFonts w:hAnsi="宋体" w:cs="宋体" w:hint="eastAsia"/>
                <w:kern w:val="0"/>
                <w:sz w:val="21"/>
                <w:szCs w:val="21"/>
              </w:rPr>
              <w:t>分）</w:t>
            </w:r>
          </w:p>
        </w:tc>
      </w:tr>
      <w:tr w:rsidR="00277A97" w:rsidTr="00DF6BC1">
        <w:trPr>
          <w:trHeight w:val="1499"/>
        </w:trPr>
        <w:tc>
          <w:tcPr>
            <w:tcW w:w="1661" w:type="dxa"/>
            <w:noWrap/>
            <w:vAlign w:val="center"/>
          </w:tcPr>
          <w:p w:rsidR="00277A97" w:rsidRDefault="00277A97" w:rsidP="00DF6BC1">
            <w:pPr>
              <w:spacing w:line="360" w:lineRule="exact"/>
              <w:jc w:val="center"/>
              <w:rPr>
                <w:rFonts w:ascii="宋体" w:hAnsi="宋体" w:cs="宋体"/>
              </w:rPr>
            </w:pPr>
            <w:r>
              <w:rPr>
                <w:rFonts w:ascii="宋体" w:hAnsi="宋体" w:cs="宋体" w:hint="eastAsia"/>
              </w:rPr>
              <w:t>主要产品认证、产品检测情况</w:t>
            </w:r>
          </w:p>
        </w:tc>
        <w:tc>
          <w:tcPr>
            <w:tcW w:w="682" w:type="dxa"/>
            <w:noWrap/>
            <w:vAlign w:val="center"/>
          </w:tcPr>
          <w:p w:rsidR="00277A97" w:rsidRPr="007A256D" w:rsidRDefault="00DF6BC1" w:rsidP="00DF6BC1">
            <w:pPr>
              <w:spacing w:line="360" w:lineRule="exact"/>
              <w:jc w:val="center"/>
              <w:rPr>
                <w:rFonts w:ascii="宋体" w:hAnsi="宋体" w:cs="宋体"/>
                <w:color w:val="FF0000"/>
              </w:rPr>
            </w:pPr>
            <w:r w:rsidRPr="007A256D">
              <w:rPr>
                <w:rFonts w:ascii="宋体" w:hAnsi="宋体" w:cs="宋体" w:hint="eastAsia"/>
                <w:color w:val="FF0000"/>
              </w:rPr>
              <w:t>14</w:t>
            </w:r>
            <w:r w:rsidR="00277A97" w:rsidRPr="007A256D">
              <w:rPr>
                <w:rFonts w:ascii="宋体" w:hAnsi="宋体" w:cs="宋体" w:hint="eastAsia"/>
                <w:color w:val="FF0000"/>
              </w:rPr>
              <w:t>分</w:t>
            </w:r>
          </w:p>
        </w:tc>
        <w:tc>
          <w:tcPr>
            <w:tcW w:w="7511" w:type="dxa"/>
            <w:noWrap/>
            <w:vAlign w:val="center"/>
          </w:tcPr>
          <w:p w:rsidR="00277A97" w:rsidRDefault="00DF6BC1" w:rsidP="00DF6BC1">
            <w:pPr>
              <w:spacing w:line="360" w:lineRule="exact"/>
              <w:rPr>
                <w:rFonts w:ascii="宋体" w:hAnsi="宋体"/>
                <w:szCs w:val="21"/>
              </w:rPr>
            </w:pPr>
            <w:r>
              <w:rPr>
                <w:rFonts w:ascii="宋体" w:hAnsi="宋体" w:hint="eastAsia"/>
                <w:szCs w:val="21"/>
              </w:rPr>
              <w:t>羽毛球地胶</w:t>
            </w:r>
          </w:p>
          <w:p w:rsidR="00DF6BC1" w:rsidRDefault="00DF6BC1" w:rsidP="00DF6BC1">
            <w:pPr>
              <w:spacing w:line="360" w:lineRule="exact"/>
              <w:rPr>
                <w:rFonts w:ascii="宋体" w:hAnsi="宋体"/>
                <w:szCs w:val="21"/>
              </w:rPr>
            </w:pPr>
            <w:r>
              <w:rPr>
                <w:rFonts w:ascii="宋体" w:hAnsi="宋体" w:hint="eastAsia"/>
                <w:szCs w:val="21"/>
              </w:rPr>
              <w:t>1、拥有国际羽联1A级证书（2分）</w:t>
            </w:r>
          </w:p>
          <w:p w:rsidR="00DF6BC1" w:rsidRDefault="00DF6BC1" w:rsidP="00DF6BC1">
            <w:pPr>
              <w:spacing w:line="360" w:lineRule="exact"/>
              <w:rPr>
                <w:rFonts w:ascii="宋体" w:hAnsi="宋体"/>
                <w:szCs w:val="21"/>
              </w:rPr>
            </w:pPr>
            <w:r>
              <w:rPr>
                <w:rFonts w:ascii="宋体" w:hAnsi="宋体" w:hint="eastAsia"/>
                <w:szCs w:val="21"/>
              </w:rPr>
              <w:t>2、所投PVC运动地板出具符合ISO23999-2010热尺寸变化率测试报告（2分）</w:t>
            </w:r>
          </w:p>
          <w:p w:rsidR="00DF6BC1" w:rsidRDefault="00DF6BC1" w:rsidP="00DF6BC1">
            <w:pPr>
              <w:spacing w:line="360" w:lineRule="exact"/>
              <w:rPr>
                <w:rFonts w:ascii="宋体" w:hAnsi="宋体"/>
                <w:szCs w:val="21"/>
              </w:rPr>
            </w:pPr>
            <w:r>
              <w:rPr>
                <w:rFonts w:ascii="宋体" w:hAnsi="宋体" w:hint="eastAsia"/>
                <w:szCs w:val="21"/>
              </w:rPr>
              <w:t>3、</w:t>
            </w:r>
            <w:r w:rsidR="005A409F">
              <w:rPr>
                <w:rFonts w:ascii="宋体" w:hAnsi="宋体" w:hint="eastAsia"/>
                <w:szCs w:val="21"/>
              </w:rPr>
              <w:t>提供产品具有国家级（国际级）相关机构出具的连续四年灰分测试报告（2分）</w:t>
            </w:r>
          </w:p>
          <w:p w:rsidR="005A409F" w:rsidRDefault="005A409F" w:rsidP="00DF6BC1">
            <w:pPr>
              <w:spacing w:line="360" w:lineRule="exact"/>
              <w:rPr>
                <w:rFonts w:ascii="宋体" w:hAnsi="宋体"/>
                <w:szCs w:val="21"/>
              </w:rPr>
            </w:pPr>
            <w:r>
              <w:rPr>
                <w:rFonts w:ascii="宋体" w:hAnsi="宋体" w:hint="eastAsia"/>
                <w:szCs w:val="21"/>
              </w:rPr>
              <w:t>4、所投PVC运动地板出具符合GB18580-2001甲醛释放量检测报告（2分）</w:t>
            </w:r>
          </w:p>
          <w:p w:rsidR="005A409F" w:rsidRDefault="005A409F" w:rsidP="00DF6BC1">
            <w:pPr>
              <w:spacing w:line="360" w:lineRule="exact"/>
              <w:rPr>
                <w:rFonts w:ascii="宋体" w:hAnsi="宋体"/>
                <w:szCs w:val="21"/>
              </w:rPr>
            </w:pPr>
            <w:r>
              <w:rPr>
                <w:rFonts w:ascii="宋体" w:hAnsi="宋体" w:hint="eastAsia"/>
                <w:szCs w:val="21"/>
              </w:rPr>
              <w:t>5、所投PVC</w:t>
            </w:r>
            <w:r w:rsidR="00D86A6B">
              <w:rPr>
                <w:rFonts w:ascii="宋体" w:hAnsi="宋体" w:hint="eastAsia"/>
                <w:szCs w:val="21"/>
              </w:rPr>
              <w:t>运动地板出具符合GB4806.6-2016食品级原材料检验检测报告（2分）</w:t>
            </w:r>
          </w:p>
          <w:p w:rsidR="00D86A6B" w:rsidRDefault="009830E3" w:rsidP="00DF6BC1">
            <w:pPr>
              <w:spacing w:line="360" w:lineRule="exact"/>
              <w:rPr>
                <w:rFonts w:ascii="宋体" w:hAnsi="宋体"/>
                <w:szCs w:val="21"/>
              </w:rPr>
            </w:pPr>
            <w:r>
              <w:rPr>
                <w:rFonts w:ascii="宋体" w:hAnsi="宋体" w:hint="eastAsia"/>
                <w:szCs w:val="21"/>
              </w:rPr>
              <w:t>6、所投PVC运动地板出具符合GB</w:t>
            </w:r>
            <w:r w:rsidR="005D22CE">
              <w:rPr>
                <w:rFonts w:ascii="宋体" w:hAnsi="宋体" w:hint="eastAsia"/>
                <w:szCs w:val="21"/>
              </w:rPr>
              <w:t>18583</w:t>
            </w:r>
            <w:r w:rsidR="0074002F">
              <w:rPr>
                <w:rFonts w:ascii="宋体" w:hAnsi="宋体" w:hint="eastAsia"/>
                <w:szCs w:val="21"/>
              </w:rPr>
              <w:t>-2008总挥发性有机物检测报告（2分）</w:t>
            </w:r>
          </w:p>
          <w:p w:rsidR="0074002F" w:rsidRDefault="0074002F" w:rsidP="00DF6BC1">
            <w:pPr>
              <w:spacing w:line="360" w:lineRule="exact"/>
              <w:rPr>
                <w:rFonts w:ascii="宋体" w:hAnsi="宋体"/>
                <w:b/>
                <w:bCs/>
                <w:szCs w:val="21"/>
              </w:rPr>
            </w:pPr>
            <w:r>
              <w:rPr>
                <w:rFonts w:ascii="宋体" w:hAnsi="宋体" w:hint="eastAsia"/>
                <w:szCs w:val="21"/>
              </w:rPr>
              <w:t>7、羽毛球柱及网通过国际羽联认证（2分）</w:t>
            </w:r>
          </w:p>
        </w:tc>
      </w:tr>
      <w:tr w:rsidR="00277A97" w:rsidTr="00DF6BC1">
        <w:trPr>
          <w:trHeight w:val="964"/>
        </w:trPr>
        <w:tc>
          <w:tcPr>
            <w:tcW w:w="1661" w:type="dxa"/>
            <w:noWrap/>
            <w:vAlign w:val="center"/>
          </w:tcPr>
          <w:p w:rsidR="00277A97" w:rsidRDefault="00277A97" w:rsidP="00DF6BC1">
            <w:pPr>
              <w:spacing w:line="360" w:lineRule="exact"/>
              <w:jc w:val="center"/>
              <w:rPr>
                <w:rFonts w:ascii="宋体" w:hAnsi="宋体" w:cs="宋体"/>
              </w:rPr>
            </w:pPr>
            <w:r>
              <w:rPr>
                <w:rFonts w:ascii="宋体" w:hAnsi="宋体" w:cs="宋体" w:hint="eastAsia"/>
              </w:rPr>
              <w:t>投标品牌厂商的专业技术、企业实力</w:t>
            </w:r>
          </w:p>
        </w:tc>
        <w:tc>
          <w:tcPr>
            <w:tcW w:w="682" w:type="dxa"/>
            <w:noWrap/>
            <w:vAlign w:val="center"/>
          </w:tcPr>
          <w:p w:rsidR="00277A97" w:rsidRDefault="00277A97" w:rsidP="00DF6BC1">
            <w:pPr>
              <w:spacing w:line="360" w:lineRule="exact"/>
              <w:jc w:val="center"/>
              <w:rPr>
                <w:rFonts w:ascii="宋体" w:hAnsi="宋体" w:cs="宋体"/>
              </w:rPr>
            </w:pPr>
            <w:r>
              <w:rPr>
                <w:rFonts w:ascii="宋体" w:hAnsi="宋体" w:cs="宋体" w:hint="eastAsia"/>
              </w:rPr>
              <w:t>5分</w:t>
            </w:r>
          </w:p>
        </w:tc>
        <w:tc>
          <w:tcPr>
            <w:tcW w:w="7511" w:type="dxa"/>
            <w:noWrap/>
            <w:vAlign w:val="center"/>
          </w:tcPr>
          <w:p w:rsidR="00277A97" w:rsidRDefault="00277A97" w:rsidP="006E7182">
            <w:pPr>
              <w:spacing w:line="360" w:lineRule="exact"/>
              <w:rPr>
                <w:rFonts w:ascii="宋体" w:hAnsi="宋体"/>
                <w:szCs w:val="21"/>
              </w:rPr>
            </w:pPr>
            <w:r>
              <w:rPr>
                <w:rFonts w:ascii="宋体" w:hAnsi="宋体" w:hint="eastAsia"/>
                <w:szCs w:val="21"/>
              </w:rPr>
              <w:t>投标产品生产</w:t>
            </w:r>
            <w:r w:rsidR="006E7182">
              <w:rPr>
                <w:rFonts w:ascii="宋体" w:hAnsi="宋体" w:hint="eastAsia"/>
                <w:szCs w:val="21"/>
              </w:rPr>
              <w:t>厂商</w:t>
            </w:r>
            <w:r>
              <w:rPr>
                <w:rFonts w:ascii="宋体" w:hAnsi="宋体" w:hint="eastAsia"/>
                <w:szCs w:val="21"/>
              </w:rPr>
              <w:t>综合实力，包括主要设备、装备的拥有状况，生产场地，人员规模等，评审组横向比较，酌情打分。（5分）</w:t>
            </w:r>
          </w:p>
        </w:tc>
      </w:tr>
      <w:tr w:rsidR="00277A97" w:rsidTr="00DF6BC1">
        <w:trPr>
          <w:trHeight w:val="1229"/>
        </w:trPr>
        <w:tc>
          <w:tcPr>
            <w:tcW w:w="1661" w:type="dxa"/>
            <w:noWrap/>
            <w:vAlign w:val="center"/>
          </w:tcPr>
          <w:p w:rsidR="00277A97" w:rsidRDefault="00277A97" w:rsidP="00DF6BC1">
            <w:pPr>
              <w:tabs>
                <w:tab w:val="left" w:pos="8280"/>
              </w:tabs>
              <w:jc w:val="center"/>
              <w:rPr>
                <w:rFonts w:ascii="宋体" w:hAnsi="宋体" w:cs="宋体"/>
              </w:rPr>
            </w:pPr>
            <w:r>
              <w:rPr>
                <w:rFonts w:ascii="宋体" w:hAnsi="宋体" w:hint="eastAsia"/>
                <w:bCs/>
                <w:color w:val="000000"/>
                <w:szCs w:val="21"/>
              </w:rPr>
              <w:t>售后服务保障</w:t>
            </w:r>
          </w:p>
        </w:tc>
        <w:tc>
          <w:tcPr>
            <w:tcW w:w="682" w:type="dxa"/>
            <w:noWrap/>
            <w:vAlign w:val="center"/>
          </w:tcPr>
          <w:p w:rsidR="00277A97" w:rsidRDefault="00277A97" w:rsidP="00DF6BC1">
            <w:pPr>
              <w:tabs>
                <w:tab w:val="left" w:pos="8280"/>
              </w:tabs>
              <w:jc w:val="center"/>
              <w:rPr>
                <w:rFonts w:ascii="宋体" w:hAnsi="宋体" w:cs="宋体"/>
              </w:rPr>
            </w:pPr>
            <w:r>
              <w:rPr>
                <w:rFonts w:ascii="宋体" w:hAnsi="宋体" w:cs="宋体" w:hint="eastAsia"/>
              </w:rPr>
              <w:t>5分</w:t>
            </w:r>
          </w:p>
        </w:tc>
        <w:tc>
          <w:tcPr>
            <w:tcW w:w="7511" w:type="dxa"/>
            <w:noWrap/>
            <w:vAlign w:val="center"/>
          </w:tcPr>
          <w:p w:rsidR="00277A97" w:rsidRDefault="00277A97" w:rsidP="00DF6BC1">
            <w:pPr>
              <w:spacing w:line="360" w:lineRule="exact"/>
              <w:rPr>
                <w:rFonts w:ascii="宋体" w:hAnsi="宋体"/>
                <w:b/>
                <w:bCs/>
                <w:szCs w:val="21"/>
              </w:rPr>
            </w:pPr>
            <w:r>
              <w:rPr>
                <w:rFonts w:hAnsi="宋体" w:cs="宋体" w:hint="eastAsia"/>
                <w:szCs w:val="21"/>
              </w:rPr>
              <w:t>技术支持能力及质保期内、外对用户故障的响应、处理、定期巡检（维护以及家具拆装）等情况；备品备件的完整性、合理性；本地化服务能力比较。评审专家横向比较酌情打分（</w:t>
            </w:r>
            <w:r>
              <w:rPr>
                <w:rFonts w:hAnsi="宋体" w:cs="宋体" w:hint="eastAsia"/>
                <w:szCs w:val="21"/>
              </w:rPr>
              <w:t>5</w:t>
            </w:r>
            <w:r>
              <w:rPr>
                <w:rFonts w:hAnsi="宋体" w:cs="宋体" w:hint="eastAsia"/>
                <w:szCs w:val="21"/>
              </w:rPr>
              <w:t>分）</w:t>
            </w:r>
          </w:p>
        </w:tc>
      </w:tr>
      <w:tr w:rsidR="00277A97" w:rsidTr="0056078B">
        <w:trPr>
          <w:trHeight w:val="854"/>
        </w:trPr>
        <w:tc>
          <w:tcPr>
            <w:tcW w:w="1661" w:type="dxa"/>
            <w:noWrap/>
            <w:vAlign w:val="center"/>
          </w:tcPr>
          <w:p w:rsidR="00277A97" w:rsidRDefault="00277A97" w:rsidP="00DF6BC1">
            <w:pPr>
              <w:tabs>
                <w:tab w:val="left" w:pos="8280"/>
              </w:tabs>
              <w:jc w:val="center"/>
              <w:rPr>
                <w:rFonts w:ascii="宋体" w:hAnsi="宋体"/>
                <w:bCs/>
                <w:color w:val="000000"/>
                <w:szCs w:val="21"/>
              </w:rPr>
            </w:pPr>
            <w:r>
              <w:rPr>
                <w:rFonts w:ascii="宋体" w:hAnsi="宋体" w:cs="宋体" w:hint="eastAsia"/>
                <w:bCs/>
                <w:szCs w:val="21"/>
              </w:rPr>
              <w:t>质保优惠承诺</w:t>
            </w:r>
          </w:p>
        </w:tc>
        <w:tc>
          <w:tcPr>
            <w:tcW w:w="682" w:type="dxa"/>
            <w:noWrap/>
            <w:vAlign w:val="center"/>
          </w:tcPr>
          <w:p w:rsidR="00277A97" w:rsidRDefault="00277A97" w:rsidP="00DF6BC1">
            <w:pPr>
              <w:tabs>
                <w:tab w:val="left" w:pos="8280"/>
              </w:tabs>
              <w:jc w:val="center"/>
              <w:rPr>
                <w:rFonts w:ascii="宋体" w:hAnsi="宋体" w:cs="宋体"/>
              </w:rPr>
            </w:pPr>
            <w:r>
              <w:rPr>
                <w:rFonts w:ascii="宋体" w:hAnsi="宋体" w:cs="宋体" w:hint="eastAsia"/>
              </w:rPr>
              <w:t>2分</w:t>
            </w:r>
          </w:p>
        </w:tc>
        <w:tc>
          <w:tcPr>
            <w:tcW w:w="7511" w:type="dxa"/>
            <w:noWrap/>
            <w:vAlign w:val="center"/>
          </w:tcPr>
          <w:p w:rsidR="00277A97" w:rsidRDefault="00277A97" w:rsidP="00DF6BC1">
            <w:pPr>
              <w:spacing w:line="360" w:lineRule="exact"/>
              <w:rPr>
                <w:rFonts w:hAnsi="宋体" w:cs="宋体"/>
                <w:szCs w:val="21"/>
              </w:rPr>
            </w:pPr>
            <w:r>
              <w:rPr>
                <w:rFonts w:ascii="宋体" w:hAnsi="宋体" w:cs="宋体" w:hint="eastAsia"/>
                <w:bCs/>
                <w:szCs w:val="21"/>
              </w:rPr>
              <w:t>本项目质保期要求为两年，在原有保修服务基础上每增加一年服务期得1分，此项最高2分。</w:t>
            </w:r>
          </w:p>
        </w:tc>
      </w:tr>
    </w:tbl>
    <w:p w:rsidR="008134E5" w:rsidRPr="008E1D6A" w:rsidRDefault="008134E5" w:rsidP="00AA503F">
      <w:pPr>
        <w:spacing w:line="360" w:lineRule="auto"/>
        <w:ind w:rightChars="188" w:right="395" w:firstLineChars="224" w:firstLine="540"/>
        <w:rPr>
          <w:b/>
          <w:color w:val="FF0000"/>
          <w:sz w:val="24"/>
        </w:rPr>
      </w:pPr>
    </w:p>
    <w:p w:rsidR="001F77CD" w:rsidRDefault="001F77CD" w:rsidP="00822BCA">
      <w:pPr>
        <w:snapToGrid w:val="0"/>
        <w:ind w:rightChars="188" w:right="395"/>
        <w:jc w:val="center"/>
        <w:outlineLvl w:val="0"/>
        <w:rPr>
          <w:rFonts w:ascii="黑体" w:eastAsia="黑体"/>
          <w:sz w:val="36"/>
          <w:szCs w:val="36"/>
        </w:rPr>
      </w:pPr>
    </w:p>
    <w:p w:rsidR="006669B0" w:rsidRDefault="006669B0" w:rsidP="00822BCA">
      <w:pPr>
        <w:snapToGrid w:val="0"/>
        <w:ind w:rightChars="188" w:right="395"/>
        <w:jc w:val="center"/>
        <w:outlineLvl w:val="0"/>
        <w:rPr>
          <w:rFonts w:ascii="黑体" w:eastAsia="黑体"/>
          <w:sz w:val="36"/>
          <w:szCs w:val="36"/>
        </w:rPr>
      </w:pPr>
    </w:p>
    <w:p w:rsidR="006669B0" w:rsidRDefault="006669B0" w:rsidP="00822BCA">
      <w:pPr>
        <w:snapToGrid w:val="0"/>
        <w:ind w:rightChars="188" w:right="395"/>
        <w:jc w:val="center"/>
        <w:outlineLvl w:val="0"/>
        <w:rPr>
          <w:rFonts w:ascii="黑体" w:eastAsia="黑体"/>
          <w:sz w:val="36"/>
          <w:szCs w:val="36"/>
        </w:rPr>
      </w:pPr>
    </w:p>
    <w:p w:rsidR="00EA01D5" w:rsidRPr="00EA01D5" w:rsidRDefault="00EA01D5" w:rsidP="00822BCA">
      <w:pPr>
        <w:snapToGrid w:val="0"/>
        <w:ind w:rightChars="188" w:right="395"/>
        <w:jc w:val="center"/>
        <w:outlineLvl w:val="0"/>
        <w:rPr>
          <w:rFonts w:ascii="黑体" w:eastAsia="黑体"/>
          <w:sz w:val="36"/>
          <w:szCs w:val="36"/>
        </w:rPr>
      </w:pPr>
    </w:p>
    <w:p w:rsidR="00E85988" w:rsidRDefault="00E85988" w:rsidP="00822BCA">
      <w:pPr>
        <w:snapToGrid w:val="0"/>
        <w:ind w:rightChars="188" w:right="395"/>
        <w:jc w:val="center"/>
        <w:outlineLvl w:val="0"/>
        <w:rPr>
          <w:rFonts w:ascii="宋体" w:hAnsi="宋体" w:cs="宋体"/>
          <w:kern w:val="0"/>
          <w:sz w:val="36"/>
          <w:szCs w:val="36"/>
        </w:rPr>
      </w:pPr>
      <w:r>
        <w:rPr>
          <w:rFonts w:ascii="黑体" w:eastAsia="黑体" w:hint="eastAsia"/>
          <w:sz w:val="36"/>
          <w:szCs w:val="36"/>
        </w:rPr>
        <w:t>第五章  采购合同主要条款</w:t>
      </w:r>
    </w:p>
    <w:p w:rsidR="00E85988" w:rsidRDefault="00E85988" w:rsidP="004A30F6">
      <w:pPr>
        <w:snapToGrid w:val="0"/>
        <w:spacing w:beforeLines="150" w:afterLines="100"/>
        <w:ind w:rightChars="188" w:right="395"/>
        <w:jc w:val="center"/>
        <w:outlineLvl w:val="0"/>
        <w:rPr>
          <w:rFonts w:ascii="黑体" w:eastAsia="黑体"/>
          <w:sz w:val="36"/>
          <w:szCs w:val="36"/>
        </w:rPr>
      </w:pPr>
      <w:r>
        <w:rPr>
          <w:rFonts w:ascii="黑体" w:eastAsia="黑体" w:hint="eastAsia"/>
          <w:sz w:val="36"/>
          <w:szCs w:val="36"/>
        </w:rPr>
        <w:t>浙江工业大学采购合同</w:t>
      </w:r>
    </w:p>
    <w:p w:rsidR="00E85988" w:rsidRDefault="00E85988" w:rsidP="00BC4E7F">
      <w:pPr>
        <w:pStyle w:val="aa"/>
        <w:snapToGrid w:val="0"/>
        <w:spacing w:before="156" w:after="156" w:line="360" w:lineRule="auto"/>
        <w:ind w:leftChars="-257" w:rightChars="188" w:right="395" w:hangingChars="192" w:hanging="540"/>
        <w:jc w:val="center"/>
        <w:rPr>
          <w:rFonts w:ascii="黑体" w:eastAsia="黑体"/>
          <w:b/>
          <w:sz w:val="28"/>
          <w:szCs w:val="28"/>
        </w:rPr>
      </w:pPr>
      <w:r>
        <w:rPr>
          <w:rFonts w:ascii="黑体" w:eastAsia="黑体" w:hint="eastAsia"/>
          <w:b/>
          <w:sz w:val="28"/>
          <w:szCs w:val="28"/>
        </w:rPr>
        <w:t>（本合同为合同样稿，最终稿由甲乙丙三方协商后确定）</w:t>
      </w:r>
    </w:p>
    <w:p w:rsidR="00E85988" w:rsidRDefault="00E85988" w:rsidP="00822BCA">
      <w:pPr>
        <w:spacing w:line="360" w:lineRule="auto"/>
        <w:ind w:left="509" w:rightChars="188" w:right="395" w:hangingChars="212" w:hanging="509"/>
        <w:rPr>
          <w:rFonts w:hAnsi="宋体"/>
          <w:sz w:val="24"/>
        </w:rPr>
      </w:pPr>
      <w:r>
        <w:rPr>
          <w:rFonts w:hAnsi="宋体" w:hint="eastAsia"/>
          <w:sz w:val="24"/>
        </w:rPr>
        <w:t>采购项目编号</w:t>
      </w:r>
      <w:r>
        <w:rPr>
          <w:rFonts w:hAnsi="宋体"/>
          <w:sz w:val="24"/>
        </w:rPr>
        <w:t>：</w:t>
      </w:r>
    </w:p>
    <w:p w:rsidR="00E85988" w:rsidRDefault="00E85988" w:rsidP="00822BCA">
      <w:pPr>
        <w:spacing w:line="360" w:lineRule="auto"/>
        <w:ind w:rightChars="188" w:right="395"/>
        <w:rPr>
          <w:rFonts w:ascii="黑体" w:eastAsia="黑体"/>
          <w:b/>
          <w:sz w:val="28"/>
          <w:szCs w:val="28"/>
        </w:rPr>
      </w:pPr>
      <w:r w:rsidRPr="00822BCA">
        <w:rPr>
          <w:rFonts w:eastAsia="黑体"/>
          <w:b/>
          <w:sz w:val="28"/>
          <w:szCs w:val="28"/>
        </w:rPr>
        <w:t>ZJGDZC-201</w:t>
      </w:r>
      <w:r w:rsidR="00E42093">
        <w:rPr>
          <w:rFonts w:eastAsia="黑体" w:hint="eastAsia"/>
          <w:b/>
          <w:sz w:val="28"/>
          <w:szCs w:val="28"/>
        </w:rPr>
        <w:t>9</w:t>
      </w:r>
      <w:r w:rsidR="005F5C58">
        <w:rPr>
          <w:rFonts w:eastAsia="黑体" w:hint="eastAsia"/>
          <w:b/>
          <w:sz w:val="28"/>
          <w:szCs w:val="28"/>
        </w:rPr>
        <w:t>-</w:t>
      </w:r>
      <w:r w:rsidR="00E42093">
        <w:rPr>
          <w:rFonts w:eastAsia="黑体" w:hint="eastAsia"/>
          <w:b/>
          <w:sz w:val="28"/>
          <w:szCs w:val="28"/>
        </w:rPr>
        <w:t>0</w:t>
      </w:r>
      <w:r w:rsidR="00B26C64">
        <w:rPr>
          <w:rFonts w:eastAsia="黑体" w:hint="eastAsia"/>
          <w:b/>
          <w:sz w:val="28"/>
          <w:szCs w:val="28"/>
        </w:rPr>
        <w:t>4</w:t>
      </w:r>
      <w:r w:rsidR="00FF3DD9">
        <w:rPr>
          <w:rFonts w:eastAsia="黑体" w:hint="eastAsia"/>
          <w:b/>
          <w:sz w:val="28"/>
          <w:szCs w:val="28"/>
        </w:rPr>
        <w:t>4</w:t>
      </w:r>
    </w:p>
    <w:p w:rsidR="00E85988" w:rsidRPr="00822BCA" w:rsidRDefault="00E85988" w:rsidP="00822BCA">
      <w:pPr>
        <w:pStyle w:val="aa"/>
        <w:snapToGrid w:val="0"/>
        <w:spacing w:beforeLines="0" w:afterLines="0" w:line="360" w:lineRule="auto"/>
        <w:ind w:rightChars="188" w:right="395"/>
        <w:rPr>
          <w:rFonts w:hAnsi="宋体"/>
          <w:color w:val="000000"/>
        </w:rPr>
      </w:pPr>
      <w:r w:rsidRPr="00822BCA">
        <w:rPr>
          <w:rFonts w:hAnsi="宋体" w:hint="eastAsia"/>
          <w:color w:val="000000"/>
        </w:rPr>
        <w:t>招标项</w:t>
      </w:r>
      <w:r w:rsidRPr="00822BCA">
        <w:rPr>
          <w:rFonts w:hAnsi="宋体"/>
          <w:color w:val="000000"/>
        </w:rPr>
        <w:t xml:space="preserve">目名称：                                       </w:t>
      </w:r>
    </w:p>
    <w:p w:rsidR="00E85988" w:rsidRPr="00822BCA" w:rsidRDefault="00E85988" w:rsidP="00822BCA">
      <w:pPr>
        <w:pStyle w:val="aa"/>
        <w:snapToGrid w:val="0"/>
        <w:spacing w:beforeLines="0" w:afterLines="0" w:line="360" w:lineRule="auto"/>
        <w:ind w:rightChars="188" w:right="395"/>
        <w:rPr>
          <w:rFonts w:hAnsi="宋体"/>
          <w:color w:val="000000"/>
        </w:rPr>
      </w:pPr>
      <w:r w:rsidRPr="00822BCA">
        <w:rPr>
          <w:rFonts w:hAnsi="宋体"/>
          <w:b/>
          <w:color w:val="000000"/>
        </w:rPr>
        <w:t>甲方</w:t>
      </w:r>
      <w:r w:rsidRPr="00822BCA">
        <w:rPr>
          <w:rFonts w:hAnsi="宋体"/>
          <w:color w:val="000000"/>
        </w:rPr>
        <w:t>（</w:t>
      </w:r>
      <w:r w:rsidR="003A55E9">
        <w:rPr>
          <w:rFonts w:hAnsi="宋体" w:hint="eastAsia"/>
          <w:color w:val="000000"/>
        </w:rPr>
        <w:t>使用人</w:t>
      </w:r>
      <w:r w:rsidRPr="00822BCA">
        <w:rPr>
          <w:rFonts w:hAnsi="宋体"/>
          <w:color w:val="000000"/>
        </w:rPr>
        <w:t xml:space="preserve">）： </w:t>
      </w:r>
    </w:p>
    <w:p w:rsidR="00E85988" w:rsidRPr="00822BCA" w:rsidRDefault="00E85988" w:rsidP="00822BCA">
      <w:pPr>
        <w:pStyle w:val="aa"/>
        <w:snapToGrid w:val="0"/>
        <w:spacing w:beforeLines="0" w:afterLines="0" w:line="360" w:lineRule="auto"/>
        <w:ind w:rightChars="188" w:right="395"/>
        <w:rPr>
          <w:rFonts w:hAnsi="宋体"/>
          <w:color w:val="000000"/>
        </w:rPr>
      </w:pPr>
      <w:r w:rsidRPr="00822BCA">
        <w:rPr>
          <w:rFonts w:hAnsi="宋体"/>
          <w:b/>
          <w:color w:val="000000"/>
        </w:rPr>
        <w:t>乙方</w:t>
      </w:r>
      <w:r w:rsidRPr="00822BCA">
        <w:rPr>
          <w:rFonts w:hAnsi="宋体"/>
          <w:color w:val="000000"/>
        </w:rPr>
        <w:t>（</w:t>
      </w:r>
      <w:r w:rsidRPr="00822BCA">
        <w:rPr>
          <w:rFonts w:hAnsi="宋体" w:hint="eastAsia"/>
          <w:color w:val="000000"/>
        </w:rPr>
        <w:t>投标人</w:t>
      </w:r>
      <w:r w:rsidRPr="00822BCA">
        <w:rPr>
          <w:rFonts w:hAnsi="宋体"/>
          <w:color w:val="000000"/>
        </w:rPr>
        <w:t>）</w:t>
      </w:r>
      <w:r w:rsidRPr="00822BCA">
        <w:rPr>
          <w:rFonts w:hAnsi="宋体" w:hint="eastAsia"/>
          <w:color w:val="000000"/>
        </w:rPr>
        <w:t>：</w:t>
      </w:r>
    </w:p>
    <w:p w:rsidR="00E85988" w:rsidRPr="00822BCA" w:rsidRDefault="00E85988" w:rsidP="00822BCA">
      <w:pPr>
        <w:pStyle w:val="aa"/>
        <w:snapToGrid w:val="0"/>
        <w:spacing w:beforeLines="0" w:afterLines="0" w:line="360" w:lineRule="auto"/>
        <w:ind w:rightChars="188" w:right="395"/>
        <w:rPr>
          <w:rFonts w:hAnsi="宋体"/>
          <w:color w:val="000000"/>
        </w:rPr>
      </w:pPr>
      <w:r w:rsidRPr="00822BCA">
        <w:rPr>
          <w:rFonts w:hAnsi="宋体" w:hint="eastAsia"/>
          <w:b/>
          <w:color w:val="000000"/>
        </w:rPr>
        <w:t>丙方</w:t>
      </w:r>
      <w:r w:rsidRPr="00822BCA">
        <w:rPr>
          <w:rFonts w:hAnsi="宋体" w:hint="eastAsia"/>
          <w:color w:val="000000"/>
        </w:rPr>
        <w:t>（</w:t>
      </w:r>
      <w:r w:rsidR="0036403C">
        <w:rPr>
          <w:rFonts w:hAnsi="宋体" w:hint="eastAsia"/>
          <w:color w:val="000000"/>
        </w:rPr>
        <w:t>采购人</w:t>
      </w:r>
      <w:r w:rsidRPr="00822BCA">
        <w:rPr>
          <w:rFonts w:hAnsi="宋体" w:hint="eastAsia"/>
          <w:color w:val="000000"/>
        </w:rPr>
        <w:t>）：</w:t>
      </w:r>
      <w:r w:rsidR="0036185D">
        <w:rPr>
          <w:rFonts w:hAnsi="宋体" w:hint="eastAsia"/>
          <w:color w:val="000000"/>
        </w:rPr>
        <w:t>浙江工业大学</w:t>
      </w:r>
    </w:p>
    <w:p w:rsidR="00E85988" w:rsidRDefault="00E85988" w:rsidP="00822BCA">
      <w:pPr>
        <w:pStyle w:val="aa"/>
        <w:snapToGrid w:val="0"/>
        <w:spacing w:beforeLines="0" w:afterLines="0" w:line="360" w:lineRule="auto"/>
        <w:ind w:rightChars="188" w:right="395" w:firstLineChars="224" w:firstLine="538"/>
        <w:rPr>
          <w:rFonts w:hAnsi="宋体"/>
          <w:b/>
        </w:rPr>
      </w:pPr>
      <w:r>
        <w:rPr>
          <w:rFonts w:hAnsi="宋体"/>
        </w:rPr>
        <w:t>甲、乙</w:t>
      </w:r>
      <w:r>
        <w:rPr>
          <w:rFonts w:hAnsi="宋体" w:hint="eastAsia"/>
        </w:rPr>
        <w:t>、丙三</w:t>
      </w:r>
      <w:r>
        <w:rPr>
          <w:rFonts w:hAnsi="宋体"/>
        </w:rPr>
        <w:t>方根据</w:t>
      </w:r>
      <w:r>
        <w:rPr>
          <w:rFonts w:hAnsi="宋体" w:hint="eastAsia"/>
        </w:rPr>
        <w:t>浙江工业大学</w:t>
      </w:r>
      <w:r>
        <w:rPr>
          <w:rFonts w:hAnsi="宋体"/>
        </w:rPr>
        <w:t>关于</w:t>
      </w:r>
      <w:r w:rsidR="003B2C9A">
        <w:rPr>
          <w:rFonts w:hAnsi="宋体" w:hint="eastAsia"/>
        </w:rPr>
        <w:t xml:space="preserve">       </w:t>
      </w:r>
      <w:r>
        <w:rPr>
          <w:rFonts w:hAnsi="宋体"/>
        </w:rPr>
        <w:t>项目公开招标的结果，签署本合同。</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一、货物内容</w:t>
      </w:r>
    </w:p>
    <w:p w:rsidR="00E85988" w:rsidRDefault="00E85988" w:rsidP="00822BCA">
      <w:pPr>
        <w:spacing w:line="360" w:lineRule="auto"/>
        <w:ind w:rightChars="188" w:right="395" w:firstLine="540"/>
        <w:rPr>
          <w:rFonts w:ascii="仿宋_GB2312" w:eastAsia="仿宋_GB2312"/>
          <w:sz w:val="24"/>
        </w:rPr>
      </w:pPr>
      <w:r>
        <w:rPr>
          <w:rFonts w:hint="eastAsia"/>
          <w:sz w:val="24"/>
        </w:rPr>
        <w:t>乙方保证本合同中所供应的国产商品是</w:t>
      </w:r>
      <w:r w:rsidR="00056EAE">
        <w:rPr>
          <w:rFonts w:hint="eastAsia"/>
          <w:sz w:val="24"/>
        </w:rPr>
        <w:t>2017</w:t>
      </w:r>
      <w:r w:rsidR="005F5C58">
        <w:rPr>
          <w:rFonts w:hint="eastAsia"/>
          <w:sz w:val="24"/>
        </w:rPr>
        <w:t>年</w:t>
      </w:r>
      <w:r w:rsidR="00414A22">
        <w:rPr>
          <w:rFonts w:hint="eastAsia"/>
          <w:sz w:val="24"/>
        </w:rPr>
        <w:t>7</w:t>
      </w:r>
      <w:r>
        <w:rPr>
          <w:rFonts w:hint="eastAsia"/>
          <w:sz w:val="24"/>
        </w:rPr>
        <w:t>月</w:t>
      </w:r>
      <w:r>
        <w:rPr>
          <w:rFonts w:hint="eastAsia"/>
          <w:sz w:val="24"/>
        </w:rPr>
        <w:t>1</w:t>
      </w:r>
      <w:r>
        <w:rPr>
          <w:rFonts w:hint="eastAsia"/>
          <w:sz w:val="24"/>
        </w:rPr>
        <w:t>日以后生产的符合国家技术规格和质量标准的出厂原装合格产品；进口商品是获得国家商检局颁布安全许可证的出厂原装合格产品。如发生所供商品与合同不符，甲方有权拒收或退货，由此产生的一切责任和后果由乙方承担。</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 货物名称：</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hint="eastAsia"/>
        </w:rPr>
        <w:t>2</w:t>
      </w:r>
      <w:r>
        <w:rPr>
          <w:rFonts w:hAnsi="宋体"/>
        </w:rPr>
        <w:t>. 型号规格：</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hint="eastAsia"/>
        </w:rPr>
        <w:t>3</w:t>
      </w:r>
      <w:r>
        <w:rPr>
          <w:rFonts w:hAnsi="宋体"/>
        </w:rPr>
        <w:t>. 技术参数：</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4</w:t>
      </w:r>
      <w:r>
        <w:rPr>
          <w:rFonts w:hAnsi="宋体" w:hint="eastAsia"/>
        </w:rPr>
        <w:t>.</w:t>
      </w:r>
      <w:r>
        <w:rPr>
          <w:rFonts w:hAnsi="宋体"/>
        </w:rPr>
        <w:t xml:space="preserve"> 数量（单位）：</w:t>
      </w:r>
    </w:p>
    <w:p w:rsidR="00E85988" w:rsidRDefault="00E85988" w:rsidP="00822BCA">
      <w:pPr>
        <w:pStyle w:val="aa"/>
        <w:snapToGrid w:val="0"/>
        <w:spacing w:beforeLines="0" w:afterLines="0" w:line="360" w:lineRule="auto"/>
        <w:ind w:rightChars="188" w:right="395" w:firstLineChars="225" w:firstLine="542"/>
        <w:rPr>
          <w:b/>
        </w:rPr>
      </w:pPr>
      <w:r>
        <w:rPr>
          <w:rFonts w:hint="eastAsia"/>
          <w:b/>
        </w:rPr>
        <w:t>（注：商品型号、数量、配置等要求等详见附件清单。）</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二、合同金额</w:t>
      </w:r>
    </w:p>
    <w:p w:rsidR="003030BD" w:rsidRDefault="00E85988" w:rsidP="003030BD">
      <w:pPr>
        <w:pStyle w:val="aa"/>
        <w:snapToGrid w:val="0"/>
        <w:spacing w:beforeLines="0" w:afterLines="0" w:line="360" w:lineRule="auto"/>
        <w:ind w:rightChars="188" w:right="395" w:firstLineChars="224" w:firstLine="538"/>
        <w:rPr>
          <w:rFonts w:hAnsi="宋体"/>
        </w:rPr>
      </w:pPr>
      <w:r>
        <w:rPr>
          <w:rFonts w:hAnsi="宋体"/>
        </w:rPr>
        <w:t>本合同金额为</w:t>
      </w:r>
      <w:r w:rsidR="00BE7255">
        <w:rPr>
          <w:rFonts w:hAnsi="宋体" w:hint="eastAsia"/>
        </w:rPr>
        <w:t>人民币（大写）</w:t>
      </w:r>
      <w:r>
        <w:rPr>
          <w:rFonts w:hAnsi="宋体"/>
        </w:rPr>
        <w:t>：___________________</w:t>
      </w:r>
      <w:r w:rsidR="00BE7255">
        <w:rPr>
          <w:rFonts w:hAnsi="宋体" w:hint="eastAsia"/>
        </w:rPr>
        <w:t>（¥）</w:t>
      </w:r>
    </w:p>
    <w:p w:rsidR="00F2403E" w:rsidRDefault="00E85988">
      <w:pPr>
        <w:pStyle w:val="aa"/>
        <w:snapToGrid w:val="0"/>
        <w:spacing w:beforeLines="0" w:afterLines="0" w:line="360" w:lineRule="auto"/>
        <w:ind w:rightChars="188" w:right="395" w:firstLineChars="224" w:firstLine="538"/>
      </w:pPr>
      <w:r>
        <w:rPr>
          <w:rFonts w:hint="eastAsia"/>
        </w:rPr>
        <w:t>注：</w:t>
      </w:r>
      <w:r w:rsidR="00822BCA">
        <w:rPr>
          <w:rFonts w:hint="eastAsia"/>
        </w:rPr>
        <w:t>以上合同总价包括运抵各使用单位的运费及安装调试费等相关费用。</w:t>
      </w:r>
    </w:p>
    <w:p w:rsidR="00F2403E" w:rsidRDefault="00E85988" w:rsidP="00C40840">
      <w:pPr>
        <w:pStyle w:val="aa"/>
        <w:snapToGrid w:val="0"/>
        <w:spacing w:beforeLines="0" w:afterLines="0" w:line="360" w:lineRule="auto"/>
        <w:ind w:rightChars="188" w:right="395" w:firstLineChars="224" w:firstLine="540"/>
        <w:rPr>
          <w:rFonts w:hAnsi="宋体"/>
          <w:b/>
        </w:rPr>
      </w:pPr>
      <w:r>
        <w:rPr>
          <w:rFonts w:hAnsi="宋体"/>
          <w:b/>
        </w:rPr>
        <w:t>三、技术资料</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乙方应按招标文件规定的时间向甲方提供使用货物的有关技术资料。</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没有甲方事先书面同意，乙方不得将由甲方提供的有关合同或任何合同条文、规格、</w:t>
      </w:r>
      <w:r>
        <w:rPr>
          <w:rFonts w:hAnsi="宋体"/>
        </w:rPr>
        <w:lastRenderedPageBreak/>
        <w:t>计划、图纸、样品或资料提供给与履行本合同无关的任何其他人。即使向履行本合同有关的人员提供，也应注意保密并限于履行合同的必需范围。</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四、知识产权</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rPr>
        <w:t>乙方应保证所提供的货物或其任何一部分均不会侵犯任何第三方的知识产权</w:t>
      </w:r>
      <w:r>
        <w:rPr>
          <w:rFonts w:hAnsi="宋体"/>
          <w:bCs/>
        </w:rPr>
        <w:t>。</w:t>
      </w:r>
    </w:p>
    <w:p w:rsidR="00E85988" w:rsidRDefault="00E85988" w:rsidP="00822BCA">
      <w:pPr>
        <w:pStyle w:val="aa"/>
        <w:snapToGrid w:val="0"/>
        <w:spacing w:beforeLines="0" w:afterLines="0" w:line="360" w:lineRule="auto"/>
        <w:ind w:rightChars="188" w:right="395" w:firstLineChars="224" w:firstLine="540"/>
        <w:rPr>
          <w:rFonts w:hAnsi="宋体"/>
          <w:u w:val="single"/>
        </w:rPr>
      </w:pPr>
      <w:r>
        <w:rPr>
          <w:rFonts w:hAnsi="宋体"/>
          <w:b/>
        </w:rPr>
        <w:t>五、产权担保</w:t>
      </w:r>
    </w:p>
    <w:p w:rsidR="00E85988" w:rsidRDefault="00E85988" w:rsidP="00822BCA">
      <w:pPr>
        <w:pStyle w:val="aa"/>
        <w:snapToGrid w:val="0"/>
        <w:spacing w:beforeLines="0" w:afterLines="0" w:line="360" w:lineRule="auto"/>
        <w:ind w:rightChars="188" w:right="395" w:firstLineChars="224" w:firstLine="538"/>
        <w:rPr>
          <w:rFonts w:hAnsi="宋体"/>
          <w:u w:val="single"/>
        </w:rPr>
      </w:pPr>
      <w:r>
        <w:rPr>
          <w:rFonts w:hAnsi="宋体"/>
        </w:rPr>
        <w:t>乙方保证所交付的货物所有权完全属于乙方且无任何抵押、查封等产权瑕疵。</w:t>
      </w:r>
    </w:p>
    <w:p w:rsidR="00E85988" w:rsidRPr="00822BCA" w:rsidRDefault="00E85988" w:rsidP="00310470">
      <w:pPr>
        <w:pStyle w:val="aa"/>
        <w:snapToGrid w:val="0"/>
        <w:spacing w:beforeLines="0" w:afterLines="0" w:line="360" w:lineRule="auto"/>
        <w:ind w:rightChars="188" w:right="395" w:firstLineChars="224" w:firstLine="540"/>
        <w:rPr>
          <w:rFonts w:hAnsi="宋体"/>
          <w:b/>
        </w:rPr>
      </w:pPr>
      <w:r w:rsidRPr="00822BCA">
        <w:rPr>
          <w:rFonts w:hAnsi="宋体"/>
          <w:b/>
        </w:rPr>
        <w:t>六、履约保证金</w:t>
      </w:r>
    </w:p>
    <w:p w:rsidR="00E85988" w:rsidRDefault="00DF7484" w:rsidP="00822BCA">
      <w:pPr>
        <w:pStyle w:val="aa"/>
        <w:snapToGrid w:val="0"/>
        <w:spacing w:beforeLines="0" w:afterLines="0" w:line="360" w:lineRule="auto"/>
        <w:ind w:rightChars="188" w:right="395" w:firstLineChars="200" w:firstLine="480"/>
        <w:rPr>
          <w:rFonts w:hAnsi="宋体"/>
        </w:rPr>
      </w:pPr>
      <w:r>
        <w:rPr>
          <w:rFonts w:hAnsi="宋体" w:hint="eastAsia"/>
        </w:rPr>
        <w:t>签订合同时，</w:t>
      </w:r>
      <w:r w:rsidR="00E85988">
        <w:rPr>
          <w:rFonts w:hAnsi="宋体"/>
        </w:rPr>
        <w:t>乙方交纳人民币</w:t>
      </w:r>
      <w:r w:rsidR="00E85988">
        <w:rPr>
          <w:rFonts w:hAnsi="宋体" w:hint="eastAsia"/>
        </w:rPr>
        <w:t xml:space="preserve">（合同价的5%）：（大写）          </w:t>
      </w:r>
      <w:r w:rsidR="00E85988">
        <w:rPr>
          <w:rFonts w:hAnsi="宋体"/>
        </w:rPr>
        <w:t>元</w:t>
      </w:r>
      <w:r w:rsidR="00E85988">
        <w:rPr>
          <w:rFonts w:hAnsi="宋体" w:hint="eastAsia"/>
        </w:rPr>
        <w:t>（¥        ）</w:t>
      </w:r>
      <w:r w:rsidR="00E85988">
        <w:rPr>
          <w:rFonts w:hAnsi="宋体"/>
        </w:rPr>
        <w:t>作为本合同的履约保证金</w:t>
      </w:r>
      <w:r w:rsidR="00E85988">
        <w:rPr>
          <w:rFonts w:hAnsi="宋体" w:hint="eastAsia"/>
        </w:rPr>
        <w:t>；货物交付使用并</w:t>
      </w:r>
      <w:r w:rsidR="00785071">
        <w:rPr>
          <w:rFonts w:hAnsi="宋体" w:hint="eastAsia"/>
        </w:rPr>
        <w:t>经</w:t>
      </w:r>
      <w:r w:rsidR="00003F35">
        <w:rPr>
          <w:rFonts w:hAnsi="宋体" w:hint="eastAsia"/>
        </w:rPr>
        <w:t>验收通过后，自动转为质量保证金</w:t>
      </w:r>
      <w:r w:rsidR="00E85988">
        <w:rPr>
          <w:rFonts w:hAnsi="宋体"/>
        </w:rPr>
        <w:t>。</w:t>
      </w:r>
    </w:p>
    <w:p w:rsidR="00E85988" w:rsidRPr="00DD6480" w:rsidRDefault="00E85988" w:rsidP="006A73A2">
      <w:pPr>
        <w:pStyle w:val="aa"/>
        <w:snapToGrid w:val="0"/>
        <w:spacing w:beforeLines="0" w:afterLines="0" w:line="360" w:lineRule="auto"/>
        <w:ind w:rightChars="188" w:right="395" w:firstLineChars="224" w:firstLine="540"/>
        <w:rPr>
          <w:rFonts w:hAnsi="宋体"/>
          <w:b/>
        </w:rPr>
      </w:pPr>
      <w:r w:rsidRPr="00DD6480">
        <w:rPr>
          <w:rFonts w:hAnsi="宋体" w:hint="eastAsia"/>
          <w:b/>
        </w:rPr>
        <w:t>七</w:t>
      </w:r>
      <w:r w:rsidRPr="00DD6480">
        <w:rPr>
          <w:rFonts w:hAnsi="宋体"/>
          <w:b/>
        </w:rPr>
        <w:t>、质保期</w:t>
      </w:r>
      <w:r w:rsidR="00003F35" w:rsidRPr="00822BCA">
        <w:rPr>
          <w:rFonts w:hAnsi="宋体" w:hint="eastAsia"/>
          <w:b/>
        </w:rPr>
        <w:t>与质量保证金</w:t>
      </w:r>
    </w:p>
    <w:p w:rsidR="00E85988" w:rsidRPr="008C6809" w:rsidRDefault="00E85988" w:rsidP="00822BCA">
      <w:pPr>
        <w:pStyle w:val="aa"/>
        <w:snapToGrid w:val="0"/>
        <w:spacing w:beforeLines="0" w:afterLines="0" w:line="360" w:lineRule="auto"/>
        <w:ind w:rightChars="188" w:right="395" w:firstLineChars="200" w:firstLine="480"/>
        <w:rPr>
          <w:rFonts w:hAnsi="宋体"/>
        </w:rPr>
      </w:pPr>
      <w:r>
        <w:rPr>
          <w:rFonts w:hAnsi="宋体"/>
        </w:rPr>
        <w:t>1</w:t>
      </w:r>
      <w:r>
        <w:rPr>
          <w:rFonts w:hAnsi="宋体" w:hint="eastAsia"/>
        </w:rPr>
        <w:t>.</w:t>
      </w:r>
      <w:r>
        <w:rPr>
          <w:rFonts w:hAnsi="宋体"/>
        </w:rPr>
        <w:t xml:space="preserve"> 质保期</w:t>
      </w:r>
      <w:r w:rsidRPr="0068765A">
        <w:rPr>
          <w:rFonts w:hAnsi="宋体"/>
          <w:u w:val="single"/>
        </w:rPr>
        <w:t xml:space="preserve">      </w:t>
      </w:r>
      <w:r>
        <w:rPr>
          <w:rFonts w:hAnsi="宋体"/>
        </w:rPr>
        <w:t>年（自交货验收合格之日起计）。</w:t>
      </w:r>
      <w:r w:rsidR="0068765A">
        <w:rPr>
          <w:rFonts w:hAnsi="宋体" w:hint="eastAsia"/>
        </w:rPr>
        <w:t>质量保证金</w:t>
      </w:r>
      <w:r w:rsidR="00003F35">
        <w:rPr>
          <w:rFonts w:hAnsi="宋体"/>
        </w:rPr>
        <w:t>使用</w:t>
      </w:r>
      <w:r w:rsidR="0068765A" w:rsidRPr="0068765A">
        <w:rPr>
          <w:rFonts w:hAnsi="宋体" w:hint="eastAsia"/>
          <w:u w:val="single"/>
        </w:rPr>
        <w:t xml:space="preserve"> </w:t>
      </w:r>
      <w:r w:rsidR="008C6809">
        <w:rPr>
          <w:rFonts w:hAnsi="宋体" w:hint="eastAsia"/>
          <w:u w:val="single"/>
        </w:rPr>
        <w:t xml:space="preserve">  </w:t>
      </w:r>
      <w:r w:rsidR="0068765A" w:rsidRPr="0068765A">
        <w:rPr>
          <w:rFonts w:hAnsi="宋体" w:hint="eastAsia"/>
          <w:u w:val="single"/>
        </w:rPr>
        <w:t xml:space="preserve"> </w:t>
      </w:r>
      <w:r w:rsidR="0068765A" w:rsidRPr="008C6809">
        <w:rPr>
          <w:rFonts w:hAnsi="宋体" w:hint="eastAsia"/>
        </w:rPr>
        <w:t xml:space="preserve"> </w:t>
      </w:r>
      <w:r w:rsidR="00003F35">
        <w:rPr>
          <w:rFonts w:hAnsi="宋体"/>
        </w:rPr>
        <w:t>月后若无质量和服务问题于五个工作日内无息退还。</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hint="eastAsia"/>
          <w:b/>
        </w:rPr>
        <w:t>八、转包或分包</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sz w:val="24"/>
        </w:rPr>
        <w:t>1</w:t>
      </w:r>
      <w:r>
        <w:rPr>
          <w:rFonts w:ascii="宋体" w:hAnsi="宋体" w:hint="eastAsia"/>
          <w:sz w:val="24"/>
        </w:rPr>
        <w:t>.本合同范围的货物，应由</w:t>
      </w:r>
      <w:r>
        <w:rPr>
          <w:rFonts w:ascii="宋体" w:hAnsi="宋体"/>
          <w:sz w:val="24"/>
        </w:rPr>
        <w:t>乙</w:t>
      </w:r>
      <w:r>
        <w:rPr>
          <w:rFonts w:ascii="宋体" w:hAnsi="宋体" w:hint="eastAsia"/>
          <w:sz w:val="24"/>
        </w:rPr>
        <w:t>方直接供应，不得转让他人供应；</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sz w:val="24"/>
        </w:rPr>
        <w:t>2</w:t>
      </w:r>
      <w:r>
        <w:rPr>
          <w:rFonts w:ascii="宋体" w:hAnsi="宋体" w:hint="eastAsia"/>
          <w:sz w:val="24"/>
        </w:rPr>
        <w:t>.除非得到</w:t>
      </w:r>
      <w:r>
        <w:rPr>
          <w:rFonts w:ascii="宋体" w:hAnsi="宋体"/>
          <w:sz w:val="24"/>
        </w:rPr>
        <w:t>甲</w:t>
      </w:r>
      <w:r>
        <w:rPr>
          <w:rFonts w:ascii="宋体" w:hAnsi="宋体" w:hint="eastAsia"/>
          <w:sz w:val="24"/>
        </w:rPr>
        <w:t>方的书面同意，</w:t>
      </w:r>
      <w:r>
        <w:rPr>
          <w:rFonts w:ascii="宋体" w:hAnsi="宋体"/>
          <w:sz w:val="24"/>
        </w:rPr>
        <w:t>乙</w:t>
      </w:r>
      <w:r>
        <w:rPr>
          <w:rFonts w:ascii="宋体" w:hAnsi="宋体" w:hint="eastAsia"/>
          <w:sz w:val="24"/>
        </w:rPr>
        <w:t>方不得将本合同范围的货物全部或部分分包给他人供应；</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sz w:val="24"/>
        </w:rPr>
        <w:t>3</w:t>
      </w:r>
      <w:r>
        <w:rPr>
          <w:rFonts w:ascii="宋体" w:hAnsi="宋体" w:hint="eastAsia"/>
          <w:sz w:val="24"/>
        </w:rPr>
        <w:t>.如有转让和未经</w:t>
      </w:r>
      <w:r>
        <w:rPr>
          <w:rFonts w:ascii="宋体" w:hAnsi="宋体"/>
          <w:sz w:val="24"/>
        </w:rPr>
        <w:t>甲</w:t>
      </w:r>
      <w:r>
        <w:rPr>
          <w:rFonts w:ascii="宋体" w:hAnsi="宋体" w:hint="eastAsia"/>
          <w:sz w:val="24"/>
        </w:rPr>
        <w:t>方同意的分包行为，</w:t>
      </w:r>
      <w:r>
        <w:rPr>
          <w:rFonts w:ascii="宋体" w:hAnsi="宋体"/>
          <w:sz w:val="24"/>
        </w:rPr>
        <w:t>甲</w:t>
      </w:r>
      <w:r>
        <w:rPr>
          <w:rFonts w:ascii="宋体" w:hAnsi="宋体" w:hint="eastAsia"/>
          <w:sz w:val="24"/>
        </w:rPr>
        <w:t>方有权解除合同，没收履约保证金并追究乙方的违约责任。</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九、交货期、交货方式及交货地点</w:t>
      </w:r>
    </w:p>
    <w:p w:rsidR="00E85988" w:rsidRDefault="00E85988" w:rsidP="00822BCA">
      <w:pPr>
        <w:pStyle w:val="aa"/>
        <w:snapToGrid w:val="0"/>
        <w:spacing w:beforeLines="0" w:afterLines="0" w:line="360" w:lineRule="auto"/>
        <w:ind w:rightChars="188" w:right="395" w:firstLineChars="224" w:firstLine="538"/>
        <w:rPr>
          <w:rFonts w:hAnsi="宋体"/>
          <w:bCs/>
          <w:color w:val="000000"/>
        </w:rPr>
      </w:pPr>
      <w:r>
        <w:rPr>
          <w:rFonts w:hAnsi="宋体"/>
          <w:bCs/>
        </w:rPr>
        <w:t>1</w:t>
      </w:r>
      <w:r>
        <w:rPr>
          <w:rFonts w:hAnsi="宋体" w:hint="eastAsia"/>
          <w:bCs/>
        </w:rPr>
        <w:t>.</w:t>
      </w:r>
      <w:r>
        <w:rPr>
          <w:rFonts w:hAnsi="宋体"/>
          <w:bCs/>
        </w:rPr>
        <w:t xml:space="preserve"> 交货期：</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交货方式：</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交货地点：</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十、货款支付</w:t>
      </w:r>
      <w:r>
        <w:rPr>
          <w:rFonts w:hAnsi="宋体" w:hint="eastAsia"/>
          <w:b/>
        </w:rPr>
        <w:t>：</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1</w:t>
      </w:r>
      <w:r>
        <w:rPr>
          <w:rFonts w:hAnsi="宋体" w:hint="eastAsia"/>
          <w:bCs/>
        </w:rPr>
        <w:t>.</w:t>
      </w:r>
      <w:r>
        <w:rPr>
          <w:rFonts w:hAnsi="宋体"/>
          <w:bCs/>
        </w:rPr>
        <w:t xml:space="preserve"> 付款方式：</w:t>
      </w:r>
    </w:p>
    <w:p w:rsidR="008D7300" w:rsidRPr="00BE7255" w:rsidRDefault="008D7300" w:rsidP="008D7300">
      <w:pPr>
        <w:tabs>
          <w:tab w:val="left" w:pos="869"/>
        </w:tabs>
        <w:autoSpaceDE w:val="0"/>
        <w:autoSpaceDN w:val="0"/>
        <w:snapToGrid w:val="0"/>
        <w:spacing w:line="360" w:lineRule="auto"/>
        <w:ind w:rightChars="188" w:right="395" w:firstLineChars="224" w:firstLine="511"/>
        <w:textAlignment w:val="bottom"/>
        <w:rPr>
          <w:rFonts w:asciiTheme="minorEastAsia" w:eastAsiaTheme="minorEastAsia" w:hAnsiTheme="minorEastAsia"/>
          <w:bCs/>
          <w:sz w:val="24"/>
        </w:rPr>
      </w:pPr>
      <w:r w:rsidRPr="00A069E7">
        <w:rPr>
          <w:rFonts w:asciiTheme="minorEastAsia" w:eastAsiaTheme="minorEastAsia" w:hAnsiTheme="minorEastAsia" w:hint="eastAsia"/>
          <w:spacing w:val="-6"/>
          <w:sz w:val="24"/>
        </w:rPr>
        <w:t>合同货物送达需方指定地点，安装调试</w:t>
      </w:r>
      <w:r w:rsidRPr="00A069E7">
        <w:rPr>
          <w:rFonts w:asciiTheme="minorEastAsia" w:eastAsiaTheme="minorEastAsia" w:hAnsiTheme="minorEastAsia" w:hint="eastAsia"/>
          <w:bCs/>
          <w:sz w:val="24"/>
        </w:rPr>
        <w:t>成功并经验收合格</w:t>
      </w:r>
      <w:r w:rsidRPr="00A069E7">
        <w:rPr>
          <w:rFonts w:asciiTheme="minorEastAsia" w:eastAsiaTheme="minorEastAsia" w:hAnsiTheme="minorEastAsia" w:hint="eastAsia"/>
          <w:spacing w:val="-6"/>
          <w:sz w:val="24"/>
        </w:rPr>
        <w:t>，</w:t>
      </w:r>
      <w:r w:rsidRPr="00A069E7">
        <w:rPr>
          <w:rFonts w:asciiTheme="minorEastAsia" w:eastAsiaTheme="minorEastAsia" w:hAnsiTheme="minorEastAsia"/>
          <w:sz w:val="24"/>
        </w:rPr>
        <w:t>中标（成交）人凭浙江工业大学</w:t>
      </w:r>
      <w:r w:rsidRPr="00A069E7">
        <w:rPr>
          <w:rFonts w:asciiTheme="minorEastAsia" w:eastAsiaTheme="minorEastAsia" w:hAnsiTheme="minorEastAsia" w:hint="eastAsia"/>
          <w:sz w:val="24"/>
        </w:rPr>
        <w:t>验收报告</w:t>
      </w:r>
      <w:r w:rsidRPr="00A069E7">
        <w:rPr>
          <w:rFonts w:asciiTheme="minorEastAsia" w:eastAsiaTheme="minorEastAsia" w:hAnsiTheme="minorEastAsia"/>
          <w:sz w:val="24"/>
        </w:rPr>
        <w:t>、质量保证金交纳凭证，</w:t>
      </w:r>
      <w:r w:rsidRPr="00A069E7">
        <w:rPr>
          <w:rFonts w:asciiTheme="minorEastAsia" w:eastAsiaTheme="minorEastAsia" w:hAnsiTheme="minorEastAsia" w:hint="eastAsia"/>
          <w:sz w:val="24"/>
        </w:rPr>
        <w:t>增值税发票，</w:t>
      </w:r>
      <w:r w:rsidRPr="00A069E7">
        <w:rPr>
          <w:rFonts w:asciiTheme="minorEastAsia" w:eastAsiaTheme="minorEastAsia" w:hAnsiTheme="minorEastAsia" w:hint="eastAsia"/>
          <w:spacing w:val="-6"/>
          <w:sz w:val="24"/>
        </w:rPr>
        <w:t>浙江工业大学支付</w:t>
      </w:r>
      <w:r w:rsidRPr="00A069E7">
        <w:rPr>
          <w:rFonts w:asciiTheme="minorEastAsia" w:eastAsiaTheme="minorEastAsia" w:hAnsiTheme="minorEastAsia"/>
          <w:spacing w:val="-6"/>
          <w:sz w:val="24"/>
        </w:rPr>
        <w:t>100％的合同货款</w:t>
      </w:r>
      <w:r w:rsidRPr="00A069E7">
        <w:rPr>
          <w:rFonts w:asciiTheme="minorEastAsia" w:eastAsiaTheme="minorEastAsia" w:hAnsiTheme="minorEastAsia" w:hint="eastAsia"/>
          <w:bCs/>
          <w:sz w:val="24"/>
        </w:rPr>
        <w:t>。</w:t>
      </w:r>
    </w:p>
    <w:p w:rsidR="00F2403E" w:rsidRDefault="00E85988">
      <w:pPr>
        <w:pStyle w:val="aa"/>
        <w:snapToGrid w:val="0"/>
        <w:spacing w:beforeLines="0" w:afterLines="0" w:line="360" w:lineRule="auto"/>
        <w:ind w:rightChars="188" w:right="395" w:firstLineChars="200" w:firstLine="480"/>
      </w:pPr>
      <w:r>
        <w:rPr>
          <w:rFonts w:hint="eastAsia"/>
        </w:rPr>
        <w:t>2.</w:t>
      </w:r>
      <w:r>
        <w:rPr>
          <w:rFonts w:hAnsi="宋体"/>
        </w:rPr>
        <w:t>当采购数量与实际使用数量不一致时，乙</w:t>
      </w:r>
      <w:r>
        <w:rPr>
          <w:rFonts w:hAnsi="宋体" w:hint="eastAsia"/>
        </w:rPr>
        <w:t>方</w:t>
      </w:r>
      <w:r>
        <w:rPr>
          <w:rFonts w:hAnsi="宋体"/>
        </w:rPr>
        <w:t>应根据实际使用量供货，合同的最终结算金额按实际使用量乘以</w:t>
      </w:r>
      <w:r>
        <w:rPr>
          <w:rFonts w:hAnsi="宋体" w:hint="eastAsia"/>
        </w:rPr>
        <w:t>成交</w:t>
      </w:r>
      <w:r>
        <w:rPr>
          <w:rFonts w:hAnsi="宋体"/>
        </w:rPr>
        <w:t>单价进行计算</w:t>
      </w:r>
      <w:r w:rsidR="00822BCA">
        <w:rPr>
          <w:rFonts w:hint="eastAsia"/>
        </w:rPr>
        <w:t>。</w:t>
      </w:r>
    </w:p>
    <w:p w:rsidR="00E85988" w:rsidRDefault="00DD6480" w:rsidP="00822BCA">
      <w:pPr>
        <w:snapToGrid w:val="0"/>
        <w:spacing w:line="360" w:lineRule="auto"/>
        <w:ind w:rightChars="188" w:right="395" w:firstLineChars="224" w:firstLine="540"/>
        <w:rPr>
          <w:rFonts w:ascii="宋体" w:hAnsi="宋体"/>
          <w:b/>
          <w:sz w:val="24"/>
          <w:szCs w:val="20"/>
        </w:rPr>
      </w:pPr>
      <w:r>
        <w:rPr>
          <w:rFonts w:ascii="宋体" w:hAnsi="宋体" w:hint="eastAsia"/>
          <w:b/>
          <w:sz w:val="24"/>
        </w:rPr>
        <w:t>十</w:t>
      </w:r>
      <w:r w:rsidR="00FD7365">
        <w:rPr>
          <w:rFonts w:ascii="宋体" w:hAnsi="宋体" w:hint="eastAsia"/>
          <w:b/>
          <w:sz w:val="24"/>
        </w:rPr>
        <w:t>一</w:t>
      </w:r>
      <w:r w:rsidR="00E85988">
        <w:rPr>
          <w:rFonts w:ascii="宋体" w:hAnsi="宋体" w:hint="eastAsia"/>
          <w:b/>
          <w:sz w:val="24"/>
        </w:rPr>
        <w:t>、税费</w:t>
      </w:r>
    </w:p>
    <w:p w:rsidR="00E85988" w:rsidRDefault="00E85988" w:rsidP="00822BCA">
      <w:pPr>
        <w:snapToGrid w:val="0"/>
        <w:spacing w:line="360" w:lineRule="auto"/>
        <w:ind w:rightChars="188" w:right="395" w:firstLineChars="224" w:firstLine="538"/>
        <w:rPr>
          <w:rFonts w:ascii="宋体" w:hAnsi="宋体"/>
          <w:sz w:val="24"/>
          <w:szCs w:val="20"/>
        </w:rPr>
      </w:pPr>
      <w:r>
        <w:rPr>
          <w:rFonts w:ascii="宋体" w:hAnsi="宋体" w:hint="eastAsia"/>
          <w:sz w:val="24"/>
        </w:rPr>
        <w:t>本合同执行中相关的一切税费均由</w:t>
      </w:r>
      <w:r>
        <w:rPr>
          <w:rFonts w:hAnsi="宋体"/>
          <w:sz w:val="24"/>
        </w:rPr>
        <w:t>乙</w:t>
      </w:r>
      <w:r>
        <w:rPr>
          <w:rFonts w:ascii="宋体" w:hAnsi="宋体" w:hint="eastAsia"/>
          <w:sz w:val="24"/>
        </w:rPr>
        <w:t>方负担。</w:t>
      </w:r>
    </w:p>
    <w:p w:rsidR="00E85988" w:rsidRDefault="00DD6480" w:rsidP="00822BCA">
      <w:pPr>
        <w:pStyle w:val="aa"/>
        <w:snapToGrid w:val="0"/>
        <w:spacing w:beforeLines="0" w:afterLines="0" w:line="360" w:lineRule="auto"/>
        <w:ind w:rightChars="188" w:right="395" w:firstLineChars="224" w:firstLine="540"/>
        <w:rPr>
          <w:rFonts w:hAnsi="宋体"/>
        </w:rPr>
      </w:pPr>
      <w:r>
        <w:rPr>
          <w:rFonts w:hAnsi="宋体"/>
          <w:b/>
        </w:rPr>
        <w:lastRenderedPageBreak/>
        <w:t>十</w:t>
      </w:r>
      <w:r w:rsidR="00FD7365">
        <w:rPr>
          <w:rFonts w:hAnsi="宋体" w:hint="eastAsia"/>
          <w:b/>
        </w:rPr>
        <w:t>二</w:t>
      </w:r>
      <w:r w:rsidR="00E85988">
        <w:rPr>
          <w:rFonts w:hAnsi="宋体"/>
          <w:b/>
        </w:rPr>
        <w:t>、质量保证及售后服务</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 xml:space="preserve"> 乙方应按招标文件规定的货物性能、技术要求、质量标准向甲方提供未经使用的全新产品。</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乙方提供的货物在质</w:t>
      </w:r>
      <w:r>
        <w:rPr>
          <w:rFonts w:hAnsi="宋体" w:hint="eastAsia"/>
        </w:rPr>
        <w:t>保</w:t>
      </w:r>
      <w:r>
        <w:rPr>
          <w:rFonts w:hAnsi="宋体"/>
        </w:rPr>
        <w:t>期内因货物本身的质量问题发生故障，乙方应负责免费</w:t>
      </w:r>
      <w:r>
        <w:rPr>
          <w:rFonts w:hAnsi="宋体" w:hint="eastAsia"/>
        </w:rPr>
        <w:t>维修</w:t>
      </w:r>
      <w:r>
        <w:rPr>
          <w:rFonts w:hAnsi="宋体"/>
        </w:rPr>
        <w:t>更换。</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如在使用过程中发生质量问题，乙方在接到甲方通知后</w:t>
      </w:r>
      <w:r>
        <w:rPr>
          <w:rFonts w:hAnsi="宋体" w:hint="eastAsia"/>
        </w:rPr>
        <w:t>，小时</w:t>
      </w:r>
      <w:r>
        <w:rPr>
          <w:rFonts w:hAnsi="宋体"/>
        </w:rPr>
        <w:t>到达甲方现场</w:t>
      </w:r>
      <w:r>
        <w:rPr>
          <w:rFonts w:hAnsi="宋体" w:hint="eastAsia"/>
        </w:rPr>
        <w:t>予以维修服务</w:t>
      </w:r>
      <w:r>
        <w:rPr>
          <w:rFonts w:hAnsi="宋体"/>
        </w:rPr>
        <w:t>。</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4</w:t>
      </w:r>
      <w:r>
        <w:rPr>
          <w:rFonts w:hAnsi="宋体" w:hint="eastAsia"/>
        </w:rPr>
        <w:t>.</w:t>
      </w:r>
      <w:r>
        <w:rPr>
          <w:rFonts w:hAnsi="宋体"/>
        </w:rPr>
        <w:t xml:space="preserve"> 在质保期内，乙方应对货物出现的质量及安全问题负责处理解决并承担一切费用。</w:t>
      </w:r>
    </w:p>
    <w:p w:rsidR="00E85988" w:rsidRDefault="00E85988" w:rsidP="00822BCA">
      <w:pPr>
        <w:pStyle w:val="aa"/>
        <w:snapToGrid w:val="0"/>
        <w:spacing w:beforeLines="0" w:afterLines="0" w:line="360" w:lineRule="auto"/>
        <w:ind w:leftChars="57" w:left="120" w:rightChars="188" w:right="395" w:firstLineChars="174" w:firstLine="418"/>
        <w:rPr>
          <w:rFonts w:hAnsi="宋体"/>
        </w:rPr>
      </w:pPr>
      <w:r>
        <w:rPr>
          <w:rFonts w:hAnsi="宋体"/>
        </w:rPr>
        <w:t>5</w:t>
      </w:r>
      <w:r>
        <w:rPr>
          <w:rFonts w:hAnsi="宋体" w:hint="eastAsia"/>
        </w:rPr>
        <w:t>.</w:t>
      </w:r>
      <w:r>
        <w:rPr>
          <w:rFonts w:hAnsi="宋体"/>
        </w:rPr>
        <w:t>货物</w:t>
      </w:r>
      <w:r>
        <w:rPr>
          <w:rFonts w:hAnsi="宋体" w:hint="eastAsia"/>
        </w:rPr>
        <w:t>的</w:t>
      </w:r>
      <w:r>
        <w:rPr>
          <w:rFonts w:hAnsi="宋体"/>
        </w:rPr>
        <w:t>免费保修期为</w:t>
      </w:r>
      <w:r>
        <w:rPr>
          <w:rFonts w:hAnsi="宋体" w:hint="eastAsia"/>
        </w:rPr>
        <w:t>年（</w:t>
      </w:r>
      <w:r>
        <w:rPr>
          <w:rFonts w:hAnsi="宋体"/>
        </w:rPr>
        <w:t>自交货验收合格之日起计）</w:t>
      </w:r>
      <w:r>
        <w:rPr>
          <w:rFonts w:hAnsi="宋体" w:hint="eastAsia"/>
        </w:rPr>
        <w:t>，</w:t>
      </w:r>
      <w:r>
        <w:rPr>
          <w:rFonts w:hAnsi="宋体"/>
        </w:rPr>
        <w:t>因人为因素出现的故障不在免费保修范围内。超过保修期的机器设备，</w:t>
      </w:r>
      <w:r>
        <w:rPr>
          <w:rFonts w:hAnsi="宋体" w:hint="eastAsia"/>
        </w:rPr>
        <w:t>终身</w:t>
      </w:r>
      <w:r>
        <w:rPr>
          <w:rFonts w:hAnsi="宋体"/>
        </w:rPr>
        <w:t>维修，维修时只收部件成本费。</w:t>
      </w:r>
    </w:p>
    <w:p w:rsidR="00E85988" w:rsidRDefault="00DD6480" w:rsidP="00822BCA">
      <w:pPr>
        <w:pStyle w:val="aa"/>
        <w:snapToGrid w:val="0"/>
        <w:spacing w:beforeLines="0" w:afterLines="0" w:line="360" w:lineRule="auto"/>
        <w:ind w:rightChars="188" w:right="395" w:firstLineChars="224" w:firstLine="540"/>
        <w:rPr>
          <w:rFonts w:hAnsi="宋体"/>
          <w:b/>
        </w:rPr>
      </w:pPr>
      <w:r>
        <w:rPr>
          <w:rFonts w:hAnsi="宋体"/>
          <w:b/>
        </w:rPr>
        <w:t>十</w:t>
      </w:r>
      <w:r w:rsidR="00FD7365">
        <w:rPr>
          <w:rFonts w:hAnsi="宋体" w:hint="eastAsia"/>
          <w:b/>
        </w:rPr>
        <w:t>三</w:t>
      </w:r>
      <w:r w:rsidR="00E85988">
        <w:rPr>
          <w:rFonts w:hAnsi="宋体"/>
          <w:b/>
        </w:rPr>
        <w:t>、调试和验收</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w:t>
      </w:r>
      <w:r>
        <w:rPr>
          <w:rFonts w:hAnsi="宋体" w:hint="eastAsia"/>
        </w:rPr>
        <w:t>组织初</w:t>
      </w:r>
      <w:r>
        <w:rPr>
          <w:rFonts w:hAnsi="宋体"/>
        </w:rPr>
        <w:t>验收。</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乙方交货前应对产品作出全面检查和对验收文件进行整理，并列出清单，作为甲方收货验收和使用的技术条件依据，检验的结果应随货物交甲方。</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甲方对乙方提供的货物在使用前进行调试时，乙方需负责安装并培训甲方的使用操作人员，并协助甲方一起调试，直到符合技术要求，甲方才做最终验收。对技术复杂的货物，甲方</w:t>
      </w:r>
      <w:r>
        <w:rPr>
          <w:rFonts w:hAnsi="宋体" w:hint="eastAsia"/>
        </w:rPr>
        <w:t>有权邀请</w:t>
      </w:r>
      <w:r>
        <w:rPr>
          <w:rFonts w:hAnsi="宋体"/>
        </w:rPr>
        <w:t>国家认可的专业检测机构参与初步验收及最终验收，并由其出具质量检测报告。验收时乙方必须在现场，验收完毕后作出验收结果报告；</w:t>
      </w:r>
      <w:r>
        <w:rPr>
          <w:rFonts w:hAnsi="宋体" w:hint="eastAsia"/>
        </w:rPr>
        <w:t>检测及</w:t>
      </w:r>
      <w:r>
        <w:rPr>
          <w:rFonts w:hAnsi="宋体"/>
        </w:rPr>
        <w:t>验收费用</w:t>
      </w:r>
      <w:r>
        <w:rPr>
          <w:rFonts w:hAnsi="宋体" w:hint="eastAsia"/>
        </w:rPr>
        <w:t>全部</w:t>
      </w:r>
      <w:r>
        <w:rPr>
          <w:rFonts w:hAnsi="宋体"/>
        </w:rPr>
        <w:t>由乙方负责。</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十</w:t>
      </w:r>
      <w:r w:rsidR="00FD7365">
        <w:rPr>
          <w:rFonts w:hAnsi="宋体" w:hint="eastAsia"/>
          <w:b/>
        </w:rPr>
        <w:t>四</w:t>
      </w:r>
      <w:r>
        <w:rPr>
          <w:rFonts w:hAnsi="宋体"/>
          <w:b/>
        </w:rPr>
        <w:t>、货物包装、发运及运输</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 xml:space="preserve"> 乙方应在货物发运前对其进行满足运输距离、防潮、防震、防锈和防破损装卸等要求包装，以保证货物安全运达甲方指定地点。</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使用说明书、质量检验证明书、随配附件和工具以及清单一并附于货物内。</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乙方在货物发运手续办理完毕后</w:t>
      </w:r>
      <w:r>
        <w:rPr>
          <w:rFonts w:hAnsi="宋体" w:hint="eastAsia"/>
        </w:rPr>
        <w:t>二十四</w:t>
      </w:r>
      <w:r>
        <w:rPr>
          <w:rFonts w:hAnsi="宋体"/>
        </w:rPr>
        <w:t>小时内</w:t>
      </w:r>
      <w:r>
        <w:rPr>
          <w:rFonts w:hAnsi="宋体" w:hint="eastAsia"/>
        </w:rPr>
        <w:t>，</w:t>
      </w:r>
      <w:r>
        <w:rPr>
          <w:rFonts w:hAnsi="宋体"/>
        </w:rPr>
        <w:t>或</w:t>
      </w:r>
      <w:r>
        <w:rPr>
          <w:rFonts w:hAnsi="宋体" w:hint="eastAsia"/>
        </w:rPr>
        <w:t>者</w:t>
      </w:r>
      <w:r>
        <w:rPr>
          <w:rFonts w:hAnsi="宋体"/>
        </w:rPr>
        <w:t>货到甲方</w:t>
      </w:r>
      <w:r>
        <w:rPr>
          <w:rFonts w:hAnsi="宋体" w:hint="eastAsia"/>
        </w:rPr>
        <w:t>四十八</w:t>
      </w:r>
      <w:r>
        <w:rPr>
          <w:rFonts w:hAnsi="宋体"/>
        </w:rPr>
        <w:t>小时前通知甲方，以准备接货。</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4</w:t>
      </w:r>
      <w:r>
        <w:rPr>
          <w:rFonts w:hAnsi="宋体" w:hint="eastAsia"/>
        </w:rPr>
        <w:t>.</w:t>
      </w:r>
      <w:r>
        <w:rPr>
          <w:rFonts w:hAnsi="宋体"/>
        </w:rPr>
        <w:t xml:space="preserve"> 货物在交付甲方前发生的风险均由乙方负责。</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5</w:t>
      </w:r>
      <w:r>
        <w:rPr>
          <w:rFonts w:hAnsi="宋体" w:hint="eastAsia"/>
        </w:rPr>
        <w:t>.</w:t>
      </w:r>
      <w:r>
        <w:rPr>
          <w:rFonts w:hAnsi="宋体"/>
        </w:rPr>
        <w:t xml:space="preserve"> 货物在规定的交付期限内由乙方送达甲方指定的地点视为交付，乙方同时需通知甲方货物已送达。</w:t>
      </w:r>
    </w:p>
    <w:p w:rsidR="00E85988" w:rsidRDefault="00DD6480" w:rsidP="00822BCA">
      <w:pPr>
        <w:pStyle w:val="aa"/>
        <w:snapToGrid w:val="0"/>
        <w:spacing w:beforeLines="0" w:afterLines="0" w:line="360" w:lineRule="auto"/>
        <w:ind w:rightChars="188" w:right="395" w:firstLineChars="224" w:firstLine="540"/>
        <w:rPr>
          <w:rFonts w:hAnsi="宋体"/>
          <w:b/>
        </w:rPr>
      </w:pPr>
      <w:r>
        <w:rPr>
          <w:rFonts w:hAnsi="宋体"/>
          <w:b/>
        </w:rPr>
        <w:lastRenderedPageBreak/>
        <w:t>十</w:t>
      </w:r>
      <w:r w:rsidR="00FD7365">
        <w:rPr>
          <w:rFonts w:hAnsi="宋体" w:hint="eastAsia"/>
          <w:b/>
        </w:rPr>
        <w:t>五</w:t>
      </w:r>
      <w:r w:rsidR="00E85988">
        <w:rPr>
          <w:rFonts w:hAnsi="宋体"/>
          <w:b/>
        </w:rPr>
        <w:t>、违约责任</w:t>
      </w:r>
    </w:p>
    <w:p w:rsidR="00E85988" w:rsidRDefault="00E85988" w:rsidP="00822BCA">
      <w:pPr>
        <w:pStyle w:val="aa"/>
        <w:snapToGrid w:val="0"/>
        <w:spacing w:beforeLines="0" w:afterLines="0" w:line="360" w:lineRule="auto"/>
        <w:ind w:rightChars="188" w:right="395" w:firstLineChars="224" w:firstLine="538"/>
        <w:rPr>
          <w:rFonts w:hAnsi="宋体"/>
          <w:u w:val="single"/>
        </w:rPr>
      </w:pPr>
      <w:r>
        <w:rPr>
          <w:rFonts w:hAnsi="宋体"/>
        </w:rPr>
        <w:t>1</w:t>
      </w:r>
      <w:r>
        <w:rPr>
          <w:rFonts w:hAnsi="宋体" w:hint="eastAsia"/>
        </w:rPr>
        <w:t>.</w:t>
      </w:r>
      <w:r>
        <w:rPr>
          <w:rFonts w:hAnsi="宋体"/>
        </w:rPr>
        <w:t xml:space="preserve"> 甲方无正当理由拒收货物的，甲方向乙方偿付拒收货款总值的百分之</w:t>
      </w:r>
      <w:r>
        <w:rPr>
          <w:rFonts w:hAnsi="宋体" w:hint="eastAsia"/>
        </w:rPr>
        <w:t>十的</w:t>
      </w:r>
      <w:r>
        <w:rPr>
          <w:rFonts w:hAnsi="宋体"/>
        </w:rPr>
        <w:t>违约金。</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甲方无故逾期验收和办理货款支付手续的,甲方应按逾期付款总额每日万分之五向乙方支付违约金。</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乙方逾期交付货物的，乙方应按逾期交货总额每日千分之六向甲方支付违约金，由甲方从待付货款中扣除。逾期超过约定日期</w:t>
      </w:r>
      <w:r>
        <w:rPr>
          <w:rFonts w:hAnsi="宋体" w:hint="eastAsia"/>
        </w:rPr>
        <w:t>十</w:t>
      </w:r>
      <w:r>
        <w:rPr>
          <w:rFonts w:hAnsi="宋体"/>
        </w:rPr>
        <w:t>个工作日不能交货的，甲方可解除本合同。乙方因逾期交货或因其他违约行为导致甲方解除合同的，乙方应向甲方支付合同总值</w:t>
      </w:r>
      <w:r>
        <w:rPr>
          <w:rFonts w:hAnsi="宋体" w:hint="eastAsia"/>
        </w:rPr>
        <w:t>百分之十</w:t>
      </w:r>
      <w:r>
        <w:rPr>
          <w:rFonts w:hAnsi="宋体"/>
        </w:rPr>
        <w:t xml:space="preserve">的违约金，如造成甲方损失超过违约金的，超出部分由乙方继续承担赔偿责任。 </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4</w:t>
      </w:r>
      <w:r>
        <w:rPr>
          <w:rFonts w:hAnsi="宋体" w:hint="eastAsia"/>
        </w:rPr>
        <w:t>.</w:t>
      </w:r>
      <w:r>
        <w:rPr>
          <w:rFonts w:hAnsi="宋体"/>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十</w:t>
      </w:r>
      <w:r w:rsidR="00FD7365">
        <w:rPr>
          <w:rFonts w:hAnsi="宋体" w:hint="eastAsia"/>
          <w:b/>
        </w:rPr>
        <w:t>六</w:t>
      </w:r>
      <w:r>
        <w:rPr>
          <w:rFonts w:hAnsi="宋体"/>
          <w:b/>
        </w:rPr>
        <w:t>、不可抗力事件处理</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 xml:space="preserve"> 在合同有效期内，任何一方因不可抗力事件导致不能履行合同，则合同履行期可延长，其延长期与不可抗力影响期相同。</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不可抗力事件发生后，应立即通知对方，并寄送有关权威机构出具的证明。</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不可抗力事件延续</w:t>
      </w:r>
      <w:r>
        <w:rPr>
          <w:rFonts w:hAnsi="宋体" w:hint="eastAsia"/>
        </w:rPr>
        <w:t>一百二十</w:t>
      </w:r>
      <w:r>
        <w:rPr>
          <w:rFonts w:hAnsi="宋体"/>
        </w:rPr>
        <w:t>天以上，双方应通过友好协商，确定是否继续履行合同。</w:t>
      </w:r>
    </w:p>
    <w:p w:rsidR="00E85988" w:rsidRDefault="00DD6480" w:rsidP="00822BCA">
      <w:pPr>
        <w:pStyle w:val="aa"/>
        <w:snapToGrid w:val="0"/>
        <w:spacing w:beforeLines="0" w:afterLines="0" w:line="360" w:lineRule="auto"/>
        <w:ind w:rightChars="188" w:right="395" w:firstLineChars="224" w:firstLine="540"/>
        <w:rPr>
          <w:rFonts w:hAnsi="宋体"/>
          <w:b/>
        </w:rPr>
      </w:pPr>
      <w:r>
        <w:rPr>
          <w:rFonts w:hAnsi="宋体"/>
          <w:b/>
        </w:rPr>
        <w:t>十</w:t>
      </w:r>
      <w:r w:rsidR="00FD7365">
        <w:rPr>
          <w:rFonts w:hAnsi="宋体" w:hint="eastAsia"/>
          <w:b/>
        </w:rPr>
        <w:t>七</w:t>
      </w:r>
      <w:r w:rsidR="00E85988">
        <w:rPr>
          <w:rFonts w:hAnsi="宋体"/>
          <w:b/>
        </w:rPr>
        <w:t>、</w:t>
      </w:r>
      <w:r w:rsidR="00E85988">
        <w:rPr>
          <w:rFonts w:hAnsi="宋体" w:hint="eastAsia"/>
          <w:b/>
        </w:rPr>
        <w:t>争议的解决</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 xml:space="preserve"> 双方在执行合同中所发生的一切争议，通过协商解决。如协商不成，</w:t>
      </w:r>
      <w:r>
        <w:rPr>
          <w:rFonts w:hAnsi="宋体" w:hint="eastAsia"/>
        </w:rPr>
        <w:t>由杭州仲裁委员会按该会仲裁规则裁决</w:t>
      </w:r>
      <w:r>
        <w:rPr>
          <w:rFonts w:hAnsi="宋体"/>
        </w:rPr>
        <w:t>。</w:t>
      </w:r>
    </w:p>
    <w:p w:rsidR="00E85988" w:rsidRDefault="00DD6480" w:rsidP="00822BCA">
      <w:pPr>
        <w:pStyle w:val="aa"/>
        <w:snapToGrid w:val="0"/>
        <w:spacing w:beforeLines="0" w:afterLines="0" w:line="360" w:lineRule="auto"/>
        <w:ind w:rightChars="188" w:right="395" w:firstLineChars="224" w:firstLine="540"/>
        <w:rPr>
          <w:rFonts w:hAnsi="宋体"/>
          <w:b/>
        </w:rPr>
      </w:pPr>
      <w:r>
        <w:rPr>
          <w:rFonts w:hAnsi="宋体"/>
          <w:b/>
        </w:rPr>
        <w:t>十</w:t>
      </w:r>
      <w:r w:rsidR="00FD7365">
        <w:rPr>
          <w:rFonts w:hAnsi="宋体" w:hint="eastAsia"/>
          <w:b/>
        </w:rPr>
        <w:t>八</w:t>
      </w:r>
      <w:r w:rsidR="00E85988">
        <w:rPr>
          <w:rFonts w:hAnsi="宋体"/>
          <w:b/>
        </w:rPr>
        <w:t>、合同生效及其它</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 xml:space="preserve"> 合同经</w:t>
      </w:r>
      <w:r w:rsidR="00E6752D">
        <w:rPr>
          <w:rFonts w:hAnsi="宋体" w:hint="eastAsia"/>
        </w:rPr>
        <w:t>三</w:t>
      </w:r>
      <w:r w:rsidR="00E6752D">
        <w:rPr>
          <w:rFonts w:hAnsi="宋体"/>
        </w:rPr>
        <w:t>方</w:t>
      </w:r>
      <w:r>
        <w:rPr>
          <w:rFonts w:hAnsi="宋体"/>
        </w:rPr>
        <w:t>法定代表人或授权代表签字并加盖单位公章后生效。</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合同执行中涉及采购资金和采购内容修改或补充的，须经财政部门审批，并签书面补充协议报政府采购监督管理部门备案，方可作为主合同不可分割的一部分。</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本合同未尽事宜，</w:t>
      </w:r>
      <w:r>
        <w:rPr>
          <w:rFonts w:hAnsi="宋体" w:hint="eastAsia"/>
        </w:rPr>
        <w:t>甲乙丙三方协商一致可以另行签订补充协议解决，或者</w:t>
      </w:r>
      <w:r>
        <w:rPr>
          <w:rFonts w:hAnsi="宋体"/>
        </w:rPr>
        <w:t>遵照《</w:t>
      </w:r>
      <w:r>
        <w:rPr>
          <w:rFonts w:hAnsi="宋体" w:hint="eastAsia"/>
        </w:rPr>
        <w:t>中华人民共和国</w:t>
      </w:r>
      <w:r>
        <w:rPr>
          <w:rFonts w:hAnsi="宋体"/>
        </w:rPr>
        <w:t>合同法》有关条文执行。</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4</w:t>
      </w:r>
      <w:r>
        <w:rPr>
          <w:rFonts w:hAnsi="宋体" w:hint="eastAsia"/>
        </w:rPr>
        <w:t>.</w:t>
      </w:r>
      <w:r>
        <w:rPr>
          <w:rFonts w:hAnsi="宋体"/>
        </w:rPr>
        <w:t>本合同正本一式</w:t>
      </w:r>
      <w:r>
        <w:rPr>
          <w:rFonts w:hAnsi="宋体" w:hint="eastAsia"/>
          <w:u w:val="single"/>
        </w:rPr>
        <w:t xml:space="preserve"> 六 </w:t>
      </w:r>
      <w:r>
        <w:rPr>
          <w:rFonts w:hAnsi="宋体"/>
        </w:rPr>
        <w:t>份，具有同等法律效力，甲乙</w:t>
      </w:r>
      <w:r>
        <w:rPr>
          <w:rFonts w:hAnsi="宋体" w:hint="eastAsia"/>
        </w:rPr>
        <w:t>丙三</w:t>
      </w:r>
      <w:r>
        <w:rPr>
          <w:rFonts w:hAnsi="宋体"/>
        </w:rPr>
        <w:t>方各执</w:t>
      </w:r>
      <w:r>
        <w:rPr>
          <w:rFonts w:hAnsi="宋体" w:hint="eastAsia"/>
        </w:rPr>
        <w:t>二</w:t>
      </w:r>
      <w:r>
        <w:rPr>
          <w:rFonts w:hAnsi="宋体"/>
        </w:rPr>
        <w:t>份。</w:t>
      </w:r>
    </w:p>
    <w:p w:rsidR="00E85988" w:rsidRDefault="00E85988" w:rsidP="00822BCA">
      <w:pPr>
        <w:spacing w:line="360" w:lineRule="auto"/>
        <w:ind w:leftChars="256" w:left="540" w:rightChars="188" w:right="395" w:hanging="2"/>
        <w:rPr>
          <w:rFonts w:ascii="仿宋_GB2312" w:eastAsia="仿宋_GB2312"/>
          <w:sz w:val="24"/>
        </w:rPr>
      </w:pPr>
      <w:r>
        <w:rPr>
          <w:rFonts w:ascii="仿宋_GB2312" w:eastAsia="仿宋_GB2312" w:hint="eastAsia"/>
          <w:sz w:val="24"/>
        </w:rPr>
        <w:t>甲  方（</w:t>
      </w:r>
      <w:r>
        <w:rPr>
          <w:rFonts w:ascii="楷体_GB2312" w:eastAsia="楷体_GB2312" w:hint="eastAsia"/>
          <w:sz w:val="24"/>
        </w:rPr>
        <w:t>盖章</w:t>
      </w:r>
      <w:r>
        <w:rPr>
          <w:rFonts w:ascii="仿宋_GB2312" w:eastAsia="仿宋_GB2312" w:hint="eastAsia"/>
          <w:sz w:val="24"/>
        </w:rPr>
        <w:t>）：                         乙方（</w:t>
      </w:r>
      <w:r>
        <w:rPr>
          <w:rFonts w:ascii="楷体_GB2312" w:eastAsia="楷体_GB2312" w:hint="eastAsia"/>
          <w:sz w:val="24"/>
        </w:rPr>
        <w:t>盖章</w:t>
      </w:r>
      <w:r>
        <w:rPr>
          <w:rFonts w:ascii="仿宋_GB2312" w:eastAsia="仿宋_GB2312" w:hint="eastAsia"/>
          <w:sz w:val="24"/>
        </w:rPr>
        <w:t>）：</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t>法定代表人或受委托人（</w:t>
      </w:r>
      <w:r>
        <w:rPr>
          <w:rFonts w:ascii="楷体_GB2312" w:eastAsia="楷体_GB2312" w:hint="eastAsia"/>
          <w:sz w:val="24"/>
        </w:rPr>
        <w:t>签字</w:t>
      </w:r>
      <w:r>
        <w:rPr>
          <w:rFonts w:ascii="仿宋_GB2312" w:eastAsia="仿宋_GB2312" w:hint="eastAsia"/>
          <w:sz w:val="24"/>
        </w:rPr>
        <w:t>）：           法定代表人或受委托人（</w:t>
      </w:r>
      <w:r>
        <w:rPr>
          <w:rFonts w:ascii="楷体_GB2312" w:eastAsia="楷体_GB2312" w:hint="eastAsia"/>
          <w:sz w:val="24"/>
        </w:rPr>
        <w:t>签字</w:t>
      </w:r>
      <w:r>
        <w:rPr>
          <w:rFonts w:ascii="仿宋_GB2312" w:eastAsia="仿宋_GB2312" w:hint="eastAsia"/>
          <w:sz w:val="24"/>
        </w:rPr>
        <w:t>）：</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t xml:space="preserve">地  址：                                地 址： </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lastRenderedPageBreak/>
        <w:t xml:space="preserve">邮  编：                                邮  编： </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t xml:space="preserve">电  话：                                电  话： </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t xml:space="preserve">传  真：                                传  真： </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pacing w:val="-20"/>
          <w:sz w:val="24"/>
        </w:rPr>
        <w:t>开户银行：</w:t>
      </w:r>
      <w:r>
        <w:rPr>
          <w:rFonts w:ascii="宋体" w:hAnsi="宋体" w:cs="宋体" w:hint="eastAsia"/>
          <w:kern w:val="0"/>
          <w:sz w:val="24"/>
        </w:rPr>
        <w:t>农业银行杭州朝晖支行</w:t>
      </w:r>
      <w:r w:rsidR="000D5F40">
        <w:rPr>
          <w:rFonts w:ascii="宋体" w:hAnsi="宋体" w:cs="宋体" w:hint="eastAsia"/>
          <w:kern w:val="0"/>
          <w:sz w:val="24"/>
        </w:rPr>
        <w:t xml:space="preserve">            </w:t>
      </w:r>
      <w:r>
        <w:rPr>
          <w:rFonts w:ascii="仿宋_GB2312" w:eastAsia="仿宋_GB2312" w:hint="eastAsia"/>
          <w:spacing w:val="-20"/>
          <w:sz w:val="24"/>
        </w:rPr>
        <w:t>开户银行</w:t>
      </w:r>
      <w:r>
        <w:rPr>
          <w:rFonts w:ascii="仿宋_GB2312" w:eastAsia="仿宋_GB2312" w:hint="eastAsia"/>
          <w:sz w:val="24"/>
        </w:rPr>
        <w:t>：</w:t>
      </w:r>
    </w:p>
    <w:p w:rsidR="00E85988" w:rsidRDefault="00E85988" w:rsidP="00822BCA">
      <w:pPr>
        <w:spacing w:line="360" w:lineRule="auto"/>
        <w:ind w:leftChars="257" w:left="542" w:rightChars="188" w:right="395" w:hanging="2"/>
        <w:rPr>
          <w:rFonts w:ascii="仿宋_GB2312" w:eastAsia="仿宋_GB2312"/>
          <w:spacing w:val="-16"/>
          <w:sz w:val="24"/>
        </w:rPr>
      </w:pPr>
      <w:r>
        <w:rPr>
          <w:rFonts w:ascii="仿宋_GB2312" w:eastAsia="仿宋_GB2312" w:hint="eastAsia"/>
          <w:spacing w:val="-16"/>
          <w:sz w:val="24"/>
        </w:rPr>
        <w:t>帐  号：</w:t>
      </w:r>
      <w:r>
        <w:rPr>
          <w:rFonts w:ascii="宋体" w:hAnsi="宋体" w:cs="宋体" w:hint="eastAsia"/>
          <w:kern w:val="0"/>
          <w:sz w:val="24"/>
        </w:rPr>
        <w:t>19015601040001412</w:t>
      </w:r>
      <w:r>
        <w:rPr>
          <w:rFonts w:ascii="仿宋_GB2312" w:eastAsia="仿宋_GB2312" w:hint="eastAsia"/>
          <w:spacing w:val="-16"/>
          <w:sz w:val="24"/>
        </w:rPr>
        <w:t xml:space="preserve">                  帐  号：</w:t>
      </w:r>
    </w:p>
    <w:p w:rsidR="00E85988" w:rsidRDefault="00E85988" w:rsidP="00822BCA">
      <w:pPr>
        <w:spacing w:line="360" w:lineRule="auto"/>
        <w:ind w:leftChars="255" w:left="537" w:rightChars="188" w:right="395" w:hanging="2"/>
        <w:rPr>
          <w:rFonts w:ascii="仿宋_GB2312" w:eastAsia="仿宋_GB2312"/>
          <w:sz w:val="24"/>
        </w:rPr>
      </w:pPr>
    </w:p>
    <w:p w:rsidR="00E85988" w:rsidRDefault="00E85988" w:rsidP="00822BCA">
      <w:pPr>
        <w:spacing w:line="360" w:lineRule="auto"/>
        <w:ind w:leftChars="255" w:left="537" w:rightChars="188" w:right="395" w:hanging="2"/>
        <w:rPr>
          <w:rFonts w:ascii="仿宋_GB2312" w:eastAsia="仿宋_GB2312"/>
          <w:sz w:val="24"/>
        </w:rPr>
      </w:pPr>
      <w:r>
        <w:rPr>
          <w:rFonts w:ascii="仿宋_GB2312" w:eastAsia="仿宋_GB2312" w:hint="eastAsia"/>
          <w:sz w:val="24"/>
        </w:rPr>
        <w:t>丙方（</w:t>
      </w:r>
      <w:r>
        <w:rPr>
          <w:rFonts w:ascii="楷体_GB2312" w:eastAsia="楷体_GB2312" w:hint="eastAsia"/>
          <w:sz w:val="24"/>
        </w:rPr>
        <w:t>盖章</w:t>
      </w:r>
      <w:r>
        <w:rPr>
          <w:rFonts w:ascii="仿宋_GB2312" w:eastAsia="仿宋_GB2312" w:hint="eastAsia"/>
          <w:sz w:val="24"/>
        </w:rPr>
        <w:t xml:space="preserve">）：                </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t>法定代表人或受委托人（</w:t>
      </w:r>
      <w:r>
        <w:rPr>
          <w:rFonts w:ascii="楷体_GB2312" w:eastAsia="楷体_GB2312" w:hint="eastAsia"/>
          <w:sz w:val="24"/>
        </w:rPr>
        <w:t>签字</w:t>
      </w:r>
      <w:r>
        <w:rPr>
          <w:rFonts w:ascii="仿宋_GB2312" w:eastAsia="仿宋_GB2312" w:hint="eastAsia"/>
          <w:sz w:val="24"/>
        </w:rPr>
        <w:t xml:space="preserve">）：           </w:t>
      </w:r>
    </w:p>
    <w:p w:rsidR="00E85988" w:rsidRDefault="00E85988" w:rsidP="00F4220D">
      <w:pPr>
        <w:spacing w:line="360" w:lineRule="auto"/>
        <w:ind w:leftChars="257" w:left="542" w:rightChars="188" w:right="395" w:hanging="2"/>
        <w:rPr>
          <w:rFonts w:ascii="仿宋_GB2312" w:eastAsia="仿宋_GB2312"/>
          <w:sz w:val="24"/>
        </w:rPr>
      </w:pPr>
      <w:r>
        <w:rPr>
          <w:rFonts w:ascii="仿宋_GB2312" w:eastAsia="仿宋_GB2312" w:hint="eastAsia"/>
          <w:sz w:val="24"/>
        </w:rPr>
        <w:t xml:space="preserve">地  址：                       </w:t>
      </w:r>
    </w:p>
    <w:p w:rsidR="00E85988" w:rsidRDefault="00E85988" w:rsidP="00822BCA">
      <w:pPr>
        <w:tabs>
          <w:tab w:val="left" w:pos="4410"/>
          <w:tab w:val="left" w:pos="4620"/>
        </w:tabs>
        <w:spacing w:line="360" w:lineRule="auto"/>
        <w:ind w:leftChars="1750" w:left="3675" w:rightChars="188" w:right="395" w:firstLineChars="261" w:firstLine="522"/>
        <w:rPr>
          <w:rFonts w:ascii="仿宋_GB2312" w:eastAsia="仿宋_GB2312"/>
          <w:spacing w:val="-20"/>
          <w:sz w:val="24"/>
        </w:rPr>
      </w:pPr>
    </w:p>
    <w:p w:rsidR="00E85988" w:rsidRDefault="00E85988" w:rsidP="00822BCA">
      <w:pPr>
        <w:tabs>
          <w:tab w:val="left" w:pos="4410"/>
          <w:tab w:val="left" w:pos="4620"/>
        </w:tabs>
        <w:spacing w:line="360" w:lineRule="auto"/>
        <w:ind w:leftChars="1750" w:left="3675" w:rightChars="188" w:right="395" w:firstLineChars="261" w:firstLine="543"/>
        <w:rPr>
          <w:rFonts w:ascii="宋体" w:hAnsi="宋体"/>
          <w:spacing w:val="-16"/>
          <w:sz w:val="24"/>
        </w:rPr>
      </w:pPr>
      <w:r>
        <w:rPr>
          <w:rFonts w:ascii="宋体" w:hAnsi="宋体" w:hint="eastAsia"/>
          <w:spacing w:val="-16"/>
          <w:sz w:val="24"/>
        </w:rPr>
        <w:t>签约时间： 年 月  日。</w:t>
      </w:r>
    </w:p>
    <w:p w:rsidR="00E85988" w:rsidRDefault="00E85988" w:rsidP="00BC4E7F">
      <w:pPr>
        <w:pStyle w:val="aa"/>
        <w:tabs>
          <w:tab w:val="left" w:pos="8280"/>
        </w:tabs>
        <w:snapToGrid w:val="0"/>
        <w:spacing w:before="156" w:afterLines="0" w:line="360" w:lineRule="auto"/>
        <w:ind w:rightChars="188" w:right="395" w:firstLineChars="224" w:firstLine="466"/>
        <w:rPr>
          <w:rFonts w:hAnsi="宋体"/>
        </w:rPr>
      </w:pPr>
      <w:r>
        <w:rPr>
          <w:rFonts w:hAnsi="宋体" w:hint="eastAsia"/>
          <w:spacing w:val="-16"/>
        </w:rPr>
        <w:t xml:space="preserve">                                          签约地点：浙江工业大学朝晖校区。</w:t>
      </w:r>
    </w:p>
    <w:p w:rsidR="00E85988" w:rsidRDefault="00E85988" w:rsidP="004A30F6">
      <w:pPr>
        <w:spacing w:beforeLines="100" w:afterLines="50"/>
        <w:ind w:rightChars="188" w:right="395"/>
        <w:jc w:val="center"/>
        <w:rPr>
          <w:b/>
          <w:sz w:val="36"/>
          <w:szCs w:val="36"/>
        </w:rPr>
      </w:pPr>
      <w:r>
        <w:rPr>
          <w:rFonts w:ascii="黑体" w:eastAsia="黑体" w:hint="eastAsia"/>
          <w:sz w:val="36"/>
          <w:szCs w:val="36"/>
        </w:rPr>
        <w:br w:type="page"/>
      </w:r>
      <w:r>
        <w:rPr>
          <w:rFonts w:ascii="黑体" w:eastAsia="黑体" w:hint="eastAsia"/>
          <w:sz w:val="36"/>
          <w:szCs w:val="36"/>
        </w:rPr>
        <w:lastRenderedPageBreak/>
        <w:t>第六章 投标文件格式</w:t>
      </w:r>
    </w:p>
    <w:p w:rsidR="00E85988" w:rsidRDefault="00E85988" w:rsidP="004A30F6">
      <w:pPr>
        <w:tabs>
          <w:tab w:val="left" w:pos="-2700"/>
        </w:tabs>
        <w:autoSpaceDE w:val="0"/>
        <w:autoSpaceDN w:val="0"/>
        <w:adjustRightInd w:val="0"/>
        <w:snapToGrid w:val="0"/>
        <w:spacing w:beforeLines="50" w:line="360" w:lineRule="auto"/>
        <w:ind w:rightChars="188" w:right="395"/>
        <w:textAlignment w:val="bottom"/>
        <w:rPr>
          <w:rFonts w:ascii="黑体" w:eastAsia="黑体"/>
          <w:sz w:val="36"/>
          <w:szCs w:val="36"/>
        </w:rPr>
      </w:pPr>
      <w:r>
        <w:rPr>
          <w:rFonts w:hAnsi="宋体" w:hint="eastAsia"/>
          <w:b/>
          <w:sz w:val="30"/>
          <w:szCs w:val="30"/>
        </w:rPr>
        <w:t>附件</w:t>
      </w:r>
      <w:r>
        <w:rPr>
          <w:rFonts w:hint="eastAsia"/>
          <w:b/>
          <w:sz w:val="30"/>
          <w:szCs w:val="30"/>
        </w:rPr>
        <w:t>1</w:t>
      </w:r>
      <w:r>
        <w:rPr>
          <w:rFonts w:ascii="黑体" w:eastAsia="黑体" w:hint="eastAsia"/>
          <w:sz w:val="36"/>
          <w:szCs w:val="36"/>
        </w:rPr>
        <w:t xml:space="preserve"> </w:t>
      </w:r>
      <w:r w:rsidR="00E57BC0">
        <w:rPr>
          <w:rFonts w:ascii="黑体" w:eastAsia="黑体" w:hint="eastAsia"/>
          <w:sz w:val="36"/>
          <w:szCs w:val="36"/>
        </w:rPr>
        <w:t xml:space="preserve">                  </w:t>
      </w:r>
      <w:r>
        <w:rPr>
          <w:rFonts w:ascii="黑体" w:eastAsia="黑体" w:hint="eastAsia"/>
          <w:sz w:val="36"/>
          <w:szCs w:val="36"/>
        </w:rPr>
        <w:t>投标声明书</w:t>
      </w:r>
    </w:p>
    <w:p w:rsidR="00E85988" w:rsidRDefault="00E85988" w:rsidP="00822BCA">
      <w:pPr>
        <w:spacing w:line="400" w:lineRule="exact"/>
        <w:ind w:rightChars="188" w:right="395"/>
        <w:rPr>
          <w:sz w:val="24"/>
        </w:rPr>
      </w:pPr>
      <w:r>
        <w:rPr>
          <w:rFonts w:ascii="宋体" w:hAnsi="宋体" w:hint="eastAsia"/>
          <w:sz w:val="24"/>
        </w:rPr>
        <w:t>致：</w:t>
      </w:r>
      <w:r>
        <w:rPr>
          <w:rFonts w:hint="eastAsia"/>
          <w:sz w:val="24"/>
        </w:rPr>
        <w:t>浙江工业大学采购中心：</w:t>
      </w:r>
    </w:p>
    <w:p w:rsidR="00E85988" w:rsidRDefault="00E85988" w:rsidP="00822BCA">
      <w:pPr>
        <w:spacing w:line="360" w:lineRule="auto"/>
        <w:ind w:rightChars="188" w:right="395" w:firstLineChars="200" w:firstLine="480"/>
        <w:rPr>
          <w:rFonts w:ascii="黑体" w:eastAsia="黑体"/>
          <w:b/>
          <w:sz w:val="28"/>
          <w:szCs w:val="28"/>
        </w:rPr>
      </w:pPr>
      <w:r>
        <w:rPr>
          <w:rFonts w:ascii="宋体" w:hAnsi="宋体" w:hint="eastAsia"/>
          <w:sz w:val="24"/>
        </w:rPr>
        <w:t>（投标人名称）系中华人民共和国合法企业，经营地址。我（姓名）系</w:t>
      </w:r>
      <w:r>
        <w:rPr>
          <w:rFonts w:ascii="宋体" w:hAnsi="宋体" w:hint="eastAsia"/>
          <w:sz w:val="24"/>
          <w:u w:val="single"/>
        </w:rPr>
        <w:t>(</w:t>
      </w:r>
      <w:r>
        <w:rPr>
          <w:rFonts w:ascii="宋体" w:hAnsi="宋体" w:hint="eastAsia"/>
          <w:sz w:val="24"/>
        </w:rPr>
        <w:t>投标人名称）的法定代表人，我方愿意参加贵方组织的[采购项目编号：</w:t>
      </w:r>
      <w:r w:rsidRPr="00822BCA">
        <w:rPr>
          <w:rFonts w:eastAsia="黑体"/>
          <w:b/>
          <w:sz w:val="28"/>
          <w:szCs w:val="28"/>
        </w:rPr>
        <w:t>ZJGDZC-201</w:t>
      </w:r>
      <w:r w:rsidR="00E42093">
        <w:rPr>
          <w:rFonts w:eastAsia="黑体" w:hint="eastAsia"/>
          <w:b/>
          <w:sz w:val="28"/>
          <w:szCs w:val="28"/>
        </w:rPr>
        <w:t>9</w:t>
      </w:r>
      <w:r w:rsidR="005F5C58">
        <w:rPr>
          <w:rFonts w:eastAsia="黑体" w:hint="eastAsia"/>
          <w:b/>
          <w:sz w:val="28"/>
          <w:szCs w:val="28"/>
        </w:rPr>
        <w:t>-</w:t>
      </w:r>
      <w:r w:rsidR="00E42093">
        <w:rPr>
          <w:rFonts w:eastAsia="黑体" w:hint="eastAsia"/>
          <w:b/>
          <w:sz w:val="28"/>
          <w:szCs w:val="28"/>
        </w:rPr>
        <w:t>0</w:t>
      </w:r>
      <w:r w:rsidR="00B26C64">
        <w:rPr>
          <w:rFonts w:eastAsia="黑体" w:hint="eastAsia"/>
          <w:b/>
          <w:sz w:val="28"/>
          <w:szCs w:val="28"/>
        </w:rPr>
        <w:t>4</w:t>
      </w:r>
      <w:r w:rsidR="00FD723D">
        <w:rPr>
          <w:rFonts w:eastAsia="黑体" w:hint="eastAsia"/>
          <w:b/>
          <w:sz w:val="28"/>
          <w:szCs w:val="28"/>
        </w:rPr>
        <w:t>4</w:t>
      </w:r>
      <w:r>
        <w:rPr>
          <w:rFonts w:ascii="宋体" w:hAnsi="宋体" w:cs="宋体" w:hint="eastAsia"/>
          <w:bCs/>
          <w:sz w:val="24"/>
        </w:rPr>
        <w:t>]</w:t>
      </w:r>
      <w:r>
        <w:rPr>
          <w:rFonts w:ascii="宋体" w:hAnsi="宋体" w:hint="eastAsia"/>
          <w:sz w:val="24"/>
        </w:rPr>
        <w:t>项目的投标，为便于贵方公正、择优地确定中标（成交）人及其投标产品和服务，我方就本次投标有关事项郑重声明如下：</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sz w:val="24"/>
        </w:rPr>
        <w:t>1</w:t>
      </w:r>
      <w:r>
        <w:rPr>
          <w:rFonts w:ascii="宋体" w:hAnsi="宋体" w:hint="eastAsia"/>
          <w:sz w:val="24"/>
        </w:rPr>
        <w:t>.</w:t>
      </w:r>
      <w:r>
        <w:rPr>
          <w:rFonts w:ascii="宋体" w:hAnsi="宋体"/>
          <w:sz w:val="24"/>
        </w:rPr>
        <w:t>我方向贵方提交的所有投标文件、资料都是准确的和真实的</w:t>
      </w:r>
      <w:r>
        <w:rPr>
          <w:rFonts w:ascii="宋体" w:hAnsi="宋体" w:hint="eastAsia"/>
          <w:sz w:val="24"/>
        </w:rPr>
        <w:t>。</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我方不是采购人的附属机构；在获知本项目采购信息后，与采购人聘请的为此项目提供咨询服务的公司及其附属机构没有任何联系。</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sz w:val="24"/>
        </w:rPr>
        <w:t>3</w:t>
      </w:r>
      <w:r>
        <w:rPr>
          <w:rFonts w:ascii="宋体" w:hAnsi="宋体" w:hint="eastAsia"/>
          <w:sz w:val="24"/>
        </w:rPr>
        <w:t>.</w:t>
      </w:r>
      <w:r>
        <w:rPr>
          <w:rFonts w:ascii="宋体" w:hAnsi="宋体"/>
          <w:sz w:val="24"/>
        </w:rPr>
        <w:t>我方此次向贵方提供的产品名称为：</w:t>
      </w:r>
      <w:r>
        <w:rPr>
          <w:rFonts w:ascii="宋体" w:hAnsi="宋体" w:hint="eastAsia"/>
          <w:sz w:val="24"/>
        </w:rPr>
        <w:t>；规格型号：；该型号产品我方有现货可供，并已于年月生产完工或向</w:t>
      </w:r>
      <w:r>
        <w:rPr>
          <w:rFonts w:ascii="宋体" w:hAnsi="宋体" w:hint="eastAsia"/>
          <w:sz w:val="24"/>
          <w:u w:val="single"/>
        </w:rPr>
        <w:t xml:space="preserve">　　</w:t>
      </w:r>
      <w:r>
        <w:rPr>
          <w:rFonts w:ascii="宋体" w:hAnsi="宋体" w:hint="eastAsia"/>
          <w:sz w:val="24"/>
        </w:rPr>
        <w:t>（原厂商名称）购进或者须在中标（成交）后向订购。</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sz w:val="24"/>
        </w:rPr>
        <w:t>4</w:t>
      </w:r>
      <w:r>
        <w:rPr>
          <w:rFonts w:ascii="宋体" w:hAnsi="宋体" w:hint="eastAsia"/>
          <w:sz w:val="24"/>
        </w:rPr>
        <w:t>.</w:t>
      </w:r>
      <w:r>
        <w:rPr>
          <w:rFonts w:ascii="宋体" w:hAnsi="宋体"/>
          <w:sz w:val="24"/>
        </w:rPr>
        <w:t>我方诚意提请贵方关注：</w:t>
      </w:r>
      <w:r>
        <w:rPr>
          <w:rFonts w:ascii="宋体" w:hAnsi="宋体" w:hint="eastAsia"/>
          <w:sz w:val="24"/>
        </w:rPr>
        <w:t>近期</w:t>
      </w:r>
      <w:r>
        <w:rPr>
          <w:rFonts w:ascii="宋体" w:hAnsi="宋体"/>
          <w:sz w:val="24"/>
        </w:rPr>
        <w:t>有关该型号产品的</w:t>
      </w:r>
      <w:r>
        <w:rPr>
          <w:rFonts w:ascii="宋体" w:hAnsi="宋体" w:hint="eastAsia"/>
          <w:sz w:val="24"/>
        </w:rPr>
        <w:t>生产、供货、售后服务以及性能等方面的重大决策和事项有：</w:t>
      </w:r>
    </w:p>
    <w:p w:rsidR="00E85988" w:rsidRDefault="00E85988" w:rsidP="00822BCA">
      <w:pPr>
        <w:snapToGrid w:val="0"/>
        <w:spacing w:line="400" w:lineRule="exact"/>
        <w:ind w:rightChars="188" w:right="395" w:firstLineChars="200" w:firstLine="480"/>
        <w:rPr>
          <w:rFonts w:ascii="宋体" w:hAnsi="宋体"/>
          <w:sz w:val="24"/>
          <w:szCs w:val="20"/>
          <w:u w:val="single"/>
        </w:rPr>
      </w:pPr>
      <w:r>
        <w:rPr>
          <w:rFonts w:ascii="宋体" w:hAnsi="宋体" w:hint="eastAsia"/>
          <w:sz w:val="24"/>
          <w:u w:val="single"/>
        </w:rPr>
        <w:t xml:space="preserve">　　　　　　　　　　　　　　　　　　　　　　　　　　　</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hint="eastAsia"/>
          <w:sz w:val="24"/>
          <w:u w:val="single"/>
        </w:rPr>
        <w:t xml:space="preserve">　　　　　　　　　　　　　　　　　　　　　　　　　　　</w:t>
      </w:r>
    </w:p>
    <w:p w:rsidR="00E85988" w:rsidRDefault="00E85988" w:rsidP="00822BCA">
      <w:pPr>
        <w:pStyle w:val="ae"/>
        <w:snapToGrid w:val="0"/>
        <w:spacing w:after="0" w:line="400" w:lineRule="exact"/>
        <w:ind w:leftChars="0" w:left="0" w:rightChars="188" w:right="395" w:firstLineChars="200" w:firstLine="480"/>
        <w:rPr>
          <w:rFonts w:hAnsi="宋体"/>
          <w:sz w:val="24"/>
        </w:rPr>
      </w:pPr>
      <w:r>
        <w:rPr>
          <w:rFonts w:ascii="宋体" w:hAnsi="宋体" w:hint="eastAsia"/>
          <w:sz w:val="24"/>
        </w:rPr>
        <w:t>5.</w:t>
      </w:r>
      <w:r>
        <w:rPr>
          <w:rFonts w:hAnsi="宋体" w:hint="eastAsia"/>
          <w:sz w:val="24"/>
        </w:rPr>
        <w:t>我方及由本人担任法定代表人的其他机构</w:t>
      </w:r>
      <w:r>
        <w:rPr>
          <w:rFonts w:hAnsi="宋体"/>
          <w:sz w:val="24"/>
        </w:rPr>
        <w:t>最近三年内被</w:t>
      </w:r>
      <w:r>
        <w:rPr>
          <w:rFonts w:hAnsi="宋体" w:hint="eastAsia"/>
          <w:sz w:val="24"/>
        </w:rPr>
        <w:t>通报或者被处罚的</w:t>
      </w:r>
      <w:r>
        <w:rPr>
          <w:rFonts w:hAnsi="宋体"/>
          <w:sz w:val="24"/>
        </w:rPr>
        <w:t>违法行为有：</w:t>
      </w:r>
    </w:p>
    <w:p w:rsidR="00E85988" w:rsidRDefault="00E85988" w:rsidP="00822BCA">
      <w:pPr>
        <w:snapToGrid w:val="0"/>
        <w:spacing w:line="400" w:lineRule="exact"/>
        <w:ind w:rightChars="188" w:right="395" w:firstLineChars="200" w:firstLine="480"/>
        <w:rPr>
          <w:rFonts w:ascii="宋体" w:hAnsi="宋体"/>
          <w:sz w:val="24"/>
          <w:szCs w:val="20"/>
          <w:u w:val="single"/>
        </w:rPr>
      </w:pPr>
      <w:r>
        <w:rPr>
          <w:rFonts w:ascii="宋体" w:hAnsi="宋体" w:hint="eastAsia"/>
          <w:sz w:val="24"/>
          <w:u w:val="single"/>
        </w:rPr>
        <w:t xml:space="preserve">　　　　　　　　　　　　　　　　　　　　　　　　　　　</w:t>
      </w:r>
    </w:p>
    <w:p w:rsidR="00E85988" w:rsidRDefault="00E85988" w:rsidP="00822BCA">
      <w:pPr>
        <w:snapToGrid w:val="0"/>
        <w:spacing w:line="400" w:lineRule="exact"/>
        <w:ind w:rightChars="188" w:right="395" w:firstLineChars="200" w:firstLine="480"/>
        <w:rPr>
          <w:rFonts w:ascii="宋体" w:hAnsi="宋体"/>
          <w:sz w:val="24"/>
          <w:szCs w:val="20"/>
          <w:u w:val="single"/>
        </w:rPr>
      </w:pPr>
      <w:r>
        <w:rPr>
          <w:rFonts w:ascii="宋体" w:hAnsi="宋体" w:hint="eastAsia"/>
          <w:sz w:val="24"/>
          <w:u w:val="single"/>
        </w:rPr>
        <w:t xml:space="preserve">　　　　　　　　　　　　　　　　　　　　　　　　　　　</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hint="eastAsia"/>
          <w:sz w:val="24"/>
        </w:rPr>
        <w:t>6.以上事项如有虚假或隐瞒，我方愿意承担一切后果，并不再寻求任何旨在减轻或免除法律责任的辩解。</w:t>
      </w:r>
    </w:p>
    <w:p w:rsidR="00E57BC0" w:rsidRDefault="00E57BC0" w:rsidP="00822BCA">
      <w:pPr>
        <w:snapToGrid w:val="0"/>
        <w:spacing w:line="400" w:lineRule="exact"/>
        <w:ind w:rightChars="188" w:right="395" w:firstLineChars="200" w:firstLine="480"/>
        <w:rPr>
          <w:rFonts w:ascii="宋体" w:hAnsi="宋体"/>
          <w:sz w:val="24"/>
        </w:rPr>
      </w:pPr>
    </w:p>
    <w:p w:rsidR="00E85988" w:rsidRDefault="00E85988" w:rsidP="00822BCA">
      <w:pPr>
        <w:snapToGrid w:val="0"/>
        <w:spacing w:line="400" w:lineRule="exact"/>
        <w:ind w:rightChars="188" w:right="395" w:firstLineChars="200" w:firstLine="480"/>
        <w:rPr>
          <w:rFonts w:ascii="宋体" w:hAnsi="宋体"/>
          <w:sz w:val="24"/>
          <w:szCs w:val="20"/>
          <w:u w:val="single"/>
        </w:rPr>
      </w:pPr>
      <w:r>
        <w:rPr>
          <w:rFonts w:ascii="宋体" w:hAnsi="宋体" w:hint="eastAsia"/>
          <w:sz w:val="24"/>
        </w:rPr>
        <w:t>法定代表人</w:t>
      </w:r>
      <w:r w:rsidRPr="00B638B2">
        <w:rPr>
          <w:rFonts w:ascii="宋体" w:hAnsi="宋体" w:hint="eastAsia"/>
          <w:color w:val="FF0000"/>
          <w:sz w:val="24"/>
        </w:rPr>
        <w:t>签字</w:t>
      </w:r>
      <w:r>
        <w:rPr>
          <w:rFonts w:ascii="宋体" w:hAnsi="宋体" w:hint="eastAsia"/>
          <w:sz w:val="24"/>
        </w:rPr>
        <w:t>：</w:t>
      </w:r>
    </w:p>
    <w:p w:rsidR="00E57BC0" w:rsidRDefault="00E57BC0" w:rsidP="00E57BC0">
      <w:pPr>
        <w:snapToGrid w:val="0"/>
        <w:spacing w:line="400" w:lineRule="exact"/>
        <w:ind w:rightChars="188" w:right="395" w:firstLineChars="200" w:firstLine="480"/>
        <w:rPr>
          <w:rFonts w:ascii="宋体" w:hAnsi="宋体"/>
          <w:sz w:val="24"/>
        </w:rPr>
      </w:pPr>
    </w:p>
    <w:p w:rsidR="00E57BC0" w:rsidRDefault="00E85988" w:rsidP="00E57BC0">
      <w:pPr>
        <w:snapToGrid w:val="0"/>
        <w:spacing w:line="400" w:lineRule="exact"/>
        <w:ind w:rightChars="188" w:right="395" w:firstLineChars="200" w:firstLine="480"/>
        <w:rPr>
          <w:rFonts w:ascii="宋体" w:hAnsi="宋体"/>
          <w:sz w:val="24"/>
        </w:rPr>
      </w:pPr>
      <w:r>
        <w:rPr>
          <w:rFonts w:ascii="宋体" w:hAnsi="宋体" w:hint="eastAsia"/>
          <w:sz w:val="24"/>
        </w:rPr>
        <w:t>投标人</w:t>
      </w:r>
      <w:r w:rsidRPr="00B638B2">
        <w:rPr>
          <w:rFonts w:ascii="宋体" w:hAnsi="宋体" w:hint="eastAsia"/>
          <w:color w:val="FF0000"/>
          <w:sz w:val="24"/>
        </w:rPr>
        <w:t>公章</w:t>
      </w:r>
      <w:r>
        <w:rPr>
          <w:rFonts w:ascii="宋体" w:hAnsi="宋体" w:hint="eastAsia"/>
          <w:sz w:val="24"/>
        </w:rPr>
        <w:t>：</w:t>
      </w:r>
    </w:p>
    <w:p w:rsidR="00E85988" w:rsidRPr="00E57BC0" w:rsidRDefault="00E57BC0" w:rsidP="00E57BC0">
      <w:pPr>
        <w:snapToGrid w:val="0"/>
        <w:spacing w:line="400" w:lineRule="exact"/>
        <w:ind w:rightChars="188" w:right="395" w:firstLineChars="200" w:firstLine="480"/>
        <w:rPr>
          <w:rFonts w:ascii="宋体" w:hAnsi="宋体"/>
          <w:sz w:val="24"/>
        </w:rPr>
      </w:pPr>
      <w:r>
        <w:rPr>
          <w:rFonts w:ascii="宋体" w:hAnsi="宋体" w:hint="eastAsia"/>
          <w:sz w:val="24"/>
        </w:rPr>
        <w:t xml:space="preserve">                                                </w:t>
      </w:r>
      <w:r w:rsidR="00E85988">
        <w:rPr>
          <w:rFonts w:hint="eastAsia"/>
          <w:sz w:val="24"/>
        </w:rPr>
        <w:t>年</w:t>
      </w:r>
      <w:r>
        <w:rPr>
          <w:rFonts w:hint="eastAsia"/>
          <w:sz w:val="24"/>
        </w:rPr>
        <w:t xml:space="preserve">   </w:t>
      </w:r>
      <w:r w:rsidR="00E85988">
        <w:rPr>
          <w:rFonts w:hint="eastAsia"/>
          <w:sz w:val="24"/>
        </w:rPr>
        <w:t>月</w:t>
      </w:r>
      <w:r>
        <w:rPr>
          <w:rFonts w:hint="eastAsia"/>
          <w:sz w:val="24"/>
        </w:rPr>
        <w:t xml:space="preserve">   </w:t>
      </w:r>
      <w:r w:rsidR="00E85988">
        <w:rPr>
          <w:rFonts w:hint="eastAsia"/>
          <w:sz w:val="24"/>
        </w:rPr>
        <w:t>日</w:t>
      </w:r>
    </w:p>
    <w:p w:rsidR="00E85988" w:rsidRDefault="00E85988" w:rsidP="00822BCA">
      <w:pPr>
        <w:spacing w:line="360" w:lineRule="auto"/>
        <w:ind w:rightChars="188" w:right="395"/>
        <w:rPr>
          <w:b/>
          <w:sz w:val="24"/>
        </w:rPr>
      </w:pPr>
      <w:r>
        <w:rPr>
          <w:rFonts w:hAnsi="宋体"/>
          <w:b/>
          <w:sz w:val="30"/>
          <w:szCs w:val="30"/>
        </w:rPr>
        <w:br w:type="page"/>
      </w:r>
      <w:r>
        <w:rPr>
          <w:rFonts w:hAnsi="宋体" w:hint="eastAsia"/>
          <w:b/>
          <w:sz w:val="30"/>
          <w:szCs w:val="30"/>
        </w:rPr>
        <w:lastRenderedPageBreak/>
        <w:t>附件</w:t>
      </w:r>
      <w:r>
        <w:rPr>
          <w:rFonts w:hint="eastAsia"/>
          <w:b/>
          <w:sz w:val="30"/>
          <w:szCs w:val="30"/>
        </w:rPr>
        <w:t xml:space="preserve">2 </w:t>
      </w:r>
    </w:p>
    <w:p w:rsidR="00E85988" w:rsidRDefault="00E85988" w:rsidP="00822BCA">
      <w:pPr>
        <w:tabs>
          <w:tab w:val="left" w:pos="-2700"/>
        </w:tabs>
        <w:autoSpaceDE w:val="0"/>
        <w:autoSpaceDN w:val="0"/>
        <w:adjustRightInd w:val="0"/>
        <w:snapToGrid w:val="0"/>
        <w:spacing w:line="360" w:lineRule="auto"/>
        <w:ind w:rightChars="188" w:right="395"/>
        <w:jc w:val="center"/>
        <w:textAlignment w:val="bottom"/>
        <w:rPr>
          <w:rFonts w:ascii="黑体" w:eastAsia="黑体"/>
          <w:sz w:val="36"/>
          <w:szCs w:val="36"/>
        </w:rPr>
      </w:pPr>
      <w:r>
        <w:rPr>
          <w:rFonts w:ascii="黑体" w:eastAsia="黑体" w:hint="eastAsia"/>
          <w:sz w:val="36"/>
          <w:szCs w:val="36"/>
        </w:rPr>
        <w:t>开 标 一 览 表（一）</w:t>
      </w:r>
    </w:p>
    <w:p w:rsidR="00E85988" w:rsidRDefault="00E85988" w:rsidP="00822BCA">
      <w:pPr>
        <w:spacing w:line="360" w:lineRule="auto"/>
        <w:ind w:rightChars="188" w:right="395"/>
        <w:rPr>
          <w:rFonts w:ascii="Calibri"/>
          <w:sz w:val="24"/>
          <w:szCs w:val="22"/>
        </w:rPr>
      </w:pPr>
      <w:r>
        <w:rPr>
          <w:rFonts w:hint="eastAsia"/>
          <w:sz w:val="24"/>
        </w:rPr>
        <w:t>投标人名称（</w:t>
      </w:r>
      <w:r w:rsidRPr="00B638B2">
        <w:rPr>
          <w:rFonts w:hint="eastAsia"/>
          <w:color w:val="FF0000"/>
          <w:sz w:val="24"/>
        </w:rPr>
        <w:t>公章</w:t>
      </w:r>
      <w:r>
        <w:rPr>
          <w:rFonts w:hint="eastAsia"/>
          <w:sz w:val="24"/>
        </w:rPr>
        <w:t>）：</w:t>
      </w:r>
    </w:p>
    <w:p w:rsidR="00E85988" w:rsidRDefault="00E85988" w:rsidP="00822BCA">
      <w:pPr>
        <w:spacing w:line="360" w:lineRule="auto"/>
        <w:ind w:left="509" w:rightChars="188" w:right="395" w:hangingChars="212" w:hanging="509"/>
        <w:rPr>
          <w:rFonts w:hAnsi="宋体"/>
          <w:sz w:val="24"/>
        </w:rPr>
      </w:pPr>
      <w:r>
        <w:rPr>
          <w:rFonts w:hAnsi="宋体" w:hint="eastAsia"/>
          <w:sz w:val="24"/>
        </w:rPr>
        <w:t>采购项目编号：</w:t>
      </w:r>
      <w:r w:rsidRPr="00822BCA">
        <w:rPr>
          <w:rFonts w:eastAsia="黑体"/>
          <w:b/>
          <w:sz w:val="28"/>
          <w:szCs w:val="28"/>
        </w:rPr>
        <w:t>ZJGDZC-201</w:t>
      </w:r>
      <w:r w:rsidR="00E42093">
        <w:rPr>
          <w:rFonts w:eastAsia="黑体" w:hint="eastAsia"/>
          <w:b/>
          <w:sz w:val="28"/>
          <w:szCs w:val="28"/>
        </w:rPr>
        <w:t>9</w:t>
      </w:r>
      <w:r w:rsidR="005F5C58">
        <w:rPr>
          <w:rFonts w:eastAsia="黑体" w:hint="eastAsia"/>
          <w:b/>
          <w:sz w:val="28"/>
          <w:szCs w:val="28"/>
        </w:rPr>
        <w:t>-</w:t>
      </w:r>
      <w:r w:rsidR="00E42093">
        <w:rPr>
          <w:rFonts w:eastAsia="黑体" w:hint="eastAsia"/>
          <w:b/>
          <w:sz w:val="28"/>
          <w:szCs w:val="28"/>
        </w:rPr>
        <w:t>0</w:t>
      </w:r>
      <w:r w:rsidR="00B26C64">
        <w:rPr>
          <w:rFonts w:eastAsia="黑体" w:hint="eastAsia"/>
          <w:b/>
          <w:sz w:val="28"/>
          <w:szCs w:val="28"/>
        </w:rPr>
        <w:t>4</w:t>
      </w:r>
      <w:r w:rsidR="00FD723D">
        <w:rPr>
          <w:rFonts w:eastAsia="黑体" w:hint="eastAsia"/>
          <w:b/>
          <w:sz w:val="28"/>
          <w:szCs w:val="28"/>
        </w:rPr>
        <w:t>4</w:t>
      </w:r>
    </w:p>
    <w:p w:rsidR="00E85988" w:rsidRDefault="00E85988" w:rsidP="00822BCA">
      <w:pPr>
        <w:spacing w:line="360" w:lineRule="auto"/>
        <w:ind w:rightChars="188" w:right="395"/>
        <w:rPr>
          <w:sz w:val="24"/>
        </w:rPr>
      </w:pPr>
      <w:r>
        <w:rPr>
          <w:rFonts w:hint="eastAsia"/>
          <w:sz w:val="24"/>
        </w:rPr>
        <w:t>标项：</w:t>
      </w:r>
    </w:p>
    <w:tbl>
      <w:tblPr>
        <w:tblW w:w="10485"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1799"/>
        <w:gridCol w:w="1079"/>
        <w:gridCol w:w="1439"/>
        <w:gridCol w:w="1208"/>
        <w:gridCol w:w="1133"/>
        <w:gridCol w:w="708"/>
        <w:gridCol w:w="993"/>
        <w:gridCol w:w="850"/>
        <w:gridCol w:w="709"/>
      </w:tblGrid>
      <w:tr w:rsidR="00B85375" w:rsidTr="00B85375">
        <w:tc>
          <w:tcPr>
            <w:tcW w:w="567"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序号</w:t>
            </w:r>
          </w:p>
        </w:tc>
        <w:tc>
          <w:tcPr>
            <w:tcW w:w="179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货物名称</w:t>
            </w:r>
          </w:p>
        </w:tc>
        <w:tc>
          <w:tcPr>
            <w:tcW w:w="107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pStyle w:val="afffff"/>
              <w:tabs>
                <w:tab w:val="left" w:pos="420"/>
              </w:tabs>
              <w:spacing w:line="240" w:lineRule="auto"/>
              <w:rPr>
                <w:rFonts w:ascii="宋体" w:eastAsia="宋体" w:hAnsi="宋体"/>
                <w:spacing w:val="0"/>
                <w:kern w:val="2"/>
                <w:sz w:val="21"/>
              </w:rPr>
            </w:pPr>
            <w:r>
              <w:rPr>
                <w:rFonts w:ascii="宋体" w:eastAsia="宋体" w:hAnsi="宋体" w:hint="eastAsia"/>
                <w:spacing w:val="0"/>
                <w:kern w:val="2"/>
                <w:sz w:val="21"/>
              </w:rPr>
              <w:t>国别、</w:t>
            </w:r>
          </w:p>
          <w:p w:rsidR="00B85375" w:rsidRDefault="00B85375" w:rsidP="008D6E31">
            <w:pPr>
              <w:pStyle w:val="afffff"/>
              <w:tabs>
                <w:tab w:val="left" w:pos="420"/>
              </w:tabs>
              <w:spacing w:line="240" w:lineRule="auto"/>
              <w:rPr>
                <w:rFonts w:ascii="宋体" w:eastAsia="宋体" w:hAnsi="宋体"/>
                <w:spacing w:val="0"/>
                <w:kern w:val="2"/>
                <w:sz w:val="21"/>
              </w:rPr>
            </w:pPr>
            <w:r>
              <w:rPr>
                <w:rFonts w:ascii="宋体" w:eastAsia="宋体" w:hAnsi="宋体" w:hint="eastAsia"/>
                <w:spacing w:val="0"/>
                <w:kern w:val="2"/>
                <w:sz w:val="21"/>
              </w:rPr>
              <w:t>品牌</w:t>
            </w:r>
          </w:p>
        </w:tc>
        <w:tc>
          <w:tcPr>
            <w:tcW w:w="143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规格型号</w:t>
            </w:r>
          </w:p>
        </w:tc>
        <w:tc>
          <w:tcPr>
            <w:tcW w:w="1208"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单位及数量</w:t>
            </w:r>
          </w:p>
        </w:tc>
        <w:tc>
          <w:tcPr>
            <w:tcW w:w="1133"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单价</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总价</w:t>
            </w:r>
          </w:p>
        </w:tc>
        <w:tc>
          <w:tcPr>
            <w:tcW w:w="993"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质保期</w:t>
            </w:r>
          </w:p>
        </w:tc>
        <w:tc>
          <w:tcPr>
            <w:tcW w:w="850"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交货</w:t>
            </w:r>
          </w:p>
          <w:p w:rsidR="00B85375" w:rsidRDefault="00B85375" w:rsidP="008D6E31">
            <w:pPr>
              <w:jc w:val="center"/>
              <w:rPr>
                <w:rFonts w:ascii="宋体" w:hAnsi="宋体"/>
              </w:rPr>
            </w:pPr>
            <w:r>
              <w:rPr>
                <w:rFonts w:ascii="宋体" w:hAnsi="宋体" w:hint="eastAsia"/>
              </w:rPr>
              <w:t>时间</w:t>
            </w:r>
          </w:p>
        </w:tc>
        <w:tc>
          <w:tcPr>
            <w:tcW w:w="709" w:type="dxa"/>
            <w:tcBorders>
              <w:top w:val="single" w:sz="4" w:space="0" w:color="auto"/>
              <w:left w:val="single" w:sz="4" w:space="0" w:color="auto"/>
              <w:bottom w:val="single" w:sz="4" w:space="0" w:color="auto"/>
              <w:right w:val="single" w:sz="4" w:space="0" w:color="auto"/>
            </w:tcBorders>
            <w:vAlign w:val="center"/>
          </w:tcPr>
          <w:p w:rsidR="00B85375" w:rsidRDefault="00B85375" w:rsidP="008D6E31">
            <w:pPr>
              <w:jc w:val="center"/>
              <w:rPr>
                <w:rFonts w:ascii="宋体" w:hAnsi="宋体"/>
              </w:rPr>
            </w:pPr>
          </w:p>
          <w:p w:rsidR="00B85375" w:rsidRDefault="00B85375" w:rsidP="008D6E31">
            <w:pPr>
              <w:jc w:val="center"/>
              <w:rPr>
                <w:rFonts w:ascii="宋体" w:hAnsi="宋体"/>
                <w:szCs w:val="22"/>
              </w:rPr>
            </w:pPr>
            <w:r>
              <w:rPr>
                <w:rFonts w:ascii="宋体" w:hAnsi="宋体" w:hint="eastAsia"/>
              </w:rPr>
              <w:t>项目负责人</w:t>
            </w: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rPr>
          <w:trHeight w:val="351"/>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hideMark/>
          </w:tcPr>
          <w:p w:rsidR="00B85375" w:rsidRDefault="00B85375" w:rsidP="008D6E31">
            <w:pPr>
              <w:tabs>
                <w:tab w:val="left" w:pos="1418"/>
              </w:tabs>
              <w:snapToGrid w:val="0"/>
              <w:spacing w:before="50" w:after="50"/>
              <w:jc w:val="center"/>
              <w:rPr>
                <w:rFonts w:ascii="宋体" w:hAnsi="宋体"/>
                <w:spacing w:val="20"/>
                <w:szCs w:val="20"/>
              </w:rPr>
            </w:pPr>
            <w:r>
              <w:rPr>
                <w:rFonts w:ascii="宋体" w:hAnsi="宋体" w:hint="eastAsia"/>
                <w:spacing w:val="20"/>
              </w:rPr>
              <w:t>……</w:t>
            </w: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10485" w:type="dxa"/>
            <w:gridSpan w:val="10"/>
            <w:tcBorders>
              <w:top w:val="single" w:sz="4" w:space="0" w:color="auto"/>
              <w:left w:val="single" w:sz="4" w:space="0" w:color="auto"/>
              <w:bottom w:val="single" w:sz="4" w:space="0" w:color="auto"/>
              <w:right w:val="single" w:sz="4" w:space="0" w:color="auto"/>
            </w:tcBorders>
            <w:hideMark/>
          </w:tcPr>
          <w:p w:rsidR="00B85375" w:rsidRDefault="00B85375" w:rsidP="008D6E31">
            <w:pPr>
              <w:tabs>
                <w:tab w:val="left" w:pos="1418"/>
              </w:tabs>
              <w:snapToGrid w:val="0"/>
              <w:spacing w:before="50" w:after="50"/>
              <w:rPr>
                <w:rFonts w:ascii="宋体" w:hAnsi="宋体"/>
                <w:spacing w:val="20"/>
                <w:sz w:val="24"/>
                <w:szCs w:val="20"/>
              </w:rPr>
            </w:pPr>
            <w:r>
              <w:rPr>
                <w:rFonts w:ascii="宋体" w:hAnsi="宋体" w:hint="eastAsia"/>
                <w:spacing w:val="20"/>
                <w:sz w:val="24"/>
              </w:rPr>
              <w:t>投标总价：（大写）                                 （¥       ）。</w:t>
            </w:r>
          </w:p>
        </w:tc>
      </w:tr>
    </w:tbl>
    <w:p w:rsidR="00E85988" w:rsidRDefault="00E85988" w:rsidP="00822BCA">
      <w:pPr>
        <w:tabs>
          <w:tab w:val="left" w:pos="1418"/>
        </w:tabs>
        <w:snapToGrid w:val="0"/>
        <w:spacing w:before="50" w:after="50"/>
        <w:ind w:left="1418" w:rightChars="188" w:right="395" w:hanging="567"/>
        <w:jc w:val="center"/>
        <w:rPr>
          <w:rFonts w:ascii="宋体" w:hAnsi="宋体"/>
          <w:spacing w:val="20"/>
          <w:sz w:val="24"/>
          <w:szCs w:val="20"/>
          <w:u w:val="single"/>
        </w:rPr>
      </w:pPr>
    </w:p>
    <w:p w:rsidR="00E85988" w:rsidRDefault="00E85988" w:rsidP="004A30F6">
      <w:pPr>
        <w:spacing w:afterLines="100" w:line="360" w:lineRule="auto"/>
        <w:ind w:rightChars="188" w:right="395"/>
        <w:rPr>
          <w:rFonts w:ascii="Calibri" w:hAnsi="Calibri"/>
          <w:sz w:val="24"/>
          <w:szCs w:val="22"/>
        </w:rPr>
      </w:pPr>
      <w:r>
        <w:rPr>
          <w:rFonts w:hint="eastAsia"/>
          <w:sz w:val="24"/>
        </w:rPr>
        <w:t>投标人代表</w:t>
      </w:r>
      <w:r w:rsidRPr="00B638B2">
        <w:rPr>
          <w:rFonts w:hint="eastAsia"/>
          <w:color w:val="FF0000"/>
          <w:sz w:val="24"/>
        </w:rPr>
        <w:t>签字</w:t>
      </w:r>
      <w:r>
        <w:rPr>
          <w:rFonts w:hint="eastAsia"/>
          <w:sz w:val="24"/>
        </w:rPr>
        <w:t>：</w:t>
      </w:r>
      <w:r w:rsidR="00E57BC0">
        <w:rPr>
          <w:rFonts w:hint="eastAsia"/>
          <w:sz w:val="24"/>
        </w:rPr>
        <w:t xml:space="preserve">               </w:t>
      </w:r>
      <w:r>
        <w:rPr>
          <w:rFonts w:hint="eastAsia"/>
          <w:sz w:val="24"/>
        </w:rPr>
        <w:t>职务：</w:t>
      </w:r>
    </w:p>
    <w:p w:rsidR="00E85988" w:rsidRDefault="00E85988" w:rsidP="00822BCA">
      <w:pPr>
        <w:spacing w:line="360" w:lineRule="auto"/>
        <w:ind w:leftChars="28" w:left="539" w:rightChars="188" w:right="395" w:hangingChars="200" w:hanging="480"/>
        <w:jc w:val="left"/>
        <w:rPr>
          <w:sz w:val="24"/>
        </w:rPr>
      </w:pPr>
      <w:r>
        <w:rPr>
          <w:rFonts w:hint="eastAsia"/>
          <w:sz w:val="24"/>
        </w:rPr>
        <w:t>日期：</w:t>
      </w:r>
      <w:r w:rsidR="00E57BC0">
        <w:rPr>
          <w:rFonts w:hint="eastAsia"/>
          <w:sz w:val="24"/>
        </w:rPr>
        <w:t xml:space="preserve">   </w:t>
      </w:r>
      <w:r>
        <w:rPr>
          <w:rFonts w:hint="eastAsia"/>
          <w:sz w:val="24"/>
        </w:rPr>
        <w:t>年</w:t>
      </w:r>
      <w:r w:rsidR="00E57BC0">
        <w:rPr>
          <w:rFonts w:hint="eastAsia"/>
          <w:sz w:val="24"/>
        </w:rPr>
        <w:t xml:space="preserve">   </w:t>
      </w:r>
      <w:r>
        <w:rPr>
          <w:rFonts w:hint="eastAsia"/>
          <w:sz w:val="24"/>
        </w:rPr>
        <w:t>月</w:t>
      </w:r>
      <w:r w:rsidR="00E57BC0">
        <w:rPr>
          <w:rFonts w:hint="eastAsia"/>
          <w:sz w:val="24"/>
        </w:rPr>
        <w:t xml:space="preserve">   </w:t>
      </w:r>
      <w:r>
        <w:rPr>
          <w:rFonts w:hint="eastAsia"/>
          <w:sz w:val="24"/>
        </w:rPr>
        <w:t>日</w:t>
      </w:r>
    </w:p>
    <w:p w:rsidR="00E85988" w:rsidRDefault="00E85988" w:rsidP="00822BCA">
      <w:pPr>
        <w:spacing w:line="360" w:lineRule="auto"/>
        <w:ind w:leftChars="-257" w:left="-540" w:rightChars="188" w:right="395" w:firstLineChars="225" w:firstLine="540"/>
        <w:rPr>
          <w:sz w:val="24"/>
        </w:rPr>
      </w:pPr>
      <w:r>
        <w:rPr>
          <w:rFonts w:hint="eastAsia"/>
          <w:sz w:val="24"/>
        </w:rPr>
        <w:t>备注：</w:t>
      </w:r>
      <w:r>
        <w:rPr>
          <w:sz w:val="24"/>
        </w:rPr>
        <w:t>1</w:t>
      </w:r>
      <w:r>
        <w:rPr>
          <w:rFonts w:hint="eastAsia"/>
          <w:sz w:val="24"/>
        </w:rPr>
        <w:t>、投标报价以为结算单位。</w:t>
      </w:r>
    </w:p>
    <w:p w:rsidR="00E85988" w:rsidRDefault="00E85988" w:rsidP="00822BCA">
      <w:pPr>
        <w:spacing w:line="360" w:lineRule="auto"/>
        <w:ind w:rightChars="188" w:right="395" w:firstLineChars="300" w:firstLine="720"/>
        <w:rPr>
          <w:sz w:val="24"/>
        </w:rPr>
      </w:pPr>
      <w:r>
        <w:rPr>
          <w:sz w:val="24"/>
        </w:rPr>
        <w:t>2</w:t>
      </w:r>
      <w:r>
        <w:rPr>
          <w:rFonts w:hint="eastAsia"/>
          <w:sz w:val="24"/>
        </w:rPr>
        <w:t>、此表在不改变格式内容时，可自行制作。</w:t>
      </w:r>
    </w:p>
    <w:p w:rsidR="00E85988" w:rsidRDefault="00E85988" w:rsidP="00822BCA">
      <w:pPr>
        <w:spacing w:line="360" w:lineRule="auto"/>
        <w:ind w:rightChars="188" w:right="395" w:firstLineChars="300" w:firstLine="720"/>
        <w:rPr>
          <w:sz w:val="24"/>
        </w:rPr>
      </w:pPr>
      <w:r>
        <w:rPr>
          <w:sz w:val="24"/>
        </w:rPr>
        <w:t>3</w:t>
      </w:r>
      <w:r>
        <w:rPr>
          <w:rFonts w:hint="eastAsia"/>
          <w:sz w:val="24"/>
        </w:rPr>
        <w:t>、标项与产品名称应按照招标文件相对应，否则以所投主体不明作无效投标处理。</w:t>
      </w:r>
    </w:p>
    <w:p w:rsidR="00E85988" w:rsidRDefault="00E85988" w:rsidP="00822BCA">
      <w:pPr>
        <w:spacing w:line="360" w:lineRule="auto"/>
        <w:ind w:leftChars="342" w:left="718" w:rightChars="188" w:right="395"/>
        <w:rPr>
          <w:sz w:val="24"/>
        </w:rPr>
      </w:pPr>
      <w:r>
        <w:rPr>
          <w:sz w:val="24"/>
        </w:rPr>
        <w:t>4</w:t>
      </w:r>
      <w:r>
        <w:rPr>
          <w:rFonts w:hint="eastAsia"/>
          <w:sz w:val="24"/>
        </w:rPr>
        <w:t>、</w:t>
      </w:r>
      <w:r>
        <w:rPr>
          <w:rFonts w:hint="eastAsia"/>
          <w:b/>
          <w:sz w:val="24"/>
        </w:rPr>
        <w:t>公开招标实行一次性报价</w:t>
      </w:r>
      <w:r>
        <w:rPr>
          <w:rFonts w:hint="eastAsia"/>
          <w:b/>
          <w:color w:val="FF0000"/>
          <w:sz w:val="24"/>
        </w:rPr>
        <w:t>（此报价包含运输费、安装调试费、税、费等所有费用，与投标报价明细标中总价一致）</w:t>
      </w:r>
      <w:r>
        <w:rPr>
          <w:rFonts w:hint="eastAsia"/>
          <w:sz w:val="24"/>
        </w:rPr>
        <w:t>，</w:t>
      </w:r>
      <w:r>
        <w:rPr>
          <w:rFonts w:hint="eastAsia"/>
          <w:b/>
          <w:sz w:val="24"/>
        </w:rPr>
        <w:t>投标价即为最终有效价</w:t>
      </w:r>
      <w:r>
        <w:rPr>
          <w:rFonts w:hint="eastAsia"/>
          <w:sz w:val="24"/>
        </w:rPr>
        <w:t>。</w:t>
      </w:r>
    </w:p>
    <w:p w:rsidR="00E85988" w:rsidRDefault="00E85988" w:rsidP="00822BCA">
      <w:pPr>
        <w:spacing w:line="360" w:lineRule="auto"/>
        <w:ind w:leftChars="342" w:left="718" w:rightChars="188" w:right="395"/>
        <w:rPr>
          <w:b/>
          <w:sz w:val="24"/>
        </w:rPr>
      </w:pPr>
      <w:r>
        <w:rPr>
          <w:rFonts w:hint="eastAsia"/>
          <w:b/>
          <w:sz w:val="24"/>
        </w:rPr>
        <w:t>5</w:t>
      </w:r>
      <w:r>
        <w:rPr>
          <w:rFonts w:hint="eastAsia"/>
          <w:b/>
          <w:sz w:val="24"/>
        </w:rPr>
        <w:t>、开标一览表（一）装订于报价文件中</w:t>
      </w:r>
      <w:r w:rsidR="00DE7EED">
        <w:rPr>
          <w:rFonts w:hint="eastAsia"/>
          <w:b/>
          <w:sz w:val="24"/>
        </w:rPr>
        <w:t>（</w:t>
      </w:r>
      <w:r w:rsidR="00DE7EED" w:rsidRPr="00DE7EED">
        <w:rPr>
          <w:rFonts w:hint="eastAsia"/>
          <w:b/>
          <w:color w:val="FF0000"/>
          <w:sz w:val="24"/>
        </w:rPr>
        <w:t>胶装</w:t>
      </w:r>
      <w:r w:rsidR="00DE7EED">
        <w:rPr>
          <w:rFonts w:hint="eastAsia"/>
          <w:b/>
          <w:sz w:val="24"/>
        </w:rPr>
        <w:t>）</w:t>
      </w:r>
    </w:p>
    <w:p w:rsidR="00E85988" w:rsidRDefault="00E85988" w:rsidP="00822BCA">
      <w:pPr>
        <w:spacing w:line="360" w:lineRule="auto"/>
        <w:ind w:leftChars="342" w:left="718" w:rightChars="188" w:right="395"/>
        <w:rPr>
          <w:b/>
          <w:bCs/>
          <w:sz w:val="24"/>
        </w:rPr>
      </w:pPr>
      <w:r>
        <w:rPr>
          <w:rFonts w:hint="eastAsia"/>
          <w:b/>
          <w:bCs/>
          <w:sz w:val="24"/>
        </w:rPr>
        <w:t>注：已公开预算但报价超预算的，一律作无效标处理。</w:t>
      </w:r>
    </w:p>
    <w:p w:rsidR="00E85988" w:rsidRDefault="00E85988" w:rsidP="00822BCA">
      <w:pPr>
        <w:spacing w:line="360" w:lineRule="auto"/>
        <w:ind w:rightChars="188" w:right="395"/>
        <w:rPr>
          <w:b/>
          <w:sz w:val="24"/>
        </w:rPr>
      </w:pPr>
    </w:p>
    <w:p w:rsidR="00E85988" w:rsidRDefault="00E85988" w:rsidP="00822BCA">
      <w:pPr>
        <w:spacing w:line="360" w:lineRule="auto"/>
        <w:ind w:rightChars="188" w:right="395"/>
        <w:rPr>
          <w:b/>
          <w:sz w:val="24"/>
        </w:rPr>
      </w:pPr>
    </w:p>
    <w:p w:rsidR="005F5C58" w:rsidRDefault="005F5C58" w:rsidP="00B85375">
      <w:pPr>
        <w:spacing w:line="360" w:lineRule="auto"/>
        <w:ind w:rightChars="104" w:right="218"/>
        <w:rPr>
          <w:rFonts w:hAnsi="宋体"/>
          <w:b/>
          <w:sz w:val="30"/>
          <w:szCs w:val="30"/>
        </w:rPr>
      </w:pPr>
    </w:p>
    <w:p w:rsidR="00B85375" w:rsidRDefault="00B85375" w:rsidP="00B85375">
      <w:pPr>
        <w:spacing w:line="360" w:lineRule="auto"/>
        <w:ind w:rightChars="104" w:right="218"/>
        <w:rPr>
          <w:b/>
          <w:sz w:val="24"/>
        </w:rPr>
      </w:pPr>
      <w:r>
        <w:rPr>
          <w:rFonts w:hAnsi="宋体" w:hint="eastAsia"/>
          <w:b/>
          <w:sz w:val="30"/>
          <w:szCs w:val="30"/>
        </w:rPr>
        <w:lastRenderedPageBreak/>
        <w:t>附件</w:t>
      </w:r>
      <w:r>
        <w:rPr>
          <w:rFonts w:hint="eastAsia"/>
          <w:b/>
          <w:sz w:val="30"/>
          <w:szCs w:val="30"/>
        </w:rPr>
        <w:t xml:space="preserve">3 </w:t>
      </w:r>
    </w:p>
    <w:p w:rsidR="00B85375" w:rsidRDefault="00B85375" w:rsidP="00B85375">
      <w:pPr>
        <w:tabs>
          <w:tab w:val="left" w:pos="-2700"/>
        </w:tabs>
        <w:autoSpaceDE w:val="0"/>
        <w:autoSpaceDN w:val="0"/>
        <w:adjustRightInd w:val="0"/>
        <w:snapToGrid w:val="0"/>
        <w:spacing w:line="360" w:lineRule="auto"/>
        <w:jc w:val="center"/>
        <w:textAlignment w:val="bottom"/>
        <w:rPr>
          <w:rFonts w:ascii="黑体" w:eastAsia="黑体"/>
          <w:sz w:val="36"/>
          <w:szCs w:val="36"/>
        </w:rPr>
      </w:pPr>
      <w:r>
        <w:rPr>
          <w:rFonts w:ascii="黑体" w:eastAsia="黑体" w:hint="eastAsia"/>
          <w:sz w:val="36"/>
          <w:szCs w:val="36"/>
        </w:rPr>
        <w:t>开标一览表（二）</w:t>
      </w:r>
    </w:p>
    <w:p w:rsidR="00B85375" w:rsidRDefault="00B85375" w:rsidP="00B85375">
      <w:pPr>
        <w:spacing w:line="360" w:lineRule="auto"/>
        <w:rPr>
          <w:sz w:val="24"/>
        </w:rPr>
      </w:pPr>
      <w:r>
        <w:rPr>
          <w:rFonts w:hint="eastAsia"/>
          <w:sz w:val="24"/>
        </w:rPr>
        <w:t>投标人名称（</w:t>
      </w:r>
      <w:r w:rsidRPr="00B638B2">
        <w:rPr>
          <w:rFonts w:hint="eastAsia"/>
          <w:color w:val="FF0000"/>
          <w:sz w:val="24"/>
        </w:rPr>
        <w:t>公章</w:t>
      </w:r>
      <w:r>
        <w:rPr>
          <w:rFonts w:hint="eastAsia"/>
          <w:sz w:val="24"/>
        </w:rPr>
        <w:t>）：</w:t>
      </w:r>
    </w:p>
    <w:p w:rsidR="00B85375" w:rsidRDefault="00B85375" w:rsidP="00B85375">
      <w:pPr>
        <w:spacing w:line="360" w:lineRule="auto"/>
        <w:ind w:left="638" w:rightChars="-514" w:right="-1079" w:hangingChars="266" w:hanging="638"/>
        <w:rPr>
          <w:sz w:val="24"/>
        </w:rPr>
      </w:pPr>
      <w:r>
        <w:rPr>
          <w:rFonts w:hint="eastAsia"/>
          <w:sz w:val="24"/>
        </w:rPr>
        <w:t>招标项目编号：</w:t>
      </w:r>
    </w:p>
    <w:p w:rsidR="00B85375" w:rsidRDefault="00B85375" w:rsidP="00B85375">
      <w:pPr>
        <w:spacing w:line="360" w:lineRule="auto"/>
        <w:ind w:rightChars="-19" w:right="-40"/>
        <w:rPr>
          <w:rFonts w:eastAsia="黑体"/>
          <w:b/>
          <w:sz w:val="28"/>
          <w:szCs w:val="28"/>
        </w:rPr>
      </w:pPr>
      <w:r>
        <w:rPr>
          <w:rFonts w:eastAsia="黑体"/>
          <w:b/>
          <w:sz w:val="28"/>
          <w:szCs w:val="28"/>
        </w:rPr>
        <w:t>ZJGDZC-201</w:t>
      </w:r>
      <w:r w:rsidR="00E42093">
        <w:rPr>
          <w:rFonts w:eastAsia="黑体" w:hint="eastAsia"/>
          <w:b/>
          <w:sz w:val="28"/>
          <w:szCs w:val="28"/>
        </w:rPr>
        <w:t>9</w:t>
      </w:r>
      <w:r w:rsidR="005F5C58">
        <w:rPr>
          <w:rFonts w:eastAsia="黑体" w:hint="eastAsia"/>
          <w:b/>
          <w:sz w:val="28"/>
          <w:szCs w:val="28"/>
        </w:rPr>
        <w:t>-</w:t>
      </w:r>
      <w:r w:rsidR="00E42093">
        <w:rPr>
          <w:rFonts w:eastAsia="黑体" w:hint="eastAsia"/>
          <w:b/>
          <w:sz w:val="28"/>
          <w:szCs w:val="28"/>
        </w:rPr>
        <w:t>0</w:t>
      </w:r>
      <w:r w:rsidR="004E70CF">
        <w:rPr>
          <w:rFonts w:eastAsia="黑体" w:hint="eastAsia"/>
          <w:b/>
          <w:sz w:val="28"/>
          <w:szCs w:val="28"/>
        </w:rPr>
        <w:t>4</w:t>
      </w:r>
      <w:r w:rsidR="00FD723D">
        <w:rPr>
          <w:rFonts w:eastAsia="黑体" w:hint="eastAsia"/>
          <w:b/>
          <w:sz w:val="28"/>
          <w:szCs w:val="28"/>
        </w:rPr>
        <w:t>4</w:t>
      </w:r>
    </w:p>
    <w:p w:rsidR="00B85375" w:rsidRPr="002228AB" w:rsidRDefault="00B85375" w:rsidP="00B85375">
      <w:pPr>
        <w:spacing w:line="360" w:lineRule="auto"/>
        <w:rPr>
          <w:sz w:val="24"/>
        </w:rPr>
      </w:pPr>
      <w:r>
        <w:rPr>
          <w:rFonts w:hint="eastAsia"/>
          <w:sz w:val="24"/>
        </w:rPr>
        <w:t>标项：</w:t>
      </w:r>
    </w:p>
    <w:tbl>
      <w:tblPr>
        <w:tblW w:w="864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67"/>
        <w:gridCol w:w="1799"/>
        <w:gridCol w:w="1079"/>
        <w:gridCol w:w="1439"/>
        <w:gridCol w:w="1208"/>
        <w:gridCol w:w="993"/>
        <w:gridCol w:w="850"/>
        <w:gridCol w:w="709"/>
      </w:tblGrid>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序号</w:t>
            </w:r>
          </w:p>
        </w:tc>
        <w:tc>
          <w:tcPr>
            <w:tcW w:w="179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货物名称</w:t>
            </w:r>
          </w:p>
        </w:tc>
        <w:tc>
          <w:tcPr>
            <w:tcW w:w="107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pStyle w:val="afffff"/>
              <w:tabs>
                <w:tab w:val="left" w:pos="420"/>
              </w:tabs>
              <w:spacing w:line="240" w:lineRule="auto"/>
              <w:rPr>
                <w:rFonts w:ascii="宋体" w:eastAsia="宋体" w:hAnsi="宋体"/>
                <w:spacing w:val="0"/>
                <w:kern w:val="2"/>
                <w:sz w:val="21"/>
              </w:rPr>
            </w:pPr>
            <w:r>
              <w:rPr>
                <w:rFonts w:ascii="宋体" w:eastAsia="宋体" w:hAnsi="宋体" w:hint="eastAsia"/>
                <w:spacing w:val="0"/>
                <w:kern w:val="2"/>
                <w:sz w:val="21"/>
              </w:rPr>
              <w:t>国别、</w:t>
            </w:r>
          </w:p>
          <w:p w:rsidR="00B85375" w:rsidRDefault="00B85375" w:rsidP="008D6E31">
            <w:pPr>
              <w:pStyle w:val="afffff"/>
              <w:tabs>
                <w:tab w:val="left" w:pos="420"/>
              </w:tabs>
              <w:spacing w:line="240" w:lineRule="auto"/>
              <w:rPr>
                <w:rFonts w:ascii="宋体" w:eastAsia="宋体" w:hAnsi="宋体"/>
                <w:spacing w:val="0"/>
                <w:kern w:val="2"/>
                <w:sz w:val="21"/>
              </w:rPr>
            </w:pPr>
            <w:r>
              <w:rPr>
                <w:rFonts w:ascii="宋体" w:eastAsia="宋体" w:hAnsi="宋体" w:hint="eastAsia"/>
                <w:spacing w:val="0"/>
                <w:kern w:val="2"/>
                <w:sz w:val="21"/>
              </w:rPr>
              <w:t>品牌</w:t>
            </w:r>
          </w:p>
        </w:tc>
        <w:tc>
          <w:tcPr>
            <w:tcW w:w="143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规格型号</w:t>
            </w:r>
          </w:p>
        </w:tc>
        <w:tc>
          <w:tcPr>
            <w:tcW w:w="1208"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单位及数量</w:t>
            </w:r>
          </w:p>
        </w:tc>
        <w:tc>
          <w:tcPr>
            <w:tcW w:w="993"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质保期</w:t>
            </w:r>
          </w:p>
        </w:tc>
        <w:tc>
          <w:tcPr>
            <w:tcW w:w="850"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交货</w:t>
            </w:r>
          </w:p>
          <w:p w:rsidR="00B85375" w:rsidRDefault="00B85375" w:rsidP="008D6E31">
            <w:pPr>
              <w:jc w:val="center"/>
              <w:rPr>
                <w:rFonts w:ascii="宋体" w:hAnsi="宋体"/>
              </w:rPr>
            </w:pPr>
            <w:r>
              <w:rPr>
                <w:rFonts w:ascii="宋体" w:hAnsi="宋体" w:hint="eastAsia"/>
              </w:rPr>
              <w:t>时间</w:t>
            </w:r>
          </w:p>
        </w:tc>
        <w:tc>
          <w:tcPr>
            <w:tcW w:w="709" w:type="dxa"/>
            <w:tcBorders>
              <w:top w:val="single" w:sz="4" w:space="0" w:color="auto"/>
              <w:left w:val="single" w:sz="4" w:space="0" w:color="auto"/>
              <w:bottom w:val="single" w:sz="4" w:space="0" w:color="auto"/>
              <w:right w:val="single" w:sz="4" w:space="0" w:color="auto"/>
            </w:tcBorders>
            <w:vAlign w:val="center"/>
          </w:tcPr>
          <w:p w:rsidR="00B85375" w:rsidRDefault="00B85375" w:rsidP="008D6E31">
            <w:pPr>
              <w:jc w:val="center"/>
              <w:rPr>
                <w:rFonts w:ascii="宋体" w:hAnsi="宋体"/>
              </w:rPr>
            </w:pPr>
          </w:p>
          <w:p w:rsidR="00B85375" w:rsidRDefault="00B85375" w:rsidP="008D6E31">
            <w:pPr>
              <w:jc w:val="center"/>
              <w:rPr>
                <w:rFonts w:ascii="宋体" w:hAnsi="宋体"/>
                <w:szCs w:val="22"/>
              </w:rPr>
            </w:pPr>
            <w:r>
              <w:rPr>
                <w:rFonts w:ascii="宋体" w:hAnsi="宋体" w:hint="eastAsia"/>
              </w:rPr>
              <w:t>项目负责人</w:t>
            </w: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trHeight w:val="351"/>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hideMark/>
          </w:tcPr>
          <w:p w:rsidR="00B85375" w:rsidRDefault="00B85375" w:rsidP="008D6E31">
            <w:pPr>
              <w:tabs>
                <w:tab w:val="left" w:pos="1418"/>
              </w:tabs>
              <w:snapToGrid w:val="0"/>
              <w:spacing w:before="50" w:after="50"/>
              <w:jc w:val="center"/>
              <w:rPr>
                <w:rFonts w:ascii="宋体" w:hAnsi="宋体"/>
                <w:spacing w:val="20"/>
                <w:szCs w:val="20"/>
              </w:rPr>
            </w:pPr>
            <w:r>
              <w:rPr>
                <w:rFonts w:ascii="宋体" w:hAnsi="宋体" w:hint="eastAsia"/>
                <w:spacing w:val="20"/>
              </w:rPr>
              <w:t>……</w:t>
            </w: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bl>
    <w:p w:rsidR="00B85375" w:rsidRDefault="00B85375" w:rsidP="00B85375">
      <w:pPr>
        <w:spacing w:line="360" w:lineRule="auto"/>
        <w:ind w:leftChars="56" w:left="538" w:hangingChars="175" w:hanging="420"/>
        <w:rPr>
          <w:sz w:val="24"/>
        </w:rPr>
      </w:pPr>
    </w:p>
    <w:p w:rsidR="00B85375" w:rsidRDefault="00B85375" w:rsidP="004A30F6">
      <w:pPr>
        <w:spacing w:afterLines="100" w:line="360" w:lineRule="auto"/>
        <w:ind w:leftChars="27" w:left="537" w:hangingChars="200" w:hanging="480"/>
        <w:rPr>
          <w:sz w:val="24"/>
        </w:rPr>
      </w:pPr>
      <w:r>
        <w:rPr>
          <w:rFonts w:hint="eastAsia"/>
          <w:sz w:val="24"/>
        </w:rPr>
        <w:t>投标人代表</w:t>
      </w:r>
      <w:r w:rsidRPr="00B638B2">
        <w:rPr>
          <w:rFonts w:hint="eastAsia"/>
          <w:color w:val="FF0000"/>
          <w:sz w:val="24"/>
        </w:rPr>
        <w:t>签字</w:t>
      </w:r>
      <w:r>
        <w:rPr>
          <w:rFonts w:hint="eastAsia"/>
          <w:sz w:val="24"/>
        </w:rPr>
        <w:t>：</w:t>
      </w:r>
      <w:r w:rsidR="002033F7">
        <w:rPr>
          <w:rFonts w:hint="eastAsia"/>
          <w:sz w:val="24"/>
        </w:rPr>
        <w:t xml:space="preserve">                             </w:t>
      </w:r>
      <w:r>
        <w:rPr>
          <w:rFonts w:hint="eastAsia"/>
          <w:sz w:val="24"/>
        </w:rPr>
        <w:t>职务：</w:t>
      </w:r>
    </w:p>
    <w:p w:rsidR="00B85375" w:rsidRDefault="00B85375" w:rsidP="00B85375">
      <w:pPr>
        <w:spacing w:line="360" w:lineRule="auto"/>
        <w:ind w:leftChars="28" w:left="539" w:hangingChars="200" w:hanging="480"/>
        <w:jc w:val="left"/>
        <w:rPr>
          <w:sz w:val="24"/>
        </w:rPr>
      </w:pPr>
      <w:r>
        <w:rPr>
          <w:rFonts w:hint="eastAsia"/>
          <w:sz w:val="24"/>
        </w:rPr>
        <w:t>日期：</w:t>
      </w:r>
      <w:r w:rsidR="002033F7">
        <w:rPr>
          <w:rFonts w:hint="eastAsia"/>
          <w:sz w:val="24"/>
        </w:rPr>
        <w:t xml:space="preserve">   </w:t>
      </w:r>
      <w:r>
        <w:rPr>
          <w:rFonts w:hint="eastAsia"/>
          <w:sz w:val="24"/>
        </w:rPr>
        <w:t>年</w:t>
      </w:r>
      <w:r w:rsidR="002033F7">
        <w:rPr>
          <w:rFonts w:hint="eastAsia"/>
          <w:sz w:val="24"/>
        </w:rPr>
        <w:t xml:space="preserve">   </w:t>
      </w:r>
      <w:r>
        <w:rPr>
          <w:rFonts w:hint="eastAsia"/>
          <w:sz w:val="24"/>
        </w:rPr>
        <w:t>月</w:t>
      </w:r>
      <w:r w:rsidR="002033F7">
        <w:rPr>
          <w:rFonts w:hint="eastAsia"/>
          <w:sz w:val="24"/>
        </w:rPr>
        <w:t xml:space="preserve">   </w:t>
      </w:r>
      <w:r>
        <w:rPr>
          <w:rFonts w:hint="eastAsia"/>
          <w:sz w:val="24"/>
        </w:rPr>
        <w:t>日</w:t>
      </w:r>
    </w:p>
    <w:p w:rsidR="00B85375" w:rsidRDefault="00B85375" w:rsidP="00B85375">
      <w:pPr>
        <w:spacing w:line="360" w:lineRule="auto"/>
        <w:ind w:left="540" w:firstLine="30"/>
        <w:rPr>
          <w:sz w:val="24"/>
        </w:rPr>
      </w:pPr>
    </w:p>
    <w:p w:rsidR="00B85375" w:rsidRDefault="00B85375" w:rsidP="00B85375">
      <w:pPr>
        <w:spacing w:line="360" w:lineRule="auto"/>
        <w:ind w:leftChars="-257" w:left="-540" w:firstLineChars="225" w:firstLine="540"/>
        <w:rPr>
          <w:sz w:val="24"/>
        </w:rPr>
      </w:pPr>
      <w:r>
        <w:rPr>
          <w:rFonts w:hint="eastAsia"/>
          <w:sz w:val="24"/>
        </w:rPr>
        <w:t>备注：</w:t>
      </w:r>
      <w:r>
        <w:rPr>
          <w:rFonts w:hint="eastAsia"/>
          <w:sz w:val="24"/>
        </w:rPr>
        <w:t>1</w:t>
      </w:r>
      <w:r>
        <w:rPr>
          <w:rFonts w:hint="eastAsia"/>
          <w:sz w:val="24"/>
        </w:rPr>
        <w:t>、此表在不改变格式内容时，可自行制作</w:t>
      </w:r>
      <w:r w:rsidR="00B90BEF">
        <w:rPr>
          <w:rFonts w:hint="eastAsia"/>
          <w:sz w:val="24"/>
        </w:rPr>
        <w:t>（</w:t>
      </w:r>
      <w:r w:rsidR="00B90BEF" w:rsidRPr="00B90BEF">
        <w:rPr>
          <w:rFonts w:hint="eastAsia"/>
          <w:color w:val="FF0000"/>
          <w:sz w:val="24"/>
        </w:rPr>
        <w:t>不得出现报价</w:t>
      </w:r>
      <w:r w:rsidR="00B90BEF">
        <w:rPr>
          <w:rFonts w:hint="eastAsia"/>
          <w:sz w:val="24"/>
        </w:rPr>
        <w:t>）</w:t>
      </w:r>
      <w:r>
        <w:rPr>
          <w:rFonts w:hint="eastAsia"/>
          <w:sz w:val="24"/>
        </w:rPr>
        <w:t>。</w:t>
      </w:r>
    </w:p>
    <w:p w:rsidR="00B85375" w:rsidRDefault="00B85375" w:rsidP="00B85375">
      <w:pPr>
        <w:spacing w:line="360" w:lineRule="auto"/>
        <w:ind w:firstLineChars="300" w:firstLine="720"/>
        <w:rPr>
          <w:sz w:val="24"/>
        </w:rPr>
      </w:pPr>
      <w:r>
        <w:rPr>
          <w:rFonts w:hint="eastAsia"/>
          <w:sz w:val="24"/>
        </w:rPr>
        <w:t>2</w:t>
      </w:r>
      <w:r>
        <w:rPr>
          <w:rFonts w:hint="eastAsia"/>
          <w:sz w:val="24"/>
        </w:rPr>
        <w:t>、标项与产品名称应按照招标文件相对应，否则以所投主体不明作无效投标处理</w:t>
      </w:r>
    </w:p>
    <w:p w:rsidR="00E85988" w:rsidRDefault="00E85988" w:rsidP="00822BCA">
      <w:pPr>
        <w:tabs>
          <w:tab w:val="left" w:pos="-2700"/>
        </w:tabs>
        <w:autoSpaceDE w:val="0"/>
        <w:autoSpaceDN w:val="0"/>
        <w:adjustRightInd w:val="0"/>
        <w:snapToGrid w:val="0"/>
        <w:spacing w:line="360" w:lineRule="auto"/>
        <w:ind w:rightChars="188" w:right="395" w:firstLineChars="250" w:firstLine="602"/>
        <w:textAlignment w:val="bottom"/>
        <w:rPr>
          <w:b/>
          <w:sz w:val="24"/>
        </w:rPr>
      </w:pPr>
      <w:r>
        <w:rPr>
          <w:rFonts w:hint="eastAsia"/>
          <w:b/>
          <w:sz w:val="24"/>
        </w:rPr>
        <w:t xml:space="preserve"> 3</w:t>
      </w:r>
      <w:r>
        <w:rPr>
          <w:rFonts w:hint="eastAsia"/>
          <w:b/>
          <w:sz w:val="24"/>
        </w:rPr>
        <w:t>、开标一览表（二）装订于资信、商务、技术文件中</w:t>
      </w:r>
      <w:r w:rsidR="003545A6">
        <w:rPr>
          <w:rFonts w:hint="eastAsia"/>
          <w:b/>
          <w:sz w:val="24"/>
        </w:rPr>
        <w:t>(</w:t>
      </w:r>
      <w:r w:rsidR="003545A6" w:rsidRPr="00DE7EED">
        <w:rPr>
          <w:rFonts w:hint="eastAsia"/>
          <w:b/>
          <w:color w:val="FF0000"/>
          <w:sz w:val="24"/>
        </w:rPr>
        <w:t>胶装</w:t>
      </w:r>
      <w:r w:rsidR="003545A6">
        <w:rPr>
          <w:rFonts w:hint="eastAsia"/>
          <w:b/>
          <w:sz w:val="24"/>
        </w:rPr>
        <w:t>)</w:t>
      </w:r>
      <w:r>
        <w:rPr>
          <w:rFonts w:hint="eastAsia"/>
          <w:b/>
          <w:sz w:val="24"/>
        </w:rPr>
        <w:t>。</w:t>
      </w:r>
    </w:p>
    <w:p w:rsidR="00E85988" w:rsidRDefault="00E85988" w:rsidP="00822BCA">
      <w:pPr>
        <w:spacing w:line="360" w:lineRule="auto"/>
        <w:ind w:rightChars="188" w:right="395"/>
        <w:rPr>
          <w:rFonts w:hAnsi="宋体"/>
          <w:b/>
          <w:sz w:val="30"/>
          <w:szCs w:val="30"/>
        </w:rPr>
      </w:pPr>
    </w:p>
    <w:p w:rsidR="00E85988" w:rsidRDefault="00E85988" w:rsidP="00822BCA">
      <w:pPr>
        <w:spacing w:line="360" w:lineRule="auto"/>
        <w:ind w:rightChars="188" w:right="395"/>
        <w:rPr>
          <w:rFonts w:hAnsi="宋体"/>
          <w:b/>
          <w:sz w:val="30"/>
          <w:szCs w:val="30"/>
        </w:rPr>
      </w:pPr>
    </w:p>
    <w:p w:rsidR="00E85988" w:rsidRDefault="00E85988" w:rsidP="00822BCA">
      <w:pPr>
        <w:spacing w:line="360" w:lineRule="auto"/>
        <w:ind w:rightChars="188" w:right="395"/>
        <w:rPr>
          <w:rFonts w:hAnsi="宋体"/>
          <w:b/>
          <w:sz w:val="30"/>
          <w:szCs w:val="30"/>
        </w:rPr>
      </w:pPr>
    </w:p>
    <w:p w:rsidR="00E85988" w:rsidRDefault="00E85988" w:rsidP="00822BCA">
      <w:pPr>
        <w:spacing w:line="360" w:lineRule="auto"/>
        <w:ind w:rightChars="188" w:right="395"/>
        <w:rPr>
          <w:rFonts w:hAnsi="宋体"/>
          <w:b/>
          <w:sz w:val="30"/>
          <w:szCs w:val="30"/>
        </w:rPr>
      </w:pPr>
    </w:p>
    <w:p w:rsidR="00E85988" w:rsidRDefault="00E85988" w:rsidP="00822BCA">
      <w:pPr>
        <w:spacing w:line="360" w:lineRule="auto"/>
        <w:ind w:rightChars="188" w:right="395"/>
        <w:rPr>
          <w:b/>
          <w:sz w:val="24"/>
        </w:rPr>
      </w:pPr>
      <w:r>
        <w:rPr>
          <w:rFonts w:hAnsi="宋体" w:hint="eastAsia"/>
          <w:b/>
          <w:sz w:val="30"/>
          <w:szCs w:val="30"/>
        </w:rPr>
        <w:lastRenderedPageBreak/>
        <w:t>附件</w:t>
      </w:r>
      <w:r w:rsidR="00B85375">
        <w:rPr>
          <w:rFonts w:hint="eastAsia"/>
          <w:b/>
          <w:sz w:val="30"/>
          <w:szCs w:val="30"/>
        </w:rPr>
        <w:t xml:space="preserve">4 </w:t>
      </w:r>
    </w:p>
    <w:p w:rsidR="001574AF" w:rsidRPr="00DE18D0" w:rsidRDefault="00D87822" w:rsidP="00DE18D0">
      <w:pPr>
        <w:pStyle w:val="afff3"/>
        <w:spacing w:line="360" w:lineRule="auto"/>
        <w:ind w:left="259" w:hangingChars="74" w:hanging="259"/>
        <w:jc w:val="center"/>
        <w:rPr>
          <w:rFonts w:ascii="黑体" w:eastAsia="黑体" w:hAnsi="黑体"/>
          <w:b/>
          <w:color w:val="FF0000"/>
          <w:spacing w:val="-6"/>
          <w:sz w:val="36"/>
          <w:szCs w:val="36"/>
        </w:rPr>
      </w:pPr>
      <w:r w:rsidRPr="00DE18D0">
        <w:rPr>
          <w:rFonts w:ascii="黑体" w:eastAsia="黑体" w:hAnsi="黑体" w:hint="eastAsia"/>
          <w:b/>
          <w:color w:val="FF0000"/>
          <w:spacing w:val="-6"/>
          <w:sz w:val="36"/>
          <w:szCs w:val="36"/>
        </w:rPr>
        <w:t>投标人企业类型声明函</w:t>
      </w:r>
    </w:p>
    <w:p w:rsidR="00882B65" w:rsidRDefault="00882B65" w:rsidP="00882B65">
      <w:pPr>
        <w:pStyle w:val="afff3"/>
        <w:spacing w:line="360" w:lineRule="auto"/>
        <w:ind w:left="169" w:hangingChars="74" w:hanging="169"/>
        <w:rPr>
          <w:rFonts w:ascii="宋体" w:hAnsi="宋体"/>
          <w:b/>
          <w:spacing w:val="-6"/>
          <w:sz w:val="24"/>
        </w:rPr>
      </w:pPr>
    </w:p>
    <w:p w:rsidR="00882B65" w:rsidRDefault="00882B65" w:rsidP="00882B65">
      <w:pPr>
        <w:spacing w:line="360" w:lineRule="auto"/>
        <w:ind w:firstLineChars="200" w:firstLine="480"/>
        <w:rPr>
          <w:rFonts w:ascii="宋体" w:hAnsi="宋体"/>
          <w:sz w:val="24"/>
        </w:rPr>
      </w:pPr>
      <w:r>
        <w:rPr>
          <w:rFonts w:ascii="宋体" w:hAnsi="宋体" w:hint="eastAsia"/>
          <w:sz w:val="24"/>
        </w:rPr>
        <w:t>本公司郑重声明，根据《政府采购促进中小企业发展暂行办法》（财库</w:t>
      </w:r>
      <w:r>
        <w:rPr>
          <w:rFonts w:ascii="宋体" w:hAnsi="宋体"/>
          <w:sz w:val="24"/>
        </w:rPr>
        <w:t>[</w:t>
      </w:r>
      <w:r>
        <w:rPr>
          <w:rFonts w:ascii="宋体" w:hAnsi="宋体" w:hint="eastAsia"/>
          <w:sz w:val="24"/>
        </w:rPr>
        <w:t>2011</w:t>
      </w:r>
      <w:r>
        <w:rPr>
          <w:rFonts w:ascii="宋体" w:hAnsi="宋体"/>
          <w:sz w:val="24"/>
        </w:rPr>
        <w:t>]</w:t>
      </w:r>
      <w:r>
        <w:rPr>
          <w:rFonts w:ascii="宋体" w:hAnsi="宋体" w:hint="eastAsia"/>
          <w:sz w:val="24"/>
        </w:rPr>
        <w:t>181号）的规定，本公司为______（请填写：大型、中型、小型、微型）企业。即，本公司同时满足以下条件：</w:t>
      </w:r>
    </w:p>
    <w:p w:rsidR="00882B65" w:rsidRDefault="00882B65" w:rsidP="00882B65">
      <w:pPr>
        <w:spacing w:line="360" w:lineRule="auto"/>
        <w:ind w:firstLineChars="200" w:firstLine="48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rsidR="00882B65" w:rsidRDefault="00882B65" w:rsidP="00882B65">
      <w:pPr>
        <w:spacing w:line="360" w:lineRule="auto"/>
        <w:ind w:firstLineChars="200" w:firstLine="480"/>
        <w:rPr>
          <w:rFonts w:ascii="宋体" w:hAnsi="宋体"/>
          <w:sz w:val="24"/>
        </w:rPr>
      </w:pPr>
      <w:r>
        <w:rPr>
          <w:rFonts w:ascii="宋体" w:hAnsi="宋体"/>
          <w:sz w:val="24"/>
        </w:rPr>
        <w:t>2.</w:t>
      </w:r>
      <w:r>
        <w:rPr>
          <w:rFonts w:ascii="宋体" w:hAnsi="宋体" w:hint="eastAsia"/>
          <w:sz w:val="24"/>
        </w:rPr>
        <w:t>本公司参加浙江工</w:t>
      </w:r>
      <w:r w:rsidR="002228E1">
        <w:rPr>
          <w:rFonts w:ascii="宋体" w:hAnsi="宋体" w:hint="eastAsia"/>
          <w:sz w:val="24"/>
        </w:rPr>
        <w:t>业大学的公开招标</w:t>
      </w:r>
      <w:r>
        <w:rPr>
          <w:rFonts w:ascii="宋体" w:hAnsi="宋体" w:hint="eastAsia"/>
          <w:sz w:val="24"/>
        </w:rPr>
        <w:t>采购活动（按投标形式选择填写）：</w:t>
      </w:r>
    </w:p>
    <w:p w:rsidR="00882B65" w:rsidRDefault="00882B65" w:rsidP="00882B65">
      <w:pPr>
        <w:spacing w:line="360" w:lineRule="auto"/>
        <w:ind w:firstLineChars="200" w:firstLine="480"/>
        <w:rPr>
          <w:rFonts w:ascii="宋体" w:hAnsi="宋体"/>
          <w:sz w:val="24"/>
        </w:rPr>
      </w:pPr>
      <w:r>
        <w:rPr>
          <w:rFonts w:ascii="宋体" w:hAnsi="宋体" w:hint="eastAsia"/>
          <w:sz w:val="24"/>
        </w:rPr>
        <w:t>（1）□本公司为直接投标人提供本企业制造的货物，由本企业承担工程、提供服务。</w:t>
      </w:r>
    </w:p>
    <w:p w:rsidR="00882B65" w:rsidRDefault="00882B65" w:rsidP="00882B65">
      <w:pPr>
        <w:spacing w:line="360" w:lineRule="auto"/>
        <w:ind w:firstLineChars="200" w:firstLine="480"/>
        <w:rPr>
          <w:rFonts w:ascii="宋体" w:hAnsi="宋体"/>
          <w:sz w:val="24"/>
        </w:rPr>
      </w:pPr>
      <w:r>
        <w:rPr>
          <w:rFonts w:ascii="宋体" w:hAnsi="宋体" w:hint="eastAsia"/>
          <w:sz w:val="24"/>
        </w:rPr>
        <w:t>（2）□本公司为代理商，提供其他______（请填写：中型、小型、微型）企业制造的货物。本条所称货物不包括使用大型企业注册商标的货物。</w:t>
      </w:r>
    </w:p>
    <w:p w:rsidR="00882B65" w:rsidRDefault="00882B65" w:rsidP="00882B65">
      <w:pPr>
        <w:spacing w:line="360" w:lineRule="auto"/>
        <w:ind w:firstLineChars="200" w:firstLine="480"/>
        <w:rPr>
          <w:rFonts w:ascii="宋体" w:hAnsi="宋体"/>
          <w:sz w:val="24"/>
        </w:rPr>
      </w:pPr>
      <w:r>
        <w:rPr>
          <w:rFonts w:ascii="宋体" w:hAnsi="宋体" w:hint="eastAsia"/>
          <w:sz w:val="24"/>
        </w:rPr>
        <w:t>本公司对上述声明的真实性负责。如有虚假，将依法承担相应责任。</w:t>
      </w:r>
    </w:p>
    <w:p w:rsidR="00882B65" w:rsidRDefault="00882B65" w:rsidP="00882B65">
      <w:pPr>
        <w:spacing w:line="360" w:lineRule="auto"/>
        <w:rPr>
          <w:rFonts w:ascii="宋体" w:hAnsi="宋体"/>
          <w:sz w:val="24"/>
        </w:rPr>
      </w:pPr>
    </w:p>
    <w:p w:rsidR="00882B65" w:rsidRDefault="00882B65" w:rsidP="00882B65">
      <w:pPr>
        <w:spacing w:line="360" w:lineRule="auto"/>
        <w:rPr>
          <w:rFonts w:ascii="宋体" w:hAnsi="宋体"/>
          <w:sz w:val="24"/>
        </w:rPr>
      </w:pPr>
    </w:p>
    <w:p w:rsidR="00882B65" w:rsidRDefault="00882B65" w:rsidP="00882B65">
      <w:pPr>
        <w:spacing w:line="360" w:lineRule="auto"/>
        <w:rPr>
          <w:rFonts w:ascii="宋体" w:hAnsi="宋体"/>
          <w:b/>
          <w:sz w:val="24"/>
        </w:rPr>
      </w:pPr>
      <w:r>
        <w:rPr>
          <w:rFonts w:ascii="宋体" w:hAnsi="宋体" w:hint="eastAsia"/>
          <w:b/>
          <w:sz w:val="24"/>
        </w:rPr>
        <w:t>说明：</w:t>
      </w:r>
    </w:p>
    <w:p w:rsidR="00882B65" w:rsidRDefault="00882B65" w:rsidP="00882B65">
      <w:pPr>
        <w:spacing w:line="360" w:lineRule="auto"/>
        <w:rPr>
          <w:rFonts w:ascii="宋体" w:hAnsi="宋体"/>
          <w:b/>
          <w:sz w:val="24"/>
        </w:rPr>
      </w:pPr>
      <w:r>
        <w:rPr>
          <w:rFonts w:ascii="宋体" w:hAnsi="宋体" w:hint="eastAsia"/>
          <w:b/>
          <w:sz w:val="24"/>
        </w:rPr>
        <w:t>1、符合《政府采购促迚中小企业发展暂行办法》（财库[2011]18</w:t>
      </w:r>
      <w:r>
        <w:rPr>
          <w:rFonts w:ascii="宋体" w:hAnsi="宋体"/>
          <w:b/>
          <w:sz w:val="24"/>
        </w:rPr>
        <w:t>1</w:t>
      </w:r>
      <w:r>
        <w:rPr>
          <w:rFonts w:ascii="宋体" w:hAnsi="宋体" w:hint="eastAsia"/>
          <w:b/>
          <w:sz w:val="24"/>
        </w:rPr>
        <w:t>号）小型和微型企业条件的投标人须提交此表格；</w:t>
      </w:r>
    </w:p>
    <w:p w:rsidR="00882B65" w:rsidRDefault="00882B65" w:rsidP="00882B65">
      <w:pPr>
        <w:spacing w:line="360" w:lineRule="auto"/>
        <w:rPr>
          <w:rFonts w:ascii="宋体" w:hAnsi="宋体"/>
          <w:b/>
          <w:sz w:val="24"/>
        </w:rPr>
      </w:pPr>
      <w:r>
        <w:rPr>
          <w:rFonts w:ascii="宋体" w:hAnsi="宋体" w:hint="eastAsia"/>
          <w:b/>
          <w:sz w:val="24"/>
        </w:rPr>
        <w:t>2、根据财库[2011]181号文件规定，小型、微型企业提供中型企业制造的货物的，视同为中型企业。</w:t>
      </w:r>
    </w:p>
    <w:p w:rsidR="00882B65" w:rsidRDefault="00882B65" w:rsidP="00882B65">
      <w:pPr>
        <w:spacing w:line="360" w:lineRule="auto"/>
        <w:rPr>
          <w:rFonts w:ascii="宋体" w:hAnsi="宋体"/>
          <w:spacing w:val="-6"/>
          <w:sz w:val="24"/>
        </w:rPr>
      </w:pPr>
    </w:p>
    <w:p w:rsidR="00882B65" w:rsidRDefault="00882B65" w:rsidP="00882B65">
      <w:pPr>
        <w:spacing w:line="360" w:lineRule="auto"/>
        <w:rPr>
          <w:rFonts w:ascii="宋体" w:hAnsi="宋体"/>
          <w:spacing w:val="-6"/>
          <w:sz w:val="24"/>
        </w:rPr>
      </w:pPr>
      <w:r>
        <w:rPr>
          <w:rFonts w:ascii="宋体" w:hAnsi="宋体" w:hint="eastAsia"/>
          <w:spacing w:val="-6"/>
          <w:sz w:val="24"/>
        </w:rPr>
        <w:t>投标人名称（</w:t>
      </w:r>
      <w:r w:rsidRPr="00B638B2">
        <w:rPr>
          <w:rFonts w:ascii="宋体" w:hAnsi="宋体" w:hint="eastAsia"/>
          <w:color w:val="FF0000"/>
          <w:spacing w:val="-6"/>
          <w:sz w:val="24"/>
        </w:rPr>
        <w:t>盖章</w:t>
      </w:r>
      <w:r>
        <w:rPr>
          <w:rFonts w:ascii="宋体" w:hAnsi="宋体" w:hint="eastAsia"/>
          <w:spacing w:val="-6"/>
          <w:sz w:val="24"/>
        </w:rPr>
        <w:t xml:space="preserve">）： </w:t>
      </w:r>
    </w:p>
    <w:p w:rsidR="00634036" w:rsidRDefault="00634036" w:rsidP="00882B65">
      <w:pPr>
        <w:spacing w:line="360" w:lineRule="auto"/>
        <w:rPr>
          <w:rFonts w:ascii="宋体" w:hAnsi="宋体"/>
          <w:spacing w:val="-6"/>
          <w:sz w:val="24"/>
        </w:rPr>
      </w:pPr>
    </w:p>
    <w:p w:rsidR="00882B65" w:rsidRDefault="00882B65" w:rsidP="00882B65">
      <w:pPr>
        <w:spacing w:line="360" w:lineRule="auto"/>
        <w:rPr>
          <w:rFonts w:ascii="宋体" w:hAnsi="宋体"/>
          <w:spacing w:val="-6"/>
          <w:sz w:val="24"/>
        </w:rPr>
      </w:pPr>
      <w:r>
        <w:rPr>
          <w:rFonts w:ascii="宋体" w:hAnsi="宋体" w:hint="eastAsia"/>
          <w:spacing w:val="-6"/>
          <w:sz w:val="24"/>
        </w:rPr>
        <w:t>授权代表</w:t>
      </w:r>
      <w:r w:rsidRPr="00B638B2">
        <w:rPr>
          <w:rFonts w:ascii="宋体" w:hAnsi="宋体" w:hint="eastAsia"/>
          <w:color w:val="FF0000"/>
          <w:spacing w:val="-6"/>
          <w:sz w:val="24"/>
        </w:rPr>
        <w:t>签字</w:t>
      </w:r>
      <w:r>
        <w:rPr>
          <w:rFonts w:ascii="宋体" w:hAnsi="宋体" w:hint="eastAsia"/>
          <w:spacing w:val="-6"/>
          <w:sz w:val="24"/>
        </w:rPr>
        <w:t>：</w:t>
      </w:r>
    </w:p>
    <w:p w:rsidR="00634036" w:rsidRDefault="00634036" w:rsidP="00882B65">
      <w:pPr>
        <w:spacing w:line="360" w:lineRule="auto"/>
        <w:rPr>
          <w:rFonts w:ascii="宋体" w:hAnsi="宋体"/>
          <w:spacing w:val="-6"/>
          <w:sz w:val="24"/>
        </w:rPr>
      </w:pPr>
    </w:p>
    <w:p w:rsidR="00882B65" w:rsidRDefault="00634036" w:rsidP="00882B65">
      <w:pPr>
        <w:spacing w:line="360" w:lineRule="auto"/>
        <w:rPr>
          <w:rFonts w:ascii="宋体" w:hAnsi="宋体"/>
          <w:spacing w:val="-6"/>
          <w:sz w:val="24"/>
        </w:rPr>
      </w:pPr>
      <w:r>
        <w:rPr>
          <w:rFonts w:ascii="宋体" w:hAnsi="宋体" w:hint="eastAsia"/>
          <w:spacing w:val="-6"/>
          <w:sz w:val="24"/>
        </w:rPr>
        <w:t xml:space="preserve">                                                           </w:t>
      </w:r>
      <w:r w:rsidR="00882B65">
        <w:rPr>
          <w:rFonts w:ascii="宋体" w:hAnsi="宋体" w:hint="eastAsia"/>
          <w:spacing w:val="-6"/>
          <w:sz w:val="24"/>
        </w:rPr>
        <w:t>日期：  年  月  日</w:t>
      </w:r>
    </w:p>
    <w:p w:rsidR="00882B65" w:rsidRDefault="00882B65">
      <w:pPr>
        <w:widowControl/>
        <w:jc w:val="left"/>
        <w:rPr>
          <w:rFonts w:ascii="黑体" w:eastAsia="黑体"/>
          <w:sz w:val="36"/>
          <w:szCs w:val="36"/>
        </w:rPr>
      </w:pPr>
      <w:r>
        <w:rPr>
          <w:rFonts w:ascii="黑体" w:eastAsia="黑体"/>
          <w:sz w:val="36"/>
          <w:szCs w:val="36"/>
        </w:rPr>
        <w:br w:type="page"/>
      </w:r>
    </w:p>
    <w:p w:rsidR="00882B65" w:rsidRDefault="00882B65" w:rsidP="00882B65">
      <w:pPr>
        <w:spacing w:line="360" w:lineRule="auto"/>
        <w:ind w:rightChars="188" w:right="395"/>
        <w:rPr>
          <w:b/>
          <w:sz w:val="24"/>
        </w:rPr>
      </w:pPr>
      <w:r>
        <w:rPr>
          <w:rFonts w:hAnsi="宋体" w:hint="eastAsia"/>
          <w:b/>
          <w:sz w:val="30"/>
          <w:szCs w:val="30"/>
        </w:rPr>
        <w:lastRenderedPageBreak/>
        <w:t>附件</w:t>
      </w:r>
      <w:r>
        <w:rPr>
          <w:rFonts w:hint="eastAsia"/>
          <w:b/>
          <w:sz w:val="30"/>
          <w:szCs w:val="30"/>
        </w:rPr>
        <w:t xml:space="preserve">5 </w:t>
      </w:r>
    </w:p>
    <w:p w:rsidR="001574AF" w:rsidRPr="00DE18D0" w:rsidRDefault="00D87822">
      <w:pPr>
        <w:pStyle w:val="afff3"/>
        <w:spacing w:line="360" w:lineRule="auto"/>
        <w:ind w:left="259" w:hangingChars="74" w:hanging="259"/>
        <w:jc w:val="center"/>
        <w:rPr>
          <w:rFonts w:ascii="黑体" w:eastAsia="黑体" w:hAnsi="黑体"/>
          <w:b/>
          <w:color w:val="FF0000"/>
          <w:spacing w:val="-6"/>
          <w:sz w:val="36"/>
          <w:szCs w:val="36"/>
        </w:rPr>
      </w:pPr>
      <w:r w:rsidRPr="00DE18D0">
        <w:rPr>
          <w:rFonts w:ascii="黑体" w:eastAsia="黑体" w:hAnsi="黑体" w:hint="eastAsia"/>
          <w:b/>
          <w:color w:val="FF0000"/>
          <w:spacing w:val="-6"/>
          <w:sz w:val="36"/>
          <w:szCs w:val="36"/>
        </w:rPr>
        <w:t>小微企业资格证明材料</w:t>
      </w:r>
    </w:p>
    <w:p w:rsidR="001574AF" w:rsidRPr="00DE18D0" w:rsidRDefault="00D87822">
      <w:pPr>
        <w:pStyle w:val="afff3"/>
        <w:spacing w:line="360" w:lineRule="auto"/>
        <w:ind w:left="259" w:hangingChars="74" w:hanging="259"/>
        <w:jc w:val="center"/>
        <w:rPr>
          <w:rFonts w:ascii="黑体" w:eastAsia="黑体" w:hAnsi="黑体"/>
          <w:b/>
          <w:color w:val="FF0000"/>
          <w:spacing w:val="-6"/>
          <w:sz w:val="36"/>
          <w:szCs w:val="36"/>
        </w:rPr>
      </w:pPr>
      <w:r w:rsidRPr="00DE18D0">
        <w:rPr>
          <w:rFonts w:ascii="黑体" w:eastAsia="黑体" w:hAnsi="黑体"/>
          <w:b/>
          <w:color w:val="FF0000"/>
          <w:spacing w:val="-6"/>
          <w:sz w:val="36"/>
          <w:szCs w:val="36"/>
        </w:rPr>
        <w:t>（当地中小企业行政主管部门的确认意见</w:t>
      </w:r>
      <w:r w:rsidRPr="00DE18D0">
        <w:rPr>
          <w:rFonts w:ascii="黑体" w:eastAsia="黑体" w:hAnsi="黑体" w:hint="eastAsia"/>
          <w:b/>
          <w:color w:val="FF0000"/>
          <w:spacing w:val="-6"/>
          <w:sz w:val="36"/>
          <w:szCs w:val="36"/>
        </w:rPr>
        <w:t>等）</w:t>
      </w:r>
    </w:p>
    <w:p w:rsidR="002228E1" w:rsidRPr="002228E1" w:rsidRDefault="00C51651" w:rsidP="002228E1">
      <w:pPr>
        <w:spacing w:line="360" w:lineRule="auto"/>
        <w:rPr>
          <w:rFonts w:ascii="宋体" w:hAnsi="宋体"/>
          <w:bCs/>
          <w:sz w:val="24"/>
        </w:rPr>
      </w:pPr>
      <w:r w:rsidRPr="00C51651">
        <w:rPr>
          <w:rFonts w:ascii="宋体" w:hAnsi="宋体" w:hint="eastAsia"/>
          <w:bCs/>
          <w:sz w:val="24"/>
        </w:rPr>
        <w:t>说明</w:t>
      </w:r>
      <w:r w:rsidRPr="00C51651">
        <w:rPr>
          <w:rFonts w:ascii="宋体" w:hAnsi="宋体"/>
          <w:bCs/>
          <w:sz w:val="24"/>
        </w:rPr>
        <w:t>：</w:t>
      </w:r>
    </w:p>
    <w:p w:rsidR="002228E1" w:rsidRPr="002228E1" w:rsidRDefault="00C51651" w:rsidP="003155E4">
      <w:pPr>
        <w:numPr>
          <w:ilvl w:val="0"/>
          <w:numId w:val="2"/>
        </w:numPr>
        <w:spacing w:line="360" w:lineRule="auto"/>
        <w:rPr>
          <w:rFonts w:ascii="宋体" w:hAnsi="宋体"/>
          <w:bCs/>
          <w:sz w:val="24"/>
        </w:rPr>
      </w:pPr>
      <w:r w:rsidRPr="00C51651">
        <w:rPr>
          <w:rFonts w:ascii="宋体" w:hAnsi="宋体"/>
          <w:bCs/>
          <w:sz w:val="24"/>
        </w:rPr>
        <w:t>如投标人为代理商</w:t>
      </w:r>
      <w:r w:rsidRPr="00C51651">
        <w:rPr>
          <w:rFonts w:ascii="宋体" w:hAnsi="宋体" w:hint="eastAsia"/>
          <w:bCs/>
          <w:sz w:val="24"/>
        </w:rPr>
        <w:t>且提供</w:t>
      </w:r>
      <w:r w:rsidRPr="00C51651">
        <w:rPr>
          <w:rFonts w:ascii="宋体" w:hAnsi="宋体"/>
          <w:bCs/>
          <w:sz w:val="24"/>
        </w:rPr>
        <w:t>的是小型、微型</w:t>
      </w:r>
      <w:r w:rsidRPr="00C51651">
        <w:rPr>
          <w:rFonts w:ascii="宋体" w:hAnsi="宋体" w:hint="eastAsia"/>
          <w:bCs/>
          <w:sz w:val="24"/>
        </w:rPr>
        <w:t>企业</w:t>
      </w:r>
      <w:r w:rsidRPr="00C51651">
        <w:rPr>
          <w:rFonts w:ascii="宋体" w:hAnsi="宋体"/>
          <w:bCs/>
          <w:sz w:val="24"/>
        </w:rPr>
        <w:t>制造的货物的，除提供自身小微企业资格证明材料外还须提供</w:t>
      </w:r>
      <w:r w:rsidRPr="00C51651">
        <w:rPr>
          <w:rFonts w:ascii="宋体" w:hAnsi="宋体" w:hint="eastAsia"/>
          <w:bCs/>
          <w:sz w:val="24"/>
        </w:rPr>
        <w:t>所</w:t>
      </w:r>
      <w:r w:rsidRPr="00C51651">
        <w:rPr>
          <w:rFonts w:ascii="宋体" w:hAnsi="宋体"/>
          <w:bCs/>
          <w:sz w:val="24"/>
        </w:rPr>
        <w:t>代理品牌</w:t>
      </w:r>
      <w:r w:rsidRPr="00C51651">
        <w:rPr>
          <w:rFonts w:ascii="宋体" w:hAnsi="宋体" w:hint="eastAsia"/>
          <w:bCs/>
          <w:sz w:val="24"/>
        </w:rPr>
        <w:t>制造</w:t>
      </w:r>
      <w:r w:rsidRPr="00C51651">
        <w:rPr>
          <w:rFonts w:ascii="宋体" w:hAnsi="宋体"/>
          <w:bCs/>
          <w:sz w:val="24"/>
        </w:rPr>
        <w:t>商小微企业资格证明材料</w:t>
      </w:r>
      <w:r w:rsidRPr="00C51651">
        <w:rPr>
          <w:rFonts w:ascii="宋体" w:hAnsi="宋体" w:hint="eastAsia"/>
          <w:bCs/>
          <w:sz w:val="24"/>
        </w:rPr>
        <w:t>；</w:t>
      </w:r>
    </w:p>
    <w:p w:rsidR="002228E1" w:rsidRPr="002228E1" w:rsidRDefault="00C51651" w:rsidP="003155E4">
      <w:pPr>
        <w:numPr>
          <w:ilvl w:val="0"/>
          <w:numId w:val="2"/>
        </w:numPr>
        <w:spacing w:line="360" w:lineRule="auto"/>
        <w:rPr>
          <w:rFonts w:ascii="宋体" w:hAnsi="宋体"/>
          <w:bCs/>
          <w:sz w:val="24"/>
        </w:rPr>
      </w:pPr>
      <w:r w:rsidRPr="00C51651">
        <w:rPr>
          <w:rFonts w:ascii="宋体" w:hAnsi="宋体" w:hint="eastAsia"/>
          <w:bCs/>
          <w:sz w:val="24"/>
        </w:rPr>
        <w:t>评标委员会审查此项只根据投标文件本身的内容，不再寻求其他的外部证据；</w:t>
      </w:r>
    </w:p>
    <w:p w:rsidR="002228E1" w:rsidRPr="002228E1" w:rsidRDefault="00C51651" w:rsidP="003155E4">
      <w:pPr>
        <w:numPr>
          <w:ilvl w:val="0"/>
          <w:numId w:val="2"/>
        </w:numPr>
        <w:spacing w:line="360" w:lineRule="auto"/>
        <w:rPr>
          <w:rFonts w:ascii="宋体" w:hAnsi="宋体"/>
          <w:bCs/>
          <w:sz w:val="24"/>
        </w:rPr>
      </w:pPr>
      <w:r w:rsidRPr="00C51651">
        <w:rPr>
          <w:rFonts w:ascii="宋体" w:hAnsi="宋体" w:hint="eastAsia"/>
          <w:bCs/>
          <w:sz w:val="24"/>
        </w:rPr>
        <w:t>小微企业</w:t>
      </w:r>
      <w:r w:rsidRPr="00C51651">
        <w:rPr>
          <w:rFonts w:ascii="宋体" w:hAnsi="宋体"/>
          <w:bCs/>
          <w:sz w:val="24"/>
        </w:rPr>
        <w:t>资格证明材料中</w:t>
      </w:r>
      <w:r w:rsidRPr="00C51651">
        <w:rPr>
          <w:rFonts w:ascii="宋体" w:hAnsi="宋体" w:hint="eastAsia"/>
          <w:bCs/>
          <w:sz w:val="24"/>
        </w:rPr>
        <w:t>认定</w:t>
      </w:r>
      <w:r w:rsidRPr="00C51651">
        <w:rPr>
          <w:rFonts w:ascii="宋体" w:hAnsi="宋体"/>
          <w:bCs/>
          <w:sz w:val="24"/>
        </w:rPr>
        <w:t>情形为</w:t>
      </w:r>
      <w:r w:rsidRPr="00C51651">
        <w:rPr>
          <w:rFonts w:ascii="宋体" w:hAnsi="宋体" w:hint="eastAsia"/>
          <w:bCs/>
          <w:sz w:val="24"/>
        </w:rPr>
        <w:t>“中小</w:t>
      </w:r>
      <w:r w:rsidRPr="00C51651">
        <w:rPr>
          <w:rFonts w:ascii="宋体" w:hAnsi="宋体"/>
          <w:bCs/>
          <w:sz w:val="24"/>
        </w:rPr>
        <w:t>企业</w:t>
      </w:r>
      <w:r w:rsidRPr="00C51651">
        <w:rPr>
          <w:rFonts w:ascii="宋体" w:hAnsi="宋体" w:hint="eastAsia"/>
          <w:bCs/>
          <w:sz w:val="24"/>
        </w:rPr>
        <w:t>”等</w:t>
      </w:r>
      <w:r w:rsidRPr="00C51651">
        <w:rPr>
          <w:rFonts w:ascii="宋体" w:hAnsi="宋体"/>
          <w:bCs/>
          <w:sz w:val="24"/>
        </w:rPr>
        <w:t>无法界定投标人</w:t>
      </w:r>
      <w:r w:rsidRPr="00C51651">
        <w:rPr>
          <w:rFonts w:ascii="宋体" w:hAnsi="宋体" w:hint="eastAsia"/>
          <w:bCs/>
          <w:sz w:val="24"/>
        </w:rPr>
        <w:t>或</w:t>
      </w:r>
      <w:r w:rsidRPr="00C51651">
        <w:rPr>
          <w:rFonts w:ascii="宋体" w:hAnsi="宋体"/>
          <w:bCs/>
          <w:sz w:val="24"/>
        </w:rPr>
        <w:t>其代理品牌制造商</w:t>
      </w:r>
      <w:r w:rsidRPr="00C51651">
        <w:rPr>
          <w:rFonts w:ascii="宋体" w:hAnsi="宋体" w:hint="eastAsia"/>
          <w:bCs/>
          <w:sz w:val="24"/>
        </w:rPr>
        <w:t>具体</w:t>
      </w:r>
      <w:r w:rsidRPr="00C51651">
        <w:rPr>
          <w:rFonts w:ascii="宋体" w:hAnsi="宋体"/>
          <w:bCs/>
          <w:sz w:val="24"/>
        </w:rPr>
        <w:t>企业类型的均为无效</w:t>
      </w:r>
      <w:r w:rsidRPr="00C51651">
        <w:rPr>
          <w:rFonts w:ascii="宋体" w:hAnsi="宋体" w:hint="eastAsia"/>
          <w:bCs/>
          <w:sz w:val="24"/>
        </w:rPr>
        <w:t>证明</w:t>
      </w:r>
      <w:r w:rsidRPr="00C51651">
        <w:rPr>
          <w:rFonts w:ascii="宋体" w:hAnsi="宋体"/>
          <w:bCs/>
          <w:sz w:val="24"/>
        </w:rPr>
        <w:t>材料。</w:t>
      </w:r>
    </w:p>
    <w:p w:rsidR="002228E1" w:rsidRPr="002228E1" w:rsidRDefault="002228E1" w:rsidP="002228E1">
      <w:pPr>
        <w:spacing w:line="360" w:lineRule="auto"/>
        <w:rPr>
          <w:rFonts w:ascii="宋体" w:hAnsi="宋体"/>
          <w:bCs/>
          <w:sz w:val="24"/>
        </w:rPr>
      </w:pPr>
    </w:p>
    <w:p w:rsidR="002228E1" w:rsidRPr="002228E1" w:rsidRDefault="00C51651" w:rsidP="002228E1">
      <w:pPr>
        <w:spacing w:line="360" w:lineRule="auto"/>
        <w:rPr>
          <w:rFonts w:ascii="宋体" w:hAnsi="宋体"/>
          <w:bCs/>
          <w:sz w:val="24"/>
        </w:rPr>
      </w:pPr>
      <w:r w:rsidRPr="00C51651">
        <w:rPr>
          <w:rFonts w:ascii="宋体" w:hAnsi="宋体" w:hint="eastAsia"/>
          <w:bCs/>
          <w:sz w:val="24"/>
        </w:rPr>
        <w:t>监狱企业资格证明材料（省级以上监狱管理局、戒毒管理局（含新疆生产建设兵团）出具的属于监狱企业的证明文件）</w:t>
      </w:r>
    </w:p>
    <w:p w:rsidR="002228E1" w:rsidRPr="002228E1" w:rsidRDefault="00C51651" w:rsidP="002228E1">
      <w:pPr>
        <w:spacing w:line="360" w:lineRule="auto"/>
        <w:rPr>
          <w:rFonts w:ascii="宋体" w:hAnsi="宋体"/>
          <w:bCs/>
          <w:sz w:val="24"/>
        </w:rPr>
      </w:pPr>
      <w:r w:rsidRPr="00C51651">
        <w:rPr>
          <w:rFonts w:ascii="宋体" w:hAnsi="宋体" w:hint="eastAsia"/>
          <w:bCs/>
          <w:sz w:val="24"/>
        </w:rPr>
        <w:t>说明</w:t>
      </w:r>
      <w:r w:rsidRPr="00C51651">
        <w:rPr>
          <w:rFonts w:ascii="宋体" w:hAnsi="宋体"/>
          <w:bCs/>
          <w:sz w:val="24"/>
        </w:rPr>
        <w:t>：监狱企业视同小型、微型企业。</w:t>
      </w:r>
    </w:p>
    <w:p w:rsidR="002228E1" w:rsidRPr="002228E1" w:rsidRDefault="002228E1" w:rsidP="002228E1">
      <w:pPr>
        <w:spacing w:line="360" w:lineRule="auto"/>
        <w:rPr>
          <w:rFonts w:ascii="宋体" w:hAnsi="宋体"/>
          <w:bCs/>
          <w:sz w:val="24"/>
        </w:rPr>
      </w:pPr>
    </w:p>
    <w:p w:rsidR="002228E1" w:rsidRPr="002228E1" w:rsidRDefault="002228E1" w:rsidP="002228E1">
      <w:pPr>
        <w:spacing w:line="360" w:lineRule="auto"/>
        <w:rPr>
          <w:rFonts w:ascii="宋体" w:hAnsi="宋体"/>
          <w:bCs/>
          <w:sz w:val="24"/>
        </w:rPr>
      </w:pPr>
    </w:p>
    <w:p w:rsidR="002228E1" w:rsidRDefault="002228E1">
      <w:pPr>
        <w:widowControl/>
        <w:jc w:val="left"/>
        <w:rPr>
          <w:rFonts w:ascii="黑体" w:eastAsia="黑体"/>
          <w:sz w:val="36"/>
          <w:szCs w:val="36"/>
        </w:rPr>
      </w:pPr>
      <w:r>
        <w:rPr>
          <w:rFonts w:ascii="黑体" w:eastAsia="黑体"/>
          <w:sz w:val="36"/>
          <w:szCs w:val="36"/>
        </w:rPr>
        <w:br w:type="page"/>
      </w:r>
    </w:p>
    <w:p w:rsidR="002228E1" w:rsidRDefault="002228E1" w:rsidP="002228E1">
      <w:pPr>
        <w:spacing w:line="360" w:lineRule="auto"/>
        <w:ind w:rightChars="188" w:right="395"/>
        <w:rPr>
          <w:b/>
          <w:sz w:val="24"/>
        </w:rPr>
      </w:pPr>
      <w:r>
        <w:rPr>
          <w:rFonts w:hAnsi="宋体" w:hint="eastAsia"/>
          <w:b/>
          <w:sz w:val="30"/>
          <w:szCs w:val="30"/>
        </w:rPr>
        <w:lastRenderedPageBreak/>
        <w:t>附件</w:t>
      </w:r>
      <w:r>
        <w:rPr>
          <w:rFonts w:hint="eastAsia"/>
          <w:b/>
          <w:sz w:val="30"/>
          <w:szCs w:val="30"/>
        </w:rPr>
        <w:t xml:space="preserve">6 </w:t>
      </w:r>
    </w:p>
    <w:p w:rsidR="001574AF" w:rsidRPr="00DE18D0" w:rsidRDefault="00D87822" w:rsidP="00DE18D0">
      <w:pPr>
        <w:pStyle w:val="afff3"/>
        <w:spacing w:line="360" w:lineRule="auto"/>
        <w:ind w:left="214" w:hangingChars="74" w:hanging="214"/>
        <w:jc w:val="center"/>
        <w:rPr>
          <w:rFonts w:ascii="黑体" w:eastAsia="黑体" w:hAnsi="黑体"/>
          <w:b/>
          <w:color w:val="FF0000"/>
          <w:spacing w:val="-6"/>
          <w:sz w:val="30"/>
          <w:szCs w:val="30"/>
        </w:rPr>
      </w:pPr>
      <w:r w:rsidRPr="00DE18D0">
        <w:rPr>
          <w:rFonts w:ascii="黑体" w:eastAsia="黑体" w:hAnsi="黑体" w:hint="eastAsia"/>
          <w:b/>
          <w:color w:val="FF0000"/>
          <w:spacing w:val="-6"/>
          <w:sz w:val="30"/>
          <w:szCs w:val="30"/>
        </w:rPr>
        <w:t>参加政府采购活动前</w:t>
      </w:r>
      <w:r w:rsidRPr="00DE18D0">
        <w:rPr>
          <w:rFonts w:ascii="黑体" w:eastAsia="黑体" w:hAnsi="黑体"/>
          <w:b/>
          <w:color w:val="FF0000"/>
          <w:spacing w:val="-6"/>
          <w:sz w:val="30"/>
          <w:szCs w:val="30"/>
        </w:rPr>
        <w:t>3年内在经营活动中没有重大违法记录的书面声明</w:t>
      </w:r>
    </w:p>
    <w:p w:rsidR="001574AF" w:rsidRPr="00DE18D0" w:rsidRDefault="001574AF" w:rsidP="00DE18D0">
      <w:pPr>
        <w:pStyle w:val="afff3"/>
        <w:spacing w:line="360" w:lineRule="auto"/>
        <w:ind w:left="259" w:hangingChars="74" w:hanging="259"/>
        <w:jc w:val="center"/>
        <w:rPr>
          <w:rFonts w:ascii="黑体" w:eastAsia="黑体" w:hAnsi="黑体"/>
          <w:b/>
          <w:color w:val="FF0000"/>
          <w:spacing w:val="-6"/>
          <w:sz w:val="36"/>
          <w:szCs w:val="36"/>
        </w:rPr>
      </w:pPr>
    </w:p>
    <w:p w:rsidR="001574AF" w:rsidRPr="00DE18D0" w:rsidRDefault="001574AF" w:rsidP="00DE18D0">
      <w:pPr>
        <w:pStyle w:val="afff3"/>
        <w:spacing w:line="360" w:lineRule="auto"/>
        <w:ind w:left="259" w:hangingChars="74" w:hanging="259"/>
        <w:jc w:val="center"/>
        <w:rPr>
          <w:rFonts w:ascii="黑体" w:eastAsia="黑体" w:hAnsi="黑体"/>
          <w:b/>
          <w:color w:val="FF0000"/>
          <w:spacing w:val="-6"/>
          <w:sz w:val="36"/>
          <w:szCs w:val="36"/>
        </w:rPr>
      </w:pPr>
    </w:p>
    <w:p w:rsidR="001574AF" w:rsidRDefault="00D87822" w:rsidP="00DE18D0">
      <w:pPr>
        <w:pStyle w:val="afff3"/>
        <w:spacing w:line="360" w:lineRule="auto"/>
        <w:ind w:left="259" w:hangingChars="74" w:hanging="259"/>
        <w:jc w:val="center"/>
        <w:rPr>
          <w:rFonts w:ascii="黑体" w:eastAsia="黑体" w:hAnsi="黑体"/>
          <w:b/>
          <w:spacing w:val="-6"/>
          <w:sz w:val="36"/>
          <w:szCs w:val="36"/>
        </w:rPr>
      </w:pPr>
      <w:r w:rsidRPr="00DE18D0">
        <w:rPr>
          <w:rFonts w:ascii="黑体" w:eastAsia="黑体" w:hAnsi="黑体" w:hint="eastAsia"/>
          <w:b/>
          <w:color w:val="FF0000"/>
          <w:spacing w:val="-6"/>
          <w:sz w:val="36"/>
          <w:szCs w:val="36"/>
        </w:rPr>
        <w:t>声明函</w:t>
      </w:r>
    </w:p>
    <w:p w:rsidR="00CC2611" w:rsidRDefault="00CC2611" w:rsidP="00CC2611">
      <w:pPr>
        <w:pStyle w:val="afff3"/>
        <w:spacing w:line="360" w:lineRule="auto"/>
        <w:ind w:left="169" w:hangingChars="74" w:hanging="169"/>
        <w:rPr>
          <w:rFonts w:ascii="宋体" w:hAnsi="宋体"/>
          <w:b/>
          <w:spacing w:val="-6"/>
          <w:sz w:val="24"/>
        </w:rPr>
      </w:pPr>
    </w:p>
    <w:p w:rsidR="00CC2611" w:rsidRDefault="00CC2611" w:rsidP="00CC2611">
      <w:pPr>
        <w:spacing w:line="360" w:lineRule="auto"/>
        <w:rPr>
          <w:rFonts w:ascii="宋体" w:hAnsi="宋体"/>
          <w:spacing w:val="-6"/>
          <w:sz w:val="24"/>
        </w:rPr>
      </w:pPr>
      <w:r>
        <w:rPr>
          <w:rFonts w:ascii="宋体" w:hAnsi="宋体" w:hint="eastAsia"/>
          <w:spacing w:val="-6"/>
          <w:sz w:val="24"/>
        </w:rPr>
        <w:t>致：浙江工业大学采购中心：</w:t>
      </w:r>
    </w:p>
    <w:p w:rsidR="00CC2611" w:rsidRDefault="00CC2611" w:rsidP="00CC2611">
      <w:pPr>
        <w:spacing w:line="360" w:lineRule="auto"/>
        <w:ind w:firstLineChars="200" w:firstLine="456"/>
        <w:rPr>
          <w:rFonts w:ascii="宋体" w:hAnsi="宋体"/>
          <w:spacing w:val="-6"/>
          <w:sz w:val="24"/>
        </w:rPr>
      </w:pPr>
      <w:r>
        <w:rPr>
          <w:rFonts w:ascii="宋体" w:hAnsi="宋体" w:hint="eastAsia"/>
          <w:spacing w:val="-6"/>
          <w:sz w:val="24"/>
        </w:rPr>
        <w:t>我公司郑重承诺在参加本项目政府采购活动前三年内，在经营活动中没有重大违法记录，即没有因违法经营受到刑事处罚或者责令停产停业、吊销许可证或者执照、较大数额罚款等行政处罚。若在本项目的采购过程中发现我单位近三年内在经营活动中有重大违法记录，我单位将无条件地退出本项目的采购，并承担因此引起的一切后果。</w:t>
      </w:r>
    </w:p>
    <w:p w:rsidR="00CC2611" w:rsidRDefault="00CC2611" w:rsidP="00CC2611">
      <w:pPr>
        <w:spacing w:line="360" w:lineRule="auto"/>
        <w:ind w:firstLineChars="200" w:firstLine="456"/>
        <w:rPr>
          <w:rFonts w:ascii="宋体" w:hAnsi="宋体"/>
          <w:spacing w:val="-6"/>
          <w:sz w:val="24"/>
        </w:rPr>
      </w:pPr>
      <w:r>
        <w:rPr>
          <w:rFonts w:ascii="宋体" w:hAnsi="宋体" w:hint="eastAsia"/>
          <w:spacing w:val="-6"/>
          <w:sz w:val="24"/>
        </w:rPr>
        <w:t>特此声明。</w:t>
      </w:r>
    </w:p>
    <w:p w:rsidR="00CC2611" w:rsidRDefault="00CC2611" w:rsidP="00CC2611">
      <w:pPr>
        <w:spacing w:line="360" w:lineRule="auto"/>
        <w:rPr>
          <w:rFonts w:ascii="宋体" w:hAnsi="宋体"/>
          <w:spacing w:val="-6"/>
          <w:sz w:val="24"/>
        </w:rPr>
      </w:pPr>
    </w:p>
    <w:p w:rsidR="00CC2611" w:rsidRDefault="00CC2611" w:rsidP="00CC2611">
      <w:pPr>
        <w:spacing w:line="360" w:lineRule="auto"/>
        <w:rPr>
          <w:rFonts w:ascii="宋体" w:hAnsi="宋体"/>
          <w:spacing w:val="-6"/>
          <w:sz w:val="24"/>
        </w:rPr>
      </w:pPr>
      <w:r>
        <w:rPr>
          <w:rFonts w:ascii="宋体" w:hAnsi="宋体" w:hint="eastAsia"/>
          <w:spacing w:val="-6"/>
          <w:sz w:val="24"/>
        </w:rPr>
        <w:t>投标人名称（</w:t>
      </w:r>
      <w:r w:rsidRPr="00B638B2">
        <w:rPr>
          <w:rFonts w:ascii="宋体" w:hAnsi="宋体" w:hint="eastAsia"/>
          <w:color w:val="FF0000"/>
          <w:spacing w:val="-6"/>
          <w:sz w:val="24"/>
        </w:rPr>
        <w:t>盖章</w:t>
      </w:r>
      <w:r>
        <w:rPr>
          <w:rFonts w:ascii="宋体" w:hAnsi="宋体" w:hint="eastAsia"/>
          <w:spacing w:val="-6"/>
          <w:sz w:val="24"/>
        </w:rPr>
        <w:t xml:space="preserve">）： </w:t>
      </w:r>
    </w:p>
    <w:p w:rsidR="00634036" w:rsidRDefault="00634036" w:rsidP="00CC2611">
      <w:pPr>
        <w:spacing w:line="360" w:lineRule="auto"/>
        <w:rPr>
          <w:rFonts w:ascii="宋体" w:hAnsi="宋体"/>
          <w:spacing w:val="-6"/>
          <w:sz w:val="24"/>
        </w:rPr>
      </w:pPr>
    </w:p>
    <w:p w:rsidR="00634036" w:rsidRDefault="00634036" w:rsidP="00CC2611">
      <w:pPr>
        <w:spacing w:line="360" w:lineRule="auto"/>
        <w:rPr>
          <w:rFonts w:ascii="宋体" w:hAnsi="宋体"/>
          <w:spacing w:val="-6"/>
          <w:sz w:val="24"/>
        </w:rPr>
      </w:pPr>
    </w:p>
    <w:p w:rsidR="00CC2611" w:rsidRDefault="00CC2611" w:rsidP="00CC2611">
      <w:pPr>
        <w:spacing w:line="360" w:lineRule="auto"/>
        <w:rPr>
          <w:rFonts w:ascii="宋体" w:hAnsi="宋体"/>
          <w:spacing w:val="-6"/>
          <w:sz w:val="24"/>
        </w:rPr>
      </w:pPr>
      <w:r>
        <w:rPr>
          <w:rFonts w:ascii="宋体" w:hAnsi="宋体" w:hint="eastAsia"/>
          <w:spacing w:val="-6"/>
          <w:sz w:val="24"/>
        </w:rPr>
        <w:t>授权代表</w:t>
      </w:r>
      <w:r w:rsidRPr="00B638B2">
        <w:rPr>
          <w:rFonts w:ascii="宋体" w:hAnsi="宋体" w:hint="eastAsia"/>
          <w:color w:val="FF0000"/>
          <w:spacing w:val="-6"/>
          <w:sz w:val="24"/>
        </w:rPr>
        <w:t>签字</w:t>
      </w:r>
      <w:r>
        <w:rPr>
          <w:rFonts w:ascii="宋体" w:hAnsi="宋体" w:hint="eastAsia"/>
          <w:spacing w:val="-6"/>
          <w:sz w:val="24"/>
        </w:rPr>
        <w:t>：</w:t>
      </w:r>
    </w:p>
    <w:p w:rsidR="00CC2611" w:rsidRDefault="00634036" w:rsidP="00CC2611">
      <w:pPr>
        <w:spacing w:line="360" w:lineRule="auto"/>
        <w:rPr>
          <w:rFonts w:ascii="宋体" w:hAnsi="宋体"/>
          <w:spacing w:val="-6"/>
          <w:sz w:val="24"/>
        </w:rPr>
      </w:pPr>
      <w:r>
        <w:rPr>
          <w:rFonts w:ascii="宋体" w:hAnsi="宋体" w:hint="eastAsia"/>
          <w:spacing w:val="-6"/>
          <w:sz w:val="24"/>
        </w:rPr>
        <w:t xml:space="preserve">                                                             </w:t>
      </w:r>
      <w:r w:rsidR="00CC2611">
        <w:rPr>
          <w:rFonts w:ascii="宋体" w:hAnsi="宋体" w:hint="eastAsia"/>
          <w:spacing w:val="-6"/>
          <w:sz w:val="24"/>
        </w:rPr>
        <w:t>日期：  年  月  日</w:t>
      </w:r>
    </w:p>
    <w:p w:rsidR="00CC2611" w:rsidRDefault="00CC2611" w:rsidP="00CC2611">
      <w:pPr>
        <w:spacing w:line="360" w:lineRule="auto"/>
        <w:ind w:rightChars="188" w:right="395"/>
        <w:rPr>
          <w:b/>
          <w:sz w:val="24"/>
        </w:rPr>
      </w:pPr>
      <w:r>
        <w:rPr>
          <w:rFonts w:ascii="宋体" w:hAnsi="宋体"/>
          <w:spacing w:val="-6"/>
          <w:sz w:val="24"/>
        </w:rPr>
        <w:br w:type="page"/>
      </w:r>
      <w:r>
        <w:rPr>
          <w:rFonts w:hAnsi="宋体" w:hint="eastAsia"/>
          <w:b/>
          <w:sz w:val="30"/>
          <w:szCs w:val="30"/>
        </w:rPr>
        <w:lastRenderedPageBreak/>
        <w:t>附件</w:t>
      </w:r>
      <w:r>
        <w:rPr>
          <w:rFonts w:hint="eastAsia"/>
          <w:b/>
          <w:sz w:val="30"/>
          <w:szCs w:val="30"/>
        </w:rPr>
        <w:t xml:space="preserve">7 </w:t>
      </w:r>
    </w:p>
    <w:p w:rsidR="00CC2611" w:rsidRPr="00DE18D0" w:rsidRDefault="00D87822" w:rsidP="00CC2611">
      <w:pPr>
        <w:spacing w:line="360" w:lineRule="auto"/>
        <w:jc w:val="center"/>
        <w:rPr>
          <w:rFonts w:ascii="黑体" w:eastAsia="黑体" w:hAnsi="黑体"/>
          <w:bCs/>
          <w:color w:val="FF0000"/>
          <w:sz w:val="36"/>
          <w:szCs w:val="36"/>
        </w:rPr>
      </w:pPr>
      <w:r w:rsidRPr="00DE18D0">
        <w:rPr>
          <w:rFonts w:ascii="黑体" w:eastAsia="黑体" w:hAnsi="黑体" w:hint="eastAsia"/>
          <w:b/>
          <w:color w:val="FF0000"/>
          <w:sz w:val="36"/>
          <w:szCs w:val="36"/>
        </w:rPr>
        <w:t>节能环保产品证明材料</w:t>
      </w:r>
    </w:p>
    <w:p w:rsidR="00CC2611" w:rsidRDefault="00CC2611" w:rsidP="00CC2611">
      <w:pPr>
        <w:spacing w:line="360" w:lineRule="auto"/>
        <w:rPr>
          <w:rFonts w:ascii="宋体" w:hAnsi="宋体"/>
          <w:b/>
          <w:sz w:val="24"/>
        </w:rPr>
      </w:pPr>
    </w:p>
    <w:p w:rsidR="00CC2611" w:rsidRDefault="00CC2611" w:rsidP="00CC2611">
      <w:pPr>
        <w:spacing w:line="360" w:lineRule="auto"/>
        <w:rPr>
          <w:rFonts w:ascii="宋体" w:hAnsi="宋体"/>
          <w:b/>
          <w:sz w:val="24"/>
        </w:rPr>
      </w:pPr>
    </w:p>
    <w:p w:rsidR="00CC2611" w:rsidRPr="00CC2611" w:rsidRDefault="00D87822" w:rsidP="00CC2611">
      <w:pPr>
        <w:spacing w:line="360" w:lineRule="auto"/>
        <w:rPr>
          <w:rFonts w:ascii="宋体" w:hAnsi="宋体"/>
          <w:sz w:val="24"/>
        </w:rPr>
      </w:pPr>
      <w:r w:rsidRPr="00D87822">
        <w:rPr>
          <w:rFonts w:ascii="宋体" w:hAnsi="宋体" w:hint="eastAsia"/>
          <w:sz w:val="24"/>
        </w:rPr>
        <w:t>说明：</w:t>
      </w:r>
    </w:p>
    <w:p w:rsidR="00CC2611" w:rsidRPr="00CC2611" w:rsidRDefault="00D87822" w:rsidP="00CC2611">
      <w:pPr>
        <w:spacing w:line="360" w:lineRule="auto"/>
        <w:rPr>
          <w:rFonts w:ascii="宋体" w:hAnsi="宋体"/>
          <w:sz w:val="24"/>
        </w:rPr>
      </w:pPr>
      <w:r w:rsidRPr="00D87822">
        <w:rPr>
          <w:rFonts w:ascii="宋体" w:hAnsi="宋体"/>
          <w:sz w:val="24"/>
        </w:rPr>
        <w:t>1、如果所投货物为节能产品（由财政部和国家发展改革委公布的最新一期的节能产品政府采购清单中的产品），环保产品（由财政部和环境保护部公布的最新一期的环境标志产品政府采购清单中的产品），对环保、节能产品需在投标文件设备配置清单备注中注明，提供相关证明材料（加盖公章）；</w:t>
      </w:r>
    </w:p>
    <w:p w:rsidR="00CC2611" w:rsidRPr="00CC2611" w:rsidRDefault="00D87822" w:rsidP="00CC2611">
      <w:pPr>
        <w:spacing w:line="360" w:lineRule="auto"/>
        <w:rPr>
          <w:rFonts w:ascii="宋体" w:hAnsi="宋体"/>
          <w:sz w:val="24"/>
        </w:rPr>
      </w:pPr>
      <w:r w:rsidRPr="00D87822">
        <w:rPr>
          <w:rFonts w:ascii="宋体" w:hAnsi="宋体"/>
          <w:sz w:val="24"/>
        </w:rPr>
        <w:t>2、评标委员会审查此项只根据投标文件本身的内容，不再寻求其他的外部证据；</w:t>
      </w:r>
    </w:p>
    <w:p w:rsidR="00CC2611" w:rsidRPr="00CC2611" w:rsidRDefault="00D87822" w:rsidP="00CC2611">
      <w:pPr>
        <w:spacing w:line="360" w:lineRule="auto"/>
        <w:rPr>
          <w:rFonts w:ascii="宋体" w:hAnsi="宋体"/>
          <w:sz w:val="24"/>
        </w:rPr>
      </w:pPr>
      <w:r w:rsidRPr="00D87822">
        <w:rPr>
          <w:rFonts w:ascii="宋体" w:hAnsi="宋体"/>
          <w:sz w:val="24"/>
        </w:rPr>
        <w:t>3、以上要求提供的证书或证明文件复印件，有有效期的必须在有效期内。</w:t>
      </w:r>
    </w:p>
    <w:p w:rsidR="001574AF" w:rsidRDefault="00CC2611">
      <w:pPr>
        <w:spacing w:line="360" w:lineRule="auto"/>
        <w:ind w:rightChars="188" w:right="395"/>
        <w:rPr>
          <w:b/>
          <w:sz w:val="30"/>
          <w:szCs w:val="30"/>
        </w:rPr>
      </w:pPr>
      <w:r>
        <w:rPr>
          <w:rFonts w:ascii="宋体" w:hAnsi="宋体"/>
          <w:b/>
          <w:sz w:val="24"/>
        </w:rPr>
        <w:br w:type="page"/>
      </w:r>
      <w:r>
        <w:rPr>
          <w:rFonts w:hAnsi="宋体" w:hint="eastAsia"/>
          <w:b/>
          <w:sz w:val="30"/>
          <w:szCs w:val="30"/>
        </w:rPr>
        <w:lastRenderedPageBreak/>
        <w:t>附件</w:t>
      </w:r>
      <w:r>
        <w:rPr>
          <w:rFonts w:hint="eastAsia"/>
          <w:b/>
          <w:sz w:val="30"/>
          <w:szCs w:val="30"/>
        </w:rPr>
        <w:t>8</w:t>
      </w:r>
    </w:p>
    <w:p w:rsidR="001574AF" w:rsidRDefault="00E85988">
      <w:pPr>
        <w:spacing w:line="360" w:lineRule="auto"/>
        <w:ind w:rightChars="188" w:right="395"/>
        <w:jc w:val="center"/>
        <w:rPr>
          <w:rFonts w:ascii="黑体" w:eastAsia="黑体"/>
          <w:sz w:val="36"/>
          <w:szCs w:val="36"/>
        </w:rPr>
      </w:pPr>
      <w:r>
        <w:rPr>
          <w:rFonts w:ascii="黑体" w:eastAsia="黑体" w:hint="eastAsia"/>
          <w:sz w:val="36"/>
          <w:szCs w:val="36"/>
        </w:rPr>
        <w:t>技术响应表</w:t>
      </w:r>
    </w:p>
    <w:p w:rsidR="00E85988" w:rsidRDefault="00E85988" w:rsidP="00822BCA">
      <w:pPr>
        <w:adjustRightInd w:val="0"/>
        <w:snapToGrid w:val="0"/>
        <w:spacing w:line="360" w:lineRule="auto"/>
        <w:ind w:rightChars="188" w:right="395"/>
        <w:jc w:val="center"/>
        <w:rPr>
          <w:rFonts w:ascii="宋体" w:hAnsi="宋体"/>
          <w:iCs/>
          <w:color w:val="000000"/>
          <w:spacing w:val="20"/>
          <w:sz w:val="24"/>
        </w:rPr>
      </w:pPr>
    </w:p>
    <w:p w:rsidR="00E85988" w:rsidRDefault="00E85988" w:rsidP="00822BCA">
      <w:pPr>
        <w:spacing w:line="360" w:lineRule="auto"/>
        <w:ind w:rightChars="188" w:right="395"/>
        <w:rPr>
          <w:sz w:val="24"/>
        </w:rPr>
      </w:pPr>
      <w:r>
        <w:rPr>
          <w:rFonts w:hint="eastAsia"/>
          <w:sz w:val="24"/>
        </w:rPr>
        <w:t>投标人名称（</w:t>
      </w:r>
      <w:r w:rsidRPr="00B638B2">
        <w:rPr>
          <w:rFonts w:hint="eastAsia"/>
          <w:color w:val="FF0000"/>
          <w:sz w:val="24"/>
        </w:rPr>
        <w:t>公章</w:t>
      </w:r>
      <w:r>
        <w:rPr>
          <w:rFonts w:hint="eastAsia"/>
          <w:sz w:val="24"/>
        </w:rPr>
        <w:t>）：</w:t>
      </w:r>
    </w:p>
    <w:p w:rsidR="00E85988" w:rsidRDefault="00E85988" w:rsidP="00822BCA">
      <w:pPr>
        <w:spacing w:line="360" w:lineRule="auto"/>
        <w:ind w:left="509" w:rightChars="188" w:right="395" w:hangingChars="212" w:hanging="509"/>
        <w:rPr>
          <w:rFonts w:hAnsi="宋体"/>
          <w:sz w:val="24"/>
        </w:rPr>
      </w:pPr>
      <w:r>
        <w:rPr>
          <w:rFonts w:hAnsi="宋体" w:hint="eastAsia"/>
          <w:sz w:val="24"/>
        </w:rPr>
        <w:t>采购项目编号</w:t>
      </w:r>
      <w:r>
        <w:rPr>
          <w:rFonts w:hAnsi="宋体"/>
          <w:sz w:val="24"/>
        </w:rPr>
        <w:t>：</w:t>
      </w:r>
    </w:p>
    <w:p w:rsidR="00B85375" w:rsidRDefault="00B85375" w:rsidP="00B85375">
      <w:pPr>
        <w:spacing w:line="360" w:lineRule="auto"/>
        <w:ind w:rightChars="-19" w:right="-40"/>
        <w:rPr>
          <w:rFonts w:eastAsia="黑体"/>
          <w:b/>
          <w:sz w:val="28"/>
          <w:szCs w:val="28"/>
        </w:rPr>
      </w:pPr>
      <w:r>
        <w:rPr>
          <w:rFonts w:eastAsia="黑体"/>
          <w:b/>
          <w:sz w:val="28"/>
          <w:szCs w:val="28"/>
        </w:rPr>
        <w:t>ZJGDZC-201</w:t>
      </w:r>
      <w:r w:rsidR="00E42093">
        <w:rPr>
          <w:rFonts w:eastAsia="黑体" w:hint="eastAsia"/>
          <w:b/>
          <w:sz w:val="28"/>
          <w:szCs w:val="28"/>
        </w:rPr>
        <w:t>9</w:t>
      </w:r>
      <w:r w:rsidR="005F5C58">
        <w:rPr>
          <w:rFonts w:eastAsia="黑体" w:hint="eastAsia"/>
          <w:b/>
          <w:sz w:val="28"/>
          <w:szCs w:val="28"/>
        </w:rPr>
        <w:t>-</w:t>
      </w:r>
      <w:r w:rsidR="00E42093">
        <w:rPr>
          <w:rFonts w:eastAsia="黑体" w:hint="eastAsia"/>
          <w:b/>
          <w:sz w:val="28"/>
          <w:szCs w:val="28"/>
        </w:rPr>
        <w:t>0</w:t>
      </w:r>
      <w:r w:rsidR="004E70CF">
        <w:rPr>
          <w:rFonts w:eastAsia="黑体" w:hint="eastAsia"/>
          <w:b/>
          <w:sz w:val="28"/>
          <w:szCs w:val="28"/>
        </w:rPr>
        <w:t>4</w:t>
      </w:r>
      <w:r w:rsidR="00FD723D">
        <w:rPr>
          <w:rFonts w:eastAsia="黑体" w:hint="eastAsia"/>
          <w:b/>
          <w:sz w:val="28"/>
          <w:szCs w:val="28"/>
        </w:rPr>
        <w:t>4</w:t>
      </w:r>
    </w:p>
    <w:p w:rsidR="00E85988" w:rsidRDefault="00E85988" w:rsidP="00822BCA">
      <w:pPr>
        <w:spacing w:line="360" w:lineRule="auto"/>
        <w:ind w:rightChars="188" w:right="395"/>
        <w:rPr>
          <w:sz w:val="24"/>
        </w:rPr>
      </w:pPr>
      <w:r>
        <w:rPr>
          <w:rFonts w:hint="eastAsia"/>
          <w:sz w:val="24"/>
        </w:rPr>
        <w:t>标项：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690"/>
        <w:gridCol w:w="1985"/>
        <w:gridCol w:w="1559"/>
        <w:gridCol w:w="1417"/>
        <w:gridCol w:w="1377"/>
      </w:tblGrid>
      <w:tr w:rsidR="00E85988" w:rsidTr="00B85375">
        <w:trPr>
          <w:trHeight w:val="450"/>
        </w:trPr>
        <w:tc>
          <w:tcPr>
            <w:tcW w:w="828" w:type="dxa"/>
            <w:vMerge w:val="restart"/>
            <w:vAlign w:val="center"/>
          </w:tcPr>
          <w:p w:rsidR="00E85988" w:rsidRDefault="00E85988" w:rsidP="00822BCA">
            <w:pPr>
              <w:spacing w:line="360" w:lineRule="auto"/>
              <w:ind w:rightChars="188" w:right="395"/>
              <w:jc w:val="center"/>
              <w:rPr>
                <w:sz w:val="24"/>
              </w:rPr>
            </w:pPr>
            <w:r>
              <w:rPr>
                <w:rFonts w:hint="eastAsia"/>
                <w:sz w:val="24"/>
              </w:rPr>
              <w:t>序号</w:t>
            </w:r>
          </w:p>
        </w:tc>
        <w:tc>
          <w:tcPr>
            <w:tcW w:w="1690" w:type="dxa"/>
            <w:vMerge w:val="restart"/>
            <w:vAlign w:val="center"/>
          </w:tcPr>
          <w:p w:rsidR="00E85988" w:rsidRDefault="00E85988" w:rsidP="00822BCA">
            <w:pPr>
              <w:spacing w:line="360" w:lineRule="auto"/>
              <w:ind w:rightChars="188" w:right="395"/>
              <w:jc w:val="center"/>
              <w:rPr>
                <w:sz w:val="24"/>
              </w:rPr>
            </w:pPr>
            <w:r>
              <w:rPr>
                <w:rFonts w:hint="eastAsia"/>
                <w:sz w:val="24"/>
              </w:rPr>
              <w:t>招标规格</w:t>
            </w:r>
          </w:p>
        </w:tc>
        <w:tc>
          <w:tcPr>
            <w:tcW w:w="3544" w:type="dxa"/>
            <w:gridSpan w:val="2"/>
            <w:vAlign w:val="center"/>
          </w:tcPr>
          <w:p w:rsidR="00E85988" w:rsidRDefault="00E85988" w:rsidP="00822BCA">
            <w:pPr>
              <w:spacing w:line="360" w:lineRule="auto"/>
              <w:ind w:leftChars="256" w:left="538" w:rightChars="188" w:right="395" w:firstLineChars="200" w:firstLine="480"/>
              <w:rPr>
                <w:sz w:val="24"/>
              </w:rPr>
            </w:pPr>
            <w:r>
              <w:rPr>
                <w:rFonts w:hint="eastAsia"/>
                <w:sz w:val="24"/>
              </w:rPr>
              <w:t>投标规格</w:t>
            </w:r>
          </w:p>
        </w:tc>
        <w:tc>
          <w:tcPr>
            <w:tcW w:w="1417" w:type="dxa"/>
            <w:vMerge w:val="restart"/>
            <w:vAlign w:val="center"/>
          </w:tcPr>
          <w:p w:rsidR="00E85988" w:rsidRDefault="00E85988" w:rsidP="00822BCA">
            <w:pPr>
              <w:spacing w:line="360" w:lineRule="auto"/>
              <w:ind w:rightChars="188" w:right="395" w:firstLineChars="100" w:firstLine="240"/>
              <w:rPr>
                <w:sz w:val="24"/>
              </w:rPr>
            </w:pPr>
            <w:r>
              <w:rPr>
                <w:rFonts w:hint="eastAsia"/>
                <w:sz w:val="24"/>
              </w:rPr>
              <w:t>偏离</w:t>
            </w:r>
          </w:p>
        </w:tc>
        <w:tc>
          <w:tcPr>
            <w:tcW w:w="1377" w:type="dxa"/>
            <w:vMerge w:val="restart"/>
            <w:vAlign w:val="center"/>
          </w:tcPr>
          <w:p w:rsidR="00E85988" w:rsidRDefault="00E85988" w:rsidP="00822BCA">
            <w:pPr>
              <w:spacing w:line="360" w:lineRule="auto"/>
              <w:ind w:rightChars="188" w:right="395"/>
              <w:jc w:val="center"/>
              <w:rPr>
                <w:sz w:val="24"/>
              </w:rPr>
            </w:pPr>
            <w:r>
              <w:rPr>
                <w:rFonts w:hint="eastAsia"/>
                <w:sz w:val="24"/>
              </w:rPr>
              <w:t>说明</w:t>
            </w:r>
          </w:p>
        </w:tc>
      </w:tr>
      <w:tr w:rsidR="00E85988" w:rsidTr="00B85375">
        <w:trPr>
          <w:trHeight w:val="384"/>
        </w:trPr>
        <w:tc>
          <w:tcPr>
            <w:tcW w:w="828" w:type="dxa"/>
            <w:vMerge/>
            <w:vAlign w:val="center"/>
          </w:tcPr>
          <w:p w:rsidR="00E85988" w:rsidRDefault="00E85988" w:rsidP="00822BCA">
            <w:pPr>
              <w:spacing w:line="360" w:lineRule="auto"/>
              <w:ind w:rightChars="188" w:right="395"/>
              <w:jc w:val="center"/>
              <w:rPr>
                <w:sz w:val="24"/>
              </w:rPr>
            </w:pPr>
          </w:p>
        </w:tc>
        <w:tc>
          <w:tcPr>
            <w:tcW w:w="1690" w:type="dxa"/>
            <w:vMerge/>
            <w:vAlign w:val="center"/>
          </w:tcPr>
          <w:p w:rsidR="00E85988" w:rsidRDefault="00E85988" w:rsidP="00822BCA">
            <w:pPr>
              <w:spacing w:line="360" w:lineRule="auto"/>
              <w:ind w:rightChars="188" w:right="395"/>
              <w:jc w:val="center"/>
              <w:rPr>
                <w:sz w:val="24"/>
              </w:rPr>
            </w:pPr>
          </w:p>
        </w:tc>
        <w:tc>
          <w:tcPr>
            <w:tcW w:w="1985" w:type="dxa"/>
            <w:vAlign w:val="center"/>
          </w:tcPr>
          <w:p w:rsidR="00E85988" w:rsidRDefault="00B85375" w:rsidP="00822BCA">
            <w:pPr>
              <w:spacing w:line="360" w:lineRule="auto"/>
              <w:ind w:leftChars="136" w:left="540" w:rightChars="188" w:right="395" w:hangingChars="106" w:hanging="254"/>
              <w:rPr>
                <w:sz w:val="24"/>
              </w:rPr>
            </w:pPr>
            <w:r>
              <w:rPr>
                <w:rFonts w:hint="eastAsia"/>
                <w:sz w:val="24"/>
              </w:rPr>
              <w:t>国别、</w:t>
            </w:r>
            <w:r w:rsidR="00E85988">
              <w:rPr>
                <w:rFonts w:hint="eastAsia"/>
                <w:sz w:val="24"/>
              </w:rPr>
              <w:t>品牌</w:t>
            </w:r>
          </w:p>
        </w:tc>
        <w:tc>
          <w:tcPr>
            <w:tcW w:w="1559" w:type="dxa"/>
            <w:vAlign w:val="center"/>
          </w:tcPr>
          <w:p w:rsidR="00E85988" w:rsidRDefault="00E85988" w:rsidP="00822BCA">
            <w:pPr>
              <w:spacing w:line="360" w:lineRule="auto"/>
              <w:ind w:leftChars="136" w:left="540" w:rightChars="188" w:right="395" w:hangingChars="106" w:hanging="254"/>
              <w:rPr>
                <w:sz w:val="24"/>
              </w:rPr>
            </w:pPr>
            <w:r>
              <w:rPr>
                <w:rFonts w:hint="eastAsia"/>
                <w:sz w:val="24"/>
              </w:rPr>
              <w:t>型号</w:t>
            </w:r>
          </w:p>
        </w:tc>
        <w:tc>
          <w:tcPr>
            <w:tcW w:w="1417" w:type="dxa"/>
            <w:vMerge/>
            <w:vAlign w:val="center"/>
          </w:tcPr>
          <w:p w:rsidR="00E85988" w:rsidRDefault="00E85988" w:rsidP="00822BCA">
            <w:pPr>
              <w:spacing w:line="360" w:lineRule="auto"/>
              <w:ind w:leftChars="257" w:left="540" w:rightChars="188" w:right="395"/>
              <w:rPr>
                <w:sz w:val="24"/>
              </w:rPr>
            </w:pPr>
          </w:p>
        </w:tc>
        <w:tc>
          <w:tcPr>
            <w:tcW w:w="1377" w:type="dxa"/>
            <w:vMerge/>
            <w:vAlign w:val="center"/>
          </w:tcPr>
          <w:p w:rsidR="00E85988" w:rsidRDefault="00E85988" w:rsidP="00822BCA">
            <w:pPr>
              <w:spacing w:line="360" w:lineRule="auto"/>
              <w:ind w:rightChars="188" w:right="395"/>
              <w:jc w:val="center"/>
              <w:rPr>
                <w:sz w:val="24"/>
              </w:rPr>
            </w:pPr>
          </w:p>
        </w:tc>
      </w:tr>
      <w:tr w:rsidR="00E85988" w:rsidTr="00B85375">
        <w:trPr>
          <w:trHeight w:val="567"/>
        </w:trPr>
        <w:tc>
          <w:tcPr>
            <w:tcW w:w="828" w:type="dxa"/>
            <w:vAlign w:val="center"/>
          </w:tcPr>
          <w:p w:rsidR="00E85988" w:rsidRDefault="00E85988" w:rsidP="00822BCA">
            <w:pPr>
              <w:spacing w:line="360" w:lineRule="auto"/>
              <w:ind w:leftChars="257" w:left="540" w:rightChars="188" w:right="395" w:firstLineChars="312" w:firstLine="749"/>
              <w:rPr>
                <w:sz w:val="24"/>
              </w:rPr>
            </w:pPr>
          </w:p>
        </w:tc>
        <w:tc>
          <w:tcPr>
            <w:tcW w:w="1690" w:type="dxa"/>
            <w:vAlign w:val="center"/>
          </w:tcPr>
          <w:p w:rsidR="00E85988" w:rsidRDefault="00E85988" w:rsidP="00822BCA">
            <w:pPr>
              <w:spacing w:line="360" w:lineRule="auto"/>
              <w:ind w:leftChars="257" w:left="540" w:rightChars="188" w:right="395" w:firstLineChars="312" w:firstLine="749"/>
              <w:rPr>
                <w:sz w:val="24"/>
              </w:rPr>
            </w:pPr>
          </w:p>
        </w:tc>
        <w:tc>
          <w:tcPr>
            <w:tcW w:w="1985" w:type="dxa"/>
            <w:vAlign w:val="center"/>
          </w:tcPr>
          <w:p w:rsidR="00E85988" w:rsidRDefault="00E85988" w:rsidP="00822BCA">
            <w:pPr>
              <w:spacing w:line="360" w:lineRule="auto"/>
              <w:ind w:leftChars="257" w:left="540" w:rightChars="188" w:right="395" w:firstLineChars="312" w:firstLine="749"/>
              <w:rPr>
                <w:sz w:val="24"/>
              </w:rPr>
            </w:pPr>
          </w:p>
        </w:tc>
        <w:tc>
          <w:tcPr>
            <w:tcW w:w="1559" w:type="dxa"/>
            <w:vAlign w:val="center"/>
          </w:tcPr>
          <w:p w:rsidR="00E85988" w:rsidRDefault="00E85988" w:rsidP="00822BCA">
            <w:pPr>
              <w:spacing w:line="360" w:lineRule="auto"/>
              <w:ind w:leftChars="257" w:left="540" w:rightChars="188" w:right="395" w:firstLineChars="312" w:firstLine="749"/>
              <w:rPr>
                <w:sz w:val="24"/>
              </w:rPr>
            </w:pPr>
          </w:p>
        </w:tc>
        <w:tc>
          <w:tcPr>
            <w:tcW w:w="1417" w:type="dxa"/>
            <w:vAlign w:val="center"/>
          </w:tcPr>
          <w:p w:rsidR="00E85988" w:rsidRDefault="00E85988" w:rsidP="00822BCA">
            <w:pPr>
              <w:spacing w:line="360" w:lineRule="auto"/>
              <w:ind w:leftChars="257" w:left="540" w:rightChars="188" w:right="395" w:firstLineChars="312" w:firstLine="749"/>
              <w:rPr>
                <w:sz w:val="24"/>
              </w:rPr>
            </w:pPr>
          </w:p>
        </w:tc>
        <w:tc>
          <w:tcPr>
            <w:tcW w:w="1377" w:type="dxa"/>
            <w:vAlign w:val="center"/>
          </w:tcPr>
          <w:p w:rsidR="00E85988" w:rsidRDefault="00E85988" w:rsidP="00822BCA">
            <w:pPr>
              <w:spacing w:line="360" w:lineRule="auto"/>
              <w:ind w:leftChars="257" w:left="540" w:rightChars="188" w:right="395" w:firstLineChars="312" w:firstLine="749"/>
              <w:rPr>
                <w:sz w:val="24"/>
              </w:rPr>
            </w:pPr>
          </w:p>
        </w:tc>
      </w:tr>
      <w:tr w:rsidR="00E85988" w:rsidTr="00B85375">
        <w:trPr>
          <w:trHeight w:val="567"/>
        </w:trPr>
        <w:tc>
          <w:tcPr>
            <w:tcW w:w="828" w:type="dxa"/>
            <w:vAlign w:val="center"/>
          </w:tcPr>
          <w:p w:rsidR="00E85988" w:rsidRDefault="00E85988" w:rsidP="00822BCA">
            <w:pPr>
              <w:spacing w:line="360" w:lineRule="auto"/>
              <w:ind w:leftChars="257" w:left="540" w:rightChars="188" w:right="395" w:firstLineChars="312" w:firstLine="749"/>
              <w:rPr>
                <w:sz w:val="24"/>
              </w:rPr>
            </w:pPr>
          </w:p>
        </w:tc>
        <w:tc>
          <w:tcPr>
            <w:tcW w:w="1690" w:type="dxa"/>
            <w:vAlign w:val="center"/>
          </w:tcPr>
          <w:p w:rsidR="00E85988" w:rsidRDefault="00E85988" w:rsidP="00822BCA">
            <w:pPr>
              <w:spacing w:line="360" w:lineRule="auto"/>
              <w:ind w:leftChars="257" w:left="540" w:rightChars="188" w:right="395" w:firstLineChars="312" w:firstLine="749"/>
              <w:rPr>
                <w:sz w:val="24"/>
              </w:rPr>
            </w:pPr>
          </w:p>
        </w:tc>
        <w:tc>
          <w:tcPr>
            <w:tcW w:w="1985" w:type="dxa"/>
            <w:vAlign w:val="center"/>
          </w:tcPr>
          <w:p w:rsidR="00E85988" w:rsidRDefault="00E85988" w:rsidP="00822BCA">
            <w:pPr>
              <w:spacing w:line="360" w:lineRule="auto"/>
              <w:ind w:leftChars="257" w:left="540" w:rightChars="188" w:right="395" w:firstLineChars="312" w:firstLine="749"/>
              <w:rPr>
                <w:sz w:val="24"/>
              </w:rPr>
            </w:pPr>
          </w:p>
        </w:tc>
        <w:tc>
          <w:tcPr>
            <w:tcW w:w="1559" w:type="dxa"/>
            <w:vAlign w:val="center"/>
          </w:tcPr>
          <w:p w:rsidR="00E85988" w:rsidRDefault="00E85988" w:rsidP="00822BCA">
            <w:pPr>
              <w:spacing w:line="360" w:lineRule="auto"/>
              <w:ind w:leftChars="257" w:left="540" w:rightChars="188" w:right="395" w:firstLineChars="312" w:firstLine="749"/>
              <w:rPr>
                <w:sz w:val="24"/>
              </w:rPr>
            </w:pPr>
          </w:p>
        </w:tc>
        <w:tc>
          <w:tcPr>
            <w:tcW w:w="1417" w:type="dxa"/>
            <w:vAlign w:val="center"/>
          </w:tcPr>
          <w:p w:rsidR="00E85988" w:rsidRDefault="00E85988" w:rsidP="00822BCA">
            <w:pPr>
              <w:spacing w:line="360" w:lineRule="auto"/>
              <w:ind w:leftChars="257" w:left="540" w:rightChars="188" w:right="395" w:firstLineChars="312" w:firstLine="749"/>
              <w:rPr>
                <w:sz w:val="24"/>
              </w:rPr>
            </w:pPr>
          </w:p>
        </w:tc>
        <w:tc>
          <w:tcPr>
            <w:tcW w:w="1377" w:type="dxa"/>
            <w:vAlign w:val="center"/>
          </w:tcPr>
          <w:p w:rsidR="00E85988" w:rsidRDefault="00E85988" w:rsidP="00822BCA">
            <w:pPr>
              <w:spacing w:line="360" w:lineRule="auto"/>
              <w:ind w:leftChars="257" w:left="540" w:rightChars="188" w:right="395" w:firstLineChars="312" w:firstLine="749"/>
              <w:rPr>
                <w:sz w:val="24"/>
              </w:rPr>
            </w:pPr>
          </w:p>
        </w:tc>
      </w:tr>
      <w:tr w:rsidR="00E85988" w:rsidTr="00B85375">
        <w:trPr>
          <w:trHeight w:val="567"/>
        </w:trPr>
        <w:tc>
          <w:tcPr>
            <w:tcW w:w="828" w:type="dxa"/>
            <w:vAlign w:val="center"/>
          </w:tcPr>
          <w:p w:rsidR="00E85988" w:rsidRDefault="00E85988" w:rsidP="00822BCA">
            <w:pPr>
              <w:spacing w:line="360" w:lineRule="auto"/>
              <w:ind w:leftChars="257" w:left="540" w:rightChars="188" w:right="395" w:firstLineChars="312" w:firstLine="749"/>
              <w:rPr>
                <w:sz w:val="24"/>
              </w:rPr>
            </w:pPr>
          </w:p>
        </w:tc>
        <w:tc>
          <w:tcPr>
            <w:tcW w:w="1690" w:type="dxa"/>
            <w:vAlign w:val="center"/>
          </w:tcPr>
          <w:p w:rsidR="00E85988" w:rsidRDefault="00E85988" w:rsidP="00822BCA">
            <w:pPr>
              <w:spacing w:line="360" w:lineRule="auto"/>
              <w:ind w:leftChars="257" w:left="540" w:rightChars="188" w:right="395" w:firstLineChars="312" w:firstLine="749"/>
              <w:rPr>
                <w:sz w:val="24"/>
              </w:rPr>
            </w:pPr>
          </w:p>
        </w:tc>
        <w:tc>
          <w:tcPr>
            <w:tcW w:w="1985" w:type="dxa"/>
            <w:vAlign w:val="center"/>
          </w:tcPr>
          <w:p w:rsidR="00E85988" w:rsidRDefault="00E85988" w:rsidP="00822BCA">
            <w:pPr>
              <w:spacing w:line="360" w:lineRule="auto"/>
              <w:ind w:leftChars="257" w:left="540" w:rightChars="188" w:right="395" w:firstLineChars="312" w:firstLine="749"/>
              <w:rPr>
                <w:sz w:val="24"/>
              </w:rPr>
            </w:pPr>
          </w:p>
        </w:tc>
        <w:tc>
          <w:tcPr>
            <w:tcW w:w="1559" w:type="dxa"/>
            <w:vAlign w:val="center"/>
          </w:tcPr>
          <w:p w:rsidR="00E85988" w:rsidRDefault="00E85988" w:rsidP="00822BCA">
            <w:pPr>
              <w:spacing w:line="360" w:lineRule="auto"/>
              <w:ind w:leftChars="257" w:left="540" w:rightChars="188" w:right="395" w:firstLineChars="312" w:firstLine="749"/>
              <w:rPr>
                <w:sz w:val="24"/>
              </w:rPr>
            </w:pPr>
          </w:p>
        </w:tc>
        <w:tc>
          <w:tcPr>
            <w:tcW w:w="1417" w:type="dxa"/>
            <w:vAlign w:val="center"/>
          </w:tcPr>
          <w:p w:rsidR="00E85988" w:rsidRDefault="00E85988" w:rsidP="00822BCA">
            <w:pPr>
              <w:spacing w:line="360" w:lineRule="auto"/>
              <w:ind w:leftChars="257" w:left="540" w:rightChars="188" w:right="395" w:firstLineChars="312" w:firstLine="749"/>
              <w:rPr>
                <w:sz w:val="24"/>
              </w:rPr>
            </w:pPr>
          </w:p>
        </w:tc>
        <w:tc>
          <w:tcPr>
            <w:tcW w:w="1377" w:type="dxa"/>
            <w:vAlign w:val="center"/>
          </w:tcPr>
          <w:p w:rsidR="00E85988" w:rsidRDefault="00E85988" w:rsidP="00822BCA">
            <w:pPr>
              <w:spacing w:line="360" w:lineRule="auto"/>
              <w:ind w:leftChars="257" w:left="540" w:rightChars="188" w:right="395" w:firstLineChars="312" w:firstLine="749"/>
              <w:rPr>
                <w:sz w:val="24"/>
              </w:rPr>
            </w:pPr>
          </w:p>
        </w:tc>
      </w:tr>
      <w:tr w:rsidR="00E85988" w:rsidTr="00B85375">
        <w:trPr>
          <w:trHeight w:val="567"/>
        </w:trPr>
        <w:tc>
          <w:tcPr>
            <w:tcW w:w="828" w:type="dxa"/>
            <w:vAlign w:val="center"/>
          </w:tcPr>
          <w:p w:rsidR="00E85988" w:rsidRDefault="00E85988" w:rsidP="00822BCA">
            <w:pPr>
              <w:spacing w:line="360" w:lineRule="auto"/>
              <w:ind w:leftChars="257" w:left="540" w:rightChars="188" w:right="395" w:firstLineChars="312" w:firstLine="749"/>
              <w:rPr>
                <w:sz w:val="24"/>
              </w:rPr>
            </w:pPr>
          </w:p>
        </w:tc>
        <w:tc>
          <w:tcPr>
            <w:tcW w:w="1690" w:type="dxa"/>
            <w:vAlign w:val="center"/>
          </w:tcPr>
          <w:p w:rsidR="00E85988" w:rsidRDefault="00E85988" w:rsidP="00822BCA">
            <w:pPr>
              <w:spacing w:line="360" w:lineRule="auto"/>
              <w:ind w:leftChars="257" w:left="540" w:rightChars="188" w:right="395" w:firstLineChars="312" w:firstLine="749"/>
              <w:rPr>
                <w:sz w:val="24"/>
              </w:rPr>
            </w:pPr>
          </w:p>
        </w:tc>
        <w:tc>
          <w:tcPr>
            <w:tcW w:w="1985" w:type="dxa"/>
            <w:vAlign w:val="center"/>
          </w:tcPr>
          <w:p w:rsidR="00E85988" w:rsidRDefault="00E85988" w:rsidP="00822BCA">
            <w:pPr>
              <w:spacing w:line="360" w:lineRule="auto"/>
              <w:ind w:leftChars="257" w:left="540" w:rightChars="188" w:right="395" w:firstLineChars="312" w:firstLine="749"/>
              <w:rPr>
                <w:sz w:val="24"/>
              </w:rPr>
            </w:pPr>
          </w:p>
        </w:tc>
        <w:tc>
          <w:tcPr>
            <w:tcW w:w="1559" w:type="dxa"/>
            <w:vAlign w:val="center"/>
          </w:tcPr>
          <w:p w:rsidR="00E85988" w:rsidRDefault="00E85988" w:rsidP="00822BCA">
            <w:pPr>
              <w:spacing w:line="360" w:lineRule="auto"/>
              <w:ind w:leftChars="257" w:left="540" w:rightChars="188" w:right="395" w:firstLineChars="312" w:firstLine="749"/>
              <w:rPr>
                <w:sz w:val="24"/>
              </w:rPr>
            </w:pPr>
          </w:p>
        </w:tc>
        <w:tc>
          <w:tcPr>
            <w:tcW w:w="1417" w:type="dxa"/>
            <w:vAlign w:val="center"/>
          </w:tcPr>
          <w:p w:rsidR="00E85988" w:rsidRDefault="00E85988" w:rsidP="00822BCA">
            <w:pPr>
              <w:spacing w:line="360" w:lineRule="auto"/>
              <w:ind w:leftChars="257" w:left="540" w:rightChars="188" w:right="395" w:firstLineChars="312" w:firstLine="749"/>
              <w:rPr>
                <w:sz w:val="24"/>
              </w:rPr>
            </w:pPr>
          </w:p>
        </w:tc>
        <w:tc>
          <w:tcPr>
            <w:tcW w:w="1377" w:type="dxa"/>
            <w:vAlign w:val="center"/>
          </w:tcPr>
          <w:p w:rsidR="00E85988" w:rsidRDefault="00E85988" w:rsidP="00822BCA">
            <w:pPr>
              <w:spacing w:line="360" w:lineRule="auto"/>
              <w:ind w:leftChars="257" w:left="540" w:rightChars="188" w:right="395" w:firstLineChars="312" w:firstLine="749"/>
              <w:rPr>
                <w:sz w:val="24"/>
              </w:rPr>
            </w:pPr>
          </w:p>
        </w:tc>
      </w:tr>
      <w:tr w:rsidR="00E85988" w:rsidTr="00B85375">
        <w:trPr>
          <w:trHeight w:val="567"/>
        </w:trPr>
        <w:tc>
          <w:tcPr>
            <w:tcW w:w="828" w:type="dxa"/>
            <w:vAlign w:val="center"/>
          </w:tcPr>
          <w:p w:rsidR="00E85988" w:rsidRDefault="00E85988" w:rsidP="00822BCA">
            <w:pPr>
              <w:spacing w:line="360" w:lineRule="auto"/>
              <w:ind w:leftChars="257" w:left="540" w:rightChars="188" w:right="395" w:firstLineChars="312" w:firstLine="749"/>
              <w:rPr>
                <w:sz w:val="24"/>
              </w:rPr>
            </w:pPr>
          </w:p>
        </w:tc>
        <w:tc>
          <w:tcPr>
            <w:tcW w:w="1690" w:type="dxa"/>
            <w:vAlign w:val="center"/>
          </w:tcPr>
          <w:p w:rsidR="00E85988" w:rsidRDefault="00E85988" w:rsidP="00822BCA">
            <w:pPr>
              <w:spacing w:line="360" w:lineRule="auto"/>
              <w:ind w:leftChars="257" w:left="540" w:rightChars="188" w:right="395" w:firstLineChars="312" w:firstLine="749"/>
              <w:rPr>
                <w:sz w:val="24"/>
              </w:rPr>
            </w:pPr>
          </w:p>
        </w:tc>
        <w:tc>
          <w:tcPr>
            <w:tcW w:w="1985" w:type="dxa"/>
            <w:vAlign w:val="center"/>
          </w:tcPr>
          <w:p w:rsidR="00E85988" w:rsidRDefault="00E85988" w:rsidP="00822BCA">
            <w:pPr>
              <w:spacing w:line="360" w:lineRule="auto"/>
              <w:ind w:leftChars="257" w:left="540" w:rightChars="188" w:right="395" w:firstLineChars="312" w:firstLine="749"/>
              <w:rPr>
                <w:sz w:val="24"/>
              </w:rPr>
            </w:pPr>
          </w:p>
        </w:tc>
        <w:tc>
          <w:tcPr>
            <w:tcW w:w="1559" w:type="dxa"/>
            <w:vAlign w:val="center"/>
          </w:tcPr>
          <w:p w:rsidR="00E85988" w:rsidRDefault="00E85988" w:rsidP="00822BCA">
            <w:pPr>
              <w:spacing w:line="360" w:lineRule="auto"/>
              <w:ind w:leftChars="257" w:left="540" w:rightChars="188" w:right="395" w:firstLineChars="312" w:firstLine="749"/>
              <w:rPr>
                <w:sz w:val="24"/>
              </w:rPr>
            </w:pPr>
          </w:p>
        </w:tc>
        <w:tc>
          <w:tcPr>
            <w:tcW w:w="1417" w:type="dxa"/>
            <w:vAlign w:val="center"/>
          </w:tcPr>
          <w:p w:rsidR="00E85988" w:rsidRDefault="00E85988" w:rsidP="00822BCA">
            <w:pPr>
              <w:spacing w:line="360" w:lineRule="auto"/>
              <w:ind w:leftChars="257" w:left="540" w:rightChars="188" w:right="395" w:firstLineChars="312" w:firstLine="749"/>
              <w:rPr>
                <w:sz w:val="24"/>
              </w:rPr>
            </w:pPr>
          </w:p>
        </w:tc>
        <w:tc>
          <w:tcPr>
            <w:tcW w:w="1377" w:type="dxa"/>
            <w:vAlign w:val="center"/>
          </w:tcPr>
          <w:p w:rsidR="00E85988" w:rsidRDefault="00E85988" w:rsidP="00822BCA">
            <w:pPr>
              <w:spacing w:line="360" w:lineRule="auto"/>
              <w:ind w:leftChars="257" w:left="540" w:rightChars="188" w:right="395" w:firstLineChars="312" w:firstLine="749"/>
              <w:rPr>
                <w:sz w:val="24"/>
              </w:rPr>
            </w:pPr>
          </w:p>
        </w:tc>
      </w:tr>
    </w:tbl>
    <w:p w:rsidR="00E85988" w:rsidRDefault="00E85988" w:rsidP="00822BCA">
      <w:pPr>
        <w:spacing w:line="360" w:lineRule="auto"/>
        <w:ind w:rightChars="188" w:right="395"/>
        <w:rPr>
          <w:sz w:val="24"/>
        </w:rPr>
      </w:pPr>
      <w:r>
        <w:rPr>
          <w:rFonts w:hint="eastAsia"/>
          <w:sz w:val="24"/>
        </w:rPr>
        <w:t>注：</w:t>
      </w:r>
      <w:r>
        <w:rPr>
          <w:rFonts w:hint="eastAsia"/>
          <w:sz w:val="24"/>
        </w:rPr>
        <w:t>1</w:t>
      </w:r>
      <w:r>
        <w:rPr>
          <w:rFonts w:hint="eastAsia"/>
          <w:sz w:val="24"/>
        </w:rPr>
        <w:t>、一个标项一张。</w:t>
      </w:r>
    </w:p>
    <w:p w:rsidR="00E85988" w:rsidRDefault="00E85988" w:rsidP="00822BCA">
      <w:pPr>
        <w:spacing w:line="360" w:lineRule="auto"/>
        <w:ind w:rightChars="188" w:right="395" w:firstLineChars="200" w:firstLine="480"/>
        <w:rPr>
          <w:sz w:val="24"/>
        </w:rPr>
      </w:pPr>
      <w:r>
        <w:rPr>
          <w:rFonts w:hint="eastAsia"/>
          <w:sz w:val="24"/>
        </w:rPr>
        <w:t>2</w:t>
      </w:r>
      <w:r>
        <w:rPr>
          <w:rFonts w:hint="eastAsia"/>
          <w:sz w:val="24"/>
        </w:rPr>
        <w:t>、必须与相应标项的所有技术规格相比较填列。</w:t>
      </w:r>
    </w:p>
    <w:p w:rsidR="00E85988" w:rsidRDefault="00E85988" w:rsidP="00822BCA">
      <w:pPr>
        <w:spacing w:line="360" w:lineRule="auto"/>
        <w:ind w:leftChars="257" w:left="540" w:rightChars="188" w:right="395" w:firstLineChars="312" w:firstLine="749"/>
        <w:rPr>
          <w:sz w:val="24"/>
        </w:rPr>
      </w:pPr>
    </w:p>
    <w:p w:rsidR="00E85988" w:rsidRDefault="00E85988" w:rsidP="00822BCA">
      <w:pPr>
        <w:spacing w:line="360" w:lineRule="auto"/>
        <w:ind w:leftChars="257" w:left="540" w:rightChars="188" w:right="395" w:firstLineChars="312" w:firstLine="749"/>
        <w:rPr>
          <w:sz w:val="24"/>
        </w:rPr>
      </w:pPr>
    </w:p>
    <w:p w:rsidR="00E85988" w:rsidRPr="00B638B2" w:rsidRDefault="00E85988" w:rsidP="00822BCA">
      <w:pPr>
        <w:spacing w:line="360" w:lineRule="auto"/>
        <w:ind w:leftChars="257" w:left="540" w:rightChars="188" w:right="395" w:firstLineChars="306" w:firstLine="734"/>
        <w:rPr>
          <w:color w:val="FF0000"/>
          <w:sz w:val="24"/>
        </w:rPr>
      </w:pPr>
      <w:r>
        <w:rPr>
          <w:rFonts w:hint="eastAsia"/>
          <w:sz w:val="24"/>
        </w:rPr>
        <w:t>授权代表</w:t>
      </w:r>
      <w:r w:rsidRPr="00B638B2">
        <w:rPr>
          <w:rFonts w:hint="eastAsia"/>
          <w:color w:val="FF0000"/>
          <w:sz w:val="24"/>
        </w:rPr>
        <w:t>签字</w:t>
      </w:r>
    </w:p>
    <w:p w:rsidR="00E85988" w:rsidRDefault="00E85988" w:rsidP="00822BCA">
      <w:pPr>
        <w:spacing w:line="360" w:lineRule="auto"/>
        <w:ind w:leftChars="257" w:left="540" w:rightChars="188" w:right="395" w:firstLineChars="312" w:firstLine="749"/>
        <w:rPr>
          <w:sz w:val="24"/>
        </w:rPr>
      </w:pPr>
    </w:p>
    <w:p w:rsidR="00634036" w:rsidRDefault="00634036" w:rsidP="00634036">
      <w:pPr>
        <w:spacing w:line="360" w:lineRule="auto"/>
        <w:ind w:left="540" w:rightChars="188" w:right="395"/>
        <w:jc w:val="right"/>
        <w:rPr>
          <w:sz w:val="24"/>
        </w:rPr>
      </w:pPr>
    </w:p>
    <w:p w:rsidR="00E85988" w:rsidRDefault="00E85988" w:rsidP="00634036">
      <w:pPr>
        <w:spacing w:line="360" w:lineRule="auto"/>
        <w:ind w:left="540" w:rightChars="188" w:right="395"/>
        <w:jc w:val="right"/>
        <w:rPr>
          <w:sz w:val="24"/>
        </w:rPr>
      </w:pPr>
      <w:r>
        <w:rPr>
          <w:rFonts w:hint="eastAsia"/>
          <w:sz w:val="24"/>
        </w:rPr>
        <w:t>年</w:t>
      </w:r>
      <w:r w:rsidR="00634036">
        <w:rPr>
          <w:rFonts w:hint="eastAsia"/>
          <w:sz w:val="24"/>
        </w:rPr>
        <w:t xml:space="preserve">  </w:t>
      </w:r>
      <w:r w:rsidR="005E2010">
        <w:rPr>
          <w:rFonts w:hint="eastAsia"/>
          <w:sz w:val="24"/>
        </w:rPr>
        <w:t xml:space="preserve"> </w:t>
      </w:r>
      <w:r>
        <w:rPr>
          <w:rFonts w:hint="eastAsia"/>
          <w:sz w:val="24"/>
        </w:rPr>
        <w:t>月</w:t>
      </w:r>
      <w:r w:rsidR="005E2010">
        <w:rPr>
          <w:rFonts w:hint="eastAsia"/>
          <w:sz w:val="24"/>
        </w:rPr>
        <w:t xml:space="preserve">  </w:t>
      </w:r>
      <w:r>
        <w:rPr>
          <w:rFonts w:hint="eastAsia"/>
          <w:sz w:val="24"/>
        </w:rPr>
        <w:t>日</w:t>
      </w:r>
    </w:p>
    <w:p w:rsidR="00E85988" w:rsidRDefault="00E85988" w:rsidP="00822BCA">
      <w:pPr>
        <w:spacing w:line="360" w:lineRule="auto"/>
        <w:ind w:leftChars="-29" w:left="-1" w:rightChars="188" w:right="395" w:hangingChars="25" w:hanging="60"/>
        <w:rPr>
          <w:b/>
          <w:sz w:val="30"/>
          <w:szCs w:val="30"/>
        </w:rPr>
      </w:pPr>
      <w:r>
        <w:rPr>
          <w:b/>
          <w:sz w:val="24"/>
        </w:rPr>
        <w:br w:type="page"/>
      </w:r>
      <w:r>
        <w:rPr>
          <w:rFonts w:hAnsi="宋体" w:hint="eastAsia"/>
          <w:b/>
          <w:sz w:val="30"/>
          <w:szCs w:val="30"/>
        </w:rPr>
        <w:lastRenderedPageBreak/>
        <w:t>附件</w:t>
      </w:r>
      <w:r w:rsidR="00CC2611">
        <w:rPr>
          <w:rFonts w:hint="eastAsia"/>
          <w:b/>
          <w:sz w:val="30"/>
          <w:szCs w:val="30"/>
        </w:rPr>
        <w:t xml:space="preserve">9  </w:t>
      </w:r>
    </w:p>
    <w:p w:rsidR="00E85988" w:rsidRDefault="00E85988" w:rsidP="00822BCA">
      <w:pPr>
        <w:spacing w:line="360" w:lineRule="auto"/>
        <w:ind w:leftChars="-29" w:left="29" w:rightChars="188" w:right="395" w:hangingChars="25" w:hanging="90"/>
        <w:jc w:val="center"/>
        <w:rPr>
          <w:rFonts w:ascii="黑体" w:eastAsia="黑体"/>
          <w:sz w:val="36"/>
          <w:szCs w:val="36"/>
        </w:rPr>
      </w:pPr>
      <w:r>
        <w:rPr>
          <w:rFonts w:ascii="黑体" w:eastAsia="黑体" w:hint="eastAsia"/>
          <w:sz w:val="36"/>
          <w:szCs w:val="36"/>
        </w:rPr>
        <w:t>商务响应表</w:t>
      </w:r>
    </w:p>
    <w:p w:rsidR="00E85988" w:rsidRDefault="00E85988" w:rsidP="00822BCA">
      <w:pPr>
        <w:spacing w:line="360" w:lineRule="auto"/>
        <w:ind w:leftChars="257" w:left="540" w:rightChars="188" w:right="395" w:firstLineChars="306" w:firstLine="734"/>
        <w:rPr>
          <w:sz w:val="24"/>
        </w:rPr>
      </w:pPr>
    </w:p>
    <w:p w:rsidR="00E85988" w:rsidRDefault="00E85988" w:rsidP="00822BCA">
      <w:pPr>
        <w:spacing w:line="360" w:lineRule="auto"/>
        <w:ind w:leftChars="-1" w:left="538" w:rightChars="188" w:right="395" w:hangingChars="225" w:hanging="540"/>
        <w:rPr>
          <w:sz w:val="24"/>
        </w:rPr>
      </w:pPr>
      <w:r>
        <w:rPr>
          <w:rFonts w:hint="eastAsia"/>
          <w:sz w:val="24"/>
        </w:rPr>
        <w:t>投标人名称（公章）：</w:t>
      </w:r>
    </w:p>
    <w:p w:rsidR="00E85988" w:rsidRDefault="00E85988" w:rsidP="00822BCA">
      <w:pPr>
        <w:spacing w:line="360" w:lineRule="auto"/>
        <w:ind w:left="509" w:rightChars="188" w:right="395" w:hangingChars="212" w:hanging="509"/>
        <w:rPr>
          <w:rFonts w:hAnsi="宋体"/>
          <w:sz w:val="24"/>
        </w:rPr>
      </w:pPr>
      <w:r>
        <w:rPr>
          <w:rFonts w:hAnsi="宋体" w:hint="eastAsia"/>
          <w:sz w:val="24"/>
        </w:rPr>
        <w:t>采购项目编号</w:t>
      </w:r>
      <w:r>
        <w:rPr>
          <w:rFonts w:hAnsi="宋体"/>
          <w:sz w:val="24"/>
        </w:rPr>
        <w:t>：</w:t>
      </w:r>
    </w:p>
    <w:p w:rsidR="00B85375" w:rsidRDefault="00B85375" w:rsidP="004A30F6">
      <w:pPr>
        <w:spacing w:afterLines="100" w:line="360" w:lineRule="auto"/>
        <w:ind w:leftChars="-29" w:left="9" w:hangingChars="25" w:hanging="70"/>
        <w:rPr>
          <w:rFonts w:eastAsia="黑体"/>
          <w:b/>
          <w:sz w:val="28"/>
          <w:szCs w:val="28"/>
        </w:rPr>
      </w:pPr>
      <w:r>
        <w:rPr>
          <w:rFonts w:eastAsia="黑体"/>
          <w:b/>
          <w:sz w:val="28"/>
          <w:szCs w:val="28"/>
        </w:rPr>
        <w:t>ZJGDZC-201</w:t>
      </w:r>
      <w:r w:rsidR="00E42093">
        <w:rPr>
          <w:rFonts w:eastAsia="黑体" w:hint="eastAsia"/>
          <w:b/>
          <w:sz w:val="28"/>
          <w:szCs w:val="28"/>
        </w:rPr>
        <w:t>9</w:t>
      </w:r>
      <w:r w:rsidR="005F5C58">
        <w:rPr>
          <w:rFonts w:eastAsia="黑体" w:hint="eastAsia"/>
          <w:b/>
          <w:sz w:val="28"/>
          <w:szCs w:val="28"/>
        </w:rPr>
        <w:t>-</w:t>
      </w:r>
      <w:r w:rsidR="00E42093">
        <w:rPr>
          <w:rFonts w:eastAsia="黑体" w:hint="eastAsia"/>
          <w:b/>
          <w:sz w:val="28"/>
          <w:szCs w:val="28"/>
        </w:rPr>
        <w:t>0</w:t>
      </w:r>
      <w:r w:rsidR="004E70CF">
        <w:rPr>
          <w:rFonts w:eastAsia="黑体" w:hint="eastAsia"/>
          <w:b/>
          <w:sz w:val="28"/>
          <w:szCs w:val="28"/>
        </w:rPr>
        <w:t>4</w:t>
      </w:r>
      <w:r w:rsidR="00FD723D">
        <w:rPr>
          <w:rFonts w:eastAsia="黑体" w:hint="eastAsia"/>
          <w:b/>
          <w:sz w:val="28"/>
          <w:szCs w:val="28"/>
        </w:rPr>
        <w:t>4</w:t>
      </w:r>
    </w:p>
    <w:p w:rsidR="00316CF1" w:rsidRDefault="00E85988" w:rsidP="004A30F6">
      <w:pPr>
        <w:spacing w:afterLines="100" w:line="360" w:lineRule="auto"/>
        <w:ind w:leftChars="-29" w:left="-1" w:rightChars="188" w:right="395" w:hangingChars="25" w:hanging="60"/>
        <w:rPr>
          <w:sz w:val="24"/>
        </w:rPr>
      </w:pPr>
      <w:r>
        <w:rPr>
          <w:rFonts w:hint="eastAsia"/>
          <w:sz w:val="24"/>
        </w:rPr>
        <w:t>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48"/>
        <w:gridCol w:w="4089"/>
        <w:gridCol w:w="708"/>
        <w:gridCol w:w="2723"/>
      </w:tblGrid>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316CF1" w:rsidRDefault="00B85375" w:rsidP="004A30F6">
            <w:pPr>
              <w:snapToGrid w:val="0"/>
              <w:spacing w:beforeLines="50"/>
              <w:jc w:val="center"/>
              <w:rPr>
                <w:rFonts w:ascii="宋体" w:hAnsi="宋体"/>
                <w:sz w:val="24"/>
                <w:szCs w:val="20"/>
              </w:rPr>
            </w:pPr>
            <w:r w:rsidRPr="00B85375">
              <w:rPr>
                <w:rFonts w:ascii="宋体" w:hAnsi="宋体" w:hint="eastAsia"/>
                <w:sz w:val="24"/>
                <w:szCs w:val="20"/>
              </w:rPr>
              <w:t>项目</w:t>
            </w:r>
          </w:p>
        </w:tc>
        <w:tc>
          <w:tcPr>
            <w:tcW w:w="4089" w:type="dxa"/>
            <w:tcBorders>
              <w:top w:val="single" w:sz="4" w:space="0" w:color="auto"/>
              <w:left w:val="single" w:sz="4" w:space="0" w:color="auto"/>
              <w:bottom w:val="single" w:sz="4" w:space="0" w:color="auto"/>
              <w:right w:val="single" w:sz="4" w:space="0" w:color="auto"/>
            </w:tcBorders>
          </w:tcPr>
          <w:p w:rsidR="00316CF1" w:rsidRDefault="00B85375" w:rsidP="004A30F6">
            <w:pPr>
              <w:snapToGrid w:val="0"/>
              <w:spacing w:beforeLines="50"/>
              <w:jc w:val="center"/>
              <w:rPr>
                <w:rFonts w:ascii="宋体" w:hAnsi="宋体"/>
                <w:sz w:val="24"/>
                <w:szCs w:val="20"/>
              </w:rPr>
            </w:pPr>
            <w:r w:rsidRPr="00B85375">
              <w:rPr>
                <w:rFonts w:ascii="宋体" w:hAnsi="宋体" w:hint="eastAsia"/>
                <w:sz w:val="24"/>
                <w:szCs w:val="20"/>
              </w:rPr>
              <w:t>招标文件要求</w:t>
            </w:r>
          </w:p>
        </w:tc>
        <w:tc>
          <w:tcPr>
            <w:tcW w:w="708" w:type="dxa"/>
            <w:tcBorders>
              <w:top w:val="single" w:sz="4" w:space="0" w:color="auto"/>
              <w:left w:val="single" w:sz="4" w:space="0" w:color="auto"/>
              <w:bottom w:val="single" w:sz="4" w:space="0" w:color="auto"/>
              <w:right w:val="single" w:sz="4" w:space="0" w:color="auto"/>
            </w:tcBorders>
          </w:tcPr>
          <w:p w:rsidR="00316CF1" w:rsidRDefault="00B85375" w:rsidP="004A30F6">
            <w:pPr>
              <w:snapToGrid w:val="0"/>
              <w:spacing w:beforeLines="50"/>
              <w:jc w:val="center"/>
              <w:rPr>
                <w:rFonts w:ascii="宋体" w:hAnsi="宋体"/>
                <w:sz w:val="24"/>
                <w:szCs w:val="20"/>
              </w:rPr>
            </w:pPr>
            <w:r w:rsidRPr="00B85375">
              <w:rPr>
                <w:rFonts w:ascii="宋体" w:hAnsi="宋体" w:hint="eastAsia"/>
                <w:sz w:val="24"/>
                <w:szCs w:val="20"/>
              </w:rPr>
              <w:t>是否响应</w:t>
            </w:r>
          </w:p>
        </w:tc>
        <w:tc>
          <w:tcPr>
            <w:tcW w:w="2723" w:type="dxa"/>
            <w:tcBorders>
              <w:top w:val="single" w:sz="4" w:space="0" w:color="auto"/>
              <w:left w:val="single" w:sz="4" w:space="0" w:color="auto"/>
              <w:bottom w:val="single" w:sz="4" w:space="0" w:color="auto"/>
              <w:right w:val="single" w:sz="4" w:space="0" w:color="auto"/>
            </w:tcBorders>
          </w:tcPr>
          <w:p w:rsidR="00316CF1" w:rsidRDefault="00B85375" w:rsidP="004A30F6">
            <w:pPr>
              <w:snapToGrid w:val="0"/>
              <w:spacing w:beforeLines="50"/>
              <w:jc w:val="center"/>
              <w:rPr>
                <w:rFonts w:ascii="宋体" w:hAnsi="宋体"/>
                <w:sz w:val="24"/>
                <w:szCs w:val="20"/>
              </w:rPr>
            </w:pPr>
            <w:r w:rsidRPr="00B85375">
              <w:rPr>
                <w:rFonts w:ascii="宋体" w:hAnsi="宋体" w:hint="eastAsia"/>
                <w:sz w:val="24"/>
                <w:szCs w:val="20"/>
              </w:rPr>
              <w:t>投标人的承诺或说明</w:t>
            </w: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Pr="00B85375" w:rsidRDefault="00B85375" w:rsidP="004A30F6">
            <w:pPr>
              <w:snapToGrid w:val="0"/>
              <w:spacing w:beforeLines="50"/>
              <w:jc w:val="center"/>
              <w:rPr>
                <w:rFonts w:ascii="宋体" w:hAnsi="宋体"/>
                <w:sz w:val="24"/>
                <w:szCs w:val="20"/>
              </w:rPr>
            </w:pPr>
            <w:r w:rsidRPr="00B85375">
              <w:rPr>
                <w:rFonts w:ascii="宋体" w:hAnsi="宋体" w:hint="eastAsia"/>
                <w:sz w:val="24"/>
                <w:szCs w:val="20"/>
              </w:rPr>
              <w:t>质保期</w:t>
            </w:r>
          </w:p>
        </w:tc>
        <w:tc>
          <w:tcPr>
            <w:tcW w:w="4089"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hAnsi="宋体"/>
                <w:sz w:val="24"/>
                <w:szCs w:val="20"/>
              </w:rPr>
            </w:pP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eastAsia="黑体" w:hAnsi="宋体"/>
                <w:b/>
                <w:color w:val="000000"/>
                <w:sz w:val="24"/>
                <w:szCs w:val="20"/>
              </w:rPr>
            </w:pP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Pr="00B85375" w:rsidRDefault="00B85375" w:rsidP="004A30F6">
            <w:pPr>
              <w:snapToGrid w:val="0"/>
              <w:spacing w:beforeLines="50"/>
              <w:jc w:val="center"/>
              <w:rPr>
                <w:rFonts w:ascii="宋体" w:hAnsi="宋体"/>
                <w:sz w:val="24"/>
                <w:szCs w:val="20"/>
              </w:rPr>
            </w:pPr>
            <w:r w:rsidRPr="00B85375">
              <w:rPr>
                <w:rFonts w:ascii="宋体" w:hAnsi="宋体" w:hint="eastAsia"/>
                <w:sz w:val="24"/>
                <w:szCs w:val="20"/>
              </w:rPr>
              <w:t>售后技术</w:t>
            </w:r>
          </w:p>
          <w:p w:rsidR="00316CF1" w:rsidRDefault="00B85375" w:rsidP="004A30F6">
            <w:pPr>
              <w:snapToGrid w:val="0"/>
              <w:spacing w:beforeLines="50"/>
              <w:jc w:val="center"/>
              <w:rPr>
                <w:rFonts w:ascii="宋体" w:hAnsi="宋体"/>
                <w:sz w:val="24"/>
                <w:szCs w:val="20"/>
              </w:rPr>
            </w:pPr>
            <w:r w:rsidRPr="00B85375">
              <w:rPr>
                <w:rFonts w:ascii="宋体" w:hAnsi="宋体" w:hint="eastAsia"/>
                <w:sz w:val="24"/>
                <w:szCs w:val="20"/>
              </w:rPr>
              <w:t>服务要求</w:t>
            </w:r>
          </w:p>
        </w:tc>
        <w:tc>
          <w:tcPr>
            <w:tcW w:w="4089"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eastAsia="黑体" w:hAnsi="宋体"/>
                <w:b/>
                <w:color w:val="000000"/>
                <w:sz w:val="24"/>
                <w:szCs w:val="20"/>
              </w:rPr>
            </w:pP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eastAsia="黑体" w:hAnsi="宋体"/>
                <w:b/>
                <w:color w:val="000000"/>
                <w:sz w:val="24"/>
                <w:szCs w:val="20"/>
              </w:rPr>
            </w:pP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Pr="00B85375" w:rsidRDefault="00B85375" w:rsidP="004A30F6">
            <w:pPr>
              <w:snapToGrid w:val="0"/>
              <w:spacing w:beforeLines="50"/>
              <w:jc w:val="center"/>
              <w:rPr>
                <w:rFonts w:ascii="宋体" w:hAnsi="宋体"/>
                <w:sz w:val="24"/>
                <w:szCs w:val="20"/>
              </w:rPr>
            </w:pPr>
            <w:r w:rsidRPr="00B85375">
              <w:rPr>
                <w:rFonts w:ascii="宋体" w:hAnsi="宋体" w:hint="eastAsia"/>
                <w:sz w:val="24"/>
                <w:szCs w:val="20"/>
              </w:rPr>
              <w:t>交货时间及地点</w:t>
            </w:r>
          </w:p>
        </w:tc>
        <w:tc>
          <w:tcPr>
            <w:tcW w:w="4089" w:type="dxa"/>
            <w:tcBorders>
              <w:top w:val="single" w:sz="4" w:space="0" w:color="auto"/>
              <w:left w:val="single" w:sz="4" w:space="0" w:color="auto"/>
              <w:bottom w:val="single" w:sz="4" w:space="0" w:color="auto"/>
              <w:right w:val="single" w:sz="4" w:space="0" w:color="auto"/>
            </w:tcBorders>
          </w:tcPr>
          <w:p w:rsidR="00316CF1" w:rsidRDefault="00B85375" w:rsidP="004A30F6">
            <w:pPr>
              <w:snapToGrid w:val="0"/>
              <w:spacing w:beforeLines="50"/>
              <w:jc w:val="center"/>
              <w:rPr>
                <w:rFonts w:ascii="宋体" w:hAnsi="宋体"/>
                <w:sz w:val="24"/>
                <w:szCs w:val="20"/>
              </w:rPr>
            </w:pPr>
            <w:r w:rsidRPr="00B85375">
              <w:rPr>
                <w:rFonts w:ascii="宋体" w:hAnsi="宋体" w:hint="eastAsia"/>
                <w:sz w:val="24"/>
                <w:szCs w:val="20"/>
              </w:rPr>
              <w:t xml:space="preserve">（合同签订后   </w:t>
            </w:r>
            <w:r w:rsidRPr="00B85375">
              <w:rPr>
                <w:rFonts w:ascii="宋体" w:hAnsi="宋体"/>
                <w:sz w:val="24"/>
                <w:szCs w:val="20"/>
              </w:rPr>
              <w:t>天内）</w:t>
            </w:r>
            <w:r w:rsidRPr="00B85375">
              <w:rPr>
                <w:rFonts w:ascii="宋体" w:hAnsi="宋体" w:hint="eastAsia"/>
                <w:sz w:val="24"/>
                <w:szCs w:val="20"/>
              </w:rPr>
              <w:t>交货；地点：</w:t>
            </w: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eastAsia="黑体" w:hAnsi="宋体"/>
                <w:b/>
                <w:color w:val="000000"/>
                <w:sz w:val="24"/>
                <w:szCs w:val="20"/>
              </w:rPr>
            </w:pP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Pr="00B85375" w:rsidRDefault="00B85375" w:rsidP="004A30F6">
            <w:pPr>
              <w:snapToGrid w:val="0"/>
              <w:spacing w:beforeLines="50"/>
              <w:jc w:val="center"/>
              <w:rPr>
                <w:rFonts w:ascii="宋体" w:hAnsi="宋体"/>
                <w:sz w:val="24"/>
                <w:szCs w:val="20"/>
              </w:rPr>
            </w:pPr>
            <w:r w:rsidRPr="00B85375">
              <w:rPr>
                <w:rFonts w:ascii="宋体" w:hAnsi="宋体" w:hint="eastAsia"/>
                <w:sz w:val="24"/>
                <w:szCs w:val="20"/>
              </w:rPr>
              <w:t>付款条件</w:t>
            </w:r>
          </w:p>
        </w:tc>
        <w:tc>
          <w:tcPr>
            <w:tcW w:w="4089"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eastAsia="黑体" w:hAnsi="宋体"/>
                <w:b/>
                <w:color w:val="000000"/>
                <w:sz w:val="24"/>
                <w:szCs w:val="20"/>
              </w:rPr>
            </w:pP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eastAsia="黑体" w:hAnsi="宋体"/>
                <w:b/>
                <w:color w:val="000000"/>
                <w:sz w:val="24"/>
                <w:szCs w:val="20"/>
              </w:rPr>
            </w:pP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Pr="00B85375" w:rsidRDefault="00B85375" w:rsidP="004A30F6">
            <w:pPr>
              <w:snapToGrid w:val="0"/>
              <w:spacing w:beforeLines="50"/>
              <w:jc w:val="center"/>
              <w:rPr>
                <w:rFonts w:ascii="宋体" w:hAnsi="宋体"/>
                <w:sz w:val="24"/>
                <w:szCs w:val="20"/>
              </w:rPr>
            </w:pPr>
            <w:r w:rsidRPr="00B85375">
              <w:rPr>
                <w:rFonts w:ascii="宋体" w:hAnsi="宋体" w:hint="eastAsia"/>
                <w:sz w:val="24"/>
                <w:szCs w:val="20"/>
              </w:rPr>
              <w:t>备品备件及耗材等要求</w:t>
            </w:r>
          </w:p>
        </w:tc>
        <w:tc>
          <w:tcPr>
            <w:tcW w:w="4089"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eastAsia="黑体" w:hAnsi="宋体"/>
                <w:b/>
                <w:color w:val="000000"/>
                <w:sz w:val="24"/>
                <w:szCs w:val="20"/>
              </w:rPr>
            </w:pP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eastAsia="黑体" w:hAnsi="宋体"/>
                <w:b/>
                <w:color w:val="000000"/>
                <w:sz w:val="24"/>
                <w:szCs w:val="20"/>
              </w:rPr>
            </w:pP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Default="00B85375" w:rsidP="004A30F6">
            <w:pPr>
              <w:snapToGrid w:val="0"/>
              <w:spacing w:beforeLines="50"/>
              <w:jc w:val="center"/>
              <w:rPr>
                <w:rFonts w:ascii="宋体" w:hAnsi="宋体"/>
                <w:sz w:val="24"/>
                <w:szCs w:val="20"/>
              </w:rPr>
            </w:pPr>
            <w:r>
              <w:rPr>
                <w:rFonts w:ascii="宋体" w:hAnsi="宋体" w:hint="eastAsia"/>
                <w:sz w:val="24"/>
                <w:szCs w:val="20"/>
              </w:rPr>
              <w:t>其他要求</w:t>
            </w:r>
          </w:p>
        </w:tc>
        <w:tc>
          <w:tcPr>
            <w:tcW w:w="4089"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eastAsia="黑体" w:hAnsi="宋体"/>
                <w:b/>
                <w:color w:val="000000"/>
                <w:sz w:val="24"/>
                <w:szCs w:val="20"/>
              </w:rPr>
            </w:pP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4A30F6">
            <w:pPr>
              <w:snapToGrid w:val="0"/>
              <w:spacing w:beforeLines="50"/>
              <w:jc w:val="center"/>
              <w:rPr>
                <w:rFonts w:ascii="宋体" w:eastAsia="黑体" w:hAnsi="宋体"/>
                <w:b/>
                <w:color w:val="000000"/>
                <w:sz w:val="24"/>
                <w:szCs w:val="20"/>
              </w:rPr>
            </w:pPr>
          </w:p>
        </w:tc>
      </w:tr>
    </w:tbl>
    <w:p w:rsidR="00E85988" w:rsidRDefault="00E85988" w:rsidP="00822BCA">
      <w:pPr>
        <w:spacing w:line="360" w:lineRule="auto"/>
        <w:ind w:left="540" w:rightChars="188" w:right="395" w:hangingChars="225" w:hanging="540"/>
        <w:rPr>
          <w:sz w:val="24"/>
        </w:rPr>
      </w:pPr>
    </w:p>
    <w:p w:rsidR="00E85988" w:rsidRDefault="00E85988" w:rsidP="00822BCA">
      <w:pPr>
        <w:spacing w:line="360" w:lineRule="auto"/>
        <w:ind w:leftChars="-85" w:left="542" w:rightChars="188" w:right="395" w:hangingChars="300" w:hanging="720"/>
        <w:rPr>
          <w:sz w:val="24"/>
        </w:rPr>
      </w:pPr>
      <w:r>
        <w:rPr>
          <w:rFonts w:hint="eastAsia"/>
          <w:sz w:val="24"/>
        </w:rPr>
        <w:t>注：对照商务条款逐项比较填写。</w:t>
      </w:r>
    </w:p>
    <w:p w:rsidR="00E85988" w:rsidRDefault="00E85988" w:rsidP="00822BCA">
      <w:pPr>
        <w:adjustRightInd w:val="0"/>
        <w:snapToGrid w:val="0"/>
        <w:spacing w:line="360" w:lineRule="auto"/>
        <w:ind w:rightChars="188" w:right="395"/>
        <w:rPr>
          <w:rFonts w:ascii="宋体" w:hAnsi="宋体"/>
          <w:color w:val="000000"/>
          <w:sz w:val="24"/>
        </w:rPr>
      </w:pPr>
    </w:p>
    <w:p w:rsidR="00E85988" w:rsidRDefault="00E85988" w:rsidP="00822BCA">
      <w:pPr>
        <w:adjustRightInd w:val="0"/>
        <w:snapToGrid w:val="0"/>
        <w:spacing w:line="360" w:lineRule="auto"/>
        <w:ind w:rightChars="188" w:right="395"/>
        <w:rPr>
          <w:sz w:val="24"/>
        </w:rPr>
      </w:pPr>
    </w:p>
    <w:p w:rsidR="00E85988" w:rsidRDefault="00E85988" w:rsidP="00822BCA">
      <w:pPr>
        <w:adjustRightInd w:val="0"/>
        <w:snapToGrid w:val="0"/>
        <w:spacing w:line="360" w:lineRule="auto"/>
        <w:ind w:rightChars="188" w:right="395"/>
        <w:jc w:val="center"/>
        <w:rPr>
          <w:sz w:val="24"/>
        </w:rPr>
      </w:pPr>
      <w:r>
        <w:rPr>
          <w:rFonts w:hint="eastAsia"/>
          <w:sz w:val="24"/>
        </w:rPr>
        <w:t>授权代表</w:t>
      </w:r>
      <w:r w:rsidRPr="00AB37B9">
        <w:rPr>
          <w:rFonts w:hint="eastAsia"/>
          <w:color w:val="FF0000"/>
          <w:sz w:val="24"/>
        </w:rPr>
        <w:t>签字</w:t>
      </w:r>
    </w:p>
    <w:p w:rsidR="00E85988" w:rsidRDefault="00E85988" w:rsidP="00822BCA">
      <w:pPr>
        <w:adjustRightInd w:val="0"/>
        <w:snapToGrid w:val="0"/>
        <w:spacing w:line="360" w:lineRule="auto"/>
        <w:ind w:rightChars="188" w:right="395"/>
        <w:jc w:val="center"/>
        <w:rPr>
          <w:sz w:val="24"/>
        </w:rPr>
      </w:pPr>
    </w:p>
    <w:p w:rsidR="00E85988" w:rsidRDefault="00E85988" w:rsidP="00822BCA">
      <w:pPr>
        <w:spacing w:line="360" w:lineRule="auto"/>
        <w:ind w:left="540" w:rightChars="188" w:right="395" w:firstLine="30"/>
        <w:jc w:val="right"/>
        <w:rPr>
          <w:sz w:val="24"/>
        </w:rPr>
      </w:pPr>
      <w:r>
        <w:rPr>
          <w:rFonts w:hint="eastAsia"/>
          <w:sz w:val="24"/>
        </w:rPr>
        <w:t>年</w:t>
      </w:r>
      <w:r w:rsidR="005E2010">
        <w:rPr>
          <w:rFonts w:hint="eastAsia"/>
          <w:sz w:val="24"/>
        </w:rPr>
        <w:t xml:space="preserve">   </w:t>
      </w:r>
      <w:r>
        <w:rPr>
          <w:rFonts w:hint="eastAsia"/>
          <w:sz w:val="24"/>
        </w:rPr>
        <w:t>月</w:t>
      </w:r>
      <w:r w:rsidR="005E2010">
        <w:rPr>
          <w:rFonts w:hint="eastAsia"/>
          <w:sz w:val="24"/>
        </w:rPr>
        <w:t xml:space="preserve">   </w:t>
      </w:r>
      <w:r>
        <w:rPr>
          <w:rFonts w:hint="eastAsia"/>
          <w:sz w:val="24"/>
        </w:rPr>
        <w:t>日</w:t>
      </w:r>
    </w:p>
    <w:p w:rsidR="00E85988" w:rsidRDefault="00E85988" w:rsidP="00822BCA">
      <w:pPr>
        <w:spacing w:line="360" w:lineRule="auto"/>
        <w:ind w:leftChars="-29" w:left="14" w:rightChars="188" w:right="395" w:hangingChars="25" w:hanging="75"/>
        <w:rPr>
          <w:rFonts w:hAnsi="宋体"/>
          <w:b/>
          <w:sz w:val="30"/>
          <w:szCs w:val="30"/>
        </w:rPr>
      </w:pPr>
    </w:p>
    <w:p w:rsidR="00B85375" w:rsidRDefault="00B85375" w:rsidP="00822BCA">
      <w:pPr>
        <w:spacing w:line="360" w:lineRule="auto"/>
        <w:ind w:leftChars="-29" w:left="14" w:rightChars="188" w:right="395" w:hangingChars="25" w:hanging="75"/>
        <w:rPr>
          <w:rFonts w:hAnsi="宋体"/>
          <w:b/>
          <w:sz w:val="30"/>
          <w:szCs w:val="30"/>
        </w:rPr>
      </w:pPr>
    </w:p>
    <w:p w:rsidR="00E85988" w:rsidRDefault="00E85988" w:rsidP="00822BCA">
      <w:pPr>
        <w:spacing w:line="360" w:lineRule="auto"/>
        <w:ind w:leftChars="-29" w:left="14" w:rightChars="188" w:right="395" w:hangingChars="25" w:hanging="75"/>
        <w:rPr>
          <w:b/>
          <w:sz w:val="24"/>
        </w:rPr>
      </w:pPr>
      <w:r>
        <w:rPr>
          <w:rFonts w:hAnsi="宋体" w:hint="eastAsia"/>
          <w:b/>
          <w:sz w:val="30"/>
          <w:szCs w:val="30"/>
        </w:rPr>
        <w:lastRenderedPageBreak/>
        <w:t>附件</w:t>
      </w:r>
      <w:r w:rsidR="00CC2611">
        <w:rPr>
          <w:rFonts w:hint="eastAsia"/>
          <w:b/>
          <w:sz w:val="30"/>
          <w:szCs w:val="30"/>
        </w:rPr>
        <w:t>10</w:t>
      </w:r>
    </w:p>
    <w:p w:rsidR="00E85988" w:rsidRDefault="00E85988" w:rsidP="00822BCA">
      <w:pPr>
        <w:tabs>
          <w:tab w:val="left" w:pos="-2700"/>
        </w:tabs>
        <w:autoSpaceDE w:val="0"/>
        <w:autoSpaceDN w:val="0"/>
        <w:adjustRightInd w:val="0"/>
        <w:snapToGrid w:val="0"/>
        <w:spacing w:line="360" w:lineRule="auto"/>
        <w:ind w:rightChars="188" w:right="395"/>
        <w:jc w:val="center"/>
        <w:textAlignment w:val="bottom"/>
        <w:rPr>
          <w:rFonts w:ascii="黑体" w:eastAsia="黑体"/>
          <w:sz w:val="36"/>
          <w:szCs w:val="36"/>
        </w:rPr>
      </w:pPr>
      <w:r>
        <w:rPr>
          <w:rFonts w:ascii="黑体" w:eastAsia="黑体" w:hint="eastAsia"/>
          <w:sz w:val="36"/>
          <w:szCs w:val="36"/>
        </w:rPr>
        <w:t>法定代表人授权书</w:t>
      </w:r>
    </w:p>
    <w:p w:rsidR="00E85988" w:rsidRDefault="00E85988" w:rsidP="00822BCA">
      <w:pPr>
        <w:spacing w:line="360" w:lineRule="auto"/>
        <w:ind w:rightChars="188" w:right="395"/>
        <w:rPr>
          <w:sz w:val="24"/>
        </w:rPr>
      </w:pPr>
    </w:p>
    <w:p w:rsidR="00E85988" w:rsidRDefault="00E85988" w:rsidP="004A30F6">
      <w:pPr>
        <w:spacing w:afterLines="150" w:line="360" w:lineRule="auto"/>
        <w:ind w:rightChars="188" w:right="395"/>
        <w:rPr>
          <w:sz w:val="24"/>
        </w:rPr>
      </w:pPr>
      <w:r>
        <w:rPr>
          <w:rFonts w:hint="eastAsia"/>
          <w:sz w:val="24"/>
        </w:rPr>
        <w:t>致浙江工业大学采购中心：</w:t>
      </w:r>
    </w:p>
    <w:p w:rsidR="00E85988" w:rsidRPr="00677D42" w:rsidRDefault="00E85988" w:rsidP="00822BCA">
      <w:pPr>
        <w:spacing w:line="360" w:lineRule="auto"/>
        <w:ind w:rightChars="188" w:right="395" w:firstLineChars="225" w:firstLine="540"/>
        <w:rPr>
          <w:sz w:val="24"/>
          <w:u w:val="single"/>
        </w:rPr>
      </w:pPr>
      <w:r w:rsidRPr="00677D42">
        <w:rPr>
          <w:rFonts w:hint="eastAsia"/>
          <w:sz w:val="24"/>
          <w:u w:val="single"/>
        </w:rPr>
        <w:t>（投标人全称）</w:t>
      </w:r>
      <w:r>
        <w:rPr>
          <w:rFonts w:hint="eastAsia"/>
          <w:sz w:val="24"/>
        </w:rPr>
        <w:t>法定代表人</w:t>
      </w:r>
      <w:r w:rsidR="000D65F3">
        <w:rPr>
          <w:rFonts w:hint="eastAsia"/>
          <w:sz w:val="24"/>
        </w:rPr>
        <w:t xml:space="preserve"> </w:t>
      </w:r>
    </w:p>
    <w:p w:rsidR="00E85988" w:rsidRDefault="00980CDD" w:rsidP="00822BCA">
      <w:pPr>
        <w:spacing w:line="360" w:lineRule="auto"/>
        <w:ind w:leftChars="1" w:left="2522" w:rightChars="188" w:right="395" w:hangingChars="1050" w:hanging="2520"/>
        <w:rPr>
          <w:sz w:val="24"/>
        </w:rPr>
      </w:pPr>
      <w:r>
        <w:rPr>
          <w:sz w:val="24"/>
        </w:rPr>
        <w:pict>
          <v:line id="直线 2" o:spid="_x0000_s1026" style="position:absolute;left:0;text-align:left;z-index:251658240" from="336pt,17.4pt" to="444pt,17.45pt"/>
        </w:pict>
      </w:r>
      <w:r>
        <w:rPr>
          <w:sz w:val="24"/>
        </w:rPr>
        <w:pict>
          <v:line id="直线 3" o:spid="_x0000_s1027" style="position:absolute;left:0;text-align:left;z-index:251657216" from="18pt,18.15pt" to="99pt,18.15pt"/>
        </w:pict>
      </w:r>
      <w:r w:rsidR="00E85988">
        <w:rPr>
          <w:rFonts w:hint="eastAsia"/>
          <w:sz w:val="24"/>
        </w:rPr>
        <w:t>授权（</w:t>
      </w:r>
      <w:r w:rsidR="00E85988">
        <w:rPr>
          <w:rFonts w:hint="eastAsia"/>
          <w:sz w:val="24"/>
          <w:u w:val="single"/>
        </w:rPr>
        <w:t>全权</w:t>
      </w:r>
      <w:r w:rsidR="00E85988">
        <w:rPr>
          <w:rFonts w:hint="eastAsia"/>
          <w:sz w:val="24"/>
        </w:rPr>
        <w:t>代表名称）为全权代表，参加贵处组织的</w:t>
      </w:r>
    </w:p>
    <w:p w:rsidR="00E85988" w:rsidRPr="002E662F" w:rsidRDefault="00E85988" w:rsidP="004A30F6">
      <w:pPr>
        <w:spacing w:afterLines="100" w:line="360" w:lineRule="auto"/>
        <w:ind w:leftChars="-29" w:left="-1" w:hangingChars="25" w:hanging="60"/>
        <w:rPr>
          <w:rFonts w:eastAsia="黑体"/>
          <w:b/>
          <w:sz w:val="28"/>
          <w:szCs w:val="28"/>
        </w:rPr>
      </w:pPr>
      <w:r>
        <w:rPr>
          <w:rFonts w:ascii="宋体" w:hAnsi="宋体" w:hint="eastAsia"/>
          <w:sz w:val="24"/>
        </w:rPr>
        <w:t>等</w:t>
      </w:r>
      <w:r>
        <w:rPr>
          <w:rFonts w:hint="eastAsia"/>
          <w:sz w:val="24"/>
        </w:rPr>
        <w:t>项目招标采购，采购项目编号为</w:t>
      </w:r>
      <w:r w:rsidR="00B85375">
        <w:rPr>
          <w:rFonts w:eastAsia="黑体"/>
          <w:b/>
          <w:sz w:val="28"/>
          <w:szCs w:val="28"/>
        </w:rPr>
        <w:t>ZJGDZC-201</w:t>
      </w:r>
      <w:r w:rsidR="00E42093">
        <w:rPr>
          <w:rFonts w:eastAsia="黑体" w:hint="eastAsia"/>
          <w:b/>
          <w:sz w:val="28"/>
          <w:szCs w:val="28"/>
        </w:rPr>
        <w:t>9</w:t>
      </w:r>
      <w:r w:rsidR="005F5C58">
        <w:rPr>
          <w:rFonts w:eastAsia="黑体" w:hint="eastAsia"/>
          <w:b/>
          <w:sz w:val="28"/>
          <w:szCs w:val="28"/>
        </w:rPr>
        <w:t>-</w:t>
      </w:r>
      <w:r w:rsidR="00E42093">
        <w:rPr>
          <w:rFonts w:eastAsia="黑体" w:hint="eastAsia"/>
          <w:b/>
          <w:sz w:val="28"/>
          <w:szCs w:val="28"/>
        </w:rPr>
        <w:t>0</w:t>
      </w:r>
      <w:r w:rsidR="004E70CF">
        <w:rPr>
          <w:rFonts w:eastAsia="黑体" w:hint="eastAsia"/>
          <w:b/>
          <w:sz w:val="28"/>
          <w:szCs w:val="28"/>
        </w:rPr>
        <w:t>4</w:t>
      </w:r>
      <w:r w:rsidR="00FD723D">
        <w:rPr>
          <w:rFonts w:eastAsia="黑体" w:hint="eastAsia"/>
          <w:b/>
          <w:sz w:val="28"/>
          <w:szCs w:val="28"/>
        </w:rPr>
        <w:t>4</w:t>
      </w:r>
      <w:r w:rsidR="00B85375" w:rsidRPr="00B85375">
        <w:rPr>
          <w:rFonts w:ascii="黑体" w:eastAsia="黑体" w:hint="eastAsia"/>
          <w:sz w:val="24"/>
        </w:rPr>
        <w:t>，</w:t>
      </w:r>
      <w:r>
        <w:rPr>
          <w:rFonts w:hint="eastAsia"/>
          <w:sz w:val="24"/>
        </w:rPr>
        <w:t>其在投标中的一切活动本公司均予承认。</w:t>
      </w:r>
    </w:p>
    <w:p w:rsidR="00E85988" w:rsidRDefault="00E85988" w:rsidP="002E662F">
      <w:pPr>
        <w:spacing w:line="360" w:lineRule="auto"/>
        <w:ind w:left="540" w:rightChars="188" w:right="395" w:firstLine="30"/>
        <w:jc w:val="center"/>
        <w:rPr>
          <w:sz w:val="24"/>
        </w:rPr>
      </w:pPr>
      <w:r>
        <w:rPr>
          <w:rFonts w:hint="eastAsia"/>
          <w:sz w:val="24"/>
        </w:rPr>
        <w:t>法定代表人</w:t>
      </w:r>
      <w:r w:rsidRPr="005E2010">
        <w:rPr>
          <w:rFonts w:hint="eastAsia"/>
          <w:color w:val="FF0000"/>
          <w:sz w:val="24"/>
        </w:rPr>
        <w:t>签字</w:t>
      </w:r>
      <w:r>
        <w:rPr>
          <w:rFonts w:hint="eastAsia"/>
          <w:sz w:val="24"/>
        </w:rPr>
        <w:t>：</w:t>
      </w:r>
    </w:p>
    <w:p w:rsidR="005E2010" w:rsidRDefault="005E2010" w:rsidP="00822BCA">
      <w:pPr>
        <w:spacing w:line="360" w:lineRule="auto"/>
        <w:ind w:rightChars="188" w:right="395"/>
        <w:jc w:val="center"/>
        <w:rPr>
          <w:sz w:val="24"/>
        </w:rPr>
      </w:pPr>
    </w:p>
    <w:p w:rsidR="005E2010" w:rsidRDefault="005E2010" w:rsidP="00822BCA">
      <w:pPr>
        <w:spacing w:line="360" w:lineRule="auto"/>
        <w:ind w:rightChars="188" w:right="395"/>
        <w:jc w:val="center"/>
        <w:rPr>
          <w:sz w:val="24"/>
        </w:rPr>
      </w:pPr>
    </w:p>
    <w:p w:rsidR="00E85988" w:rsidRDefault="00E85988" w:rsidP="00822BCA">
      <w:pPr>
        <w:spacing w:line="360" w:lineRule="auto"/>
        <w:ind w:rightChars="188" w:right="395"/>
        <w:jc w:val="center"/>
        <w:rPr>
          <w:sz w:val="24"/>
        </w:rPr>
      </w:pPr>
      <w:r>
        <w:rPr>
          <w:rFonts w:hint="eastAsia"/>
          <w:sz w:val="24"/>
        </w:rPr>
        <w:t>单位</w:t>
      </w:r>
      <w:r w:rsidRPr="00AB37B9">
        <w:rPr>
          <w:rFonts w:hint="eastAsia"/>
          <w:color w:val="FF0000"/>
          <w:sz w:val="24"/>
        </w:rPr>
        <w:t>公章</w:t>
      </w:r>
      <w:r>
        <w:rPr>
          <w:rFonts w:hint="eastAsia"/>
          <w:sz w:val="24"/>
        </w:rPr>
        <w:t>：</w:t>
      </w:r>
    </w:p>
    <w:p w:rsidR="00E85988" w:rsidRDefault="00E85988" w:rsidP="00822BCA">
      <w:pPr>
        <w:spacing w:line="360" w:lineRule="auto"/>
        <w:ind w:rightChars="188" w:right="395"/>
        <w:jc w:val="center"/>
        <w:rPr>
          <w:sz w:val="24"/>
        </w:rPr>
      </w:pPr>
    </w:p>
    <w:p w:rsidR="00E85988" w:rsidRDefault="00E85988" w:rsidP="002E662F">
      <w:pPr>
        <w:spacing w:line="360" w:lineRule="auto"/>
        <w:ind w:left="540" w:rightChars="188" w:right="395"/>
        <w:jc w:val="right"/>
        <w:rPr>
          <w:sz w:val="24"/>
        </w:rPr>
      </w:pPr>
      <w:r>
        <w:rPr>
          <w:rFonts w:hint="eastAsia"/>
          <w:sz w:val="24"/>
        </w:rPr>
        <w:t>年</w:t>
      </w:r>
      <w:r w:rsidR="005E2010">
        <w:rPr>
          <w:rFonts w:hint="eastAsia"/>
          <w:sz w:val="24"/>
        </w:rPr>
        <w:t xml:space="preserve">   </w:t>
      </w:r>
      <w:r>
        <w:rPr>
          <w:rFonts w:hint="eastAsia"/>
          <w:sz w:val="24"/>
        </w:rPr>
        <w:t>月</w:t>
      </w:r>
      <w:r w:rsidR="005E2010">
        <w:rPr>
          <w:rFonts w:hint="eastAsia"/>
          <w:sz w:val="24"/>
        </w:rPr>
        <w:t xml:space="preserve">   </w:t>
      </w:r>
      <w:r>
        <w:rPr>
          <w:rFonts w:hint="eastAsia"/>
          <w:sz w:val="24"/>
        </w:rPr>
        <w:t>日</w:t>
      </w:r>
    </w:p>
    <w:p w:rsidR="00E85988" w:rsidRDefault="00E85988" w:rsidP="00822BCA">
      <w:pPr>
        <w:spacing w:line="360" w:lineRule="auto"/>
        <w:ind w:rightChars="188" w:right="395"/>
        <w:jc w:val="right"/>
        <w:rPr>
          <w:sz w:val="24"/>
        </w:rPr>
      </w:pPr>
    </w:p>
    <w:p w:rsidR="00E85988" w:rsidRDefault="00E85988" w:rsidP="00822BCA">
      <w:pPr>
        <w:spacing w:line="360" w:lineRule="auto"/>
        <w:ind w:rightChars="188" w:right="395"/>
        <w:rPr>
          <w:rFonts w:eastAsia="仿宋_GB2312"/>
          <w:sz w:val="24"/>
        </w:rPr>
      </w:pPr>
      <w:r>
        <w:rPr>
          <w:rFonts w:eastAsia="仿宋_GB2312" w:hint="eastAsia"/>
          <w:sz w:val="24"/>
        </w:rPr>
        <w:t>附：</w:t>
      </w:r>
    </w:p>
    <w:p w:rsidR="00E85988" w:rsidRDefault="00E85988" w:rsidP="00822BCA">
      <w:pPr>
        <w:spacing w:line="480" w:lineRule="auto"/>
        <w:ind w:rightChars="188" w:right="395"/>
        <w:rPr>
          <w:sz w:val="24"/>
        </w:rPr>
      </w:pPr>
      <w:r>
        <w:rPr>
          <w:rFonts w:hint="eastAsia"/>
          <w:sz w:val="24"/>
        </w:rPr>
        <w:t>全权代表姓名：</w:t>
      </w:r>
      <w:r w:rsidR="005E2010">
        <w:rPr>
          <w:rFonts w:hint="eastAsia"/>
          <w:sz w:val="24"/>
        </w:rPr>
        <w:t xml:space="preserve">                  </w:t>
      </w:r>
      <w:r>
        <w:rPr>
          <w:rFonts w:hint="eastAsia"/>
          <w:sz w:val="24"/>
        </w:rPr>
        <w:t>职务：</w:t>
      </w:r>
    </w:p>
    <w:p w:rsidR="00E85988" w:rsidRDefault="00E85988" w:rsidP="00822BCA">
      <w:pPr>
        <w:spacing w:line="480" w:lineRule="auto"/>
        <w:ind w:rightChars="188" w:right="395"/>
        <w:rPr>
          <w:sz w:val="24"/>
        </w:rPr>
      </w:pPr>
      <w:r>
        <w:rPr>
          <w:rFonts w:hint="eastAsia"/>
          <w:sz w:val="24"/>
        </w:rPr>
        <w:t>详细通讯地址：</w:t>
      </w:r>
    </w:p>
    <w:p w:rsidR="00E85988" w:rsidRDefault="00E85988" w:rsidP="00822BCA">
      <w:pPr>
        <w:spacing w:line="480" w:lineRule="auto"/>
        <w:ind w:rightChars="188" w:right="395"/>
        <w:rPr>
          <w:sz w:val="24"/>
        </w:rPr>
      </w:pPr>
      <w:r>
        <w:rPr>
          <w:rFonts w:hint="eastAsia"/>
          <w:sz w:val="24"/>
        </w:rPr>
        <w:t>传真：</w:t>
      </w:r>
      <w:r w:rsidR="005E2010">
        <w:rPr>
          <w:rFonts w:hint="eastAsia"/>
          <w:sz w:val="24"/>
        </w:rPr>
        <w:t xml:space="preserve">                  </w:t>
      </w:r>
      <w:r>
        <w:rPr>
          <w:rFonts w:hint="eastAsia"/>
          <w:sz w:val="24"/>
        </w:rPr>
        <w:t>电话：</w:t>
      </w:r>
      <w:r w:rsidR="005E2010">
        <w:rPr>
          <w:rFonts w:hint="eastAsia"/>
          <w:sz w:val="24"/>
        </w:rPr>
        <w:t xml:space="preserve">               </w:t>
      </w:r>
      <w:r>
        <w:rPr>
          <w:rFonts w:hint="eastAsia"/>
          <w:sz w:val="24"/>
        </w:rPr>
        <w:t>邮编：</w:t>
      </w:r>
    </w:p>
    <w:p w:rsidR="002E662F" w:rsidRPr="00EE17A3" w:rsidRDefault="002E662F" w:rsidP="00822BCA">
      <w:pPr>
        <w:spacing w:line="480" w:lineRule="auto"/>
        <w:ind w:rightChars="188" w:right="395"/>
        <w:rPr>
          <w:b/>
          <w:color w:val="FF0000"/>
          <w:sz w:val="24"/>
        </w:rPr>
      </w:pPr>
      <w:r w:rsidRPr="00EE17A3">
        <w:rPr>
          <w:rFonts w:hint="eastAsia"/>
          <w:b/>
          <w:color w:val="FF0000"/>
          <w:sz w:val="24"/>
        </w:rPr>
        <w:t>身份证复印件粘贴处</w:t>
      </w:r>
    </w:p>
    <w:p w:rsidR="00E85988" w:rsidRDefault="00E85988" w:rsidP="004A30F6">
      <w:pPr>
        <w:snapToGrid w:val="0"/>
        <w:spacing w:beforeLines="50" w:after="50"/>
        <w:ind w:rightChars="188" w:right="395"/>
        <w:rPr>
          <w:rFonts w:ascii="宋体" w:hAnsi="宋体"/>
          <w:b/>
          <w:sz w:val="24"/>
          <w:szCs w:val="20"/>
        </w:rPr>
      </w:pPr>
      <w:r>
        <w:rPr>
          <w:b/>
          <w:sz w:val="24"/>
        </w:rPr>
        <w:br w:type="page"/>
      </w:r>
      <w:r>
        <w:rPr>
          <w:rFonts w:hAnsi="宋体" w:hint="eastAsia"/>
          <w:b/>
          <w:sz w:val="30"/>
          <w:szCs w:val="30"/>
        </w:rPr>
        <w:lastRenderedPageBreak/>
        <w:t>附件</w:t>
      </w:r>
      <w:r w:rsidR="00CC2611">
        <w:rPr>
          <w:rFonts w:hint="eastAsia"/>
          <w:b/>
          <w:sz w:val="30"/>
          <w:szCs w:val="30"/>
        </w:rPr>
        <w:t>11</w:t>
      </w:r>
    </w:p>
    <w:p w:rsidR="00E85988" w:rsidRDefault="00E85988" w:rsidP="00822BCA">
      <w:pPr>
        <w:spacing w:line="360" w:lineRule="auto"/>
        <w:ind w:left="-61" w:rightChars="188" w:right="395"/>
        <w:rPr>
          <w:b/>
          <w:sz w:val="24"/>
        </w:rPr>
      </w:pPr>
    </w:p>
    <w:p w:rsidR="00E85988" w:rsidRDefault="00E85988" w:rsidP="00822BCA">
      <w:pPr>
        <w:tabs>
          <w:tab w:val="left" w:pos="-2700"/>
        </w:tabs>
        <w:autoSpaceDE w:val="0"/>
        <w:autoSpaceDN w:val="0"/>
        <w:adjustRightInd w:val="0"/>
        <w:snapToGrid w:val="0"/>
        <w:spacing w:line="360" w:lineRule="auto"/>
        <w:ind w:rightChars="188" w:right="395"/>
        <w:jc w:val="center"/>
        <w:textAlignment w:val="bottom"/>
        <w:rPr>
          <w:rFonts w:ascii="黑体" w:eastAsia="黑体"/>
          <w:sz w:val="36"/>
          <w:szCs w:val="36"/>
        </w:rPr>
      </w:pPr>
      <w:r>
        <w:rPr>
          <w:rFonts w:ascii="黑体" w:eastAsia="黑体" w:hint="eastAsia"/>
          <w:sz w:val="36"/>
          <w:szCs w:val="36"/>
        </w:rPr>
        <w:t>投标函</w:t>
      </w:r>
    </w:p>
    <w:p w:rsidR="00E85988" w:rsidRDefault="00E85988" w:rsidP="00822BCA">
      <w:pPr>
        <w:spacing w:line="360" w:lineRule="auto"/>
        <w:ind w:rightChars="188" w:right="395"/>
        <w:rPr>
          <w:sz w:val="24"/>
        </w:rPr>
      </w:pPr>
      <w:r>
        <w:rPr>
          <w:rFonts w:ascii="宋体" w:hAnsi="宋体" w:hint="eastAsia"/>
          <w:sz w:val="24"/>
        </w:rPr>
        <w:t>致：</w:t>
      </w:r>
      <w:r>
        <w:rPr>
          <w:rFonts w:hint="eastAsia"/>
          <w:sz w:val="24"/>
        </w:rPr>
        <w:t>浙江工业大学采购中心：</w:t>
      </w:r>
    </w:p>
    <w:p w:rsidR="00E85988" w:rsidRDefault="00E85988" w:rsidP="00822BCA">
      <w:pPr>
        <w:snapToGrid w:val="0"/>
        <w:spacing w:line="360" w:lineRule="auto"/>
        <w:ind w:rightChars="188" w:right="395"/>
        <w:rPr>
          <w:rFonts w:ascii="宋体" w:hAnsi="宋体"/>
          <w:sz w:val="24"/>
        </w:rPr>
      </w:pPr>
    </w:p>
    <w:p w:rsidR="00E85988" w:rsidRDefault="00E85988" w:rsidP="00822BCA">
      <w:pPr>
        <w:snapToGrid w:val="0"/>
        <w:spacing w:line="360" w:lineRule="auto"/>
        <w:ind w:rightChars="188" w:right="395" w:firstLineChars="225" w:firstLine="540"/>
        <w:rPr>
          <w:rFonts w:ascii="宋体" w:hAnsi="宋体"/>
          <w:sz w:val="24"/>
          <w:szCs w:val="20"/>
        </w:rPr>
      </w:pPr>
      <w:r>
        <w:rPr>
          <w:rFonts w:ascii="宋体" w:hAnsi="宋体" w:hint="eastAsia"/>
          <w:sz w:val="24"/>
        </w:rPr>
        <w:t>根据贵方为项目的招标公告</w:t>
      </w:r>
      <w:r>
        <w:rPr>
          <w:rFonts w:ascii="宋体" w:hAnsi="宋体"/>
          <w:sz w:val="24"/>
        </w:rPr>
        <w:t>/</w:t>
      </w:r>
      <w:r>
        <w:rPr>
          <w:rFonts w:ascii="宋体" w:hAnsi="宋体" w:hint="eastAsia"/>
          <w:sz w:val="24"/>
        </w:rPr>
        <w:t>投标邀请书</w:t>
      </w:r>
    </w:p>
    <w:p w:rsidR="00E85988" w:rsidRDefault="00E85988" w:rsidP="00822BCA">
      <w:pPr>
        <w:snapToGrid w:val="0"/>
        <w:spacing w:line="360" w:lineRule="auto"/>
        <w:ind w:rightChars="188" w:right="395"/>
        <w:rPr>
          <w:rFonts w:ascii="宋体" w:hAnsi="宋体"/>
          <w:sz w:val="24"/>
        </w:rPr>
      </w:pPr>
      <w:r>
        <w:rPr>
          <w:rFonts w:ascii="宋体" w:hAnsi="宋体" w:hint="eastAsia"/>
          <w:sz w:val="24"/>
        </w:rPr>
        <w:t>（采购项目编号</w:t>
      </w:r>
      <w:r>
        <w:rPr>
          <w:rFonts w:ascii="宋体" w:hAnsi="宋体" w:hint="eastAsia"/>
          <w:sz w:val="24"/>
          <w:u w:val="single"/>
        </w:rPr>
        <w:t xml:space="preserve">：       </w:t>
      </w:r>
      <w:r>
        <w:rPr>
          <w:rFonts w:ascii="宋体" w:hAnsi="宋体" w:hint="eastAsia"/>
          <w:sz w:val="24"/>
        </w:rPr>
        <w:t>），签字代表（全名）经正式授权并代表投标人</w:t>
      </w:r>
    </w:p>
    <w:p w:rsidR="00E85988" w:rsidRDefault="00E85988" w:rsidP="00822BCA">
      <w:pPr>
        <w:snapToGrid w:val="0"/>
        <w:spacing w:line="360" w:lineRule="auto"/>
        <w:ind w:rightChars="188" w:right="395"/>
        <w:rPr>
          <w:rFonts w:ascii="宋体" w:hAnsi="宋体"/>
          <w:sz w:val="24"/>
          <w:szCs w:val="20"/>
        </w:rPr>
      </w:pPr>
      <w:r>
        <w:rPr>
          <w:rFonts w:ascii="宋体" w:hAnsi="宋体" w:hint="eastAsia"/>
          <w:sz w:val="24"/>
        </w:rPr>
        <w:t>（投标人名称）提交资信</w:t>
      </w:r>
      <w:r>
        <w:rPr>
          <w:rFonts w:ascii="宋体" w:hAnsi="宋体"/>
          <w:sz w:val="24"/>
        </w:rPr>
        <w:t>/</w:t>
      </w:r>
      <w:r>
        <w:rPr>
          <w:rFonts w:ascii="宋体" w:hAnsi="宋体" w:hint="eastAsia"/>
          <w:sz w:val="24"/>
        </w:rPr>
        <w:t>商务文件、技术文件、报价文件正本各一份、副本份。</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hint="eastAsia"/>
          <w:sz w:val="24"/>
        </w:rPr>
        <w:t>据此函，签字代表宣布同意如下：</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1</w:t>
      </w:r>
      <w:r>
        <w:rPr>
          <w:rFonts w:ascii="宋体" w:hAnsi="宋体" w:hint="eastAsia"/>
          <w:sz w:val="24"/>
        </w:rPr>
        <w:t>.投标人已详细审查全部《招标文件》，包括修改文件（如有的话）以及全部参考资料和有关附件，已经了解我方对于招标文件、采购过程、采购结果有依法进行询问、质疑、投诉的权利及相关渠道和要求。</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2</w:t>
      </w:r>
      <w:r>
        <w:rPr>
          <w:rFonts w:ascii="宋体" w:hAnsi="宋体" w:hint="eastAsia"/>
          <w:sz w:val="24"/>
        </w:rPr>
        <w:t>.投标人在投标之前已经与贵方进行了充分的沟通，完全理解并接受《招标文件》各项规定和要求，对《招标文件》的合理性、合法性不再有异议。</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3</w:t>
      </w:r>
      <w:r>
        <w:rPr>
          <w:rFonts w:ascii="宋体" w:hAnsi="宋体" w:hint="eastAsia"/>
          <w:sz w:val="24"/>
        </w:rPr>
        <w:t>.本投标有效期自开标日起</w:t>
      </w:r>
      <w:r>
        <w:rPr>
          <w:rFonts w:ascii="宋体" w:hAnsi="宋体"/>
          <w:sz w:val="24"/>
        </w:rPr>
        <w:t xml:space="preserve"> </w:t>
      </w:r>
      <w:r w:rsidR="005E2010">
        <w:rPr>
          <w:rFonts w:ascii="宋体" w:hAnsi="宋体" w:hint="eastAsia"/>
          <w:sz w:val="24"/>
        </w:rPr>
        <w:t>九十</w:t>
      </w:r>
      <w:r>
        <w:rPr>
          <w:rFonts w:ascii="宋体" w:hAnsi="宋体" w:hint="eastAsia"/>
          <w:sz w:val="24"/>
        </w:rPr>
        <w:t>日。</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4</w:t>
      </w:r>
      <w:r>
        <w:rPr>
          <w:rFonts w:ascii="宋体" w:hAnsi="宋体" w:hint="eastAsia"/>
          <w:sz w:val="24"/>
        </w:rPr>
        <w:t>.如中标（成交），本投标文件至本项目合同履行完毕止均保持有效，本投标人将按《招标文件》及政府采购法律、法规的规定履行合同责任和义务。</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5</w:t>
      </w:r>
      <w:r>
        <w:rPr>
          <w:rFonts w:ascii="宋体" w:hAnsi="宋体" w:hint="eastAsia"/>
          <w:sz w:val="24"/>
        </w:rPr>
        <w:t>.投标人同意按照贵方要求提供与投标有关的一切数据或资料。</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6</w:t>
      </w:r>
      <w:r>
        <w:rPr>
          <w:rFonts w:ascii="宋体" w:hAnsi="宋体" w:hint="eastAsia"/>
          <w:sz w:val="24"/>
        </w:rPr>
        <w:t>.与本投标有关的一切正式往来信函请寄：</w:t>
      </w:r>
    </w:p>
    <w:p w:rsidR="00E85988" w:rsidRDefault="00E85988" w:rsidP="00822BCA">
      <w:pPr>
        <w:snapToGrid w:val="0"/>
        <w:spacing w:line="360" w:lineRule="auto"/>
        <w:ind w:rightChars="188" w:right="395"/>
        <w:rPr>
          <w:rFonts w:ascii="宋体" w:hAnsi="宋体"/>
          <w:sz w:val="24"/>
          <w:szCs w:val="20"/>
        </w:rPr>
      </w:pPr>
      <w:r>
        <w:rPr>
          <w:rFonts w:ascii="宋体" w:hAnsi="宋体" w:hint="eastAsia"/>
          <w:sz w:val="24"/>
        </w:rPr>
        <w:t>地址： 邮编：</w:t>
      </w:r>
      <w:r>
        <w:rPr>
          <w:rFonts w:ascii="宋体" w:hAnsi="宋体"/>
          <w:sz w:val="24"/>
        </w:rPr>
        <w:t xml:space="preserve">__________   </w:t>
      </w:r>
      <w:r>
        <w:rPr>
          <w:rFonts w:ascii="宋体" w:hAnsi="宋体" w:hint="eastAsia"/>
          <w:sz w:val="24"/>
        </w:rPr>
        <w:t>电话：</w:t>
      </w:r>
      <w:r>
        <w:rPr>
          <w:rFonts w:ascii="宋体" w:hAnsi="宋体"/>
          <w:sz w:val="24"/>
        </w:rPr>
        <w:t>______________</w:t>
      </w:r>
    </w:p>
    <w:p w:rsidR="00E85988" w:rsidRDefault="00E85988" w:rsidP="00822BCA">
      <w:pPr>
        <w:snapToGrid w:val="0"/>
        <w:spacing w:line="360" w:lineRule="auto"/>
        <w:ind w:rightChars="188" w:right="395"/>
        <w:rPr>
          <w:rFonts w:ascii="宋体" w:hAnsi="宋体"/>
          <w:sz w:val="24"/>
          <w:szCs w:val="20"/>
        </w:rPr>
      </w:pPr>
      <w:r>
        <w:rPr>
          <w:rFonts w:ascii="宋体" w:hAnsi="宋体" w:hint="eastAsia"/>
          <w:sz w:val="24"/>
        </w:rPr>
        <w:t>传真：</w:t>
      </w:r>
      <w:r>
        <w:rPr>
          <w:rFonts w:ascii="宋体" w:hAnsi="宋体"/>
          <w:sz w:val="24"/>
        </w:rPr>
        <w:t>______________</w:t>
      </w:r>
      <w:r>
        <w:rPr>
          <w:rFonts w:ascii="宋体" w:hAnsi="宋体" w:hint="eastAsia"/>
          <w:sz w:val="24"/>
        </w:rPr>
        <w:t>投标人代表姓名</w:t>
      </w:r>
      <w:r>
        <w:rPr>
          <w:rFonts w:ascii="宋体" w:hAnsi="宋体"/>
          <w:sz w:val="24"/>
        </w:rPr>
        <w:t xml:space="preserve"> ___________  </w:t>
      </w:r>
      <w:r>
        <w:rPr>
          <w:rFonts w:ascii="宋体" w:hAnsi="宋体" w:hint="eastAsia"/>
          <w:sz w:val="24"/>
        </w:rPr>
        <w:t>职务：</w:t>
      </w:r>
      <w:r>
        <w:rPr>
          <w:rFonts w:ascii="宋体" w:hAnsi="宋体"/>
          <w:sz w:val="24"/>
        </w:rPr>
        <w:t>_____________</w:t>
      </w:r>
    </w:p>
    <w:p w:rsidR="00E85988" w:rsidRDefault="00E85988" w:rsidP="00822BCA">
      <w:pPr>
        <w:snapToGrid w:val="0"/>
        <w:spacing w:line="360" w:lineRule="auto"/>
        <w:ind w:rightChars="188" w:right="395"/>
        <w:rPr>
          <w:rFonts w:ascii="宋体" w:hAnsi="宋体"/>
          <w:sz w:val="24"/>
          <w:szCs w:val="20"/>
        </w:rPr>
      </w:pPr>
      <w:r>
        <w:rPr>
          <w:rFonts w:ascii="宋体" w:hAnsi="宋体" w:hint="eastAsia"/>
          <w:sz w:val="24"/>
        </w:rPr>
        <w:t>投标人名称</w:t>
      </w:r>
      <w:r>
        <w:rPr>
          <w:rFonts w:ascii="宋体" w:hAnsi="宋体"/>
          <w:sz w:val="24"/>
        </w:rPr>
        <w:t>(</w:t>
      </w:r>
      <w:r w:rsidRPr="00AB37B9">
        <w:rPr>
          <w:rFonts w:ascii="宋体" w:hAnsi="宋体" w:hint="eastAsia"/>
          <w:color w:val="FF0000"/>
          <w:sz w:val="24"/>
        </w:rPr>
        <w:t>公章</w:t>
      </w:r>
      <w:r>
        <w:rPr>
          <w:rFonts w:ascii="宋体" w:hAnsi="宋体"/>
          <w:sz w:val="24"/>
        </w:rPr>
        <w:t>):___________________</w:t>
      </w:r>
    </w:p>
    <w:p w:rsidR="00E85988" w:rsidRDefault="00E85988" w:rsidP="00822BCA">
      <w:pPr>
        <w:snapToGrid w:val="0"/>
        <w:spacing w:line="360" w:lineRule="auto"/>
        <w:ind w:rightChars="188" w:right="395"/>
        <w:rPr>
          <w:rFonts w:ascii="宋体" w:hAnsi="宋体"/>
          <w:sz w:val="24"/>
          <w:szCs w:val="20"/>
        </w:rPr>
      </w:pPr>
      <w:r>
        <w:rPr>
          <w:rFonts w:ascii="宋体" w:hAnsi="宋体" w:hint="eastAsia"/>
          <w:sz w:val="24"/>
        </w:rPr>
        <w:t>开户银行：</w:t>
      </w:r>
      <w:r w:rsidR="005E2010">
        <w:rPr>
          <w:rFonts w:ascii="宋体" w:hAnsi="宋体" w:hint="eastAsia"/>
          <w:sz w:val="24"/>
        </w:rPr>
        <w:t xml:space="preserve">                            </w:t>
      </w:r>
      <w:r>
        <w:rPr>
          <w:rFonts w:ascii="宋体" w:hAnsi="宋体" w:hint="eastAsia"/>
          <w:sz w:val="24"/>
        </w:rPr>
        <w:t>银行帐号：</w:t>
      </w:r>
    </w:p>
    <w:p w:rsidR="00E85988" w:rsidRDefault="00E85988" w:rsidP="00822BCA">
      <w:pPr>
        <w:snapToGrid w:val="0"/>
        <w:spacing w:line="360" w:lineRule="auto"/>
        <w:ind w:rightChars="188" w:right="395"/>
        <w:rPr>
          <w:rFonts w:ascii="宋体" w:hAnsi="宋体"/>
          <w:sz w:val="24"/>
        </w:rPr>
      </w:pPr>
      <w:r>
        <w:rPr>
          <w:rFonts w:ascii="宋体" w:hAnsi="宋体" w:hint="eastAsia"/>
          <w:sz w:val="24"/>
        </w:rPr>
        <w:t>授权代表</w:t>
      </w:r>
      <w:r w:rsidRPr="00485AC5">
        <w:rPr>
          <w:rFonts w:ascii="宋体" w:hAnsi="宋体" w:hint="eastAsia"/>
          <w:color w:val="FF0000"/>
          <w:sz w:val="24"/>
        </w:rPr>
        <w:t>签字</w:t>
      </w:r>
      <w:r>
        <w:rPr>
          <w:rFonts w:ascii="宋体" w:hAnsi="宋体"/>
          <w:sz w:val="24"/>
        </w:rPr>
        <w:t xml:space="preserve">:___________                     </w:t>
      </w:r>
    </w:p>
    <w:p w:rsidR="00E85988" w:rsidRDefault="00E85988" w:rsidP="00822BCA">
      <w:pPr>
        <w:snapToGrid w:val="0"/>
        <w:spacing w:line="360" w:lineRule="auto"/>
        <w:ind w:rightChars="188" w:right="395"/>
        <w:rPr>
          <w:rFonts w:ascii="宋体" w:hAnsi="宋体"/>
          <w:sz w:val="30"/>
          <w:szCs w:val="20"/>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w:t>
      </w:r>
      <w:r>
        <w:rPr>
          <w:rFonts w:ascii="宋体" w:hAnsi="宋体" w:hint="eastAsia"/>
          <w:sz w:val="24"/>
        </w:rPr>
        <w:t>月</w:t>
      </w:r>
      <w:r>
        <w:rPr>
          <w:rFonts w:ascii="宋体" w:hAnsi="宋体"/>
          <w:sz w:val="24"/>
        </w:rPr>
        <w:t>___</w:t>
      </w:r>
      <w:r>
        <w:rPr>
          <w:rFonts w:ascii="宋体" w:hAnsi="宋体" w:hint="eastAsia"/>
          <w:sz w:val="24"/>
        </w:rPr>
        <w:t>日</w:t>
      </w:r>
    </w:p>
    <w:p w:rsidR="00E85988" w:rsidRDefault="00E85988" w:rsidP="00822BCA">
      <w:pPr>
        <w:spacing w:line="360" w:lineRule="auto"/>
        <w:ind w:rightChars="188" w:right="395"/>
        <w:rPr>
          <w:sz w:val="24"/>
        </w:rPr>
      </w:pPr>
    </w:p>
    <w:p w:rsidR="00E85988" w:rsidRDefault="00E85988" w:rsidP="00822BCA">
      <w:pPr>
        <w:spacing w:line="360" w:lineRule="auto"/>
        <w:ind w:rightChars="188" w:right="395"/>
        <w:rPr>
          <w:b/>
          <w:sz w:val="24"/>
        </w:rPr>
      </w:pPr>
      <w:r>
        <w:rPr>
          <w:sz w:val="24"/>
        </w:rPr>
        <w:br w:type="page"/>
      </w:r>
      <w:r>
        <w:rPr>
          <w:rFonts w:hAnsi="宋体" w:hint="eastAsia"/>
          <w:b/>
          <w:sz w:val="30"/>
          <w:szCs w:val="30"/>
        </w:rPr>
        <w:lastRenderedPageBreak/>
        <w:t>附件</w:t>
      </w:r>
      <w:r w:rsidR="00CC2611">
        <w:rPr>
          <w:rFonts w:hint="eastAsia"/>
          <w:b/>
          <w:sz w:val="30"/>
          <w:szCs w:val="30"/>
        </w:rPr>
        <w:t>12</w:t>
      </w:r>
    </w:p>
    <w:p w:rsidR="00E85988" w:rsidRDefault="00E85988" w:rsidP="00822BCA">
      <w:pPr>
        <w:spacing w:line="360" w:lineRule="auto"/>
        <w:ind w:rightChars="188" w:right="395"/>
        <w:jc w:val="center"/>
        <w:rPr>
          <w:rFonts w:eastAsia="黑体"/>
          <w:b/>
          <w:sz w:val="36"/>
          <w:szCs w:val="36"/>
        </w:rPr>
      </w:pPr>
      <w:r>
        <w:rPr>
          <w:rFonts w:eastAsia="黑体" w:hint="eastAsia"/>
          <w:b/>
          <w:sz w:val="36"/>
          <w:szCs w:val="36"/>
        </w:rPr>
        <w:t>投标人一般情况</w:t>
      </w:r>
    </w:p>
    <w:p w:rsidR="00E85988" w:rsidRDefault="00E85988" w:rsidP="00822BCA">
      <w:pPr>
        <w:spacing w:line="360" w:lineRule="auto"/>
        <w:ind w:rightChars="188" w:right="395"/>
        <w:rPr>
          <w:sz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2914"/>
        <w:gridCol w:w="1391"/>
        <w:gridCol w:w="3842"/>
      </w:tblGrid>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1</w:t>
            </w:r>
          </w:p>
        </w:tc>
        <w:tc>
          <w:tcPr>
            <w:tcW w:w="8147" w:type="dxa"/>
            <w:gridSpan w:val="3"/>
            <w:vAlign w:val="center"/>
          </w:tcPr>
          <w:p w:rsidR="00E85988" w:rsidRDefault="00E85988" w:rsidP="00822BCA">
            <w:pPr>
              <w:spacing w:line="360" w:lineRule="auto"/>
              <w:ind w:rightChars="188" w:right="395"/>
              <w:rPr>
                <w:sz w:val="24"/>
              </w:rPr>
            </w:pPr>
            <w:r>
              <w:rPr>
                <w:rFonts w:hint="eastAsia"/>
                <w:sz w:val="24"/>
              </w:rPr>
              <w:t>企业名称：</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2</w:t>
            </w:r>
          </w:p>
        </w:tc>
        <w:tc>
          <w:tcPr>
            <w:tcW w:w="8147" w:type="dxa"/>
            <w:gridSpan w:val="3"/>
            <w:vAlign w:val="center"/>
          </w:tcPr>
          <w:p w:rsidR="00E85988" w:rsidRDefault="00E85988" w:rsidP="00822BCA">
            <w:pPr>
              <w:spacing w:line="360" w:lineRule="auto"/>
              <w:ind w:rightChars="188" w:right="395"/>
              <w:rPr>
                <w:sz w:val="24"/>
              </w:rPr>
            </w:pPr>
            <w:r>
              <w:rPr>
                <w:rFonts w:hint="eastAsia"/>
                <w:sz w:val="24"/>
              </w:rPr>
              <w:t>总部地址：</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3</w:t>
            </w:r>
          </w:p>
        </w:tc>
        <w:tc>
          <w:tcPr>
            <w:tcW w:w="8147" w:type="dxa"/>
            <w:gridSpan w:val="3"/>
            <w:vAlign w:val="center"/>
          </w:tcPr>
          <w:p w:rsidR="00E85988" w:rsidRDefault="00E85988" w:rsidP="00822BCA">
            <w:pPr>
              <w:spacing w:line="360" w:lineRule="auto"/>
              <w:ind w:rightChars="188" w:right="395"/>
              <w:rPr>
                <w:sz w:val="24"/>
              </w:rPr>
            </w:pPr>
            <w:r>
              <w:rPr>
                <w:rFonts w:hint="eastAsia"/>
                <w:sz w:val="24"/>
              </w:rPr>
              <w:t>当地代表处地址：</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4</w:t>
            </w:r>
          </w:p>
        </w:tc>
        <w:tc>
          <w:tcPr>
            <w:tcW w:w="4305" w:type="dxa"/>
            <w:gridSpan w:val="2"/>
            <w:vAlign w:val="center"/>
          </w:tcPr>
          <w:p w:rsidR="00E85988" w:rsidRDefault="00E85988" w:rsidP="00822BCA">
            <w:pPr>
              <w:spacing w:line="360" w:lineRule="auto"/>
              <w:ind w:rightChars="188" w:right="395"/>
              <w:rPr>
                <w:sz w:val="24"/>
              </w:rPr>
            </w:pPr>
            <w:r>
              <w:rPr>
                <w:rFonts w:hint="eastAsia"/>
                <w:sz w:val="24"/>
              </w:rPr>
              <w:t>电话：</w:t>
            </w:r>
          </w:p>
        </w:tc>
        <w:tc>
          <w:tcPr>
            <w:tcW w:w="3842" w:type="dxa"/>
            <w:vAlign w:val="center"/>
          </w:tcPr>
          <w:p w:rsidR="00E85988" w:rsidRDefault="00E85988" w:rsidP="00822BCA">
            <w:pPr>
              <w:spacing w:line="360" w:lineRule="auto"/>
              <w:ind w:rightChars="188" w:right="395"/>
              <w:rPr>
                <w:sz w:val="24"/>
              </w:rPr>
            </w:pPr>
            <w:r>
              <w:rPr>
                <w:rFonts w:hint="eastAsia"/>
                <w:sz w:val="24"/>
              </w:rPr>
              <w:t>联系人：</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5</w:t>
            </w:r>
          </w:p>
        </w:tc>
        <w:tc>
          <w:tcPr>
            <w:tcW w:w="4305" w:type="dxa"/>
            <w:gridSpan w:val="2"/>
            <w:vAlign w:val="center"/>
          </w:tcPr>
          <w:p w:rsidR="00E85988" w:rsidRDefault="00E85988" w:rsidP="00822BCA">
            <w:pPr>
              <w:spacing w:line="360" w:lineRule="auto"/>
              <w:ind w:rightChars="188" w:right="395"/>
              <w:rPr>
                <w:sz w:val="24"/>
              </w:rPr>
            </w:pPr>
            <w:r>
              <w:rPr>
                <w:rFonts w:hint="eastAsia"/>
                <w:sz w:val="24"/>
              </w:rPr>
              <w:t>传真：</w:t>
            </w:r>
          </w:p>
        </w:tc>
        <w:tc>
          <w:tcPr>
            <w:tcW w:w="3842" w:type="dxa"/>
            <w:vAlign w:val="center"/>
          </w:tcPr>
          <w:p w:rsidR="00E85988" w:rsidRDefault="00E85988" w:rsidP="00822BCA">
            <w:pPr>
              <w:spacing w:line="360" w:lineRule="auto"/>
              <w:ind w:rightChars="188" w:right="395"/>
              <w:rPr>
                <w:sz w:val="24"/>
              </w:rPr>
            </w:pPr>
            <w:r>
              <w:rPr>
                <w:rFonts w:hint="eastAsia"/>
                <w:sz w:val="24"/>
              </w:rPr>
              <w:t>电子信箱：</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6</w:t>
            </w:r>
          </w:p>
        </w:tc>
        <w:tc>
          <w:tcPr>
            <w:tcW w:w="4305" w:type="dxa"/>
            <w:gridSpan w:val="2"/>
            <w:vAlign w:val="center"/>
          </w:tcPr>
          <w:p w:rsidR="00E85988" w:rsidRDefault="00E85988" w:rsidP="00822BCA">
            <w:pPr>
              <w:spacing w:line="360" w:lineRule="auto"/>
              <w:ind w:rightChars="188" w:right="395"/>
              <w:rPr>
                <w:sz w:val="24"/>
              </w:rPr>
            </w:pPr>
            <w:r>
              <w:rPr>
                <w:rFonts w:hint="eastAsia"/>
                <w:sz w:val="24"/>
              </w:rPr>
              <w:t>注册地：</w:t>
            </w:r>
          </w:p>
        </w:tc>
        <w:tc>
          <w:tcPr>
            <w:tcW w:w="3842" w:type="dxa"/>
            <w:vAlign w:val="center"/>
          </w:tcPr>
          <w:p w:rsidR="00E85988" w:rsidRDefault="00E85988" w:rsidP="00822BCA">
            <w:pPr>
              <w:spacing w:line="360" w:lineRule="auto"/>
              <w:ind w:rightChars="188" w:right="395"/>
              <w:rPr>
                <w:sz w:val="24"/>
              </w:rPr>
            </w:pPr>
            <w:r>
              <w:rPr>
                <w:rFonts w:hint="eastAsia"/>
                <w:sz w:val="24"/>
              </w:rPr>
              <w:t>注册年份：</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7</w:t>
            </w:r>
          </w:p>
        </w:tc>
        <w:tc>
          <w:tcPr>
            <w:tcW w:w="8147" w:type="dxa"/>
            <w:gridSpan w:val="3"/>
            <w:vAlign w:val="center"/>
          </w:tcPr>
          <w:p w:rsidR="00E85988" w:rsidRDefault="00E85988" w:rsidP="00822BCA">
            <w:pPr>
              <w:spacing w:line="360" w:lineRule="auto"/>
              <w:ind w:rightChars="188" w:right="395"/>
              <w:rPr>
                <w:sz w:val="24"/>
              </w:rPr>
            </w:pPr>
            <w:r>
              <w:rPr>
                <w:rFonts w:hint="eastAsia"/>
                <w:sz w:val="24"/>
              </w:rPr>
              <w:t>公司的资质等级（请附上有关证书的复印件）</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8</w:t>
            </w:r>
          </w:p>
        </w:tc>
        <w:tc>
          <w:tcPr>
            <w:tcW w:w="8147" w:type="dxa"/>
            <w:gridSpan w:val="3"/>
            <w:vAlign w:val="center"/>
          </w:tcPr>
          <w:p w:rsidR="00E85988" w:rsidRDefault="00E85988" w:rsidP="00822BCA">
            <w:pPr>
              <w:spacing w:line="360" w:lineRule="auto"/>
              <w:ind w:rightChars="188" w:right="395"/>
              <w:rPr>
                <w:sz w:val="24"/>
              </w:rPr>
            </w:pPr>
            <w:r>
              <w:rPr>
                <w:rFonts w:hint="eastAsia"/>
                <w:sz w:val="24"/>
              </w:rPr>
              <w:t>公司（是否通过，何种）质量保证体系认证（如通过请附相关证书复印件，提供认证机构年审监督报告）</w:t>
            </w:r>
          </w:p>
        </w:tc>
      </w:tr>
      <w:tr w:rsidR="00E85988" w:rsidTr="00B85375">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9</w:t>
            </w:r>
          </w:p>
        </w:tc>
        <w:tc>
          <w:tcPr>
            <w:tcW w:w="2914" w:type="dxa"/>
            <w:vAlign w:val="center"/>
          </w:tcPr>
          <w:p w:rsidR="00E85988" w:rsidRDefault="00E85988" w:rsidP="00822BCA">
            <w:pPr>
              <w:spacing w:line="360" w:lineRule="auto"/>
              <w:ind w:rightChars="188" w:right="395"/>
              <w:rPr>
                <w:sz w:val="24"/>
              </w:rPr>
            </w:pPr>
            <w:r>
              <w:rPr>
                <w:rFonts w:hint="eastAsia"/>
                <w:sz w:val="24"/>
              </w:rPr>
              <w:t>作为承包人经历年数：</w:t>
            </w:r>
          </w:p>
        </w:tc>
        <w:tc>
          <w:tcPr>
            <w:tcW w:w="5233" w:type="dxa"/>
            <w:gridSpan w:val="2"/>
            <w:vAlign w:val="center"/>
          </w:tcPr>
          <w:p w:rsidR="00E85988" w:rsidRDefault="00E85988" w:rsidP="00822BCA">
            <w:pPr>
              <w:spacing w:line="360" w:lineRule="auto"/>
              <w:ind w:rightChars="188" w:right="395"/>
              <w:rPr>
                <w:sz w:val="24"/>
              </w:rPr>
            </w:pPr>
          </w:p>
        </w:tc>
      </w:tr>
      <w:tr w:rsidR="00E85988" w:rsidTr="00B85375">
        <w:trPr>
          <w:trHeight w:val="406"/>
        </w:trPr>
        <w:tc>
          <w:tcPr>
            <w:tcW w:w="735" w:type="dxa"/>
            <w:vAlign w:val="center"/>
          </w:tcPr>
          <w:p w:rsidR="00E85988" w:rsidRDefault="00E85988" w:rsidP="00822BCA">
            <w:pPr>
              <w:spacing w:line="360" w:lineRule="auto"/>
              <w:ind w:rightChars="188" w:right="395"/>
              <w:jc w:val="center"/>
              <w:rPr>
                <w:sz w:val="24"/>
              </w:rPr>
            </w:pPr>
            <w:r>
              <w:rPr>
                <w:rFonts w:hint="eastAsia"/>
                <w:sz w:val="24"/>
              </w:rPr>
              <w:t>10</w:t>
            </w:r>
          </w:p>
        </w:tc>
        <w:tc>
          <w:tcPr>
            <w:tcW w:w="2914" w:type="dxa"/>
            <w:vAlign w:val="center"/>
          </w:tcPr>
          <w:p w:rsidR="00E85988" w:rsidRDefault="00E85988" w:rsidP="00822BCA">
            <w:pPr>
              <w:spacing w:line="360" w:lineRule="auto"/>
              <w:ind w:rightChars="188" w:right="395"/>
              <w:rPr>
                <w:sz w:val="24"/>
              </w:rPr>
            </w:pPr>
            <w:r>
              <w:rPr>
                <w:rFonts w:hint="eastAsia"/>
                <w:sz w:val="24"/>
              </w:rPr>
              <w:t>其他需要说明的情况</w:t>
            </w:r>
          </w:p>
        </w:tc>
        <w:tc>
          <w:tcPr>
            <w:tcW w:w="5233" w:type="dxa"/>
            <w:gridSpan w:val="2"/>
            <w:vAlign w:val="center"/>
          </w:tcPr>
          <w:p w:rsidR="00E85988" w:rsidRDefault="00E85988" w:rsidP="00822BCA">
            <w:pPr>
              <w:spacing w:line="360" w:lineRule="auto"/>
              <w:ind w:rightChars="188" w:right="395"/>
              <w:rPr>
                <w:sz w:val="24"/>
              </w:rPr>
            </w:pPr>
          </w:p>
          <w:p w:rsidR="00E85988" w:rsidRDefault="00E85988" w:rsidP="00822BCA">
            <w:pPr>
              <w:spacing w:line="360" w:lineRule="auto"/>
              <w:ind w:rightChars="188" w:right="395"/>
              <w:rPr>
                <w:sz w:val="24"/>
              </w:rPr>
            </w:pPr>
          </w:p>
          <w:p w:rsidR="00E85988" w:rsidRDefault="00E85988" w:rsidP="00822BCA">
            <w:pPr>
              <w:spacing w:line="360" w:lineRule="auto"/>
              <w:ind w:rightChars="188" w:right="395"/>
              <w:rPr>
                <w:sz w:val="24"/>
              </w:rPr>
            </w:pPr>
          </w:p>
        </w:tc>
      </w:tr>
    </w:tbl>
    <w:p w:rsidR="00E85988" w:rsidRDefault="00E85988" w:rsidP="004A30F6">
      <w:pPr>
        <w:spacing w:beforeLines="50" w:line="360" w:lineRule="auto"/>
        <w:ind w:rightChars="188" w:right="395" w:firstLineChars="100" w:firstLine="240"/>
        <w:rPr>
          <w:sz w:val="24"/>
        </w:rPr>
      </w:pPr>
      <w:r>
        <w:rPr>
          <w:rFonts w:hint="eastAsia"/>
          <w:sz w:val="24"/>
        </w:rPr>
        <w:t>说明：所有独立投标申请人或联合体成员都须填写此表。</w:t>
      </w:r>
    </w:p>
    <w:p w:rsidR="00E85988" w:rsidRDefault="00E85988" w:rsidP="00822BCA">
      <w:pPr>
        <w:spacing w:line="360" w:lineRule="auto"/>
        <w:ind w:rightChars="188" w:right="395"/>
        <w:jc w:val="center"/>
        <w:rPr>
          <w:rFonts w:ascii="华文楷体" w:eastAsia="华文楷体"/>
          <w:sz w:val="24"/>
        </w:rPr>
      </w:pPr>
    </w:p>
    <w:p w:rsidR="00E85988" w:rsidRDefault="00E85988" w:rsidP="00822BCA">
      <w:pPr>
        <w:spacing w:line="360" w:lineRule="auto"/>
        <w:ind w:rightChars="188" w:right="395"/>
        <w:jc w:val="center"/>
        <w:rPr>
          <w:rFonts w:ascii="华文楷体" w:eastAsia="华文楷体"/>
          <w:sz w:val="28"/>
          <w:szCs w:val="28"/>
        </w:rPr>
      </w:pPr>
    </w:p>
    <w:p w:rsidR="00E85988" w:rsidRDefault="00E85988" w:rsidP="00822BCA">
      <w:pPr>
        <w:spacing w:line="360" w:lineRule="auto"/>
        <w:ind w:rightChars="188" w:right="395"/>
        <w:jc w:val="center"/>
        <w:rPr>
          <w:rFonts w:ascii="华文楷体" w:eastAsia="华文楷体"/>
          <w:sz w:val="28"/>
          <w:szCs w:val="28"/>
        </w:rPr>
      </w:pPr>
    </w:p>
    <w:p w:rsidR="00E85988" w:rsidRDefault="00E85988" w:rsidP="00822BCA">
      <w:pPr>
        <w:spacing w:line="360" w:lineRule="auto"/>
        <w:ind w:left="540" w:rightChars="188" w:right="395" w:firstLine="30"/>
        <w:jc w:val="center"/>
        <w:rPr>
          <w:sz w:val="28"/>
        </w:rPr>
      </w:pPr>
      <w:r>
        <w:rPr>
          <w:rFonts w:hint="eastAsia"/>
          <w:sz w:val="28"/>
        </w:rPr>
        <w:t>授权代表</w:t>
      </w:r>
      <w:r w:rsidRPr="00485AC5">
        <w:rPr>
          <w:rFonts w:hint="eastAsia"/>
          <w:color w:val="FF0000"/>
          <w:sz w:val="28"/>
        </w:rPr>
        <w:t>签字</w:t>
      </w:r>
      <w:r>
        <w:rPr>
          <w:rFonts w:hint="eastAsia"/>
          <w:sz w:val="28"/>
        </w:rPr>
        <w:t>：</w:t>
      </w:r>
    </w:p>
    <w:p w:rsidR="00E85988" w:rsidRDefault="00E85988" w:rsidP="00822BCA">
      <w:pPr>
        <w:spacing w:line="360" w:lineRule="auto"/>
        <w:ind w:left="540" w:rightChars="188" w:right="395" w:firstLine="5068"/>
        <w:rPr>
          <w:sz w:val="28"/>
        </w:rPr>
      </w:pPr>
    </w:p>
    <w:p w:rsidR="00E85988" w:rsidRDefault="00E85988" w:rsidP="00822BCA">
      <w:pPr>
        <w:spacing w:line="360" w:lineRule="auto"/>
        <w:ind w:rightChars="188" w:right="395"/>
        <w:jc w:val="center"/>
        <w:rPr>
          <w:sz w:val="28"/>
        </w:rPr>
      </w:pPr>
      <w:r>
        <w:rPr>
          <w:rFonts w:hint="eastAsia"/>
          <w:sz w:val="28"/>
        </w:rPr>
        <w:t>单位</w:t>
      </w:r>
      <w:r w:rsidRPr="00AB37B9">
        <w:rPr>
          <w:rFonts w:hint="eastAsia"/>
          <w:color w:val="FF0000"/>
          <w:sz w:val="28"/>
        </w:rPr>
        <w:t>公章</w:t>
      </w:r>
      <w:r>
        <w:rPr>
          <w:rFonts w:hint="eastAsia"/>
          <w:sz w:val="28"/>
        </w:rPr>
        <w:t>：</w:t>
      </w:r>
    </w:p>
    <w:p w:rsidR="00E85988" w:rsidRDefault="00E85988" w:rsidP="00822BCA">
      <w:pPr>
        <w:spacing w:line="360" w:lineRule="auto"/>
        <w:ind w:rightChars="188" w:right="395"/>
        <w:jc w:val="center"/>
        <w:rPr>
          <w:rFonts w:ascii="华文楷体" w:eastAsia="华文楷体"/>
          <w:sz w:val="28"/>
          <w:szCs w:val="28"/>
        </w:rPr>
      </w:pPr>
    </w:p>
    <w:p w:rsidR="00E85988" w:rsidRDefault="00E85988" w:rsidP="00822BCA">
      <w:pPr>
        <w:spacing w:line="360" w:lineRule="auto"/>
        <w:ind w:left="540" w:rightChars="188" w:right="395" w:firstLine="30"/>
        <w:jc w:val="right"/>
        <w:rPr>
          <w:sz w:val="24"/>
        </w:rPr>
      </w:pPr>
      <w:r>
        <w:rPr>
          <w:rFonts w:hint="eastAsia"/>
          <w:sz w:val="24"/>
        </w:rPr>
        <w:t>年</w:t>
      </w:r>
      <w:r w:rsidR="00485AC5">
        <w:rPr>
          <w:rFonts w:hint="eastAsia"/>
          <w:sz w:val="24"/>
        </w:rPr>
        <w:t xml:space="preserve">   </w:t>
      </w:r>
      <w:r>
        <w:rPr>
          <w:rFonts w:hint="eastAsia"/>
          <w:sz w:val="24"/>
        </w:rPr>
        <w:t>月</w:t>
      </w:r>
      <w:r w:rsidR="00485AC5">
        <w:rPr>
          <w:rFonts w:hint="eastAsia"/>
          <w:sz w:val="24"/>
        </w:rPr>
        <w:t xml:space="preserve">   </w:t>
      </w:r>
      <w:r>
        <w:rPr>
          <w:rFonts w:hint="eastAsia"/>
          <w:sz w:val="24"/>
        </w:rPr>
        <w:t>日</w:t>
      </w:r>
    </w:p>
    <w:p w:rsidR="00E85988" w:rsidRDefault="00E85988" w:rsidP="00822BCA">
      <w:pPr>
        <w:spacing w:line="360" w:lineRule="auto"/>
        <w:ind w:rightChars="188" w:right="395"/>
      </w:pPr>
      <w:r>
        <w:rPr>
          <w:rFonts w:hAnsi="宋体"/>
          <w:b/>
          <w:sz w:val="30"/>
          <w:szCs w:val="30"/>
        </w:rPr>
        <w:br w:type="page"/>
      </w:r>
      <w:r>
        <w:rPr>
          <w:rFonts w:hAnsi="宋体" w:hint="eastAsia"/>
          <w:b/>
          <w:sz w:val="30"/>
          <w:szCs w:val="30"/>
        </w:rPr>
        <w:lastRenderedPageBreak/>
        <w:t>附件</w:t>
      </w:r>
      <w:r w:rsidR="00CC2611">
        <w:rPr>
          <w:rFonts w:hint="eastAsia"/>
          <w:b/>
          <w:sz w:val="30"/>
          <w:szCs w:val="30"/>
        </w:rPr>
        <w:t>13</w:t>
      </w:r>
    </w:p>
    <w:p w:rsidR="00E85988" w:rsidRDefault="00E85988" w:rsidP="004A30F6">
      <w:pPr>
        <w:pStyle w:val="aa"/>
        <w:snapToGrid w:val="0"/>
        <w:spacing w:before="156" w:afterLines="100" w:line="240" w:lineRule="auto"/>
        <w:ind w:rightChars="188" w:right="395"/>
        <w:jc w:val="center"/>
        <w:rPr>
          <w:rFonts w:ascii="Times New Roman" w:eastAsia="黑体" w:hAnsi="Times New Roman"/>
          <w:b/>
          <w:sz w:val="36"/>
          <w:szCs w:val="36"/>
        </w:rPr>
      </w:pPr>
      <w:r>
        <w:rPr>
          <w:rFonts w:ascii="Times New Roman" w:eastAsia="黑体" w:hAnsi="Times New Roman" w:hint="eastAsia"/>
          <w:b/>
          <w:sz w:val="36"/>
          <w:szCs w:val="36"/>
        </w:rPr>
        <w:t>投标报价明细表</w:t>
      </w:r>
    </w:p>
    <w:p w:rsidR="00E85988" w:rsidRDefault="00E85988" w:rsidP="00822BCA">
      <w:pPr>
        <w:spacing w:line="360" w:lineRule="auto"/>
        <w:ind w:left="509" w:rightChars="188" w:right="395" w:hangingChars="212" w:hanging="509"/>
        <w:rPr>
          <w:rFonts w:hAnsi="宋体"/>
          <w:sz w:val="24"/>
        </w:rPr>
      </w:pPr>
      <w:r>
        <w:rPr>
          <w:rFonts w:hAnsi="宋体" w:hint="eastAsia"/>
          <w:sz w:val="24"/>
        </w:rPr>
        <w:t>采购项目编号</w:t>
      </w:r>
      <w:r>
        <w:rPr>
          <w:rFonts w:hAnsi="宋体"/>
          <w:sz w:val="24"/>
        </w:rPr>
        <w:t>：</w:t>
      </w:r>
    </w:p>
    <w:p w:rsidR="00B85375" w:rsidRPr="00AE2265" w:rsidRDefault="00B85375" w:rsidP="004A30F6">
      <w:pPr>
        <w:pStyle w:val="aa"/>
        <w:snapToGrid w:val="0"/>
        <w:spacing w:before="156" w:afterLines="100" w:line="240" w:lineRule="auto"/>
        <w:ind w:rightChars="188" w:right="395"/>
        <w:rPr>
          <w:rFonts w:hAnsi="宋体"/>
        </w:rPr>
      </w:pPr>
      <w:r w:rsidRPr="00AE2265">
        <w:rPr>
          <w:rFonts w:ascii="Times New Roman" w:eastAsia="黑体" w:hAnsi="Times New Roman"/>
          <w:b/>
          <w:sz w:val="28"/>
          <w:szCs w:val="28"/>
        </w:rPr>
        <w:t>ZJGDZC-201</w:t>
      </w:r>
      <w:r w:rsidR="00E42093">
        <w:rPr>
          <w:rFonts w:ascii="Times New Roman" w:eastAsia="黑体" w:hAnsi="Times New Roman" w:hint="eastAsia"/>
          <w:b/>
          <w:sz w:val="28"/>
          <w:szCs w:val="28"/>
        </w:rPr>
        <w:t>9</w:t>
      </w:r>
      <w:r w:rsidR="005F5C58" w:rsidRPr="00AE2265">
        <w:rPr>
          <w:rFonts w:ascii="Times New Roman" w:eastAsia="黑体" w:hAnsi="Times New Roman"/>
          <w:b/>
          <w:sz w:val="28"/>
          <w:szCs w:val="28"/>
        </w:rPr>
        <w:t>-</w:t>
      </w:r>
      <w:r w:rsidR="00E42093">
        <w:rPr>
          <w:rFonts w:ascii="Times New Roman" w:eastAsia="黑体" w:hAnsi="Times New Roman" w:hint="eastAsia"/>
          <w:b/>
          <w:sz w:val="28"/>
          <w:szCs w:val="28"/>
        </w:rPr>
        <w:t>0</w:t>
      </w:r>
      <w:r w:rsidR="00447852">
        <w:rPr>
          <w:rFonts w:ascii="Times New Roman" w:eastAsia="黑体" w:hAnsi="Times New Roman" w:hint="eastAsia"/>
          <w:b/>
          <w:sz w:val="28"/>
          <w:szCs w:val="28"/>
        </w:rPr>
        <w:t>4</w:t>
      </w:r>
      <w:r w:rsidR="00FD723D">
        <w:rPr>
          <w:rFonts w:ascii="Times New Roman" w:eastAsia="黑体" w:hAnsi="Times New Roman" w:hint="eastAsia"/>
          <w:b/>
          <w:sz w:val="28"/>
          <w:szCs w:val="28"/>
        </w:rPr>
        <w:t>4</w:t>
      </w:r>
    </w:p>
    <w:p w:rsidR="00316CF1" w:rsidRDefault="00E85988" w:rsidP="004A30F6">
      <w:pPr>
        <w:pStyle w:val="aa"/>
        <w:snapToGrid w:val="0"/>
        <w:spacing w:before="156" w:afterLines="100" w:line="240" w:lineRule="auto"/>
        <w:ind w:rightChars="188" w:right="395"/>
        <w:rPr>
          <w:rFonts w:hAnsi="宋体"/>
        </w:rPr>
      </w:pPr>
      <w:r>
        <w:rPr>
          <w:rFonts w:hAnsi="宋体" w:hint="eastAsia"/>
        </w:rPr>
        <w:t>项目名称：</w:t>
      </w:r>
    </w:p>
    <w:p w:rsidR="00E85988" w:rsidRDefault="00E85988" w:rsidP="00BC4E7F">
      <w:pPr>
        <w:pStyle w:val="aa"/>
        <w:snapToGrid w:val="0"/>
        <w:spacing w:before="156" w:after="156" w:line="240" w:lineRule="auto"/>
        <w:ind w:rightChars="188" w:right="395"/>
        <w:rPr>
          <w:rFonts w:hAnsi="宋体"/>
          <w:sz w:val="30"/>
        </w:rPr>
      </w:pPr>
      <w:r>
        <w:rPr>
          <w:rFonts w:hAnsi="宋体" w:hint="eastAsia"/>
        </w:rPr>
        <w:t>标项：</w:t>
      </w:r>
      <w:r w:rsidR="00AB37B9">
        <w:rPr>
          <w:rFonts w:hAnsi="宋体" w:hint="eastAsia"/>
        </w:rPr>
        <w:t xml:space="preserve">        </w:t>
      </w:r>
      <w:r>
        <w:rPr>
          <w:rFonts w:hAnsi="宋体" w:hint="eastAsia"/>
          <w:szCs w:val="21"/>
        </w:rPr>
        <w:t>金额单位：人民币（元）</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620"/>
        <w:gridCol w:w="1080"/>
        <w:gridCol w:w="1440"/>
        <w:gridCol w:w="8"/>
        <w:gridCol w:w="1612"/>
        <w:gridCol w:w="1260"/>
        <w:gridCol w:w="1440"/>
      </w:tblGrid>
      <w:tr w:rsidR="00E85988">
        <w:tc>
          <w:tcPr>
            <w:tcW w:w="54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货物名称</w:t>
            </w:r>
          </w:p>
        </w:tc>
        <w:tc>
          <w:tcPr>
            <w:tcW w:w="108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pStyle w:val="afffff"/>
              <w:snapToGrid w:val="0"/>
              <w:spacing w:before="50" w:after="50" w:line="240" w:lineRule="auto"/>
              <w:ind w:rightChars="188" w:right="395"/>
              <w:rPr>
                <w:rFonts w:ascii="宋体" w:eastAsia="宋体" w:hAnsi="宋体"/>
              </w:rPr>
            </w:pPr>
            <w:r>
              <w:rPr>
                <w:rFonts w:ascii="宋体" w:eastAsia="宋体" w:hAnsi="宋体" w:hint="eastAsia"/>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规格型号</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金额</w:t>
            </w: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rPr>
          <w:trHeight w:val="351"/>
        </w:trPr>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Cs w:val="20"/>
              </w:rPr>
            </w:pPr>
            <w:r>
              <w:rPr>
                <w:rFonts w:ascii="宋体" w:hAnsi="宋体" w:hint="eastAsia"/>
                <w:spacing w:val="20"/>
              </w:rPr>
              <w:t>……</w:t>
            </w: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rPr>
          <w:trHeight w:val="475"/>
        </w:trPr>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pacing w:val="20"/>
                <w:sz w:val="24"/>
              </w:rPr>
              <w:t>专用耗材</w:t>
            </w: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9000" w:type="dxa"/>
            <w:gridSpan w:val="8"/>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pacing w:val="20"/>
                <w:sz w:val="24"/>
              </w:rPr>
              <w:t>投标费用及利润</w:t>
            </w: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E85988" w:rsidRDefault="00E85988" w:rsidP="00822BCA">
            <w:pPr>
              <w:pStyle w:val="ParaCharCharCharCharCharCharCharCharChar1CharCharCharChar"/>
              <w:tabs>
                <w:tab w:val="left" w:pos="1418"/>
              </w:tabs>
              <w:snapToGrid w:val="0"/>
              <w:spacing w:before="50" w:after="50"/>
              <w:ind w:rightChars="188" w:right="395"/>
              <w:rPr>
                <w:rFonts w:ascii="宋体" w:hAnsi="宋体"/>
                <w:spacing w:val="20"/>
                <w:szCs w:val="24"/>
              </w:rPr>
            </w:pPr>
            <w:r>
              <w:rPr>
                <w:rFonts w:ascii="宋体" w:hAnsi="宋体" w:hint="eastAsia"/>
                <w:spacing w:val="20"/>
                <w:szCs w:val="24"/>
              </w:rPr>
              <w:t>运输费、安装调试费</w:t>
            </w: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rPr>
          <w:trHeight w:val="469"/>
        </w:trPr>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E85988" w:rsidRDefault="00E85988" w:rsidP="00822BCA">
            <w:pPr>
              <w:pStyle w:val="ParaCharCharCharCharCharCharCharCharChar1CharCharCharChar"/>
              <w:tabs>
                <w:tab w:val="left" w:pos="1418"/>
              </w:tabs>
              <w:snapToGrid w:val="0"/>
              <w:spacing w:before="50" w:after="50"/>
              <w:ind w:rightChars="188" w:right="395"/>
              <w:rPr>
                <w:rFonts w:ascii="宋体" w:hAnsi="宋体"/>
                <w:spacing w:val="20"/>
                <w:szCs w:val="24"/>
              </w:rPr>
            </w:pPr>
            <w:r>
              <w:rPr>
                <w:rFonts w:ascii="宋体" w:hAnsi="宋体" w:hint="eastAsia"/>
                <w:spacing w:val="20"/>
                <w:szCs w:val="24"/>
              </w:rPr>
              <w:t>标书费、代理费</w:t>
            </w: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rPr>
          <w:trHeight w:val="452"/>
        </w:trPr>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E85988" w:rsidRDefault="00E85988" w:rsidP="00822BCA">
            <w:pPr>
              <w:pStyle w:val="ParaCharCharCharCharCharCharCharCharChar1CharCharCharChar"/>
              <w:tabs>
                <w:tab w:val="left" w:pos="1418"/>
              </w:tabs>
              <w:snapToGrid w:val="0"/>
              <w:spacing w:before="50" w:after="50"/>
              <w:ind w:rightChars="188" w:right="395"/>
              <w:rPr>
                <w:rFonts w:ascii="宋体" w:hAnsi="宋体"/>
                <w:spacing w:val="20"/>
                <w:szCs w:val="24"/>
              </w:rPr>
            </w:pPr>
            <w:r>
              <w:rPr>
                <w:rFonts w:ascii="宋体" w:hAnsi="宋体" w:hint="eastAsia"/>
                <w:spacing w:val="20"/>
                <w:szCs w:val="24"/>
              </w:rPr>
              <w:t>其他：</w:t>
            </w: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4148" w:type="dxa"/>
            <w:gridSpan w:val="4"/>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rPr>
                <w:rFonts w:ascii="宋体" w:hAnsi="宋体"/>
                <w:spacing w:val="20"/>
                <w:sz w:val="24"/>
                <w:szCs w:val="20"/>
              </w:rPr>
            </w:pPr>
            <w:r>
              <w:rPr>
                <w:rFonts w:ascii="宋体" w:hAnsi="宋体" w:hint="eastAsia"/>
                <w:spacing w:val="20"/>
                <w:sz w:val="24"/>
              </w:rPr>
              <w:t>税费及附加</w:t>
            </w:r>
          </w:p>
        </w:tc>
        <w:tc>
          <w:tcPr>
            <w:tcW w:w="2872"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left="8" w:rightChars="188" w:right="395"/>
              <w:rPr>
                <w:rFonts w:ascii="宋体" w:hAnsi="宋体"/>
                <w:spacing w:val="20"/>
                <w:sz w:val="24"/>
                <w:szCs w:val="20"/>
              </w:rPr>
            </w:pPr>
            <w:r>
              <w:rPr>
                <w:rFonts w:ascii="宋体" w:hAnsi="宋体" w:hint="eastAsia"/>
                <w:spacing w:val="20"/>
                <w:sz w:val="24"/>
              </w:rPr>
              <w:t>税费率: %</w:t>
            </w: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4148" w:type="dxa"/>
            <w:gridSpan w:val="4"/>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rPr>
                <w:rFonts w:ascii="宋体" w:hAnsi="宋体"/>
                <w:spacing w:val="20"/>
                <w:sz w:val="24"/>
                <w:szCs w:val="20"/>
              </w:rPr>
            </w:pPr>
            <w:r>
              <w:rPr>
                <w:rFonts w:ascii="宋体" w:hAnsi="宋体" w:hint="eastAsia"/>
                <w:spacing w:val="20"/>
                <w:sz w:val="24"/>
              </w:rPr>
              <w:t>项目毛利</w:t>
            </w:r>
          </w:p>
        </w:tc>
        <w:tc>
          <w:tcPr>
            <w:tcW w:w="2872"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left="8" w:rightChars="188" w:right="395"/>
              <w:rPr>
                <w:rFonts w:ascii="宋体" w:hAnsi="宋体"/>
                <w:spacing w:val="20"/>
                <w:sz w:val="24"/>
                <w:szCs w:val="20"/>
              </w:rPr>
            </w:pPr>
            <w:r>
              <w:rPr>
                <w:rFonts w:ascii="宋体" w:hAnsi="宋体" w:hint="eastAsia"/>
                <w:spacing w:val="20"/>
                <w:sz w:val="24"/>
              </w:rPr>
              <w:t>毛利率：%</w:t>
            </w: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9000" w:type="dxa"/>
            <w:gridSpan w:val="8"/>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pacing w:val="20"/>
                <w:sz w:val="24"/>
              </w:rPr>
              <w:t>投标总价：（大写）                      （¥       ）。</w:t>
            </w:r>
          </w:p>
        </w:tc>
      </w:tr>
    </w:tbl>
    <w:p w:rsidR="00E85988" w:rsidRDefault="00E85988" w:rsidP="00822BCA">
      <w:pPr>
        <w:tabs>
          <w:tab w:val="left" w:pos="1418"/>
        </w:tabs>
        <w:snapToGrid w:val="0"/>
        <w:spacing w:before="50" w:after="50"/>
        <w:ind w:left="1418" w:rightChars="188" w:right="395" w:hanging="567"/>
        <w:jc w:val="center"/>
        <w:rPr>
          <w:rFonts w:ascii="宋体" w:hAnsi="宋体"/>
          <w:spacing w:val="20"/>
          <w:sz w:val="24"/>
          <w:szCs w:val="20"/>
          <w:u w:val="single"/>
        </w:rPr>
      </w:pPr>
    </w:p>
    <w:p w:rsidR="00E85988" w:rsidRDefault="00E85988" w:rsidP="00822BCA">
      <w:pPr>
        <w:snapToGrid w:val="0"/>
        <w:spacing w:line="480" w:lineRule="auto"/>
        <w:ind w:rightChars="188" w:right="395"/>
        <w:rPr>
          <w:rFonts w:ascii="宋体" w:hAnsi="宋体"/>
          <w:spacing w:val="20"/>
          <w:sz w:val="24"/>
          <w:szCs w:val="20"/>
          <w:u w:val="single"/>
        </w:rPr>
      </w:pPr>
      <w:r>
        <w:rPr>
          <w:rFonts w:ascii="宋体" w:hAnsi="宋体" w:hint="eastAsia"/>
          <w:spacing w:val="20"/>
          <w:sz w:val="24"/>
        </w:rPr>
        <w:t>授权代表</w:t>
      </w:r>
      <w:r w:rsidRPr="00485AC5">
        <w:rPr>
          <w:rFonts w:ascii="宋体" w:hAnsi="宋体" w:hint="eastAsia"/>
          <w:color w:val="FF0000"/>
          <w:spacing w:val="20"/>
          <w:sz w:val="24"/>
        </w:rPr>
        <w:t>签名</w:t>
      </w:r>
      <w:r>
        <w:rPr>
          <w:rFonts w:ascii="宋体" w:hAnsi="宋体" w:hint="eastAsia"/>
          <w:spacing w:val="20"/>
          <w:sz w:val="24"/>
        </w:rPr>
        <w:t>：</w:t>
      </w:r>
    </w:p>
    <w:p w:rsidR="00E85988" w:rsidRDefault="00E85988" w:rsidP="00822BCA">
      <w:pPr>
        <w:snapToGrid w:val="0"/>
        <w:spacing w:line="480" w:lineRule="auto"/>
        <w:ind w:rightChars="188" w:right="395"/>
        <w:rPr>
          <w:rFonts w:ascii="宋体" w:hAnsi="宋体"/>
          <w:spacing w:val="20"/>
          <w:sz w:val="24"/>
        </w:rPr>
      </w:pPr>
      <w:r>
        <w:rPr>
          <w:rFonts w:ascii="宋体" w:hAnsi="宋体" w:hint="eastAsia"/>
          <w:spacing w:val="20"/>
          <w:sz w:val="24"/>
        </w:rPr>
        <w:t>投标人</w:t>
      </w:r>
      <w:r w:rsidRPr="00AB37B9">
        <w:rPr>
          <w:rFonts w:ascii="宋体" w:hAnsi="宋体" w:hint="eastAsia"/>
          <w:color w:val="FF0000"/>
          <w:spacing w:val="20"/>
          <w:sz w:val="24"/>
        </w:rPr>
        <w:t>盖章</w:t>
      </w:r>
      <w:r>
        <w:rPr>
          <w:rFonts w:ascii="宋体" w:hAnsi="宋体" w:hint="eastAsia"/>
          <w:spacing w:val="20"/>
          <w:sz w:val="24"/>
        </w:rPr>
        <w:t>：</w:t>
      </w:r>
    </w:p>
    <w:p w:rsidR="00E85988" w:rsidRDefault="00E85988" w:rsidP="00822BCA">
      <w:pPr>
        <w:spacing w:line="360" w:lineRule="auto"/>
        <w:ind w:left="540" w:rightChars="188" w:right="395" w:hanging="540"/>
        <w:rPr>
          <w:sz w:val="24"/>
        </w:rPr>
      </w:pPr>
      <w:r>
        <w:rPr>
          <w:rFonts w:ascii="宋体" w:hAnsi="宋体" w:hint="eastAsia"/>
          <w:spacing w:val="20"/>
          <w:sz w:val="24"/>
        </w:rPr>
        <w:t>日  期：</w:t>
      </w:r>
      <w:r w:rsidR="00485AC5">
        <w:rPr>
          <w:rFonts w:ascii="宋体" w:hAnsi="宋体" w:hint="eastAsia"/>
          <w:spacing w:val="20"/>
          <w:sz w:val="24"/>
        </w:rPr>
        <w:t xml:space="preserve">   </w:t>
      </w:r>
      <w:r>
        <w:rPr>
          <w:rFonts w:hint="eastAsia"/>
          <w:sz w:val="24"/>
        </w:rPr>
        <w:t>年</w:t>
      </w:r>
      <w:r w:rsidR="00485AC5">
        <w:rPr>
          <w:rFonts w:hint="eastAsia"/>
          <w:sz w:val="24"/>
        </w:rPr>
        <w:t xml:space="preserve">    </w:t>
      </w:r>
      <w:r>
        <w:rPr>
          <w:rFonts w:hint="eastAsia"/>
          <w:sz w:val="24"/>
        </w:rPr>
        <w:t>月</w:t>
      </w:r>
      <w:r w:rsidR="00485AC5">
        <w:rPr>
          <w:rFonts w:hint="eastAsia"/>
          <w:sz w:val="24"/>
        </w:rPr>
        <w:t xml:space="preserve">   </w:t>
      </w:r>
      <w:r>
        <w:rPr>
          <w:rFonts w:hint="eastAsia"/>
          <w:sz w:val="24"/>
        </w:rPr>
        <w:t>日</w:t>
      </w:r>
    </w:p>
    <w:p w:rsidR="00E85988" w:rsidRPr="00C45AD5" w:rsidRDefault="00E85988" w:rsidP="00822BCA">
      <w:pPr>
        <w:ind w:leftChars="-29" w:left="14" w:rightChars="188" w:right="395" w:hangingChars="25" w:hanging="75"/>
        <w:rPr>
          <w:rFonts w:hAnsi="宋体"/>
          <w:b/>
          <w:sz w:val="30"/>
          <w:szCs w:val="30"/>
        </w:rPr>
      </w:pPr>
      <w:r>
        <w:rPr>
          <w:rFonts w:hAnsi="宋体"/>
          <w:b/>
          <w:sz w:val="30"/>
          <w:szCs w:val="30"/>
        </w:rPr>
        <w:br w:type="page"/>
      </w:r>
      <w:r>
        <w:rPr>
          <w:rFonts w:hAnsi="宋体" w:hint="eastAsia"/>
          <w:b/>
          <w:sz w:val="30"/>
          <w:szCs w:val="30"/>
        </w:rPr>
        <w:lastRenderedPageBreak/>
        <w:t>附件</w:t>
      </w:r>
      <w:r w:rsidR="00CC2611">
        <w:rPr>
          <w:rFonts w:hint="eastAsia"/>
          <w:b/>
          <w:sz w:val="30"/>
          <w:szCs w:val="30"/>
        </w:rPr>
        <w:t>14</w:t>
      </w:r>
      <w:r w:rsidR="00C45AD5">
        <w:rPr>
          <w:rFonts w:hint="eastAsia"/>
          <w:b/>
          <w:sz w:val="30"/>
          <w:szCs w:val="30"/>
        </w:rPr>
        <w:t xml:space="preserve">                  </w:t>
      </w:r>
      <w:r w:rsidR="00C45AD5" w:rsidRPr="00C45AD5">
        <w:rPr>
          <w:rFonts w:hAnsi="宋体" w:hint="eastAsia"/>
          <w:b/>
          <w:sz w:val="30"/>
          <w:szCs w:val="30"/>
        </w:rPr>
        <w:t xml:space="preserve"> </w:t>
      </w:r>
      <w:r w:rsidR="00C45AD5" w:rsidRPr="00C45AD5">
        <w:rPr>
          <w:rFonts w:hAnsi="宋体" w:hint="eastAsia"/>
          <w:b/>
          <w:sz w:val="30"/>
          <w:szCs w:val="30"/>
        </w:rPr>
        <w:t>商务响应页码表</w:t>
      </w:r>
    </w:p>
    <w:tbl>
      <w:tblPr>
        <w:tblW w:w="11307" w:type="dxa"/>
        <w:jc w:val="center"/>
        <w:tblLayout w:type="fixed"/>
        <w:tblLook w:val="0000"/>
      </w:tblPr>
      <w:tblGrid>
        <w:gridCol w:w="889"/>
        <w:gridCol w:w="9000"/>
        <w:gridCol w:w="531"/>
        <w:gridCol w:w="887"/>
      </w:tblGrid>
      <w:tr w:rsidR="00742A18" w:rsidRPr="004B0252" w:rsidTr="0096235C">
        <w:trPr>
          <w:trHeight w:val="732"/>
          <w:jc w:val="center"/>
        </w:trPr>
        <w:tc>
          <w:tcPr>
            <w:tcW w:w="9889" w:type="dxa"/>
            <w:gridSpan w:val="2"/>
            <w:vMerge w:val="restart"/>
            <w:tcBorders>
              <w:top w:val="single" w:sz="4" w:space="0" w:color="auto"/>
              <w:left w:val="single" w:sz="4" w:space="0" w:color="auto"/>
              <w:right w:val="single" w:sz="4" w:space="0" w:color="auto"/>
            </w:tcBorders>
            <w:vAlign w:val="center"/>
          </w:tcPr>
          <w:p w:rsidR="00742A18" w:rsidRPr="006A6488" w:rsidRDefault="00742A18" w:rsidP="0096235C">
            <w:pPr>
              <w:jc w:val="center"/>
              <w:rPr>
                <w:b/>
                <w:color w:val="000000" w:themeColor="text1"/>
                <w:sz w:val="28"/>
                <w:szCs w:val="28"/>
              </w:rPr>
            </w:pPr>
            <w:r w:rsidRPr="006A6488">
              <w:rPr>
                <w:rFonts w:hint="eastAsia"/>
                <w:b/>
                <w:color w:val="000000" w:themeColor="text1"/>
                <w:sz w:val="28"/>
                <w:szCs w:val="28"/>
              </w:rPr>
              <w:t>评标内容及分值</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42A18" w:rsidRPr="004B0252" w:rsidRDefault="00742A18" w:rsidP="0096235C">
            <w:pPr>
              <w:jc w:val="center"/>
              <w:rPr>
                <w:b/>
                <w:color w:val="000000" w:themeColor="text1"/>
                <w:sz w:val="15"/>
                <w:szCs w:val="15"/>
              </w:rPr>
            </w:pPr>
            <w:r w:rsidRPr="004B0252">
              <w:rPr>
                <w:rFonts w:hint="eastAsia"/>
                <w:color w:val="000000" w:themeColor="text1"/>
                <w:sz w:val="15"/>
                <w:szCs w:val="15"/>
              </w:rPr>
              <w:t>商务响应情况</w:t>
            </w:r>
          </w:p>
        </w:tc>
      </w:tr>
      <w:tr w:rsidR="00742A18" w:rsidRPr="004B0252" w:rsidTr="0096235C">
        <w:trPr>
          <w:trHeight w:val="732"/>
          <w:jc w:val="center"/>
        </w:trPr>
        <w:tc>
          <w:tcPr>
            <w:tcW w:w="9889" w:type="dxa"/>
            <w:gridSpan w:val="2"/>
            <w:vMerge/>
            <w:tcBorders>
              <w:left w:val="single" w:sz="4" w:space="0" w:color="auto"/>
              <w:bottom w:val="single" w:sz="4" w:space="0" w:color="auto"/>
              <w:right w:val="single" w:sz="4" w:space="0" w:color="auto"/>
            </w:tcBorders>
            <w:vAlign w:val="center"/>
          </w:tcPr>
          <w:p w:rsidR="00742A18" w:rsidRPr="006A6488" w:rsidRDefault="00742A18" w:rsidP="0096235C">
            <w:pPr>
              <w:jc w:val="center"/>
              <w:rPr>
                <w:b/>
                <w:color w:val="000000" w:themeColor="text1"/>
                <w:sz w:val="28"/>
                <w:szCs w:val="28"/>
              </w:rPr>
            </w:pPr>
          </w:p>
        </w:tc>
        <w:tc>
          <w:tcPr>
            <w:tcW w:w="531" w:type="dxa"/>
            <w:tcBorders>
              <w:top w:val="single" w:sz="4" w:space="0" w:color="auto"/>
              <w:left w:val="single" w:sz="4" w:space="0" w:color="auto"/>
              <w:bottom w:val="single" w:sz="4" w:space="0" w:color="auto"/>
              <w:right w:val="single" w:sz="4" w:space="0" w:color="auto"/>
            </w:tcBorders>
            <w:vAlign w:val="center"/>
          </w:tcPr>
          <w:p w:rsidR="00742A18" w:rsidRPr="004B0252" w:rsidRDefault="00742A18" w:rsidP="0096235C">
            <w:pPr>
              <w:jc w:val="center"/>
              <w:rPr>
                <w:b/>
                <w:color w:val="000000" w:themeColor="text1"/>
                <w:sz w:val="15"/>
                <w:szCs w:val="15"/>
              </w:rPr>
            </w:pPr>
            <w:r w:rsidRPr="004B0252">
              <w:rPr>
                <w:rFonts w:hint="eastAsia"/>
                <w:color w:val="000000" w:themeColor="text1"/>
                <w:sz w:val="15"/>
                <w:szCs w:val="15"/>
              </w:rPr>
              <w:t>响应程度</w:t>
            </w:r>
          </w:p>
        </w:tc>
        <w:tc>
          <w:tcPr>
            <w:tcW w:w="887" w:type="dxa"/>
            <w:tcBorders>
              <w:top w:val="single" w:sz="4" w:space="0" w:color="auto"/>
              <w:left w:val="single" w:sz="4" w:space="0" w:color="auto"/>
              <w:bottom w:val="single" w:sz="4" w:space="0" w:color="auto"/>
              <w:right w:val="single" w:sz="4" w:space="0" w:color="auto"/>
            </w:tcBorders>
            <w:vAlign w:val="center"/>
          </w:tcPr>
          <w:p w:rsidR="00742A18" w:rsidRPr="004B0252" w:rsidRDefault="00742A18" w:rsidP="0096235C">
            <w:pPr>
              <w:jc w:val="center"/>
              <w:rPr>
                <w:color w:val="000000" w:themeColor="text1"/>
                <w:sz w:val="15"/>
                <w:szCs w:val="15"/>
              </w:rPr>
            </w:pPr>
            <w:r w:rsidRPr="004B0252">
              <w:rPr>
                <w:rFonts w:hint="eastAsia"/>
                <w:color w:val="000000" w:themeColor="text1"/>
                <w:sz w:val="15"/>
                <w:szCs w:val="15"/>
              </w:rPr>
              <w:t>响应内容</w:t>
            </w:r>
          </w:p>
          <w:p w:rsidR="00742A18" w:rsidRPr="004B0252" w:rsidRDefault="00742A18" w:rsidP="0096235C">
            <w:pPr>
              <w:jc w:val="center"/>
              <w:rPr>
                <w:b/>
                <w:color w:val="000000" w:themeColor="text1"/>
                <w:sz w:val="15"/>
                <w:szCs w:val="15"/>
              </w:rPr>
            </w:pPr>
            <w:r w:rsidRPr="004B0252">
              <w:rPr>
                <w:rFonts w:hint="eastAsia"/>
                <w:color w:val="000000" w:themeColor="text1"/>
                <w:sz w:val="15"/>
                <w:szCs w:val="15"/>
              </w:rPr>
              <w:t>对应页码</w:t>
            </w:r>
          </w:p>
        </w:tc>
      </w:tr>
      <w:tr w:rsidR="00742A18" w:rsidRPr="006A6488" w:rsidTr="0096235C">
        <w:trPr>
          <w:trHeight w:val="630"/>
          <w:jc w:val="center"/>
        </w:trPr>
        <w:tc>
          <w:tcPr>
            <w:tcW w:w="889" w:type="dxa"/>
            <w:tcBorders>
              <w:top w:val="single" w:sz="4" w:space="0" w:color="auto"/>
              <w:left w:val="single" w:sz="4" w:space="0" w:color="auto"/>
              <w:bottom w:val="single" w:sz="4" w:space="0" w:color="auto"/>
              <w:right w:val="single" w:sz="4" w:space="0" w:color="auto"/>
            </w:tcBorders>
            <w:vAlign w:val="center"/>
          </w:tcPr>
          <w:p w:rsidR="00742A18" w:rsidRPr="00850AE2" w:rsidRDefault="00742A18" w:rsidP="0096235C">
            <w:pPr>
              <w:jc w:val="center"/>
              <w:rPr>
                <w:color w:val="000000" w:themeColor="text1"/>
                <w:sz w:val="18"/>
                <w:szCs w:val="18"/>
              </w:rPr>
            </w:pPr>
            <w:r w:rsidRPr="00850AE2">
              <w:rPr>
                <w:rFonts w:hint="eastAsia"/>
                <w:color w:val="000000" w:themeColor="text1"/>
                <w:sz w:val="18"/>
                <w:szCs w:val="18"/>
              </w:rPr>
              <w:t>价格分（</w:t>
            </w:r>
            <w:r w:rsidRPr="00850AE2">
              <w:rPr>
                <w:rFonts w:hint="eastAsia"/>
                <w:color w:val="000000" w:themeColor="text1"/>
                <w:sz w:val="18"/>
                <w:szCs w:val="18"/>
              </w:rPr>
              <w:t>40</w:t>
            </w:r>
            <w:r w:rsidRPr="00850AE2">
              <w:rPr>
                <w:rFonts w:hint="eastAsia"/>
                <w:color w:val="000000" w:themeColor="text1"/>
                <w:sz w:val="18"/>
                <w:szCs w:val="18"/>
              </w:rPr>
              <w:t>）</w:t>
            </w:r>
          </w:p>
        </w:tc>
        <w:tc>
          <w:tcPr>
            <w:tcW w:w="9000" w:type="dxa"/>
            <w:tcBorders>
              <w:top w:val="single" w:sz="4" w:space="0" w:color="auto"/>
              <w:left w:val="single" w:sz="4" w:space="0" w:color="auto"/>
              <w:bottom w:val="single" w:sz="4" w:space="0" w:color="auto"/>
              <w:right w:val="single" w:sz="4" w:space="0" w:color="auto"/>
            </w:tcBorders>
            <w:vAlign w:val="center"/>
          </w:tcPr>
          <w:p w:rsidR="00742A18" w:rsidRPr="00850AE2" w:rsidRDefault="00742A18" w:rsidP="0096235C">
            <w:pPr>
              <w:autoSpaceDE w:val="0"/>
              <w:autoSpaceDN w:val="0"/>
              <w:adjustRightInd w:val="0"/>
              <w:spacing w:line="360" w:lineRule="auto"/>
              <w:ind w:rightChars="188" w:right="395"/>
              <w:rPr>
                <w:color w:val="000000" w:themeColor="text1"/>
                <w:kern w:val="0"/>
                <w:sz w:val="18"/>
                <w:szCs w:val="18"/>
              </w:rPr>
            </w:pPr>
            <w:r w:rsidRPr="00850AE2">
              <w:rPr>
                <w:rFonts w:hint="eastAsia"/>
                <w:color w:val="000000" w:themeColor="text1"/>
                <w:kern w:val="0"/>
                <w:sz w:val="18"/>
                <w:szCs w:val="18"/>
              </w:rPr>
              <w:t>满足招标文件要求且投标价格最低的投标报价为评标基准价，其价格分为满分。其他投标人的价格分统一按照下列公式计算：</w:t>
            </w:r>
            <w:r w:rsidRPr="00850AE2">
              <w:rPr>
                <w:rFonts w:hint="eastAsia"/>
                <w:color w:val="000000" w:themeColor="text1"/>
                <w:kern w:val="0"/>
                <w:sz w:val="18"/>
                <w:szCs w:val="18"/>
              </w:rPr>
              <w:t xml:space="preserve"> </w:t>
            </w:r>
            <w:r w:rsidRPr="00850AE2">
              <w:rPr>
                <w:rFonts w:hint="eastAsia"/>
                <w:color w:val="000000" w:themeColor="text1"/>
                <w:kern w:val="0"/>
                <w:sz w:val="18"/>
                <w:szCs w:val="18"/>
              </w:rPr>
              <w:t>投标报价得分</w:t>
            </w:r>
            <w:r w:rsidRPr="00850AE2">
              <w:rPr>
                <w:rFonts w:hint="eastAsia"/>
                <w:color w:val="000000" w:themeColor="text1"/>
                <w:kern w:val="0"/>
                <w:sz w:val="18"/>
                <w:szCs w:val="18"/>
              </w:rPr>
              <w:t>=(</w:t>
            </w:r>
            <w:r w:rsidRPr="00850AE2">
              <w:rPr>
                <w:rFonts w:hint="eastAsia"/>
                <w:color w:val="000000" w:themeColor="text1"/>
                <w:kern w:val="0"/>
                <w:sz w:val="18"/>
                <w:szCs w:val="18"/>
              </w:rPr>
              <w:t>评标基准价／投标报价</w:t>
            </w:r>
            <w:r w:rsidRPr="00850AE2">
              <w:rPr>
                <w:rFonts w:hint="eastAsia"/>
                <w:color w:val="000000" w:themeColor="text1"/>
                <w:kern w:val="0"/>
                <w:sz w:val="18"/>
                <w:szCs w:val="18"/>
              </w:rPr>
              <w:t>)</w:t>
            </w:r>
            <w:r w:rsidRPr="00850AE2">
              <w:rPr>
                <w:rFonts w:hint="eastAsia"/>
                <w:color w:val="000000" w:themeColor="text1"/>
                <w:kern w:val="0"/>
                <w:sz w:val="18"/>
                <w:szCs w:val="18"/>
              </w:rPr>
              <w:t>×价格权值×</w:t>
            </w:r>
            <w:r w:rsidRPr="00850AE2">
              <w:rPr>
                <w:rFonts w:hint="eastAsia"/>
                <w:color w:val="000000" w:themeColor="text1"/>
                <w:kern w:val="0"/>
                <w:sz w:val="18"/>
                <w:szCs w:val="18"/>
              </w:rPr>
              <w:t>100</w:t>
            </w:r>
            <w:r w:rsidRPr="00850AE2">
              <w:rPr>
                <w:rFonts w:hint="eastAsia"/>
                <w:color w:val="000000" w:themeColor="text1"/>
                <w:kern w:val="0"/>
                <w:sz w:val="18"/>
                <w:szCs w:val="18"/>
              </w:rPr>
              <w:t>。</w:t>
            </w:r>
          </w:p>
          <w:p w:rsidR="00742A18" w:rsidRPr="00850AE2" w:rsidRDefault="00742A18" w:rsidP="0096235C">
            <w:pPr>
              <w:autoSpaceDE w:val="0"/>
              <w:autoSpaceDN w:val="0"/>
              <w:adjustRightInd w:val="0"/>
              <w:spacing w:line="360" w:lineRule="auto"/>
              <w:ind w:rightChars="188" w:right="395"/>
              <w:rPr>
                <w:color w:val="000000" w:themeColor="text1"/>
                <w:kern w:val="0"/>
                <w:sz w:val="18"/>
                <w:szCs w:val="18"/>
              </w:rPr>
            </w:pPr>
            <w:r w:rsidRPr="00850AE2">
              <w:rPr>
                <w:rFonts w:hint="eastAsia"/>
                <w:color w:val="000000" w:themeColor="text1"/>
                <w:kern w:val="0"/>
                <w:sz w:val="18"/>
                <w:szCs w:val="18"/>
              </w:rPr>
              <w:t>根据《政府采购促进中小企业发展暂行办法》（财库</w:t>
            </w:r>
            <w:r w:rsidRPr="00850AE2">
              <w:rPr>
                <w:color w:val="000000" w:themeColor="text1"/>
                <w:kern w:val="0"/>
                <w:sz w:val="18"/>
                <w:szCs w:val="18"/>
              </w:rPr>
              <w:t xml:space="preserve">[2011]181 </w:t>
            </w:r>
            <w:r w:rsidRPr="00850AE2">
              <w:rPr>
                <w:rFonts w:hint="eastAsia"/>
                <w:color w:val="000000" w:themeColor="text1"/>
                <w:kern w:val="0"/>
                <w:sz w:val="18"/>
                <w:szCs w:val="18"/>
              </w:rPr>
              <w:t>号）的规定，投标人如为小型或微型企业并提交相关证明材料且所投产品为小型或微型企业生产的，其投标报价扣除</w:t>
            </w:r>
            <w:r w:rsidRPr="00850AE2">
              <w:rPr>
                <w:color w:val="000000" w:themeColor="text1"/>
                <w:kern w:val="0"/>
                <w:sz w:val="18"/>
                <w:szCs w:val="18"/>
              </w:rPr>
              <w:t xml:space="preserve"> 6%</w:t>
            </w:r>
            <w:r w:rsidRPr="00850AE2">
              <w:rPr>
                <w:rFonts w:hint="eastAsia"/>
                <w:color w:val="000000" w:themeColor="text1"/>
                <w:kern w:val="0"/>
                <w:sz w:val="18"/>
                <w:szCs w:val="18"/>
              </w:rPr>
              <w:t>后参与评审。</w:t>
            </w:r>
          </w:p>
          <w:p w:rsidR="00742A18" w:rsidRPr="00850AE2" w:rsidRDefault="00742A18" w:rsidP="0096235C">
            <w:pPr>
              <w:spacing w:line="360" w:lineRule="exact"/>
              <w:rPr>
                <w:color w:val="000000" w:themeColor="text1"/>
                <w:sz w:val="18"/>
                <w:szCs w:val="18"/>
              </w:rPr>
            </w:pPr>
            <w:r w:rsidRPr="00850AE2">
              <w:rPr>
                <w:rFonts w:hint="eastAsia"/>
                <w:color w:val="000000" w:themeColor="text1"/>
                <w:kern w:val="0"/>
                <w:sz w:val="18"/>
                <w:szCs w:val="18"/>
              </w:rPr>
              <w:t>根据《</w:t>
            </w:r>
            <w:r w:rsidRPr="00850AE2">
              <w:rPr>
                <w:color w:val="000000" w:themeColor="text1"/>
                <w:kern w:val="0"/>
                <w:sz w:val="18"/>
                <w:szCs w:val="18"/>
              </w:rPr>
              <w:t>关于政府采购支持监狱企业发展有关问题的通知</w:t>
            </w:r>
            <w:r w:rsidRPr="00850AE2">
              <w:rPr>
                <w:rFonts w:hint="eastAsia"/>
                <w:color w:val="000000" w:themeColor="text1"/>
                <w:kern w:val="0"/>
                <w:sz w:val="18"/>
                <w:szCs w:val="18"/>
              </w:rPr>
              <w:t>》（</w:t>
            </w:r>
            <w:r w:rsidRPr="00850AE2">
              <w:rPr>
                <w:color w:val="000000" w:themeColor="text1"/>
                <w:kern w:val="0"/>
                <w:sz w:val="18"/>
                <w:szCs w:val="18"/>
              </w:rPr>
              <w:t>财库</w:t>
            </w:r>
            <w:r w:rsidRPr="00850AE2">
              <w:rPr>
                <w:color w:val="000000" w:themeColor="text1"/>
                <w:kern w:val="0"/>
                <w:sz w:val="18"/>
                <w:szCs w:val="18"/>
              </w:rPr>
              <w:t>[2014]68</w:t>
            </w:r>
            <w:r w:rsidRPr="00850AE2">
              <w:rPr>
                <w:color w:val="000000" w:themeColor="text1"/>
                <w:kern w:val="0"/>
                <w:sz w:val="18"/>
                <w:szCs w:val="18"/>
              </w:rPr>
              <w:t>号</w:t>
            </w:r>
            <w:r w:rsidRPr="00850AE2">
              <w:rPr>
                <w:rFonts w:hint="eastAsia"/>
                <w:color w:val="000000" w:themeColor="text1"/>
                <w:kern w:val="0"/>
                <w:sz w:val="18"/>
                <w:szCs w:val="18"/>
              </w:rPr>
              <w:t>）的规定，投标人如为监狱企业并提交相关证明材料且所投产品为小型或微型企业生产的，其投标报价扣除</w:t>
            </w:r>
            <w:r w:rsidRPr="00850AE2">
              <w:rPr>
                <w:color w:val="000000" w:themeColor="text1"/>
                <w:kern w:val="0"/>
                <w:sz w:val="18"/>
                <w:szCs w:val="18"/>
              </w:rPr>
              <w:t xml:space="preserve"> 6%</w:t>
            </w:r>
            <w:r w:rsidRPr="00850AE2">
              <w:rPr>
                <w:rFonts w:hint="eastAsia"/>
                <w:color w:val="000000" w:themeColor="text1"/>
                <w:kern w:val="0"/>
                <w:sz w:val="18"/>
                <w:szCs w:val="18"/>
              </w:rPr>
              <w:t>后参与评审。</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r w:rsidR="00742A18" w:rsidRPr="006A6488" w:rsidTr="0096235C">
        <w:trPr>
          <w:trHeight w:val="1647"/>
          <w:jc w:val="center"/>
        </w:trPr>
        <w:tc>
          <w:tcPr>
            <w:tcW w:w="889" w:type="dxa"/>
            <w:tcBorders>
              <w:top w:val="single" w:sz="4" w:space="0" w:color="auto"/>
              <w:left w:val="single" w:sz="4" w:space="0" w:color="auto"/>
              <w:bottom w:val="single" w:sz="4" w:space="0" w:color="auto"/>
              <w:right w:val="single" w:sz="4" w:space="0" w:color="auto"/>
            </w:tcBorders>
            <w:vAlign w:val="center"/>
          </w:tcPr>
          <w:p w:rsidR="00742A18" w:rsidRPr="00850AE2" w:rsidRDefault="00742A18" w:rsidP="0096235C">
            <w:pPr>
              <w:jc w:val="center"/>
              <w:rPr>
                <w:color w:val="000000" w:themeColor="text1"/>
                <w:sz w:val="18"/>
                <w:szCs w:val="18"/>
              </w:rPr>
            </w:pPr>
            <w:r w:rsidRPr="00850AE2">
              <w:rPr>
                <w:rFonts w:hint="eastAsia"/>
                <w:color w:val="000000" w:themeColor="text1"/>
                <w:sz w:val="18"/>
                <w:szCs w:val="18"/>
              </w:rPr>
              <w:t>技术分</w:t>
            </w:r>
          </w:p>
          <w:p w:rsidR="00742A18" w:rsidRPr="00850AE2" w:rsidRDefault="00742A18" w:rsidP="006D6902">
            <w:pPr>
              <w:jc w:val="center"/>
              <w:rPr>
                <w:color w:val="000000" w:themeColor="text1"/>
                <w:sz w:val="18"/>
                <w:szCs w:val="18"/>
              </w:rPr>
            </w:pPr>
            <w:r w:rsidRPr="00850AE2">
              <w:rPr>
                <w:rFonts w:hint="eastAsia"/>
                <w:color w:val="000000" w:themeColor="text1"/>
                <w:sz w:val="18"/>
                <w:szCs w:val="18"/>
              </w:rPr>
              <w:t>（</w:t>
            </w:r>
            <w:r w:rsidRPr="00850AE2">
              <w:rPr>
                <w:color w:val="000000" w:themeColor="text1"/>
                <w:sz w:val="18"/>
                <w:szCs w:val="18"/>
              </w:rPr>
              <w:t>4</w:t>
            </w:r>
            <w:r w:rsidR="006D6902">
              <w:rPr>
                <w:rFonts w:hint="eastAsia"/>
                <w:color w:val="000000" w:themeColor="text1"/>
                <w:sz w:val="18"/>
                <w:szCs w:val="18"/>
              </w:rPr>
              <w:t>9</w:t>
            </w:r>
            <w:r w:rsidRPr="00850AE2">
              <w:rPr>
                <w:rFonts w:hint="eastAsia"/>
                <w:color w:val="000000" w:themeColor="text1"/>
                <w:sz w:val="18"/>
                <w:szCs w:val="18"/>
              </w:rPr>
              <w:t>分）</w:t>
            </w:r>
          </w:p>
        </w:tc>
        <w:tc>
          <w:tcPr>
            <w:tcW w:w="9000" w:type="dxa"/>
            <w:tcBorders>
              <w:top w:val="single" w:sz="4" w:space="0" w:color="auto"/>
              <w:left w:val="single" w:sz="4" w:space="0" w:color="auto"/>
              <w:bottom w:val="single" w:sz="4" w:space="0" w:color="auto"/>
              <w:right w:val="single" w:sz="4" w:space="0" w:color="auto"/>
            </w:tcBorders>
            <w:vAlign w:val="center"/>
          </w:tcPr>
          <w:p w:rsidR="00742A18" w:rsidRPr="00850AE2" w:rsidRDefault="000946DC" w:rsidP="0096235C">
            <w:pPr>
              <w:spacing w:line="360" w:lineRule="exact"/>
              <w:rPr>
                <w:color w:val="000000" w:themeColor="text1"/>
                <w:sz w:val="18"/>
                <w:szCs w:val="18"/>
              </w:rPr>
            </w:pPr>
            <w:r>
              <w:rPr>
                <w:rFonts w:hint="eastAsia"/>
                <w:color w:val="000000" w:themeColor="text1"/>
                <w:sz w:val="18"/>
                <w:szCs w:val="18"/>
              </w:rPr>
              <w:t xml:space="preserve">                 </w:t>
            </w:r>
            <w:r w:rsidR="003027C7">
              <w:rPr>
                <w:rFonts w:hint="eastAsia"/>
                <w:color w:val="000000" w:themeColor="text1"/>
                <w:sz w:val="18"/>
                <w:szCs w:val="18"/>
              </w:rPr>
              <w:t xml:space="preserve"> </w:t>
            </w:r>
            <w:r>
              <w:rPr>
                <w:rFonts w:hint="eastAsia"/>
                <w:color w:val="000000" w:themeColor="text1"/>
                <w:sz w:val="18"/>
                <w:szCs w:val="18"/>
              </w:rPr>
              <w:t xml:space="preserve"> </w:t>
            </w:r>
            <w:r>
              <w:rPr>
                <w:rFonts w:hint="eastAsia"/>
                <w:color w:val="000000" w:themeColor="text1"/>
                <w:sz w:val="18"/>
                <w:szCs w:val="18"/>
              </w:rPr>
              <w:t>详见各标项评分标准</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r w:rsidR="00742A18" w:rsidRPr="006A6488" w:rsidTr="00111D2B">
        <w:trPr>
          <w:jc w:val="center"/>
        </w:trPr>
        <w:tc>
          <w:tcPr>
            <w:tcW w:w="889" w:type="dxa"/>
            <w:tcBorders>
              <w:top w:val="single" w:sz="4" w:space="0" w:color="auto"/>
              <w:left w:val="single" w:sz="4" w:space="0" w:color="auto"/>
              <w:bottom w:val="single" w:sz="4" w:space="0" w:color="auto"/>
              <w:right w:val="single" w:sz="4" w:space="0" w:color="auto"/>
            </w:tcBorders>
            <w:vAlign w:val="center"/>
          </w:tcPr>
          <w:p w:rsidR="00742A18" w:rsidRPr="00850AE2" w:rsidRDefault="006D6902" w:rsidP="0096235C">
            <w:pPr>
              <w:spacing w:line="360" w:lineRule="auto"/>
              <w:jc w:val="center"/>
              <w:rPr>
                <w:color w:val="000000" w:themeColor="text1"/>
                <w:sz w:val="18"/>
                <w:szCs w:val="18"/>
              </w:rPr>
            </w:pPr>
            <w:r>
              <w:rPr>
                <w:rFonts w:hint="eastAsia"/>
                <w:color w:val="000000" w:themeColor="text1"/>
                <w:sz w:val="18"/>
                <w:szCs w:val="18"/>
              </w:rPr>
              <w:t>资信</w:t>
            </w:r>
            <w:r w:rsidR="00742A18" w:rsidRPr="00850AE2">
              <w:rPr>
                <w:rFonts w:hint="eastAsia"/>
                <w:color w:val="000000" w:themeColor="text1"/>
                <w:sz w:val="18"/>
                <w:szCs w:val="18"/>
              </w:rPr>
              <w:t>分</w:t>
            </w:r>
          </w:p>
          <w:p w:rsidR="00742A18" w:rsidRPr="00850AE2" w:rsidRDefault="00742A18" w:rsidP="006D6902">
            <w:pPr>
              <w:spacing w:line="360" w:lineRule="auto"/>
              <w:jc w:val="center"/>
              <w:rPr>
                <w:color w:val="000000" w:themeColor="text1"/>
                <w:sz w:val="18"/>
                <w:szCs w:val="18"/>
              </w:rPr>
            </w:pPr>
            <w:r w:rsidRPr="00850AE2">
              <w:rPr>
                <w:rFonts w:hint="eastAsia"/>
                <w:color w:val="000000" w:themeColor="text1"/>
                <w:sz w:val="18"/>
                <w:szCs w:val="18"/>
              </w:rPr>
              <w:t>（</w:t>
            </w:r>
            <w:r w:rsidRPr="00850AE2">
              <w:rPr>
                <w:rFonts w:hint="eastAsia"/>
                <w:color w:val="000000" w:themeColor="text1"/>
                <w:sz w:val="18"/>
                <w:szCs w:val="18"/>
              </w:rPr>
              <w:t>1</w:t>
            </w:r>
            <w:r w:rsidR="006D6902">
              <w:rPr>
                <w:rFonts w:hint="eastAsia"/>
                <w:color w:val="000000" w:themeColor="text1"/>
                <w:sz w:val="18"/>
                <w:szCs w:val="18"/>
              </w:rPr>
              <w:t>6</w:t>
            </w:r>
            <w:r w:rsidRPr="00850AE2">
              <w:rPr>
                <w:rFonts w:hint="eastAsia"/>
                <w:color w:val="000000" w:themeColor="text1"/>
                <w:sz w:val="18"/>
                <w:szCs w:val="18"/>
              </w:rPr>
              <w:t>分）</w:t>
            </w:r>
          </w:p>
        </w:tc>
        <w:tc>
          <w:tcPr>
            <w:tcW w:w="9000" w:type="dxa"/>
            <w:tcBorders>
              <w:top w:val="single" w:sz="4" w:space="0" w:color="auto"/>
              <w:left w:val="single" w:sz="4" w:space="0" w:color="auto"/>
              <w:bottom w:val="single" w:sz="4" w:space="0" w:color="auto"/>
              <w:right w:val="single" w:sz="4" w:space="0" w:color="auto"/>
            </w:tcBorders>
          </w:tcPr>
          <w:p w:rsidR="00742A18" w:rsidRDefault="00742A18" w:rsidP="0096235C">
            <w:pPr>
              <w:spacing w:line="360" w:lineRule="exact"/>
              <w:rPr>
                <w:color w:val="000000" w:themeColor="text1"/>
                <w:sz w:val="18"/>
                <w:szCs w:val="18"/>
              </w:rPr>
            </w:pPr>
          </w:p>
          <w:p w:rsidR="000946DC" w:rsidRPr="00850AE2" w:rsidRDefault="000946DC" w:rsidP="0096235C">
            <w:pPr>
              <w:spacing w:line="360" w:lineRule="exact"/>
              <w:rPr>
                <w:color w:val="000000" w:themeColor="text1"/>
                <w:sz w:val="18"/>
                <w:szCs w:val="18"/>
              </w:rPr>
            </w:pPr>
            <w:r>
              <w:rPr>
                <w:rFonts w:hint="eastAsia"/>
                <w:color w:val="000000" w:themeColor="text1"/>
                <w:sz w:val="18"/>
                <w:szCs w:val="18"/>
              </w:rPr>
              <w:t xml:space="preserve">                   </w:t>
            </w:r>
            <w:r>
              <w:rPr>
                <w:rFonts w:hint="eastAsia"/>
                <w:color w:val="000000" w:themeColor="text1"/>
                <w:sz w:val="18"/>
                <w:szCs w:val="18"/>
              </w:rPr>
              <w:t>详见各标项评分标准</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bl>
    <w:p w:rsidR="006D6902" w:rsidRDefault="006D6902" w:rsidP="00822BCA">
      <w:pPr>
        <w:ind w:rightChars="188" w:right="395"/>
        <w:jc w:val="left"/>
        <w:rPr>
          <w:rFonts w:hAnsi="宋体"/>
          <w:b/>
          <w:sz w:val="30"/>
          <w:szCs w:val="30"/>
        </w:rPr>
      </w:pPr>
    </w:p>
    <w:p w:rsidR="006D6902" w:rsidRDefault="006D6902" w:rsidP="00822BCA">
      <w:pPr>
        <w:ind w:rightChars="188" w:right="395"/>
        <w:jc w:val="left"/>
        <w:rPr>
          <w:rFonts w:hAnsi="宋体"/>
          <w:b/>
          <w:sz w:val="30"/>
          <w:szCs w:val="30"/>
        </w:rPr>
      </w:pPr>
    </w:p>
    <w:p w:rsidR="006D6902" w:rsidRDefault="006D6902" w:rsidP="00822BCA">
      <w:pPr>
        <w:ind w:rightChars="188" w:right="395"/>
        <w:jc w:val="left"/>
        <w:rPr>
          <w:rFonts w:hAnsi="宋体"/>
          <w:b/>
          <w:sz w:val="30"/>
          <w:szCs w:val="30"/>
        </w:rPr>
      </w:pPr>
    </w:p>
    <w:p w:rsidR="006D6902" w:rsidRDefault="006D6902" w:rsidP="00822BCA">
      <w:pPr>
        <w:ind w:rightChars="188" w:right="395"/>
        <w:jc w:val="left"/>
        <w:rPr>
          <w:rFonts w:hAnsi="宋体"/>
          <w:b/>
          <w:sz w:val="30"/>
          <w:szCs w:val="30"/>
        </w:rPr>
      </w:pPr>
    </w:p>
    <w:p w:rsidR="006D6902" w:rsidRDefault="006D6902" w:rsidP="00822BCA">
      <w:pPr>
        <w:ind w:rightChars="188" w:right="395"/>
        <w:jc w:val="left"/>
        <w:rPr>
          <w:rFonts w:hAnsi="宋体"/>
          <w:b/>
          <w:sz w:val="30"/>
          <w:szCs w:val="30"/>
        </w:rPr>
      </w:pPr>
    </w:p>
    <w:p w:rsidR="006F5BA5" w:rsidRDefault="006F5BA5" w:rsidP="00822BCA">
      <w:pPr>
        <w:ind w:rightChars="188" w:right="395"/>
        <w:jc w:val="left"/>
        <w:rPr>
          <w:rFonts w:hAnsi="宋体"/>
          <w:b/>
          <w:sz w:val="30"/>
          <w:szCs w:val="30"/>
        </w:rPr>
      </w:pPr>
    </w:p>
    <w:p w:rsidR="006F5BA5" w:rsidRDefault="006F5BA5" w:rsidP="00822BCA">
      <w:pPr>
        <w:ind w:rightChars="188" w:right="395"/>
        <w:jc w:val="left"/>
        <w:rPr>
          <w:rFonts w:hAnsi="宋体"/>
          <w:b/>
          <w:sz w:val="30"/>
          <w:szCs w:val="30"/>
        </w:rPr>
      </w:pPr>
    </w:p>
    <w:p w:rsidR="006F5BA5" w:rsidRDefault="006F5BA5" w:rsidP="00822BCA">
      <w:pPr>
        <w:ind w:rightChars="188" w:right="395"/>
        <w:jc w:val="left"/>
        <w:rPr>
          <w:rFonts w:hAnsi="宋体"/>
          <w:b/>
          <w:sz w:val="30"/>
          <w:szCs w:val="30"/>
        </w:rPr>
      </w:pPr>
    </w:p>
    <w:p w:rsidR="006F5BA5" w:rsidRDefault="006F5BA5" w:rsidP="00822BCA">
      <w:pPr>
        <w:ind w:rightChars="188" w:right="395"/>
        <w:jc w:val="left"/>
        <w:rPr>
          <w:rFonts w:hAnsi="宋体"/>
          <w:b/>
          <w:sz w:val="30"/>
          <w:szCs w:val="30"/>
        </w:rPr>
      </w:pPr>
    </w:p>
    <w:p w:rsidR="006F5BA5" w:rsidRDefault="006F5BA5" w:rsidP="00822BCA">
      <w:pPr>
        <w:ind w:rightChars="188" w:right="395"/>
        <w:jc w:val="left"/>
        <w:rPr>
          <w:rFonts w:hAnsi="宋体"/>
          <w:b/>
          <w:sz w:val="30"/>
          <w:szCs w:val="30"/>
        </w:rPr>
      </w:pPr>
    </w:p>
    <w:p w:rsidR="002228E1" w:rsidRPr="002228E1" w:rsidRDefault="00E85988" w:rsidP="00822BCA">
      <w:pPr>
        <w:ind w:rightChars="188" w:right="395"/>
        <w:jc w:val="left"/>
        <w:rPr>
          <w:rFonts w:hAnsi="宋体"/>
          <w:b/>
          <w:sz w:val="30"/>
          <w:szCs w:val="30"/>
        </w:rPr>
      </w:pPr>
      <w:r>
        <w:rPr>
          <w:rFonts w:hAnsi="宋体" w:hint="eastAsia"/>
          <w:b/>
          <w:sz w:val="30"/>
          <w:szCs w:val="30"/>
        </w:rPr>
        <w:lastRenderedPageBreak/>
        <w:t>附件</w:t>
      </w:r>
      <w:r w:rsidR="002228E1">
        <w:rPr>
          <w:rFonts w:hAnsi="宋体" w:hint="eastAsia"/>
          <w:b/>
          <w:sz w:val="30"/>
          <w:szCs w:val="30"/>
        </w:rPr>
        <w:t>1</w:t>
      </w:r>
      <w:r w:rsidR="00CC2611">
        <w:rPr>
          <w:rFonts w:hAnsi="宋体" w:hint="eastAsia"/>
          <w:b/>
          <w:sz w:val="30"/>
          <w:szCs w:val="30"/>
        </w:rPr>
        <w:t>5</w:t>
      </w:r>
    </w:p>
    <w:p w:rsidR="00837CE2" w:rsidRDefault="00837CE2" w:rsidP="00837CE2">
      <w:pPr>
        <w:jc w:val="center"/>
        <w:rPr>
          <w:sz w:val="44"/>
          <w:szCs w:val="44"/>
        </w:rPr>
      </w:pPr>
      <w:r>
        <w:rPr>
          <w:rFonts w:hint="eastAsia"/>
          <w:sz w:val="44"/>
          <w:szCs w:val="44"/>
        </w:rPr>
        <w:t>正（副）本</w:t>
      </w:r>
    </w:p>
    <w:p w:rsidR="00837CE2" w:rsidRDefault="00837CE2" w:rsidP="00837CE2">
      <w:pPr>
        <w:jc w:val="center"/>
        <w:rPr>
          <w:rFonts w:ascii="黑体" w:eastAsia="黑体"/>
          <w:sz w:val="52"/>
          <w:szCs w:val="52"/>
        </w:rPr>
      </w:pPr>
      <w:r>
        <w:rPr>
          <w:rFonts w:ascii="黑体" w:eastAsia="黑体" w:hint="eastAsia"/>
          <w:sz w:val="52"/>
          <w:szCs w:val="52"/>
        </w:rPr>
        <w:t>(项目名称)项目</w:t>
      </w:r>
    </w:p>
    <w:p w:rsidR="00837CE2" w:rsidRDefault="00837CE2" w:rsidP="00837CE2">
      <w:pPr>
        <w:spacing w:line="360" w:lineRule="auto"/>
        <w:ind w:leftChars="-426" w:left="1150" w:rightChars="-514" w:right="-1079" w:hangingChars="639" w:hanging="2045"/>
        <w:jc w:val="center"/>
        <w:rPr>
          <w:rFonts w:ascii="宋体" w:hAnsi="宋体"/>
          <w:sz w:val="32"/>
          <w:szCs w:val="32"/>
        </w:rPr>
      </w:pPr>
      <w:r>
        <w:rPr>
          <w:rFonts w:ascii="宋体" w:hAnsi="宋体" w:hint="eastAsia"/>
          <w:sz w:val="32"/>
          <w:szCs w:val="32"/>
        </w:rPr>
        <w:t>招标项目编号：</w:t>
      </w:r>
    </w:p>
    <w:p w:rsidR="00837CE2" w:rsidRPr="0029588F" w:rsidRDefault="00837CE2" w:rsidP="004A30F6">
      <w:pPr>
        <w:spacing w:beforeLines="50" w:line="360" w:lineRule="auto"/>
        <w:ind w:leftChars="-342" w:left="724" w:rightChars="-330" w:right="-693" w:hangingChars="449" w:hanging="1442"/>
        <w:jc w:val="center"/>
        <w:rPr>
          <w:rFonts w:eastAsia="黑体"/>
          <w:b/>
          <w:sz w:val="32"/>
          <w:szCs w:val="32"/>
        </w:rPr>
      </w:pPr>
      <w:r>
        <w:rPr>
          <w:rFonts w:eastAsia="黑体"/>
          <w:b/>
          <w:sz w:val="32"/>
          <w:szCs w:val="32"/>
        </w:rPr>
        <w:t>ZJGDZC-201</w:t>
      </w:r>
      <w:r w:rsidR="00E42093">
        <w:rPr>
          <w:rFonts w:eastAsia="黑体" w:hint="eastAsia"/>
          <w:b/>
          <w:sz w:val="32"/>
          <w:szCs w:val="32"/>
        </w:rPr>
        <w:t>9</w:t>
      </w:r>
      <w:r w:rsidR="005F5C58">
        <w:rPr>
          <w:rFonts w:eastAsia="黑体" w:hint="eastAsia"/>
          <w:b/>
          <w:sz w:val="32"/>
          <w:szCs w:val="32"/>
        </w:rPr>
        <w:t>-</w:t>
      </w:r>
      <w:r w:rsidR="00E42093">
        <w:rPr>
          <w:rFonts w:eastAsia="黑体" w:hint="eastAsia"/>
          <w:b/>
          <w:sz w:val="32"/>
          <w:szCs w:val="32"/>
        </w:rPr>
        <w:t>0</w:t>
      </w:r>
      <w:r w:rsidR="00447852">
        <w:rPr>
          <w:rFonts w:eastAsia="黑体" w:hint="eastAsia"/>
          <w:b/>
          <w:sz w:val="32"/>
          <w:szCs w:val="32"/>
        </w:rPr>
        <w:t>4</w:t>
      </w:r>
      <w:r w:rsidR="006D6902">
        <w:rPr>
          <w:rFonts w:eastAsia="黑体" w:hint="eastAsia"/>
          <w:b/>
          <w:sz w:val="32"/>
          <w:szCs w:val="32"/>
        </w:rPr>
        <w:t>4</w:t>
      </w:r>
    </w:p>
    <w:p w:rsidR="00316CF1" w:rsidRDefault="00837CE2" w:rsidP="004A30F6">
      <w:pPr>
        <w:spacing w:beforeLines="50" w:line="360" w:lineRule="auto"/>
        <w:ind w:leftChars="-342" w:left="898" w:rightChars="-330" w:right="-693" w:hangingChars="449" w:hanging="1616"/>
        <w:jc w:val="center"/>
        <w:rPr>
          <w:rFonts w:ascii="宋体" w:hAnsi="宋体"/>
          <w:sz w:val="36"/>
          <w:szCs w:val="36"/>
        </w:rPr>
      </w:pPr>
      <w:r>
        <w:rPr>
          <w:rFonts w:ascii="宋体" w:hAnsi="宋体" w:hint="eastAsia"/>
          <w:sz w:val="36"/>
          <w:szCs w:val="36"/>
        </w:rPr>
        <w:t>标项：（如标书有多个标项）</w:t>
      </w:r>
    </w:p>
    <w:p w:rsidR="00316CF1" w:rsidRDefault="00837CE2" w:rsidP="004A30F6">
      <w:pPr>
        <w:spacing w:afterLines="100"/>
        <w:jc w:val="center"/>
        <w:rPr>
          <w:rFonts w:ascii="宋体" w:hAnsi="宋体"/>
          <w:sz w:val="36"/>
          <w:szCs w:val="36"/>
        </w:rPr>
      </w:pPr>
      <w:r>
        <w:rPr>
          <w:rFonts w:ascii="宋体" w:hAnsi="宋体" w:hint="eastAsia"/>
          <w:sz w:val="36"/>
          <w:szCs w:val="36"/>
        </w:rPr>
        <w:t>（资信及商务文件、技术文件、投标报价文件）</w:t>
      </w:r>
    </w:p>
    <w:p w:rsidR="00837CE2" w:rsidRDefault="00837CE2" w:rsidP="00837CE2">
      <w:pPr>
        <w:jc w:val="center"/>
        <w:rPr>
          <w:sz w:val="84"/>
        </w:rPr>
      </w:pPr>
      <w:r>
        <w:rPr>
          <w:rFonts w:hint="eastAsia"/>
          <w:sz w:val="84"/>
        </w:rPr>
        <w:t>投</w:t>
      </w:r>
    </w:p>
    <w:p w:rsidR="00837CE2" w:rsidRDefault="00837CE2" w:rsidP="00837CE2">
      <w:pPr>
        <w:jc w:val="center"/>
        <w:rPr>
          <w:sz w:val="84"/>
        </w:rPr>
      </w:pPr>
      <w:r>
        <w:rPr>
          <w:rFonts w:hint="eastAsia"/>
          <w:sz w:val="84"/>
        </w:rPr>
        <w:t>标</w:t>
      </w:r>
    </w:p>
    <w:p w:rsidR="00837CE2" w:rsidRDefault="00837CE2" w:rsidP="00837CE2">
      <w:pPr>
        <w:jc w:val="center"/>
        <w:rPr>
          <w:sz w:val="84"/>
        </w:rPr>
      </w:pPr>
      <w:r>
        <w:rPr>
          <w:rFonts w:hint="eastAsia"/>
          <w:sz w:val="84"/>
        </w:rPr>
        <w:t>文</w:t>
      </w:r>
    </w:p>
    <w:p w:rsidR="00837CE2" w:rsidRDefault="00837CE2" w:rsidP="00837CE2">
      <w:pPr>
        <w:jc w:val="center"/>
        <w:rPr>
          <w:sz w:val="84"/>
        </w:rPr>
      </w:pPr>
      <w:r>
        <w:rPr>
          <w:rFonts w:hint="eastAsia"/>
          <w:sz w:val="84"/>
        </w:rPr>
        <w:t>件</w:t>
      </w:r>
    </w:p>
    <w:p w:rsidR="00DB22E8" w:rsidRPr="00F142BF" w:rsidRDefault="00837CE2" w:rsidP="004A30F6">
      <w:pPr>
        <w:spacing w:beforeLines="50"/>
        <w:ind w:firstLineChars="850" w:firstLine="2720"/>
        <w:rPr>
          <w:rFonts w:ascii="宋体" w:hAnsi="宋体"/>
          <w:color w:val="000000" w:themeColor="text1"/>
          <w:sz w:val="32"/>
        </w:rPr>
      </w:pPr>
      <w:r w:rsidRPr="00F142BF">
        <w:rPr>
          <w:rFonts w:ascii="宋体" w:hAnsi="宋体" w:hint="eastAsia"/>
          <w:color w:val="000000" w:themeColor="text1"/>
          <w:sz w:val="32"/>
        </w:rPr>
        <w:t>投标人名称：</w:t>
      </w:r>
      <w:r w:rsidR="00DB22E8" w:rsidRPr="00F142BF">
        <w:rPr>
          <w:rFonts w:ascii="宋体" w:hAnsi="宋体"/>
          <w:color w:val="000000" w:themeColor="text1"/>
          <w:sz w:val="32"/>
        </w:rPr>
        <w:t xml:space="preserve"> </w:t>
      </w:r>
    </w:p>
    <w:p w:rsidR="00837CE2" w:rsidRPr="00AE6F0C" w:rsidRDefault="00837CE2" w:rsidP="00837CE2">
      <w:pPr>
        <w:pStyle w:val="af4"/>
        <w:snapToGrid w:val="0"/>
        <w:spacing w:before="50" w:after="50"/>
        <w:ind w:firstLineChars="843" w:firstLine="2698"/>
        <w:rPr>
          <w:rFonts w:ascii="宋体" w:hAnsi="宋体"/>
          <w:color w:val="FF0000"/>
          <w:sz w:val="32"/>
        </w:rPr>
      </w:pPr>
      <w:r w:rsidRPr="00AE6F0C">
        <w:rPr>
          <w:rFonts w:ascii="宋体" w:hAnsi="宋体" w:hint="eastAsia"/>
          <w:color w:val="FF0000"/>
          <w:sz w:val="32"/>
        </w:rPr>
        <w:t>投标人</w:t>
      </w:r>
      <w:r w:rsidR="00DB22E8" w:rsidRPr="00AE6F0C">
        <w:rPr>
          <w:rFonts w:ascii="宋体" w:hAnsi="宋体" w:hint="eastAsia"/>
          <w:color w:val="FF0000"/>
          <w:sz w:val="32"/>
        </w:rPr>
        <w:t>单位公章</w:t>
      </w:r>
      <w:r w:rsidRPr="00AE6F0C">
        <w:rPr>
          <w:rFonts w:ascii="宋体" w:hAnsi="宋体" w:hint="eastAsia"/>
          <w:color w:val="FF0000"/>
          <w:sz w:val="32"/>
        </w:rPr>
        <w:t>：</w:t>
      </w:r>
    </w:p>
    <w:p w:rsidR="00837CE2" w:rsidRDefault="00837CE2" w:rsidP="004A30F6">
      <w:pPr>
        <w:spacing w:beforeLines="50"/>
        <w:ind w:firstLineChars="850" w:firstLine="2720"/>
        <w:rPr>
          <w:rFonts w:ascii="宋体" w:hAnsi="宋体"/>
          <w:sz w:val="32"/>
        </w:rPr>
      </w:pPr>
      <w:r>
        <w:rPr>
          <w:rFonts w:ascii="宋体" w:hAnsi="宋体" w:hint="eastAsia"/>
          <w:sz w:val="32"/>
        </w:rPr>
        <w:t>联系方式:</w:t>
      </w:r>
    </w:p>
    <w:p w:rsidR="00DB22E8" w:rsidRPr="00DB22E8" w:rsidRDefault="00DB22E8" w:rsidP="00474E81">
      <w:pPr>
        <w:pStyle w:val="af4"/>
        <w:snapToGrid w:val="0"/>
        <w:spacing w:before="50" w:after="50"/>
        <w:ind w:firstLineChars="400" w:firstLine="1280"/>
        <w:jc w:val="center"/>
        <w:rPr>
          <w:rFonts w:ascii="宋体" w:hAnsi="宋体"/>
          <w:sz w:val="32"/>
        </w:rPr>
      </w:pPr>
      <w:r>
        <w:rPr>
          <w:rFonts w:ascii="宋体" w:hAnsi="宋体" w:hint="eastAsia"/>
          <w:sz w:val="32"/>
        </w:rPr>
        <w:t>在年月日时分之前不得启封。</w:t>
      </w:r>
    </w:p>
    <w:p w:rsidR="00E85988" w:rsidRDefault="005F5C58" w:rsidP="00837CE2">
      <w:pPr>
        <w:ind w:rightChars="188" w:right="395"/>
        <w:jc w:val="center"/>
      </w:pPr>
      <w:r>
        <w:rPr>
          <w:rFonts w:ascii="宋体" w:hAnsi="宋体" w:hint="eastAsia"/>
          <w:sz w:val="32"/>
        </w:rPr>
        <w:t>201</w:t>
      </w:r>
      <w:r w:rsidR="00E42093">
        <w:rPr>
          <w:rFonts w:ascii="宋体" w:hAnsi="宋体" w:hint="eastAsia"/>
          <w:sz w:val="32"/>
        </w:rPr>
        <w:t>9</w:t>
      </w:r>
      <w:r w:rsidR="00837CE2">
        <w:rPr>
          <w:rFonts w:ascii="宋体" w:hAnsi="宋体" w:hint="eastAsia"/>
          <w:sz w:val="32"/>
        </w:rPr>
        <w:t>年</w:t>
      </w:r>
      <w:r w:rsidR="004E1A4F">
        <w:rPr>
          <w:rFonts w:ascii="宋体" w:hAnsi="宋体" w:hint="eastAsia"/>
          <w:sz w:val="32"/>
        </w:rPr>
        <w:t xml:space="preserve">  </w:t>
      </w:r>
      <w:r w:rsidR="00837CE2">
        <w:rPr>
          <w:rFonts w:ascii="宋体" w:hAnsi="宋体" w:hint="eastAsia"/>
          <w:sz w:val="32"/>
        </w:rPr>
        <w:t>月</w:t>
      </w:r>
      <w:r w:rsidR="004E1A4F">
        <w:rPr>
          <w:rFonts w:ascii="宋体" w:hAnsi="宋体" w:hint="eastAsia"/>
          <w:sz w:val="32"/>
        </w:rPr>
        <w:t xml:space="preserve">  </w:t>
      </w:r>
      <w:r w:rsidR="00837CE2">
        <w:rPr>
          <w:rFonts w:ascii="宋体" w:hAnsi="宋体" w:hint="eastAsia"/>
          <w:sz w:val="32"/>
        </w:rPr>
        <w:t>日</w:t>
      </w:r>
    </w:p>
    <w:sectPr w:rsidR="00E85988" w:rsidSect="00A02856">
      <w:headerReference w:type="default" r:id="rId10"/>
      <w:footerReference w:type="default" r:id="rId11"/>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11E" w:rsidRDefault="009D511E">
      <w:r>
        <w:separator/>
      </w:r>
    </w:p>
  </w:endnote>
  <w:endnote w:type="continuationSeparator" w:id="0">
    <w:p w:rsidR="009D511E" w:rsidRDefault="009D51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S?o｡ﾀ?">
    <w:altName w:val="MS PGothic"/>
    <w:charset w:val="80"/>
    <w:family w:val="modern"/>
    <w:pitch w:val="default"/>
    <w:sig w:usb0="00000000" w:usb1="00000000" w:usb2="00000010" w:usb3="00000000" w:csb0="00020000"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姚体">
    <w:panose1 w:val="02010601030101010101"/>
    <w:charset w:val="86"/>
    <w:family w:val="auto"/>
    <w:pitch w:val="variable"/>
    <w:sig w:usb0="00000003"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Univers-Medium">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Futura Bk">
    <w:altName w:val="微软雅黑"/>
    <w:charset w:val="00"/>
    <w:family w:val="swiss"/>
    <w:pitch w:val="default"/>
    <w:sig w:usb0="00000000" w:usb1="00000000" w:usb2="00000010" w:usb3="00000000" w:csb0="0004009F" w:csb1="00000000"/>
  </w:font>
  <w:font w:name="创艺简标宋">
    <w:altName w:val="黑体"/>
    <w:charset w:val="86"/>
    <w:family w:val="auto"/>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C1" w:rsidRDefault="00DF6BC1">
    <w:pPr>
      <w:framePr w:wrap="around" w:vAnchor="text" w:hAnchor="margin" w:xAlign="center" w:yAlign="top"/>
      <w:tabs>
        <w:tab w:val="left" w:pos="3780"/>
        <w:tab w:val="left" w:pos="3990"/>
      </w:tabs>
      <w:spacing w:line="360" w:lineRule="auto"/>
      <w:rPr>
        <w:sz w:val="18"/>
      </w:rPr>
    </w:pPr>
    <w:r>
      <w:rPr>
        <w:rFonts w:hint="eastAsia"/>
        <w:sz w:val="18"/>
      </w:rPr>
      <w:t>浙江工业大学采购中心</w:t>
    </w:r>
    <w:r>
      <w:rPr>
        <w:rFonts w:ascii="宋体" w:hAnsi="宋体" w:hint="eastAsia"/>
        <w:sz w:val="18"/>
      </w:rPr>
      <w:t xml:space="preserve">http//www.cgzx.zjut.edu.cn </w:t>
    </w:r>
    <w:r w:rsidR="00980CDD">
      <w:rPr>
        <w:rFonts w:ascii="宋体" w:hAnsi="宋体" w:hint="eastAsia"/>
        <w:sz w:val="18"/>
      </w:rPr>
      <w:fldChar w:fldCharType="begin"/>
    </w:r>
    <w:r>
      <w:rPr>
        <w:rFonts w:ascii="宋体" w:hAnsi="宋体" w:hint="eastAsia"/>
        <w:sz w:val="18"/>
      </w:rPr>
      <w:instrText xml:space="preserve"> PAGE  \* MERGEFORMAT </w:instrText>
    </w:r>
    <w:r w:rsidR="00980CDD">
      <w:rPr>
        <w:rFonts w:ascii="宋体" w:hAnsi="宋体" w:hint="eastAsia"/>
        <w:sz w:val="18"/>
      </w:rPr>
      <w:fldChar w:fldCharType="separate"/>
    </w:r>
    <w:r w:rsidR="004A30F6" w:rsidRPr="004A30F6">
      <w:rPr>
        <w:noProof/>
      </w:rPr>
      <w:t>3</w:t>
    </w:r>
    <w:r w:rsidR="00980CDD">
      <w:rPr>
        <w:rFonts w:ascii="宋体" w:hAnsi="宋体" w:hint="eastAsia"/>
        <w:sz w:val="18"/>
      </w:rPr>
      <w:fldChar w:fldCharType="end"/>
    </w:r>
  </w:p>
  <w:p w:rsidR="00DF6BC1" w:rsidRDefault="00DF6BC1">
    <w:pPr>
      <w:framePr w:wrap="around" w:vAnchor="text" w:hAnchor="margin" w:xAlign="center" w:yAlign="top"/>
      <w:tabs>
        <w:tab w:val="left" w:pos="3780"/>
        <w:tab w:val="left" w:pos="3990"/>
      </w:tabs>
      <w:spacing w:line="360" w:lineRule="auto"/>
      <w:rPr>
        <w:sz w:val="18"/>
      </w:rPr>
    </w:pPr>
  </w:p>
  <w:p w:rsidR="00DF6BC1" w:rsidRDefault="00980CDD">
    <w:pPr>
      <w:pStyle w:val="ac"/>
    </w:pPr>
    <w:r>
      <w:rPr>
        <w:noProof/>
      </w:rPr>
      <w:pict>
        <v:line id="_x0000_s2050" style="position:absolute;flip:y;z-index:251657728" from=".9pt,-13.5pt" to="443.4pt,-13.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11E" w:rsidRDefault="009D511E">
      <w:r>
        <w:separator/>
      </w:r>
    </w:p>
  </w:footnote>
  <w:footnote w:type="continuationSeparator" w:id="0">
    <w:p w:rsidR="009D511E" w:rsidRDefault="009D5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C1" w:rsidRDefault="00DF6BC1">
    <w:pPr>
      <w:pStyle w:val="ad"/>
      <w:tabs>
        <w:tab w:val="right" w:pos="9880"/>
      </w:tabs>
      <w:jc w:val="left"/>
    </w:pPr>
    <w:r>
      <w:rPr>
        <w:rFonts w:hint="eastAsia"/>
      </w:rPr>
      <w:t>浙江工业大学政府采购招标文件第</w:t>
    </w:r>
    <w:r w:rsidR="00980CDD">
      <w:fldChar w:fldCharType="begin"/>
    </w:r>
    <w:r>
      <w:rPr>
        <w:rStyle w:val="a5"/>
      </w:rPr>
      <w:instrText xml:space="preserve"> PAGE </w:instrText>
    </w:r>
    <w:r w:rsidR="00980CDD">
      <w:fldChar w:fldCharType="separate"/>
    </w:r>
    <w:r w:rsidR="004A30F6">
      <w:rPr>
        <w:rStyle w:val="a5"/>
        <w:noProof/>
      </w:rPr>
      <w:t>3</w:t>
    </w:r>
    <w:r w:rsidR="00980CDD">
      <w:fldChar w:fldCharType="end"/>
    </w:r>
    <w:r>
      <w:rPr>
        <w:rStyle w:val="a5"/>
        <w:rFonts w:hint="eastAsia"/>
      </w:rPr>
      <w:t>页总</w:t>
    </w:r>
    <w:r w:rsidR="00980CDD">
      <w:fldChar w:fldCharType="begin"/>
    </w:r>
    <w:r>
      <w:rPr>
        <w:rStyle w:val="a5"/>
      </w:rPr>
      <w:instrText xml:space="preserve"> NUMPAGES </w:instrText>
    </w:r>
    <w:r w:rsidR="00980CDD">
      <w:fldChar w:fldCharType="separate"/>
    </w:r>
    <w:r w:rsidR="004A30F6">
      <w:rPr>
        <w:rStyle w:val="a5"/>
        <w:noProof/>
      </w:rPr>
      <w:t>70</w:t>
    </w:r>
    <w:r w:rsidR="00980CDD">
      <w:fldChar w:fldCharType="end"/>
    </w:r>
    <w:r>
      <w:rPr>
        <w:rStyle w:val="a5"/>
        <w:rFonts w:hint="eastAsia"/>
      </w:rPr>
      <w:t>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6C2742"/>
    <w:multiLevelType w:val="singleLevel"/>
    <w:tmpl w:val="A76C2742"/>
    <w:lvl w:ilvl="0">
      <w:start w:val="25"/>
      <w:numFmt w:val="decimal"/>
      <w:suff w:val="nothing"/>
      <w:lvlText w:val="%1、"/>
      <w:lvlJc w:val="left"/>
    </w:lvl>
  </w:abstractNum>
  <w:abstractNum w:abstractNumId="1">
    <w:nsid w:val="BFE6E305"/>
    <w:multiLevelType w:val="singleLevel"/>
    <w:tmpl w:val="BFE6E305"/>
    <w:lvl w:ilvl="0">
      <w:start w:val="1"/>
      <w:numFmt w:val="decimal"/>
      <w:lvlText w:val="%1."/>
      <w:lvlJc w:val="left"/>
      <w:pPr>
        <w:tabs>
          <w:tab w:val="num" w:pos="312"/>
        </w:tabs>
      </w:pPr>
    </w:lvl>
  </w:abstractNum>
  <w:abstractNum w:abstractNumId="2">
    <w:nsid w:val="C367B0DE"/>
    <w:multiLevelType w:val="singleLevel"/>
    <w:tmpl w:val="C367B0DE"/>
    <w:lvl w:ilvl="0">
      <w:start w:val="1"/>
      <w:numFmt w:val="decimal"/>
      <w:suff w:val="nothing"/>
      <w:lvlText w:val="%1、"/>
      <w:lvlJc w:val="left"/>
    </w:lvl>
  </w:abstractNum>
  <w:abstractNum w:abstractNumId="3">
    <w:nsid w:val="E89681AC"/>
    <w:multiLevelType w:val="singleLevel"/>
    <w:tmpl w:val="E89681AC"/>
    <w:lvl w:ilvl="0">
      <w:start w:val="1"/>
      <w:numFmt w:val="decimal"/>
      <w:suff w:val="space"/>
      <w:lvlText w:val="%1."/>
      <w:lvlJc w:val="left"/>
    </w:lvl>
  </w:abstractNum>
  <w:abstractNum w:abstractNumId="4">
    <w:nsid w:val="03D5245E"/>
    <w:multiLevelType w:val="hybridMultilevel"/>
    <w:tmpl w:val="80DE47A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0AE47040"/>
    <w:multiLevelType w:val="hybridMultilevel"/>
    <w:tmpl w:val="E1C84634"/>
    <w:lvl w:ilvl="0" w:tplc="D00603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6608B2"/>
    <w:multiLevelType w:val="hybridMultilevel"/>
    <w:tmpl w:val="76D8DAF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nsid w:val="1C9FA3C8"/>
    <w:multiLevelType w:val="singleLevel"/>
    <w:tmpl w:val="1C9FA3C8"/>
    <w:lvl w:ilvl="0">
      <w:start w:val="1"/>
      <w:numFmt w:val="decimal"/>
      <w:suff w:val="nothing"/>
      <w:lvlText w:val="%1、"/>
      <w:lvlJc w:val="left"/>
    </w:lvl>
  </w:abstractNum>
  <w:abstractNum w:abstractNumId="8">
    <w:nsid w:val="26553C5E"/>
    <w:multiLevelType w:val="hybridMultilevel"/>
    <w:tmpl w:val="FB941692"/>
    <w:lvl w:ilvl="0" w:tplc="546E85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D612B2"/>
    <w:multiLevelType w:val="multilevel"/>
    <w:tmpl w:val="35D612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7431164"/>
    <w:multiLevelType w:val="hybridMultilevel"/>
    <w:tmpl w:val="BE8C96A4"/>
    <w:lvl w:ilvl="0" w:tplc="DDE8A7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BB35ECD"/>
    <w:multiLevelType w:val="hybridMultilevel"/>
    <w:tmpl w:val="771AA76C"/>
    <w:lvl w:ilvl="0" w:tplc="E8A20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37B1E2"/>
    <w:multiLevelType w:val="singleLevel"/>
    <w:tmpl w:val="4E37B1E2"/>
    <w:lvl w:ilvl="0">
      <w:start w:val="1"/>
      <w:numFmt w:val="decimal"/>
      <w:lvlText w:val="(%1)"/>
      <w:lvlJc w:val="left"/>
      <w:pPr>
        <w:tabs>
          <w:tab w:val="num" w:pos="312"/>
        </w:tabs>
      </w:pPr>
    </w:lvl>
  </w:abstractNum>
  <w:abstractNum w:abstractNumId="13">
    <w:nsid w:val="507D0CD7"/>
    <w:multiLevelType w:val="hybridMultilevel"/>
    <w:tmpl w:val="4BE05DEA"/>
    <w:lvl w:ilvl="0" w:tplc="9FB2E838">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A2641DE"/>
    <w:multiLevelType w:val="singleLevel"/>
    <w:tmpl w:val="5A2641DE"/>
    <w:lvl w:ilvl="0">
      <w:start w:val="1"/>
      <w:numFmt w:val="chineseCounting"/>
      <w:suff w:val="nothing"/>
      <w:lvlText w:val="%1、"/>
      <w:lvlJc w:val="left"/>
    </w:lvl>
  </w:abstractNum>
  <w:abstractNum w:abstractNumId="15">
    <w:nsid w:val="674108BE"/>
    <w:multiLevelType w:val="multilevel"/>
    <w:tmpl w:val="674108BE"/>
    <w:lvl w:ilvl="0">
      <w:start w:val="1"/>
      <w:numFmt w:val="japaneseCounting"/>
      <w:lvlText w:val="（%1）"/>
      <w:lvlJc w:val="left"/>
      <w:pPr>
        <w:ind w:left="1305" w:hanging="765"/>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6">
    <w:nsid w:val="7A1E2691"/>
    <w:multiLevelType w:val="hybridMultilevel"/>
    <w:tmpl w:val="5A4CA82A"/>
    <w:lvl w:ilvl="0" w:tplc="4094F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F00C9F6"/>
    <w:multiLevelType w:val="singleLevel"/>
    <w:tmpl w:val="7F00C9F6"/>
    <w:lvl w:ilvl="0">
      <w:start w:val="2"/>
      <w:numFmt w:val="decimal"/>
      <w:suff w:val="nothing"/>
      <w:lvlText w:val="%1、"/>
      <w:lvlJc w:val="left"/>
    </w:lvl>
  </w:abstractNum>
  <w:num w:numId="1">
    <w:abstractNumId w:val="15"/>
  </w:num>
  <w:num w:numId="2">
    <w:abstractNumId w:val="9"/>
  </w:num>
  <w:num w:numId="3">
    <w:abstractNumId w:val="14"/>
  </w:num>
  <w:num w:numId="4">
    <w:abstractNumId w:val="12"/>
  </w:num>
  <w:num w:numId="5">
    <w:abstractNumId w:val="1"/>
  </w:num>
  <w:num w:numId="6">
    <w:abstractNumId w:val="3"/>
  </w:num>
  <w:num w:numId="7">
    <w:abstractNumId w:val="5"/>
  </w:num>
  <w:num w:numId="8">
    <w:abstractNumId w:val="13"/>
  </w:num>
  <w:num w:numId="9">
    <w:abstractNumId w:val="11"/>
  </w:num>
  <w:num w:numId="10">
    <w:abstractNumId w:val="10"/>
  </w:num>
  <w:num w:numId="11">
    <w:abstractNumId w:val="6"/>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num>
  <w:num w:numId="17">
    <w:abstractNumId w:val="2"/>
  </w:num>
  <w:num w:numId="1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4541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CDA"/>
    <w:rsid w:val="00000F87"/>
    <w:rsid w:val="000033CC"/>
    <w:rsid w:val="00003A78"/>
    <w:rsid w:val="00003F35"/>
    <w:rsid w:val="000040D0"/>
    <w:rsid w:val="0000492E"/>
    <w:rsid w:val="00005F4B"/>
    <w:rsid w:val="00006297"/>
    <w:rsid w:val="00006A5D"/>
    <w:rsid w:val="000103CE"/>
    <w:rsid w:val="00010D7C"/>
    <w:rsid w:val="00011ABB"/>
    <w:rsid w:val="000129A3"/>
    <w:rsid w:val="0001332B"/>
    <w:rsid w:val="00015B46"/>
    <w:rsid w:val="00015E4A"/>
    <w:rsid w:val="00016D38"/>
    <w:rsid w:val="00016ECD"/>
    <w:rsid w:val="00017579"/>
    <w:rsid w:val="00017B19"/>
    <w:rsid w:val="00020DA4"/>
    <w:rsid w:val="00020E39"/>
    <w:rsid w:val="000215DB"/>
    <w:rsid w:val="0002341B"/>
    <w:rsid w:val="00024205"/>
    <w:rsid w:val="000276C9"/>
    <w:rsid w:val="000306D7"/>
    <w:rsid w:val="00030A0E"/>
    <w:rsid w:val="00032607"/>
    <w:rsid w:val="00033998"/>
    <w:rsid w:val="00033B9A"/>
    <w:rsid w:val="00033CC2"/>
    <w:rsid w:val="00034D38"/>
    <w:rsid w:val="000353CB"/>
    <w:rsid w:val="000369C6"/>
    <w:rsid w:val="0003755C"/>
    <w:rsid w:val="00037871"/>
    <w:rsid w:val="00037FEA"/>
    <w:rsid w:val="000406F7"/>
    <w:rsid w:val="00040A5A"/>
    <w:rsid w:val="00041594"/>
    <w:rsid w:val="00041E33"/>
    <w:rsid w:val="0004269C"/>
    <w:rsid w:val="00042BC9"/>
    <w:rsid w:val="0004335D"/>
    <w:rsid w:val="000435FC"/>
    <w:rsid w:val="00043EAD"/>
    <w:rsid w:val="0004431F"/>
    <w:rsid w:val="0004496B"/>
    <w:rsid w:val="0004525D"/>
    <w:rsid w:val="000454ED"/>
    <w:rsid w:val="0004615C"/>
    <w:rsid w:val="000465BC"/>
    <w:rsid w:val="00047E1F"/>
    <w:rsid w:val="0005054D"/>
    <w:rsid w:val="00052132"/>
    <w:rsid w:val="000524C7"/>
    <w:rsid w:val="000533E3"/>
    <w:rsid w:val="000534EF"/>
    <w:rsid w:val="000538F7"/>
    <w:rsid w:val="0005652D"/>
    <w:rsid w:val="00056D7A"/>
    <w:rsid w:val="00056EAE"/>
    <w:rsid w:val="00057800"/>
    <w:rsid w:val="000602FE"/>
    <w:rsid w:val="00060316"/>
    <w:rsid w:val="00060DA4"/>
    <w:rsid w:val="00060E07"/>
    <w:rsid w:val="000617AD"/>
    <w:rsid w:val="00063055"/>
    <w:rsid w:val="00063520"/>
    <w:rsid w:val="0006452A"/>
    <w:rsid w:val="00065889"/>
    <w:rsid w:val="000670AE"/>
    <w:rsid w:val="0006727D"/>
    <w:rsid w:val="0006791B"/>
    <w:rsid w:val="00070BA6"/>
    <w:rsid w:val="00070D64"/>
    <w:rsid w:val="000711E2"/>
    <w:rsid w:val="00072AE3"/>
    <w:rsid w:val="00072F11"/>
    <w:rsid w:val="0007340B"/>
    <w:rsid w:val="00074DC4"/>
    <w:rsid w:val="00075C46"/>
    <w:rsid w:val="00076F05"/>
    <w:rsid w:val="00077289"/>
    <w:rsid w:val="00077651"/>
    <w:rsid w:val="0008053A"/>
    <w:rsid w:val="00081D38"/>
    <w:rsid w:val="0008211E"/>
    <w:rsid w:val="00082B43"/>
    <w:rsid w:val="00083E80"/>
    <w:rsid w:val="000842B3"/>
    <w:rsid w:val="00085085"/>
    <w:rsid w:val="00087B7A"/>
    <w:rsid w:val="000901AB"/>
    <w:rsid w:val="0009097E"/>
    <w:rsid w:val="000922DB"/>
    <w:rsid w:val="00092AA7"/>
    <w:rsid w:val="00092AF2"/>
    <w:rsid w:val="00093F91"/>
    <w:rsid w:val="000945A7"/>
    <w:rsid w:val="000946DC"/>
    <w:rsid w:val="000951CF"/>
    <w:rsid w:val="00095890"/>
    <w:rsid w:val="00095E17"/>
    <w:rsid w:val="00096CCF"/>
    <w:rsid w:val="00097D50"/>
    <w:rsid w:val="000A2A2F"/>
    <w:rsid w:val="000A2E6B"/>
    <w:rsid w:val="000A3E2C"/>
    <w:rsid w:val="000A62C6"/>
    <w:rsid w:val="000A675C"/>
    <w:rsid w:val="000A7660"/>
    <w:rsid w:val="000A7FA1"/>
    <w:rsid w:val="000B03A6"/>
    <w:rsid w:val="000B064B"/>
    <w:rsid w:val="000B06DB"/>
    <w:rsid w:val="000B0C44"/>
    <w:rsid w:val="000B1F1D"/>
    <w:rsid w:val="000B1F6C"/>
    <w:rsid w:val="000B277C"/>
    <w:rsid w:val="000B2DB1"/>
    <w:rsid w:val="000B3520"/>
    <w:rsid w:val="000B3BDD"/>
    <w:rsid w:val="000B5307"/>
    <w:rsid w:val="000B61FF"/>
    <w:rsid w:val="000B65DB"/>
    <w:rsid w:val="000B7DAB"/>
    <w:rsid w:val="000C0256"/>
    <w:rsid w:val="000C0EDB"/>
    <w:rsid w:val="000C129C"/>
    <w:rsid w:val="000C15D6"/>
    <w:rsid w:val="000C25DB"/>
    <w:rsid w:val="000C2EA8"/>
    <w:rsid w:val="000C3913"/>
    <w:rsid w:val="000C4835"/>
    <w:rsid w:val="000C491D"/>
    <w:rsid w:val="000C4EA0"/>
    <w:rsid w:val="000C4F6B"/>
    <w:rsid w:val="000C5527"/>
    <w:rsid w:val="000C554C"/>
    <w:rsid w:val="000C568E"/>
    <w:rsid w:val="000C5C01"/>
    <w:rsid w:val="000D03F2"/>
    <w:rsid w:val="000D0629"/>
    <w:rsid w:val="000D08CE"/>
    <w:rsid w:val="000D299C"/>
    <w:rsid w:val="000D2A68"/>
    <w:rsid w:val="000D3019"/>
    <w:rsid w:val="000D42B9"/>
    <w:rsid w:val="000D4780"/>
    <w:rsid w:val="000D529F"/>
    <w:rsid w:val="000D5363"/>
    <w:rsid w:val="000D596A"/>
    <w:rsid w:val="000D5C1E"/>
    <w:rsid w:val="000D5CD2"/>
    <w:rsid w:val="000D5F40"/>
    <w:rsid w:val="000D65F3"/>
    <w:rsid w:val="000D6896"/>
    <w:rsid w:val="000E1A2F"/>
    <w:rsid w:val="000E22F6"/>
    <w:rsid w:val="000E25A0"/>
    <w:rsid w:val="000E2AC8"/>
    <w:rsid w:val="000E35AE"/>
    <w:rsid w:val="000E3D7A"/>
    <w:rsid w:val="000E46A0"/>
    <w:rsid w:val="000E4BB7"/>
    <w:rsid w:val="000E6AF6"/>
    <w:rsid w:val="000E7BFE"/>
    <w:rsid w:val="000F0326"/>
    <w:rsid w:val="000F0E54"/>
    <w:rsid w:val="000F11BD"/>
    <w:rsid w:val="000F144A"/>
    <w:rsid w:val="000F1D11"/>
    <w:rsid w:val="000F2D9C"/>
    <w:rsid w:val="000F3CE9"/>
    <w:rsid w:val="000F4427"/>
    <w:rsid w:val="000F6F04"/>
    <w:rsid w:val="000F6F69"/>
    <w:rsid w:val="000F71CF"/>
    <w:rsid w:val="000F7D3E"/>
    <w:rsid w:val="00102E43"/>
    <w:rsid w:val="00103D7E"/>
    <w:rsid w:val="00104C2D"/>
    <w:rsid w:val="00105042"/>
    <w:rsid w:val="00105C76"/>
    <w:rsid w:val="001069BE"/>
    <w:rsid w:val="00106D3B"/>
    <w:rsid w:val="00106F3C"/>
    <w:rsid w:val="00107264"/>
    <w:rsid w:val="001113FE"/>
    <w:rsid w:val="0011179F"/>
    <w:rsid w:val="00111D2B"/>
    <w:rsid w:val="001149D1"/>
    <w:rsid w:val="00114CA7"/>
    <w:rsid w:val="0011658E"/>
    <w:rsid w:val="00116D24"/>
    <w:rsid w:val="00117181"/>
    <w:rsid w:val="00120B5D"/>
    <w:rsid w:val="00120D87"/>
    <w:rsid w:val="00121632"/>
    <w:rsid w:val="00121A2C"/>
    <w:rsid w:val="00122437"/>
    <w:rsid w:val="00122773"/>
    <w:rsid w:val="00123C1D"/>
    <w:rsid w:val="00123F83"/>
    <w:rsid w:val="001243C0"/>
    <w:rsid w:val="00126490"/>
    <w:rsid w:val="001264DE"/>
    <w:rsid w:val="00131847"/>
    <w:rsid w:val="00132C35"/>
    <w:rsid w:val="0013338D"/>
    <w:rsid w:val="001341A0"/>
    <w:rsid w:val="001345A1"/>
    <w:rsid w:val="0013469C"/>
    <w:rsid w:val="00134CC4"/>
    <w:rsid w:val="0013509E"/>
    <w:rsid w:val="00135202"/>
    <w:rsid w:val="001356CB"/>
    <w:rsid w:val="00135B65"/>
    <w:rsid w:val="00136367"/>
    <w:rsid w:val="001363A4"/>
    <w:rsid w:val="00136448"/>
    <w:rsid w:val="00137193"/>
    <w:rsid w:val="0014062A"/>
    <w:rsid w:val="0014223A"/>
    <w:rsid w:val="00142C38"/>
    <w:rsid w:val="00143754"/>
    <w:rsid w:val="0014396C"/>
    <w:rsid w:val="00143E98"/>
    <w:rsid w:val="00144EE2"/>
    <w:rsid w:val="001459FD"/>
    <w:rsid w:val="0014601B"/>
    <w:rsid w:val="00150F68"/>
    <w:rsid w:val="00151940"/>
    <w:rsid w:val="0015277F"/>
    <w:rsid w:val="001532A6"/>
    <w:rsid w:val="00156126"/>
    <w:rsid w:val="00157196"/>
    <w:rsid w:val="001574AF"/>
    <w:rsid w:val="001574C2"/>
    <w:rsid w:val="0015756B"/>
    <w:rsid w:val="00157D4F"/>
    <w:rsid w:val="0016036F"/>
    <w:rsid w:val="001608EE"/>
    <w:rsid w:val="00161C81"/>
    <w:rsid w:val="00163112"/>
    <w:rsid w:val="0016381C"/>
    <w:rsid w:val="00163A6F"/>
    <w:rsid w:val="0016445B"/>
    <w:rsid w:val="00165307"/>
    <w:rsid w:val="00165FAC"/>
    <w:rsid w:val="001669A2"/>
    <w:rsid w:val="00167A2B"/>
    <w:rsid w:val="001707E3"/>
    <w:rsid w:val="00170EC6"/>
    <w:rsid w:val="00171CCF"/>
    <w:rsid w:val="00172A27"/>
    <w:rsid w:val="001734FF"/>
    <w:rsid w:val="00174D8F"/>
    <w:rsid w:val="0017575E"/>
    <w:rsid w:val="00176600"/>
    <w:rsid w:val="0018003F"/>
    <w:rsid w:val="0018083F"/>
    <w:rsid w:val="00181247"/>
    <w:rsid w:val="00181856"/>
    <w:rsid w:val="00181B80"/>
    <w:rsid w:val="001820A0"/>
    <w:rsid w:val="0018275D"/>
    <w:rsid w:val="00182C97"/>
    <w:rsid w:val="00184428"/>
    <w:rsid w:val="00184D05"/>
    <w:rsid w:val="00186D92"/>
    <w:rsid w:val="00186E05"/>
    <w:rsid w:val="00186EEA"/>
    <w:rsid w:val="00187C27"/>
    <w:rsid w:val="001902B4"/>
    <w:rsid w:val="0019046E"/>
    <w:rsid w:val="00193006"/>
    <w:rsid w:val="001932D6"/>
    <w:rsid w:val="00193B18"/>
    <w:rsid w:val="00194561"/>
    <w:rsid w:val="00196271"/>
    <w:rsid w:val="00197FF7"/>
    <w:rsid w:val="001A2F0D"/>
    <w:rsid w:val="001A3368"/>
    <w:rsid w:val="001A3AC5"/>
    <w:rsid w:val="001A3EA2"/>
    <w:rsid w:val="001A47F4"/>
    <w:rsid w:val="001A4F27"/>
    <w:rsid w:val="001A5010"/>
    <w:rsid w:val="001A53A8"/>
    <w:rsid w:val="001A6290"/>
    <w:rsid w:val="001A701F"/>
    <w:rsid w:val="001A7E43"/>
    <w:rsid w:val="001B0F24"/>
    <w:rsid w:val="001B118D"/>
    <w:rsid w:val="001B18BE"/>
    <w:rsid w:val="001B268B"/>
    <w:rsid w:val="001B30E1"/>
    <w:rsid w:val="001B32B4"/>
    <w:rsid w:val="001B3364"/>
    <w:rsid w:val="001B3655"/>
    <w:rsid w:val="001B3B2B"/>
    <w:rsid w:val="001B4745"/>
    <w:rsid w:val="001B483A"/>
    <w:rsid w:val="001B5A91"/>
    <w:rsid w:val="001B5DF2"/>
    <w:rsid w:val="001B5F58"/>
    <w:rsid w:val="001B6051"/>
    <w:rsid w:val="001B6A65"/>
    <w:rsid w:val="001B78CF"/>
    <w:rsid w:val="001C0062"/>
    <w:rsid w:val="001C0C90"/>
    <w:rsid w:val="001C2852"/>
    <w:rsid w:val="001C2A60"/>
    <w:rsid w:val="001C2B42"/>
    <w:rsid w:val="001C346E"/>
    <w:rsid w:val="001C3D16"/>
    <w:rsid w:val="001C5A4F"/>
    <w:rsid w:val="001C665C"/>
    <w:rsid w:val="001C701F"/>
    <w:rsid w:val="001C7029"/>
    <w:rsid w:val="001C755C"/>
    <w:rsid w:val="001D0620"/>
    <w:rsid w:val="001D136A"/>
    <w:rsid w:val="001D1E86"/>
    <w:rsid w:val="001D62DD"/>
    <w:rsid w:val="001D6784"/>
    <w:rsid w:val="001E0711"/>
    <w:rsid w:val="001E21E1"/>
    <w:rsid w:val="001E2856"/>
    <w:rsid w:val="001E30CA"/>
    <w:rsid w:val="001E30EE"/>
    <w:rsid w:val="001E355F"/>
    <w:rsid w:val="001E3D02"/>
    <w:rsid w:val="001E4F46"/>
    <w:rsid w:val="001E5B34"/>
    <w:rsid w:val="001E6237"/>
    <w:rsid w:val="001E6DCF"/>
    <w:rsid w:val="001E7DAE"/>
    <w:rsid w:val="001F01EF"/>
    <w:rsid w:val="001F096E"/>
    <w:rsid w:val="001F1C8F"/>
    <w:rsid w:val="001F257C"/>
    <w:rsid w:val="001F2AED"/>
    <w:rsid w:val="001F5351"/>
    <w:rsid w:val="001F5597"/>
    <w:rsid w:val="001F5F35"/>
    <w:rsid w:val="001F62F2"/>
    <w:rsid w:val="001F6DD4"/>
    <w:rsid w:val="001F77CD"/>
    <w:rsid w:val="001F7E81"/>
    <w:rsid w:val="00200E50"/>
    <w:rsid w:val="00200F15"/>
    <w:rsid w:val="0020122E"/>
    <w:rsid w:val="002013FB"/>
    <w:rsid w:val="00201482"/>
    <w:rsid w:val="00202AA8"/>
    <w:rsid w:val="00202B7E"/>
    <w:rsid w:val="0020327D"/>
    <w:rsid w:val="002033F7"/>
    <w:rsid w:val="002036B5"/>
    <w:rsid w:val="00203F44"/>
    <w:rsid w:val="0020405F"/>
    <w:rsid w:val="0020446D"/>
    <w:rsid w:val="00205D2A"/>
    <w:rsid w:val="00206082"/>
    <w:rsid w:val="00206936"/>
    <w:rsid w:val="00207191"/>
    <w:rsid w:val="00207953"/>
    <w:rsid w:val="00210340"/>
    <w:rsid w:val="00210A75"/>
    <w:rsid w:val="0021123E"/>
    <w:rsid w:val="0021175C"/>
    <w:rsid w:val="00212749"/>
    <w:rsid w:val="002129A8"/>
    <w:rsid w:val="00212A4E"/>
    <w:rsid w:val="00214718"/>
    <w:rsid w:val="0021486F"/>
    <w:rsid w:val="00214F67"/>
    <w:rsid w:val="00217F16"/>
    <w:rsid w:val="00220AD5"/>
    <w:rsid w:val="00221186"/>
    <w:rsid w:val="00221AF0"/>
    <w:rsid w:val="002228E1"/>
    <w:rsid w:val="00224F40"/>
    <w:rsid w:val="00225555"/>
    <w:rsid w:val="002256DC"/>
    <w:rsid w:val="00227CD8"/>
    <w:rsid w:val="00231965"/>
    <w:rsid w:val="00232FEC"/>
    <w:rsid w:val="002345DE"/>
    <w:rsid w:val="00235738"/>
    <w:rsid w:val="00235B59"/>
    <w:rsid w:val="00236002"/>
    <w:rsid w:val="002360A3"/>
    <w:rsid w:val="0023620A"/>
    <w:rsid w:val="002369FE"/>
    <w:rsid w:val="002376EC"/>
    <w:rsid w:val="00237831"/>
    <w:rsid w:val="002402B8"/>
    <w:rsid w:val="0024035D"/>
    <w:rsid w:val="002403D2"/>
    <w:rsid w:val="00240485"/>
    <w:rsid w:val="002406A4"/>
    <w:rsid w:val="0024074C"/>
    <w:rsid w:val="00240A79"/>
    <w:rsid w:val="00240A7F"/>
    <w:rsid w:val="0024123A"/>
    <w:rsid w:val="00242B58"/>
    <w:rsid w:val="002434C6"/>
    <w:rsid w:val="002439D9"/>
    <w:rsid w:val="00247B3A"/>
    <w:rsid w:val="00250E2C"/>
    <w:rsid w:val="0025208D"/>
    <w:rsid w:val="00252177"/>
    <w:rsid w:val="002523A4"/>
    <w:rsid w:val="00253C1A"/>
    <w:rsid w:val="00253F37"/>
    <w:rsid w:val="002555B2"/>
    <w:rsid w:val="00256F35"/>
    <w:rsid w:val="00257329"/>
    <w:rsid w:val="00260342"/>
    <w:rsid w:val="0026130B"/>
    <w:rsid w:val="00261A46"/>
    <w:rsid w:val="00262B42"/>
    <w:rsid w:val="00262FAD"/>
    <w:rsid w:val="0026501B"/>
    <w:rsid w:val="002653F9"/>
    <w:rsid w:val="00265663"/>
    <w:rsid w:val="00265779"/>
    <w:rsid w:val="00266681"/>
    <w:rsid w:val="00266C83"/>
    <w:rsid w:val="0027039D"/>
    <w:rsid w:val="00270925"/>
    <w:rsid w:val="00271669"/>
    <w:rsid w:val="002716DA"/>
    <w:rsid w:val="00272FF4"/>
    <w:rsid w:val="002746E4"/>
    <w:rsid w:val="00274B7A"/>
    <w:rsid w:val="00275231"/>
    <w:rsid w:val="00276D7C"/>
    <w:rsid w:val="00277A97"/>
    <w:rsid w:val="00277C56"/>
    <w:rsid w:val="002807DD"/>
    <w:rsid w:val="002809F9"/>
    <w:rsid w:val="00280A5D"/>
    <w:rsid w:val="002825B6"/>
    <w:rsid w:val="0028265C"/>
    <w:rsid w:val="00283BD8"/>
    <w:rsid w:val="00283D24"/>
    <w:rsid w:val="00283F76"/>
    <w:rsid w:val="00287A65"/>
    <w:rsid w:val="002900D4"/>
    <w:rsid w:val="00290B71"/>
    <w:rsid w:val="002914DB"/>
    <w:rsid w:val="002926D7"/>
    <w:rsid w:val="00293104"/>
    <w:rsid w:val="00293553"/>
    <w:rsid w:val="00293E9F"/>
    <w:rsid w:val="002959D5"/>
    <w:rsid w:val="00296271"/>
    <w:rsid w:val="002978B7"/>
    <w:rsid w:val="002978B8"/>
    <w:rsid w:val="0029794F"/>
    <w:rsid w:val="002A0D8A"/>
    <w:rsid w:val="002A13DB"/>
    <w:rsid w:val="002A1E83"/>
    <w:rsid w:val="002A1F63"/>
    <w:rsid w:val="002A2AB3"/>
    <w:rsid w:val="002A2B1A"/>
    <w:rsid w:val="002A32F7"/>
    <w:rsid w:val="002A384E"/>
    <w:rsid w:val="002A4175"/>
    <w:rsid w:val="002A4C41"/>
    <w:rsid w:val="002A4F7B"/>
    <w:rsid w:val="002A624E"/>
    <w:rsid w:val="002A658A"/>
    <w:rsid w:val="002A713F"/>
    <w:rsid w:val="002A7AE2"/>
    <w:rsid w:val="002A7E88"/>
    <w:rsid w:val="002B0261"/>
    <w:rsid w:val="002B1926"/>
    <w:rsid w:val="002B1D0F"/>
    <w:rsid w:val="002B395D"/>
    <w:rsid w:val="002B4678"/>
    <w:rsid w:val="002B4A8D"/>
    <w:rsid w:val="002B6133"/>
    <w:rsid w:val="002B65B5"/>
    <w:rsid w:val="002B6A2E"/>
    <w:rsid w:val="002C1813"/>
    <w:rsid w:val="002C1F5B"/>
    <w:rsid w:val="002C28B1"/>
    <w:rsid w:val="002C4407"/>
    <w:rsid w:val="002C538A"/>
    <w:rsid w:val="002C613B"/>
    <w:rsid w:val="002C65DA"/>
    <w:rsid w:val="002D0038"/>
    <w:rsid w:val="002D1884"/>
    <w:rsid w:val="002D2017"/>
    <w:rsid w:val="002D259B"/>
    <w:rsid w:val="002D30AF"/>
    <w:rsid w:val="002D338F"/>
    <w:rsid w:val="002D4B81"/>
    <w:rsid w:val="002D4BDF"/>
    <w:rsid w:val="002D4C72"/>
    <w:rsid w:val="002D5050"/>
    <w:rsid w:val="002D5D72"/>
    <w:rsid w:val="002D5DF4"/>
    <w:rsid w:val="002D6109"/>
    <w:rsid w:val="002D7DAD"/>
    <w:rsid w:val="002E07F7"/>
    <w:rsid w:val="002E127A"/>
    <w:rsid w:val="002E1B90"/>
    <w:rsid w:val="002E2CCB"/>
    <w:rsid w:val="002E2FCF"/>
    <w:rsid w:val="002E3EF6"/>
    <w:rsid w:val="002E40EA"/>
    <w:rsid w:val="002E6176"/>
    <w:rsid w:val="002E662F"/>
    <w:rsid w:val="002E760D"/>
    <w:rsid w:val="002F06A7"/>
    <w:rsid w:val="002F0928"/>
    <w:rsid w:val="002F1D1D"/>
    <w:rsid w:val="002F2318"/>
    <w:rsid w:val="002F30CF"/>
    <w:rsid w:val="002F3C0B"/>
    <w:rsid w:val="002F408E"/>
    <w:rsid w:val="002F45E4"/>
    <w:rsid w:val="002F4BC3"/>
    <w:rsid w:val="002F4C10"/>
    <w:rsid w:val="002F5F69"/>
    <w:rsid w:val="002F708C"/>
    <w:rsid w:val="002F7351"/>
    <w:rsid w:val="002F7C8D"/>
    <w:rsid w:val="003004FB"/>
    <w:rsid w:val="00300596"/>
    <w:rsid w:val="003010A6"/>
    <w:rsid w:val="0030212F"/>
    <w:rsid w:val="0030275B"/>
    <w:rsid w:val="003027C7"/>
    <w:rsid w:val="003030BD"/>
    <w:rsid w:val="00303157"/>
    <w:rsid w:val="00303A57"/>
    <w:rsid w:val="00303B75"/>
    <w:rsid w:val="00304658"/>
    <w:rsid w:val="00304751"/>
    <w:rsid w:val="0030496B"/>
    <w:rsid w:val="00306026"/>
    <w:rsid w:val="003067F1"/>
    <w:rsid w:val="00306828"/>
    <w:rsid w:val="003069B6"/>
    <w:rsid w:val="003078A3"/>
    <w:rsid w:val="00310470"/>
    <w:rsid w:val="00310E13"/>
    <w:rsid w:val="003110B2"/>
    <w:rsid w:val="0031148E"/>
    <w:rsid w:val="00311922"/>
    <w:rsid w:val="003125D5"/>
    <w:rsid w:val="00314050"/>
    <w:rsid w:val="00314CF5"/>
    <w:rsid w:val="003155E4"/>
    <w:rsid w:val="0031691D"/>
    <w:rsid w:val="003169C3"/>
    <w:rsid w:val="00316CF1"/>
    <w:rsid w:val="00320EF1"/>
    <w:rsid w:val="0032193A"/>
    <w:rsid w:val="00321BED"/>
    <w:rsid w:val="00323274"/>
    <w:rsid w:val="003237F3"/>
    <w:rsid w:val="00323C58"/>
    <w:rsid w:val="00324057"/>
    <w:rsid w:val="0032456B"/>
    <w:rsid w:val="00325555"/>
    <w:rsid w:val="00326227"/>
    <w:rsid w:val="0032639B"/>
    <w:rsid w:val="0032644C"/>
    <w:rsid w:val="00326BB4"/>
    <w:rsid w:val="00326BD3"/>
    <w:rsid w:val="00326FCE"/>
    <w:rsid w:val="00327295"/>
    <w:rsid w:val="00327A7A"/>
    <w:rsid w:val="00327F62"/>
    <w:rsid w:val="00332691"/>
    <w:rsid w:val="00333797"/>
    <w:rsid w:val="00333DCB"/>
    <w:rsid w:val="003341E5"/>
    <w:rsid w:val="00334213"/>
    <w:rsid w:val="00334AA5"/>
    <w:rsid w:val="00334FF7"/>
    <w:rsid w:val="003358E8"/>
    <w:rsid w:val="00335DC6"/>
    <w:rsid w:val="003367E1"/>
    <w:rsid w:val="00337786"/>
    <w:rsid w:val="00337CDC"/>
    <w:rsid w:val="00340150"/>
    <w:rsid w:val="0034155C"/>
    <w:rsid w:val="00342503"/>
    <w:rsid w:val="003425E2"/>
    <w:rsid w:val="003436FF"/>
    <w:rsid w:val="00345F42"/>
    <w:rsid w:val="00346096"/>
    <w:rsid w:val="00346252"/>
    <w:rsid w:val="003463BF"/>
    <w:rsid w:val="00346A3D"/>
    <w:rsid w:val="003476A6"/>
    <w:rsid w:val="00347AB2"/>
    <w:rsid w:val="00351B92"/>
    <w:rsid w:val="003545A6"/>
    <w:rsid w:val="00357A8D"/>
    <w:rsid w:val="0036140A"/>
    <w:rsid w:val="00361778"/>
    <w:rsid w:val="0036185D"/>
    <w:rsid w:val="003629C2"/>
    <w:rsid w:val="0036403C"/>
    <w:rsid w:val="00364C46"/>
    <w:rsid w:val="00364C84"/>
    <w:rsid w:val="00365F3F"/>
    <w:rsid w:val="003678E6"/>
    <w:rsid w:val="00370D7A"/>
    <w:rsid w:val="00373169"/>
    <w:rsid w:val="003735B1"/>
    <w:rsid w:val="00373DC1"/>
    <w:rsid w:val="00376247"/>
    <w:rsid w:val="003776D9"/>
    <w:rsid w:val="00377875"/>
    <w:rsid w:val="0037787A"/>
    <w:rsid w:val="003779C3"/>
    <w:rsid w:val="0038041E"/>
    <w:rsid w:val="003814BF"/>
    <w:rsid w:val="00381625"/>
    <w:rsid w:val="0038175C"/>
    <w:rsid w:val="003823E4"/>
    <w:rsid w:val="00382FAF"/>
    <w:rsid w:val="00383198"/>
    <w:rsid w:val="00383DE7"/>
    <w:rsid w:val="00383FBE"/>
    <w:rsid w:val="003846AE"/>
    <w:rsid w:val="00384EB1"/>
    <w:rsid w:val="00385C32"/>
    <w:rsid w:val="00386366"/>
    <w:rsid w:val="003864FB"/>
    <w:rsid w:val="003907ED"/>
    <w:rsid w:val="00390D68"/>
    <w:rsid w:val="00390DD6"/>
    <w:rsid w:val="0039193B"/>
    <w:rsid w:val="00391F94"/>
    <w:rsid w:val="003921B9"/>
    <w:rsid w:val="003925E3"/>
    <w:rsid w:val="0039342B"/>
    <w:rsid w:val="00394A69"/>
    <w:rsid w:val="003952A4"/>
    <w:rsid w:val="00396448"/>
    <w:rsid w:val="00396B49"/>
    <w:rsid w:val="003A2523"/>
    <w:rsid w:val="003A25A2"/>
    <w:rsid w:val="003A2A27"/>
    <w:rsid w:val="003A3BE0"/>
    <w:rsid w:val="003A524B"/>
    <w:rsid w:val="003A546A"/>
    <w:rsid w:val="003A55E9"/>
    <w:rsid w:val="003B0ADB"/>
    <w:rsid w:val="003B2438"/>
    <w:rsid w:val="003B2C9A"/>
    <w:rsid w:val="003B40D1"/>
    <w:rsid w:val="003B41A3"/>
    <w:rsid w:val="003B432D"/>
    <w:rsid w:val="003B6CF2"/>
    <w:rsid w:val="003B77BA"/>
    <w:rsid w:val="003C1B51"/>
    <w:rsid w:val="003C1F02"/>
    <w:rsid w:val="003C2538"/>
    <w:rsid w:val="003C33F9"/>
    <w:rsid w:val="003C47CE"/>
    <w:rsid w:val="003C5478"/>
    <w:rsid w:val="003C58B0"/>
    <w:rsid w:val="003C5B9D"/>
    <w:rsid w:val="003C69F9"/>
    <w:rsid w:val="003C7C8F"/>
    <w:rsid w:val="003C7EB0"/>
    <w:rsid w:val="003D0649"/>
    <w:rsid w:val="003D0D0B"/>
    <w:rsid w:val="003D0D9D"/>
    <w:rsid w:val="003D276B"/>
    <w:rsid w:val="003D2E2B"/>
    <w:rsid w:val="003D3677"/>
    <w:rsid w:val="003D488C"/>
    <w:rsid w:val="003D5592"/>
    <w:rsid w:val="003D6152"/>
    <w:rsid w:val="003D62BB"/>
    <w:rsid w:val="003D78B9"/>
    <w:rsid w:val="003D7E0B"/>
    <w:rsid w:val="003E0108"/>
    <w:rsid w:val="003E011B"/>
    <w:rsid w:val="003E091C"/>
    <w:rsid w:val="003E148C"/>
    <w:rsid w:val="003E2E6F"/>
    <w:rsid w:val="003E314A"/>
    <w:rsid w:val="003E3E41"/>
    <w:rsid w:val="003E41F0"/>
    <w:rsid w:val="003E4B01"/>
    <w:rsid w:val="003E4D84"/>
    <w:rsid w:val="003E5F53"/>
    <w:rsid w:val="003E682E"/>
    <w:rsid w:val="003E6BBE"/>
    <w:rsid w:val="003E7328"/>
    <w:rsid w:val="003E7996"/>
    <w:rsid w:val="003F0554"/>
    <w:rsid w:val="003F07C5"/>
    <w:rsid w:val="003F0C96"/>
    <w:rsid w:val="003F196F"/>
    <w:rsid w:val="003F1E12"/>
    <w:rsid w:val="003F22A4"/>
    <w:rsid w:val="003F59E4"/>
    <w:rsid w:val="003F6CE3"/>
    <w:rsid w:val="003F773C"/>
    <w:rsid w:val="00400C92"/>
    <w:rsid w:val="00400FE0"/>
    <w:rsid w:val="00401615"/>
    <w:rsid w:val="004018BC"/>
    <w:rsid w:val="004019D3"/>
    <w:rsid w:val="00401DC3"/>
    <w:rsid w:val="004021BC"/>
    <w:rsid w:val="00402BAF"/>
    <w:rsid w:val="00403D3A"/>
    <w:rsid w:val="00403F97"/>
    <w:rsid w:val="00403FD7"/>
    <w:rsid w:val="00404D67"/>
    <w:rsid w:val="00405C22"/>
    <w:rsid w:val="00406A85"/>
    <w:rsid w:val="00407244"/>
    <w:rsid w:val="0041048D"/>
    <w:rsid w:val="00410C9A"/>
    <w:rsid w:val="00410CCE"/>
    <w:rsid w:val="00410E5F"/>
    <w:rsid w:val="004124BB"/>
    <w:rsid w:val="00412AEE"/>
    <w:rsid w:val="0041345B"/>
    <w:rsid w:val="00413659"/>
    <w:rsid w:val="0041402A"/>
    <w:rsid w:val="004142DD"/>
    <w:rsid w:val="00414509"/>
    <w:rsid w:val="0041468A"/>
    <w:rsid w:val="00414805"/>
    <w:rsid w:val="00414A22"/>
    <w:rsid w:val="00414C13"/>
    <w:rsid w:val="00414DCC"/>
    <w:rsid w:val="00417642"/>
    <w:rsid w:val="004179FB"/>
    <w:rsid w:val="00420020"/>
    <w:rsid w:val="0042005C"/>
    <w:rsid w:val="0042031B"/>
    <w:rsid w:val="00421D40"/>
    <w:rsid w:val="00422823"/>
    <w:rsid w:val="00423589"/>
    <w:rsid w:val="00424206"/>
    <w:rsid w:val="004249FE"/>
    <w:rsid w:val="00424CD7"/>
    <w:rsid w:val="0042515A"/>
    <w:rsid w:val="00425819"/>
    <w:rsid w:val="0042687C"/>
    <w:rsid w:val="00427132"/>
    <w:rsid w:val="004279D8"/>
    <w:rsid w:val="00427B33"/>
    <w:rsid w:val="00427EAE"/>
    <w:rsid w:val="004320C1"/>
    <w:rsid w:val="004329A5"/>
    <w:rsid w:val="00432EAE"/>
    <w:rsid w:val="00432F82"/>
    <w:rsid w:val="00434622"/>
    <w:rsid w:val="0043518B"/>
    <w:rsid w:val="004367D1"/>
    <w:rsid w:val="004400CD"/>
    <w:rsid w:val="00440428"/>
    <w:rsid w:val="004419E3"/>
    <w:rsid w:val="0044231C"/>
    <w:rsid w:val="00442647"/>
    <w:rsid w:val="004429AF"/>
    <w:rsid w:val="00443A13"/>
    <w:rsid w:val="00443DA1"/>
    <w:rsid w:val="004444BF"/>
    <w:rsid w:val="0044512C"/>
    <w:rsid w:val="00445412"/>
    <w:rsid w:val="00446052"/>
    <w:rsid w:val="0044709F"/>
    <w:rsid w:val="00447852"/>
    <w:rsid w:val="0044787E"/>
    <w:rsid w:val="0045083E"/>
    <w:rsid w:val="00450DAF"/>
    <w:rsid w:val="00451400"/>
    <w:rsid w:val="00451C3A"/>
    <w:rsid w:val="00453554"/>
    <w:rsid w:val="00453BA7"/>
    <w:rsid w:val="004553E6"/>
    <w:rsid w:val="004561E7"/>
    <w:rsid w:val="004604F0"/>
    <w:rsid w:val="004614A6"/>
    <w:rsid w:val="00461B82"/>
    <w:rsid w:val="004624BF"/>
    <w:rsid w:val="0046329E"/>
    <w:rsid w:val="00463AF1"/>
    <w:rsid w:val="00463D20"/>
    <w:rsid w:val="00463D7C"/>
    <w:rsid w:val="00463FD2"/>
    <w:rsid w:val="00466372"/>
    <w:rsid w:val="004666BA"/>
    <w:rsid w:val="00466F30"/>
    <w:rsid w:val="0047090A"/>
    <w:rsid w:val="00470DE1"/>
    <w:rsid w:val="004712AF"/>
    <w:rsid w:val="004713C4"/>
    <w:rsid w:val="00472784"/>
    <w:rsid w:val="00473E4F"/>
    <w:rsid w:val="00474926"/>
    <w:rsid w:val="00474E81"/>
    <w:rsid w:val="00475719"/>
    <w:rsid w:val="00476149"/>
    <w:rsid w:val="00476201"/>
    <w:rsid w:val="00476B90"/>
    <w:rsid w:val="00476E2C"/>
    <w:rsid w:val="004776CB"/>
    <w:rsid w:val="0048011D"/>
    <w:rsid w:val="00481097"/>
    <w:rsid w:val="00481DDE"/>
    <w:rsid w:val="00482114"/>
    <w:rsid w:val="00482B2E"/>
    <w:rsid w:val="00483033"/>
    <w:rsid w:val="004834F1"/>
    <w:rsid w:val="0048376C"/>
    <w:rsid w:val="00484B33"/>
    <w:rsid w:val="00485AC5"/>
    <w:rsid w:val="0049041E"/>
    <w:rsid w:val="00491FF9"/>
    <w:rsid w:val="00493432"/>
    <w:rsid w:val="0049449F"/>
    <w:rsid w:val="004953B2"/>
    <w:rsid w:val="00496DE8"/>
    <w:rsid w:val="00496F03"/>
    <w:rsid w:val="00497A34"/>
    <w:rsid w:val="00497E66"/>
    <w:rsid w:val="004A258A"/>
    <w:rsid w:val="004A30F6"/>
    <w:rsid w:val="004A333B"/>
    <w:rsid w:val="004A4651"/>
    <w:rsid w:val="004B199D"/>
    <w:rsid w:val="004B2CA7"/>
    <w:rsid w:val="004B30E8"/>
    <w:rsid w:val="004B36F6"/>
    <w:rsid w:val="004B36FE"/>
    <w:rsid w:val="004B3D2A"/>
    <w:rsid w:val="004B625D"/>
    <w:rsid w:val="004B6F73"/>
    <w:rsid w:val="004B6FA5"/>
    <w:rsid w:val="004B71C5"/>
    <w:rsid w:val="004B72A8"/>
    <w:rsid w:val="004B79FA"/>
    <w:rsid w:val="004C01FC"/>
    <w:rsid w:val="004C030D"/>
    <w:rsid w:val="004C05D8"/>
    <w:rsid w:val="004C0EC9"/>
    <w:rsid w:val="004C202D"/>
    <w:rsid w:val="004C2B7F"/>
    <w:rsid w:val="004C5708"/>
    <w:rsid w:val="004C69D4"/>
    <w:rsid w:val="004C6FE0"/>
    <w:rsid w:val="004D133D"/>
    <w:rsid w:val="004D1548"/>
    <w:rsid w:val="004D2491"/>
    <w:rsid w:val="004D2EED"/>
    <w:rsid w:val="004D31D7"/>
    <w:rsid w:val="004D32DE"/>
    <w:rsid w:val="004D4A29"/>
    <w:rsid w:val="004D4CC7"/>
    <w:rsid w:val="004D5C42"/>
    <w:rsid w:val="004D6974"/>
    <w:rsid w:val="004D6BB1"/>
    <w:rsid w:val="004D6F1D"/>
    <w:rsid w:val="004D6F9F"/>
    <w:rsid w:val="004D74C1"/>
    <w:rsid w:val="004E0A49"/>
    <w:rsid w:val="004E0ADA"/>
    <w:rsid w:val="004E0C56"/>
    <w:rsid w:val="004E1A4F"/>
    <w:rsid w:val="004E523A"/>
    <w:rsid w:val="004E61F5"/>
    <w:rsid w:val="004E62D2"/>
    <w:rsid w:val="004E67B6"/>
    <w:rsid w:val="004E6DED"/>
    <w:rsid w:val="004E70CF"/>
    <w:rsid w:val="004E7412"/>
    <w:rsid w:val="004E749C"/>
    <w:rsid w:val="004E7A00"/>
    <w:rsid w:val="004F02C9"/>
    <w:rsid w:val="004F06B9"/>
    <w:rsid w:val="004F09DB"/>
    <w:rsid w:val="004F21CE"/>
    <w:rsid w:val="004F239D"/>
    <w:rsid w:val="004F26E5"/>
    <w:rsid w:val="004F31CA"/>
    <w:rsid w:val="004F38E5"/>
    <w:rsid w:val="004F4A8E"/>
    <w:rsid w:val="004F5FA8"/>
    <w:rsid w:val="004F62D0"/>
    <w:rsid w:val="004F62E8"/>
    <w:rsid w:val="004F67AB"/>
    <w:rsid w:val="004F6CFF"/>
    <w:rsid w:val="004F6F65"/>
    <w:rsid w:val="004F7173"/>
    <w:rsid w:val="004F7337"/>
    <w:rsid w:val="004F7969"/>
    <w:rsid w:val="005000ED"/>
    <w:rsid w:val="00500BD9"/>
    <w:rsid w:val="00501F92"/>
    <w:rsid w:val="005028BB"/>
    <w:rsid w:val="00503503"/>
    <w:rsid w:val="0050351A"/>
    <w:rsid w:val="00503AE4"/>
    <w:rsid w:val="00504AC7"/>
    <w:rsid w:val="00505A16"/>
    <w:rsid w:val="00505C9F"/>
    <w:rsid w:val="00506899"/>
    <w:rsid w:val="00506C81"/>
    <w:rsid w:val="00507E36"/>
    <w:rsid w:val="005108B5"/>
    <w:rsid w:val="00510C1B"/>
    <w:rsid w:val="00510E6B"/>
    <w:rsid w:val="00511DF2"/>
    <w:rsid w:val="00511FDF"/>
    <w:rsid w:val="00513473"/>
    <w:rsid w:val="00513516"/>
    <w:rsid w:val="00513750"/>
    <w:rsid w:val="00514456"/>
    <w:rsid w:val="00514900"/>
    <w:rsid w:val="00514CAE"/>
    <w:rsid w:val="00515263"/>
    <w:rsid w:val="00516179"/>
    <w:rsid w:val="005164AF"/>
    <w:rsid w:val="005166BA"/>
    <w:rsid w:val="00516BC3"/>
    <w:rsid w:val="00517061"/>
    <w:rsid w:val="00520623"/>
    <w:rsid w:val="00520F56"/>
    <w:rsid w:val="0052151A"/>
    <w:rsid w:val="00521948"/>
    <w:rsid w:val="00522A77"/>
    <w:rsid w:val="005240DF"/>
    <w:rsid w:val="00524D22"/>
    <w:rsid w:val="00524FE9"/>
    <w:rsid w:val="00525075"/>
    <w:rsid w:val="005261AE"/>
    <w:rsid w:val="005278B4"/>
    <w:rsid w:val="0053007A"/>
    <w:rsid w:val="00530143"/>
    <w:rsid w:val="00530776"/>
    <w:rsid w:val="00530BF5"/>
    <w:rsid w:val="00530F28"/>
    <w:rsid w:val="005325DD"/>
    <w:rsid w:val="0053306D"/>
    <w:rsid w:val="005334FE"/>
    <w:rsid w:val="00535022"/>
    <w:rsid w:val="005350E8"/>
    <w:rsid w:val="00535BC6"/>
    <w:rsid w:val="00535C98"/>
    <w:rsid w:val="005364EF"/>
    <w:rsid w:val="0053696C"/>
    <w:rsid w:val="00536CC9"/>
    <w:rsid w:val="00537190"/>
    <w:rsid w:val="0053744E"/>
    <w:rsid w:val="00537621"/>
    <w:rsid w:val="0053793C"/>
    <w:rsid w:val="00537B4B"/>
    <w:rsid w:val="00537EE7"/>
    <w:rsid w:val="00540428"/>
    <w:rsid w:val="00540D34"/>
    <w:rsid w:val="00542492"/>
    <w:rsid w:val="005430BC"/>
    <w:rsid w:val="005439F6"/>
    <w:rsid w:val="00543F1C"/>
    <w:rsid w:val="005445DA"/>
    <w:rsid w:val="0054486B"/>
    <w:rsid w:val="00544DB4"/>
    <w:rsid w:val="0054559B"/>
    <w:rsid w:val="00545D31"/>
    <w:rsid w:val="00545F92"/>
    <w:rsid w:val="0054614E"/>
    <w:rsid w:val="005467A6"/>
    <w:rsid w:val="00546946"/>
    <w:rsid w:val="00550708"/>
    <w:rsid w:val="00550D5E"/>
    <w:rsid w:val="005516B2"/>
    <w:rsid w:val="00551F98"/>
    <w:rsid w:val="00552162"/>
    <w:rsid w:val="00552302"/>
    <w:rsid w:val="00553A5A"/>
    <w:rsid w:val="00555B62"/>
    <w:rsid w:val="00560083"/>
    <w:rsid w:val="005605B1"/>
    <w:rsid w:val="0056078B"/>
    <w:rsid w:val="0056087B"/>
    <w:rsid w:val="005612FA"/>
    <w:rsid w:val="00561679"/>
    <w:rsid w:val="00562686"/>
    <w:rsid w:val="0056633D"/>
    <w:rsid w:val="00566529"/>
    <w:rsid w:val="00566D1B"/>
    <w:rsid w:val="00567264"/>
    <w:rsid w:val="00567395"/>
    <w:rsid w:val="005707B3"/>
    <w:rsid w:val="00570FDF"/>
    <w:rsid w:val="005712C7"/>
    <w:rsid w:val="00571C29"/>
    <w:rsid w:val="005724C1"/>
    <w:rsid w:val="005732FE"/>
    <w:rsid w:val="00573E0B"/>
    <w:rsid w:val="00574382"/>
    <w:rsid w:val="00577D67"/>
    <w:rsid w:val="00580280"/>
    <w:rsid w:val="00580A6E"/>
    <w:rsid w:val="00580B22"/>
    <w:rsid w:val="00580FD8"/>
    <w:rsid w:val="005823A5"/>
    <w:rsid w:val="00582F58"/>
    <w:rsid w:val="00584028"/>
    <w:rsid w:val="0058451C"/>
    <w:rsid w:val="00584B93"/>
    <w:rsid w:val="00586D44"/>
    <w:rsid w:val="00590746"/>
    <w:rsid w:val="00590806"/>
    <w:rsid w:val="00592080"/>
    <w:rsid w:val="0059379C"/>
    <w:rsid w:val="0059563A"/>
    <w:rsid w:val="00595B97"/>
    <w:rsid w:val="00595F02"/>
    <w:rsid w:val="00596A41"/>
    <w:rsid w:val="00596D13"/>
    <w:rsid w:val="00597569"/>
    <w:rsid w:val="00597606"/>
    <w:rsid w:val="005A099E"/>
    <w:rsid w:val="005A0C12"/>
    <w:rsid w:val="005A0C17"/>
    <w:rsid w:val="005A1C6D"/>
    <w:rsid w:val="005A1DCD"/>
    <w:rsid w:val="005A3341"/>
    <w:rsid w:val="005A409F"/>
    <w:rsid w:val="005A41E2"/>
    <w:rsid w:val="005A4ABD"/>
    <w:rsid w:val="005A590B"/>
    <w:rsid w:val="005A64D3"/>
    <w:rsid w:val="005A655B"/>
    <w:rsid w:val="005A7019"/>
    <w:rsid w:val="005A70EC"/>
    <w:rsid w:val="005B0761"/>
    <w:rsid w:val="005B0D78"/>
    <w:rsid w:val="005B1FF3"/>
    <w:rsid w:val="005B2266"/>
    <w:rsid w:val="005B4910"/>
    <w:rsid w:val="005B60B7"/>
    <w:rsid w:val="005B6F4C"/>
    <w:rsid w:val="005B709F"/>
    <w:rsid w:val="005B7744"/>
    <w:rsid w:val="005C0043"/>
    <w:rsid w:val="005C0AC8"/>
    <w:rsid w:val="005C1D4C"/>
    <w:rsid w:val="005C21C5"/>
    <w:rsid w:val="005C383F"/>
    <w:rsid w:val="005C3A50"/>
    <w:rsid w:val="005C41AB"/>
    <w:rsid w:val="005C5AE5"/>
    <w:rsid w:val="005C6C5E"/>
    <w:rsid w:val="005D05A8"/>
    <w:rsid w:val="005D086D"/>
    <w:rsid w:val="005D09FC"/>
    <w:rsid w:val="005D1338"/>
    <w:rsid w:val="005D14B9"/>
    <w:rsid w:val="005D16A4"/>
    <w:rsid w:val="005D22CE"/>
    <w:rsid w:val="005D264A"/>
    <w:rsid w:val="005D39F6"/>
    <w:rsid w:val="005D4B85"/>
    <w:rsid w:val="005D4BD9"/>
    <w:rsid w:val="005D51A2"/>
    <w:rsid w:val="005D5D2D"/>
    <w:rsid w:val="005D614F"/>
    <w:rsid w:val="005D6389"/>
    <w:rsid w:val="005D673C"/>
    <w:rsid w:val="005E074F"/>
    <w:rsid w:val="005E1179"/>
    <w:rsid w:val="005E143B"/>
    <w:rsid w:val="005E1B27"/>
    <w:rsid w:val="005E1DAF"/>
    <w:rsid w:val="005E2010"/>
    <w:rsid w:val="005E2C24"/>
    <w:rsid w:val="005E35FE"/>
    <w:rsid w:val="005E5FE6"/>
    <w:rsid w:val="005E64C7"/>
    <w:rsid w:val="005E7699"/>
    <w:rsid w:val="005F0183"/>
    <w:rsid w:val="005F0DB4"/>
    <w:rsid w:val="005F19B1"/>
    <w:rsid w:val="005F2AC1"/>
    <w:rsid w:val="005F2F81"/>
    <w:rsid w:val="005F429D"/>
    <w:rsid w:val="005F4580"/>
    <w:rsid w:val="005F4662"/>
    <w:rsid w:val="005F4F78"/>
    <w:rsid w:val="005F4FF6"/>
    <w:rsid w:val="005F55C5"/>
    <w:rsid w:val="005F5C58"/>
    <w:rsid w:val="005F6A49"/>
    <w:rsid w:val="005F75B9"/>
    <w:rsid w:val="005F7897"/>
    <w:rsid w:val="005F7B6F"/>
    <w:rsid w:val="00600500"/>
    <w:rsid w:val="006008ED"/>
    <w:rsid w:val="0060175D"/>
    <w:rsid w:val="0060195C"/>
    <w:rsid w:val="00601987"/>
    <w:rsid w:val="00601CD5"/>
    <w:rsid w:val="006034B9"/>
    <w:rsid w:val="00603A53"/>
    <w:rsid w:val="0060455F"/>
    <w:rsid w:val="00604CB3"/>
    <w:rsid w:val="00604DE7"/>
    <w:rsid w:val="00605F93"/>
    <w:rsid w:val="00607E02"/>
    <w:rsid w:val="00610109"/>
    <w:rsid w:val="00612C31"/>
    <w:rsid w:val="0061324D"/>
    <w:rsid w:val="00613391"/>
    <w:rsid w:val="006136F9"/>
    <w:rsid w:val="006141D6"/>
    <w:rsid w:val="00614545"/>
    <w:rsid w:val="00614835"/>
    <w:rsid w:val="006149B7"/>
    <w:rsid w:val="00615210"/>
    <w:rsid w:val="006156D4"/>
    <w:rsid w:val="00616903"/>
    <w:rsid w:val="006174C2"/>
    <w:rsid w:val="00617B9C"/>
    <w:rsid w:val="00617F7D"/>
    <w:rsid w:val="00620C6C"/>
    <w:rsid w:val="00620E3E"/>
    <w:rsid w:val="00620FE5"/>
    <w:rsid w:val="00621368"/>
    <w:rsid w:val="0062338F"/>
    <w:rsid w:val="00624909"/>
    <w:rsid w:val="00625F81"/>
    <w:rsid w:val="00627AC6"/>
    <w:rsid w:val="00632F85"/>
    <w:rsid w:val="00634036"/>
    <w:rsid w:val="00636728"/>
    <w:rsid w:val="0063799B"/>
    <w:rsid w:val="00637DAE"/>
    <w:rsid w:val="00641284"/>
    <w:rsid w:val="00642B99"/>
    <w:rsid w:val="00643A56"/>
    <w:rsid w:val="006460F3"/>
    <w:rsid w:val="00646C53"/>
    <w:rsid w:val="00647CD9"/>
    <w:rsid w:val="00650DB5"/>
    <w:rsid w:val="0065197B"/>
    <w:rsid w:val="00652091"/>
    <w:rsid w:val="006546E1"/>
    <w:rsid w:val="00657E12"/>
    <w:rsid w:val="00660089"/>
    <w:rsid w:val="0066167F"/>
    <w:rsid w:val="00661764"/>
    <w:rsid w:val="00661A60"/>
    <w:rsid w:val="006637A6"/>
    <w:rsid w:val="00664033"/>
    <w:rsid w:val="006646D0"/>
    <w:rsid w:val="006660F0"/>
    <w:rsid w:val="006669B0"/>
    <w:rsid w:val="00666EC0"/>
    <w:rsid w:val="006677C5"/>
    <w:rsid w:val="006679CC"/>
    <w:rsid w:val="00667D2D"/>
    <w:rsid w:val="006700B3"/>
    <w:rsid w:val="0067074F"/>
    <w:rsid w:val="00670817"/>
    <w:rsid w:val="00670C5F"/>
    <w:rsid w:val="00670F1A"/>
    <w:rsid w:val="00671306"/>
    <w:rsid w:val="00672FD6"/>
    <w:rsid w:val="00673771"/>
    <w:rsid w:val="00673B4C"/>
    <w:rsid w:val="00673C29"/>
    <w:rsid w:val="00673F32"/>
    <w:rsid w:val="00674290"/>
    <w:rsid w:val="006746A0"/>
    <w:rsid w:val="006768FE"/>
    <w:rsid w:val="00677D42"/>
    <w:rsid w:val="0068077B"/>
    <w:rsid w:val="006824CB"/>
    <w:rsid w:val="00682629"/>
    <w:rsid w:val="0068388F"/>
    <w:rsid w:val="006838FA"/>
    <w:rsid w:val="006839F0"/>
    <w:rsid w:val="00684AED"/>
    <w:rsid w:val="00684C9D"/>
    <w:rsid w:val="0068765A"/>
    <w:rsid w:val="00687868"/>
    <w:rsid w:val="0069259E"/>
    <w:rsid w:val="00695EDB"/>
    <w:rsid w:val="00696789"/>
    <w:rsid w:val="00697171"/>
    <w:rsid w:val="006A0908"/>
    <w:rsid w:val="006A1782"/>
    <w:rsid w:val="006A28CE"/>
    <w:rsid w:val="006A3278"/>
    <w:rsid w:val="006A3F5C"/>
    <w:rsid w:val="006A4615"/>
    <w:rsid w:val="006A507C"/>
    <w:rsid w:val="006A56FE"/>
    <w:rsid w:val="006A679B"/>
    <w:rsid w:val="006A6D83"/>
    <w:rsid w:val="006A73A2"/>
    <w:rsid w:val="006B060C"/>
    <w:rsid w:val="006B08D7"/>
    <w:rsid w:val="006B0C2C"/>
    <w:rsid w:val="006B2B5C"/>
    <w:rsid w:val="006B2E69"/>
    <w:rsid w:val="006B312E"/>
    <w:rsid w:val="006B3A20"/>
    <w:rsid w:val="006B3F35"/>
    <w:rsid w:val="006B4014"/>
    <w:rsid w:val="006B42D7"/>
    <w:rsid w:val="006B47E1"/>
    <w:rsid w:val="006B4B6B"/>
    <w:rsid w:val="006B6541"/>
    <w:rsid w:val="006B6FD8"/>
    <w:rsid w:val="006C0740"/>
    <w:rsid w:val="006C0B57"/>
    <w:rsid w:val="006C14CE"/>
    <w:rsid w:val="006C14F3"/>
    <w:rsid w:val="006C1FF6"/>
    <w:rsid w:val="006C3AEB"/>
    <w:rsid w:val="006C4B70"/>
    <w:rsid w:val="006C6720"/>
    <w:rsid w:val="006C6B3D"/>
    <w:rsid w:val="006C7023"/>
    <w:rsid w:val="006D025C"/>
    <w:rsid w:val="006D0CCC"/>
    <w:rsid w:val="006D1504"/>
    <w:rsid w:val="006D2606"/>
    <w:rsid w:val="006D43B9"/>
    <w:rsid w:val="006D6249"/>
    <w:rsid w:val="006D6902"/>
    <w:rsid w:val="006E0CB3"/>
    <w:rsid w:val="006E0D2D"/>
    <w:rsid w:val="006E1112"/>
    <w:rsid w:val="006E134F"/>
    <w:rsid w:val="006E1F24"/>
    <w:rsid w:val="006E2E50"/>
    <w:rsid w:val="006E2FAD"/>
    <w:rsid w:val="006E371B"/>
    <w:rsid w:val="006E42E8"/>
    <w:rsid w:val="006E4383"/>
    <w:rsid w:val="006E5573"/>
    <w:rsid w:val="006E568F"/>
    <w:rsid w:val="006E6604"/>
    <w:rsid w:val="006E6D32"/>
    <w:rsid w:val="006E6DC8"/>
    <w:rsid w:val="006E6F07"/>
    <w:rsid w:val="006E6F84"/>
    <w:rsid w:val="006E7182"/>
    <w:rsid w:val="006E7B8E"/>
    <w:rsid w:val="006F0441"/>
    <w:rsid w:val="006F086F"/>
    <w:rsid w:val="006F0DAE"/>
    <w:rsid w:val="006F10DB"/>
    <w:rsid w:val="006F10ED"/>
    <w:rsid w:val="006F149A"/>
    <w:rsid w:val="006F2D59"/>
    <w:rsid w:val="006F383B"/>
    <w:rsid w:val="006F4817"/>
    <w:rsid w:val="006F560F"/>
    <w:rsid w:val="006F5BA5"/>
    <w:rsid w:val="006F5F05"/>
    <w:rsid w:val="006F76C8"/>
    <w:rsid w:val="00701707"/>
    <w:rsid w:val="00701C23"/>
    <w:rsid w:val="0070207D"/>
    <w:rsid w:val="0070223C"/>
    <w:rsid w:val="0070235F"/>
    <w:rsid w:val="007025FC"/>
    <w:rsid w:val="00703277"/>
    <w:rsid w:val="00704BDD"/>
    <w:rsid w:val="007051DA"/>
    <w:rsid w:val="007056BD"/>
    <w:rsid w:val="0070590D"/>
    <w:rsid w:val="00706A22"/>
    <w:rsid w:val="00706C6E"/>
    <w:rsid w:val="0071087D"/>
    <w:rsid w:val="00711140"/>
    <w:rsid w:val="00713ABD"/>
    <w:rsid w:val="007141DB"/>
    <w:rsid w:val="00714E6E"/>
    <w:rsid w:val="007156F9"/>
    <w:rsid w:val="00716065"/>
    <w:rsid w:val="0071654A"/>
    <w:rsid w:val="0071683A"/>
    <w:rsid w:val="00717CBA"/>
    <w:rsid w:val="00720464"/>
    <w:rsid w:val="00720FF7"/>
    <w:rsid w:val="00723A9F"/>
    <w:rsid w:val="00724979"/>
    <w:rsid w:val="00724AA0"/>
    <w:rsid w:val="00724FB2"/>
    <w:rsid w:val="007265C3"/>
    <w:rsid w:val="00727197"/>
    <w:rsid w:val="0072799D"/>
    <w:rsid w:val="007300E8"/>
    <w:rsid w:val="00730AC0"/>
    <w:rsid w:val="0073162E"/>
    <w:rsid w:val="0073206E"/>
    <w:rsid w:val="007323E1"/>
    <w:rsid w:val="0073507C"/>
    <w:rsid w:val="0073565A"/>
    <w:rsid w:val="00737669"/>
    <w:rsid w:val="007377B0"/>
    <w:rsid w:val="00737E60"/>
    <w:rsid w:val="0074002F"/>
    <w:rsid w:val="00742A18"/>
    <w:rsid w:val="007434E7"/>
    <w:rsid w:val="0074364E"/>
    <w:rsid w:val="00744947"/>
    <w:rsid w:val="00745192"/>
    <w:rsid w:val="007455EF"/>
    <w:rsid w:val="00745686"/>
    <w:rsid w:val="00745923"/>
    <w:rsid w:val="0074692F"/>
    <w:rsid w:val="00746D4A"/>
    <w:rsid w:val="00747496"/>
    <w:rsid w:val="007502E5"/>
    <w:rsid w:val="00750667"/>
    <w:rsid w:val="0075140A"/>
    <w:rsid w:val="007520FF"/>
    <w:rsid w:val="007533DF"/>
    <w:rsid w:val="00754C8E"/>
    <w:rsid w:val="00755E64"/>
    <w:rsid w:val="00757131"/>
    <w:rsid w:val="0075745A"/>
    <w:rsid w:val="007574B8"/>
    <w:rsid w:val="007575B0"/>
    <w:rsid w:val="00757871"/>
    <w:rsid w:val="007579C5"/>
    <w:rsid w:val="00757B6A"/>
    <w:rsid w:val="00757BAB"/>
    <w:rsid w:val="00760B42"/>
    <w:rsid w:val="00760F9A"/>
    <w:rsid w:val="00761159"/>
    <w:rsid w:val="00762FE5"/>
    <w:rsid w:val="00763528"/>
    <w:rsid w:val="00763F20"/>
    <w:rsid w:val="007645EE"/>
    <w:rsid w:val="00766FCA"/>
    <w:rsid w:val="00767160"/>
    <w:rsid w:val="00770424"/>
    <w:rsid w:val="00772019"/>
    <w:rsid w:val="0077218B"/>
    <w:rsid w:val="00772B09"/>
    <w:rsid w:val="00773EBD"/>
    <w:rsid w:val="007743FF"/>
    <w:rsid w:val="007748B2"/>
    <w:rsid w:val="00774970"/>
    <w:rsid w:val="007752BB"/>
    <w:rsid w:val="00776784"/>
    <w:rsid w:val="00777D73"/>
    <w:rsid w:val="00780129"/>
    <w:rsid w:val="0078054F"/>
    <w:rsid w:val="00781418"/>
    <w:rsid w:val="007817C5"/>
    <w:rsid w:val="007824B7"/>
    <w:rsid w:val="00783A2D"/>
    <w:rsid w:val="00783A92"/>
    <w:rsid w:val="0078436E"/>
    <w:rsid w:val="00784F41"/>
    <w:rsid w:val="00785071"/>
    <w:rsid w:val="007859F1"/>
    <w:rsid w:val="00785B75"/>
    <w:rsid w:val="0078760D"/>
    <w:rsid w:val="00787649"/>
    <w:rsid w:val="0079018D"/>
    <w:rsid w:val="00790557"/>
    <w:rsid w:val="007910B3"/>
    <w:rsid w:val="007916C2"/>
    <w:rsid w:val="00792801"/>
    <w:rsid w:val="0079356A"/>
    <w:rsid w:val="00794033"/>
    <w:rsid w:val="007946C4"/>
    <w:rsid w:val="00794878"/>
    <w:rsid w:val="007970A6"/>
    <w:rsid w:val="0079722B"/>
    <w:rsid w:val="00797396"/>
    <w:rsid w:val="007973F3"/>
    <w:rsid w:val="00797727"/>
    <w:rsid w:val="00797759"/>
    <w:rsid w:val="00797A54"/>
    <w:rsid w:val="007A10E5"/>
    <w:rsid w:val="007A256D"/>
    <w:rsid w:val="007A4ABC"/>
    <w:rsid w:val="007A5507"/>
    <w:rsid w:val="007A5DE3"/>
    <w:rsid w:val="007A6701"/>
    <w:rsid w:val="007A7D97"/>
    <w:rsid w:val="007B3501"/>
    <w:rsid w:val="007B5717"/>
    <w:rsid w:val="007B58CE"/>
    <w:rsid w:val="007B594E"/>
    <w:rsid w:val="007B5C37"/>
    <w:rsid w:val="007B6D45"/>
    <w:rsid w:val="007B742D"/>
    <w:rsid w:val="007B79B9"/>
    <w:rsid w:val="007C0BC9"/>
    <w:rsid w:val="007C12AA"/>
    <w:rsid w:val="007C18ED"/>
    <w:rsid w:val="007C2A1B"/>
    <w:rsid w:val="007C2C7E"/>
    <w:rsid w:val="007C3888"/>
    <w:rsid w:val="007C5755"/>
    <w:rsid w:val="007D08F4"/>
    <w:rsid w:val="007D1BA3"/>
    <w:rsid w:val="007D1CBF"/>
    <w:rsid w:val="007D28F5"/>
    <w:rsid w:val="007D2911"/>
    <w:rsid w:val="007D2F1E"/>
    <w:rsid w:val="007D422A"/>
    <w:rsid w:val="007D458F"/>
    <w:rsid w:val="007D5CCE"/>
    <w:rsid w:val="007D68D6"/>
    <w:rsid w:val="007D6DF6"/>
    <w:rsid w:val="007D6F42"/>
    <w:rsid w:val="007D7889"/>
    <w:rsid w:val="007E09E7"/>
    <w:rsid w:val="007E40DD"/>
    <w:rsid w:val="007E4F8E"/>
    <w:rsid w:val="007E5B18"/>
    <w:rsid w:val="007E5E95"/>
    <w:rsid w:val="007E5FB4"/>
    <w:rsid w:val="007E637D"/>
    <w:rsid w:val="007E6EC6"/>
    <w:rsid w:val="007E7E3F"/>
    <w:rsid w:val="007E7EBD"/>
    <w:rsid w:val="007F0F6A"/>
    <w:rsid w:val="007F16EE"/>
    <w:rsid w:val="007F18AE"/>
    <w:rsid w:val="007F1A3C"/>
    <w:rsid w:val="007F30C4"/>
    <w:rsid w:val="007F3340"/>
    <w:rsid w:val="007F391C"/>
    <w:rsid w:val="007F45CA"/>
    <w:rsid w:val="007F466B"/>
    <w:rsid w:val="007F50A9"/>
    <w:rsid w:val="007F6F56"/>
    <w:rsid w:val="0080157E"/>
    <w:rsid w:val="00801D31"/>
    <w:rsid w:val="008035FF"/>
    <w:rsid w:val="00803D96"/>
    <w:rsid w:val="00804734"/>
    <w:rsid w:val="00805198"/>
    <w:rsid w:val="0080549F"/>
    <w:rsid w:val="0080787D"/>
    <w:rsid w:val="00810496"/>
    <w:rsid w:val="00811212"/>
    <w:rsid w:val="00811E7C"/>
    <w:rsid w:val="008120AD"/>
    <w:rsid w:val="008122BD"/>
    <w:rsid w:val="008122E8"/>
    <w:rsid w:val="008128B6"/>
    <w:rsid w:val="008134E5"/>
    <w:rsid w:val="00813A7E"/>
    <w:rsid w:val="008156F1"/>
    <w:rsid w:val="00816938"/>
    <w:rsid w:val="008172E6"/>
    <w:rsid w:val="00817F39"/>
    <w:rsid w:val="00820DB2"/>
    <w:rsid w:val="008214D7"/>
    <w:rsid w:val="00821602"/>
    <w:rsid w:val="008217E7"/>
    <w:rsid w:val="00822531"/>
    <w:rsid w:val="00822BCA"/>
    <w:rsid w:val="008241B5"/>
    <w:rsid w:val="00824522"/>
    <w:rsid w:val="00825F7D"/>
    <w:rsid w:val="0082689F"/>
    <w:rsid w:val="008279F7"/>
    <w:rsid w:val="00830567"/>
    <w:rsid w:val="00831089"/>
    <w:rsid w:val="00831759"/>
    <w:rsid w:val="00831ED0"/>
    <w:rsid w:val="00831EDD"/>
    <w:rsid w:val="00832215"/>
    <w:rsid w:val="00832338"/>
    <w:rsid w:val="00832417"/>
    <w:rsid w:val="00832E56"/>
    <w:rsid w:val="008334D3"/>
    <w:rsid w:val="00834598"/>
    <w:rsid w:val="00834C1B"/>
    <w:rsid w:val="00835785"/>
    <w:rsid w:val="008366C4"/>
    <w:rsid w:val="00836EE5"/>
    <w:rsid w:val="008378CE"/>
    <w:rsid w:val="008378F6"/>
    <w:rsid w:val="00837CE2"/>
    <w:rsid w:val="00837D7A"/>
    <w:rsid w:val="00837FD8"/>
    <w:rsid w:val="00840105"/>
    <w:rsid w:val="008405EB"/>
    <w:rsid w:val="00840AF4"/>
    <w:rsid w:val="0084108C"/>
    <w:rsid w:val="008431A4"/>
    <w:rsid w:val="00844FD1"/>
    <w:rsid w:val="00845BFA"/>
    <w:rsid w:val="008460AA"/>
    <w:rsid w:val="0084694C"/>
    <w:rsid w:val="008507D2"/>
    <w:rsid w:val="00850B99"/>
    <w:rsid w:val="008515E4"/>
    <w:rsid w:val="00852B86"/>
    <w:rsid w:val="00852F44"/>
    <w:rsid w:val="008557CB"/>
    <w:rsid w:val="008565D3"/>
    <w:rsid w:val="0085665E"/>
    <w:rsid w:val="00857314"/>
    <w:rsid w:val="00857F98"/>
    <w:rsid w:val="00860CFB"/>
    <w:rsid w:val="008626F3"/>
    <w:rsid w:val="008633A1"/>
    <w:rsid w:val="008649E7"/>
    <w:rsid w:val="00864B69"/>
    <w:rsid w:val="0086557F"/>
    <w:rsid w:val="00865A1B"/>
    <w:rsid w:val="00865D56"/>
    <w:rsid w:val="00867BC3"/>
    <w:rsid w:val="0087062F"/>
    <w:rsid w:val="008706A4"/>
    <w:rsid w:val="00870755"/>
    <w:rsid w:val="00874474"/>
    <w:rsid w:val="00874D0F"/>
    <w:rsid w:val="00874E29"/>
    <w:rsid w:val="00875E75"/>
    <w:rsid w:val="00876377"/>
    <w:rsid w:val="00876B5B"/>
    <w:rsid w:val="008813AD"/>
    <w:rsid w:val="00881B2B"/>
    <w:rsid w:val="008822AD"/>
    <w:rsid w:val="00882B65"/>
    <w:rsid w:val="0088395D"/>
    <w:rsid w:val="0088632C"/>
    <w:rsid w:val="00886B29"/>
    <w:rsid w:val="008905EC"/>
    <w:rsid w:val="00890BC7"/>
    <w:rsid w:val="00891A6D"/>
    <w:rsid w:val="00892398"/>
    <w:rsid w:val="008927B0"/>
    <w:rsid w:val="008930A6"/>
    <w:rsid w:val="008939CC"/>
    <w:rsid w:val="00893C63"/>
    <w:rsid w:val="00894D3B"/>
    <w:rsid w:val="00894FC7"/>
    <w:rsid w:val="00895AE0"/>
    <w:rsid w:val="00896A99"/>
    <w:rsid w:val="008A2623"/>
    <w:rsid w:val="008A2A4A"/>
    <w:rsid w:val="008A4FB9"/>
    <w:rsid w:val="008A545A"/>
    <w:rsid w:val="008A74B0"/>
    <w:rsid w:val="008A7DC6"/>
    <w:rsid w:val="008A7DEF"/>
    <w:rsid w:val="008B0488"/>
    <w:rsid w:val="008B088B"/>
    <w:rsid w:val="008B0C35"/>
    <w:rsid w:val="008B1102"/>
    <w:rsid w:val="008B5CC0"/>
    <w:rsid w:val="008B5E1D"/>
    <w:rsid w:val="008C0CE4"/>
    <w:rsid w:val="008C2788"/>
    <w:rsid w:val="008C36E4"/>
    <w:rsid w:val="008C395E"/>
    <w:rsid w:val="008C3C17"/>
    <w:rsid w:val="008C3C67"/>
    <w:rsid w:val="008C3D7F"/>
    <w:rsid w:val="008C454F"/>
    <w:rsid w:val="008C4A79"/>
    <w:rsid w:val="008C4D2F"/>
    <w:rsid w:val="008C585C"/>
    <w:rsid w:val="008C5A0E"/>
    <w:rsid w:val="008C6809"/>
    <w:rsid w:val="008C6C95"/>
    <w:rsid w:val="008C70B9"/>
    <w:rsid w:val="008C7115"/>
    <w:rsid w:val="008C7751"/>
    <w:rsid w:val="008D01BC"/>
    <w:rsid w:val="008D227D"/>
    <w:rsid w:val="008D3A2A"/>
    <w:rsid w:val="008D3D7B"/>
    <w:rsid w:val="008D3FDB"/>
    <w:rsid w:val="008D47D6"/>
    <w:rsid w:val="008D5890"/>
    <w:rsid w:val="008D5E6A"/>
    <w:rsid w:val="008D6E31"/>
    <w:rsid w:val="008D709B"/>
    <w:rsid w:val="008D7300"/>
    <w:rsid w:val="008E1765"/>
    <w:rsid w:val="008E1D6A"/>
    <w:rsid w:val="008E21BB"/>
    <w:rsid w:val="008E2332"/>
    <w:rsid w:val="008E2C0E"/>
    <w:rsid w:val="008E45BB"/>
    <w:rsid w:val="008E4E82"/>
    <w:rsid w:val="008E50F4"/>
    <w:rsid w:val="008E58F3"/>
    <w:rsid w:val="008E5A7D"/>
    <w:rsid w:val="008E6008"/>
    <w:rsid w:val="008E6B5D"/>
    <w:rsid w:val="008E7604"/>
    <w:rsid w:val="008F0392"/>
    <w:rsid w:val="008F1A7C"/>
    <w:rsid w:val="008F1C9E"/>
    <w:rsid w:val="008F2DC1"/>
    <w:rsid w:val="008F41A1"/>
    <w:rsid w:val="008F6767"/>
    <w:rsid w:val="008F6EE0"/>
    <w:rsid w:val="008F706F"/>
    <w:rsid w:val="008F7486"/>
    <w:rsid w:val="00900372"/>
    <w:rsid w:val="00900D02"/>
    <w:rsid w:val="00901502"/>
    <w:rsid w:val="00902038"/>
    <w:rsid w:val="009029B7"/>
    <w:rsid w:val="00903AFB"/>
    <w:rsid w:val="00906BBB"/>
    <w:rsid w:val="0090759E"/>
    <w:rsid w:val="00910948"/>
    <w:rsid w:val="0091147A"/>
    <w:rsid w:val="00912671"/>
    <w:rsid w:val="00912969"/>
    <w:rsid w:val="00912C01"/>
    <w:rsid w:val="00913070"/>
    <w:rsid w:val="0091340F"/>
    <w:rsid w:val="00913436"/>
    <w:rsid w:val="00914165"/>
    <w:rsid w:val="009151E1"/>
    <w:rsid w:val="00915548"/>
    <w:rsid w:val="00915AE3"/>
    <w:rsid w:val="009163B8"/>
    <w:rsid w:val="00916706"/>
    <w:rsid w:val="00916F60"/>
    <w:rsid w:val="00917713"/>
    <w:rsid w:val="00917858"/>
    <w:rsid w:val="009179DD"/>
    <w:rsid w:val="00920080"/>
    <w:rsid w:val="00920219"/>
    <w:rsid w:val="00920528"/>
    <w:rsid w:val="0092083B"/>
    <w:rsid w:val="009211D4"/>
    <w:rsid w:val="00921343"/>
    <w:rsid w:val="009213CB"/>
    <w:rsid w:val="0092144C"/>
    <w:rsid w:val="00921520"/>
    <w:rsid w:val="00923C37"/>
    <w:rsid w:val="00925E58"/>
    <w:rsid w:val="009272B6"/>
    <w:rsid w:val="00927535"/>
    <w:rsid w:val="00927D53"/>
    <w:rsid w:val="00927F3E"/>
    <w:rsid w:val="00930311"/>
    <w:rsid w:val="00930494"/>
    <w:rsid w:val="0093079A"/>
    <w:rsid w:val="0093113E"/>
    <w:rsid w:val="00933837"/>
    <w:rsid w:val="00933874"/>
    <w:rsid w:val="00933D34"/>
    <w:rsid w:val="00934D0D"/>
    <w:rsid w:val="009356FD"/>
    <w:rsid w:val="0093678D"/>
    <w:rsid w:val="00936843"/>
    <w:rsid w:val="0094043F"/>
    <w:rsid w:val="00940B91"/>
    <w:rsid w:val="00940D30"/>
    <w:rsid w:val="00940D39"/>
    <w:rsid w:val="00941AAA"/>
    <w:rsid w:val="009428CC"/>
    <w:rsid w:val="00942B8D"/>
    <w:rsid w:val="00943FB2"/>
    <w:rsid w:val="00944019"/>
    <w:rsid w:val="00945571"/>
    <w:rsid w:val="00945EA4"/>
    <w:rsid w:val="009467AE"/>
    <w:rsid w:val="0095052F"/>
    <w:rsid w:val="009519DB"/>
    <w:rsid w:val="00951F64"/>
    <w:rsid w:val="009526C4"/>
    <w:rsid w:val="00952ED3"/>
    <w:rsid w:val="0095358E"/>
    <w:rsid w:val="00953D8A"/>
    <w:rsid w:val="00953DD5"/>
    <w:rsid w:val="00954F3C"/>
    <w:rsid w:val="00956399"/>
    <w:rsid w:val="0096020C"/>
    <w:rsid w:val="009604E6"/>
    <w:rsid w:val="009607DE"/>
    <w:rsid w:val="0096080B"/>
    <w:rsid w:val="009609BC"/>
    <w:rsid w:val="009617EF"/>
    <w:rsid w:val="00962188"/>
    <w:rsid w:val="0096235C"/>
    <w:rsid w:val="009624D9"/>
    <w:rsid w:val="00962664"/>
    <w:rsid w:val="009635D7"/>
    <w:rsid w:val="00963822"/>
    <w:rsid w:val="00964A7D"/>
    <w:rsid w:val="0096548E"/>
    <w:rsid w:val="00967543"/>
    <w:rsid w:val="00967772"/>
    <w:rsid w:val="009703ED"/>
    <w:rsid w:val="00970542"/>
    <w:rsid w:val="00971856"/>
    <w:rsid w:val="009725E9"/>
    <w:rsid w:val="00973EE6"/>
    <w:rsid w:val="0097447F"/>
    <w:rsid w:val="0097561B"/>
    <w:rsid w:val="009769E7"/>
    <w:rsid w:val="0097720E"/>
    <w:rsid w:val="009775F9"/>
    <w:rsid w:val="00980471"/>
    <w:rsid w:val="00980CDD"/>
    <w:rsid w:val="009830E3"/>
    <w:rsid w:val="00983751"/>
    <w:rsid w:val="00984537"/>
    <w:rsid w:val="00985A74"/>
    <w:rsid w:val="00985E62"/>
    <w:rsid w:val="009865A3"/>
    <w:rsid w:val="0098680A"/>
    <w:rsid w:val="009874B2"/>
    <w:rsid w:val="00987B39"/>
    <w:rsid w:val="00990D83"/>
    <w:rsid w:val="00991C4B"/>
    <w:rsid w:val="00994597"/>
    <w:rsid w:val="00994966"/>
    <w:rsid w:val="00994AA1"/>
    <w:rsid w:val="00996C59"/>
    <w:rsid w:val="009A04E4"/>
    <w:rsid w:val="009A09ED"/>
    <w:rsid w:val="009A0FA2"/>
    <w:rsid w:val="009A141C"/>
    <w:rsid w:val="009A1985"/>
    <w:rsid w:val="009A1CBA"/>
    <w:rsid w:val="009A232C"/>
    <w:rsid w:val="009A2C61"/>
    <w:rsid w:val="009A31D7"/>
    <w:rsid w:val="009A31F5"/>
    <w:rsid w:val="009A4122"/>
    <w:rsid w:val="009A4D45"/>
    <w:rsid w:val="009A5B2E"/>
    <w:rsid w:val="009A6190"/>
    <w:rsid w:val="009A764D"/>
    <w:rsid w:val="009A7BC7"/>
    <w:rsid w:val="009B14BC"/>
    <w:rsid w:val="009B19B6"/>
    <w:rsid w:val="009B2729"/>
    <w:rsid w:val="009B3A22"/>
    <w:rsid w:val="009B46A0"/>
    <w:rsid w:val="009B4E42"/>
    <w:rsid w:val="009B4E9B"/>
    <w:rsid w:val="009B669F"/>
    <w:rsid w:val="009B7FE9"/>
    <w:rsid w:val="009C011C"/>
    <w:rsid w:val="009C0614"/>
    <w:rsid w:val="009C0D30"/>
    <w:rsid w:val="009C0E7A"/>
    <w:rsid w:val="009C1271"/>
    <w:rsid w:val="009C16E4"/>
    <w:rsid w:val="009C19D8"/>
    <w:rsid w:val="009C45CD"/>
    <w:rsid w:val="009C51B7"/>
    <w:rsid w:val="009C581D"/>
    <w:rsid w:val="009C5EE8"/>
    <w:rsid w:val="009C6496"/>
    <w:rsid w:val="009C65E6"/>
    <w:rsid w:val="009C6B58"/>
    <w:rsid w:val="009C75C7"/>
    <w:rsid w:val="009C76F9"/>
    <w:rsid w:val="009D048E"/>
    <w:rsid w:val="009D0EB3"/>
    <w:rsid w:val="009D1381"/>
    <w:rsid w:val="009D15AD"/>
    <w:rsid w:val="009D1E18"/>
    <w:rsid w:val="009D2E94"/>
    <w:rsid w:val="009D36C1"/>
    <w:rsid w:val="009D3D54"/>
    <w:rsid w:val="009D4B04"/>
    <w:rsid w:val="009D4C4B"/>
    <w:rsid w:val="009D50FA"/>
    <w:rsid w:val="009D511E"/>
    <w:rsid w:val="009D5687"/>
    <w:rsid w:val="009D5AE1"/>
    <w:rsid w:val="009D707E"/>
    <w:rsid w:val="009D7190"/>
    <w:rsid w:val="009E0318"/>
    <w:rsid w:val="009E0BB1"/>
    <w:rsid w:val="009E1038"/>
    <w:rsid w:val="009E13D9"/>
    <w:rsid w:val="009E1542"/>
    <w:rsid w:val="009E22FC"/>
    <w:rsid w:val="009E2D50"/>
    <w:rsid w:val="009E2EC4"/>
    <w:rsid w:val="009E3577"/>
    <w:rsid w:val="009E40FC"/>
    <w:rsid w:val="009E468E"/>
    <w:rsid w:val="009E4BFD"/>
    <w:rsid w:val="009E5003"/>
    <w:rsid w:val="009E504D"/>
    <w:rsid w:val="009E717E"/>
    <w:rsid w:val="009E75D2"/>
    <w:rsid w:val="009E7A76"/>
    <w:rsid w:val="009F0A13"/>
    <w:rsid w:val="009F148A"/>
    <w:rsid w:val="009F190F"/>
    <w:rsid w:val="009F2469"/>
    <w:rsid w:val="009F39EC"/>
    <w:rsid w:val="009F4687"/>
    <w:rsid w:val="009F754F"/>
    <w:rsid w:val="00A0004E"/>
    <w:rsid w:val="00A00E89"/>
    <w:rsid w:val="00A014FC"/>
    <w:rsid w:val="00A021F5"/>
    <w:rsid w:val="00A02856"/>
    <w:rsid w:val="00A02983"/>
    <w:rsid w:val="00A02A55"/>
    <w:rsid w:val="00A02E1E"/>
    <w:rsid w:val="00A02F1E"/>
    <w:rsid w:val="00A0334D"/>
    <w:rsid w:val="00A03BEB"/>
    <w:rsid w:val="00A04C25"/>
    <w:rsid w:val="00A05013"/>
    <w:rsid w:val="00A05546"/>
    <w:rsid w:val="00A05DFB"/>
    <w:rsid w:val="00A069E7"/>
    <w:rsid w:val="00A07977"/>
    <w:rsid w:val="00A1029D"/>
    <w:rsid w:val="00A10489"/>
    <w:rsid w:val="00A10626"/>
    <w:rsid w:val="00A10D2E"/>
    <w:rsid w:val="00A1100A"/>
    <w:rsid w:val="00A113E5"/>
    <w:rsid w:val="00A11C3A"/>
    <w:rsid w:val="00A12E0F"/>
    <w:rsid w:val="00A13BF8"/>
    <w:rsid w:val="00A13CC8"/>
    <w:rsid w:val="00A14BCD"/>
    <w:rsid w:val="00A17AB1"/>
    <w:rsid w:val="00A17DD6"/>
    <w:rsid w:val="00A20C77"/>
    <w:rsid w:val="00A21200"/>
    <w:rsid w:val="00A21839"/>
    <w:rsid w:val="00A2326A"/>
    <w:rsid w:val="00A236EC"/>
    <w:rsid w:val="00A24823"/>
    <w:rsid w:val="00A24838"/>
    <w:rsid w:val="00A24FD8"/>
    <w:rsid w:val="00A25500"/>
    <w:rsid w:val="00A258CE"/>
    <w:rsid w:val="00A2607F"/>
    <w:rsid w:val="00A26CBC"/>
    <w:rsid w:val="00A26F4C"/>
    <w:rsid w:val="00A31C37"/>
    <w:rsid w:val="00A320A9"/>
    <w:rsid w:val="00A32524"/>
    <w:rsid w:val="00A336D2"/>
    <w:rsid w:val="00A34B72"/>
    <w:rsid w:val="00A34EA2"/>
    <w:rsid w:val="00A35F04"/>
    <w:rsid w:val="00A36CA8"/>
    <w:rsid w:val="00A36EC2"/>
    <w:rsid w:val="00A40077"/>
    <w:rsid w:val="00A4047E"/>
    <w:rsid w:val="00A40D6D"/>
    <w:rsid w:val="00A417B1"/>
    <w:rsid w:val="00A42004"/>
    <w:rsid w:val="00A433E9"/>
    <w:rsid w:val="00A45901"/>
    <w:rsid w:val="00A45CAF"/>
    <w:rsid w:val="00A462DF"/>
    <w:rsid w:val="00A46EF4"/>
    <w:rsid w:val="00A4790D"/>
    <w:rsid w:val="00A526A1"/>
    <w:rsid w:val="00A52FA4"/>
    <w:rsid w:val="00A53AAC"/>
    <w:rsid w:val="00A54EE9"/>
    <w:rsid w:val="00A60026"/>
    <w:rsid w:val="00A6087D"/>
    <w:rsid w:val="00A61141"/>
    <w:rsid w:val="00A611FD"/>
    <w:rsid w:val="00A614F1"/>
    <w:rsid w:val="00A61F5C"/>
    <w:rsid w:val="00A621C1"/>
    <w:rsid w:val="00A62669"/>
    <w:rsid w:val="00A63A2B"/>
    <w:rsid w:val="00A6613C"/>
    <w:rsid w:val="00A6761B"/>
    <w:rsid w:val="00A6776E"/>
    <w:rsid w:val="00A67E3F"/>
    <w:rsid w:val="00A70136"/>
    <w:rsid w:val="00A706A4"/>
    <w:rsid w:val="00A70967"/>
    <w:rsid w:val="00A71C1C"/>
    <w:rsid w:val="00A72AEF"/>
    <w:rsid w:val="00A73AE5"/>
    <w:rsid w:val="00A7598D"/>
    <w:rsid w:val="00A75C03"/>
    <w:rsid w:val="00A76951"/>
    <w:rsid w:val="00A773C1"/>
    <w:rsid w:val="00A80892"/>
    <w:rsid w:val="00A81F65"/>
    <w:rsid w:val="00A834B4"/>
    <w:rsid w:val="00A83D2A"/>
    <w:rsid w:val="00A8410D"/>
    <w:rsid w:val="00A84607"/>
    <w:rsid w:val="00A84A3D"/>
    <w:rsid w:val="00A855E3"/>
    <w:rsid w:val="00A87BE4"/>
    <w:rsid w:val="00A90350"/>
    <w:rsid w:val="00A911FF"/>
    <w:rsid w:val="00A91DA2"/>
    <w:rsid w:val="00A92D94"/>
    <w:rsid w:val="00A93A17"/>
    <w:rsid w:val="00A945E7"/>
    <w:rsid w:val="00A94ED1"/>
    <w:rsid w:val="00A95852"/>
    <w:rsid w:val="00A959D7"/>
    <w:rsid w:val="00A960BC"/>
    <w:rsid w:val="00A96537"/>
    <w:rsid w:val="00A9664F"/>
    <w:rsid w:val="00A96672"/>
    <w:rsid w:val="00A970DB"/>
    <w:rsid w:val="00A97183"/>
    <w:rsid w:val="00A97647"/>
    <w:rsid w:val="00A978A0"/>
    <w:rsid w:val="00AA06B6"/>
    <w:rsid w:val="00AA1988"/>
    <w:rsid w:val="00AA2382"/>
    <w:rsid w:val="00AA2E68"/>
    <w:rsid w:val="00AA307E"/>
    <w:rsid w:val="00AA399D"/>
    <w:rsid w:val="00AA3F31"/>
    <w:rsid w:val="00AA40F6"/>
    <w:rsid w:val="00AA503F"/>
    <w:rsid w:val="00AA5750"/>
    <w:rsid w:val="00AA5AE1"/>
    <w:rsid w:val="00AA5DD6"/>
    <w:rsid w:val="00AA6A02"/>
    <w:rsid w:val="00AA72E2"/>
    <w:rsid w:val="00AA7734"/>
    <w:rsid w:val="00AA7AF6"/>
    <w:rsid w:val="00AA7BDB"/>
    <w:rsid w:val="00AB0C35"/>
    <w:rsid w:val="00AB0CB1"/>
    <w:rsid w:val="00AB0D81"/>
    <w:rsid w:val="00AB1000"/>
    <w:rsid w:val="00AB1649"/>
    <w:rsid w:val="00AB1752"/>
    <w:rsid w:val="00AB1CE9"/>
    <w:rsid w:val="00AB2A1B"/>
    <w:rsid w:val="00AB2DC4"/>
    <w:rsid w:val="00AB37B9"/>
    <w:rsid w:val="00AB383A"/>
    <w:rsid w:val="00AB3AE9"/>
    <w:rsid w:val="00AB408A"/>
    <w:rsid w:val="00AB4A34"/>
    <w:rsid w:val="00AB4CC1"/>
    <w:rsid w:val="00AB51AC"/>
    <w:rsid w:val="00AB532C"/>
    <w:rsid w:val="00AB680C"/>
    <w:rsid w:val="00AB722C"/>
    <w:rsid w:val="00AC043D"/>
    <w:rsid w:val="00AC2677"/>
    <w:rsid w:val="00AC2ACE"/>
    <w:rsid w:val="00AC32CB"/>
    <w:rsid w:val="00AC33D4"/>
    <w:rsid w:val="00AC3D4D"/>
    <w:rsid w:val="00AC5AA2"/>
    <w:rsid w:val="00AC714A"/>
    <w:rsid w:val="00AD101B"/>
    <w:rsid w:val="00AD17CC"/>
    <w:rsid w:val="00AD1CFD"/>
    <w:rsid w:val="00AD2776"/>
    <w:rsid w:val="00AD2C2A"/>
    <w:rsid w:val="00AD3B28"/>
    <w:rsid w:val="00AD3BF3"/>
    <w:rsid w:val="00AD4626"/>
    <w:rsid w:val="00AD4A15"/>
    <w:rsid w:val="00AD6155"/>
    <w:rsid w:val="00AD6371"/>
    <w:rsid w:val="00AE0B0F"/>
    <w:rsid w:val="00AE0C7C"/>
    <w:rsid w:val="00AE0F9A"/>
    <w:rsid w:val="00AE11F2"/>
    <w:rsid w:val="00AE1EE4"/>
    <w:rsid w:val="00AE2265"/>
    <w:rsid w:val="00AE24E7"/>
    <w:rsid w:val="00AE29A4"/>
    <w:rsid w:val="00AE2D7B"/>
    <w:rsid w:val="00AE54FC"/>
    <w:rsid w:val="00AE55AA"/>
    <w:rsid w:val="00AE6223"/>
    <w:rsid w:val="00AE6F0C"/>
    <w:rsid w:val="00AF0ADE"/>
    <w:rsid w:val="00AF0ED0"/>
    <w:rsid w:val="00AF2664"/>
    <w:rsid w:val="00AF2AF1"/>
    <w:rsid w:val="00AF2E6B"/>
    <w:rsid w:val="00AF5376"/>
    <w:rsid w:val="00AF59D5"/>
    <w:rsid w:val="00AF5A84"/>
    <w:rsid w:val="00AF745A"/>
    <w:rsid w:val="00AF7975"/>
    <w:rsid w:val="00AF7A8E"/>
    <w:rsid w:val="00B00FAD"/>
    <w:rsid w:val="00B01566"/>
    <w:rsid w:val="00B018B6"/>
    <w:rsid w:val="00B019D6"/>
    <w:rsid w:val="00B02A95"/>
    <w:rsid w:val="00B03553"/>
    <w:rsid w:val="00B0482D"/>
    <w:rsid w:val="00B04A48"/>
    <w:rsid w:val="00B05A83"/>
    <w:rsid w:val="00B06C3D"/>
    <w:rsid w:val="00B070D6"/>
    <w:rsid w:val="00B075CD"/>
    <w:rsid w:val="00B07928"/>
    <w:rsid w:val="00B079B9"/>
    <w:rsid w:val="00B10570"/>
    <w:rsid w:val="00B1106B"/>
    <w:rsid w:val="00B115D1"/>
    <w:rsid w:val="00B122B0"/>
    <w:rsid w:val="00B127D7"/>
    <w:rsid w:val="00B12B17"/>
    <w:rsid w:val="00B13690"/>
    <w:rsid w:val="00B13952"/>
    <w:rsid w:val="00B139C6"/>
    <w:rsid w:val="00B15BCA"/>
    <w:rsid w:val="00B16BEF"/>
    <w:rsid w:val="00B16E3D"/>
    <w:rsid w:val="00B170DB"/>
    <w:rsid w:val="00B17EC0"/>
    <w:rsid w:val="00B21912"/>
    <w:rsid w:val="00B21AD5"/>
    <w:rsid w:val="00B21C67"/>
    <w:rsid w:val="00B21DBD"/>
    <w:rsid w:val="00B2395D"/>
    <w:rsid w:val="00B23B82"/>
    <w:rsid w:val="00B2605E"/>
    <w:rsid w:val="00B263DB"/>
    <w:rsid w:val="00B26639"/>
    <w:rsid w:val="00B26C64"/>
    <w:rsid w:val="00B270B5"/>
    <w:rsid w:val="00B27BFC"/>
    <w:rsid w:val="00B310BA"/>
    <w:rsid w:val="00B31EB0"/>
    <w:rsid w:val="00B320E6"/>
    <w:rsid w:val="00B33B6E"/>
    <w:rsid w:val="00B340B4"/>
    <w:rsid w:val="00B34472"/>
    <w:rsid w:val="00B34E00"/>
    <w:rsid w:val="00B350E2"/>
    <w:rsid w:val="00B356C4"/>
    <w:rsid w:val="00B3597D"/>
    <w:rsid w:val="00B3693B"/>
    <w:rsid w:val="00B37409"/>
    <w:rsid w:val="00B374FC"/>
    <w:rsid w:val="00B413DB"/>
    <w:rsid w:val="00B41E03"/>
    <w:rsid w:val="00B42E8C"/>
    <w:rsid w:val="00B4362B"/>
    <w:rsid w:val="00B43AE4"/>
    <w:rsid w:val="00B440D6"/>
    <w:rsid w:val="00B44B31"/>
    <w:rsid w:val="00B4606A"/>
    <w:rsid w:val="00B478F5"/>
    <w:rsid w:val="00B5015C"/>
    <w:rsid w:val="00B523B7"/>
    <w:rsid w:val="00B5285E"/>
    <w:rsid w:val="00B529DB"/>
    <w:rsid w:val="00B52A5E"/>
    <w:rsid w:val="00B53DA1"/>
    <w:rsid w:val="00B5458B"/>
    <w:rsid w:val="00B551C9"/>
    <w:rsid w:val="00B5527B"/>
    <w:rsid w:val="00B55838"/>
    <w:rsid w:val="00B55FEA"/>
    <w:rsid w:val="00B565AD"/>
    <w:rsid w:val="00B5685F"/>
    <w:rsid w:val="00B56D0D"/>
    <w:rsid w:val="00B57560"/>
    <w:rsid w:val="00B57FD7"/>
    <w:rsid w:val="00B6056A"/>
    <w:rsid w:val="00B608FC"/>
    <w:rsid w:val="00B60F1E"/>
    <w:rsid w:val="00B621EA"/>
    <w:rsid w:val="00B638B2"/>
    <w:rsid w:val="00B63A35"/>
    <w:rsid w:val="00B63F62"/>
    <w:rsid w:val="00B650E9"/>
    <w:rsid w:val="00B651B7"/>
    <w:rsid w:val="00B66271"/>
    <w:rsid w:val="00B66FC0"/>
    <w:rsid w:val="00B67FA1"/>
    <w:rsid w:val="00B70746"/>
    <w:rsid w:val="00B71658"/>
    <w:rsid w:val="00B7176E"/>
    <w:rsid w:val="00B717B2"/>
    <w:rsid w:val="00B7205E"/>
    <w:rsid w:val="00B724F6"/>
    <w:rsid w:val="00B72736"/>
    <w:rsid w:val="00B72E57"/>
    <w:rsid w:val="00B72F9F"/>
    <w:rsid w:val="00B735B0"/>
    <w:rsid w:val="00B73747"/>
    <w:rsid w:val="00B759AB"/>
    <w:rsid w:val="00B75E43"/>
    <w:rsid w:val="00B764E9"/>
    <w:rsid w:val="00B76BCC"/>
    <w:rsid w:val="00B77111"/>
    <w:rsid w:val="00B80500"/>
    <w:rsid w:val="00B80852"/>
    <w:rsid w:val="00B816DF"/>
    <w:rsid w:val="00B816EF"/>
    <w:rsid w:val="00B81F02"/>
    <w:rsid w:val="00B83EAC"/>
    <w:rsid w:val="00B83F34"/>
    <w:rsid w:val="00B84917"/>
    <w:rsid w:val="00B85375"/>
    <w:rsid w:val="00B85CED"/>
    <w:rsid w:val="00B8630F"/>
    <w:rsid w:val="00B86868"/>
    <w:rsid w:val="00B90BEF"/>
    <w:rsid w:val="00B91422"/>
    <w:rsid w:val="00B915EE"/>
    <w:rsid w:val="00B91767"/>
    <w:rsid w:val="00B91A5F"/>
    <w:rsid w:val="00B91FF1"/>
    <w:rsid w:val="00B928B4"/>
    <w:rsid w:val="00B92DF2"/>
    <w:rsid w:val="00B939B1"/>
    <w:rsid w:val="00B9467A"/>
    <w:rsid w:val="00B9479C"/>
    <w:rsid w:val="00B95A5E"/>
    <w:rsid w:val="00B95D3C"/>
    <w:rsid w:val="00B9626D"/>
    <w:rsid w:val="00BA14A0"/>
    <w:rsid w:val="00BA2A6B"/>
    <w:rsid w:val="00BA2DB5"/>
    <w:rsid w:val="00BA346D"/>
    <w:rsid w:val="00BA39DA"/>
    <w:rsid w:val="00BA4AAF"/>
    <w:rsid w:val="00BA508C"/>
    <w:rsid w:val="00BA55C2"/>
    <w:rsid w:val="00BA644E"/>
    <w:rsid w:val="00BA7DD6"/>
    <w:rsid w:val="00BA7EC7"/>
    <w:rsid w:val="00BB0215"/>
    <w:rsid w:val="00BB09CE"/>
    <w:rsid w:val="00BB13BE"/>
    <w:rsid w:val="00BB2160"/>
    <w:rsid w:val="00BB2894"/>
    <w:rsid w:val="00BB3C00"/>
    <w:rsid w:val="00BB4C73"/>
    <w:rsid w:val="00BB7452"/>
    <w:rsid w:val="00BB77CE"/>
    <w:rsid w:val="00BC1A14"/>
    <w:rsid w:val="00BC2462"/>
    <w:rsid w:val="00BC377B"/>
    <w:rsid w:val="00BC3963"/>
    <w:rsid w:val="00BC4189"/>
    <w:rsid w:val="00BC4504"/>
    <w:rsid w:val="00BC4E7F"/>
    <w:rsid w:val="00BC5F4A"/>
    <w:rsid w:val="00BC6931"/>
    <w:rsid w:val="00BC6E73"/>
    <w:rsid w:val="00BC7139"/>
    <w:rsid w:val="00BC7178"/>
    <w:rsid w:val="00BC7D54"/>
    <w:rsid w:val="00BD00D6"/>
    <w:rsid w:val="00BD07BC"/>
    <w:rsid w:val="00BD0959"/>
    <w:rsid w:val="00BD0AF5"/>
    <w:rsid w:val="00BD0EDF"/>
    <w:rsid w:val="00BD1104"/>
    <w:rsid w:val="00BD14DB"/>
    <w:rsid w:val="00BD3FEF"/>
    <w:rsid w:val="00BD4816"/>
    <w:rsid w:val="00BD4FAB"/>
    <w:rsid w:val="00BD5376"/>
    <w:rsid w:val="00BD681A"/>
    <w:rsid w:val="00BD6A8E"/>
    <w:rsid w:val="00BD7431"/>
    <w:rsid w:val="00BE0583"/>
    <w:rsid w:val="00BE1A6E"/>
    <w:rsid w:val="00BE415D"/>
    <w:rsid w:val="00BE588C"/>
    <w:rsid w:val="00BE5C3D"/>
    <w:rsid w:val="00BE68D3"/>
    <w:rsid w:val="00BE7255"/>
    <w:rsid w:val="00BF01CE"/>
    <w:rsid w:val="00BF0526"/>
    <w:rsid w:val="00BF098B"/>
    <w:rsid w:val="00BF10A4"/>
    <w:rsid w:val="00BF22B3"/>
    <w:rsid w:val="00BF2BEB"/>
    <w:rsid w:val="00BF3A77"/>
    <w:rsid w:val="00BF3EBD"/>
    <w:rsid w:val="00BF461B"/>
    <w:rsid w:val="00BF492D"/>
    <w:rsid w:val="00BF546E"/>
    <w:rsid w:val="00BF64B3"/>
    <w:rsid w:val="00BF68E4"/>
    <w:rsid w:val="00BF7778"/>
    <w:rsid w:val="00BF7F76"/>
    <w:rsid w:val="00BF7F90"/>
    <w:rsid w:val="00C00C90"/>
    <w:rsid w:val="00C00CDF"/>
    <w:rsid w:val="00C011EA"/>
    <w:rsid w:val="00C02E76"/>
    <w:rsid w:val="00C032FD"/>
    <w:rsid w:val="00C037CB"/>
    <w:rsid w:val="00C03D6A"/>
    <w:rsid w:val="00C03E61"/>
    <w:rsid w:val="00C044BC"/>
    <w:rsid w:val="00C054C6"/>
    <w:rsid w:val="00C05B02"/>
    <w:rsid w:val="00C072C8"/>
    <w:rsid w:val="00C0747B"/>
    <w:rsid w:val="00C076CD"/>
    <w:rsid w:val="00C10199"/>
    <w:rsid w:val="00C101FA"/>
    <w:rsid w:val="00C1231F"/>
    <w:rsid w:val="00C145A6"/>
    <w:rsid w:val="00C14ED5"/>
    <w:rsid w:val="00C15590"/>
    <w:rsid w:val="00C16C57"/>
    <w:rsid w:val="00C173C2"/>
    <w:rsid w:val="00C208E0"/>
    <w:rsid w:val="00C20DE1"/>
    <w:rsid w:val="00C21DA1"/>
    <w:rsid w:val="00C22B7D"/>
    <w:rsid w:val="00C23572"/>
    <w:rsid w:val="00C2357F"/>
    <w:rsid w:val="00C23C12"/>
    <w:rsid w:val="00C25838"/>
    <w:rsid w:val="00C25E0A"/>
    <w:rsid w:val="00C266C4"/>
    <w:rsid w:val="00C27592"/>
    <w:rsid w:val="00C27856"/>
    <w:rsid w:val="00C31BA4"/>
    <w:rsid w:val="00C33140"/>
    <w:rsid w:val="00C34E60"/>
    <w:rsid w:val="00C35CA7"/>
    <w:rsid w:val="00C36334"/>
    <w:rsid w:val="00C36913"/>
    <w:rsid w:val="00C4046B"/>
    <w:rsid w:val="00C40750"/>
    <w:rsid w:val="00C40840"/>
    <w:rsid w:val="00C418A2"/>
    <w:rsid w:val="00C420B0"/>
    <w:rsid w:val="00C4389C"/>
    <w:rsid w:val="00C43920"/>
    <w:rsid w:val="00C43C2C"/>
    <w:rsid w:val="00C44651"/>
    <w:rsid w:val="00C45112"/>
    <w:rsid w:val="00C45AD5"/>
    <w:rsid w:val="00C47155"/>
    <w:rsid w:val="00C476CB"/>
    <w:rsid w:val="00C5153F"/>
    <w:rsid w:val="00C51651"/>
    <w:rsid w:val="00C51DB7"/>
    <w:rsid w:val="00C51DDD"/>
    <w:rsid w:val="00C52900"/>
    <w:rsid w:val="00C52ED1"/>
    <w:rsid w:val="00C53922"/>
    <w:rsid w:val="00C53F25"/>
    <w:rsid w:val="00C570DE"/>
    <w:rsid w:val="00C5742B"/>
    <w:rsid w:val="00C576FD"/>
    <w:rsid w:val="00C57FDD"/>
    <w:rsid w:val="00C608A7"/>
    <w:rsid w:val="00C60D3F"/>
    <w:rsid w:val="00C617B2"/>
    <w:rsid w:val="00C631AF"/>
    <w:rsid w:val="00C655CC"/>
    <w:rsid w:val="00C65F5A"/>
    <w:rsid w:val="00C66B99"/>
    <w:rsid w:val="00C67728"/>
    <w:rsid w:val="00C678C7"/>
    <w:rsid w:val="00C70FBB"/>
    <w:rsid w:val="00C73C5C"/>
    <w:rsid w:val="00C74204"/>
    <w:rsid w:val="00C74327"/>
    <w:rsid w:val="00C74B17"/>
    <w:rsid w:val="00C75107"/>
    <w:rsid w:val="00C7593D"/>
    <w:rsid w:val="00C75A9A"/>
    <w:rsid w:val="00C7615E"/>
    <w:rsid w:val="00C7770D"/>
    <w:rsid w:val="00C80474"/>
    <w:rsid w:val="00C80C5F"/>
    <w:rsid w:val="00C81AFC"/>
    <w:rsid w:val="00C83145"/>
    <w:rsid w:val="00C84DB8"/>
    <w:rsid w:val="00C85F10"/>
    <w:rsid w:val="00C90A03"/>
    <w:rsid w:val="00C92379"/>
    <w:rsid w:val="00C934C4"/>
    <w:rsid w:val="00C938F9"/>
    <w:rsid w:val="00C951D8"/>
    <w:rsid w:val="00C9557E"/>
    <w:rsid w:val="00C957C3"/>
    <w:rsid w:val="00C961FC"/>
    <w:rsid w:val="00C969FC"/>
    <w:rsid w:val="00CA0021"/>
    <w:rsid w:val="00CA02A9"/>
    <w:rsid w:val="00CA032E"/>
    <w:rsid w:val="00CA10C7"/>
    <w:rsid w:val="00CA2685"/>
    <w:rsid w:val="00CA2AA4"/>
    <w:rsid w:val="00CA2C0D"/>
    <w:rsid w:val="00CA407B"/>
    <w:rsid w:val="00CA422D"/>
    <w:rsid w:val="00CA4EFA"/>
    <w:rsid w:val="00CA50B3"/>
    <w:rsid w:val="00CA54F4"/>
    <w:rsid w:val="00CA6670"/>
    <w:rsid w:val="00CA71D6"/>
    <w:rsid w:val="00CA7FCC"/>
    <w:rsid w:val="00CB0358"/>
    <w:rsid w:val="00CB0E1E"/>
    <w:rsid w:val="00CB0FD1"/>
    <w:rsid w:val="00CB1005"/>
    <w:rsid w:val="00CB4728"/>
    <w:rsid w:val="00CB47FA"/>
    <w:rsid w:val="00CB5398"/>
    <w:rsid w:val="00CB5F73"/>
    <w:rsid w:val="00CB6132"/>
    <w:rsid w:val="00CB6690"/>
    <w:rsid w:val="00CB6875"/>
    <w:rsid w:val="00CB7333"/>
    <w:rsid w:val="00CB7D31"/>
    <w:rsid w:val="00CB7F0A"/>
    <w:rsid w:val="00CB7FC9"/>
    <w:rsid w:val="00CC0868"/>
    <w:rsid w:val="00CC09FC"/>
    <w:rsid w:val="00CC1639"/>
    <w:rsid w:val="00CC1BB7"/>
    <w:rsid w:val="00CC200F"/>
    <w:rsid w:val="00CC216B"/>
    <w:rsid w:val="00CC2179"/>
    <w:rsid w:val="00CC24F4"/>
    <w:rsid w:val="00CC2611"/>
    <w:rsid w:val="00CC28DD"/>
    <w:rsid w:val="00CC2A71"/>
    <w:rsid w:val="00CC3A19"/>
    <w:rsid w:val="00CC5C88"/>
    <w:rsid w:val="00CC6A45"/>
    <w:rsid w:val="00CC6F91"/>
    <w:rsid w:val="00CC76D5"/>
    <w:rsid w:val="00CD0817"/>
    <w:rsid w:val="00CD2A89"/>
    <w:rsid w:val="00CD3438"/>
    <w:rsid w:val="00CD36A3"/>
    <w:rsid w:val="00CD3A2C"/>
    <w:rsid w:val="00CD400F"/>
    <w:rsid w:val="00CD461C"/>
    <w:rsid w:val="00CD5BA9"/>
    <w:rsid w:val="00CD6104"/>
    <w:rsid w:val="00CD633A"/>
    <w:rsid w:val="00CD6AC3"/>
    <w:rsid w:val="00CD6C5A"/>
    <w:rsid w:val="00CE04E3"/>
    <w:rsid w:val="00CE08EF"/>
    <w:rsid w:val="00CE09C2"/>
    <w:rsid w:val="00CE1C94"/>
    <w:rsid w:val="00CE2235"/>
    <w:rsid w:val="00CE28A2"/>
    <w:rsid w:val="00CE3655"/>
    <w:rsid w:val="00CE3C81"/>
    <w:rsid w:val="00CE3E11"/>
    <w:rsid w:val="00CE4D54"/>
    <w:rsid w:val="00CE5107"/>
    <w:rsid w:val="00CE59D5"/>
    <w:rsid w:val="00CE6111"/>
    <w:rsid w:val="00CE625C"/>
    <w:rsid w:val="00CE6486"/>
    <w:rsid w:val="00CE6D5D"/>
    <w:rsid w:val="00CF0B76"/>
    <w:rsid w:val="00CF1038"/>
    <w:rsid w:val="00CF396C"/>
    <w:rsid w:val="00CF3E95"/>
    <w:rsid w:val="00CF4D0B"/>
    <w:rsid w:val="00CF5929"/>
    <w:rsid w:val="00CF59BA"/>
    <w:rsid w:val="00CF5F3C"/>
    <w:rsid w:val="00CF6F51"/>
    <w:rsid w:val="00D02732"/>
    <w:rsid w:val="00D03313"/>
    <w:rsid w:val="00D06948"/>
    <w:rsid w:val="00D07932"/>
    <w:rsid w:val="00D07B04"/>
    <w:rsid w:val="00D07F7B"/>
    <w:rsid w:val="00D10EE7"/>
    <w:rsid w:val="00D11698"/>
    <w:rsid w:val="00D12EC9"/>
    <w:rsid w:val="00D137A7"/>
    <w:rsid w:val="00D14A30"/>
    <w:rsid w:val="00D150C0"/>
    <w:rsid w:val="00D15AD5"/>
    <w:rsid w:val="00D163F8"/>
    <w:rsid w:val="00D20399"/>
    <w:rsid w:val="00D22052"/>
    <w:rsid w:val="00D22BF3"/>
    <w:rsid w:val="00D23A4D"/>
    <w:rsid w:val="00D240FE"/>
    <w:rsid w:val="00D24CA0"/>
    <w:rsid w:val="00D25191"/>
    <w:rsid w:val="00D251A2"/>
    <w:rsid w:val="00D26094"/>
    <w:rsid w:val="00D271BF"/>
    <w:rsid w:val="00D27DE0"/>
    <w:rsid w:val="00D30434"/>
    <w:rsid w:val="00D30E37"/>
    <w:rsid w:val="00D31151"/>
    <w:rsid w:val="00D322AF"/>
    <w:rsid w:val="00D33AD4"/>
    <w:rsid w:val="00D3505C"/>
    <w:rsid w:val="00D35A9B"/>
    <w:rsid w:val="00D36481"/>
    <w:rsid w:val="00D368A3"/>
    <w:rsid w:val="00D36D09"/>
    <w:rsid w:val="00D37B07"/>
    <w:rsid w:val="00D40C03"/>
    <w:rsid w:val="00D42BD0"/>
    <w:rsid w:val="00D438E6"/>
    <w:rsid w:val="00D43C4F"/>
    <w:rsid w:val="00D43F6A"/>
    <w:rsid w:val="00D445AC"/>
    <w:rsid w:val="00D45CA7"/>
    <w:rsid w:val="00D45FCC"/>
    <w:rsid w:val="00D47B10"/>
    <w:rsid w:val="00D47E87"/>
    <w:rsid w:val="00D47EFC"/>
    <w:rsid w:val="00D50D70"/>
    <w:rsid w:val="00D510C9"/>
    <w:rsid w:val="00D51783"/>
    <w:rsid w:val="00D5183A"/>
    <w:rsid w:val="00D51DA9"/>
    <w:rsid w:val="00D51F26"/>
    <w:rsid w:val="00D5263D"/>
    <w:rsid w:val="00D52953"/>
    <w:rsid w:val="00D529C8"/>
    <w:rsid w:val="00D54113"/>
    <w:rsid w:val="00D57C2C"/>
    <w:rsid w:val="00D57F56"/>
    <w:rsid w:val="00D607CB"/>
    <w:rsid w:val="00D60AA1"/>
    <w:rsid w:val="00D6161D"/>
    <w:rsid w:val="00D61A4B"/>
    <w:rsid w:val="00D62F8F"/>
    <w:rsid w:val="00D64B35"/>
    <w:rsid w:val="00D64DF6"/>
    <w:rsid w:val="00D6667B"/>
    <w:rsid w:val="00D66A06"/>
    <w:rsid w:val="00D70284"/>
    <w:rsid w:val="00D720C7"/>
    <w:rsid w:val="00D724E2"/>
    <w:rsid w:val="00D7293A"/>
    <w:rsid w:val="00D72F0C"/>
    <w:rsid w:val="00D73309"/>
    <w:rsid w:val="00D73480"/>
    <w:rsid w:val="00D735D6"/>
    <w:rsid w:val="00D73F00"/>
    <w:rsid w:val="00D742EF"/>
    <w:rsid w:val="00D75350"/>
    <w:rsid w:val="00D75D23"/>
    <w:rsid w:val="00D75E75"/>
    <w:rsid w:val="00D76352"/>
    <w:rsid w:val="00D768DA"/>
    <w:rsid w:val="00D76CD1"/>
    <w:rsid w:val="00D8108C"/>
    <w:rsid w:val="00D810F5"/>
    <w:rsid w:val="00D816B7"/>
    <w:rsid w:val="00D819C2"/>
    <w:rsid w:val="00D825A3"/>
    <w:rsid w:val="00D82F5F"/>
    <w:rsid w:val="00D85A86"/>
    <w:rsid w:val="00D85F5E"/>
    <w:rsid w:val="00D86A6B"/>
    <w:rsid w:val="00D87344"/>
    <w:rsid w:val="00D873B7"/>
    <w:rsid w:val="00D87822"/>
    <w:rsid w:val="00D90F60"/>
    <w:rsid w:val="00D9146C"/>
    <w:rsid w:val="00D91C54"/>
    <w:rsid w:val="00D92195"/>
    <w:rsid w:val="00D9253F"/>
    <w:rsid w:val="00D9271C"/>
    <w:rsid w:val="00D938D0"/>
    <w:rsid w:val="00D940DA"/>
    <w:rsid w:val="00D9496F"/>
    <w:rsid w:val="00D94D39"/>
    <w:rsid w:val="00D94F36"/>
    <w:rsid w:val="00D955AB"/>
    <w:rsid w:val="00D95656"/>
    <w:rsid w:val="00D965B9"/>
    <w:rsid w:val="00D97293"/>
    <w:rsid w:val="00D973D7"/>
    <w:rsid w:val="00D97C36"/>
    <w:rsid w:val="00D97CF0"/>
    <w:rsid w:val="00DA0284"/>
    <w:rsid w:val="00DA0894"/>
    <w:rsid w:val="00DA0C5A"/>
    <w:rsid w:val="00DA212A"/>
    <w:rsid w:val="00DA2CD4"/>
    <w:rsid w:val="00DA38D1"/>
    <w:rsid w:val="00DA3A6C"/>
    <w:rsid w:val="00DA3B79"/>
    <w:rsid w:val="00DA46CD"/>
    <w:rsid w:val="00DA4A29"/>
    <w:rsid w:val="00DA4D11"/>
    <w:rsid w:val="00DA4D8B"/>
    <w:rsid w:val="00DA4F5C"/>
    <w:rsid w:val="00DA5FC6"/>
    <w:rsid w:val="00DA6637"/>
    <w:rsid w:val="00DA68FC"/>
    <w:rsid w:val="00DA6CB1"/>
    <w:rsid w:val="00DA7185"/>
    <w:rsid w:val="00DA775A"/>
    <w:rsid w:val="00DA7E7C"/>
    <w:rsid w:val="00DB1EAB"/>
    <w:rsid w:val="00DB2238"/>
    <w:rsid w:val="00DB22E8"/>
    <w:rsid w:val="00DB2859"/>
    <w:rsid w:val="00DB2A04"/>
    <w:rsid w:val="00DB307C"/>
    <w:rsid w:val="00DB37AC"/>
    <w:rsid w:val="00DB3987"/>
    <w:rsid w:val="00DB3B53"/>
    <w:rsid w:val="00DB3B70"/>
    <w:rsid w:val="00DB3D9B"/>
    <w:rsid w:val="00DB3DA0"/>
    <w:rsid w:val="00DB4013"/>
    <w:rsid w:val="00DB4314"/>
    <w:rsid w:val="00DB4CF9"/>
    <w:rsid w:val="00DB4E7F"/>
    <w:rsid w:val="00DB59AA"/>
    <w:rsid w:val="00DB6744"/>
    <w:rsid w:val="00DB6F2E"/>
    <w:rsid w:val="00DB707A"/>
    <w:rsid w:val="00DC0157"/>
    <w:rsid w:val="00DC1141"/>
    <w:rsid w:val="00DC1AC0"/>
    <w:rsid w:val="00DC24A0"/>
    <w:rsid w:val="00DC2FB5"/>
    <w:rsid w:val="00DC3E55"/>
    <w:rsid w:val="00DC45C7"/>
    <w:rsid w:val="00DC4F27"/>
    <w:rsid w:val="00DC6403"/>
    <w:rsid w:val="00DC6E4A"/>
    <w:rsid w:val="00DC7086"/>
    <w:rsid w:val="00DC7395"/>
    <w:rsid w:val="00DC7873"/>
    <w:rsid w:val="00DD0CC9"/>
    <w:rsid w:val="00DD168A"/>
    <w:rsid w:val="00DD3D68"/>
    <w:rsid w:val="00DD6480"/>
    <w:rsid w:val="00DD652B"/>
    <w:rsid w:val="00DD6679"/>
    <w:rsid w:val="00DD6951"/>
    <w:rsid w:val="00DD74F9"/>
    <w:rsid w:val="00DD753B"/>
    <w:rsid w:val="00DD7805"/>
    <w:rsid w:val="00DD7931"/>
    <w:rsid w:val="00DE0734"/>
    <w:rsid w:val="00DE097A"/>
    <w:rsid w:val="00DE0AD2"/>
    <w:rsid w:val="00DE18D0"/>
    <w:rsid w:val="00DE2079"/>
    <w:rsid w:val="00DE22E0"/>
    <w:rsid w:val="00DE2D27"/>
    <w:rsid w:val="00DE2E02"/>
    <w:rsid w:val="00DE39D8"/>
    <w:rsid w:val="00DE3DEF"/>
    <w:rsid w:val="00DE3FF6"/>
    <w:rsid w:val="00DE434F"/>
    <w:rsid w:val="00DE46B1"/>
    <w:rsid w:val="00DE53F2"/>
    <w:rsid w:val="00DE65D1"/>
    <w:rsid w:val="00DE7EED"/>
    <w:rsid w:val="00DF0AAC"/>
    <w:rsid w:val="00DF1AFB"/>
    <w:rsid w:val="00DF27D3"/>
    <w:rsid w:val="00DF2B13"/>
    <w:rsid w:val="00DF2E9D"/>
    <w:rsid w:val="00DF3259"/>
    <w:rsid w:val="00DF4FEB"/>
    <w:rsid w:val="00DF5EA9"/>
    <w:rsid w:val="00DF6A11"/>
    <w:rsid w:val="00DF6BC1"/>
    <w:rsid w:val="00DF7484"/>
    <w:rsid w:val="00E0087B"/>
    <w:rsid w:val="00E011B5"/>
    <w:rsid w:val="00E015C5"/>
    <w:rsid w:val="00E02F3A"/>
    <w:rsid w:val="00E02FED"/>
    <w:rsid w:val="00E032A0"/>
    <w:rsid w:val="00E033BB"/>
    <w:rsid w:val="00E0428E"/>
    <w:rsid w:val="00E04304"/>
    <w:rsid w:val="00E04D9C"/>
    <w:rsid w:val="00E050FF"/>
    <w:rsid w:val="00E063ED"/>
    <w:rsid w:val="00E0737A"/>
    <w:rsid w:val="00E1122C"/>
    <w:rsid w:val="00E11C6A"/>
    <w:rsid w:val="00E1225F"/>
    <w:rsid w:val="00E12286"/>
    <w:rsid w:val="00E14316"/>
    <w:rsid w:val="00E14891"/>
    <w:rsid w:val="00E203A6"/>
    <w:rsid w:val="00E20734"/>
    <w:rsid w:val="00E2111F"/>
    <w:rsid w:val="00E224DA"/>
    <w:rsid w:val="00E22A72"/>
    <w:rsid w:val="00E235B5"/>
    <w:rsid w:val="00E2383A"/>
    <w:rsid w:val="00E24C94"/>
    <w:rsid w:val="00E2562D"/>
    <w:rsid w:val="00E256E1"/>
    <w:rsid w:val="00E26B28"/>
    <w:rsid w:val="00E27515"/>
    <w:rsid w:val="00E27DDC"/>
    <w:rsid w:val="00E27EA7"/>
    <w:rsid w:val="00E30A71"/>
    <w:rsid w:val="00E30EA7"/>
    <w:rsid w:val="00E31119"/>
    <w:rsid w:val="00E31312"/>
    <w:rsid w:val="00E31407"/>
    <w:rsid w:val="00E3176B"/>
    <w:rsid w:val="00E32134"/>
    <w:rsid w:val="00E3244F"/>
    <w:rsid w:val="00E338D6"/>
    <w:rsid w:val="00E33CCF"/>
    <w:rsid w:val="00E33E34"/>
    <w:rsid w:val="00E34521"/>
    <w:rsid w:val="00E365D2"/>
    <w:rsid w:val="00E3752B"/>
    <w:rsid w:val="00E379D0"/>
    <w:rsid w:val="00E37ACA"/>
    <w:rsid w:val="00E37D57"/>
    <w:rsid w:val="00E37FF2"/>
    <w:rsid w:val="00E40038"/>
    <w:rsid w:val="00E4090F"/>
    <w:rsid w:val="00E40CBA"/>
    <w:rsid w:val="00E417C0"/>
    <w:rsid w:val="00E42093"/>
    <w:rsid w:val="00E42930"/>
    <w:rsid w:val="00E43C3A"/>
    <w:rsid w:val="00E44137"/>
    <w:rsid w:val="00E44445"/>
    <w:rsid w:val="00E44D88"/>
    <w:rsid w:val="00E45502"/>
    <w:rsid w:val="00E456BD"/>
    <w:rsid w:val="00E45BC5"/>
    <w:rsid w:val="00E46895"/>
    <w:rsid w:val="00E47117"/>
    <w:rsid w:val="00E475F9"/>
    <w:rsid w:val="00E4791F"/>
    <w:rsid w:val="00E525D4"/>
    <w:rsid w:val="00E52679"/>
    <w:rsid w:val="00E54168"/>
    <w:rsid w:val="00E5549A"/>
    <w:rsid w:val="00E55587"/>
    <w:rsid w:val="00E55EBE"/>
    <w:rsid w:val="00E5692B"/>
    <w:rsid w:val="00E56AE3"/>
    <w:rsid w:val="00E57A1E"/>
    <w:rsid w:val="00E57BC0"/>
    <w:rsid w:val="00E57F40"/>
    <w:rsid w:val="00E57F8B"/>
    <w:rsid w:val="00E601B2"/>
    <w:rsid w:val="00E60795"/>
    <w:rsid w:val="00E60A50"/>
    <w:rsid w:val="00E60DE2"/>
    <w:rsid w:val="00E62374"/>
    <w:rsid w:val="00E635A4"/>
    <w:rsid w:val="00E63F28"/>
    <w:rsid w:val="00E64B0D"/>
    <w:rsid w:val="00E663A7"/>
    <w:rsid w:val="00E664BD"/>
    <w:rsid w:val="00E66FA8"/>
    <w:rsid w:val="00E67091"/>
    <w:rsid w:val="00E67165"/>
    <w:rsid w:val="00E6752D"/>
    <w:rsid w:val="00E6759A"/>
    <w:rsid w:val="00E70724"/>
    <w:rsid w:val="00E71910"/>
    <w:rsid w:val="00E720E1"/>
    <w:rsid w:val="00E72AB9"/>
    <w:rsid w:val="00E73B07"/>
    <w:rsid w:val="00E75DD8"/>
    <w:rsid w:val="00E76C25"/>
    <w:rsid w:val="00E76F89"/>
    <w:rsid w:val="00E7703B"/>
    <w:rsid w:val="00E77DED"/>
    <w:rsid w:val="00E80AB5"/>
    <w:rsid w:val="00E81797"/>
    <w:rsid w:val="00E81821"/>
    <w:rsid w:val="00E82B18"/>
    <w:rsid w:val="00E84177"/>
    <w:rsid w:val="00E846DD"/>
    <w:rsid w:val="00E84A25"/>
    <w:rsid w:val="00E851AF"/>
    <w:rsid w:val="00E8533E"/>
    <w:rsid w:val="00E85988"/>
    <w:rsid w:val="00E85FED"/>
    <w:rsid w:val="00E860BC"/>
    <w:rsid w:val="00E8674D"/>
    <w:rsid w:val="00E86826"/>
    <w:rsid w:val="00E86E93"/>
    <w:rsid w:val="00E87D78"/>
    <w:rsid w:val="00E87DFB"/>
    <w:rsid w:val="00E90A57"/>
    <w:rsid w:val="00E911DE"/>
    <w:rsid w:val="00E9130B"/>
    <w:rsid w:val="00E91707"/>
    <w:rsid w:val="00E928CC"/>
    <w:rsid w:val="00E936AF"/>
    <w:rsid w:val="00E93CAC"/>
    <w:rsid w:val="00E95018"/>
    <w:rsid w:val="00E96975"/>
    <w:rsid w:val="00E96A09"/>
    <w:rsid w:val="00EA01D5"/>
    <w:rsid w:val="00EA2604"/>
    <w:rsid w:val="00EA29EF"/>
    <w:rsid w:val="00EA4330"/>
    <w:rsid w:val="00EA58C5"/>
    <w:rsid w:val="00EA5ED2"/>
    <w:rsid w:val="00EA705B"/>
    <w:rsid w:val="00EB178D"/>
    <w:rsid w:val="00EB227A"/>
    <w:rsid w:val="00EB2693"/>
    <w:rsid w:val="00EB2928"/>
    <w:rsid w:val="00EB4417"/>
    <w:rsid w:val="00EB441C"/>
    <w:rsid w:val="00EB5883"/>
    <w:rsid w:val="00EB6184"/>
    <w:rsid w:val="00EB70D9"/>
    <w:rsid w:val="00EB74DA"/>
    <w:rsid w:val="00EC00D9"/>
    <w:rsid w:val="00EC074A"/>
    <w:rsid w:val="00EC16AC"/>
    <w:rsid w:val="00EC1763"/>
    <w:rsid w:val="00EC17EC"/>
    <w:rsid w:val="00EC29F1"/>
    <w:rsid w:val="00EC2CF0"/>
    <w:rsid w:val="00EC3333"/>
    <w:rsid w:val="00EC51D3"/>
    <w:rsid w:val="00EC5FA6"/>
    <w:rsid w:val="00EC645C"/>
    <w:rsid w:val="00EC6652"/>
    <w:rsid w:val="00EC7190"/>
    <w:rsid w:val="00EC7384"/>
    <w:rsid w:val="00EC794F"/>
    <w:rsid w:val="00ED07D6"/>
    <w:rsid w:val="00ED1677"/>
    <w:rsid w:val="00ED1FCF"/>
    <w:rsid w:val="00ED2728"/>
    <w:rsid w:val="00ED27F1"/>
    <w:rsid w:val="00ED2849"/>
    <w:rsid w:val="00ED31B5"/>
    <w:rsid w:val="00ED394D"/>
    <w:rsid w:val="00ED459F"/>
    <w:rsid w:val="00ED4E9F"/>
    <w:rsid w:val="00ED55EB"/>
    <w:rsid w:val="00ED6356"/>
    <w:rsid w:val="00ED6558"/>
    <w:rsid w:val="00ED6920"/>
    <w:rsid w:val="00EE0533"/>
    <w:rsid w:val="00EE0FF0"/>
    <w:rsid w:val="00EE17A3"/>
    <w:rsid w:val="00EE1A4A"/>
    <w:rsid w:val="00EE40A5"/>
    <w:rsid w:val="00EE4308"/>
    <w:rsid w:val="00EE5C60"/>
    <w:rsid w:val="00EE5CD2"/>
    <w:rsid w:val="00EE5F74"/>
    <w:rsid w:val="00EE615E"/>
    <w:rsid w:val="00EE6FDD"/>
    <w:rsid w:val="00EF099D"/>
    <w:rsid w:val="00EF0E3B"/>
    <w:rsid w:val="00EF1301"/>
    <w:rsid w:val="00EF13B5"/>
    <w:rsid w:val="00EF3100"/>
    <w:rsid w:val="00EF386C"/>
    <w:rsid w:val="00EF3A7F"/>
    <w:rsid w:val="00EF4091"/>
    <w:rsid w:val="00EF4EF5"/>
    <w:rsid w:val="00EF61AA"/>
    <w:rsid w:val="00F02713"/>
    <w:rsid w:val="00F02909"/>
    <w:rsid w:val="00F035D5"/>
    <w:rsid w:val="00F039E8"/>
    <w:rsid w:val="00F04012"/>
    <w:rsid w:val="00F05BE2"/>
    <w:rsid w:val="00F06AF1"/>
    <w:rsid w:val="00F06BB8"/>
    <w:rsid w:val="00F0781E"/>
    <w:rsid w:val="00F07EF7"/>
    <w:rsid w:val="00F11402"/>
    <w:rsid w:val="00F12D07"/>
    <w:rsid w:val="00F13B2F"/>
    <w:rsid w:val="00F142BF"/>
    <w:rsid w:val="00F14961"/>
    <w:rsid w:val="00F153C0"/>
    <w:rsid w:val="00F15A21"/>
    <w:rsid w:val="00F16F01"/>
    <w:rsid w:val="00F20442"/>
    <w:rsid w:val="00F20F92"/>
    <w:rsid w:val="00F2155F"/>
    <w:rsid w:val="00F23D07"/>
    <w:rsid w:val="00F2403E"/>
    <w:rsid w:val="00F24AEC"/>
    <w:rsid w:val="00F26B97"/>
    <w:rsid w:val="00F26D57"/>
    <w:rsid w:val="00F27EB8"/>
    <w:rsid w:val="00F319D6"/>
    <w:rsid w:val="00F3320B"/>
    <w:rsid w:val="00F33F43"/>
    <w:rsid w:val="00F343B8"/>
    <w:rsid w:val="00F34A92"/>
    <w:rsid w:val="00F34B90"/>
    <w:rsid w:val="00F34CD3"/>
    <w:rsid w:val="00F35C83"/>
    <w:rsid w:val="00F35DEF"/>
    <w:rsid w:val="00F360E8"/>
    <w:rsid w:val="00F366AC"/>
    <w:rsid w:val="00F36955"/>
    <w:rsid w:val="00F36B87"/>
    <w:rsid w:val="00F36D59"/>
    <w:rsid w:val="00F375E4"/>
    <w:rsid w:val="00F40228"/>
    <w:rsid w:val="00F40365"/>
    <w:rsid w:val="00F40DDE"/>
    <w:rsid w:val="00F412CE"/>
    <w:rsid w:val="00F4220D"/>
    <w:rsid w:val="00F42DA6"/>
    <w:rsid w:val="00F445F7"/>
    <w:rsid w:val="00F44665"/>
    <w:rsid w:val="00F4467D"/>
    <w:rsid w:val="00F4614F"/>
    <w:rsid w:val="00F46233"/>
    <w:rsid w:val="00F479A6"/>
    <w:rsid w:val="00F47B92"/>
    <w:rsid w:val="00F5030B"/>
    <w:rsid w:val="00F50D2D"/>
    <w:rsid w:val="00F512B8"/>
    <w:rsid w:val="00F512E5"/>
    <w:rsid w:val="00F514BB"/>
    <w:rsid w:val="00F51742"/>
    <w:rsid w:val="00F520E2"/>
    <w:rsid w:val="00F52905"/>
    <w:rsid w:val="00F52979"/>
    <w:rsid w:val="00F52E54"/>
    <w:rsid w:val="00F5309D"/>
    <w:rsid w:val="00F530E6"/>
    <w:rsid w:val="00F549B9"/>
    <w:rsid w:val="00F56098"/>
    <w:rsid w:val="00F565C2"/>
    <w:rsid w:val="00F56620"/>
    <w:rsid w:val="00F569AD"/>
    <w:rsid w:val="00F56D2E"/>
    <w:rsid w:val="00F6033F"/>
    <w:rsid w:val="00F60F11"/>
    <w:rsid w:val="00F616BA"/>
    <w:rsid w:val="00F62DC6"/>
    <w:rsid w:val="00F62E8F"/>
    <w:rsid w:val="00F636D8"/>
    <w:rsid w:val="00F63908"/>
    <w:rsid w:val="00F63C02"/>
    <w:rsid w:val="00F6419E"/>
    <w:rsid w:val="00F6442A"/>
    <w:rsid w:val="00F644EB"/>
    <w:rsid w:val="00F66302"/>
    <w:rsid w:val="00F7089A"/>
    <w:rsid w:val="00F712E2"/>
    <w:rsid w:val="00F72A10"/>
    <w:rsid w:val="00F7303A"/>
    <w:rsid w:val="00F734A6"/>
    <w:rsid w:val="00F73563"/>
    <w:rsid w:val="00F736BE"/>
    <w:rsid w:val="00F74940"/>
    <w:rsid w:val="00F76EB1"/>
    <w:rsid w:val="00F77E77"/>
    <w:rsid w:val="00F77F72"/>
    <w:rsid w:val="00F80D5D"/>
    <w:rsid w:val="00F81160"/>
    <w:rsid w:val="00F82178"/>
    <w:rsid w:val="00F826A0"/>
    <w:rsid w:val="00F8325A"/>
    <w:rsid w:val="00F835D8"/>
    <w:rsid w:val="00F8378C"/>
    <w:rsid w:val="00F83B94"/>
    <w:rsid w:val="00F83D15"/>
    <w:rsid w:val="00F83D61"/>
    <w:rsid w:val="00F849F6"/>
    <w:rsid w:val="00F85CA8"/>
    <w:rsid w:val="00F85F98"/>
    <w:rsid w:val="00F86796"/>
    <w:rsid w:val="00F91538"/>
    <w:rsid w:val="00F91C6B"/>
    <w:rsid w:val="00F9204B"/>
    <w:rsid w:val="00F9216E"/>
    <w:rsid w:val="00F92B17"/>
    <w:rsid w:val="00F93E45"/>
    <w:rsid w:val="00F94248"/>
    <w:rsid w:val="00F9425C"/>
    <w:rsid w:val="00F94542"/>
    <w:rsid w:val="00F951F7"/>
    <w:rsid w:val="00F95E5E"/>
    <w:rsid w:val="00F966EE"/>
    <w:rsid w:val="00F97ABF"/>
    <w:rsid w:val="00FA4DFE"/>
    <w:rsid w:val="00FA57B6"/>
    <w:rsid w:val="00FA60BC"/>
    <w:rsid w:val="00FA6160"/>
    <w:rsid w:val="00FA657D"/>
    <w:rsid w:val="00FA731E"/>
    <w:rsid w:val="00FB01B8"/>
    <w:rsid w:val="00FB1115"/>
    <w:rsid w:val="00FB24FF"/>
    <w:rsid w:val="00FB2515"/>
    <w:rsid w:val="00FB271F"/>
    <w:rsid w:val="00FB2857"/>
    <w:rsid w:val="00FB2E7A"/>
    <w:rsid w:val="00FB2FEF"/>
    <w:rsid w:val="00FB30D9"/>
    <w:rsid w:val="00FB3ACA"/>
    <w:rsid w:val="00FB3AF1"/>
    <w:rsid w:val="00FB6474"/>
    <w:rsid w:val="00FB7B73"/>
    <w:rsid w:val="00FB7C8E"/>
    <w:rsid w:val="00FB7E71"/>
    <w:rsid w:val="00FC0084"/>
    <w:rsid w:val="00FC0D07"/>
    <w:rsid w:val="00FC12E4"/>
    <w:rsid w:val="00FC1584"/>
    <w:rsid w:val="00FC36AB"/>
    <w:rsid w:val="00FC4555"/>
    <w:rsid w:val="00FC48A0"/>
    <w:rsid w:val="00FC4A5D"/>
    <w:rsid w:val="00FC4B76"/>
    <w:rsid w:val="00FD0830"/>
    <w:rsid w:val="00FD19DC"/>
    <w:rsid w:val="00FD1D67"/>
    <w:rsid w:val="00FD1ED3"/>
    <w:rsid w:val="00FD1F43"/>
    <w:rsid w:val="00FD2141"/>
    <w:rsid w:val="00FD235F"/>
    <w:rsid w:val="00FD37C1"/>
    <w:rsid w:val="00FD3C47"/>
    <w:rsid w:val="00FD3C5A"/>
    <w:rsid w:val="00FD40BC"/>
    <w:rsid w:val="00FD6422"/>
    <w:rsid w:val="00FD65DE"/>
    <w:rsid w:val="00FD723D"/>
    <w:rsid w:val="00FD7365"/>
    <w:rsid w:val="00FE0F6B"/>
    <w:rsid w:val="00FE26E6"/>
    <w:rsid w:val="00FE3F39"/>
    <w:rsid w:val="00FE4903"/>
    <w:rsid w:val="00FE55E6"/>
    <w:rsid w:val="00FE6889"/>
    <w:rsid w:val="00FE7EE5"/>
    <w:rsid w:val="00FF0BFC"/>
    <w:rsid w:val="00FF195B"/>
    <w:rsid w:val="00FF27A2"/>
    <w:rsid w:val="00FF3DD9"/>
    <w:rsid w:val="00FF494C"/>
    <w:rsid w:val="00FF5B05"/>
    <w:rsid w:val="00FF630F"/>
    <w:rsid w:val="00FF6C92"/>
    <w:rsid w:val="24CB70FC"/>
    <w:rsid w:val="66BF41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6056A"/>
    <w:pPr>
      <w:widowControl w:val="0"/>
      <w:jc w:val="both"/>
    </w:pPr>
    <w:rPr>
      <w:kern w:val="2"/>
      <w:sz w:val="21"/>
      <w:szCs w:val="24"/>
    </w:rPr>
  </w:style>
  <w:style w:type="paragraph" w:styleId="1">
    <w:name w:val="heading 1"/>
    <w:basedOn w:val="a"/>
    <w:next w:val="a"/>
    <w:link w:val="1Char2"/>
    <w:qFormat/>
    <w:rsid w:val="00B6056A"/>
    <w:pPr>
      <w:keepNext/>
      <w:keepLines/>
      <w:tabs>
        <w:tab w:val="left" w:pos="360"/>
      </w:tabs>
      <w:autoSpaceDE w:val="0"/>
      <w:autoSpaceDN w:val="0"/>
      <w:adjustRightInd w:val="0"/>
      <w:spacing w:before="340" w:after="330" w:line="360" w:lineRule="auto"/>
      <w:jc w:val="left"/>
      <w:textAlignment w:val="baseline"/>
      <w:outlineLvl w:val="0"/>
    </w:pPr>
    <w:rPr>
      <w:rFonts w:ascii="宋体" w:eastAsia="黑体" w:hAnsi="Arial"/>
      <w:b/>
      <w:color w:val="000000"/>
      <w:kern w:val="44"/>
      <w:sz w:val="36"/>
    </w:rPr>
  </w:style>
  <w:style w:type="paragraph" w:styleId="2">
    <w:name w:val="heading 2"/>
    <w:basedOn w:val="a"/>
    <w:next w:val="a"/>
    <w:link w:val="2Char1"/>
    <w:qFormat/>
    <w:rsid w:val="00B6056A"/>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2"/>
    <w:qFormat/>
    <w:rsid w:val="00B6056A"/>
    <w:pPr>
      <w:tabs>
        <w:tab w:val="left" w:pos="1069"/>
      </w:tabs>
      <w:autoSpaceDE w:val="0"/>
      <w:autoSpaceDN w:val="0"/>
      <w:adjustRightInd w:val="0"/>
      <w:spacing w:line="300" w:lineRule="auto"/>
      <w:ind w:left="1069" w:hanging="709"/>
      <w:textAlignment w:val="baseline"/>
      <w:outlineLvl w:val="2"/>
    </w:pPr>
    <w:rPr>
      <w:rFonts w:ascii="黑体" w:eastAsia="黑体"/>
      <w:b/>
      <w:color w:val="000000"/>
      <w:sz w:val="28"/>
    </w:rPr>
  </w:style>
  <w:style w:type="paragraph" w:styleId="4">
    <w:name w:val="heading 4"/>
    <w:basedOn w:val="a"/>
    <w:next w:val="a"/>
    <w:link w:val="4Char2"/>
    <w:qFormat/>
    <w:rsid w:val="00B6056A"/>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B6056A"/>
    <w:pPr>
      <w:keepNext/>
      <w:keepLines/>
      <w:spacing w:before="280" w:after="290" w:line="372" w:lineRule="auto"/>
      <w:outlineLvl w:val="4"/>
    </w:pPr>
    <w:rPr>
      <w:b/>
      <w:bCs/>
      <w:sz w:val="28"/>
      <w:szCs w:val="28"/>
    </w:rPr>
  </w:style>
  <w:style w:type="paragraph" w:styleId="6">
    <w:name w:val="heading 6"/>
    <w:basedOn w:val="a"/>
    <w:next w:val="a"/>
    <w:link w:val="6Char1"/>
    <w:qFormat/>
    <w:rsid w:val="00B6056A"/>
    <w:pPr>
      <w:keepNext/>
      <w:keepLines/>
      <w:spacing w:before="240" w:after="64" w:line="317" w:lineRule="auto"/>
      <w:outlineLvl w:val="5"/>
    </w:pPr>
    <w:rPr>
      <w:rFonts w:ascii="Arial" w:eastAsia="黑体" w:hAnsi="Arial"/>
      <w:b/>
      <w:bCs/>
      <w:sz w:val="24"/>
    </w:rPr>
  </w:style>
  <w:style w:type="paragraph" w:styleId="7">
    <w:name w:val="heading 7"/>
    <w:basedOn w:val="a"/>
    <w:next w:val="a"/>
    <w:link w:val="7Char1"/>
    <w:qFormat/>
    <w:rsid w:val="00B6056A"/>
    <w:pPr>
      <w:keepNext/>
      <w:keepLines/>
      <w:adjustRightInd w:val="0"/>
      <w:spacing w:before="240" w:after="64" w:line="320" w:lineRule="atLeast"/>
      <w:textAlignment w:val="baseline"/>
      <w:outlineLvl w:val="6"/>
    </w:pPr>
    <w:rPr>
      <w:rFonts w:ascii="宋体" w:eastAsia="仿宋_GB2312"/>
      <w:b/>
      <w:sz w:val="24"/>
    </w:rPr>
  </w:style>
  <w:style w:type="paragraph" w:styleId="8">
    <w:name w:val="heading 8"/>
    <w:basedOn w:val="a"/>
    <w:next w:val="a"/>
    <w:link w:val="8Char1"/>
    <w:qFormat/>
    <w:rsid w:val="00B6056A"/>
    <w:pPr>
      <w:keepNext/>
      <w:keepLines/>
      <w:adjustRightInd w:val="0"/>
      <w:spacing w:before="240" w:after="64" w:line="320" w:lineRule="atLeast"/>
      <w:textAlignment w:val="baseline"/>
      <w:outlineLvl w:val="7"/>
    </w:pPr>
    <w:rPr>
      <w:rFonts w:ascii="Arial" w:eastAsia="黑体" w:hAnsi="Arial"/>
      <w:sz w:val="24"/>
    </w:rPr>
  </w:style>
  <w:style w:type="paragraph" w:styleId="9">
    <w:name w:val="heading 9"/>
    <w:basedOn w:val="a"/>
    <w:next w:val="a"/>
    <w:link w:val="9Char1"/>
    <w:qFormat/>
    <w:rsid w:val="00B6056A"/>
    <w:pPr>
      <w:keepNext/>
      <w:keepLines/>
      <w:adjustRightInd w:val="0"/>
      <w:spacing w:before="240" w:after="64" w:line="320" w:lineRule="atLeast"/>
      <w:textAlignment w:val="baseline"/>
      <w:outlineLvl w:val="8"/>
    </w:pPr>
    <w:rPr>
      <w:rFonts w:ascii="Arial" w:eastAsia="黑体" w:hAnsi="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6056A"/>
    <w:rPr>
      <w:sz w:val="21"/>
      <w:szCs w:val="21"/>
    </w:rPr>
  </w:style>
  <w:style w:type="character" w:styleId="a4">
    <w:name w:val="Hyperlink"/>
    <w:uiPriority w:val="99"/>
    <w:rsid w:val="00B6056A"/>
    <w:rPr>
      <w:color w:val="0000FF"/>
      <w:u w:val="single"/>
    </w:rPr>
  </w:style>
  <w:style w:type="character" w:styleId="a5">
    <w:name w:val="page number"/>
    <w:basedOn w:val="a0"/>
    <w:rsid w:val="00B6056A"/>
  </w:style>
  <w:style w:type="character" w:styleId="a6">
    <w:name w:val="FollowedHyperlink"/>
    <w:rsid w:val="00B6056A"/>
    <w:rPr>
      <w:color w:val="800080"/>
      <w:u w:val="single"/>
    </w:rPr>
  </w:style>
  <w:style w:type="character" w:styleId="a7">
    <w:name w:val="Strong"/>
    <w:uiPriority w:val="22"/>
    <w:qFormat/>
    <w:rsid w:val="00B6056A"/>
    <w:rPr>
      <w:b/>
      <w:bCs/>
    </w:rPr>
  </w:style>
  <w:style w:type="character" w:customStyle="1" w:styleId="line1">
    <w:name w:val="line1"/>
    <w:rsid w:val="00B6056A"/>
    <w:rPr>
      <w:strike w:val="0"/>
      <w:dstrike w:val="0"/>
      <w:u w:val="none"/>
    </w:rPr>
  </w:style>
  <w:style w:type="character" w:customStyle="1" w:styleId="3Char1">
    <w:name w:val="正文文字3 Char1"/>
    <w:aliases w:val="特点标题 Char Char"/>
    <w:rsid w:val="00B6056A"/>
    <w:rPr>
      <w:rFonts w:ascii="宋体" w:eastAsia="宋体" w:hAnsi="Times New Roman" w:cs="Times New Roman"/>
      <w:sz w:val="32"/>
      <w:szCs w:val="24"/>
    </w:rPr>
  </w:style>
  <w:style w:type="character" w:customStyle="1" w:styleId="CharChar18">
    <w:name w:val="Char Char18"/>
    <w:rsid w:val="00B6056A"/>
    <w:rPr>
      <w:rFonts w:ascii="Cambria" w:eastAsia="宋体" w:hAnsi="Cambria" w:cs="Cambria"/>
      <w:b/>
      <w:bCs/>
      <w:kern w:val="2"/>
      <w:sz w:val="30"/>
      <w:szCs w:val="30"/>
      <w:lang w:val="en-US" w:eastAsia="zh-CN" w:bidi="ar-SA"/>
    </w:rPr>
  </w:style>
  <w:style w:type="character" w:customStyle="1" w:styleId="tw4winJump">
    <w:name w:val="tw4winJump"/>
    <w:rsid w:val="00B6056A"/>
    <w:rPr>
      <w:rFonts w:ascii="Courier New" w:hAnsi="Courier New"/>
      <w:color w:val="008080"/>
    </w:rPr>
  </w:style>
  <w:style w:type="character" w:customStyle="1" w:styleId="EmailStyle2841">
    <w:name w:val="EmailStyle2841"/>
    <w:rsid w:val="00B6056A"/>
    <w:rPr>
      <w:rFonts w:ascii="Arial" w:eastAsia="宋体" w:hAnsi="Arial" w:cs="Arial"/>
      <w:color w:val="auto"/>
      <w:sz w:val="20"/>
    </w:rPr>
  </w:style>
  <w:style w:type="character" w:customStyle="1" w:styleId="style21">
    <w:name w:val="style21"/>
    <w:basedOn w:val="a0"/>
    <w:rsid w:val="00B6056A"/>
  </w:style>
  <w:style w:type="character" w:customStyle="1" w:styleId="BodyTextChar">
    <w:name w:val="Body Text Char"/>
    <w:aliases w:val="正文文字(楷体缩进2字) Char,无缩进 Char,Body Text(ch) Char,bt Char,body text Char,ändrad Char,标书正文 Char,上海中望标准正文文字 Char,?y????×? Char,???? Char,建议书标准 Char,Intent-1 Char,正文文字-2 Char,?y????? Char,b Char,Body Char, ändrad Char, bt Char,正文 2 Char"/>
    <w:rsid w:val="00B6056A"/>
    <w:rPr>
      <w:rFonts w:ascii="宋体" w:eastAsia="宋体" w:hAnsi="宋体"/>
      <w:sz w:val="24"/>
    </w:rPr>
  </w:style>
  <w:style w:type="character" w:customStyle="1" w:styleId="3CharCharCharCharChar">
    <w:name w:val="样式 样式3 + 宋体 五号 Char Char Char Char Char"/>
    <w:rsid w:val="00B6056A"/>
    <w:rPr>
      <w:rFonts w:ascii="宋体" w:eastAsia="宋体" w:hAnsi="宋体" w:hint="eastAsia"/>
      <w:b/>
      <w:bCs/>
      <w:kern w:val="2"/>
      <w:sz w:val="21"/>
      <w:szCs w:val="24"/>
      <w:lang w:val="en-US" w:eastAsia="zh-CN" w:bidi="ar-SA"/>
    </w:rPr>
  </w:style>
  <w:style w:type="character" w:customStyle="1" w:styleId="zbggmainstyle9">
    <w:name w:val="zbggmain style9"/>
    <w:basedOn w:val="a0"/>
    <w:rsid w:val="00B6056A"/>
  </w:style>
  <w:style w:type="character" w:customStyle="1" w:styleId="9Char1">
    <w:name w:val="标题 9 Char1"/>
    <w:link w:val="9"/>
    <w:rsid w:val="00B6056A"/>
    <w:rPr>
      <w:rFonts w:ascii="Arial" w:eastAsia="黑体" w:hAnsi="Arial"/>
      <w:kern w:val="2"/>
      <w:sz w:val="28"/>
      <w:szCs w:val="24"/>
    </w:rPr>
  </w:style>
  <w:style w:type="character" w:customStyle="1" w:styleId="style3">
    <w:name w:val="style3"/>
    <w:basedOn w:val="a0"/>
    <w:rsid w:val="00B6056A"/>
  </w:style>
  <w:style w:type="character" w:customStyle="1" w:styleId="p121">
    <w:name w:val="p121"/>
    <w:rsid w:val="00B6056A"/>
    <w:rPr>
      <w:rFonts w:hint="eastAsia"/>
      <w:sz w:val="24"/>
      <w:u w:val="none"/>
    </w:rPr>
  </w:style>
  <w:style w:type="character" w:customStyle="1" w:styleId="2Char">
    <w:name w:val="标题 2 Char"/>
    <w:aliases w:val="h2 Char,l2 Char,2nd level Char,2 Char,Header 2 Char,H2 Char,Titre2 Char,Head 2 Char,节标题 1.1 Char,sect 1.2 Char,H21 Char,sect 1.21 Char,H22 Char,sect 1.22 Char,H211 Char,sect 1.211 Char,H23 Char,sect 1.23 Char,H212 Char,sect 1.212 Char,b2 Char"/>
    <w:link w:val="21"/>
    <w:rsid w:val="00B6056A"/>
    <w:rPr>
      <w:rFonts w:ascii="Cambria" w:eastAsia="宋体" w:hAnsi="Cambria"/>
      <w:b/>
      <w:bCs/>
      <w:sz w:val="32"/>
      <w:szCs w:val="32"/>
      <w:lang w:bidi="ar-SA"/>
    </w:rPr>
  </w:style>
  <w:style w:type="character" w:customStyle="1" w:styleId="1Char">
    <w:name w:val="标题 1 Char"/>
    <w:uiPriority w:val="9"/>
    <w:rsid w:val="00B6056A"/>
    <w:rPr>
      <w:rFonts w:ascii="Times New Roman" w:eastAsia="宋体" w:hAnsi="Times New Roman" w:cs="Times New Roman"/>
      <w:b/>
      <w:bCs/>
      <w:kern w:val="44"/>
      <w:sz w:val="44"/>
      <w:szCs w:val="44"/>
    </w:rPr>
  </w:style>
  <w:style w:type="character" w:customStyle="1" w:styleId="6Char1">
    <w:name w:val="标题 6 Char1"/>
    <w:link w:val="6"/>
    <w:rsid w:val="00B6056A"/>
    <w:rPr>
      <w:rFonts w:ascii="Arial" w:eastAsia="黑体" w:hAnsi="Arial"/>
      <w:b/>
      <w:bCs/>
      <w:kern w:val="2"/>
      <w:sz w:val="24"/>
      <w:szCs w:val="24"/>
      <w:lang w:val="en-US" w:eastAsia="zh-CN" w:bidi="ar-SA"/>
    </w:rPr>
  </w:style>
  <w:style w:type="character" w:customStyle="1" w:styleId="Char2">
    <w:name w:val="文档结构图 Char2"/>
    <w:link w:val="a8"/>
    <w:rsid w:val="00B6056A"/>
    <w:rPr>
      <w:rFonts w:eastAsia="宋体"/>
      <w:kern w:val="2"/>
      <w:sz w:val="21"/>
      <w:lang w:val="en-US" w:eastAsia="zh-CN" w:bidi="ar-SA"/>
    </w:rPr>
  </w:style>
  <w:style w:type="character" w:customStyle="1" w:styleId="TitleChar">
    <w:name w:val="Title Char"/>
    <w:locked/>
    <w:rsid w:val="00B6056A"/>
    <w:rPr>
      <w:rFonts w:ascii="Cambria" w:eastAsia="宋体" w:hAnsi="Cambria" w:cs="Times New Roman"/>
      <w:b/>
      <w:bCs/>
      <w:sz w:val="32"/>
      <w:szCs w:val="32"/>
    </w:rPr>
  </w:style>
  <w:style w:type="character" w:customStyle="1" w:styleId="7Char">
    <w:name w:val="标题 7 Char"/>
    <w:aliases w:val="项标题(1) Char"/>
    <w:link w:val="71"/>
    <w:rsid w:val="00B6056A"/>
    <w:rPr>
      <w:b/>
      <w:bCs/>
      <w:sz w:val="24"/>
      <w:szCs w:val="24"/>
      <w:lang w:val="en-US" w:eastAsia="zh-CN"/>
    </w:rPr>
  </w:style>
  <w:style w:type="character" w:customStyle="1" w:styleId="unnamed11">
    <w:name w:val="unnamed11"/>
    <w:rsid w:val="00B6056A"/>
    <w:rPr>
      <w:i w:val="0"/>
      <w:iCs w:val="0"/>
      <w:sz w:val="20"/>
      <w:szCs w:val="20"/>
    </w:rPr>
  </w:style>
  <w:style w:type="character" w:customStyle="1" w:styleId="4Char1">
    <w:name w:val="标题 4 Char1"/>
    <w:aliases w:val="H4 Char,h4 Char,PIM 4 Char,付标题 Char,段 Char,段2 Char,段3 Char,段4 Char,段5 Char,段6 Char,段7 Char,段8 Char,段9 Char,段10 Char,段11 Char,段12 Char,段13 Char,段14 Char,段21 Char,段31 Char,段41 Char,段51 Char,段61 Char,段71 Char,段81 Char,段91 Char,段101 Char,段15 Char"/>
    <w:link w:val="41"/>
    <w:rsid w:val="00B6056A"/>
    <w:rPr>
      <w:rFonts w:ascii="Arial" w:eastAsia="宋体" w:hAnsi="Arial"/>
      <w:b/>
      <w:bCs/>
      <w:sz w:val="24"/>
      <w:szCs w:val="28"/>
      <w:lang w:bidi="ar-SA"/>
    </w:rPr>
  </w:style>
  <w:style w:type="character" w:customStyle="1" w:styleId="4Char">
    <w:name w:val="标题 4 Char"/>
    <w:rsid w:val="00B6056A"/>
    <w:rPr>
      <w:rFonts w:ascii="Cambria" w:eastAsia="宋体" w:hAnsi="Cambria" w:cs="Times New Roman"/>
      <w:b/>
      <w:bCs/>
      <w:sz w:val="28"/>
      <w:szCs w:val="28"/>
    </w:rPr>
  </w:style>
  <w:style w:type="character" w:customStyle="1" w:styleId="CharChar">
    <w:name w:val="一级条标题 Char Char"/>
    <w:link w:val="a9"/>
    <w:rsid w:val="00B6056A"/>
    <w:rPr>
      <w:rFonts w:ascii="黑体" w:eastAsia="黑体"/>
      <w:sz w:val="21"/>
      <w:lang w:val="en-US" w:eastAsia="zh-CN" w:bidi="ar-SA"/>
    </w:rPr>
  </w:style>
  <w:style w:type="character" w:customStyle="1" w:styleId="Char1">
    <w:name w:val="副标题 Char1"/>
    <w:rsid w:val="00B6056A"/>
    <w:rPr>
      <w:rFonts w:ascii="Cambria" w:eastAsia="宋体" w:hAnsi="Cambria" w:cs="黑体"/>
      <w:b/>
      <w:bCs/>
      <w:kern w:val="28"/>
      <w:sz w:val="32"/>
      <w:szCs w:val="32"/>
    </w:rPr>
  </w:style>
  <w:style w:type="character" w:customStyle="1" w:styleId="Char10">
    <w:name w:val="页脚 Char1"/>
    <w:rsid w:val="00B6056A"/>
    <w:rPr>
      <w:rFonts w:ascii="Times New Roman" w:eastAsia="宋体" w:hAnsi="Times New Roman" w:cs="Times New Roman"/>
      <w:sz w:val="18"/>
      <w:szCs w:val="18"/>
    </w:rPr>
  </w:style>
  <w:style w:type="character" w:customStyle="1" w:styleId="apple-style-span">
    <w:name w:val="apple-style-span"/>
    <w:basedOn w:val="a0"/>
    <w:rsid w:val="00B6056A"/>
  </w:style>
  <w:style w:type="character" w:customStyle="1" w:styleId="Char">
    <w:name w:val="纯文本 Char"/>
    <w:aliases w:val="普通文字 Char1,普通文字 Char Char Char Char Char,正 文 1 Char,Texte Char,普通文字1 Char,普通文字2 Char,普通文字3 Char,普通文字4 Char,普通文字5 Char,普通文字6 Char,普通文字11 Char,普通文字21 Char,普通文字31 Char,普通文字41 Char,普通文字7 Char,小 Char,普通 Char"/>
    <w:uiPriority w:val="99"/>
    <w:rsid w:val="00B6056A"/>
    <w:rPr>
      <w:rFonts w:ascii="宋体" w:eastAsia="宋体" w:hAnsi="Courier New" w:cs="Courier New"/>
      <w:szCs w:val="21"/>
    </w:rPr>
  </w:style>
  <w:style w:type="character" w:customStyle="1" w:styleId="H4Char1">
    <w:name w:val="H4 Char1"/>
    <w:aliases w:val="h4 Char1,PIM 4 Char1,付标题 Char1,段 Char1,段2 Char1,段3 Char1,段4 Char1,段5 Char1,段6 Char1,段7 Char1,段8 Char1,段9 Char1,段10 Char1,段11 Char1,段12 Char1,段13 Char1,段14 Char1,段21 Char1,段31 Char1,段41 Char1,段51 Char1,段61 Char1,段71 Char1,段81 Char1,段91 Char1"/>
    <w:rsid w:val="00B6056A"/>
    <w:rPr>
      <w:rFonts w:ascii="Arial" w:eastAsia="宋体" w:hAnsi="Arial" w:cs="Times New Roman"/>
      <w:b/>
      <w:bCs/>
      <w:sz w:val="24"/>
      <w:szCs w:val="28"/>
    </w:rPr>
  </w:style>
  <w:style w:type="character" w:customStyle="1" w:styleId="3Char2">
    <w:name w:val="标题 3 Char2"/>
    <w:link w:val="3"/>
    <w:rsid w:val="00B6056A"/>
    <w:rPr>
      <w:rFonts w:ascii="黑体" w:eastAsia="黑体"/>
      <w:b/>
      <w:color w:val="000000"/>
      <w:kern w:val="2"/>
      <w:sz w:val="28"/>
      <w:szCs w:val="24"/>
      <w:lang w:val="en-US" w:eastAsia="zh-CN" w:bidi="ar-SA"/>
    </w:rPr>
  </w:style>
  <w:style w:type="character" w:customStyle="1" w:styleId="NormalIndentChar1Char1Char2CharCharCharCharCharCharCharCharCharCharCharCharCharChar">
    <w:name w:val="Normal Indent Char1 Char1 Char2 Char Char Char Char Char Char Char Char Char Char Char Char Char Char"/>
    <w:rsid w:val="00B6056A"/>
    <w:rPr>
      <w:rFonts w:eastAsia="仿宋_GB2312"/>
      <w:kern w:val="2"/>
      <w:sz w:val="22"/>
      <w:szCs w:val="24"/>
      <w:lang w:val="en-US" w:eastAsia="zh-CN" w:bidi="ar-SA"/>
    </w:rPr>
  </w:style>
  <w:style w:type="character" w:customStyle="1" w:styleId="3CharCharCharCharCharCharCharCharCharCharChar">
    <w:name w:val="标题 3 Char Char Char Char Char Char Char Char Char Char Char"/>
    <w:rsid w:val="00B6056A"/>
    <w:rPr>
      <w:b/>
      <w:bCs/>
      <w:szCs w:val="32"/>
    </w:rPr>
  </w:style>
  <w:style w:type="character" w:customStyle="1" w:styleId="NormalIndentChar">
    <w:name w:val="Normal Indent Char"/>
    <w:rsid w:val="00B6056A"/>
    <w:rPr>
      <w:rFonts w:eastAsia="宋体"/>
      <w:kern w:val="2"/>
      <w:sz w:val="21"/>
      <w:lang w:val="en-US" w:eastAsia="zh-CN" w:bidi="ar-SA"/>
    </w:rPr>
  </w:style>
  <w:style w:type="character" w:customStyle="1" w:styleId="Char11">
    <w:name w:val="文档结构图 Char1"/>
    <w:rsid w:val="00B6056A"/>
    <w:rPr>
      <w:rFonts w:ascii="宋体" w:eastAsia="宋体" w:hAnsi="Times New Roman" w:cs="Times New Roman"/>
      <w:sz w:val="18"/>
      <w:szCs w:val="18"/>
    </w:rPr>
  </w:style>
  <w:style w:type="character" w:customStyle="1" w:styleId="Char0">
    <w:name w:val="正文文本缩进 Char"/>
    <w:aliases w:val="正文文字3 Char,特点标题 Char"/>
    <w:link w:val="20"/>
    <w:rsid w:val="00B6056A"/>
    <w:rPr>
      <w:sz w:val="24"/>
      <w:lang w:bidi="ar-SA"/>
    </w:rPr>
  </w:style>
  <w:style w:type="character" w:customStyle="1" w:styleId="4Char0">
    <w:name w:val="样式 标题 4 + 非加粗 Char"/>
    <w:rsid w:val="00B6056A"/>
    <w:rPr>
      <w:rFonts w:ascii="Arial" w:eastAsia="宋体" w:hAnsi="Arial" w:cs="黑体"/>
      <w:b/>
      <w:bCs/>
      <w:spacing w:val="4"/>
      <w:kern w:val="2"/>
      <w:sz w:val="24"/>
      <w:szCs w:val="24"/>
      <w:lang w:val="en-US" w:eastAsia="zh-CN" w:bidi="ar-SA"/>
    </w:rPr>
  </w:style>
  <w:style w:type="character" w:customStyle="1" w:styleId="HTMLChar">
    <w:name w:val="HTML 预设格式 Char"/>
    <w:basedOn w:val="a0"/>
    <w:link w:val="HTML"/>
    <w:rsid w:val="00B6056A"/>
    <w:rPr>
      <w:rFonts w:ascii="Courier New" w:hAnsi="Courier New" w:cs="Courier New"/>
      <w:kern w:val="2"/>
    </w:rPr>
  </w:style>
  <w:style w:type="character" w:customStyle="1" w:styleId="10">
    <w:name w:val="页码1"/>
    <w:basedOn w:val="a0"/>
    <w:rsid w:val="00B6056A"/>
  </w:style>
  <w:style w:type="character" w:customStyle="1" w:styleId="Char3">
    <w:name w:val="日期 Char"/>
    <w:link w:val="11"/>
    <w:rsid w:val="00B6056A"/>
    <w:rPr>
      <w:rFonts w:eastAsia="宋体"/>
      <w:spacing w:val="12"/>
      <w:sz w:val="24"/>
      <w:lang w:bidi="ar-SA"/>
    </w:rPr>
  </w:style>
  <w:style w:type="character" w:customStyle="1" w:styleId="style141">
    <w:name w:val="style141"/>
    <w:rsid w:val="00B6056A"/>
    <w:rPr>
      <w:sz w:val="22"/>
      <w:szCs w:val="22"/>
    </w:rPr>
  </w:style>
  <w:style w:type="character" w:customStyle="1" w:styleId="5Char">
    <w:name w:val="标题 5 Char"/>
    <w:aliases w:val="MB5 Char,H5 Char,h5 Char,Block Label Char"/>
    <w:link w:val="51"/>
    <w:rsid w:val="00B6056A"/>
    <w:rPr>
      <w:rFonts w:eastAsia="宋体"/>
      <w:b/>
      <w:bCs/>
      <w:sz w:val="28"/>
      <w:szCs w:val="28"/>
      <w:lang w:bidi="ar-SA"/>
    </w:rPr>
  </w:style>
  <w:style w:type="character" w:customStyle="1" w:styleId="b1Char1">
    <w:name w:val="b1 Char1"/>
    <w:aliases w:val="-*+ Char1,章标题 1 Char1,标题 1 1 Char1,H1 Char1,LN Char1,h1 Char1,1st level Char1,Section Head Char1,l1 Char1,Heading 0 Char1,123321 Char1,合同标题 Char1,卷标题 Char1,TITRE1 Char1,Header1 Char1,H11 Char1,H12 Char1,H13 Char1,H14 Char1,H15 Char1,H16 Char1"/>
    <w:rsid w:val="00B6056A"/>
    <w:rPr>
      <w:rFonts w:ascii="Times New Roman" w:eastAsia="宋体" w:hAnsi="Times New Roman" w:cs="Times New Roman"/>
      <w:b/>
      <w:spacing w:val="14"/>
      <w:kern w:val="44"/>
      <w:sz w:val="36"/>
      <w:szCs w:val="20"/>
    </w:rPr>
  </w:style>
  <w:style w:type="character" w:customStyle="1" w:styleId="1CharChar">
    <w:name w:val="标题 1 Char Char"/>
    <w:rsid w:val="00B6056A"/>
    <w:rPr>
      <w:rFonts w:eastAsia="宋体"/>
      <w:b/>
      <w:spacing w:val="-2"/>
      <w:sz w:val="24"/>
      <w:lang w:val="en-US" w:eastAsia="zh-CN" w:bidi="ar-SA"/>
    </w:rPr>
  </w:style>
  <w:style w:type="character" w:customStyle="1" w:styleId="tw4winTerm">
    <w:name w:val="tw4winTerm"/>
    <w:rsid w:val="00B6056A"/>
    <w:rPr>
      <w:color w:val="0000FF"/>
    </w:rPr>
  </w:style>
  <w:style w:type="character" w:customStyle="1" w:styleId="Char20">
    <w:name w:val="纯文本 Char2"/>
    <w:aliases w:val="表格 Char,普通文字 Char Char1,纯文本 Char Char Char1,普通文字 Char Char Char,普通文字1 Char1,普通文字2 Char1,普通文字3 Char1,普通文字4 Char1,普通文字5 Char1,普通文字6 Char1,普通文字11 Char1,普通文字21 Char1,普通文字31 Char1,普通文字41 Char1,普通文字7 Char1,孙普文字 Char,unis Char,Unis封面 Char,正 文 1 Char1"/>
    <w:link w:val="aa"/>
    <w:rsid w:val="00B6056A"/>
    <w:rPr>
      <w:rFonts w:ascii="宋体" w:eastAsia="宋体" w:hAnsi="Courier New"/>
      <w:kern w:val="2"/>
      <w:sz w:val="24"/>
      <w:szCs w:val="24"/>
      <w:lang w:val="en-US" w:eastAsia="zh-CN" w:bidi="ar-SA"/>
    </w:rPr>
  </w:style>
  <w:style w:type="character" w:customStyle="1" w:styleId="Char4">
    <w:name w:val="副标题 Char"/>
    <w:link w:val="ab"/>
    <w:rsid w:val="00B6056A"/>
    <w:rPr>
      <w:rFonts w:ascii="宋体" w:eastAsia="宋体"/>
      <w:i/>
      <w:snapToGrid w:val="0"/>
      <w:sz w:val="36"/>
      <w:lang w:val="en-AU" w:eastAsia="zh-CN" w:bidi="ar-SA"/>
    </w:rPr>
  </w:style>
  <w:style w:type="character" w:customStyle="1" w:styleId="2Char10">
    <w:name w:val="正文文本 2 Char1"/>
    <w:rsid w:val="00B6056A"/>
    <w:rPr>
      <w:rFonts w:ascii="Times New Roman" w:eastAsia="宋体" w:hAnsi="Times New Roman" w:cs="Times New Roman"/>
      <w:szCs w:val="24"/>
    </w:rPr>
  </w:style>
  <w:style w:type="character" w:customStyle="1" w:styleId="Char5">
    <w:name w:val="页脚 Char"/>
    <w:link w:val="ac"/>
    <w:rsid w:val="00B6056A"/>
    <w:rPr>
      <w:rFonts w:eastAsia="宋体"/>
      <w:kern w:val="2"/>
      <w:sz w:val="18"/>
      <w:szCs w:val="18"/>
      <w:lang w:val="en-US" w:eastAsia="zh-CN" w:bidi="ar-SA"/>
    </w:rPr>
  </w:style>
  <w:style w:type="character" w:customStyle="1" w:styleId="Char21">
    <w:name w:val="页眉 Char2"/>
    <w:link w:val="ad"/>
    <w:rsid w:val="00B6056A"/>
    <w:rPr>
      <w:rFonts w:eastAsia="宋体"/>
      <w:kern w:val="2"/>
      <w:sz w:val="18"/>
      <w:szCs w:val="18"/>
      <w:lang w:val="en-US" w:eastAsia="zh-CN" w:bidi="ar-SA"/>
    </w:rPr>
  </w:style>
  <w:style w:type="character" w:customStyle="1" w:styleId="Char12">
    <w:name w:val="批注文字 Char1"/>
    <w:semiHidden/>
    <w:rsid w:val="00B6056A"/>
    <w:rPr>
      <w:rFonts w:ascii="Times New Roman" w:eastAsia="宋体" w:hAnsi="Times New Roman" w:cs="Times New Roman"/>
      <w:szCs w:val="24"/>
    </w:rPr>
  </w:style>
  <w:style w:type="character" w:customStyle="1" w:styleId="black1">
    <w:name w:val="black1"/>
    <w:rsid w:val="00B6056A"/>
    <w:rPr>
      <w:rFonts w:ascii="ˎ̥" w:hAnsi="ˎ̥" w:hint="default"/>
      <w:color w:val="333333"/>
      <w:sz w:val="18"/>
      <w:szCs w:val="18"/>
      <w:u w:val="none"/>
    </w:rPr>
  </w:style>
  <w:style w:type="character" w:customStyle="1" w:styleId="tw4winMark">
    <w:name w:val="tw4winMark"/>
    <w:rsid w:val="00B6056A"/>
    <w:rPr>
      <w:rFonts w:ascii="Courier New" w:hAnsi="Courier New"/>
      <w:vanish/>
      <w:color w:val="800080"/>
      <w:vertAlign w:val="subscript"/>
    </w:rPr>
  </w:style>
  <w:style w:type="character" w:customStyle="1" w:styleId="2Char1">
    <w:name w:val="标题 2 Char1"/>
    <w:link w:val="2"/>
    <w:rsid w:val="00B6056A"/>
    <w:rPr>
      <w:rFonts w:ascii="Arial" w:eastAsia="黑体" w:hAnsi="Arial"/>
      <w:b/>
      <w:bCs/>
      <w:kern w:val="2"/>
      <w:sz w:val="32"/>
      <w:szCs w:val="32"/>
      <w:lang w:val="en-US" w:eastAsia="zh-CN" w:bidi="ar-SA"/>
    </w:rPr>
  </w:style>
  <w:style w:type="character" w:customStyle="1" w:styleId="h8CharChar">
    <w:name w:val="h8 Char Char"/>
    <w:rsid w:val="00B6056A"/>
    <w:rPr>
      <w:rFonts w:ascii="Arial" w:eastAsia="黑体" w:hAnsi="Arial" w:cs="Times New Roman"/>
      <w:spacing w:val="6"/>
      <w:sz w:val="24"/>
      <w:szCs w:val="24"/>
    </w:rPr>
  </w:style>
  <w:style w:type="character" w:customStyle="1" w:styleId="3Char">
    <w:name w:val="正文文本缩进 3 Char"/>
    <w:link w:val="31"/>
    <w:rsid w:val="00B6056A"/>
    <w:rPr>
      <w:rFonts w:ascii="宋体" w:eastAsia="宋体" w:hAnsi="宋体"/>
      <w:sz w:val="24"/>
      <w:szCs w:val="25"/>
      <w:lang w:bidi="ar-SA"/>
    </w:rPr>
  </w:style>
  <w:style w:type="character" w:customStyle="1" w:styleId="1CharChar0">
    <w:name w:val="项标题(1) Char Char"/>
    <w:rsid w:val="00B6056A"/>
    <w:rPr>
      <w:rFonts w:ascii="Times New Roman" w:eastAsia="宋体" w:hAnsi="Times New Roman" w:cs="Times New Roman"/>
      <w:b/>
      <w:bCs/>
      <w:spacing w:val="6"/>
      <w:sz w:val="24"/>
      <w:szCs w:val="24"/>
    </w:rPr>
  </w:style>
  <w:style w:type="character" w:customStyle="1" w:styleId="9Char">
    <w:name w:val="标题 9 Char"/>
    <w:aliases w:val="h9 Char"/>
    <w:link w:val="91"/>
    <w:rsid w:val="00B6056A"/>
    <w:rPr>
      <w:rFonts w:ascii="Cambria" w:hAnsi="Cambria"/>
      <w:szCs w:val="21"/>
      <w:lang w:val="en-US" w:eastAsia="zh-CN"/>
    </w:rPr>
  </w:style>
  <w:style w:type="character" w:customStyle="1" w:styleId="EmailStyle511">
    <w:name w:val="EmailStyle511"/>
    <w:rsid w:val="00B6056A"/>
    <w:rPr>
      <w:rFonts w:ascii="Arial" w:eastAsia="宋体" w:hAnsi="Arial" w:cs="Arial"/>
      <w:color w:val="auto"/>
      <w:sz w:val="20"/>
    </w:rPr>
  </w:style>
  <w:style w:type="character" w:customStyle="1" w:styleId="CharChar0">
    <w:name w:val="样式 正文（首行缩进两字） + 宋体 Char Char"/>
    <w:rsid w:val="00B6056A"/>
    <w:rPr>
      <w:rFonts w:ascii="宋体" w:eastAsia="宋体" w:hAnsi="宋体"/>
      <w:spacing w:val="6"/>
      <w:kern w:val="24"/>
      <w:sz w:val="24"/>
      <w:szCs w:val="24"/>
      <w:lang w:val="en-US" w:eastAsia="zh-CN" w:bidi="ar-SA"/>
    </w:rPr>
  </w:style>
  <w:style w:type="character" w:customStyle="1" w:styleId="Char13">
    <w:name w:val="页眉 Char1"/>
    <w:rsid w:val="00B6056A"/>
    <w:rPr>
      <w:rFonts w:ascii="Times New Roman" w:eastAsia="宋体" w:hAnsi="Times New Roman" w:cs="Times New Roman"/>
      <w:sz w:val="18"/>
      <w:szCs w:val="18"/>
    </w:rPr>
  </w:style>
  <w:style w:type="character" w:customStyle="1" w:styleId="3Char0">
    <w:name w:val="正文文本 3 Char"/>
    <w:link w:val="310"/>
    <w:rsid w:val="00B6056A"/>
    <w:rPr>
      <w:rFonts w:eastAsia="宋体"/>
      <w:sz w:val="16"/>
      <w:szCs w:val="16"/>
      <w:lang w:bidi="ar-SA"/>
    </w:rPr>
  </w:style>
  <w:style w:type="character" w:customStyle="1" w:styleId="CharChar4">
    <w:name w:val="Char Char4"/>
    <w:rsid w:val="00B6056A"/>
    <w:rPr>
      <w:rFonts w:ascii="Cambria" w:eastAsia="宋体" w:hAnsi="Cambria" w:cs="Cambria"/>
      <w:b/>
      <w:bCs/>
      <w:kern w:val="2"/>
      <w:sz w:val="32"/>
      <w:szCs w:val="32"/>
      <w:lang w:val="en-US" w:eastAsia="zh-CN" w:bidi="ar-SA"/>
    </w:rPr>
  </w:style>
  <w:style w:type="character" w:customStyle="1" w:styleId="tw4winExternal">
    <w:name w:val="tw4winExternal"/>
    <w:rsid w:val="00B6056A"/>
    <w:rPr>
      <w:rFonts w:ascii="Courier New" w:hAnsi="Courier New"/>
      <w:color w:val="808080"/>
    </w:rPr>
  </w:style>
  <w:style w:type="character" w:customStyle="1" w:styleId="Char14">
    <w:name w:val="正文文本缩进 Char1"/>
    <w:link w:val="ae"/>
    <w:rsid w:val="00B6056A"/>
    <w:rPr>
      <w:rFonts w:eastAsia="宋体"/>
      <w:kern w:val="2"/>
      <w:sz w:val="21"/>
      <w:szCs w:val="24"/>
      <w:lang w:val="en-US" w:eastAsia="zh-CN" w:bidi="ar-SA"/>
    </w:rPr>
  </w:style>
  <w:style w:type="character" w:customStyle="1" w:styleId="2Char2">
    <w:name w:val="正文文字(楷体缩进2字) Char2"/>
    <w:aliases w:val="无缩进 Char2,bt Char2,ändrad Char2,标书正文 Char2,上海中望标准正文文字 Char2,?y????×? Char2,???? Char2,建议书标准 Char2,Intent-1 Char2,正文文字-2 Char2,?y????? Char2,b Char2,Body Char2, ändrad Char2, bt Char2,正文 2 Char Char"/>
    <w:rsid w:val="00B6056A"/>
    <w:rPr>
      <w:rFonts w:ascii="隶书" w:eastAsia="隶书" w:hAnsi="Times New Roman" w:cs="Times New Roman"/>
      <w:sz w:val="42"/>
      <w:szCs w:val="24"/>
    </w:rPr>
  </w:style>
  <w:style w:type="character" w:customStyle="1" w:styleId="1Char1">
    <w:name w:val="标题 1 Char1"/>
    <w:aliases w:val="b1 Char,-*+ Char,章标题 1 Char,标题 1 1 Char,H1 Char,LN Char,h1 Char,1st level Char,Section Head Char,l1 Char,Heading 0 Char,123321 Char,合同标题 Char,卷标题 Char,TITRE1 Char,Header1 Char,H11 Char,H12 Char,H13 Char,H14 Char,H15 Char,H16 Char,H17 Char"/>
    <w:link w:val="110"/>
    <w:rsid w:val="00B6056A"/>
    <w:rPr>
      <w:rFonts w:eastAsia="宋体"/>
      <w:b/>
      <w:spacing w:val="14"/>
      <w:kern w:val="44"/>
      <w:sz w:val="36"/>
      <w:lang w:val="en-US" w:eastAsia="zh-CN" w:bidi="ar-SA"/>
    </w:rPr>
  </w:style>
  <w:style w:type="character" w:customStyle="1" w:styleId="af">
    <w:name w:val="样式 小四"/>
    <w:rsid w:val="00B6056A"/>
    <w:rPr>
      <w:sz w:val="21"/>
    </w:rPr>
  </w:style>
  <w:style w:type="character" w:customStyle="1" w:styleId="h9CharChar">
    <w:name w:val="h9 Char Char"/>
    <w:rsid w:val="00B6056A"/>
    <w:rPr>
      <w:rFonts w:ascii="Arial" w:eastAsia="黑体" w:hAnsi="Arial" w:cs="Times New Roman"/>
      <w:spacing w:val="6"/>
      <w:sz w:val="24"/>
      <w:szCs w:val="24"/>
    </w:rPr>
  </w:style>
  <w:style w:type="character" w:customStyle="1" w:styleId="EmailStyle2831">
    <w:name w:val="EmailStyle2831"/>
    <w:rsid w:val="00B6056A"/>
    <w:rPr>
      <w:rFonts w:ascii="Arial" w:eastAsia="宋体" w:hAnsi="Arial" w:cs="Arial"/>
      <w:color w:val="auto"/>
      <w:sz w:val="20"/>
    </w:rPr>
  </w:style>
  <w:style w:type="character" w:customStyle="1" w:styleId="h2Char1">
    <w:name w:val="h2 Char1"/>
    <w:aliases w:val="l2 Char1,2nd level Char1,2 Char1,Header 2 Char1,H2 Char1,Titre2 Char1,Head 2 Char1,节标题 1.1 Char1,sect 1.2 Char1,H21 Char1,sect 1.21 Char1,H22 Char1,sect 1.22 Char1,H211 Char1,sect 1.211 Char1,H23 Char1,sect 1.23 Char1,H212 Char1,b2 Char1"/>
    <w:rsid w:val="00B6056A"/>
    <w:rPr>
      <w:rFonts w:ascii="Arial" w:eastAsia="宋体" w:hAnsi="Arial" w:cs="Times New Roman"/>
      <w:b/>
      <w:spacing w:val="14"/>
      <w:kern w:val="24"/>
      <w:sz w:val="32"/>
      <w:szCs w:val="20"/>
    </w:rPr>
  </w:style>
  <w:style w:type="character" w:customStyle="1" w:styleId="3Char3">
    <w:name w:val="标题 3 Char"/>
    <w:semiHidden/>
    <w:rsid w:val="00B6056A"/>
    <w:rPr>
      <w:rFonts w:ascii="Times New Roman" w:eastAsia="宋体" w:hAnsi="Times New Roman" w:cs="Times New Roman"/>
      <w:b/>
      <w:bCs/>
      <w:sz w:val="32"/>
      <w:szCs w:val="32"/>
    </w:rPr>
  </w:style>
  <w:style w:type="character" w:customStyle="1" w:styleId="apple-converted-space">
    <w:name w:val="apple-converted-space"/>
    <w:basedOn w:val="a0"/>
    <w:rsid w:val="00B6056A"/>
  </w:style>
  <w:style w:type="character" w:customStyle="1" w:styleId="trans">
    <w:name w:val="trans"/>
    <w:basedOn w:val="a0"/>
    <w:rsid w:val="00B6056A"/>
  </w:style>
  <w:style w:type="character" w:customStyle="1" w:styleId="8Char1">
    <w:name w:val="标题 8 Char1"/>
    <w:link w:val="8"/>
    <w:rsid w:val="00B6056A"/>
    <w:rPr>
      <w:rFonts w:ascii="Arial" w:eastAsia="黑体" w:hAnsi="Arial"/>
      <w:kern w:val="2"/>
      <w:sz w:val="24"/>
      <w:szCs w:val="24"/>
    </w:rPr>
  </w:style>
  <w:style w:type="character" w:customStyle="1" w:styleId="NormalPrixCharChar">
    <w:name w:val="NormalPrix Char Char"/>
    <w:link w:val="NormalPrix"/>
    <w:rsid w:val="00B6056A"/>
    <w:rPr>
      <w:rFonts w:eastAsia="宋体"/>
      <w:lang w:val="fr-FR" w:eastAsia="en-US" w:bidi="ar-SA"/>
    </w:rPr>
  </w:style>
  <w:style w:type="character" w:customStyle="1" w:styleId="2Char0">
    <w:name w:val="正文文本 2 Char"/>
    <w:link w:val="210"/>
    <w:rsid w:val="00B6056A"/>
    <w:rPr>
      <w:rFonts w:ascii="宋体" w:eastAsia="宋体" w:hAnsi="宋体"/>
      <w:sz w:val="24"/>
      <w:szCs w:val="24"/>
      <w:lang w:bidi="ar-SA"/>
    </w:rPr>
  </w:style>
  <w:style w:type="character" w:customStyle="1" w:styleId="7Char1">
    <w:name w:val="标题 7 Char1"/>
    <w:link w:val="7"/>
    <w:rsid w:val="00B6056A"/>
    <w:rPr>
      <w:rFonts w:ascii="宋体" w:eastAsia="仿宋_GB2312"/>
      <w:b/>
      <w:kern w:val="2"/>
      <w:sz w:val="24"/>
      <w:szCs w:val="24"/>
    </w:rPr>
  </w:style>
  <w:style w:type="character" w:customStyle="1" w:styleId="Char6">
    <w:name w:val="正文首行缩进 Char"/>
    <w:link w:val="12"/>
    <w:rsid w:val="00B6056A"/>
    <w:rPr>
      <w:rFonts w:ascii="隶书" w:eastAsia="宋体"/>
      <w:sz w:val="42"/>
      <w:szCs w:val="24"/>
      <w:lang w:bidi="ar-SA"/>
    </w:rPr>
  </w:style>
  <w:style w:type="character" w:customStyle="1" w:styleId="Char7">
    <w:name w:val="批注文字 Char"/>
    <w:link w:val="af0"/>
    <w:rsid w:val="00B6056A"/>
    <w:rPr>
      <w:rFonts w:ascii="Calibri" w:eastAsia="宋体" w:hAnsi="Calibri" w:cs="Calibri"/>
      <w:kern w:val="2"/>
      <w:sz w:val="21"/>
      <w:szCs w:val="21"/>
      <w:lang w:val="en-US" w:eastAsia="zh-CN" w:bidi="ar-SA"/>
    </w:rPr>
  </w:style>
  <w:style w:type="character" w:customStyle="1" w:styleId="8Char">
    <w:name w:val="标题 8 Char"/>
    <w:aliases w:val="h8 Char"/>
    <w:link w:val="81"/>
    <w:rsid w:val="00B6056A"/>
    <w:rPr>
      <w:rFonts w:ascii="Cambria" w:hAnsi="Cambria"/>
      <w:sz w:val="24"/>
      <w:szCs w:val="24"/>
      <w:lang w:val="en-US" w:eastAsia="zh-CN"/>
    </w:rPr>
  </w:style>
  <w:style w:type="character" w:customStyle="1" w:styleId="tw4winInternal">
    <w:name w:val="tw4winInternal"/>
    <w:rsid w:val="00B6056A"/>
    <w:rPr>
      <w:rFonts w:ascii="Courier New" w:hAnsi="Courier New"/>
      <w:color w:val="FF0000"/>
    </w:rPr>
  </w:style>
  <w:style w:type="character" w:customStyle="1" w:styleId="hCharChar">
    <w:name w:val="h Char Char"/>
    <w:rsid w:val="00B6056A"/>
    <w:rPr>
      <w:rFonts w:eastAsia="宋体"/>
      <w:kern w:val="2"/>
      <w:sz w:val="18"/>
      <w:szCs w:val="18"/>
      <w:lang w:val="en-US" w:eastAsia="zh-CN" w:bidi="ar-SA"/>
    </w:rPr>
  </w:style>
  <w:style w:type="character" w:customStyle="1" w:styleId="SubtitleChar1">
    <w:name w:val="Subtitle Char1"/>
    <w:rsid w:val="00B6056A"/>
    <w:rPr>
      <w:rFonts w:ascii="Cambria" w:hAnsi="Cambria" w:cs="Times New Roman"/>
      <w:b/>
      <w:bCs/>
      <w:kern w:val="28"/>
      <w:sz w:val="32"/>
      <w:szCs w:val="32"/>
    </w:rPr>
  </w:style>
  <w:style w:type="character" w:customStyle="1" w:styleId="CharChar1">
    <w:name w:val="标书正文格式 Char Char"/>
    <w:link w:val="af1"/>
    <w:rsid w:val="00B6056A"/>
    <w:rPr>
      <w:rFonts w:ascii="仿宋_GB2312" w:eastAsia="仿宋_GB2312"/>
      <w:sz w:val="30"/>
      <w:szCs w:val="24"/>
      <w:lang w:val="en-US" w:eastAsia="zh-CN" w:bidi="ar-SA"/>
    </w:rPr>
  </w:style>
  <w:style w:type="character" w:customStyle="1" w:styleId="4CharChar">
    <w:name w:val="样式 标题 4 + 非加粗 Char Char"/>
    <w:rsid w:val="00B6056A"/>
    <w:rPr>
      <w:rFonts w:ascii="Arial" w:eastAsia="宋体" w:hAnsi="Arial" w:cs="黑体"/>
      <w:b/>
      <w:bCs/>
      <w:spacing w:val="4"/>
      <w:kern w:val="2"/>
      <w:sz w:val="24"/>
      <w:szCs w:val="24"/>
      <w:lang w:val="en-US" w:eastAsia="zh-CN" w:bidi="ar-SA"/>
    </w:rPr>
  </w:style>
  <w:style w:type="character" w:customStyle="1" w:styleId="CharChar2">
    <w:name w:val="Char Char"/>
    <w:rsid w:val="00B6056A"/>
    <w:rPr>
      <w:rFonts w:ascii="宋体" w:hAnsi="宋体" w:cs="宋体"/>
      <w:b/>
      <w:bCs/>
    </w:rPr>
  </w:style>
  <w:style w:type="character" w:customStyle="1" w:styleId="1Char2">
    <w:name w:val="标题 1 Char2"/>
    <w:link w:val="1"/>
    <w:rsid w:val="00B6056A"/>
    <w:rPr>
      <w:rFonts w:ascii="宋体" w:eastAsia="黑体" w:hAnsi="Arial"/>
      <w:b/>
      <w:color w:val="000000"/>
      <w:kern w:val="44"/>
      <w:sz w:val="36"/>
      <w:szCs w:val="24"/>
      <w:lang w:val="en-US" w:eastAsia="zh-CN" w:bidi="ar-SA"/>
    </w:rPr>
  </w:style>
  <w:style w:type="character" w:customStyle="1" w:styleId="javascript">
    <w:name w:val="javascript"/>
    <w:basedOn w:val="a0"/>
    <w:rsid w:val="00B6056A"/>
  </w:style>
  <w:style w:type="character" w:customStyle="1" w:styleId="H6Char1">
    <w:name w:val="H6 Char1"/>
    <w:aliases w:val="2. Char Char"/>
    <w:rsid w:val="00B6056A"/>
    <w:rPr>
      <w:rFonts w:ascii="Arial" w:eastAsia="黑体" w:hAnsi="Arial" w:cs="Times New Roman"/>
      <w:b/>
      <w:bCs/>
      <w:spacing w:val="6"/>
      <w:sz w:val="24"/>
      <w:szCs w:val="24"/>
    </w:rPr>
  </w:style>
  <w:style w:type="character" w:customStyle="1" w:styleId="CharChar5">
    <w:name w:val="Char Char5"/>
    <w:rsid w:val="00B6056A"/>
    <w:rPr>
      <w:sz w:val="18"/>
      <w:szCs w:val="18"/>
    </w:rPr>
  </w:style>
  <w:style w:type="character" w:customStyle="1" w:styleId="6Char">
    <w:name w:val="标题 6 Char"/>
    <w:aliases w:val="H6 Char,2. Char"/>
    <w:link w:val="61"/>
    <w:rsid w:val="00B6056A"/>
    <w:rPr>
      <w:rFonts w:ascii="Cambria" w:hAnsi="Cambria"/>
      <w:b/>
      <w:bCs/>
      <w:sz w:val="24"/>
      <w:szCs w:val="24"/>
      <w:lang w:val="en-US" w:eastAsia="zh-CN"/>
    </w:rPr>
  </w:style>
  <w:style w:type="character" w:customStyle="1" w:styleId="news21">
    <w:name w:val="news21"/>
    <w:rsid w:val="00B6056A"/>
    <w:rPr>
      <w:b w:val="0"/>
      <w:bCs w:val="0"/>
      <w:color w:val="4F4F4F"/>
      <w:sz w:val="20"/>
      <w:szCs w:val="20"/>
    </w:rPr>
  </w:style>
  <w:style w:type="character" w:customStyle="1" w:styleId="Char15">
    <w:name w:val="正文缩进 Char1"/>
    <w:aliases w:val="图表标题 Char,正文不缩进 Char,特点 Char1,首行缩进两字 Char,二 Char,表正文 Char,正文非缩进 Char,段1 Char,标题4 Char,四号 Char,首行缩进 Char,缩进 Char,ALT+Z Char,标题四 Char,正文双线 Char Char Char Char Char Char Char,正文双线 Char Char Char Char Char,正文双线 Char,正文缩进 Char Char,特点 Char Char"/>
    <w:link w:val="13"/>
    <w:rsid w:val="00B6056A"/>
    <w:rPr>
      <w:rFonts w:eastAsia="宋体"/>
      <w:spacing w:val="14"/>
      <w:kern w:val="24"/>
      <w:sz w:val="24"/>
      <w:lang w:bidi="ar-SA"/>
    </w:rPr>
  </w:style>
  <w:style w:type="character" w:customStyle="1" w:styleId="4Char2">
    <w:name w:val="标题 4 Char2"/>
    <w:link w:val="4"/>
    <w:rsid w:val="00B6056A"/>
    <w:rPr>
      <w:rFonts w:ascii="Arial" w:eastAsia="黑体" w:hAnsi="Arial"/>
      <w:b/>
      <w:bCs/>
      <w:kern w:val="2"/>
      <w:sz w:val="28"/>
      <w:szCs w:val="28"/>
      <w:lang w:val="en-US" w:eastAsia="zh-CN" w:bidi="ar-SA"/>
    </w:rPr>
  </w:style>
  <w:style w:type="character" w:customStyle="1" w:styleId="e">
    <w:name w:val="e"/>
    <w:basedOn w:val="a0"/>
    <w:rsid w:val="00B6056A"/>
  </w:style>
  <w:style w:type="character" w:customStyle="1" w:styleId="CharCharCharChar">
    <w:name w:val="Char Char Char Char"/>
    <w:rsid w:val="00B6056A"/>
    <w:rPr>
      <w:rFonts w:ascii="宋体" w:eastAsia="宋体" w:hAnsi="Courier New" w:cs="Courier New"/>
      <w:kern w:val="2"/>
      <w:sz w:val="21"/>
      <w:szCs w:val="21"/>
      <w:lang w:val="en-US" w:eastAsia="zh-CN" w:bidi="ar-SA"/>
    </w:rPr>
  </w:style>
  <w:style w:type="character" w:customStyle="1" w:styleId="Char16">
    <w:name w:val="正文文本 Char1"/>
    <w:rsid w:val="00B6056A"/>
    <w:rPr>
      <w:rFonts w:ascii="Times New Roman" w:eastAsia="宋体" w:hAnsi="Times New Roman" w:cs="Times New Roman"/>
      <w:szCs w:val="24"/>
    </w:rPr>
  </w:style>
  <w:style w:type="character" w:customStyle="1" w:styleId="Char22">
    <w:name w:val="正文文本 Char2"/>
    <w:link w:val="af2"/>
    <w:rsid w:val="00B6056A"/>
    <w:rPr>
      <w:rFonts w:eastAsia="宋体"/>
      <w:kern w:val="2"/>
      <w:sz w:val="21"/>
      <w:szCs w:val="24"/>
      <w:lang w:val="en-US" w:eastAsia="zh-CN" w:bidi="ar-SA"/>
    </w:rPr>
  </w:style>
  <w:style w:type="character" w:customStyle="1" w:styleId="Char8">
    <w:name w:val="列出段落 Char"/>
    <w:link w:val="af3"/>
    <w:uiPriority w:val="34"/>
    <w:rsid w:val="00B6056A"/>
    <w:rPr>
      <w:kern w:val="2"/>
      <w:sz w:val="21"/>
      <w:szCs w:val="24"/>
    </w:rPr>
  </w:style>
  <w:style w:type="character" w:customStyle="1" w:styleId="Char9">
    <w:name w:val="批注主题 Char"/>
    <w:link w:val="14"/>
    <w:rsid w:val="00B6056A"/>
    <w:rPr>
      <w:rFonts w:ascii="Arial" w:eastAsia="宋体" w:hAnsi="Arial"/>
      <w:b/>
      <w:bCs/>
      <w:kern w:val="2"/>
      <w:sz w:val="24"/>
      <w:szCs w:val="24"/>
    </w:rPr>
  </w:style>
  <w:style w:type="character" w:customStyle="1" w:styleId="Char17">
    <w:name w:val="纯文本 Char1"/>
    <w:rsid w:val="00B6056A"/>
    <w:rPr>
      <w:rFonts w:ascii="宋体" w:eastAsia="宋体" w:hAnsi="Courier New" w:cs="Courier New"/>
      <w:szCs w:val="21"/>
    </w:rPr>
  </w:style>
  <w:style w:type="character" w:customStyle="1" w:styleId="Chara">
    <w:name w:val="标书正文格式 Char"/>
    <w:locked/>
    <w:rsid w:val="00B6056A"/>
    <w:rPr>
      <w:rFonts w:ascii="仿宋_GB2312" w:eastAsia="仿宋_GB2312"/>
      <w:kern w:val="2"/>
      <w:sz w:val="30"/>
      <w:szCs w:val="24"/>
      <w:lang w:val="en-US" w:eastAsia="zh-CN" w:bidi="ar-SA"/>
    </w:rPr>
  </w:style>
  <w:style w:type="character" w:customStyle="1" w:styleId="3Char10">
    <w:name w:val="标题 3 Char1"/>
    <w:aliases w:val="h3 Char,标题 3(节) Char,H3 Char,l3 Char,CT Char,sect1.2.3 Char,Heading 3 - old Char,一 Char,level_3 Char,PIM 3 Char,Level 3 Head Char,3rd level Char,3 Char,Level 3 Topic Heading Char,BOD 0 Char,Heading 3 hidden Char,2h Char,h31 Char,h32 Char"/>
    <w:link w:val="311"/>
    <w:rsid w:val="00B6056A"/>
    <w:rPr>
      <w:rFonts w:ascii="宋体" w:eastAsia="宋体" w:hAnsi="宋体"/>
      <w:b/>
      <w:color w:val="000000"/>
      <w:spacing w:val="10"/>
      <w:kern w:val="24"/>
      <w:sz w:val="28"/>
      <w:szCs w:val="32"/>
      <w:lang w:bidi="ar-SA"/>
    </w:rPr>
  </w:style>
  <w:style w:type="character" w:customStyle="1" w:styleId="huide001">
    <w:name w:val="huide001"/>
    <w:rsid w:val="00B6056A"/>
    <w:rPr>
      <w:rFonts w:ascii="Arial" w:hAnsi="Arial" w:cs="Arial" w:hint="default"/>
      <w:color w:val="666666"/>
      <w:sz w:val="18"/>
      <w:szCs w:val="18"/>
    </w:rPr>
  </w:style>
  <w:style w:type="character" w:customStyle="1" w:styleId="Charb">
    <w:name w:val="正文缩进 Char"/>
    <w:aliases w:val="表正文 Char1,正文非缩进 Char1,正文不缩进 Char1,特点 Char,段1 Char1,标题4 Char1,特点标题 Char1,ALT+Z Char1,四号 Char1,缩进 Char1,正文（段落文字） Char,正文编号 Char,Justified Char,plain paragraph Char,pp Char,Block text Char,t Char,BODY TEXT Char,sp Char,sbs Char,block text Char"/>
    <w:link w:val="af4"/>
    <w:rsid w:val="00B6056A"/>
    <w:rPr>
      <w:rFonts w:eastAsia="宋体"/>
      <w:kern w:val="2"/>
      <w:sz w:val="21"/>
      <w:lang w:val="en-US" w:eastAsia="zh-CN" w:bidi="ar-SA"/>
    </w:rPr>
  </w:style>
  <w:style w:type="character" w:customStyle="1" w:styleId="Charc">
    <w:name w:val="页眉 Char"/>
    <w:aliases w:val="h Char"/>
    <w:link w:val="15"/>
    <w:rsid w:val="00B6056A"/>
    <w:rPr>
      <w:rFonts w:eastAsia="宋体"/>
      <w:kern w:val="2"/>
      <w:sz w:val="18"/>
      <w:szCs w:val="18"/>
      <w:lang w:val="en-US" w:eastAsia="zh-CN" w:bidi="ar-SA"/>
    </w:rPr>
  </w:style>
  <w:style w:type="character" w:customStyle="1" w:styleId="Chard">
    <w:name w:val="样式 正文（首行缩进两字） + 宋体 Char"/>
    <w:basedOn w:val="Chare"/>
    <w:rsid w:val="00B6056A"/>
    <w:rPr>
      <w:rFonts w:eastAsia="宋体"/>
      <w:spacing w:val="14"/>
      <w:kern w:val="24"/>
      <w:sz w:val="24"/>
      <w:lang w:val="en-US" w:eastAsia="zh-CN" w:bidi="ar-SA"/>
    </w:rPr>
  </w:style>
  <w:style w:type="character" w:customStyle="1" w:styleId="3CharChar">
    <w:name w:val="标题 3 Char Char"/>
    <w:rsid w:val="00B6056A"/>
    <w:rPr>
      <w:rFonts w:eastAsia="宋体"/>
      <w:b/>
      <w:kern w:val="2"/>
      <w:sz w:val="32"/>
      <w:lang w:val="en-US" w:eastAsia="zh-CN"/>
    </w:rPr>
  </w:style>
  <w:style w:type="character" w:customStyle="1" w:styleId="Chare">
    <w:name w:val="正文（首行缩进两字） Char"/>
    <w:rsid w:val="00B6056A"/>
    <w:rPr>
      <w:rFonts w:eastAsia="宋体"/>
      <w:spacing w:val="14"/>
      <w:kern w:val="24"/>
      <w:sz w:val="24"/>
      <w:lang w:val="en-US" w:eastAsia="zh-CN" w:bidi="ar-SA"/>
    </w:rPr>
  </w:style>
  <w:style w:type="character" w:customStyle="1" w:styleId="2Char3">
    <w:name w:val="正文文本缩进 2 Char"/>
    <w:link w:val="211"/>
    <w:rsid w:val="00B6056A"/>
    <w:rPr>
      <w:rFonts w:ascii="宋体" w:eastAsia="宋体"/>
      <w:sz w:val="32"/>
      <w:szCs w:val="24"/>
      <w:u w:val="single"/>
      <w:lang w:bidi="ar-SA"/>
    </w:rPr>
  </w:style>
  <w:style w:type="character" w:customStyle="1" w:styleId="Charf">
    <w:name w:val="正文文本 Char"/>
    <w:aliases w:val="正文文字(楷体缩进2字) Char1,无缩进 Char1,bt Char1,ändrad Char1,标书正文 Char1,上海中望标准正文文字 Char1,?y????×? Char1,???? Char1,建议书标准 Char1,Intent-1 Char1,正文文字-2 Char1,?y????? Char1,b Char1,Body Char1, ändrad Char1, bt Char1,正文 2 Char1"/>
    <w:link w:val="16"/>
    <w:rsid w:val="00B6056A"/>
    <w:rPr>
      <w:rFonts w:ascii="隶书" w:eastAsia="隶书"/>
      <w:sz w:val="42"/>
      <w:szCs w:val="24"/>
      <w:lang w:bidi="ar-SA"/>
    </w:rPr>
  </w:style>
  <w:style w:type="character" w:customStyle="1" w:styleId="CharChar6">
    <w:name w:val="Char Char6"/>
    <w:rsid w:val="00B6056A"/>
    <w:rPr>
      <w:sz w:val="18"/>
      <w:szCs w:val="18"/>
    </w:rPr>
  </w:style>
  <w:style w:type="character" w:customStyle="1" w:styleId="para">
    <w:name w:val="para"/>
    <w:basedOn w:val="a0"/>
    <w:rsid w:val="00B6056A"/>
  </w:style>
  <w:style w:type="character" w:customStyle="1" w:styleId="EmailStyle501">
    <w:name w:val="EmailStyle501"/>
    <w:rsid w:val="00B6056A"/>
    <w:rPr>
      <w:rFonts w:ascii="Arial" w:eastAsia="宋体" w:hAnsi="Arial" w:cs="Arial"/>
      <w:color w:val="auto"/>
      <w:sz w:val="20"/>
    </w:rPr>
  </w:style>
  <w:style w:type="character" w:customStyle="1" w:styleId="CharChar14">
    <w:name w:val="Char Char14"/>
    <w:semiHidden/>
    <w:rsid w:val="00B6056A"/>
    <w:rPr>
      <w:rFonts w:eastAsia="楷体_GB2312"/>
      <w:kern w:val="2"/>
      <w:sz w:val="32"/>
      <w:lang w:val="en-US" w:eastAsia="zh-CN" w:bidi="ar-SA"/>
    </w:rPr>
  </w:style>
  <w:style w:type="character" w:customStyle="1" w:styleId="Charf0">
    <w:name w:val="批注框文本 Char"/>
    <w:link w:val="af5"/>
    <w:rsid w:val="00B6056A"/>
    <w:rPr>
      <w:rFonts w:eastAsia="宋体"/>
      <w:kern w:val="2"/>
      <w:sz w:val="18"/>
      <w:szCs w:val="18"/>
      <w:lang w:val="en-US" w:eastAsia="zh-CN" w:bidi="ar-SA"/>
    </w:rPr>
  </w:style>
  <w:style w:type="character" w:customStyle="1" w:styleId="tw4winError">
    <w:name w:val="tw4winError"/>
    <w:rsid w:val="00B6056A"/>
    <w:rPr>
      <w:rFonts w:ascii="Courier New" w:hAnsi="Courier New"/>
      <w:color w:val="00FF00"/>
      <w:sz w:val="40"/>
    </w:rPr>
  </w:style>
  <w:style w:type="character" w:customStyle="1" w:styleId="font-title1">
    <w:name w:val="font-title1"/>
    <w:rsid w:val="00B6056A"/>
    <w:rPr>
      <w:b/>
      <w:bCs/>
      <w:sz w:val="22"/>
      <w:szCs w:val="22"/>
      <w:u w:val="none"/>
    </w:rPr>
  </w:style>
  <w:style w:type="character" w:customStyle="1" w:styleId="h3Char1">
    <w:name w:val="h3 Char1"/>
    <w:aliases w:val="标题 3(节) Char1,H3 Char1,l3 Char1,CT Char1,sect1.2.3 Char1,Heading 3 - old Char1,一 Char1,level_3 Char1,PIM 3 Char1,Level 3 Head Char1,3rd level Char1,3 Char1,Level 3 Topic Heading Char1,BOD 0 Char1,Heading 3 hidden Char1,2h Char1,h31 Char1"/>
    <w:rsid w:val="00B6056A"/>
    <w:rPr>
      <w:rFonts w:ascii="宋体" w:eastAsia="宋体" w:hAnsi="宋体" w:cs="Times New Roman"/>
      <w:b/>
      <w:color w:val="000000"/>
      <w:spacing w:val="10"/>
      <w:kern w:val="24"/>
      <w:sz w:val="28"/>
      <w:szCs w:val="32"/>
    </w:rPr>
  </w:style>
  <w:style w:type="character" w:customStyle="1" w:styleId="tw4winPopup">
    <w:name w:val="tw4winPopup"/>
    <w:rsid w:val="00B6056A"/>
    <w:rPr>
      <w:rFonts w:ascii="Courier New" w:hAnsi="Courier New"/>
      <w:color w:val="008000"/>
    </w:rPr>
  </w:style>
  <w:style w:type="character" w:customStyle="1" w:styleId="17">
    <w:name w:val="批注引用1"/>
    <w:rsid w:val="00B6056A"/>
    <w:rPr>
      <w:sz w:val="21"/>
      <w:szCs w:val="21"/>
    </w:rPr>
  </w:style>
  <w:style w:type="character" w:customStyle="1" w:styleId="Charf1">
    <w:name w:val="标题 Char"/>
    <w:link w:val="af6"/>
    <w:rsid w:val="00B6056A"/>
    <w:rPr>
      <w:rFonts w:eastAsia="宋体"/>
      <w:b/>
      <w:sz w:val="24"/>
      <w:lang w:val="en-GB" w:eastAsia="zh-CN" w:bidi="ar-SA"/>
    </w:rPr>
  </w:style>
  <w:style w:type="character" w:customStyle="1" w:styleId="CharChar8">
    <w:name w:val="Char Char8"/>
    <w:rsid w:val="00B6056A"/>
    <w:rPr>
      <w:rFonts w:eastAsia="宋体"/>
      <w:kern w:val="2"/>
      <w:sz w:val="18"/>
      <w:szCs w:val="18"/>
      <w:lang w:val="en-US" w:eastAsia="zh-CN" w:bidi="ar-SA"/>
    </w:rPr>
  </w:style>
  <w:style w:type="character" w:customStyle="1" w:styleId="5Char1">
    <w:name w:val="标题 5 Char1"/>
    <w:link w:val="5"/>
    <w:rsid w:val="00B6056A"/>
    <w:rPr>
      <w:rFonts w:eastAsia="宋体"/>
      <w:b/>
      <w:bCs/>
      <w:kern w:val="2"/>
      <w:sz w:val="28"/>
      <w:szCs w:val="28"/>
      <w:lang w:val="en-US" w:eastAsia="zh-CN" w:bidi="ar-SA"/>
    </w:rPr>
  </w:style>
  <w:style w:type="character" w:customStyle="1" w:styleId="CharChar3">
    <w:name w:val="二级条标题 Char Char"/>
    <w:basedOn w:val="CharChar"/>
    <w:link w:val="af7"/>
    <w:rsid w:val="00B6056A"/>
    <w:rPr>
      <w:rFonts w:ascii="黑体" w:eastAsia="黑体"/>
      <w:sz w:val="21"/>
      <w:lang w:val="en-US" w:eastAsia="zh-CN" w:bidi="ar-SA"/>
    </w:rPr>
  </w:style>
  <w:style w:type="character" w:customStyle="1" w:styleId="Char18">
    <w:name w:val="日期 Char1"/>
    <w:aliases w:val="封面日期 Char"/>
    <w:link w:val="af8"/>
    <w:rsid w:val="00B6056A"/>
    <w:rPr>
      <w:rFonts w:eastAsia="宋体"/>
      <w:kern w:val="2"/>
      <w:sz w:val="28"/>
      <w:lang w:val="en-US" w:eastAsia="zh-CN" w:bidi="ar-SA"/>
    </w:rPr>
  </w:style>
  <w:style w:type="character" w:customStyle="1" w:styleId="hCharChar1">
    <w:name w:val="h Char Char1"/>
    <w:rsid w:val="00B6056A"/>
    <w:rPr>
      <w:rFonts w:ascii="Times New Roman" w:eastAsia="宋体" w:hAnsi="Times New Roman" w:cs="Times New Roman"/>
      <w:sz w:val="18"/>
      <w:szCs w:val="18"/>
    </w:rPr>
  </w:style>
  <w:style w:type="character" w:customStyle="1" w:styleId="AC0">
    <w:name w:val="A C"/>
    <w:rsid w:val="00B6056A"/>
    <w:rPr>
      <w:rFonts w:ascii="仿宋_GB2312"/>
      <w:bCs/>
      <w:iCs/>
      <w:sz w:val="24"/>
    </w:rPr>
  </w:style>
  <w:style w:type="character" w:customStyle="1" w:styleId="pointnormal1">
    <w:name w:val="point_normal1"/>
    <w:rsid w:val="00B6056A"/>
    <w:rPr>
      <w:rFonts w:ascii="Arial" w:hAnsi="Arial" w:cs="Arial" w:hint="default"/>
      <w:sz w:val="18"/>
      <w:szCs w:val="18"/>
    </w:rPr>
  </w:style>
  <w:style w:type="character" w:customStyle="1" w:styleId="CharChar7">
    <w:name w:val="段 Char Char"/>
    <w:link w:val="af9"/>
    <w:rsid w:val="00B6056A"/>
    <w:rPr>
      <w:rFonts w:ascii="宋体"/>
      <w:sz w:val="21"/>
      <w:lang w:val="en-US" w:eastAsia="zh-CN" w:bidi="ar-SA"/>
    </w:rPr>
  </w:style>
  <w:style w:type="character" w:customStyle="1" w:styleId="Charf2">
    <w:name w:val="文档结构图 Char"/>
    <w:link w:val="18"/>
    <w:rsid w:val="00B6056A"/>
    <w:rPr>
      <w:rFonts w:eastAsia="宋体"/>
      <w:szCs w:val="24"/>
      <w:shd w:val="clear" w:color="auto" w:fill="000080"/>
      <w:lang w:bidi="ar-SA"/>
    </w:rPr>
  </w:style>
  <w:style w:type="character" w:customStyle="1" w:styleId="MB5Char1">
    <w:name w:val="MB5 Char1"/>
    <w:aliases w:val="H5 Char1,h5 Char1,Block Label Char Char"/>
    <w:rsid w:val="00B6056A"/>
    <w:rPr>
      <w:rFonts w:ascii="Times New Roman" w:eastAsia="宋体" w:hAnsi="Times New Roman" w:cs="Times New Roman"/>
      <w:b/>
      <w:sz w:val="24"/>
      <w:szCs w:val="20"/>
    </w:rPr>
  </w:style>
  <w:style w:type="paragraph" w:customStyle="1" w:styleId="S4-L15-No">
    <w:name w:val="S4-L15-No"/>
    <w:basedOn w:val="S4-L15"/>
    <w:rsid w:val="00B6056A"/>
    <w:pPr>
      <w:tabs>
        <w:tab w:val="left" w:pos="720"/>
      </w:tabs>
      <w:ind w:hanging="720"/>
    </w:pPr>
  </w:style>
  <w:style w:type="paragraph" w:customStyle="1" w:styleId="S4-L15">
    <w:name w:val="S4-L15"/>
    <w:basedOn w:val="a"/>
    <w:rsid w:val="00B6056A"/>
    <w:pPr>
      <w:spacing w:after="120" w:line="360" w:lineRule="auto"/>
      <w:ind w:left="720" w:firstLine="392"/>
    </w:pPr>
    <w:rPr>
      <w:szCs w:val="21"/>
      <w:lang w:val="fr-FR"/>
    </w:rPr>
  </w:style>
  <w:style w:type="paragraph" w:customStyle="1" w:styleId="30022">
    <w:name w:val="样式 标题 3 + (符号) 宋体 四号 加粗 黑色 段前: 0 磅 段后: 0 磅 行距: 固定值 22 磅"/>
    <w:basedOn w:val="311"/>
    <w:rsid w:val="00B6056A"/>
    <w:pPr>
      <w:spacing w:beforeLines="50" w:afterLines="50" w:line="460" w:lineRule="exact"/>
    </w:pPr>
    <w:rPr>
      <w:bCs/>
      <w:spacing w:val="0"/>
      <w:szCs w:val="20"/>
    </w:rPr>
  </w:style>
  <w:style w:type="paragraph" w:customStyle="1" w:styleId="2ChapterXXStatementh22Header2l2Level2Headhea1">
    <w:name w:val="样式 标题 2Chapter X.X. Statementh22Header 2l2Level 2 Headhea...1"/>
    <w:basedOn w:val="3"/>
    <w:rsid w:val="00B6056A"/>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CharChar1CharCharCharCharCharCharCharCharCharCharCharCharCharCharChar">
    <w:name w:val="Char Char1 Char Char Char Char Char Char Char Char Char Char Char Char Char Char Char"/>
    <w:basedOn w:val="a"/>
    <w:rsid w:val="00B6056A"/>
    <w:pPr>
      <w:widowControl/>
      <w:spacing w:after="160" w:line="240" w:lineRule="exact"/>
      <w:jc w:val="left"/>
    </w:pPr>
  </w:style>
  <w:style w:type="paragraph" w:customStyle="1" w:styleId="111">
    <w:name w:val="日期11"/>
    <w:basedOn w:val="a"/>
    <w:next w:val="a"/>
    <w:rsid w:val="00B6056A"/>
    <w:pPr>
      <w:adjustRightInd w:val="0"/>
      <w:spacing w:line="312" w:lineRule="atLeast"/>
      <w:textAlignment w:val="baseline"/>
    </w:pPr>
    <w:rPr>
      <w:kern w:val="0"/>
      <w:sz w:val="24"/>
      <w:szCs w:val="20"/>
    </w:rPr>
  </w:style>
  <w:style w:type="paragraph" w:customStyle="1" w:styleId="1Char0">
    <w:name w:val="1 Char"/>
    <w:basedOn w:val="a"/>
    <w:semiHidden/>
    <w:rsid w:val="00B6056A"/>
    <w:rPr>
      <w:rFonts w:eastAsia="Times New Roman"/>
      <w:kern w:val="0"/>
      <w:sz w:val="20"/>
      <w:szCs w:val="20"/>
    </w:rPr>
  </w:style>
  <w:style w:type="paragraph" w:customStyle="1" w:styleId="210">
    <w:name w:val="正文文本 21"/>
    <w:basedOn w:val="a"/>
    <w:link w:val="2Char0"/>
    <w:rsid w:val="00B6056A"/>
    <w:pPr>
      <w:autoSpaceDE w:val="0"/>
      <w:autoSpaceDN w:val="0"/>
      <w:adjustRightInd w:val="0"/>
      <w:spacing w:line="360" w:lineRule="auto"/>
    </w:pPr>
    <w:rPr>
      <w:rFonts w:ascii="宋体" w:hAnsi="宋体"/>
      <w:kern w:val="0"/>
      <w:sz w:val="24"/>
    </w:rPr>
  </w:style>
  <w:style w:type="paragraph" w:customStyle="1" w:styleId="description">
    <w:name w:val="description"/>
    <w:basedOn w:val="a"/>
    <w:rsid w:val="00B6056A"/>
    <w:pPr>
      <w:widowControl/>
      <w:autoSpaceDE w:val="0"/>
      <w:autoSpaceDN w:val="0"/>
      <w:ind w:left="720"/>
      <w:jc w:val="left"/>
    </w:pPr>
    <w:rPr>
      <w:rFonts w:ascii="Times" w:hAnsi="Times"/>
      <w:color w:val="000000"/>
      <w:kern w:val="0"/>
      <w:sz w:val="20"/>
      <w:lang w:eastAsia="en-US"/>
    </w:rPr>
  </w:style>
  <w:style w:type="paragraph" w:customStyle="1" w:styleId="afa">
    <w:name w:val="章正文"/>
    <w:basedOn w:val="a"/>
    <w:rsid w:val="00B6056A"/>
    <w:pPr>
      <w:spacing w:beforeLines="50" w:after="120" w:line="300" w:lineRule="auto"/>
      <w:ind w:firstLine="480"/>
    </w:pPr>
    <w:rPr>
      <w:rFonts w:ascii="Helvetica" w:hAnsi="Helvetica"/>
      <w:kern w:val="0"/>
      <w:sz w:val="24"/>
    </w:rPr>
  </w:style>
  <w:style w:type="paragraph" w:customStyle="1" w:styleId="3ChapterXXX05">
    <w:name w:val="样式 标题 3Chapter X.X.X. + 段后: 0.5 行"/>
    <w:basedOn w:val="3"/>
    <w:rsid w:val="00B6056A"/>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40">
    <w:name w:val="样式 标题 4"/>
    <w:basedOn w:val="4ChapterXXXX051"/>
    <w:next w:val="afb"/>
    <w:rsid w:val="00B6056A"/>
    <w:pPr>
      <w:tabs>
        <w:tab w:val="left" w:pos="2100"/>
      </w:tabs>
      <w:spacing w:after="50"/>
      <w:ind w:left="2100" w:hanging="420"/>
    </w:pPr>
  </w:style>
  <w:style w:type="paragraph" w:customStyle="1" w:styleId="tab02">
    <w:name w:val="tab0/2"/>
    <w:basedOn w:val="a"/>
    <w:rsid w:val="00B6056A"/>
    <w:pPr>
      <w:widowControl/>
      <w:tabs>
        <w:tab w:val="left" w:pos="3402"/>
        <w:tab w:val="left" w:pos="5670"/>
      </w:tabs>
      <w:spacing w:after="240"/>
      <w:ind w:left="1134" w:hanging="1134"/>
      <w:jc w:val="left"/>
    </w:pPr>
    <w:rPr>
      <w:rFonts w:ascii="Arial" w:hAnsi="Arial"/>
      <w:b/>
      <w:kern w:val="0"/>
      <w:sz w:val="24"/>
      <w:szCs w:val="20"/>
    </w:rPr>
  </w:style>
  <w:style w:type="paragraph" w:styleId="aa">
    <w:name w:val="Plain Text"/>
    <w:aliases w:val="表格,普通文字 Char,纯文本 Char Char,普通文字 Char Char,普通文字1,普通文字2,普通文字3,普通文字4,普通文字5,普通文字6,普通文字11,普通文字21,普通文字31,普通文字41,普通文字7,孙普文字,unis,Unis封面,纯文本 Char1 Char Char,纯文本 Char Char Char Char,纯文本 Char Char1,纯文本 Char1 Char,正 文 1,小,普通文字,Texte,0921,普通文,纯文本 Char Char Char"/>
    <w:basedOn w:val="a"/>
    <w:link w:val="Char20"/>
    <w:qFormat/>
    <w:rsid w:val="00B6056A"/>
    <w:pPr>
      <w:spacing w:beforeLines="50" w:afterLines="50" w:line="400" w:lineRule="exact"/>
    </w:pPr>
    <w:rPr>
      <w:rFonts w:ascii="宋体" w:hAnsi="Courier New"/>
      <w:sz w:val="24"/>
    </w:rPr>
  </w:style>
  <w:style w:type="paragraph" w:customStyle="1" w:styleId="CharCharCharCharCharChar">
    <w:name w:val="Char Char Char Char Char Char"/>
    <w:basedOn w:val="a"/>
    <w:rsid w:val="00B6056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1">
    <w:name w:val="Char Char Char Char Char Char Char Char1"/>
    <w:basedOn w:val="a8"/>
    <w:rsid w:val="00B6056A"/>
    <w:rPr>
      <w:rFonts w:ascii="Tahoma" w:hAnsi="Tahoma" w:cs="Tahoma"/>
      <w:sz w:val="24"/>
    </w:rPr>
  </w:style>
  <w:style w:type="paragraph" w:customStyle="1" w:styleId="P3">
    <w:name w:val="P3"/>
    <w:basedOn w:val="a"/>
    <w:rsid w:val="00B6056A"/>
    <w:pPr>
      <w:widowControl/>
      <w:spacing w:before="240" w:line="240" w:lineRule="atLeast"/>
      <w:ind w:left="1152"/>
      <w:jc w:val="left"/>
    </w:pPr>
    <w:rPr>
      <w:b/>
      <w:kern w:val="0"/>
      <w:szCs w:val="21"/>
      <w:lang w:val="en-AU" w:eastAsia="en-US"/>
    </w:rPr>
  </w:style>
  <w:style w:type="paragraph" w:customStyle="1" w:styleId="font8">
    <w:name w:val="font8"/>
    <w:basedOn w:val="a"/>
    <w:rsid w:val="00B6056A"/>
    <w:pPr>
      <w:widowControl/>
      <w:spacing w:before="100" w:beforeAutospacing="1" w:after="100" w:afterAutospacing="1"/>
      <w:jc w:val="left"/>
    </w:pPr>
    <w:rPr>
      <w:rFonts w:ascii="宋体" w:hAnsi="宋体" w:cs="宋体"/>
      <w:kern w:val="0"/>
      <w:sz w:val="18"/>
      <w:szCs w:val="18"/>
    </w:rPr>
  </w:style>
  <w:style w:type="paragraph" w:customStyle="1" w:styleId="CharCharCharCharCharCharChar">
    <w:name w:val="Char Char Char Char Char Char Char"/>
    <w:basedOn w:val="a"/>
    <w:rsid w:val="00B6056A"/>
    <w:pPr>
      <w:tabs>
        <w:tab w:val="left" w:pos="432"/>
      </w:tabs>
      <w:ind w:left="432" w:hanging="432"/>
    </w:pPr>
    <w:rPr>
      <w:rFonts w:ascii="Tahoma" w:hAnsi="Tahoma"/>
      <w:sz w:val="24"/>
      <w:szCs w:val="20"/>
    </w:rPr>
  </w:style>
  <w:style w:type="paragraph" w:customStyle="1" w:styleId="19">
    <w:name w:val="样式 标题1"/>
    <w:basedOn w:val="105"/>
    <w:next w:val="22"/>
    <w:rsid w:val="00B6056A"/>
    <w:pPr>
      <w:tabs>
        <w:tab w:val="clear" w:pos="360"/>
        <w:tab w:val="left" w:pos="1140"/>
      </w:tabs>
      <w:spacing w:afterLines="0"/>
      <w:ind w:left="1140" w:hanging="720"/>
    </w:pPr>
    <w:rPr>
      <w:bCs w:val="0"/>
      <w:sz w:val="32"/>
    </w:rPr>
  </w:style>
  <w:style w:type="paragraph" w:styleId="afc">
    <w:name w:val="List Bullet"/>
    <w:basedOn w:val="a"/>
    <w:rsid w:val="00B6056A"/>
    <w:pPr>
      <w:widowControl/>
      <w:tabs>
        <w:tab w:val="left" w:pos="900"/>
      </w:tabs>
      <w:spacing w:before="100" w:beforeAutospacing="1" w:afterLines="50" w:afterAutospacing="1"/>
      <w:ind w:left="900" w:hanging="420"/>
      <w:jc w:val="left"/>
    </w:pPr>
    <w:rPr>
      <w:kern w:val="0"/>
      <w:szCs w:val="20"/>
    </w:rPr>
  </w:style>
  <w:style w:type="paragraph" w:styleId="af3">
    <w:name w:val="List Paragraph"/>
    <w:basedOn w:val="a"/>
    <w:link w:val="Char8"/>
    <w:uiPriority w:val="34"/>
    <w:qFormat/>
    <w:rsid w:val="00B6056A"/>
    <w:pPr>
      <w:ind w:firstLineChars="200" w:firstLine="420"/>
    </w:pPr>
  </w:style>
  <w:style w:type="paragraph" w:customStyle="1" w:styleId="1a">
    <w:name w:val="普通(网站)1"/>
    <w:basedOn w:val="a"/>
    <w:rsid w:val="00B6056A"/>
    <w:pPr>
      <w:widowControl/>
      <w:spacing w:before="100" w:beforeAutospacing="1" w:after="100" w:afterAutospacing="1"/>
      <w:jc w:val="left"/>
    </w:pPr>
    <w:rPr>
      <w:color w:val="000000"/>
      <w:kern w:val="0"/>
      <w:sz w:val="18"/>
      <w:szCs w:val="18"/>
    </w:rPr>
  </w:style>
  <w:style w:type="paragraph" w:customStyle="1" w:styleId="afd">
    <w:name w:val="封面正文"/>
    <w:rsid w:val="00B6056A"/>
    <w:pPr>
      <w:jc w:val="both"/>
    </w:pPr>
  </w:style>
  <w:style w:type="paragraph" w:customStyle="1" w:styleId="CharCharCharCharCharChar1CharCharCharCharCharCharCharCharCharCharCharCharChar1CharCharChar1">
    <w:name w:val="Char Char Char Char Char Char1 Char Char Char Char Char Char Char Char Char Char Char Char Char1 Char Char Char1"/>
    <w:basedOn w:val="a"/>
    <w:rsid w:val="00B6056A"/>
    <w:rPr>
      <w:b/>
      <w:bCs/>
      <w:sz w:val="36"/>
      <w:szCs w:val="32"/>
    </w:rPr>
  </w:style>
  <w:style w:type="paragraph" w:customStyle="1" w:styleId="1b">
    <w:name w:val="正文文本缩进1"/>
    <w:basedOn w:val="a"/>
    <w:rsid w:val="00B6056A"/>
    <w:pPr>
      <w:ind w:firstLineChars="200" w:firstLine="640"/>
    </w:pPr>
    <w:rPr>
      <w:rFonts w:ascii="宋体"/>
      <w:sz w:val="32"/>
    </w:rPr>
  </w:style>
  <w:style w:type="paragraph" w:customStyle="1" w:styleId="afe">
    <w:name w:val="段(正文）"/>
    <w:rsid w:val="00B6056A"/>
    <w:pPr>
      <w:autoSpaceDE w:val="0"/>
      <w:autoSpaceDN w:val="0"/>
      <w:ind w:firstLine="420"/>
      <w:jc w:val="both"/>
    </w:pPr>
    <w:rPr>
      <w:rFonts w:ascii="宋体"/>
      <w:sz w:val="21"/>
    </w:rPr>
  </w:style>
  <w:style w:type="paragraph" w:customStyle="1" w:styleId="3ChapterXXX0505051">
    <w:name w:val="标题 3Chapter X.X.X. + 段后: 0.5 行 + 段后: 0.5 行 + 段后: 0.5 行1"/>
    <w:basedOn w:val="3ChapterXXX0505"/>
    <w:rsid w:val="00B6056A"/>
  </w:style>
  <w:style w:type="paragraph" w:styleId="aff">
    <w:name w:val="Block Text"/>
    <w:basedOn w:val="a"/>
    <w:rsid w:val="00B6056A"/>
    <w:pPr>
      <w:spacing w:before="120" w:line="360" w:lineRule="auto"/>
      <w:ind w:left="824" w:right="202"/>
    </w:pPr>
    <w:rPr>
      <w:rFonts w:ascii="宋体" w:hAnsi="宋体"/>
      <w:sz w:val="24"/>
      <w:szCs w:val="21"/>
    </w:rPr>
  </w:style>
  <w:style w:type="paragraph" w:customStyle="1" w:styleId="CharChar2Char">
    <w:name w:val="Char Char2 Char"/>
    <w:basedOn w:val="a"/>
    <w:rsid w:val="00B6056A"/>
    <w:pPr>
      <w:keepNext/>
      <w:keepLines/>
      <w:pageBreakBefore/>
      <w:tabs>
        <w:tab w:val="left" w:pos="845"/>
      </w:tabs>
      <w:ind w:left="845" w:hanging="420"/>
    </w:pPr>
    <w:rPr>
      <w:rFonts w:ascii="Tahoma" w:hAnsi="Tahoma"/>
      <w:sz w:val="24"/>
      <w:szCs w:val="20"/>
    </w:rPr>
  </w:style>
  <w:style w:type="paragraph" w:customStyle="1" w:styleId="30">
    <w:name w:val="样式 标题 3 + 红色"/>
    <w:basedOn w:val="311"/>
    <w:rsid w:val="00B6056A"/>
    <w:pPr>
      <w:spacing w:before="120" w:after="120" w:line="700" w:lineRule="exact"/>
    </w:pPr>
    <w:rPr>
      <w:bCs/>
      <w:color w:val="FF0000"/>
    </w:rPr>
  </w:style>
  <w:style w:type="paragraph" w:customStyle="1" w:styleId="51">
    <w:name w:val="标题 51"/>
    <w:basedOn w:val="a"/>
    <w:next w:val="13"/>
    <w:link w:val="5Char"/>
    <w:rsid w:val="00B6056A"/>
    <w:pPr>
      <w:keepNext/>
      <w:spacing w:beforeLines="50" w:afterLines="50" w:line="540" w:lineRule="exact"/>
      <w:outlineLvl w:val="4"/>
    </w:pPr>
    <w:rPr>
      <w:b/>
      <w:bCs/>
      <w:kern w:val="0"/>
      <w:sz w:val="28"/>
      <w:szCs w:val="28"/>
    </w:rPr>
  </w:style>
  <w:style w:type="paragraph" w:customStyle="1" w:styleId="Paragraph3">
    <w:name w:val="Paragraph3"/>
    <w:basedOn w:val="a"/>
    <w:rsid w:val="00B6056A"/>
    <w:pPr>
      <w:spacing w:before="80" w:afterLines="50"/>
      <w:ind w:left="1530"/>
    </w:pPr>
    <w:rPr>
      <w:rFonts w:ascii="宋体"/>
      <w:snapToGrid w:val="0"/>
      <w:kern w:val="0"/>
      <w:szCs w:val="20"/>
    </w:rPr>
  </w:style>
  <w:style w:type="paragraph" w:customStyle="1" w:styleId="Bullet">
    <w:name w:val="Bullet"/>
    <w:basedOn w:val="a"/>
    <w:rsid w:val="00B6056A"/>
    <w:pPr>
      <w:widowControl/>
      <w:tabs>
        <w:tab w:val="left" w:pos="720"/>
        <w:tab w:val="left" w:pos="964"/>
      </w:tabs>
      <w:spacing w:before="120" w:afterLines="50"/>
      <w:ind w:left="720" w:right="360" w:hanging="482"/>
    </w:pPr>
    <w:rPr>
      <w:rFonts w:ascii="宋体"/>
      <w:snapToGrid w:val="0"/>
      <w:kern w:val="0"/>
      <w:szCs w:val="20"/>
    </w:rPr>
  </w:style>
  <w:style w:type="paragraph" w:customStyle="1" w:styleId="1c">
    <w:name w:val="样式 标题 1 + 五号"/>
    <w:basedOn w:val="1"/>
    <w:rsid w:val="00B6056A"/>
    <w:pPr>
      <w:autoSpaceDE/>
      <w:autoSpaceDN/>
      <w:adjustRightInd/>
      <w:spacing w:before="0" w:after="0" w:line="240" w:lineRule="auto"/>
      <w:jc w:val="center"/>
      <w:textAlignment w:val="auto"/>
    </w:pPr>
    <w:rPr>
      <w:rFonts w:ascii="Times New Roman" w:eastAsia="宋体" w:hAnsi="Times New Roman"/>
      <w:bCs/>
      <w:color w:val="auto"/>
      <w:sz w:val="32"/>
      <w:szCs w:val="32"/>
    </w:rPr>
  </w:style>
  <w:style w:type="paragraph" w:styleId="23">
    <w:name w:val="List 2"/>
    <w:basedOn w:val="a"/>
    <w:rsid w:val="00B6056A"/>
    <w:pPr>
      <w:ind w:leftChars="200" w:left="100" w:hangingChars="200" w:hanging="200"/>
    </w:pPr>
  </w:style>
  <w:style w:type="paragraph" w:customStyle="1" w:styleId="aff0">
    <w:name w:val="文档正文"/>
    <w:basedOn w:val="a"/>
    <w:rsid w:val="00B6056A"/>
    <w:pPr>
      <w:adjustRightInd w:val="0"/>
      <w:spacing w:line="440" w:lineRule="exact"/>
      <w:ind w:firstLine="567"/>
      <w:textAlignment w:val="baseline"/>
    </w:pPr>
    <w:rPr>
      <w:rFonts w:ascii="Arial Narrow" w:hAnsi="Arial Narrow"/>
      <w:kern w:val="0"/>
      <w:sz w:val="24"/>
    </w:rPr>
  </w:style>
  <w:style w:type="paragraph" w:customStyle="1" w:styleId="41">
    <w:name w:val="标题 41"/>
    <w:basedOn w:val="a"/>
    <w:next w:val="a"/>
    <w:link w:val="4Char1"/>
    <w:rsid w:val="00B6056A"/>
    <w:pPr>
      <w:keepNext/>
      <w:keepLines/>
      <w:spacing w:before="280" w:after="290" w:line="376" w:lineRule="auto"/>
      <w:outlineLvl w:val="3"/>
    </w:pPr>
    <w:rPr>
      <w:rFonts w:ascii="Arial" w:hAnsi="Arial"/>
      <w:b/>
      <w:bCs/>
      <w:kern w:val="0"/>
      <w:sz w:val="24"/>
      <w:szCs w:val="28"/>
    </w:rPr>
  </w:style>
  <w:style w:type="paragraph" w:customStyle="1" w:styleId="tablelines">
    <w:name w:val="table_lines"/>
    <w:basedOn w:val="a"/>
    <w:rsid w:val="00B6056A"/>
    <w:pPr>
      <w:widowControl/>
      <w:jc w:val="left"/>
    </w:pPr>
    <w:rPr>
      <w:kern w:val="0"/>
      <w:sz w:val="20"/>
      <w:szCs w:val="20"/>
      <w:lang w:val="de-DE" w:eastAsia="de-DE"/>
    </w:rPr>
  </w:style>
  <w:style w:type="paragraph" w:customStyle="1" w:styleId="xl95">
    <w:name w:val="xl95"/>
    <w:basedOn w:val="a"/>
    <w:rsid w:val="00B6056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050">
    <w:name w:val="样式 左侧:  1 厘米 段后: 0.5 行"/>
    <w:basedOn w:val="a"/>
    <w:rsid w:val="00B6056A"/>
    <w:pPr>
      <w:spacing w:afterLines="50"/>
      <w:ind w:firstLine="425"/>
      <w:jc w:val="left"/>
    </w:pPr>
    <w:rPr>
      <w:rFonts w:ascii="宋体" w:cs="宋体"/>
      <w:snapToGrid w:val="0"/>
      <w:kern w:val="0"/>
      <w:szCs w:val="20"/>
    </w:rPr>
  </w:style>
  <w:style w:type="paragraph" w:styleId="a8">
    <w:name w:val="Document Map"/>
    <w:basedOn w:val="a"/>
    <w:link w:val="Char2"/>
    <w:rsid w:val="00B6056A"/>
    <w:pPr>
      <w:shd w:val="clear" w:color="auto" w:fill="000080"/>
    </w:pPr>
    <w:rPr>
      <w:szCs w:val="20"/>
    </w:rPr>
  </w:style>
  <w:style w:type="paragraph" w:customStyle="1" w:styleId="CharChar52">
    <w:name w:val="Char Char52"/>
    <w:basedOn w:val="a"/>
    <w:rsid w:val="00B6056A"/>
    <w:pPr>
      <w:widowControl/>
      <w:spacing w:after="160" w:line="240" w:lineRule="exact"/>
      <w:jc w:val="left"/>
    </w:pPr>
  </w:style>
  <w:style w:type="paragraph" w:customStyle="1" w:styleId="300">
    <w:name w:val="样式 标题 3 + 段后: 0 磅"/>
    <w:basedOn w:val="311"/>
    <w:rsid w:val="00B6056A"/>
    <w:pPr>
      <w:spacing w:before="260" w:after="0"/>
    </w:pPr>
    <w:rPr>
      <w:rFonts w:hAnsi="Arial" w:cs="宋体"/>
      <w:color w:val="auto"/>
      <w:spacing w:val="14"/>
      <w:szCs w:val="20"/>
    </w:rPr>
  </w:style>
  <w:style w:type="paragraph" w:customStyle="1" w:styleId="aff1">
    <w:name w:val="内文正文"/>
    <w:rsid w:val="00B6056A"/>
    <w:pPr>
      <w:autoSpaceDE w:val="0"/>
      <w:autoSpaceDN w:val="0"/>
      <w:spacing w:line="400" w:lineRule="exact"/>
      <w:ind w:firstLineChars="200" w:firstLine="200"/>
      <w:jc w:val="both"/>
      <w:textAlignment w:val="bottom"/>
    </w:pPr>
    <w:rPr>
      <w:rFonts w:ascii="宋体" w:hAnsi="???|CS?o｡ﾀ?"/>
      <w:szCs w:val="28"/>
    </w:rPr>
  </w:style>
  <w:style w:type="paragraph" w:customStyle="1" w:styleId="aff2">
    <w:name w:val="图表脚注"/>
    <w:next w:val="41"/>
    <w:rsid w:val="00B6056A"/>
    <w:pPr>
      <w:ind w:leftChars="200" w:left="300" w:hangingChars="100" w:hanging="100"/>
      <w:jc w:val="both"/>
    </w:pPr>
    <w:rPr>
      <w:rFonts w:ascii="宋体"/>
      <w:sz w:val="18"/>
    </w:rPr>
  </w:style>
  <w:style w:type="paragraph" w:customStyle="1" w:styleId="InfoBlue">
    <w:name w:val="InfoBlue"/>
    <w:basedOn w:val="a"/>
    <w:next w:val="af2"/>
    <w:rsid w:val="00B6056A"/>
    <w:pPr>
      <w:spacing w:afterLines="50"/>
      <w:ind w:left="720"/>
      <w:jc w:val="left"/>
    </w:pPr>
    <w:rPr>
      <w:rFonts w:ascii="宋体"/>
      <w:i/>
      <w:snapToGrid w:val="0"/>
      <w:color w:val="0000FF"/>
      <w:kern w:val="0"/>
      <w:szCs w:val="20"/>
    </w:rPr>
  </w:style>
  <w:style w:type="paragraph" w:customStyle="1" w:styleId="ItemList">
    <w:name w:val="Item List"/>
    <w:rsid w:val="00B6056A"/>
    <w:pPr>
      <w:tabs>
        <w:tab w:val="left" w:pos="2126"/>
      </w:tabs>
      <w:spacing w:line="300" w:lineRule="auto"/>
      <w:ind w:left="2126" w:hanging="425"/>
      <w:jc w:val="both"/>
    </w:pPr>
    <w:rPr>
      <w:rFonts w:ascii="Arial" w:hAnsi="Arial"/>
      <w:sz w:val="21"/>
      <w:lang w:eastAsia="en-US"/>
    </w:rPr>
  </w:style>
  <w:style w:type="paragraph" w:customStyle="1" w:styleId="font5">
    <w:name w:val="font5"/>
    <w:basedOn w:val="a"/>
    <w:rsid w:val="00B6056A"/>
    <w:pPr>
      <w:widowControl/>
      <w:spacing w:before="100" w:beforeAutospacing="1" w:after="100" w:afterAutospacing="1"/>
      <w:jc w:val="left"/>
    </w:pPr>
    <w:rPr>
      <w:rFonts w:ascii="宋体" w:hAnsi="宋体" w:hint="eastAsia"/>
      <w:kern w:val="0"/>
      <w:sz w:val="18"/>
      <w:szCs w:val="18"/>
    </w:rPr>
  </w:style>
  <w:style w:type="paragraph" w:customStyle="1" w:styleId="Proposalsbody">
    <w:name w:val="Proposals body"/>
    <w:basedOn w:val="a"/>
    <w:next w:val="a"/>
    <w:rsid w:val="00B6056A"/>
    <w:pPr>
      <w:widowControl/>
      <w:spacing w:line="360" w:lineRule="auto"/>
      <w:jc w:val="left"/>
    </w:pPr>
    <w:rPr>
      <w:rFonts w:ascii="宋体"/>
      <w:snapToGrid w:val="0"/>
      <w:color w:val="000000"/>
      <w:kern w:val="0"/>
      <w:sz w:val="24"/>
      <w:szCs w:val="20"/>
    </w:rPr>
  </w:style>
  <w:style w:type="paragraph" w:customStyle="1" w:styleId="aff3">
    <w:name w:val="封面标准英文名称"/>
    <w:rsid w:val="00B6056A"/>
    <w:pPr>
      <w:widowControl w:val="0"/>
      <w:spacing w:before="370" w:line="400" w:lineRule="exact"/>
      <w:jc w:val="center"/>
    </w:pPr>
    <w:rPr>
      <w:sz w:val="28"/>
    </w:rPr>
  </w:style>
  <w:style w:type="paragraph" w:styleId="42">
    <w:name w:val="List Bullet 4"/>
    <w:basedOn w:val="a"/>
    <w:rsid w:val="00B6056A"/>
    <w:pPr>
      <w:tabs>
        <w:tab w:val="left" w:pos="1620"/>
      </w:tabs>
      <w:ind w:leftChars="600" w:left="1620" w:hangingChars="200" w:hanging="360"/>
    </w:pPr>
  </w:style>
  <w:style w:type="paragraph" w:styleId="50">
    <w:name w:val="toc 5"/>
    <w:basedOn w:val="a"/>
    <w:next w:val="a"/>
    <w:rsid w:val="00B6056A"/>
    <w:pPr>
      <w:ind w:left="840"/>
      <w:jc w:val="left"/>
    </w:pPr>
    <w:rPr>
      <w:sz w:val="18"/>
      <w:szCs w:val="18"/>
    </w:rPr>
  </w:style>
  <w:style w:type="paragraph" w:customStyle="1" w:styleId="110">
    <w:name w:val="标题 11"/>
    <w:basedOn w:val="a"/>
    <w:next w:val="a"/>
    <w:link w:val="1Char1"/>
    <w:rsid w:val="00B6056A"/>
    <w:pPr>
      <w:keepNext/>
      <w:keepLines/>
      <w:spacing w:before="340" w:after="330" w:line="578" w:lineRule="auto"/>
      <w:ind w:firstLineChars="200" w:firstLine="200"/>
      <w:jc w:val="center"/>
      <w:outlineLvl w:val="0"/>
    </w:pPr>
    <w:rPr>
      <w:b/>
      <w:spacing w:val="14"/>
      <w:kern w:val="44"/>
      <w:sz w:val="36"/>
      <w:szCs w:val="20"/>
    </w:rPr>
  </w:style>
  <w:style w:type="paragraph" w:customStyle="1" w:styleId="Style-">
    <w:name w:val="Style-正文"/>
    <w:basedOn w:val="a"/>
    <w:rsid w:val="00B6056A"/>
    <w:pPr>
      <w:spacing w:line="360" w:lineRule="auto"/>
      <w:ind w:firstLine="420"/>
    </w:pPr>
    <w:rPr>
      <w:rFonts w:ascii="宋体" w:hAnsi="宋体"/>
      <w:sz w:val="24"/>
    </w:rPr>
  </w:style>
  <w:style w:type="paragraph" w:customStyle="1" w:styleId="4ChapterXXX051">
    <w:name w:val="样式 标题 4Chapter X.X.X. + 段后: 0.5 行1"/>
    <w:basedOn w:val="4"/>
    <w:next w:val="4"/>
    <w:rsid w:val="00B6056A"/>
    <w:pPr>
      <w:keepLines w:val="0"/>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GB2312015">
    <w:name w:val="样式 正文文本缩进 + 仿宋_GB2312 小四 首行缩进:  0 厘米 行距: 1.5 倍行距"/>
    <w:basedOn w:val="ae"/>
    <w:rsid w:val="00B6056A"/>
    <w:pPr>
      <w:spacing w:after="0" w:line="360" w:lineRule="auto"/>
      <w:ind w:leftChars="0" w:left="0"/>
    </w:pPr>
    <w:rPr>
      <w:rFonts w:ascii="仿宋_GB2312" w:eastAsia="新宋体"/>
      <w:sz w:val="24"/>
      <w:szCs w:val="20"/>
    </w:rPr>
  </w:style>
  <w:style w:type="paragraph" w:styleId="af4">
    <w:name w:val="Normal Indent"/>
    <w:aliases w:val="表正文,正文非缩进,正文不缩进,特点,段1,标题4,特点标题,ALT+Z,四号,缩进,正文（段落文字）,正文编号,Justified,plain paragraph,pp,Block text,t,BODY TEXT,sp,sbs,block text,bt4,body text4,bt5,body text5,txt1,T1,Title 1,Text,本文1,Block 55,??1,P,tx,Teh2xt,BT,正文普通文字,正文双线,bt1,鋘drad,正文对齐,???änd"/>
    <w:basedOn w:val="a"/>
    <w:link w:val="Charb"/>
    <w:qFormat/>
    <w:rsid w:val="00B6056A"/>
    <w:pPr>
      <w:ind w:firstLine="420"/>
    </w:pPr>
    <w:rPr>
      <w:szCs w:val="20"/>
    </w:rPr>
  </w:style>
  <w:style w:type="paragraph" w:customStyle="1" w:styleId="1d">
    <w:name w:val="文本块1"/>
    <w:basedOn w:val="a"/>
    <w:rsid w:val="00B6056A"/>
    <w:pPr>
      <w:spacing w:before="120" w:line="360" w:lineRule="auto"/>
      <w:ind w:left="824" w:right="202"/>
    </w:pPr>
    <w:rPr>
      <w:rFonts w:ascii="宋体" w:hAnsi="宋体"/>
      <w:sz w:val="24"/>
      <w:szCs w:val="21"/>
    </w:rPr>
  </w:style>
  <w:style w:type="paragraph" w:styleId="TOC">
    <w:name w:val="TOC Heading"/>
    <w:basedOn w:val="1"/>
    <w:next w:val="a"/>
    <w:qFormat/>
    <w:rsid w:val="00B6056A"/>
    <w:pPr>
      <w:widowControl/>
      <w:tabs>
        <w:tab w:val="clear" w:pos="360"/>
      </w:tabs>
      <w:autoSpaceDE/>
      <w:autoSpaceDN/>
      <w:adjustRightInd/>
      <w:spacing w:before="480" w:after="0" w:line="276" w:lineRule="auto"/>
      <w:textAlignment w:val="auto"/>
      <w:outlineLvl w:val="9"/>
    </w:pPr>
    <w:rPr>
      <w:rFonts w:ascii="Cambria" w:eastAsia="宋体" w:hAnsi="Cambria" w:cs="Cambria"/>
      <w:bCs/>
      <w:color w:val="365F91"/>
      <w:kern w:val="0"/>
      <w:sz w:val="28"/>
      <w:szCs w:val="28"/>
    </w:rPr>
  </w:style>
  <w:style w:type="paragraph" w:customStyle="1" w:styleId="S4-B-L15">
    <w:name w:val="S4-B-L15"/>
    <w:basedOn w:val="a"/>
    <w:rsid w:val="00B6056A"/>
    <w:pPr>
      <w:spacing w:line="360" w:lineRule="auto"/>
    </w:pPr>
    <w:rPr>
      <w:b/>
      <w:bCs/>
      <w:sz w:val="24"/>
    </w:rPr>
  </w:style>
  <w:style w:type="paragraph" w:styleId="aff4">
    <w:name w:val="List Number"/>
    <w:basedOn w:val="a"/>
    <w:rsid w:val="00B6056A"/>
    <w:pPr>
      <w:tabs>
        <w:tab w:val="left" w:pos="360"/>
      </w:tabs>
      <w:ind w:left="360" w:hangingChars="200" w:hanging="360"/>
    </w:pPr>
    <w:rPr>
      <w:szCs w:val="20"/>
    </w:rPr>
  </w:style>
  <w:style w:type="paragraph" w:customStyle="1" w:styleId="37">
    <w:name w:val="样式 节 + 行距: 固定值 37 磅"/>
    <w:basedOn w:val="aff5"/>
    <w:rsid w:val="00B6056A"/>
    <w:pPr>
      <w:spacing w:before="120" w:after="120" w:line="660" w:lineRule="exact"/>
    </w:pPr>
    <w:rPr>
      <w:rFonts w:cs="宋体"/>
    </w:rPr>
  </w:style>
  <w:style w:type="paragraph" w:customStyle="1" w:styleId="1e">
    <w:name w:val="标准标题1"/>
    <w:basedOn w:val="1"/>
    <w:rsid w:val="00B6056A"/>
    <w:pPr>
      <w:pageBreakBefore/>
      <w:tabs>
        <w:tab w:val="clear" w:pos="360"/>
        <w:tab w:val="left" w:pos="1080"/>
      </w:tabs>
      <w:autoSpaceDE/>
      <w:autoSpaceDN/>
      <w:adjustRightInd/>
      <w:spacing w:line="576" w:lineRule="auto"/>
      <w:ind w:left="425" w:hanging="425"/>
      <w:jc w:val="both"/>
      <w:textAlignment w:val="auto"/>
    </w:pPr>
    <w:rPr>
      <w:rFonts w:ascii="Times New Roman" w:eastAsia="仿宋_GB2312" w:hAnsi="Times New Roman"/>
      <w:bCs/>
      <w:color w:val="auto"/>
      <w:sz w:val="32"/>
      <w:szCs w:val="44"/>
    </w:rPr>
  </w:style>
  <w:style w:type="paragraph" w:customStyle="1" w:styleId="CharChar9">
    <w:name w:val="批注框文本 Char Char"/>
    <w:basedOn w:val="a"/>
    <w:rsid w:val="00B6056A"/>
    <w:rPr>
      <w:sz w:val="18"/>
      <w:szCs w:val="20"/>
    </w:rPr>
  </w:style>
  <w:style w:type="paragraph" w:customStyle="1" w:styleId="CharCharCharChar1">
    <w:name w:val="Char Char Char Char1"/>
    <w:basedOn w:val="a"/>
    <w:rsid w:val="00B6056A"/>
    <w:pPr>
      <w:widowControl/>
      <w:spacing w:after="160" w:line="240" w:lineRule="exact"/>
      <w:jc w:val="left"/>
    </w:pPr>
    <w:rPr>
      <w:rFonts w:ascii="Verdana" w:eastAsia="仿宋_GB2312" w:hAnsi="Verdana"/>
      <w:kern w:val="0"/>
      <w:sz w:val="24"/>
      <w:szCs w:val="20"/>
      <w:lang w:eastAsia="en-US"/>
    </w:rPr>
  </w:style>
  <w:style w:type="paragraph" w:customStyle="1" w:styleId="087">
    <w:name w:val="样式 宋体 首行缩进:  0.87 厘米"/>
    <w:basedOn w:val="a"/>
    <w:rsid w:val="00B6056A"/>
    <w:pPr>
      <w:spacing w:line="480" w:lineRule="exact"/>
      <w:ind w:firstLine="493"/>
    </w:pPr>
    <w:rPr>
      <w:rFonts w:ascii="宋体" w:hAnsi="宋体" w:cs="宋体"/>
      <w:spacing w:val="6"/>
      <w:sz w:val="24"/>
    </w:rPr>
  </w:style>
  <w:style w:type="paragraph" w:customStyle="1" w:styleId="3CharCharChar">
    <w:name w:val="样式 样式3 + 宋体 五号 Char Char Char"/>
    <w:basedOn w:val="a"/>
    <w:rsid w:val="00B6056A"/>
    <w:pPr>
      <w:keepNext/>
      <w:keepLines/>
      <w:tabs>
        <w:tab w:val="left" w:pos="1050"/>
      </w:tabs>
      <w:ind w:left="1050" w:hanging="450"/>
      <w:jc w:val="left"/>
      <w:outlineLvl w:val="7"/>
    </w:pPr>
    <w:rPr>
      <w:rFonts w:ascii="宋体" w:hAnsi="宋体"/>
      <w:b/>
      <w:bCs/>
    </w:rPr>
  </w:style>
  <w:style w:type="paragraph" w:customStyle="1" w:styleId="GB2312015GB">
    <w:name w:val="样式 样式 正文文本缩进 + 仿宋_GB2312 小四 首行缩进:  0 厘米 行距: 1.5 倍行距 + (中文) 仿宋_GB..."/>
    <w:basedOn w:val="GB2312015"/>
    <w:rsid w:val="00B6056A"/>
    <w:pPr>
      <w:ind w:firstLineChars="200" w:firstLine="480"/>
    </w:pPr>
  </w:style>
  <w:style w:type="paragraph" w:customStyle="1" w:styleId="Char23">
    <w:name w:val="Char2"/>
    <w:basedOn w:val="a"/>
    <w:rsid w:val="00B6056A"/>
    <w:rPr>
      <w:rFonts w:ascii="仿宋_GB2312" w:eastAsia="仿宋_GB2312"/>
      <w:b/>
      <w:sz w:val="32"/>
      <w:szCs w:val="32"/>
    </w:rPr>
  </w:style>
  <w:style w:type="paragraph" w:customStyle="1" w:styleId="481515">
    <w:name w:val="样式 标题 4 + 段后: 8.15 磅 行距: 1.5 倍行距"/>
    <w:basedOn w:val="41"/>
    <w:rsid w:val="00B6056A"/>
    <w:pPr>
      <w:spacing w:after="163" w:line="360" w:lineRule="auto"/>
    </w:pPr>
    <w:rPr>
      <w:rFonts w:cs="宋体"/>
      <w:szCs w:val="20"/>
    </w:rPr>
  </w:style>
  <w:style w:type="paragraph" w:customStyle="1" w:styleId="aff6">
    <w:name w:val="五级条标题"/>
    <w:basedOn w:val="aff7"/>
    <w:next w:val="41"/>
    <w:rsid w:val="00B6056A"/>
    <w:pPr>
      <w:outlineLvl w:val="6"/>
    </w:pPr>
  </w:style>
  <w:style w:type="paragraph" w:customStyle="1" w:styleId="Charf3">
    <w:name w:val="Char"/>
    <w:basedOn w:val="a"/>
    <w:rsid w:val="00B6056A"/>
    <w:rPr>
      <w:rFonts w:ascii="仿宋_GB2312" w:eastAsia="仿宋_GB2312"/>
      <w:b/>
      <w:sz w:val="32"/>
      <w:szCs w:val="32"/>
    </w:rPr>
  </w:style>
  <w:style w:type="paragraph" w:customStyle="1" w:styleId="1f">
    <w:name w:val="引文目录标题1"/>
    <w:basedOn w:val="a"/>
    <w:next w:val="a"/>
    <w:rsid w:val="00B6056A"/>
    <w:pPr>
      <w:spacing w:before="120"/>
    </w:pPr>
    <w:rPr>
      <w:rFonts w:ascii="Arial" w:hAnsi="Arial"/>
      <w:sz w:val="24"/>
      <w:szCs w:val="20"/>
    </w:rPr>
  </w:style>
  <w:style w:type="paragraph" w:customStyle="1" w:styleId="1f0">
    <w:name w:val="标题1"/>
    <w:basedOn w:val="aa"/>
    <w:rsid w:val="00B6056A"/>
    <w:pPr>
      <w:spacing w:beforeLines="0" w:afterLines="0" w:line="360" w:lineRule="auto"/>
    </w:pPr>
    <w:rPr>
      <w:b/>
      <w:sz w:val="30"/>
      <w:szCs w:val="20"/>
    </w:rPr>
  </w:style>
  <w:style w:type="paragraph" w:customStyle="1" w:styleId="Normal1">
    <w:name w:val="Normal1"/>
    <w:rsid w:val="00B6056A"/>
    <w:pPr>
      <w:widowControl w:val="0"/>
      <w:adjustRightInd w:val="0"/>
      <w:spacing w:line="315" w:lineRule="atLeast"/>
      <w:jc w:val="both"/>
      <w:textAlignment w:val="baseline"/>
    </w:pPr>
    <w:rPr>
      <w:rFonts w:ascii="宋体"/>
    </w:rPr>
  </w:style>
  <w:style w:type="paragraph" w:customStyle="1" w:styleId="Char2CharCharCharCharCharChar">
    <w:name w:val="Char2 Char Char Char Char Char Char"/>
    <w:basedOn w:val="18"/>
    <w:rsid w:val="00B6056A"/>
    <w:rPr>
      <w:rFonts w:ascii="Tahoma" w:hAnsi="Tahoma"/>
      <w:sz w:val="24"/>
    </w:rPr>
  </w:style>
  <w:style w:type="paragraph" w:customStyle="1" w:styleId="Tabletext">
    <w:name w:val="Tabletext"/>
    <w:basedOn w:val="a"/>
    <w:rsid w:val="00B6056A"/>
    <w:pPr>
      <w:keepLines/>
      <w:spacing w:afterLines="50"/>
      <w:jc w:val="left"/>
    </w:pPr>
    <w:rPr>
      <w:rFonts w:ascii="宋体"/>
      <w:snapToGrid w:val="0"/>
      <w:kern w:val="0"/>
      <w:szCs w:val="20"/>
    </w:rPr>
  </w:style>
  <w:style w:type="paragraph" w:customStyle="1" w:styleId="Char19">
    <w:name w:val="Char1"/>
    <w:basedOn w:val="a"/>
    <w:rsid w:val="00B6056A"/>
    <w:rPr>
      <w:rFonts w:ascii="仿宋_GB2312" w:eastAsia="仿宋_GB2312"/>
      <w:b/>
      <w:sz w:val="32"/>
      <w:szCs w:val="32"/>
    </w:rPr>
  </w:style>
  <w:style w:type="paragraph" w:customStyle="1" w:styleId="aff8">
    <w:name w:val="抬头"/>
    <w:basedOn w:val="a"/>
    <w:rsid w:val="00B6056A"/>
    <w:pPr>
      <w:tabs>
        <w:tab w:val="left" w:pos="1635"/>
      </w:tabs>
      <w:spacing w:beforeLines="50" w:line="360" w:lineRule="auto"/>
    </w:pPr>
    <w:rPr>
      <w:rFonts w:ascii="宋体"/>
      <w:sz w:val="24"/>
    </w:rPr>
  </w:style>
  <w:style w:type="paragraph" w:customStyle="1" w:styleId="CharChar51">
    <w:name w:val="Char Char51"/>
    <w:basedOn w:val="a"/>
    <w:rsid w:val="00B6056A"/>
    <w:pPr>
      <w:widowControl/>
      <w:spacing w:after="160" w:line="240" w:lineRule="exact"/>
      <w:jc w:val="left"/>
    </w:pPr>
  </w:style>
  <w:style w:type="paragraph" w:customStyle="1" w:styleId="11100">
    <w:name w:val="样式 标题 1标题 1 1 + (符号) 宋体 小四 段前: 0 磅 段后: 0 磅 行距: 单倍行距"/>
    <w:basedOn w:val="110"/>
    <w:rsid w:val="00B6056A"/>
    <w:pPr>
      <w:snapToGrid w:val="0"/>
      <w:spacing w:beforeLines="50" w:afterLines="50" w:line="240" w:lineRule="auto"/>
      <w:ind w:firstLineChars="0" w:firstLine="0"/>
      <w:jc w:val="both"/>
    </w:pPr>
    <w:rPr>
      <w:rFonts w:ascii="宋体" w:hAnsi="宋体"/>
      <w:bCs/>
      <w:spacing w:val="0"/>
      <w:sz w:val="24"/>
    </w:rPr>
  </w:style>
  <w:style w:type="paragraph" w:customStyle="1" w:styleId="zbggmain">
    <w:name w:val="zbggmain"/>
    <w:basedOn w:val="a"/>
    <w:rsid w:val="00B6056A"/>
    <w:pPr>
      <w:widowControl/>
      <w:spacing w:before="100" w:beforeAutospacing="1" w:after="100" w:afterAutospacing="1" w:line="360" w:lineRule="auto"/>
      <w:jc w:val="left"/>
    </w:pPr>
    <w:rPr>
      <w:color w:val="000000"/>
      <w:kern w:val="0"/>
      <w:sz w:val="24"/>
    </w:rPr>
  </w:style>
  <w:style w:type="paragraph" w:customStyle="1" w:styleId="msolistparagraph0">
    <w:name w:val="msolistparagraph"/>
    <w:basedOn w:val="a"/>
    <w:rsid w:val="00B6056A"/>
    <w:pPr>
      <w:widowControl/>
      <w:spacing w:before="100" w:beforeAutospacing="1" w:after="100" w:afterAutospacing="1"/>
      <w:jc w:val="left"/>
    </w:pPr>
    <w:rPr>
      <w:rFonts w:ascii="宋体" w:hAnsi="宋体" w:cs="宋体"/>
      <w:kern w:val="0"/>
      <w:sz w:val="24"/>
    </w:rPr>
  </w:style>
  <w:style w:type="paragraph" w:customStyle="1" w:styleId="4ChapterXXX05105">
    <w:name w:val="样式 标题 4Chapter X.X.X. + 段后: 0.5 行1 + 段后: 0.5 行"/>
    <w:basedOn w:val="4ChapterXXX051"/>
    <w:rsid w:val="00B6056A"/>
    <w:rPr>
      <w:szCs w:val="21"/>
    </w:rPr>
  </w:style>
  <w:style w:type="paragraph" w:styleId="aff9">
    <w:name w:val="annotation subject"/>
    <w:basedOn w:val="af0"/>
    <w:next w:val="af0"/>
    <w:rsid w:val="00B6056A"/>
    <w:rPr>
      <w:b/>
      <w:bCs/>
    </w:rPr>
  </w:style>
  <w:style w:type="paragraph" w:styleId="af2">
    <w:name w:val="Body Text"/>
    <w:basedOn w:val="a"/>
    <w:link w:val="Char22"/>
    <w:rsid w:val="00B6056A"/>
    <w:pPr>
      <w:spacing w:after="120"/>
    </w:pPr>
  </w:style>
  <w:style w:type="paragraph" w:customStyle="1" w:styleId="3ChapterXXX050">
    <w:name w:val="样式 标题 3Chapter X.X.X. + 五号 段后: 0.5 行"/>
    <w:basedOn w:val="3"/>
    <w:rsid w:val="00B6056A"/>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1"/>
    </w:rPr>
  </w:style>
  <w:style w:type="paragraph" w:customStyle="1" w:styleId="font9">
    <w:name w:val="font9"/>
    <w:basedOn w:val="a"/>
    <w:rsid w:val="00B6056A"/>
    <w:pPr>
      <w:widowControl/>
      <w:spacing w:before="100" w:beforeAutospacing="1" w:after="100" w:afterAutospacing="1"/>
      <w:jc w:val="left"/>
    </w:pPr>
    <w:rPr>
      <w:rFonts w:ascii="宋体" w:hAnsi="宋体" w:cs="宋体"/>
      <w:color w:val="000000"/>
      <w:kern w:val="0"/>
      <w:sz w:val="20"/>
      <w:szCs w:val="20"/>
    </w:rPr>
  </w:style>
  <w:style w:type="paragraph" w:customStyle="1" w:styleId="0">
    <w:name w:val="0"/>
    <w:basedOn w:val="a"/>
    <w:rsid w:val="00B6056A"/>
    <w:pPr>
      <w:widowControl/>
      <w:snapToGrid w:val="0"/>
    </w:pPr>
    <w:rPr>
      <w:kern w:val="0"/>
      <w:sz w:val="20"/>
      <w:szCs w:val="20"/>
    </w:rPr>
  </w:style>
  <w:style w:type="paragraph" w:customStyle="1" w:styleId="Identation2">
    <w:name w:val="Identation 2"/>
    <w:rsid w:val="00B6056A"/>
    <w:pPr>
      <w:overflowPunct w:val="0"/>
      <w:autoSpaceDE w:val="0"/>
      <w:autoSpaceDN w:val="0"/>
      <w:adjustRightInd w:val="0"/>
      <w:spacing w:before="120" w:after="60" w:line="288" w:lineRule="auto"/>
      <w:ind w:left="432"/>
      <w:jc w:val="both"/>
      <w:textAlignment w:val="baseline"/>
    </w:pPr>
    <w:rPr>
      <w:rFonts w:eastAsia="楷体_GB2312"/>
      <w:color w:val="000000"/>
      <w:sz w:val="24"/>
    </w:rPr>
  </w:style>
  <w:style w:type="paragraph" w:styleId="24">
    <w:name w:val="List Bullet 2"/>
    <w:basedOn w:val="a"/>
    <w:rsid w:val="00B6056A"/>
    <w:pPr>
      <w:tabs>
        <w:tab w:val="left" w:pos="360"/>
        <w:tab w:val="left" w:pos="1191"/>
      </w:tabs>
      <w:snapToGrid w:val="0"/>
      <w:spacing w:line="360" w:lineRule="auto"/>
      <w:ind w:left="482" w:hangingChars="200" w:hanging="482"/>
      <w:jc w:val="left"/>
    </w:pPr>
    <w:rPr>
      <w:b/>
      <w:bCs/>
      <w:sz w:val="24"/>
      <w:szCs w:val="32"/>
    </w:rPr>
  </w:style>
  <w:style w:type="paragraph" w:customStyle="1" w:styleId="CharCharCharCharCharCharCharChar">
    <w:name w:val="Char Char Char Char Char Char Char Char"/>
    <w:basedOn w:val="18"/>
    <w:rsid w:val="00B6056A"/>
    <w:rPr>
      <w:rFonts w:ascii="Tahoma" w:hAnsi="Tahoma" w:cs="Tahoma"/>
      <w:sz w:val="24"/>
    </w:rPr>
  </w:style>
  <w:style w:type="paragraph" w:customStyle="1" w:styleId="25">
    <w:name w:val="样式 标题 2 + 五号"/>
    <w:basedOn w:val="2"/>
    <w:rsid w:val="00B6056A"/>
    <w:pPr>
      <w:spacing w:before="0" w:after="0" w:line="240" w:lineRule="auto"/>
    </w:pPr>
    <w:rPr>
      <w:rFonts w:ascii="宋体" w:eastAsia="宋体" w:hAnsi="宋体"/>
      <w:sz w:val="21"/>
    </w:rPr>
  </w:style>
  <w:style w:type="paragraph" w:customStyle="1" w:styleId="32">
    <w:name w:val="样式3"/>
    <w:basedOn w:val="8"/>
    <w:next w:val="a"/>
    <w:rsid w:val="00B6056A"/>
    <w:pPr>
      <w:numPr>
        <w:ilvl w:val="7"/>
      </w:numPr>
      <w:tabs>
        <w:tab w:val="left" w:pos="1050"/>
      </w:tabs>
      <w:adjustRightInd/>
      <w:spacing w:line="317" w:lineRule="auto"/>
      <w:ind w:left="1050" w:hanging="450"/>
      <w:jc w:val="left"/>
      <w:textAlignment w:val="auto"/>
    </w:pPr>
    <w:rPr>
      <w:b/>
    </w:rPr>
  </w:style>
  <w:style w:type="paragraph" w:customStyle="1" w:styleId="NormalPrix">
    <w:name w:val="NormalPrix"/>
    <w:basedOn w:val="a"/>
    <w:link w:val="NormalPrixCharChar"/>
    <w:rsid w:val="00B6056A"/>
    <w:pPr>
      <w:widowControl/>
      <w:tabs>
        <w:tab w:val="decimal" w:pos="924"/>
      </w:tabs>
      <w:autoSpaceDE w:val="0"/>
      <w:autoSpaceDN w:val="0"/>
      <w:jc w:val="left"/>
    </w:pPr>
    <w:rPr>
      <w:kern w:val="0"/>
      <w:sz w:val="20"/>
      <w:szCs w:val="20"/>
      <w:lang w:val="fr-FR" w:eastAsia="en-US"/>
    </w:rPr>
  </w:style>
  <w:style w:type="paragraph" w:styleId="33">
    <w:name w:val="Body Text 3"/>
    <w:basedOn w:val="a"/>
    <w:rsid w:val="00B6056A"/>
    <w:rPr>
      <w:rFonts w:ascii="宋体" w:hAnsi="宋体"/>
      <w:sz w:val="36"/>
    </w:rPr>
  </w:style>
  <w:style w:type="paragraph" w:customStyle="1" w:styleId="CharCharCharCharCharCharCharCharCharCharCharCharCharCharCharCharCharChar1">
    <w:name w:val="Char Char Char Char Char Char Char Char Char Char Char Char Char Char Char Char Char Char1"/>
    <w:basedOn w:val="a"/>
    <w:rsid w:val="00B6056A"/>
    <w:rPr>
      <w:szCs w:val="21"/>
    </w:rPr>
  </w:style>
  <w:style w:type="paragraph" w:customStyle="1" w:styleId="43">
    <w:name w:val="样式　标题4"/>
    <w:basedOn w:val="4ChapterXXX051"/>
    <w:next w:val="a"/>
    <w:rsid w:val="00B6056A"/>
  </w:style>
  <w:style w:type="paragraph" w:customStyle="1" w:styleId="TableDescription">
    <w:name w:val="Table Description"/>
    <w:next w:val="a"/>
    <w:rsid w:val="00B6056A"/>
    <w:pPr>
      <w:keepNext/>
      <w:snapToGrid w:val="0"/>
      <w:spacing w:before="160" w:after="80"/>
      <w:ind w:left="1701"/>
      <w:jc w:val="center"/>
    </w:pPr>
    <w:rPr>
      <w:rFonts w:ascii="Arial" w:eastAsia="黑体" w:hAnsi="Arial"/>
      <w:sz w:val="18"/>
      <w:lang w:eastAsia="en-US"/>
    </w:rPr>
  </w:style>
  <w:style w:type="paragraph" w:customStyle="1" w:styleId="ParaCharCharCharChar">
    <w:name w:val="默认段落字体 Para Char Char Char Char"/>
    <w:basedOn w:val="a"/>
    <w:rsid w:val="00B6056A"/>
  </w:style>
  <w:style w:type="paragraph" w:customStyle="1" w:styleId="858D7CFB-ED40-4347-BF05-701D383B685F858D7CFB-ED40-4347-BF05-701D383B685F">
    <w:name w:val="列出段落[858D7CFB-ED40-4347-BF05-701D383B685F][858D7CFB-ED40-4347-BF05-701D383B685F]"/>
    <w:basedOn w:val="a"/>
    <w:rsid w:val="00B6056A"/>
    <w:pPr>
      <w:ind w:firstLineChars="200" w:firstLine="420"/>
    </w:pPr>
  </w:style>
  <w:style w:type="paragraph" w:styleId="affa">
    <w:name w:val="caption"/>
    <w:basedOn w:val="a"/>
    <w:next w:val="a"/>
    <w:qFormat/>
    <w:rsid w:val="00B6056A"/>
    <w:rPr>
      <w:rFonts w:ascii="Cambria" w:eastAsia="黑体" w:hAnsi="Cambria" w:cs="Cambria"/>
      <w:sz w:val="20"/>
      <w:szCs w:val="20"/>
    </w:rPr>
  </w:style>
  <w:style w:type="paragraph" w:customStyle="1" w:styleId="xl97">
    <w:name w:val="xl97"/>
    <w:basedOn w:val="a"/>
    <w:rsid w:val="00B6056A"/>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2">
    <w:name w:val="xl82"/>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1">
    <w:name w:val="1"/>
    <w:basedOn w:val="a"/>
    <w:next w:val="211"/>
    <w:rsid w:val="00B6056A"/>
    <w:pPr>
      <w:tabs>
        <w:tab w:val="left" w:pos="1134"/>
        <w:tab w:val="right" w:pos="8280"/>
      </w:tabs>
      <w:overflowPunct w:val="0"/>
      <w:adjustRightInd w:val="0"/>
      <w:spacing w:line="360" w:lineRule="auto"/>
      <w:ind w:leftChars="600" w:left="600" w:hangingChars="200" w:hanging="200"/>
    </w:pPr>
    <w:rPr>
      <w:color w:val="000000"/>
      <w:kern w:val="0"/>
      <w:sz w:val="28"/>
      <w:szCs w:val="20"/>
    </w:rPr>
  </w:style>
  <w:style w:type="paragraph" w:customStyle="1" w:styleId="huide00">
    <w:name w:val="huide00"/>
    <w:basedOn w:val="a"/>
    <w:rsid w:val="00B6056A"/>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Paragraph1">
    <w:name w:val="Paragraph1"/>
    <w:basedOn w:val="a"/>
    <w:rsid w:val="00B6056A"/>
    <w:pPr>
      <w:spacing w:before="80" w:afterLines="50"/>
    </w:pPr>
    <w:rPr>
      <w:rFonts w:ascii="宋体"/>
      <w:snapToGrid w:val="0"/>
      <w:kern w:val="0"/>
      <w:szCs w:val="20"/>
    </w:rPr>
  </w:style>
  <w:style w:type="paragraph" w:customStyle="1" w:styleId="MainTitle">
    <w:name w:val="Main Title"/>
    <w:basedOn w:val="a"/>
    <w:rsid w:val="00B6056A"/>
    <w:pPr>
      <w:spacing w:before="480" w:afterLines="50"/>
      <w:jc w:val="center"/>
    </w:pPr>
    <w:rPr>
      <w:rFonts w:ascii="宋体"/>
      <w:b/>
      <w:snapToGrid w:val="0"/>
      <w:kern w:val="28"/>
      <w:sz w:val="32"/>
      <w:szCs w:val="20"/>
    </w:rPr>
  </w:style>
  <w:style w:type="paragraph" w:customStyle="1" w:styleId="112">
    <w:name w:val="目录 11"/>
    <w:basedOn w:val="a"/>
    <w:next w:val="a"/>
    <w:rsid w:val="00B6056A"/>
    <w:pPr>
      <w:snapToGrid w:val="0"/>
      <w:spacing w:line="400" w:lineRule="exact"/>
    </w:pPr>
    <w:rPr>
      <w:rFonts w:ascii="宋体" w:hAnsi="宋体"/>
      <w:sz w:val="24"/>
    </w:rPr>
  </w:style>
  <w:style w:type="paragraph" w:customStyle="1" w:styleId="font14">
    <w:name w:val="font14"/>
    <w:basedOn w:val="a"/>
    <w:rsid w:val="00B6056A"/>
    <w:pPr>
      <w:widowControl/>
      <w:spacing w:before="100" w:beforeAutospacing="1" w:after="100" w:afterAutospacing="1"/>
      <w:jc w:val="left"/>
    </w:pPr>
    <w:rPr>
      <w:rFonts w:ascii="宋体" w:hAnsi="宋体" w:cs="宋体"/>
      <w:kern w:val="0"/>
      <w:sz w:val="20"/>
      <w:szCs w:val="20"/>
    </w:rPr>
  </w:style>
  <w:style w:type="paragraph" w:customStyle="1" w:styleId="60">
    <w:name w:val="样式6"/>
    <w:basedOn w:val="a"/>
    <w:rsid w:val="00B6056A"/>
    <w:pPr>
      <w:adjustRightInd w:val="0"/>
      <w:spacing w:beforeLines="50" w:afterLines="50"/>
      <w:ind w:firstLine="669"/>
      <w:textAlignment w:val="baseline"/>
    </w:pPr>
    <w:rPr>
      <w:rFonts w:ascii="宋体" w:hAnsi="宋体"/>
      <w:kern w:val="0"/>
      <w:sz w:val="28"/>
      <w:szCs w:val="20"/>
    </w:rPr>
  </w:style>
  <w:style w:type="paragraph" w:customStyle="1" w:styleId="3ChapterXXX050505">
    <w:name w:val="样式 样式 样式 标题 3Chapter X.X.X. + 段后: 0.5 行 + 段后: 0.5 行 + 段后: 0.5 行"/>
    <w:basedOn w:val="3ChapterXXX0505"/>
    <w:rsid w:val="00B6056A"/>
    <w:pPr>
      <w:spacing w:afterLines="0"/>
    </w:pPr>
  </w:style>
  <w:style w:type="paragraph" w:customStyle="1" w:styleId="21">
    <w:name w:val="标题 21"/>
    <w:basedOn w:val="a"/>
    <w:next w:val="13"/>
    <w:link w:val="2Char"/>
    <w:rsid w:val="00B6056A"/>
    <w:pPr>
      <w:keepNext/>
      <w:keepLines/>
      <w:spacing w:before="260" w:after="260" w:line="415" w:lineRule="auto"/>
      <w:jc w:val="center"/>
      <w:outlineLvl w:val="1"/>
    </w:pPr>
    <w:rPr>
      <w:rFonts w:ascii="Cambria" w:hAnsi="Cambria"/>
      <w:b/>
      <w:bCs/>
      <w:kern w:val="0"/>
      <w:sz w:val="32"/>
      <w:szCs w:val="32"/>
    </w:rPr>
  </w:style>
  <w:style w:type="paragraph" w:styleId="affb">
    <w:name w:val="toa heading"/>
    <w:basedOn w:val="a"/>
    <w:next w:val="a"/>
    <w:rsid w:val="00B6056A"/>
    <w:pPr>
      <w:spacing w:before="120"/>
    </w:pPr>
    <w:rPr>
      <w:rFonts w:ascii="Arial" w:hAnsi="Arial"/>
      <w:sz w:val="24"/>
      <w:szCs w:val="20"/>
    </w:rPr>
  </w:style>
  <w:style w:type="paragraph" w:customStyle="1" w:styleId="12">
    <w:name w:val="正文首行缩进1"/>
    <w:basedOn w:val="16"/>
    <w:link w:val="Char6"/>
    <w:rsid w:val="00B6056A"/>
    <w:pPr>
      <w:spacing w:after="120"/>
      <w:ind w:firstLineChars="100" w:firstLine="420"/>
    </w:pPr>
    <w:rPr>
      <w:rFonts w:eastAsia="宋体"/>
    </w:rPr>
  </w:style>
  <w:style w:type="paragraph" w:customStyle="1" w:styleId="300220">
    <w:name w:val="样式 样式 标题 3 + (符号) 宋体 四号 加粗 黑色 段前: 0 磅 段后: 0 磅 行距: 固定值 22 磅 + 段前:..."/>
    <w:basedOn w:val="30022"/>
    <w:rsid w:val="00B6056A"/>
    <w:pPr>
      <w:spacing w:line="580" w:lineRule="exact"/>
    </w:pPr>
  </w:style>
  <w:style w:type="paragraph" w:customStyle="1" w:styleId="3ChapterXXX0505">
    <w:name w:val="样式 样式 标题 3Chapter X.X.X. + 段后: 0.5 行 + 段后: 0.5 行"/>
    <w:basedOn w:val="3ChapterXXX05"/>
    <w:rsid w:val="00B6056A"/>
    <w:pPr>
      <w:tabs>
        <w:tab w:val="clear" w:pos="1069"/>
      </w:tabs>
    </w:pPr>
  </w:style>
  <w:style w:type="paragraph" w:styleId="34">
    <w:name w:val="List 3"/>
    <w:basedOn w:val="a"/>
    <w:rsid w:val="00B6056A"/>
    <w:pPr>
      <w:ind w:leftChars="400" w:left="100" w:hangingChars="200" w:hanging="200"/>
    </w:pPr>
  </w:style>
  <w:style w:type="paragraph" w:customStyle="1" w:styleId="31">
    <w:name w:val="正文文本缩进 31"/>
    <w:basedOn w:val="a"/>
    <w:link w:val="3Char"/>
    <w:rsid w:val="00B6056A"/>
    <w:pPr>
      <w:tabs>
        <w:tab w:val="left" w:pos="1440"/>
      </w:tabs>
      <w:spacing w:line="440" w:lineRule="exact"/>
      <w:ind w:firstLineChars="200" w:firstLine="480"/>
    </w:pPr>
    <w:rPr>
      <w:rFonts w:ascii="宋体" w:hAnsi="宋体"/>
      <w:kern w:val="0"/>
      <w:sz w:val="24"/>
      <w:szCs w:val="25"/>
    </w:rPr>
  </w:style>
  <w:style w:type="paragraph" w:customStyle="1" w:styleId="311">
    <w:name w:val="标题 31"/>
    <w:basedOn w:val="21"/>
    <w:next w:val="13"/>
    <w:link w:val="3Char10"/>
    <w:rsid w:val="00B6056A"/>
    <w:pPr>
      <w:spacing w:before="240" w:after="240" w:line="360" w:lineRule="auto"/>
      <w:jc w:val="left"/>
      <w:outlineLvl w:val="2"/>
    </w:pPr>
    <w:rPr>
      <w:rFonts w:ascii="宋体" w:hAnsi="宋体"/>
      <w:bCs w:val="0"/>
      <w:color w:val="000000"/>
      <w:spacing w:val="10"/>
      <w:kern w:val="24"/>
      <w:sz w:val="28"/>
    </w:rPr>
  </w:style>
  <w:style w:type="paragraph" w:customStyle="1" w:styleId="CharCharCharCharCharCharCharCharCharCharCharCharCharCharCharCharCharChar">
    <w:name w:val="Char Char Char Char Char Char Char Char Char Char Char Char Char Char Char Char Char Char"/>
    <w:basedOn w:val="a"/>
    <w:rsid w:val="00B6056A"/>
    <w:rPr>
      <w:szCs w:val="21"/>
    </w:rPr>
  </w:style>
  <w:style w:type="paragraph" w:customStyle="1" w:styleId="15">
    <w:name w:val="页眉1"/>
    <w:basedOn w:val="a"/>
    <w:link w:val="Charc"/>
    <w:rsid w:val="00B6056A"/>
    <w:pPr>
      <w:pBdr>
        <w:bottom w:val="single" w:sz="6" w:space="1" w:color="auto"/>
      </w:pBdr>
      <w:tabs>
        <w:tab w:val="center" w:pos="4153"/>
        <w:tab w:val="right" w:pos="8306"/>
      </w:tabs>
      <w:snapToGrid w:val="0"/>
      <w:jc w:val="center"/>
    </w:pPr>
    <w:rPr>
      <w:sz w:val="18"/>
      <w:szCs w:val="18"/>
    </w:rPr>
  </w:style>
  <w:style w:type="paragraph" w:customStyle="1" w:styleId="26">
    <w:name w:val="样式2"/>
    <w:basedOn w:val="2"/>
    <w:rsid w:val="00B6056A"/>
    <w:pPr>
      <w:tabs>
        <w:tab w:val="left" w:pos="600"/>
      </w:tabs>
      <w:ind w:left="600" w:hanging="600"/>
    </w:pPr>
    <w:rPr>
      <w:rFonts w:eastAsia="宋体"/>
    </w:rPr>
  </w:style>
  <w:style w:type="paragraph" w:customStyle="1" w:styleId="PlainText1">
    <w:name w:val="Plain Text1"/>
    <w:basedOn w:val="a"/>
    <w:rsid w:val="00B6056A"/>
    <w:pPr>
      <w:autoSpaceDE w:val="0"/>
      <w:autoSpaceDN w:val="0"/>
      <w:adjustRightInd w:val="0"/>
      <w:spacing w:line="360" w:lineRule="auto"/>
    </w:pPr>
    <w:rPr>
      <w:rFonts w:ascii="宋体" w:hAnsi="宋体" w:hint="eastAsia"/>
      <w:sz w:val="24"/>
      <w:szCs w:val="20"/>
    </w:rPr>
  </w:style>
  <w:style w:type="paragraph" w:customStyle="1" w:styleId="affc">
    <w:name w:val="沈标题四"/>
    <w:basedOn w:val="4"/>
    <w:next w:val="a"/>
    <w:rsid w:val="00B6056A"/>
    <w:pPr>
      <w:keepNext w:val="0"/>
      <w:keepLines w:val="0"/>
      <w:spacing w:line="377" w:lineRule="auto"/>
    </w:pPr>
    <w:rPr>
      <w:rFonts w:ascii="Arial Narrow" w:eastAsia="方正姚体" w:hAnsi="Arial Narrow"/>
      <w:b w:val="0"/>
      <w:sz w:val="24"/>
      <w:szCs w:val="24"/>
    </w:rPr>
  </w:style>
  <w:style w:type="paragraph" w:customStyle="1" w:styleId="ParaCharCharCharCharCharCharCharCharChar1CharCharCharChar">
    <w:name w:val="默认段落字体 Para Char Char Char Char Char Char Char Char Char1 Char Char Char Char"/>
    <w:basedOn w:val="a"/>
    <w:rsid w:val="00B6056A"/>
    <w:rPr>
      <w:rFonts w:ascii="Tahoma" w:hAnsi="Tahoma"/>
      <w:sz w:val="24"/>
      <w:szCs w:val="20"/>
    </w:rPr>
  </w:style>
  <w:style w:type="paragraph" w:customStyle="1" w:styleId="11CharCharCharCharCharCharCharCharCharCharCharCharCharCharCharCharChar">
    <w:name w:val="样式 标题 1 + 五号1 Char Char Char Char Char Char Char Char Char Char Char Char Char Char Char Char Char"/>
    <w:basedOn w:val="1"/>
    <w:rsid w:val="00B6056A"/>
    <w:pPr>
      <w:autoSpaceDE/>
      <w:autoSpaceDN/>
      <w:adjustRightInd/>
      <w:spacing w:before="0" w:after="0" w:line="480" w:lineRule="auto"/>
      <w:jc w:val="both"/>
      <w:textAlignment w:val="auto"/>
    </w:pPr>
    <w:rPr>
      <w:rFonts w:ascii="Times New Roman" w:eastAsia="宋体" w:hAnsi="Times New Roman"/>
      <w:bCs/>
      <w:color w:val="auto"/>
      <w:sz w:val="21"/>
      <w:szCs w:val="44"/>
    </w:rPr>
  </w:style>
  <w:style w:type="paragraph" w:customStyle="1" w:styleId="affd">
    <w:name w:val="前言、引言标题"/>
    <w:next w:val="a"/>
    <w:rsid w:val="00B6056A"/>
    <w:pPr>
      <w:shd w:val="clear" w:color="FFFFFF" w:fill="FFFFFF"/>
      <w:tabs>
        <w:tab w:val="left" w:pos="360"/>
      </w:tabs>
      <w:spacing w:before="640" w:after="560"/>
      <w:ind w:left="360" w:hanging="360"/>
      <w:jc w:val="center"/>
      <w:outlineLvl w:val="0"/>
    </w:pPr>
    <w:rPr>
      <w:rFonts w:ascii="黑体" w:eastAsia="黑体"/>
      <w:sz w:val="32"/>
    </w:rPr>
  </w:style>
  <w:style w:type="paragraph" w:styleId="affe">
    <w:name w:val="Body Text First Indent"/>
    <w:basedOn w:val="af2"/>
    <w:rsid w:val="00B6056A"/>
    <w:pPr>
      <w:spacing w:line="360" w:lineRule="auto"/>
      <w:ind w:firstLineChars="200" w:firstLine="200"/>
      <w:jc w:val="left"/>
    </w:pPr>
    <w:rPr>
      <w:bCs/>
      <w:sz w:val="24"/>
    </w:rPr>
  </w:style>
  <w:style w:type="paragraph" w:customStyle="1" w:styleId="font11">
    <w:name w:val="font11"/>
    <w:basedOn w:val="a"/>
    <w:rsid w:val="00B6056A"/>
    <w:pPr>
      <w:widowControl/>
      <w:spacing w:before="100" w:beforeAutospacing="1" w:after="100" w:afterAutospacing="1"/>
      <w:jc w:val="left"/>
    </w:pPr>
    <w:rPr>
      <w:rFonts w:ascii="宋体" w:hAnsi="宋体" w:cs="宋体"/>
      <w:color w:val="000000"/>
      <w:kern w:val="0"/>
      <w:sz w:val="20"/>
      <w:szCs w:val="20"/>
    </w:rPr>
  </w:style>
  <w:style w:type="paragraph" w:customStyle="1" w:styleId="CharCharChar">
    <w:name w:val="Char Char Char"/>
    <w:basedOn w:val="a"/>
    <w:rsid w:val="00B6056A"/>
    <w:rPr>
      <w:rFonts w:ascii="Tahoma" w:hAnsi="Tahoma"/>
      <w:sz w:val="24"/>
      <w:szCs w:val="20"/>
    </w:rPr>
  </w:style>
  <w:style w:type="paragraph" w:customStyle="1" w:styleId="font6">
    <w:name w:val="font6"/>
    <w:basedOn w:val="a"/>
    <w:rsid w:val="00B6056A"/>
    <w:pPr>
      <w:widowControl/>
      <w:spacing w:before="100" w:beforeAutospacing="1" w:after="100" w:afterAutospacing="1"/>
      <w:jc w:val="left"/>
    </w:pPr>
    <w:rPr>
      <w:rFonts w:ascii="宋体" w:hAnsi="宋体" w:cs="宋体"/>
      <w:kern w:val="0"/>
      <w:sz w:val="18"/>
      <w:szCs w:val="18"/>
    </w:rPr>
  </w:style>
  <w:style w:type="paragraph" w:customStyle="1" w:styleId="af9">
    <w:name w:val="段"/>
    <w:link w:val="CharChar7"/>
    <w:qFormat/>
    <w:rsid w:val="00B6056A"/>
    <w:pPr>
      <w:autoSpaceDE w:val="0"/>
      <w:autoSpaceDN w:val="0"/>
      <w:ind w:firstLineChars="200" w:firstLine="200"/>
      <w:jc w:val="both"/>
    </w:pPr>
    <w:rPr>
      <w:rFonts w:ascii="宋体"/>
      <w:sz w:val="21"/>
    </w:rPr>
  </w:style>
  <w:style w:type="paragraph" w:customStyle="1" w:styleId="27">
    <w:name w:val="样式 标题 2"/>
    <w:basedOn w:val="2"/>
    <w:next w:val="35"/>
    <w:rsid w:val="00B6056A"/>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405">
    <w:name w:val="样式 标题 4 + 段后: 0.5 行"/>
    <w:basedOn w:val="4"/>
    <w:rsid w:val="00B6056A"/>
    <w:pPr>
      <w:keepLines w:val="0"/>
      <w:spacing w:before="120" w:afterLines="50" w:line="240" w:lineRule="auto"/>
      <w:jc w:val="left"/>
    </w:pPr>
    <w:rPr>
      <w:rFonts w:ascii="宋体" w:eastAsia="宋体" w:hAnsi="Times New Roman" w:cs="宋体"/>
      <w:snapToGrid w:val="0"/>
      <w:kern w:val="0"/>
      <w:sz w:val="21"/>
      <w:szCs w:val="20"/>
    </w:rPr>
  </w:style>
  <w:style w:type="paragraph" w:styleId="70">
    <w:name w:val="toc 7"/>
    <w:basedOn w:val="a"/>
    <w:next w:val="a"/>
    <w:rsid w:val="00B6056A"/>
    <w:pPr>
      <w:ind w:left="1260"/>
      <w:jc w:val="left"/>
    </w:pPr>
    <w:rPr>
      <w:szCs w:val="21"/>
    </w:rPr>
  </w:style>
  <w:style w:type="paragraph" w:customStyle="1" w:styleId="312">
    <w:name w:val="列表 31"/>
    <w:basedOn w:val="a"/>
    <w:rsid w:val="00B6056A"/>
    <w:pPr>
      <w:ind w:leftChars="400" w:left="100" w:hangingChars="200" w:hanging="200"/>
    </w:pPr>
  </w:style>
  <w:style w:type="paragraph" w:customStyle="1" w:styleId="CharCharChar1">
    <w:name w:val="Char Char Char1"/>
    <w:basedOn w:val="a"/>
    <w:rsid w:val="00B6056A"/>
  </w:style>
  <w:style w:type="paragraph" w:customStyle="1" w:styleId="Table-ColHead">
    <w:name w:val="Table - Col. Head"/>
    <w:basedOn w:val="a"/>
    <w:rsid w:val="00B6056A"/>
    <w:pPr>
      <w:keepNext/>
      <w:widowControl/>
      <w:spacing w:before="60" w:afterLines="50"/>
      <w:jc w:val="left"/>
    </w:pPr>
    <w:rPr>
      <w:rFonts w:ascii="Arial" w:hAnsi="Arial"/>
      <w:b/>
      <w:kern w:val="0"/>
      <w:sz w:val="18"/>
      <w:szCs w:val="20"/>
      <w:lang w:eastAsia="en-US"/>
    </w:rPr>
  </w:style>
  <w:style w:type="paragraph" w:customStyle="1" w:styleId="18">
    <w:name w:val="文档结构图1"/>
    <w:basedOn w:val="a"/>
    <w:link w:val="Charf2"/>
    <w:rsid w:val="00B6056A"/>
    <w:pPr>
      <w:shd w:val="clear" w:color="auto" w:fill="000080"/>
    </w:pPr>
    <w:rPr>
      <w:kern w:val="0"/>
      <w:sz w:val="20"/>
      <w:shd w:val="clear" w:color="auto" w:fill="000080"/>
    </w:rPr>
  </w:style>
  <w:style w:type="paragraph" w:customStyle="1" w:styleId="Paragraph4">
    <w:name w:val="Paragraph4"/>
    <w:basedOn w:val="a"/>
    <w:rsid w:val="00B6056A"/>
    <w:pPr>
      <w:spacing w:before="80" w:afterLines="50"/>
      <w:ind w:left="2250"/>
    </w:pPr>
    <w:rPr>
      <w:rFonts w:ascii="宋体"/>
      <w:snapToGrid w:val="0"/>
      <w:kern w:val="0"/>
      <w:szCs w:val="20"/>
    </w:rPr>
  </w:style>
  <w:style w:type="paragraph" w:customStyle="1" w:styleId="FigureDescription">
    <w:name w:val="Figure Description"/>
    <w:next w:val="a"/>
    <w:rsid w:val="00B6056A"/>
    <w:pPr>
      <w:snapToGrid w:val="0"/>
      <w:spacing w:before="80" w:after="320"/>
      <w:ind w:left="1701"/>
      <w:jc w:val="center"/>
    </w:pPr>
    <w:rPr>
      <w:rFonts w:ascii="Arial" w:eastAsia="黑体" w:hAnsi="Arial"/>
      <w:sz w:val="18"/>
      <w:lang w:eastAsia="en-US"/>
    </w:rPr>
  </w:style>
  <w:style w:type="paragraph" w:customStyle="1" w:styleId="22">
    <w:name w:val="最新标题2"/>
    <w:basedOn w:val="27"/>
    <w:next w:val="35"/>
    <w:rsid w:val="00B6056A"/>
    <w:pPr>
      <w:spacing w:afterLines="0"/>
    </w:pPr>
  </w:style>
  <w:style w:type="paragraph" w:customStyle="1" w:styleId="afff">
    <w:name w:val="目次、索引正文"/>
    <w:rsid w:val="00B6056A"/>
    <w:pPr>
      <w:spacing w:line="320" w:lineRule="exact"/>
      <w:jc w:val="both"/>
    </w:pPr>
    <w:rPr>
      <w:rFonts w:ascii="宋体"/>
      <w:sz w:val="21"/>
    </w:rPr>
  </w:style>
  <w:style w:type="paragraph" w:customStyle="1" w:styleId="28">
    <w:name w:val="标书标题2"/>
    <w:basedOn w:val="21"/>
    <w:rsid w:val="00B6056A"/>
    <w:pPr>
      <w:widowControl/>
      <w:tabs>
        <w:tab w:val="left" w:pos="840"/>
      </w:tabs>
      <w:adjustRightInd w:val="0"/>
      <w:snapToGrid w:val="0"/>
      <w:spacing w:beforeLines="50" w:after="60" w:line="300" w:lineRule="auto"/>
      <w:ind w:left="840" w:hanging="420"/>
      <w:jc w:val="left"/>
    </w:pPr>
    <w:rPr>
      <w:rFonts w:ascii="Arial Narrow" w:eastAsia="仿宋_GB2312" w:hAnsi="Arial Narrow"/>
      <w:sz w:val="28"/>
    </w:rPr>
  </w:style>
  <w:style w:type="paragraph" w:customStyle="1" w:styleId="29">
    <w:name w:val="样式 标题 2 + (中文) 黑体 四号 黑色"/>
    <w:basedOn w:val="21"/>
    <w:rsid w:val="00B6056A"/>
    <w:pPr>
      <w:spacing w:line="520" w:lineRule="exact"/>
      <w:jc w:val="left"/>
    </w:pPr>
    <w:rPr>
      <w:rFonts w:eastAsia="黑体"/>
      <w:bCs w:val="0"/>
      <w:color w:val="000000"/>
      <w:sz w:val="28"/>
    </w:rPr>
  </w:style>
  <w:style w:type="paragraph" w:customStyle="1" w:styleId="a9">
    <w:name w:val="一级条标题"/>
    <w:basedOn w:val="a"/>
    <w:next w:val="af9"/>
    <w:link w:val="CharChar"/>
    <w:rsid w:val="00B6056A"/>
    <w:pPr>
      <w:widowControl/>
      <w:outlineLvl w:val="2"/>
    </w:pPr>
    <w:rPr>
      <w:rFonts w:ascii="黑体" w:eastAsia="黑体"/>
      <w:kern w:val="0"/>
      <w:szCs w:val="20"/>
    </w:rPr>
  </w:style>
  <w:style w:type="paragraph" w:styleId="36">
    <w:name w:val="toc 3"/>
    <w:basedOn w:val="a"/>
    <w:next w:val="a"/>
    <w:rsid w:val="00B6056A"/>
    <w:pPr>
      <w:ind w:leftChars="400" w:left="840"/>
    </w:pPr>
    <w:rPr>
      <w:rFonts w:ascii="Calibri" w:hAnsi="Calibri" w:cs="Calibri"/>
      <w:szCs w:val="21"/>
    </w:rPr>
  </w:style>
  <w:style w:type="paragraph" w:customStyle="1" w:styleId="44">
    <w:name w:val="样式 标题 4 + 非加粗"/>
    <w:basedOn w:val="41"/>
    <w:rsid w:val="00B6056A"/>
    <w:pPr>
      <w:spacing w:before="120" w:after="120" w:line="377" w:lineRule="auto"/>
    </w:pPr>
    <w:rPr>
      <w:bCs w:val="0"/>
      <w:spacing w:val="4"/>
      <w:szCs w:val="24"/>
    </w:rPr>
  </w:style>
  <w:style w:type="paragraph" w:customStyle="1" w:styleId="afff0">
    <w:name w:val="目录文字"/>
    <w:basedOn w:val="a"/>
    <w:rsid w:val="00B6056A"/>
    <w:pPr>
      <w:widowControl/>
      <w:spacing w:line="480" w:lineRule="auto"/>
      <w:jc w:val="left"/>
    </w:pPr>
    <w:rPr>
      <w:rFonts w:ascii="宋体" w:hAnsi="宋体"/>
      <w:kern w:val="0"/>
      <w:sz w:val="24"/>
      <w:szCs w:val="20"/>
    </w:rPr>
  </w:style>
  <w:style w:type="paragraph" w:customStyle="1" w:styleId="afff1">
    <w:name w:val="附录标识"/>
    <w:basedOn w:val="affd"/>
    <w:rsid w:val="00B6056A"/>
    <w:pPr>
      <w:tabs>
        <w:tab w:val="clear" w:pos="360"/>
        <w:tab w:val="left" w:pos="6405"/>
      </w:tabs>
      <w:spacing w:after="200"/>
      <w:ind w:left="0" w:firstLine="0"/>
    </w:pPr>
    <w:rPr>
      <w:sz w:val="21"/>
    </w:rPr>
  </w:style>
  <w:style w:type="paragraph" w:customStyle="1" w:styleId="S4-I-L15-U">
    <w:name w:val="S4-I-L15-U"/>
    <w:basedOn w:val="a"/>
    <w:rsid w:val="00B6056A"/>
    <w:pPr>
      <w:spacing w:line="360" w:lineRule="auto"/>
    </w:pPr>
    <w:rPr>
      <w:b/>
      <w:i/>
      <w:sz w:val="24"/>
      <w:u w:val="single"/>
    </w:rPr>
  </w:style>
  <w:style w:type="paragraph" w:customStyle="1" w:styleId="72">
    <w:name w:val="样式7"/>
    <w:basedOn w:val="a"/>
    <w:rsid w:val="00B6056A"/>
    <w:pPr>
      <w:adjustRightInd w:val="0"/>
      <w:spacing w:beforeLines="50" w:afterLines="50" w:line="360" w:lineRule="auto"/>
      <w:ind w:firstLine="669"/>
      <w:textAlignment w:val="baseline"/>
    </w:pPr>
    <w:rPr>
      <w:rFonts w:ascii="宋体" w:hAnsi="宋体"/>
      <w:kern w:val="0"/>
      <w:sz w:val="28"/>
      <w:szCs w:val="20"/>
    </w:rPr>
  </w:style>
  <w:style w:type="paragraph" w:styleId="ae">
    <w:name w:val="Body Text Indent"/>
    <w:basedOn w:val="a"/>
    <w:link w:val="Char14"/>
    <w:rsid w:val="00B6056A"/>
    <w:pPr>
      <w:spacing w:after="120"/>
      <w:ind w:leftChars="200" w:left="420"/>
    </w:pPr>
  </w:style>
  <w:style w:type="paragraph" w:customStyle="1" w:styleId="2a">
    <w:name w:val="样式 正文（首行缩进两字） + 首行缩进:  2 字符"/>
    <w:basedOn w:val="13"/>
    <w:rsid w:val="00B6056A"/>
    <w:pPr>
      <w:ind w:firstLineChars="200" w:firstLine="536"/>
    </w:pPr>
    <w:rPr>
      <w:rFonts w:cs="宋体"/>
      <w:spacing w:val="6"/>
      <w:szCs w:val="24"/>
    </w:rPr>
  </w:style>
  <w:style w:type="paragraph" w:customStyle="1" w:styleId="Date1">
    <w:name w:val="Date1"/>
    <w:basedOn w:val="a"/>
    <w:next w:val="a"/>
    <w:rsid w:val="00B6056A"/>
    <w:pPr>
      <w:adjustRightInd w:val="0"/>
      <w:spacing w:line="360" w:lineRule="auto"/>
      <w:jc w:val="right"/>
      <w:textAlignment w:val="baseline"/>
    </w:pPr>
    <w:rPr>
      <w:kern w:val="0"/>
      <w:sz w:val="24"/>
      <w:szCs w:val="20"/>
    </w:rPr>
  </w:style>
  <w:style w:type="paragraph" w:customStyle="1" w:styleId="afb">
    <w:name w:val="样式 正文"/>
    <w:basedOn w:val="a"/>
    <w:next w:val="a"/>
    <w:rsid w:val="00B6056A"/>
    <w:pPr>
      <w:spacing w:afterLines="50"/>
      <w:jc w:val="left"/>
    </w:pPr>
    <w:rPr>
      <w:rFonts w:ascii="宋体" w:cs="宋体"/>
      <w:snapToGrid w:val="0"/>
      <w:kern w:val="0"/>
      <w:szCs w:val="20"/>
    </w:rPr>
  </w:style>
  <w:style w:type="paragraph" w:styleId="af0">
    <w:name w:val="annotation text"/>
    <w:basedOn w:val="a"/>
    <w:link w:val="Char7"/>
    <w:rsid w:val="00B6056A"/>
    <w:pPr>
      <w:jc w:val="left"/>
    </w:pPr>
    <w:rPr>
      <w:rFonts w:ascii="Calibri" w:hAnsi="Calibri" w:cs="Calibri"/>
      <w:szCs w:val="21"/>
    </w:rPr>
  </w:style>
  <w:style w:type="paragraph" w:styleId="afff2">
    <w:name w:val="endnote text"/>
    <w:basedOn w:val="a"/>
    <w:rsid w:val="00B6056A"/>
    <w:pPr>
      <w:snapToGrid w:val="0"/>
      <w:spacing w:afterLines="50"/>
      <w:jc w:val="left"/>
    </w:pPr>
    <w:rPr>
      <w:rFonts w:ascii="宋体"/>
      <w:snapToGrid w:val="0"/>
      <w:kern w:val="0"/>
      <w:szCs w:val="20"/>
    </w:rPr>
  </w:style>
  <w:style w:type="paragraph" w:styleId="2b">
    <w:name w:val="toc 2"/>
    <w:basedOn w:val="a"/>
    <w:next w:val="a"/>
    <w:rsid w:val="00B6056A"/>
    <w:pPr>
      <w:ind w:leftChars="200" w:left="420"/>
    </w:pPr>
    <w:rPr>
      <w:rFonts w:ascii="Calibri" w:hAnsi="Calibri" w:cs="Calibri"/>
      <w:szCs w:val="21"/>
    </w:rPr>
  </w:style>
  <w:style w:type="paragraph" w:styleId="80">
    <w:name w:val="toc 8"/>
    <w:basedOn w:val="a"/>
    <w:next w:val="a"/>
    <w:rsid w:val="00B6056A"/>
    <w:pPr>
      <w:ind w:left="1470"/>
      <w:jc w:val="left"/>
    </w:pPr>
    <w:rPr>
      <w:sz w:val="18"/>
      <w:szCs w:val="18"/>
    </w:rPr>
  </w:style>
  <w:style w:type="paragraph" w:styleId="af8">
    <w:name w:val="Date"/>
    <w:aliases w:val="封面日期"/>
    <w:basedOn w:val="a"/>
    <w:next w:val="a"/>
    <w:link w:val="Char18"/>
    <w:rsid w:val="00B6056A"/>
    <w:pPr>
      <w:ind w:left="100"/>
    </w:pPr>
    <w:rPr>
      <w:sz w:val="28"/>
      <w:szCs w:val="20"/>
    </w:rPr>
  </w:style>
  <w:style w:type="paragraph" w:styleId="ad">
    <w:name w:val="header"/>
    <w:basedOn w:val="a"/>
    <w:link w:val="Char21"/>
    <w:rsid w:val="00B6056A"/>
    <w:pPr>
      <w:pBdr>
        <w:bottom w:val="single" w:sz="6" w:space="1" w:color="auto"/>
      </w:pBdr>
      <w:tabs>
        <w:tab w:val="center" w:pos="4153"/>
        <w:tab w:val="right" w:pos="8306"/>
      </w:tabs>
      <w:snapToGrid w:val="0"/>
      <w:jc w:val="center"/>
    </w:pPr>
    <w:rPr>
      <w:sz w:val="18"/>
      <w:szCs w:val="18"/>
    </w:rPr>
  </w:style>
  <w:style w:type="paragraph" w:styleId="1f2">
    <w:name w:val="toc 1"/>
    <w:basedOn w:val="a"/>
    <w:next w:val="a"/>
    <w:rsid w:val="00B6056A"/>
    <w:rPr>
      <w:rFonts w:ascii="Calibri" w:hAnsi="Calibri" w:cs="Calibri"/>
      <w:szCs w:val="21"/>
    </w:rPr>
  </w:style>
  <w:style w:type="paragraph" w:styleId="2c">
    <w:name w:val="Body Text Indent 2"/>
    <w:basedOn w:val="a"/>
    <w:rsid w:val="00B6056A"/>
    <w:pPr>
      <w:snapToGrid w:val="0"/>
      <w:ind w:firstLineChars="225" w:firstLine="542"/>
    </w:pPr>
    <w:rPr>
      <w:rFonts w:ascii="仿宋_GB2312" w:hAnsi="宋体" w:cs="Arial"/>
      <w:b/>
      <w:bCs/>
      <w:color w:val="000000"/>
      <w:sz w:val="24"/>
    </w:rPr>
  </w:style>
  <w:style w:type="paragraph" w:styleId="62">
    <w:name w:val="toc 6"/>
    <w:basedOn w:val="a"/>
    <w:next w:val="a"/>
    <w:rsid w:val="00B6056A"/>
    <w:pPr>
      <w:ind w:left="1050"/>
      <w:jc w:val="left"/>
    </w:pPr>
    <w:rPr>
      <w:sz w:val="18"/>
      <w:szCs w:val="18"/>
    </w:rPr>
  </w:style>
  <w:style w:type="paragraph" w:styleId="af5">
    <w:name w:val="Balloon Text"/>
    <w:basedOn w:val="a"/>
    <w:link w:val="Charf0"/>
    <w:rsid w:val="00B6056A"/>
    <w:rPr>
      <w:sz w:val="18"/>
      <w:szCs w:val="18"/>
    </w:rPr>
  </w:style>
  <w:style w:type="paragraph" w:styleId="HTML">
    <w:name w:val="HTML Preformatted"/>
    <w:basedOn w:val="a"/>
    <w:link w:val="HTMLChar"/>
    <w:rsid w:val="00B6056A"/>
    <w:rPr>
      <w:rFonts w:ascii="Courier New" w:hAnsi="Courier New" w:cs="Courier New"/>
      <w:sz w:val="20"/>
      <w:szCs w:val="20"/>
    </w:rPr>
  </w:style>
  <w:style w:type="paragraph" w:styleId="90">
    <w:name w:val="toc 9"/>
    <w:basedOn w:val="a"/>
    <w:next w:val="a"/>
    <w:rsid w:val="00B6056A"/>
    <w:pPr>
      <w:ind w:left="1680"/>
      <w:jc w:val="left"/>
    </w:pPr>
    <w:rPr>
      <w:sz w:val="18"/>
      <w:szCs w:val="18"/>
    </w:rPr>
  </w:style>
  <w:style w:type="paragraph" w:styleId="afff3">
    <w:name w:val="List"/>
    <w:basedOn w:val="a"/>
    <w:rsid w:val="00B6056A"/>
    <w:pPr>
      <w:ind w:left="200" w:hangingChars="200" w:hanging="200"/>
    </w:pPr>
  </w:style>
  <w:style w:type="paragraph" w:styleId="ab">
    <w:name w:val="Subtitle"/>
    <w:basedOn w:val="a"/>
    <w:next w:val="a"/>
    <w:link w:val="Char4"/>
    <w:qFormat/>
    <w:rsid w:val="00B6056A"/>
    <w:pPr>
      <w:spacing w:afterLines="50"/>
      <w:jc w:val="center"/>
    </w:pPr>
    <w:rPr>
      <w:rFonts w:ascii="宋体"/>
      <w:i/>
      <w:snapToGrid w:val="0"/>
      <w:kern w:val="0"/>
      <w:sz w:val="36"/>
      <w:szCs w:val="20"/>
      <w:lang w:val="en-AU"/>
    </w:rPr>
  </w:style>
  <w:style w:type="paragraph" w:styleId="ac">
    <w:name w:val="footer"/>
    <w:basedOn w:val="a"/>
    <w:link w:val="Char5"/>
    <w:rsid w:val="00B6056A"/>
    <w:pPr>
      <w:tabs>
        <w:tab w:val="center" w:pos="4153"/>
        <w:tab w:val="right" w:pos="8306"/>
      </w:tabs>
      <w:snapToGrid w:val="0"/>
      <w:jc w:val="left"/>
    </w:pPr>
    <w:rPr>
      <w:sz w:val="18"/>
      <w:szCs w:val="18"/>
    </w:rPr>
  </w:style>
  <w:style w:type="paragraph" w:styleId="1f3">
    <w:name w:val="index 1"/>
    <w:basedOn w:val="a"/>
    <w:next w:val="a"/>
    <w:rsid w:val="00B6056A"/>
    <w:pPr>
      <w:spacing w:line="380" w:lineRule="exact"/>
      <w:jc w:val="center"/>
    </w:pPr>
    <w:rPr>
      <w:rFonts w:ascii="Arial" w:hAnsi="Arial"/>
    </w:rPr>
  </w:style>
  <w:style w:type="paragraph" w:styleId="38">
    <w:name w:val="Body Text Indent 3"/>
    <w:basedOn w:val="a"/>
    <w:rsid w:val="00B6056A"/>
    <w:pPr>
      <w:spacing w:line="500" w:lineRule="atLeast"/>
      <w:ind w:firstLineChars="300" w:firstLine="720"/>
    </w:pPr>
    <w:rPr>
      <w:sz w:val="24"/>
    </w:rPr>
  </w:style>
  <w:style w:type="paragraph" w:styleId="45">
    <w:name w:val="toc 4"/>
    <w:basedOn w:val="a"/>
    <w:next w:val="a"/>
    <w:rsid w:val="00B6056A"/>
    <w:pPr>
      <w:ind w:left="630"/>
      <w:jc w:val="left"/>
    </w:pPr>
    <w:rPr>
      <w:sz w:val="18"/>
      <w:szCs w:val="18"/>
    </w:rPr>
  </w:style>
  <w:style w:type="paragraph" w:styleId="2d">
    <w:name w:val="Body Text 2"/>
    <w:basedOn w:val="a"/>
    <w:rsid w:val="00B6056A"/>
    <w:pPr>
      <w:autoSpaceDE w:val="0"/>
      <w:autoSpaceDN w:val="0"/>
      <w:adjustRightInd w:val="0"/>
    </w:pPr>
    <w:rPr>
      <w:color w:val="000000"/>
    </w:rPr>
  </w:style>
  <w:style w:type="paragraph" w:styleId="af6">
    <w:name w:val="Title"/>
    <w:basedOn w:val="a"/>
    <w:link w:val="Charf1"/>
    <w:qFormat/>
    <w:rsid w:val="00B6056A"/>
    <w:pPr>
      <w:widowControl/>
      <w:overflowPunct w:val="0"/>
      <w:autoSpaceDE w:val="0"/>
      <w:autoSpaceDN w:val="0"/>
      <w:adjustRightInd w:val="0"/>
      <w:jc w:val="center"/>
      <w:textAlignment w:val="baseline"/>
    </w:pPr>
    <w:rPr>
      <w:b/>
      <w:kern w:val="0"/>
      <w:sz w:val="24"/>
      <w:szCs w:val="20"/>
      <w:lang w:val="en-GB"/>
    </w:rPr>
  </w:style>
  <w:style w:type="paragraph" w:styleId="afff4">
    <w:name w:val="Normal (Web)"/>
    <w:basedOn w:val="a"/>
    <w:next w:val="ad"/>
    <w:uiPriority w:val="99"/>
    <w:rsid w:val="00B6056A"/>
    <w:pPr>
      <w:widowControl/>
      <w:spacing w:before="100" w:beforeAutospacing="1" w:after="100" w:afterAutospacing="1"/>
      <w:jc w:val="left"/>
    </w:pPr>
    <w:rPr>
      <w:rFonts w:ascii="宋体" w:hAnsi="宋体"/>
      <w:color w:val="000000"/>
      <w:kern w:val="0"/>
      <w:sz w:val="24"/>
    </w:rPr>
  </w:style>
  <w:style w:type="paragraph" w:customStyle="1" w:styleId="xl80">
    <w:name w:val="xl80"/>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ListParagraph1">
    <w:name w:val="List Paragraph1"/>
    <w:basedOn w:val="a"/>
    <w:qFormat/>
    <w:rsid w:val="00B6056A"/>
    <w:pPr>
      <w:ind w:firstLineChars="200" w:firstLine="420"/>
    </w:pPr>
  </w:style>
  <w:style w:type="paragraph" w:customStyle="1" w:styleId="0143">
    <w:name w:val="样式 正文（首行缩进两字） + 宋体 左侧:  0 厘米 悬挂缩进: 1.43 字符"/>
    <w:basedOn w:val="13"/>
    <w:rsid w:val="00B6056A"/>
    <w:pPr>
      <w:ind w:left="359" w:hangingChars="143" w:hanging="359"/>
    </w:pPr>
    <w:rPr>
      <w:rFonts w:ascii="宋体" w:hAnsi="宋体" w:cs="宋体"/>
      <w:spacing w:val="6"/>
      <w:szCs w:val="24"/>
    </w:rPr>
  </w:style>
  <w:style w:type="paragraph" w:customStyle="1" w:styleId="afff5">
    <w:name w:val="章标题"/>
    <w:next w:val="41"/>
    <w:rsid w:val="00B6056A"/>
    <w:pPr>
      <w:spacing w:beforeLines="50" w:afterLines="50"/>
      <w:ind w:left="315"/>
      <w:jc w:val="both"/>
      <w:outlineLvl w:val="1"/>
    </w:pPr>
    <w:rPr>
      <w:rFonts w:ascii="黑体" w:eastAsia="黑体"/>
    </w:rPr>
  </w:style>
  <w:style w:type="paragraph" w:customStyle="1" w:styleId="font12">
    <w:name w:val="font12"/>
    <w:basedOn w:val="a"/>
    <w:rsid w:val="00B6056A"/>
    <w:pPr>
      <w:widowControl/>
      <w:spacing w:before="100" w:beforeAutospacing="1" w:after="100" w:afterAutospacing="1"/>
      <w:jc w:val="left"/>
    </w:pPr>
    <w:rPr>
      <w:rFonts w:ascii="宋体" w:hAnsi="宋体" w:cs="宋体"/>
      <w:b/>
      <w:bCs/>
      <w:color w:val="000000"/>
      <w:kern w:val="0"/>
      <w:sz w:val="20"/>
      <w:szCs w:val="20"/>
    </w:rPr>
  </w:style>
  <w:style w:type="paragraph" w:customStyle="1" w:styleId="text">
    <w:name w:val="text"/>
    <w:basedOn w:val="a"/>
    <w:rsid w:val="00B6056A"/>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font7">
    <w:name w:val="font7"/>
    <w:basedOn w:val="a"/>
    <w:rsid w:val="00B6056A"/>
    <w:pPr>
      <w:widowControl/>
      <w:spacing w:before="100" w:beforeAutospacing="1" w:after="100" w:afterAutospacing="1"/>
      <w:jc w:val="left"/>
    </w:pPr>
    <w:rPr>
      <w:rFonts w:ascii="宋体" w:hAnsi="宋体" w:cs="宋体"/>
      <w:kern w:val="0"/>
      <w:sz w:val="24"/>
    </w:rPr>
  </w:style>
  <w:style w:type="paragraph" w:customStyle="1" w:styleId="14">
    <w:name w:val="批注主题1"/>
    <w:basedOn w:val="af0"/>
    <w:next w:val="af0"/>
    <w:link w:val="Char9"/>
    <w:rsid w:val="00B6056A"/>
    <w:rPr>
      <w:rFonts w:ascii="Arial" w:hAnsi="Arial" w:cs="Times New Roman"/>
      <w:b/>
      <w:bCs/>
      <w:sz w:val="24"/>
      <w:szCs w:val="24"/>
    </w:rPr>
  </w:style>
  <w:style w:type="paragraph" w:customStyle="1" w:styleId="afff6">
    <w:name w:val="封面一致性程度标识"/>
    <w:rsid w:val="00B6056A"/>
    <w:pPr>
      <w:spacing w:before="440" w:line="400" w:lineRule="exact"/>
      <w:jc w:val="center"/>
    </w:pPr>
    <w:rPr>
      <w:rFonts w:ascii="宋体"/>
      <w:sz w:val="28"/>
    </w:rPr>
  </w:style>
  <w:style w:type="paragraph" w:customStyle="1" w:styleId="P2">
    <w:name w:val="P2"/>
    <w:basedOn w:val="a"/>
    <w:rsid w:val="00B6056A"/>
    <w:pPr>
      <w:widowControl/>
      <w:spacing w:before="240" w:line="240" w:lineRule="atLeast"/>
      <w:ind w:left="578"/>
      <w:jc w:val="left"/>
    </w:pPr>
    <w:rPr>
      <w:b/>
      <w:kern w:val="0"/>
      <w:szCs w:val="21"/>
      <w:lang w:val="en-AU" w:eastAsia="en-US"/>
    </w:rPr>
  </w:style>
  <w:style w:type="paragraph" w:customStyle="1" w:styleId="af7">
    <w:name w:val="二级条标题"/>
    <w:basedOn w:val="a9"/>
    <w:next w:val="af9"/>
    <w:link w:val="CharChar3"/>
    <w:rsid w:val="00B6056A"/>
    <w:pPr>
      <w:ind w:left="2340"/>
      <w:outlineLvl w:val="3"/>
    </w:pPr>
  </w:style>
  <w:style w:type="paragraph" w:customStyle="1" w:styleId="05">
    <w:name w:val="样式 三号 加粗 段后: 0.5 行"/>
    <w:basedOn w:val="a"/>
    <w:rsid w:val="00B6056A"/>
    <w:pPr>
      <w:spacing w:afterLines="50"/>
      <w:jc w:val="left"/>
    </w:pPr>
    <w:rPr>
      <w:rFonts w:ascii="宋体" w:cs="宋体"/>
      <w:b/>
      <w:bCs/>
      <w:snapToGrid w:val="0"/>
      <w:kern w:val="0"/>
      <w:sz w:val="32"/>
      <w:szCs w:val="20"/>
    </w:rPr>
  </w:style>
  <w:style w:type="paragraph" w:customStyle="1" w:styleId="1f4">
    <w:name w:val="列出段落1"/>
    <w:basedOn w:val="a"/>
    <w:qFormat/>
    <w:rsid w:val="00B6056A"/>
    <w:pPr>
      <w:ind w:firstLineChars="200" w:firstLine="420"/>
    </w:pPr>
    <w:rPr>
      <w:rFonts w:ascii="Calibri" w:hAnsi="Calibri"/>
      <w:szCs w:val="22"/>
    </w:rPr>
  </w:style>
  <w:style w:type="paragraph" w:customStyle="1" w:styleId="CharChar1CharCharCharCharCharCharCharChar">
    <w:name w:val="Char Char1 Char Char Char Char Char Char Char Char"/>
    <w:basedOn w:val="a"/>
    <w:rsid w:val="00B6056A"/>
    <w:pPr>
      <w:widowControl/>
      <w:spacing w:after="160" w:line="240" w:lineRule="exact"/>
      <w:jc w:val="left"/>
    </w:pPr>
    <w:rPr>
      <w:rFonts w:ascii="Verdana" w:hAnsi="Verdana"/>
      <w:kern w:val="0"/>
      <w:sz w:val="20"/>
      <w:szCs w:val="20"/>
      <w:lang w:eastAsia="en-US"/>
    </w:rPr>
  </w:style>
  <w:style w:type="paragraph" w:customStyle="1" w:styleId="Body">
    <w:name w:val="Body"/>
    <w:basedOn w:val="a"/>
    <w:rsid w:val="00B6056A"/>
    <w:pPr>
      <w:widowControl/>
      <w:spacing w:before="120" w:afterLines="50"/>
    </w:pPr>
    <w:rPr>
      <w:rFonts w:ascii="宋体"/>
      <w:snapToGrid w:val="0"/>
      <w:kern w:val="0"/>
      <w:szCs w:val="20"/>
    </w:rPr>
  </w:style>
  <w:style w:type="paragraph" w:customStyle="1" w:styleId="CharCharCharChar0">
    <w:name w:val="Char Char Char Char"/>
    <w:basedOn w:val="a"/>
    <w:rsid w:val="00B6056A"/>
    <w:rPr>
      <w:szCs w:val="20"/>
    </w:rPr>
  </w:style>
  <w:style w:type="paragraph" w:customStyle="1" w:styleId="xl84">
    <w:name w:val="xl84"/>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9">
    <w:name w:val="标书标题3"/>
    <w:basedOn w:val="311"/>
    <w:rsid w:val="00B6056A"/>
    <w:pPr>
      <w:widowControl/>
      <w:adjustRightInd w:val="0"/>
      <w:snapToGrid w:val="0"/>
      <w:spacing w:before="120" w:after="60" w:line="300" w:lineRule="auto"/>
    </w:pPr>
    <w:rPr>
      <w:rFonts w:ascii="Arial Narrow" w:eastAsia="仿宋_GB2312" w:hAnsi="Arial Narrow"/>
      <w:b w:val="0"/>
      <w:spacing w:val="0"/>
      <w:kern w:val="0"/>
    </w:rPr>
  </w:style>
  <w:style w:type="paragraph" w:customStyle="1" w:styleId="3A-3sect123h3H3level3PIM3Level3HeadHeading">
    <w:name w:val="样式 标题 3(A-3)sect1.2.3h3H3level_3PIM 3Level 3 HeadHeading..."/>
    <w:basedOn w:val="3"/>
    <w:rsid w:val="00B6056A"/>
    <w:pPr>
      <w:keepNext/>
      <w:keepLines/>
      <w:autoSpaceDE/>
      <w:autoSpaceDN/>
      <w:adjustRightInd/>
      <w:spacing w:before="260" w:after="260" w:line="413" w:lineRule="auto"/>
      <w:ind w:left="0" w:firstLine="0"/>
      <w:textAlignment w:val="auto"/>
    </w:pPr>
    <w:rPr>
      <w:rFonts w:ascii="Arial" w:eastAsia="宋体" w:hAnsi="Arial"/>
      <w:bCs/>
      <w:color w:val="auto"/>
      <w:sz w:val="30"/>
      <w:szCs w:val="32"/>
    </w:rPr>
  </w:style>
  <w:style w:type="paragraph" w:customStyle="1" w:styleId="Bullet2">
    <w:name w:val="Bullet2"/>
    <w:basedOn w:val="a"/>
    <w:rsid w:val="00B6056A"/>
    <w:pPr>
      <w:spacing w:afterLines="50"/>
      <w:ind w:left="1440" w:hanging="360"/>
      <w:jc w:val="left"/>
    </w:pPr>
    <w:rPr>
      <w:rFonts w:ascii="宋体"/>
      <w:snapToGrid w:val="0"/>
      <w:color w:val="000080"/>
      <w:kern w:val="0"/>
      <w:szCs w:val="20"/>
    </w:rPr>
  </w:style>
  <w:style w:type="paragraph" w:customStyle="1" w:styleId="40505">
    <w:name w:val="样式 样式 标题 4 + 段后: 0.5 行 + 段后: 0.5 行"/>
    <w:basedOn w:val="405"/>
    <w:rsid w:val="00B6056A"/>
  </w:style>
  <w:style w:type="paragraph" w:customStyle="1" w:styleId="46">
    <w:name w:val="最新标题4"/>
    <w:basedOn w:val="40"/>
    <w:next w:val="a"/>
    <w:rsid w:val="00B6056A"/>
    <w:pPr>
      <w:tabs>
        <w:tab w:val="clear" w:pos="2100"/>
      </w:tabs>
      <w:spacing w:after="120"/>
      <w:ind w:left="0" w:firstLine="0"/>
    </w:pPr>
  </w:style>
  <w:style w:type="paragraph" w:customStyle="1" w:styleId="afff7">
    <w:name w:val="样式 正文（首行缩进两字） + 宋体"/>
    <w:basedOn w:val="13"/>
    <w:rsid w:val="00B6056A"/>
    <w:pPr>
      <w:ind w:firstLineChars="200" w:firstLine="200"/>
    </w:pPr>
    <w:rPr>
      <w:rFonts w:ascii="宋体" w:hAnsi="宋体"/>
      <w:spacing w:val="6"/>
      <w:szCs w:val="24"/>
    </w:rPr>
  </w:style>
  <w:style w:type="paragraph" w:customStyle="1" w:styleId="font10">
    <w:name w:val="font10"/>
    <w:basedOn w:val="a"/>
    <w:rsid w:val="00B6056A"/>
    <w:pPr>
      <w:widowControl/>
      <w:spacing w:before="100" w:beforeAutospacing="1" w:after="100" w:afterAutospacing="1"/>
      <w:jc w:val="left"/>
    </w:pPr>
    <w:rPr>
      <w:rFonts w:ascii="宋体" w:hAnsi="宋体" w:cs="宋体"/>
      <w:i/>
      <w:iCs/>
      <w:color w:val="808080"/>
      <w:kern w:val="0"/>
      <w:sz w:val="22"/>
      <w:szCs w:val="22"/>
    </w:rPr>
  </w:style>
  <w:style w:type="paragraph" w:customStyle="1" w:styleId="xl73">
    <w:name w:val="xl73"/>
    <w:basedOn w:val="a"/>
    <w:rsid w:val="00B6056A"/>
    <w:pPr>
      <w:widowControl/>
      <w:spacing w:before="100" w:beforeAutospacing="1" w:after="100" w:afterAutospacing="1"/>
      <w:jc w:val="center"/>
    </w:pPr>
    <w:rPr>
      <w:rFonts w:ascii="宋体" w:hAnsi="宋体" w:cs="宋体"/>
      <w:kern w:val="0"/>
      <w:sz w:val="20"/>
      <w:szCs w:val="20"/>
    </w:rPr>
  </w:style>
  <w:style w:type="paragraph" w:customStyle="1" w:styleId="4ChapterXXXX051">
    <w:name w:val="样式 标题 4Chapter X.X.X.X. + 段后: 0.5 行1"/>
    <w:basedOn w:val="405"/>
    <w:rsid w:val="00B6056A"/>
    <w:pPr>
      <w:spacing w:afterLines="0"/>
    </w:pPr>
  </w:style>
  <w:style w:type="paragraph" w:customStyle="1" w:styleId="Absatz2AL">
    <w:name w:val="Absatz2AL"/>
    <w:basedOn w:val="16"/>
    <w:next w:val="a"/>
    <w:rsid w:val="00B6056A"/>
    <w:pPr>
      <w:widowControl/>
      <w:tabs>
        <w:tab w:val="left" w:pos="425"/>
      </w:tabs>
      <w:overflowPunct w:val="0"/>
      <w:autoSpaceDE w:val="0"/>
      <w:autoSpaceDN w:val="0"/>
      <w:adjustRightInd w:val="0"/>
    </w:pPr>
    <w:rPr>
      <w:rFonts w:ascii="Times New Roman" w:eastAsia="楷体_GB2312"/>
      <w:sz w:val="24"/>
      <w:szCs w:val="20"/>
    </w:rPr>
  </w:style>
  <w:style w:type="paragraph" w:customStyle="1" w:styleId="3ChapterXXX">
    <w:name w:val="样式 标题 3Chapter X.X.X"/>
    <w:basedOn w:val="3ChapterXXX0505051"/>
    <w:rsid w:val="00B6056A"/>
    <w:pPr>
      <w:spacing w:afterLines="0"/>
    </w:pPr>
  </w:style>
  <w:style w:type="paragraph" w:customStyle="1" w:styleId="CharCharCharChar1CharChar">
    <w:name w:val="Char Char Char Char1 Char Char"/>
    <w:basedOn w:val="a"/>
    <w:rsid w:val="00B6056A"/>
    <w:pPr>
      <w:widowControl/>
      <w:spacing w:after="160" w:line="240" w:lineRule="exact"/>
      <w:jc w:val="left"/>
    </w:pPr>
    <w:rPr>
      <w:rFonts w:ascii="Verdana" w:hAnsi="Verdana"/>
      <w:kern w:val="0"/>
      <w:sz w:val="20"/>
      <w:szCs w:val="20"/>
      <w:lang w:eastAsia="en-US"/>
    </w:rPr>
  </w:style>
  <w:style w:type="paragraph" w:customStyle="1" w:styleId="p18">
    <w:name w:val="p18"/>
    <w:basedOn w:val="a"/>
    <w:rsid w:val="00B6056A"/>
    <w:pPr>
      <w:widowControl/>
      <w:spacing w:before="100" w:beforeAutospacing="1" w:after="100" w:afterAutospacing="1"/>
      <w:jc w:val="left"/>
    </w:pPr>
    <w:rPr>
      <w:rFonts w:ascii="宋体" w:hAnsi="宋体" w:cs="宋体"/>
      <w:kern w:val="0"/>
      <w:sz w:val="24"/>
    </w:rPr>
  </w:style>
  <w:style w:type="paragraph" w:customStyle="1" w:styleId="2e">
    <w:name w:val="标准标题2"/>
    <w:basedOn w:val="2"/>
    <w:rsid w:val="00B6056A"/>
    <w:pPr>
      <w:spacing w:line="360" w:lineRule="auto"/>
    </w:pPr>
    <w:rPr>
      <w:rFonts w:eastAsia="仿宋_GB2312"/>
      <w:bCs w:val="0"/>
      <w:sz w:val="28"/>
    </w:rPr>
  </w:style>
  <w:style w:type="paragraph" w:customStyle="1" w:styleId="378020">
    <w:name w:val="样式 标题 3 + (中文) 黑体 小四 非加粗 段前: 7.8 磅 段后: 0 磅 行距: 固定值 20 磅"/>
    <w:basedOn w:val="311"/>
    <w:rsid w:val="00B6056A"/>
    <w:pPr>
      <w:spacing w:before="0" w:after="0" w:line="400" w:lineRule="exact"/>
      <w:jc w:val="both"/>
    </w:pPr>
    <w:rPr>
      <w:rFonts w:ascii="Times New Roman" w:eastAsia="黑体" w:hAnsi="Times New Roman" w:cs="宋体"/>
      <w:b w:val="0"/>
      <w:color w:val="auto"/>
      <w:spacing w:val="0"/>
      <w:kern w:val="0"/>
      <w:sz w:val="24"/>
      <w:szCs w:val="20"/>
    </w:rPr>
  </w:style>
  <w:style w:type="paragraph" w:customStyle="1" w:styleId="font13">
    <w:name w:val="font13"/>
    <w:basedOn w:val="a"/>
    <w:rsid w:val="00B6056A"/>
    <w:pPr>
      <w:widowControl/>
      <w:spacing w:before="100" w:beforeAutospacing="1" w:after="100" w:afterAutospacing="1"/>
      <w:jc w:val="left"/>
    </w:pPr>
    <w:rPr>
      <w:rFonts w:ascii="宋体" w:hAnsi="宋体" w:cs="宋体"/>
      <w:b/>
      <w:bCs/>
      <w:kern w:val="0"/>
      <w:sz w:val="20"/>
      <w:szCs w:val="20"/>
    </w:rPr>
  </w:style>
  <w:style w:type="paragraph" w:customStyle="1" w:styleId="L1">
    <w:name w:val="标准有序列表（L1）"/>
    <w:basedOn w:val="af4"/>
    <w:rsid w:val="00B6056A"/>
    <w:pPr>
      <w:tabs>
        <w:tab w:val="left" w:pos="0"/>
      </w:tabs>
      <w:spacing w:line="360" w:lineRule="auto"/>
      <w:ind w:firstLine="0"/>
    </w:pPr>
    <w:rPr>
      <w:rFonts w:ascii="黑体" w:eastAsia="黑体"/>
      <w:color w:val="000000"/>
      <w:sz w:val="24"/>
    </w:rPr>
  </w:style>
  <w:style w:type="paragraph" w:customStyle="1" w:styleId="13">
    <w:name w:val="正文缩进1"/>
    <w:basedOn w:val="a"/>
    <w:link w:val="Char15"/>
    <w:rsid w:val="00B6056A"/>
    <w:pPr>
      <w:spacing w:line="460" w:lineRule="exact"/>
      <w:ind w:firstLine="420"/>
    </w:pPr>
    <w:rPr>
      <w:spacing w:val="14"/>
      <w:kern w:val="24"/>
      <w:sz w:val="24"/>
      <w:szCs w:val="20"/>
    </w:rPr>
  </w:style>
  <w:style w:type="paragraph" w:customStyle="1" w:styleId="47">
    <w:name w:val="标书标题4"/>
    <w:basedOn w:val="41"/>
    <w:rsid w:val="00B6056A"/>
    <w:pPr>
      <w:adjustRightInd w:val="0"/>
      <w:snapToGrid w:val="0"/>
      <w:spacing w:before="0" w:after="0" w:line="300" w:lineRule="auto"/>
    </w:pPr>
    <w:rPr>
      <w:rFonts w:ascii="Arial Narrow" w:eastAsia="仿宋_GB2312" w:hAnsi="Arial Narrow"/>
      <w:bCs w:val="0"/>
      <w:color w:val="000000"/>
      <w:szCs w:val="32"/>
    </w:rPr>
  </w:style>
  <w:style w:type="paragraph" w:customStyle="1" w:styleId="CharCharCharCharCharChar0">
    <w:name w:val="Char Char Char Char Char Char"/>
    <w:basedOn w:val="a"/>
    <w:rsid w:val="00B6056A"/>
    <w:pPr>
      <w:widowControl/>
      <w:spacing w:after="160" w:line="240" w:lineRule="exact"/>
      <w:jc w:val="left"/>
    </w:pPr>
    <w:rPr>
      <w:rFonts w:ascii="Verdana" w:hAnsi="Verdana"/>
      <w:kern w:val="0"/>
      <w:sz w:val="20"/>
      <w:szCs w:val="20"/>
      <w:lang w:eastAsia="en-US"/>
    </w:rPr>
  </w:style>
  <w:style w:type="paragraph" w:customStyle="1" w:styleId="S4-L15-C">
    <w:name w:val="S4-L15-C"/>
    <w:basedOn w:val="a"/>
    <w:rsid w:val="00B6056A"/>
    <w:pPr>
      <w:spacing w:after="120" w:line="360" w:lineRule="auto"/>
      <w:jc w:val="center"/>
    </w:pPr>
    <w:rPr>
      <w:szCs w:val="21"/>
    </w:rPr>
  </w:style>
  <w:style w:type="paragraph" w:customStyle="1" w:styleId="Bullet1">
    <w:name w:val="Bullet1"/>
    <w:basedOn w:val="a"/>
    <w:rsid w:val="00B6056A"/>
    <w:pPr>
      <w:spacing w:afterLines="50"/>
      <w:ind w:left="720" w:hanging="432"/>
      <w:jc w:val="left"/>
    </w:pPr>
    <w:rPr>
      <w:rFonts w:ascii="宋体"/>
      <w:snapToGrid w:val="0"/>
      <w:kern w:val="0"/>
      <w:szCs w:val="20"/>
    </w:rPr>
  </w:style>
  <w:style w:type="paragraph" w:customStyle="1" w:styleId="Paragraph2">
    <w:name w:val="Paragraph2"/>
    <w:basedOn w:val="a"/>
    <w:rsid w:val="00B6056A"/>
    <w:pPr>
      <w:spacing w:before="80" w:afterLines="50"/>
      <w:ind w:left="720"/>
    </w:pPr>
    <w:rPr>
      <w:rFonts w:ascii="宋体"/>
      <w:snapToGrid w:val="0"/>
      <w:color w:val="000000"/>
      <w:kern w:val="0"/>
      <w:szCs w:val="20"/>
      <w:lang w:val="en-AU"/>
    </w:rPr>
  </w:style>
  <w:style w:type="paragraph" w:customStyle="1" w:styleId="PRIX">
    <w:name w:val="PRIX"/>
    <w:basedOn w:val="a"/>
    <w:rsid w:val="00B6056A"/>
    <w:pPr>
      <w:widowControl/>
      <w:tabs>
        <w:tab w:val="left" w:pos="639"/>
        <w:tab w:val="left" w:leader="dot" w:pos="5884"/>
      </w:tabs>
      <w:autoSpaceDE w:val="0"/>
      <w:autoSpaceDN w:val="0"/>
    </w:pPr>
    <w:rPr>
      <w:b/>
      <w:bCs/>
      <w:kern w:val="0"/>
      <w:sz w:val="20"/>
      <w:szCs w:val="20"/>
      <w:lang w:val="fr-FR" w:eastAsia="en-US"/>
    </w:rPr>
  </w:style>
  <w:style w:type="paragraph" w:customStyle="1" w:styleId="afff8">
    <w:name w:val="表格标题"/>
    <w:basedOn w:val="afff9"/>
    <w:rsid w:val="00B6056A"/>
    <w:pPr>
      <w:jc w:val="center"/>
    </w:pPr>
    <w:rPr>
      <w:b/>
      <w:bCs/>
      <w:i/>
      <w:iCs/>
    </w:rPr>
  </w:style>
  <w:style w:type="paragraph" w:customStyle="1" w:styleId="afff9">
    <w:name w:val="表格内容"/>
    <w:basedOn w:val="af2"/>
    <w:rsid w:val="00B6056A"/>
    <w:pPr>
      <w:suppressLineNumbers/>
      <w:suppressAutoHyphens/>
    </w:pPr>
    <w:rPr>
      <w:kern w:val="1"/>
      <w:lang w:eastAsia="ar-SA"/>
    </w:rPr>
  </w:style>
  <w:style w:type="paragraph" w:customStyle="1" w:styleId="afffa">
    <w:name w:val="二级项目符号"/>
    <w:basedOn w:val="a"/>
    <w:rsid w:val="00B6056A"/>
    <w:pPr>
      <w:widowControl/>
      <w:tabs>
        <w:tab w:val="left" w:pos="964"/>
      </w:tabs>
      <w:spacing w:line="360" w:lineRule="auto"/>
      <w:ind w:left="964" w:hanging="482"/>
    </w:pPr>
    <w:rPr>
      <w:kern w:val="0"/>
      <w:sz w:val="24"/>
      <w:szCs w:val="20"/>
    </w:rPr>
  </w:style>
  <w:style w:type="paragraph" w:customStyle="1" w:styleId="3a">
    <w:name w:val="样式 标题 3"/>
    <w:basedOn w:val="3"/>
    <w:next w:val="46"/>
    <w:rsid w:val="00B6056A"/>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xl112">
    <w:name w:val="xl112"/>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b">
    <w:name w:val="页面边线"/>
    <w:basedOn w:val="a"/>
    <w:rsid w:val="00B6056A"/>
    <w:pPr>
      <w:adjustRightInd w:val="0"/>
      <w:spacing w:line="360" w:lineRule="atLeast"/>
      <w:textAlignment w:val="baseline"/>
    </w:pPr>
    <w:rPr>
      <w:rFonts w:ascii="Century" w:hAnsi="Century"/>
      <w:kern w:val="0"/>
      <w:szCs w:val="20"/>
      <w:lang w:eastAsia="ja-JP"/>
    </w:rPr>
  </w:style>
  <w:style w:type="paragraph" w:customStyle="1" w:styleId="105">
    <w:name w:val="样式 标题 1 + 段后: 0.5 行"/>
    <w:basedOn w:val="1"/>
    <w:rsid w:val="00B6056A"/>
    <w:pPr>
      <w:keepLines w:val="0"/>
      <w:autoSpaceDE/>
      <w:autoSpaceDN/>
      <w:adjustRightInd/>
      <w:spacing w:before="120" w:afterLines="50" w:line="240" w:lineRule="auto"/>
      <w:textAlignment w:val="auto"/>
    </w:pPr>
    <w:rPr>
      <w:rFonts w:eastAsia="宋体" w:hAnsi="Times New Roman" w:cs="宋体"/>
      <w:bCs/>
      <w:snapToGrid w:val="0"/>
      <w:color w:val="auto"/>
      <w:kern w:val="0"/>
      <w:sz w:val="28"/>
    </w:rPr>
  </w:style>
  <w:style w:type="paragraph" w:customStyle="1" w:styleId="1f5">
    <w:name w:val="正文1"/>
    <w:rsid w:val="00B6056A"/>
    <w:pPr>
      <w:widowControl w:val="0"/>
      <w:tabs>
        <w:tab w:val="left" w:pos="1620"/>
      </w:tabs>
      <w:adjustRightInd w:val="0"/>
      <w:spacing w:line="315" w:lineRule="atLeast"/>
      <w:ind w:leftChars="600" w:left="600"/>
      <w:jc w:val="both"/>
      <w:textAlignment w:val="baseline"/>
    </w:pPr>
    <w:rPr>
      <w:rFonts w:ascii="宋体"/>
    </w:rPr>
  </w:style>
  <w:style w:type="paragraph" w:customStyle="1" w:styleId="Default">
    <w:name w:val="Default"/>
    <w:rsid w:val="00B6056A"/>
    <w:pPr>
      <w:widowControl w:val="0"/>
      <w:autoSpaceDE w:val="0"/>
      <w:autoSpaceDN w:val="0"/>
      <w:adjustRightInd w:val="0"/>
    </w:pPr>
    <w:rPr>
      <w:rFonts w:ascii="Univers-Medium" w:eastAsia="Univers-Medium" w:cs="Univers-Medium"/>
    </w:rPr>
  </w:style>
  <w:style w:type="paragraph" w:customStyle="1" w:styleId="afffc">
    <w:name w:val="小四文字"/>
    <w:basedOn w:val="a"/>
    <w:rsid w:val="00B6056A"/>
    <w:pPr>
      <w:adjustRightInd w:val="0"/>
      <w:snapToGrid w:val="0"/>
      <w:spacing w:line="240" w:lineRule="atLeast"/>
    </w:pPr>
    <w:rPr>
      <w:sz w:val="24"/>
      <w:szCs w:val="20"/>
    </w:rPr>
  </w:style>
  <w:style w:type="paragraph" w:customStyle="1" w:styleId="table1stline">
    <w:name w:val="table_1stline"/>
    <w:basedOn w:val="a"/>
    <w:rsid w:val="00B6056A"/>
    <w:pPr>
      <w:widowControl/>
      <w:spacing w:before="120"/>
      <w:jc w:val="left"/>
    </w:pPr>
    <w:rPr>
      <w:bCs/>
      <w:kern w:val="0"/>
      <w:sz w:val="20"/>
      <w:szCs w:val="20"/>
      <w:lang w:val="de-DE" w:eastAsia="de-DE"/>
    </w:rPr>
  </w:style>
  <w:style w:type="paragraph" w:customStyle="1" w:styleId="310">
    <w:name w:val="正文文本 31"/>
    <w:basedOn w:val="a"/>
    <w:link w:val="3Char0"/>
    <w:rsid w:val="00B6056A"/>
    <w:pPr>
      <w:spacing w:after="120"/>
    </w:pPr>
    <w:rPr>
      <w:kern w:val="0"/>
      <w:sz w:val="16"/>
      <w:szCs w:val="16"/>
    </w:rPr>
  </w:style>
  <w:style w:type="paragraph" w:customStyle="1" w:styleId="afffd">
    <w:name w:val="首行缩进"/>
    <w:basedOn w:val="a"/>
    <w:rsid w:val="00B6056A"/>
    <w:pPr>
      <w:widowControl/>
      <w:tabs>
        <w:tab w:val="left" w:pos="822"/>
      </w:tabs>
      <w:snapToGrid w:val="0"/>
      <w:spacing w:before="40" w:after="40" w:line="300" w:lineRule="atLeast"/>
      <w:ind w:left="1701"/>
    </w:pPr>
    <w:rPr>
      <w:rFonts w:ascii="Arial" w:hAnsi="Arial"/>
      <w:kern w:val="0"/>
      <w:szCs w:val="20"/>
    </w:rPr>
  </w:style>
  <w:style w:type="paragraph" w:customStyle="1" w:styleId="afffe">
    <w:name w:val="样式 正文文本"/>
    <w:basedOn w:val="a"/>
    <w:rsid w:val="00B6056A"/>
    <w:pPr>
      <w:adjustRightInd w:val="0"/>
      <w:snapToGrid w:val="0"/>
      <w:spacing w:line="400" w:lineRule="exact"/>
      <w:ind w:firstLineChars="200" w:firstLine="200"/>
    </w:pPr>
    <w:rPr>
      <w:rFonts w:ascii="Arial" w:hAnsi="Arial"/>
      <w:color w:val="000000"/>
      <w:szCs w:val="20"/>
    </w:rPr>
  </w:style>
  <w:style w:type="paragraph" w:customStyle="1" w:styleId="00">
    <w:name w:val="样式 正文（首行缩进两字） + 宋体 首行缩进:  0 字符"/>
    <w:basedOn w:val="13"/>
    <w:rsid w:val="00B6056A"/>
    <w:pPr>
      <w:ind w:firstLine="0"/>
    </w:pPr>
    <w:rPr>
      <w:rFonts w:ascii="宋体" w:hAnsi="宋体" w:cs="宋体"/>
      <w:spacing w:val="6"/>
      <w:szCs w:val="24"/>
    </w:rPr>
  </w:style>
  <w:style w:type="paragraph" w:customStyle="1" w:styleId="ParaCharCharCharCharCharCharCharCharCharChar">
    <w:name w:val="默认段落字体 Para Char Char Char Char Char Char Char Char Char Char"/>
    <w:basedOn w:val="a"/>
    <w:rsid w:val="00B6056A"/>
    <w:rPr>
      <w:szCs w:val="20"/>
    </w:rPr>
  </w:style>
  <w:style w:type="paragraph" w:customStyle="1" w:styleId="91">
    <w:name w:val="标题 91"/>
    <w:basedOn w:val="a"/>
    <w:next w:val="13"/>
    <w:link w:val="9Char"/>
    <w:rsid w:val="00B6056A"/>
    <w:pPr>
      <w:keepNext/>
      <w:keepLines/>
      <w:tabs>
        <w:tab w:val="left" w:pos="432"/>
        <w:tab w:val="left" w:pos="1584"/>
      </w:tabs>
      <w:spacing w:before="240" w:after="64" w:line="320" w:lineRule="auto"/>
      <w:ind w:left="1584" w:hanging="1584"/>
      <w:jc w:val="left"/>
      <w:outlineLvl w:val="8"/>
    </w:pPr>
    <w:rPr>
      <w:rFonts w:ascii="Cambria" w:hAnsi="Cambria"/>
      <w:kern w:val="0"/>
      <w:sz w:val="20"/>
      <w:szCs w:val="21"/>
    </w:rPr>
  </w:style>
  <w:style w:type="paragraph" w:customStyle="1" w:styleId="affff">
    <w:name w:val="正文－恩普"/>
    <w:basedOn w:val="af4"/>
    <w:rsid w:val="00B6056A"/>
    <w:pPr>
      <w:widowControl/>
      <w:spacing w:afterLines="50" w:line="360" w:lineRule="auto"/>
      <w:ind w:firstLineChars="200" w:firstLine="480"/>
      <w:jc w:val="left"/>
    </w:pPr>
    <w:rPr>
      <w:kern w:val="0"/>
      <w:sz w:val="24"/>
    </w:rPr>
  </w:style>
  <w:style w:type="paragraph" w:customStyle="1" w:styleId="GB2312015GBCharChar">
    <w:name w:val="样式 样式 正文文本缩进 + 仿宋_GB2312 小四 首行缩进:  0 厘米 行距: 1.5 倍行距 + (中文) 仿宋_GB... Char Char"/>
    <w:basedOn w:val="GB2312015"/>
    <w:rsid w:val="00B6056A"/>
    <w:pPr>
      <w:ind w:firstLineChars="200" w:firstLine="480"/>
    </w:pPr>
  </w:style>
  <w:style w:type="paragraph" w:customStyle="1" w:styleId="Charf4">
    <w:name w:val="文档正文 Char"/>
    <w:basedOn w:val="a"/>
    <w:rsid w:val="00B6056A"/>
    <w:pPr>
      <w:adjustRightInd w:val="0"/>
      <w:spacing w:line="480" w:lineRule="atLeast"/>
      <w:ind w:firstLine="567"/>
    </w:pPr>
    <w:rPr>
      <w:rFonts w:ascii="仿宋_GB2312" w:eastAsia="仿宋_GB2312"/>
      <w:kern w:val="0"/>
      <w:sz w:val="28"/>
      <w:szCs w:val="20"/>
    </w:rPr>
  </w:style>
  <w:style w:type="paragraph" w:customStyle="1" w:styleId="1f6">
    <w:name w:val="样式1"/>
    <w:basedOn w:val="41"/>
    <w:rsid w:val="00B6056A"/>
  </w:style>
  <w:style w:type="paragraph" w:customStyle="1" w:styleId="1f7">
    <w:name w:val="纯文本1"/>
    <w:basedOn w:val="a"/>
    <w:rsid w:val="00B6056A"/>
    <w:rPr>
      <w:rFonts w:ascii="宋体" w:hAnsi="Courier New"/>
      <w:kern w:val="0"/>
      <w:sz w:val="20"/>
      <w:szCs w:val="21"/>
    </w:rPr>
  </w:style>
  <w:style w:type="paragraph" w:customStyle="1" w:styleId="CharCharCharCharCharCharCharCharCharChar">
    <w:name w:val="Char Char Char Char Char Char Char Char Char Char"/>
    <w:basedOn w:val="a8"/>
    <w:rsid w:val="00B6056A"/>
  </w:style>
  <w:style w:type="paragraph" w:customStyle="1" w:styleId="211">
    <w:name w:val="正文文本缩进 21"/>
    <w:basedOn w:val="a"/>
    <w:link w:val="2Char3"/>
    <w:rsid w:val="00B6056A"/>
    <w:pPr>
      <w:ind w:firstLine="630"/>
    </w:pPr>
    <w:rPr>
      <w:rFonts w:ascii="宋体"/>
      <w:kern w:val="0"/>
      <w:sz w:val="32"/>
      <w:u w:val="single"/>
    </w:rPr>
  </w:style>
  <w:style w:type="paragraph" w:customStyle="1" w:styleId="affff0">
    <w:name w:val="此正文"/>
    <w:basedOn w:val="a"/>
    <w:rsid w:val="00B6056A"/>
    <w:pPr>
      <w:spacing w:line="360" w:lineRule="auto"/>
      <w:ind w:firstLineChars="200" w:firstLine="200"/>
    </w:pPr>
    <w:rPr>
      <w:sz w:val="24"/>
      <w:szCs w:val="20"/>
    </w:rPr>
  </w:style>
  <w:style w:type="paragraph" w:customStyle="1" w:styleId="affff1">
    <w:name w:val="三级条标题"/>
    <w:basedOn w:val="af7"/>
    <w:next w:val="af9"/>
    <w:rsid w:val="00B6056A"/>
    <w:pPr>
      <w:ind w:left="720"/>
      <w:outlineLvl w:val="4"/>
    </w:pPr>
  </w:style>
  <w:style w:type="paragraph" w:customStyle="1" w:styleId="style5">
    <w:name w:val="style5"/>
    <w:basedOn w:val="a"/>
    <w:rsid w:val="00B6056A"/>
    <w:pPr>
      <w:widowControl/>
      <w:spacing w:before="100" w:beforeAutospacing="1" w:after="100" w:afterAutospacing="1"/>
      <w:jc w:val="left"/>
    </w:pPr>
    <w:rPr>
      <w:rFonts w:ascii="宋体" w:hAnsi="宋体" w:cs="宋体"/>
      <w:kern w:val="0"/>
      <w:sz w:val="24"/>
    </w:rPr>
  </w:style>
  <w:style w:type="paragraph" w:customStyle="1" w:styleId="CharChar2Char1">
    <w:name w:val="Char Char2 Char1"/>
    <w:basedOn w:val="a"/>
    <w:rsid w:val="00B6056A"/>
    <w:pPr>
      <w:keepNext/>
      <w:keepLines/>
      <w:pageBreakBefore/>
      <w:tabs>
        <w:tab w:val="left" w:pos="845"/>
      </w:tabs>
      <w:ind w:left="845" w:hanging="420"/>
    </w:pPr>
    <w:rPr>
      <w:rFonts w:ascii="Tahoma" w:hAnsi="Tahoma"/>
      <w:sz w:val="24"/>
      <w:szCs w:val="20"/>
    </w:rPr>
  </w:style>
  <w:style w:type="paragraph" w:customStyle="1" w:styleId="affff2">
    <w:name w:val="字元 字元"/>
    <w:basedOn w:val="a"/>
    <w:rsid w:val="00B6056A"/>
    <w:pPr>
      <w:spacing w:line="360" w:lineRule="auto"/>
      <w:ind w:firstLineChars="200" w:firstLine="200"/>
    </w:pPr>
    <w:rPr>
      <w:rFonts w:ascii="宋体" w:hAnsi="宋体" w:cs="宋体"/>
      <w:sz w:val="24"/>
    </w:rPr>
  </w:style>
  <w:style w:type="paragraph" w:customStyle="1" w:styleId="Charf5">
    <w:name w:val="Char"/>
    <w:basedOn w:val="a"/>
    <w:rsid w:val="00B6056A"/>
    <w:rPr>
      <w:rFonts w:ascii="仿宋_GB2312" w:eastAsia="仿宋_GB2312"/>
      <w:b/>
      <w:sz w:val="32"/>
      <w:szCs w:val="32"/>
    </w:rPr>
  </w:style>
  <w:style w:type="paragraph" w:customStyle="1" w:styleId="Table-Text">
    <w:name w:val="Table - Text"/>
    <w:basedOn w:val="a"/>
    <w:rsid w:val="00B6056A"/>
    <w:pPr>
      <w:widowControl/>
      <w:spacing w:before="60" w:afterLines="50"/>
      <w:jc w:val="left"/>
    </w:pPr>
    <w:rPr>
      <w:kern w:val="0"/>
      <w:szCs w:val="20"/>
      <w:lang w:eastAsia="en-US"/>
    </w:rPr>
  </w:style>
  <w:style w:type="paragraph" w:customStyle="1" w:styleId="xl78">
    <w:name w:val="xl78"/>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3">
    <w:name w:val="正文段"/>
    <w:basedOn w:val="a"/>
    <w:rsid w:val="00B6056A"/>
    <w:pPr>
      <w:widowControl/>
      <w:snapToGrid w:val="0"/>
      <w:spacing w:afterLines="50"/>
      <w:ind w:firstLineChars="200" w:firstLine="200"/>
    </w:pPr>
    <w:rPr>
      <w:kern w:val="0"/>
      <w:sz w:val="24"/>
      <w:szCs w:val="20"/>
    </w:rPr>
  </w:style>
  <w:style w:type="paragraph" w:customStyle="1" w:styleId="81">
    <w:name w:val="标题 81"/>
    <w:basedOn w:val="a"/>
    <w:next w:val="13"/>
    <w:link w:val="8Char"/>
    <w:rsid w:val="00B6056A"/>
    <w:pPr>
      <w:keepNext/>
      <w:keepLines/>
      <w:tabs>
        <w:tab w:val="left" w:pos="432"/>
        <w:tab w:val="left" w:pos="1440"/>
      </w:tabs>
      <w:spacing w:before="240" w:after="64" w:line="320" w:lineRule="auto"/>
      <w:ind w:left="1440" w:hanging="1440"/>
      <w:jc w:val="left"/>
      <w:outlineLvl w:val="7"/>
    </w:pPr>
    <w:rPr>
      <w:rFonts w:ascii="Cambria" w:hAnsi="Cambria"/>
      <w:kern w:val="0"/>
      <w:sz w:val="24"/>
    </w:rPr>
  </w:style>
  <w:style w:type="paragraph" w:customStyle="1" w:styleId="affff4">
    <w:name w:val="样式 模板描述"/>
    <w:basedOn w:val="a"/>
    <w:next w:val="afb"/>
    <w:rsid w:val="00B6056A"/>
    <w:pPr>
      <w:spacing w:afterLines="50"/>
      <w:jc w:val="left"/>
    </w:pPr>
    <w:rPr>
      <w:rFonts w:ascii="宋体" w:cs="宋体"/>
      <w:i/>
      <w:iCs/>
      <w:snapToGrid w:val="0"/>
      <w:color w:val="0000FF"/>
      <w:kern w:val="0"/>
      <w:szCs w:val="21"/>
    </w:rPr>
  </w:style>
  <w:style w:type="paragraph" w:customStyle="1" w:styleId="3ChapterXXX051">
    <w:name w:val="样式 标题 3Chapter X.X.X. + 段后: 0.5 行1"/>
    <w:basedOn w:val="3"/>
    <w:next w:val="a"/>
    <w:rsid w:val="00B6056A"/>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1f8">
    <w:name w:val="最新标题1"/>
    <w:basedOn w:val="19"/>
    <w:next w:val="22"/>
    <w:rsid w:val="00B6056A"/>
    <w:pPr>
      <w:spacing w:after="120"/>
    </w:pPr>
    <w:rPr>
      <w:bCs/>
    </w:rPr>
  </w:style>
  <w:style w:type="paragraph" w:customStyle="1" w:styleId="xl74">
    <w:name w:val="xl74"/>
    <w:basedOn w:val="a"/>
    <w:rsid w:val="00B6056A"/>
    <w:pPr>
      <w:widowControl/>
      <w:spacing w:before="100" w:beforeAutospacing="1" w:after="100" w:afterAutospacing="1"/>
      <w:jc w:val="left"/>
    </w:pPr>
    <w:rPr>
      <w:rFonts w:ascii="宋体" w:hAnsi="宋体" w:cs="宋体"/>
      <w:kern w:val="0"/>
      <w:sz w:val="20"/>
      <w:szCs w:val="20"/>
    </w:rPr>
  </w:style>
  <w:style w:type="paragraph" w:customStyle="1" w:styleId="affff5">
    <w:name w:val="字母编号列项（一级）"/>
    <w:rsid w:val="00B6056A"/>
    <w:pPr>
      <w:ind w:leftChars="200" w:left="840" w:hangingChars="200" w:hanging="420"/>
      <w:jc w:val="both"/>
    </w:pPr>
    <w:rPr>
      <w:rFonts w:ascii="宋体"/>
    </w:rPr>
  </w:style>
  <w:style w:type="paragraph" w:customStyle="1" w:styleId="affff6">
    <w:name w:val="不缩进"/>
    <w:basedOn w:val="a"/>
    <w:rsid w:val="00B6056A"/>
    <w:pPr>
      <w:spacing w:line="360" w:lineRule="auto"/>
      <w:jc w:val="center"/>
    </w:pPr>
    <w:rPr>
      <w:rFonts w:ascii="宋体" w:hAnsi="宋体"/>
      <w:szCs w:val="20"/>
    </w:rPr>
  </w:style>
  <w:style w:type="paragraph" w:customStyle="1" w:styleId="TOC1">
    <w:name w:val="TOC 标题1"/>
    <w:basedOn w:val="110"/>
    <w:next w:val="a"/>
    <w:qFormat/>
    <w:rsid w:val="00B6056A"/>
    <w:pPr>
      <w:widowControl/>
      <w:spacing w:before="480" w:after="0" w:line="276" w:lineRule="auto"/>
      <w:ind w:firstLineChars="0" w:firstLine="0"/>
      <w:jc w:val="left"/>
      <w:outlineLvl w:val="9"/>
    </w:pPr>
    <w:rPr>
      <w:rFonts w:ascii="Cambria" w:hAnsi="Cambria"/>
      <w:bCs/>
      <w:color w:val="365F91"/>
      <w:spacing w:val="0"/>
      <w:kern w:val="0"/>
      <w:sz w:val="28"/>
      <w:szCs w:val="28"/>
    </w:rPr>
  </w:style>
  <w:style w:type="paragraph" w:customStyle="1" w:styleId="2f">
    <w:name w:val="列出段落2"/>
    <w:basedOn w:val="a"/>
    <w:rsid w:val="00B6056A"/>
    <w:pPr>
      <w:ind w:firstLineChars="200" w:firstLine="420"/>
    </w:pPr>
    <w:rPr>
      <w:rFonts w:ascii="Calibri" w:hAnsi="Calibri" w:cs="黑体"/>
      <w:szCs w:val="22"/>
    </w:rPr>
  </w:style>
  <w:style w:type="paragraph" w:customStyle="1" w:styleId="xl27">
    <w:name w:val="xl27"/>
    <w:basedOn w:val="a"/>
    <w:rsid w:val="00B6056A"/>
    <w:pPr>
      <w:widowControl/>
      <w:tabs>
        <w:tab w:val="left" w:pos="1485"/>
      </w:tabs>
      <w:spacing w:before="100" w:beforeAutospacing="1" w:after="100" w:afterAutospacing="1"/>
      <w:jc w:val="center"/>
    </w:pPr>
    <w:rPr>
      <w:rFonts w:ascii="宋体" w:hAnsi="宋体"/>
      <w:b/>
      <w:bCs/>
      <w:kern w:val="0"/>
      <w:sz w:val="28"/>
      <w:szCs w:val="28"/>
    </w:rPr>
  </w:style>
  <w:style w:type="paragraph" w:customStyle="1" w:styleId="35">
    <w:name w:val="最新标题3"/>
    <w:basedOn w:val="3a"/>
    <w:next w:val="46"/>
    <w:rsid w:val="00B6056A"/>
    <w:pPr>
      <w:tabs>
        <w:tab w:val="clear" w:pos="1069"/>
      </w:tabs>
      <w:spacing w:afterLines="0"/>
    </w:pPr>
  </w:style>
  <w:style w:type="paragraph" w:customStyle="1" w:styleId="xl86">
    <w:name w:val="xl86"/>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
    <w:name w:val="日期1"/>
    <w:basedOn w:val="a"/>
    <w:next w:val="a"/>
    <w:link w:val="Char3"/>
    <w:rsid w:val="00B6056A"/>
    <w:pPr>
      <w:spacing w:line="460" w:lineRule="exact"/>
      <w:ind w:firstLineChars="200" w:firstLine="200"/>
    </w:pPr>
    <w:rPr>
      <w:spacing w:val="12"/>
      <w:kern w:val="0"/>
      <w:sz w:val="24"/>
      <w:szCs w:val="20"/>
    </w:rPr>
  </w:style>
  <w:style w:type="paragraph" w:customStyle="1" w:styleId="Normal2">
    <w:name w:val="Normal2"/>
    <w:rsid w:val="00B6056A"/>
    <w:pPr>
      <w:widowControl w:val="0"/>
      <w:adjustRightInd w:val="0"/>
      <w:spacing w:line="315" w:lineRule="atLeast"/>
      <w:jc w:val="both"/>
      <w:textAlignment w:val="baseline"/>
    </w:pPr>
    <w:rPr>
      <w:rFonts w:ascii="宋体"/>
    </w:rPr>
  </w:style>
  <w:style w:type="paragraph" w:customStyle="1" w:styleId="CharCharCharChar1CharChar0">
    <w:name w:val="Char Char Char Char1 Char Char"/>
    <w:basedOn w:val="a"/>
    <w:rsid w:val="00B6056A"/>
    <w:pPr>
      <w:widowControl/>
      <w:spacing w:after="160" w:line="240" w:lineRule="exact"/>
      <w:jc w:val="left"/>
    </w:pPr>
    <w:rPr>
      <w:rFonts w:ascii="Verdana" w:hAnsi="Verdana"/>
      <w:kern w:val="0"/>
      <w:sz w:val="20"/>
      <w:szCs w:val="20"/>
      <w:lang w:eastAsia="en-US"/>
    </w:rPr>
  </w:style>
  <w:style w:type="paragraph" w:customStyle="1" w:styleId="affff7">
    <w:name w:val="注："/>
    <w:next w:val="41"/>
    <w:rsid w:val="00B6056A"/>
    <w:pPr>
      <w:widowControl w:val="0"/>
      <w:tabs>
        <w:tab w:val="left" w:pos="1245"/>
      </w:tabs>
      <w:autoSpaceDE w:val="0"/>
      <w:autoSpaceDN w:val="0"/>
      <w:ind w:left="945" w:hanging="420"/>
      <w:jc w:val="both"/>
    </w:pPr>
    <w:rPr>
      <w:rFonts w:ascii="宋体"/>
      <w:sz w:val="18"/>
    </w:rPr>
  </w:style>
  <w:style w:type="paragraph" w:customStyle="1" w:styleId="4051">
    <w:name w:val="样式 样式 标题 4 + 段后: 0.5 行1"/>
    <w:basedOn w:val="405"/>
    <w:next w:val="afff2"/>
    <w:rsid w:val="00B6056A"/>
    <w:pPr>
      <w:spacing w:afterLines="0"/>
    </w:pPr>
  </w:style>
  <w:style w:type="paragraph" w:customStyle="1" w:styleId="xl99">
    <w:name w:val="xl99"/>
    <w:basedOn w:val="a"/>
    <w:rsid w:val="00B6056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8">
    <w:name w:val="正文表标题"/>
    <w:next w:val="41"/>
    <w:rsid w:val="00B6056A"/>
    <w:pPr>
      <w:jc w:val="center"/>
    </w:pPr>
    <w:rPr>
      <w:rFonts w:ascii="黑体" w:eastAsia="黑体"/>
    </w:rPr>
  </w:style>
  <w:style w:type="paragraph" w:customStyle="1" w:styleId="61">
    <w:name w:val="标题 61"/>
    <w:basedOn w:val="a"/>
    <w:next w:val="13"/>
    <w:link w:val="6Char"/>
    <w:rsid w:val="00B6056A"/>
    <w:pPr>
      <w:keepNext/>
      <w:keepLines/>
      <w:tabs>
        <w:tab w:val="left" w:pos="432"/>
        <w:tab w:val="left" w:pos="1152"/>
      </w:tabs>
      <w:spacing w:before="240" w:after="64" w:line="320" w:lineRule="auto"/>
      <w:ind w:left="1152" w:hanging="1152"/>
      <w:jc w:val="left"/>
      <w:outlineLvl w:val="5"/>
    </w:pPr>
    <w:rPr>
      <w:rFonts w:ascii="Cambria" w:hAnsi="Cambria"/>
      <w:b/>
      <w:bCs/>
      <w:kern w:val="0"/>
      <w:sz w:val="24"/>
    </w:rPr>
  </w:style>
  <w:style w:type="paragraph" w:customStyle="1" w:styleId="Style8">
    <w:name w:val="_Style 8"/>
    <w:basedOn w:val="a"/>
    <w:rsid w:val="00B6056A"/>
    <w:pPr>
      <w:spacing w:line="360" w:lineRule="auto"/>
      <w:ind w:firstLineChars="200" w:firstLine="480"/>
    </w:pPr>
  </w:style>
  <w:style w:type="paragraph" w:customStyle="1" w:styleId="affff9">
    <w:name w:val="附录章标题"/>
    <w:next w:val="af9"/>
    <w:rsid w:val="00B6056A"/>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2ChapterXXStatementh22Header2l2Level2Headhea">
    <w:name w:val="样式 标题 2Chapter X.X. Statementh22Header 2l2Level 2 Headhea..."/>
    <w:basedOn w:val="2"/>
    <w:rsid w:val="00B6056A"/>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IBM">
    <w:name w:val="IBM 正文"/>
    <w:basedOn w:val="a"/>
    <w:rsid w:val="00B6056A"/>
    <w:pPr>
      <w:spacing w:line="360" w:lineRule="atLeast"/>
    </w:pPr>
    <w:rPr>
      <w:sz w:val="24"/>
      <w:szCs w:val="20"/>
    </w:rPr>
  </w:style>
  <w:style w:type="paragraph" w:customStyle="1" w:styleId="P1">
    <w:name w:val="P1"/>
    <w:basedOn w:val="a"/>
    <w:rsid w:val="00B6056A"/>
    <w:pPr>
      <w:widowControl/>
      <w:spacing w:before="240" w:line="240" w:lineRule="atLeast"/>
      <w:jc w:val="left"/>
    </w:pPr>
    <w:rPr>
      <w:b/>
      <w:kern w:val="0"/>
      <w:szCs w:val="21"/>
      <w:lang w:val="en-AU" w:eastAsia="en-US"/>
    </w:rPr>
  </w:style>
  <w:style w:type="paragraph" w:customStyle="1" w:styleId="2f0">
    <w:name w:val="样式 正文（首行缩进两字） + 宋体 首行缩进:  2 字符"/>
    <w:basedOn w:val="13"/>
    <w:rsid w:val="00B6056A"/>
    <w:pPr>
      <w:ind w:firstLineChars="200" w:firstLine="503"/>
    </w:pPr>
    <w:rPr>
      <w:rFonts w:ascii="宋体" w:hAnsi="宋体" w:cs="宋体"/>
      <w:spacing w:val="6"/>
      <w:szCs w:val="24"/>
    </w:rPr>
  </w:style>
  <w:style w:type="paragraph" w:customStyle="1" w:styleId="affffa">
    <w:name w:val="封面标准文稿编辑信息"/>
    <w:rsid w:val="00B6056A"/>
    <w:pPr>
      <w:spacing w:before="180" w:line="180" w:lineRule="exact"/>
      <w:jc w:val="center"/>
    </w:pPr>
    <w:rPr>
      <w:rFonts w:ascii="宋体"/>
      <w:sz w:val="21"/>
    </w:rPr>
  </w:style>
  <w:style w:type="paragraph" w:customStyle="1" w:styleId="affffb">
    <w:name w:val="封面标准文稿类别"/>
    <w:rsid w:val="00B6056A"/>
    <w:pPr>
      <w:spacing w:before="440" w:line="400" w:lineRule="exact"/>
      <w:jc w:val="center"/>
    </w:pPr>
    <w:rPr>
      <w:rFonts w:ascii="宋体"/>
      <w:sz w:val="24"/>
    </w:rPr>
  </w:style>
  <w:style w:type="paragraph" w:customStyle="1" w:styleId="Blockquote">
    <w:name w:val="Blockquote"/>
    <w:basedOn w:val="a"/>
    <w:rsid w:val="00B6056A"/>
    <w:pPr>
      <w:widowControl/>
      <w:spacing w:before="100" w:afterLines="50"/>
      <w:ind w:left="360" w:right="360"/>
      <w:jc w:val="left"/>
    </w:pPr>
    <w:rPr>
      <w:rFonts w:ascii="宋体"/>
      <w:snapToGrid w:val="0"/>
      <w:kern w:val="0"/>
      <w:sz w:val="24"/>
      <w:szCs w:val="20"/>
      <w:lang w:val="en-CA"/>
    </w:rPr>
  </w:style>
  <w:style w:type="paragraph" w:customStyle="1" w:styleId="aff5">
    <w:name w:val="节"/>
    <w:basedOn w:val="21"/>
    <w:rsid w:val="00B6056A"/>
    <w:pPr>
      <w:spacing w:before="160" w:after="160" w:line="720" w:lineRule="exact"/>
    </w:pPr>
    <w:rPr>
      <w:rFonts w:eastAsia="黑体"/>
      <w:b w:val="0"/>
    </w:rPr>
  </w:style>
  <w:style w:type="paragraph" w:customStyle="1" w:styleId="ParaCharCharCharCharCharCharCharCharChar1CharCharCharCharCharCharChar">
    <w:name w:val="默认段落字体 Para Char Char Char Char Char Char Char Char Char1 Char Char Char Char Char Char Char"/>
    <w:basedOn w:val="18"/>
    <w:rsid w:val="00B6056A"/>
    <w:rPr>
      <w:rFonts w:ascii="Tahoma" w:hAnsi="Tahoma" w:cs="Tahoma"/>
      <w:sz w:val="24"/>
    </w:rPr>
  </w:style>
  <w:style w:type="paragraph" w:customStyle="1" w:styleId="paragraph10">
    <w:name w:val="paragraph1"/>
    <w:basedOn w:val="a"/>
    <w:rsid w:val="00B6056A"/>
    <w:pPr>
      <w:spacing w:afterLines="30" w:line="360" w:lineRule="auto"/>
      <w:ind w:firstLineChars="200" w:firstLine="420"/>
    </w:pPr>
    <w:rPr>
      <w:rFonts w:eastAsia="楷体_GB2312"/>
      <w:sz w:val="24"/>
      <w:szCs w:val="20"/>
    </w:rPr>
  </w:style>
  <w:style w:type="paragraph" w:customStyle="1" w:styleId="xl104">
    <w:name w:val="xl104"/>
    <w:basedOn w:val="a"/>
    <w:rsid w:val="00B6056A"/>
    <w:pPr>
      <w:widowControl/>
      <w:spacing w:before="100" w:beforeAutospacing="1" w:after="100" w:afterAutospacing="1"/>
      <w:jc w:val="center"/>
    </w:pPr>
    <w:rPr>
      <w:rFonts w:ascii="宋体" w:hAnsi="宋体" w:cs="宋体"/>
      <w:b/>
      <w:bCs/>
      <w:kern w:val="0"/>
      <w:sz w:val="24"/>
    </w:rPr>
  </w:style>
  <w:style w:type="paragraph" w:styleId="affffc">
    <w:name w:val="No Spacing"/>
    <w:uiPriority w:val="1"/>
    <w:qFormat/>
    <w:rsid w:val="00B6056A"/>
    <w:pPr>
      <w:widowControl w:val="0"/>
      <w:jc w:val="both"/>
    </w:pPr>
    <w:rPr>
      <w:kern w:val="2"/>
      <w:sz w:val="21"/>
      <w:szCs w:val="22"/>
    </w:rPr>
  </w:style>
  <w:style w:type="paragraph" w:customStyle="1" w:styleId="212">
    <w:name w:val="列表 21"/>
    <w:basedOn w:val="a"/>
    <w:rsid w:val="00B6056A"/>
    <w:pPr>
      <w:ind w:leftChars="200" w:left="100" w:hangingChars="200" w:hanging="200"/>
    </w:pPr>
  </w:style>
  <w:style w:type="paragraph" w:customStyle="1" w:styleId="40022">
    <w:name w:val="样式 样式 标题 4 + 非加粗 + (中文) 黑体 段前: 0 磅 段后: 0 磅 行距: 固定值 22 磅"/>
    <w:basedOn w:val="44"/>
    <w:rsid w:val="00B6056A"/>
    <w:pPr>
      <w:spacing w:beforeLines="50" w:afterLines="50" w:line="500" w:lineRule="exact"/>
    </w:pPr>
    <w:rPr>
      <w:rFonts w:cs="宋体"/>
      <w:bCs/>
      <w:spacing w:val="0"/>
    </w:rPr>
  </w:style>
  <w:style w:type="paragraph" w:customStyle="1" w:styleId="affffd">
    <w:name w:val="小节"/>
    <w:basedOn w:val="311"/>
    <w:rsid w:val="00B6056A"/>
    <w:pPr>
      <w:spacing w:before="200" w:after="200" w:line="560" w:lineRule="exact"/>
    </w:pPr>
  </w:style>
  <w:style w:type="paragraph" w:customStyle="1" w:styleId="aff7">
    <w:name w:val="四级条标题"/>
    <w:basedOn w:val="affff1"/>
    <w:next w:val="41"/>
    <w:rsid w:val="00B6056A"/>
    <w:pPr>
      <w:numPr>
        <w:ilvl w:val="2"/>
      </w:numPr>
      <w:ind w:left="720"/>
      <w:jc w:val="left"/>
      <w:outlineLvl w:val="5"/>
    </w:pPr>
    <w:rPr>
      <w:rFonts w:ascii="Times New Roman"/>
      <w:sz w:val="20"/>
    </w:rPr>
  </w:style>
  <w:style w:type="paragraph" w:customStyle="1" w:styleId="p0">
    <w:name w:val="p0"/>
    <w:basedOn w:val="a"/>
    <w:rsid w:val="00B6056A"/>
    <w:pPr>
      <w:widowControl/>
      <w:spacing w:before="100" w:beforeAutospacing="1" w:after="100" w:afterAutospacing="1"/>
      <w:jc w:val="left"/>
    </w:pPr>
    <w:rPr>
      <w:rFonts w:ascii="宋体" w:hAnsi="宋体" w:cs="宋体"/>
      <w:kern w:val="0"/>
      <w:sz w:val="24"/>
    </w:rPr>
  </w:style>
  <w:style w:type="paragraph" w:customStyle="1" w:styleId="font15">
    <w:name w:val="font15"/>
    <w:basedOn w:val="a"/>
    <w:rsid w:val="00B6056A"/>
    <w:pPr>
      <w:widowControl/>
      <w:spacing w:before="100" w:beforeAutospacing="1" w:after="100" w:afterAutospacing="1"/>
      <w:jc w:val="left"/>
    </w:pPr>
    <w:rPr>
      <w:rFonts w:ascii="宋体" w:hAnsi="宋体" w:cs="宋体"/>
      <w:b/>
      <w:bCs/>
      <w:color w:val="000000"/>
      <w:kern w:val="0"/>
      <w:sz w:val="24"/>
    </w:rPr>
  </w:style>
  <w:style w:type="paragraph" w:customStyle="1" w:styleId="affffe">
    <w:name w:val="正文文字格式"/>
    <w:basedOn w:val="a"/>
    <w:rsid w:val="00B6056A"/>
    <w:pPr>
      <w:spacing w:line="460" w:lineRule="exact"/>
      <w:ind w:firstLine="505"/>
      <w:jc w:val="left"/>
    </w:pPr>
    <w:rPr>
      <w:rFonts w:ascii="宋体"/>
      <w:kern w:val="24"/>
      <w:sz w:val="24"/>
      <w:szCs w:val="20"/>
    </w:rPr>
  </w:style>
  <w:style w:type="paragraph" w:customStyle="1" w:styleId="afffff">
    <w:name w:val="表内文字"/>
    <w:basedOn w:val="a"/>
    <w:qFormat/>
    <w:rsid w:val="00B6056A"/>
    <w:pPr>
      <w:tabs>
        <w:tab w:val="left" w:pos="1418"/>
      </w:tabs>
      <w:spacing w:line="360" w:lineRule="auto"/>
      <w:jc w:val="center"/>
    </w:pPr>
    <w:rPr>
      <w:rFonts w:ascii="仿宋_GB2312" w:eastAsia="仿宋_GB2312"/>
      <w:spacing w:val="-20"/>
      <w:kern w:val="0"/>
      <w:sz w:val="24"/>
    </w:rPr>
  </w:style>
  <w:style w:type="paragraph" w:customStyle="1" w:styleId="afffff0">
    <w:name w:val="文本框内文字"/>
    <w:basedOn w:val="a"/>
    <w:rsid w:val="00B6056A"/>
    <w:pPr>
      <w:spacing w:line="0" w:lineRule="atLeast"/>
    </w:pPr>
    <w:rPr>
      <w:rFonts w:eastAsia="仿宋_GB2312"/>
      <w:sz w:val="22"/>
    </w:rPr>
  </w:style>
  <w:style w:type="paragraph" w:customStyle="1" w:styleId="S4-I-U-L15-No-dot">
    <w:name w:val="S4-I-U-L15-No-dot"/>
    <w:basedOn w:val="a"/>
    <w:rsid w:val="00B6056A"/>
    <w:pPr>
      <w:tabs>
        <w:tab w:val="left" w:pos="1112"/>
      </w:tabs>
      <w:spacing w:after="120" w:line="360" w:lineRule="auto"/>
      <w:ind w:left="1112" w:hanging="420"/>
    </w:pPr>
    <w:rPr>
      <w:i/>
      <w:sz w:val="24"/>
      <w:u w:val="single"/>
    </w:rPr>
  </w:style>
  <w:style w:type="paragraph" w:customStyle="1" w:styleId="xl105">
    <w:name w:val="xl105"/>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DisplayEquationAurora">
    <w:name w:val="Display Equation (Aurora)"/>
    <w:basedOn w:val="a"/>
    <w:rsid w:val="00B6056A"/>
    <w:pPr>
      <w:tabs>
        <w:tab w:val="center" w:pos="4153"/>
        <w:tab w:val="right" w:pos="8306"/>
      </w:tabs>
      <w:spacing w:line="360" w:lineRule="auto"/>
    </w:pPr>
    <w:rPr>
      <w:rFonts w:ascii="宋体" w:hAnsi="宋体"/>
      <w:sz w:val="24"/>
    </w:rPr>
  </w:style>
  <w:style w:type="paragraph" w:customStyle="1" w:styleId="20">
    <w:name w:val="正文文本缩进2"/>
    <w:basedOn w:val="a"/>
    <w:link w:val="Char0"/>
    <w:rsid w:val="00B6056A"/>
    <w:pPr>
      <w:ind w:firstLine="420"/>
    </w:pPr>
    <w:rPr>
      <w:kern w:val="0"/>
      <w:sz w:val="24"/>
      <w:szCs w:val="20"/>
    </w:rPr>
  </w:style>
  <w:style w:type="paragraph" w:customStyle="1" w:styleId="xl76">
    <w:name w:val="xl76"/>
    <w:basedOn w:val="a"/>
    <w:rsid w:val="00B6056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6">
    <w:name w:val="正文文本1"/>
    <w:basedOn w:val="a"/>
    <w:link w:val="Charf"/>
    <w:rsid w:val="00B6056A"/>
    <w:rPr>
      <w:rFonts w:ascii="隶书" w:eastAsia="隶书"/>
      <w:kern w:val="0"/>
      <w:sz w:val="42"/>
    </w:rPr>
  </w:style>
  <w:style w:type="paragraph" w:customStyle="1" w:styleId="xl88">
    <w:name w:val="xl88"/>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b">
    <w:name w:val="标准标题3"/>
    <w:basedOn w:val="3"/>
    <w:rsid w:val="00B6056A"/>
    <w:pPr>
      <w:keepNext/>
      <w:keepLines/>
      <w:tabs>
        <w:tab w:val="clear" w:pos="1069"/>
        <w:tab w:val="left" w:pos="1050"/>
      </w:tabs>
      <w:autoSpaceDE/>
      <w:autoSpaceDN/>
      <w:adjustRightInd/>
      <w:spacing w:before="260" w:after="260" w:line="240" w:lineRule="auto"/>
      <w:ind w:leftChars="-258" w:left="0" w:firstLine="0"/>
      <w:textAlignment w:val="auto"/>
    </w:pPr>
    <w:rPr>
      <w:rFonts w:ascii="Times New Roman" w:eastAsia="仿宋_GB2312"/>
      <w:bCs/>
      <w:color w:val="auto"/>
      <w:szCs w:val="32"/>
    </w:rPr>
  </w:style>
  <w:style w:type="paragraph" w:customStyle="1" w:styleId="CharCharCharCharCharCharCharCharCharCharChar">
    <w:name w:val="Char Char Char Char Char Char Char Char Char Char Char"/>
    <w:basedOn w:val="18"/>
    <w:rsid w:val="00B6056A"/>
    <w:rPr>
      <w:rFonts w:ascii="Tahoma" w:hAnsi="Tahoma"/>
      <w:sz w:val="24"/>
    </w:rPr>
  </w:style>
  <w:style w:type="paragraph" w:customStyle="1" w:styleId="CharChar3CharCharCharChar">
    <w:name w:val="Char Char3 Char Char Char Char"/>
    <w:basedOn w:val="a"/>
    <w:rsid w:val="00B6056A"/>
    <w:pPr>
      <w:widowControl/>
      <w:spacing w:after="160" w:line="360" w:lineRule="auto"/>
      <w:jc w:val="left"/>
    </w:pPr>
    <w:rPr>
      <w:rFonts w:ascii="Verdana" w:hAnsi="Verdana"/>
      <w:kern w:val="0"/>
      <w:sz w:val="24"/>
      <w:szCs w:val="20"/>
      <w:lang w:eastAsia="en-US"/>
    </w:rPr>
  </w:style>
  <w:style w:type="paragraph" w:customStyle="1" w:styleId="71">
    <w:name w:val="标题 71"/>
    <w:basedOn w:val="a"/>
    <w:next w:val="13"/>
    <w:link w:val="7Char"/>
    <w:rsid w:val="00B6056A"/>
    <w:pPr>
      <w:keepNext/>
      <w:keepLines/>
      <w:tabs>
        <w:tab w:val="left" w:pos="432"/>
        <w:tab w:val="left" w:pos="1296"/>
      </w:tabs>
      <w:spacing w:before="240" w:after="64" w:line="320" w:lineRule="auto"/>
      <w:ind w:left="1296" w:hanging="1296"/>
      <w:jc w:val="left"/>
      <w:outlineLvl w:val="6"/>
    </w:pPr>
    <w:rPr>
      <w:b/>
      <w:bCs/>
      <w:kern w:val="0"/>
      <w:sz w:val="24"/>
    </w:rPr>
  </w:style>
  <w:style w:type="paragraph" w:customStyle="1" w:styleId="p12">
    <w:name w:val="p12"/>
    <w:basedOn w:val="a"/>
    <w:rsid w:val="00B6056A"/>
    <w:pPr>
      <w:widowControl/>
      <w:spacing w:before="100" w:beforeAutospacing="1" w:after="100" w:afterAutospacing="1"/>
      <w:jc w:val="left"/>
    </w:pPr>
    <w:rPr>
      <w:color w:val="000000"/>
      <w:kern w:val="0"/>
      <w:sz w:val="24"/>
      <w:szCs w:val="20"/>
    </w:rPr>
  </w:style>
  <w:style w:type="paragraph" w:customStyle="1" w:styleId="xl96">
    <w:name w:val="xl96"/>
    <w:basedOn w:val="a"/>
    <w:rsid w:val="00B6056A"/>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1">
    <w:name w:val="标书正文格式"/>
    <w:link w:val="CharChar1"/>
    <w:rsid w:val="00B6056A"/>
    <w:pPr>
      <w:spacing w:line="360" w:lineRule="auto"/>
      <w:ind w:firstLineChars="200" w:firstLine="200"/>
    </w:pPr>
    <w:rPr>
      <w:rFonts w:ascii="仿宋_GB2312" w:eastAsia="仿宋_GB2312"/>
      <w:sz w:val="30"/>
      <w:szCs w:val="24"/>
    </w:rPr>
  </w:style>
  <w:style w:type="paragraph" w:customStyle="1" w:styleId="afffff1">
    <w:name w:val="表格文字"/>
    <w:basedOn w:val="a"/>
    <w:rsid w:val="00B6056A"/>
    <w:pPr>
      <w:adjustRightInd w:val="0"/>
      <w:spacing w:line="420" w:lineRule="atLeast"/>
      <w:jc w:val="left"/>
      <w:textAlignment w:val="baseline"/>
    </w:pPr>
    <w:rPr>
      <w:kern w:val="0"/>
      <w:szCs w:val="20"/>
    </w:rPr>
  </w:style>
  <w:style w:type="paragraph" w:customStyle="1" w:styleId="2TimesNewRoman5020">
    <w:name w:val="样式 标题 2 + Times New Roman 四号 非加粗 段前: 5 磅 段后: 0 磅 行距: 固定值 20..."/>
    <w:basedOn w:val="21"/>
    <w:rsid w:val="00B6056A"/>
    <w:pPr>
      <w:spacing w:before="100" w:after="0" w:line="400" w:lineRule="exact"/>
      <w:jc w:val="both"/>
    </w:pPr>
    <w:rPr>
      <w:rFonts w:ascii="Times New Roman" w:eastAsia="黑体" w:hAnsi="Times New Roman"/>
      <w:b w:val="0"/>
      <w:sz w:val="28"/>
    </w:rPr>
  </w:style>
  <w:style w:type="paragraph" w:customStyle="1" w:styleId="xl90">
    <w:name w:val="xl90"/>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ffff2">
    <w:name w:val="三角"/>
    <w:basedOn w:val="a"/>
    <w:rsid w:val="00B6056A"/>
    <w:pPr>
      <w:tabs>
        <w:tab w:val="left" w:pos="1089"/>
      </w:tabs>
      <w:spacing w:before="40" w:after="40" w:line="240" w:lineRule="exact"/>
      <w:ind w:left="1089" w:hanging="369"/>
    </w:pPr>
    <w:rPr>
      <w:rFonts w:eastAsia="幼圆"/>
      <w:sz w:val="15"/>
      <w:szCs w:val="20"/>
    </w:rPr>
  </w:style>
  <w:style w:type="paragraph" w:customStyle="1" w:styleId="xl92">
    <w:name w:val="xl92"/>
    <w:basedOn w:val="a"/>
    <w:rsid w:val="00B6056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5">
    <w:name w:val="xl75"/>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1CharCharCharCharCharCharCharCharCharCharCharCharChar1CharCharChar11">
    <w:name w:val="Char Char Char Char Char Char1 Char Char Char Char Char Char Char Char Char Char Char Char Char1 Char Char Char11"/>
    <w:basedOn w:val="a"/>
    <w:rsid w:val="00B6056A"/>
    <w:rPr>
      <w:b/>
      <w:bCs/>
      <w:sz w:val="36"/>
      <w:szCs w:val="32"/>
    </w:rPr>
  </w:style>
  <w:style w:type="paragraph" w:customStyle="1" w:styleId="CharCharCharChar2">
    <w:name w:val="Char Char Char Char2"/>
    <w:basedOn w:val="a"/>
    <w:rsid w:val="00B6056A"/>
    <w:rPr>
      <w:szCs w:val="20"/>
    </w:rPr>
  </w:style>
  <w:style w:type="paragraph" w:customStyle="1" w:styleId="xl79">
    <w:name w:val="xl79"/>
    <w:basedOn w:val="a"/>
    <w:rsid w:val="00B6056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1">
    <w:name w:val="xl81"/>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B6056A"/>
    <w:pPr>
      <w:widowControl/>
      <w:spacing w:before="100" w:beforeAutospacing="1" w:after="100" w:afterAutospacing="1"/>
      <w:jc w:val="left"/>
    </w:pPr>
    <w:rPr>
      <w:rFonts w:ascii="宋体" w:hAnsi="宋体" w:cs="宋体"/>
      <w:b/>
      <w:bCs/>
      <w:kern w:val="0"/>
      <w:sz w:val="24"/>
    </w:rPr>
  </w:style>
  <w:style w:type="paragraph" w:customStyle="1" w:styleId="CharCharCharCharCharCharCharCharCharCharChar1">
    <w:name w:val="Char Char Char Char Char Char Char Char Char Char Char1"/>
    <w:basedOn w:val="a8"/>
    <w:rsid w:val="00B6056A"/>
    <w:rPr>
      <w:rFonts w:ascii="Tahoma" w:hAnsi="Tahoma"/>
      <w:sz w:val="24"/>
    </w:rPr>
  </w:style>
  <w:style w:type="paragraph" w:customStyle="1" w:styleId="xl83">
    <w:name w:val="xl83"/>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5">
    <w:name w:val="xl85"/>
    <w:basedOn w:val="a"/>
    <w:rsid w:val="00B6056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7">
    <w:name w:val="xl107"/>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7">
    <w:name w:val="xl87"/>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9">
    <w:name w:val="xl89"/>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1">
    <w:name w:val="xl91"/>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rsid w:val="00B6056A"/>
    <w:pPr>
      <w:widowControl/>
      <w:pBdr>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4">
    <w:name w:val="xl94"/>
    <w:basedOn w:val="a"/>
    <w:rsid w:val="00B6056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8">
    <w:name w:val="xl98"/>
    <w:basedOn w:val="a"/>
    <w:rsid w:val="00B6056A"/>
    <w:pPr>
      <w:widowControl/>
      <w:pBdr>
        <w:top w:val="single" w:sz="4" w:space="0" w:color="auto"/>
        <w:left w:val="single" w:sz="8" w:space="0" w:color="auto"/>
        <w:bottom w:val="double" w:sz="6"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0">
    <w:name w:val="xl100"/>
    <w:basedOn w:val="a"/>
    <w:rsid w:val="00B6056A"/>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1">
    <w:name w:val="xl101"/>
    <w:basedOn w:val="a"/>
    <w:rsid w:val="00B6056A"/>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02">
    <w:name w:val="xl102"/>
    <w:basedOn w:val="a"/>
    <w:rsid w:val="00B6056A"/>
    <w:pPr>
      <w:widowControl/>
      <w:spacing w:before="100" w:beforeAutospacing="1" w:after="100" w:afterAutospacing="1"/>
      <w:jc w:val="left"/>
    </w:pPr>
    <w:rPr>
      <w:rFonts w:ascii="宋体" w:hAnsi="宋体" w:cs="宋体"/>
      <w:b/>
      <w:bCs/>
      <w:kern w:val="0"/>
      <w:sz w:val="24"/>
    </w:rPr>
  </w:style>
  <w:style w:type="paragraph" w:customStyle="1" w:styleId="xl106">
    <w:name w:val="xl106"/>
    <w:basedOn w:val="a"/>
    <w:rsid w:val="00B6056A"/>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
    <w:rsid w:val="00B6056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
    <w:name w:val="xl109"/>
    <w:basedOn w:val="a"/>
    <w:rsid w:val="00B6056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0">
    <w:name w:val="xl110"/>
    <w:basedOn w:val="a"/>
    <w:rsid w:val="00B6056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1">
    <w:name w:val="xl111"/>
    <w:basedOn w:val="a"/>
    <w:rsid w:val="00B6056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30">
    <w:name w:val="Char3"/>
    <w:basedOn w:val="a"/>
    <w:rsid w:val="00B6056A"/>
    <w:rPr>
      <w:szCs w:val="20"/>
    </w:rPr>
  </w:style>
  <w:style w:type="paragraph" w:customStyle="1" w:styleId="CharCharCharCharCharChar1">
    <w:name w:val="Char Char Char Char Char Char1"/>
    <w:basedOn w:val="a"/>
    <w:rsid w:val="00B6056A"/>
    <w:pPr>
      <w:widowControl/>
      <w:spacing w:after="160" w:line="240" w:lineRule="exact"/>
      <w:jc w:val="left"/>
    </w:pPr>
    <w:rPr>
      <w:rFonts w:ascii="Verdana" w:eastAsia="仿宋_GB2312" w:hAnsi="Verdana"/>
      <w:kern w:val="0"/>
      <w:sz w:val="24"/>
      <w:szCs w:val="20"/>
      <w:lang w:eastAsia="en-US"/>
    </w:rPr>
  </w:style>
  <w:style w:type="paragraph" w:customStyle="1" w:styleId="Char110">
    <w:name w:val="Char11"/>
    <w:basedOn w:val="a"/>
    <w:rsid w:val="00B6056A"/>
    <w:rPr>
      <w:rFonts w:ascii="仿宋_GB2312" w:eastAsia="仿宋_GB2312"/>
      <w:b/>
      <w:sz w:val="32"/>
      <w:szCs w:val="32"/>
    </w:rPr>
  </w:style>
  <w:style w:type="table" w:styleId="afffff3">
    <w:name w:val="Table Grid"/>
    <w:basedOn w:val="a1"/>
    <w:uiPriority w:val="39"/>
    <w:rsid w:val="00B605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pied">
    <w:name w:val="copied"/>
    <w:basedOn w:val="a0"/>
    <w:rsid w:val="004624BF"/>
  </w:style>
  <w:style w:type="character" w:customStyle="1" w:styleId="emtidy-6">
    <w:name w:val="emtidy-6"/>
    <w:basedOn w:val="a0"/>
    <w:rsid w:val="004624BF"/>
  </w:style>
  <w:style w:type="character" w:customStyle="1" w:styleId="shorttext">
    <w:name w:val="short_text"/>
    <w:basedOn w:val="a0"/>
    <w:qFormat/>
    <w:rsid w:val="000306D7"/>
  </w:style>
  <w:style w:type="paragraph" w:customStyle="1" w:styleId="reader-word-layer">
    <w:name w:val="reader-word-layer"/>
    <w:basedOn w:val="a"/>
    <w:rsid w:val="00120B5D"/>
    <w:pPr>
      <w:widowControl/>
      <w:spacing w:before="100" w:beforeAutospacing="1" w:after="100" w:afterAutospacing="1"/>
      <w:jc w:val="left"/>
    </w:pPr>
    <w:rPr>
      <w:rFonts w:ascii="宋体" w:hAnsi="宋体" w:cs="宋体"/>
      <w:kern w:val="0"/>
      <w:sz w:val="24"/>
    </w:rPr>
  </w:style>
  <w:style w:type="character" w:customStyle="1" w:styleId="font101">
    <w:name w:val="font101"/>
    <w:qFormat/>
    <w:rsid w:val="00FF5B05"/>
    <w:rPr>
      <w:rFonts w:ascii="黑体" w:eastAsia="黑体" w:hAnsi="宋体" w:cs="黑体" w:hint="eastAsia"/>
      <w:color w:val="000000"/>
      <w:sz w:val="24"/>
      <w:szCs w:val="24"/>
      <w:u w:val="none"/>
    </w:rPr>
  </w:style>
  <w:style w:type="character" w:customStyle="1" w:styleId="font51">
    <w:name w:val="font51"/>
    <w:qFormat/>
    <w:rsid w:val="00FF5B05"/>
    <w:rPr>
      <w:rFonts w:ascii="Times New Roman" w:hAnsi="Times New Roman" w:cs="Times New Roman" w:hint="default"/>
      <w:color w:val="000000"/>
      <w:sz w:val="14"/>
      <w:szCs w:val="14"/>
      <w:u w:val="none"/>
    </w:rPr>
  </w:style>
  <w:style w:type="character" w:customStyle="1" w:styleId="Charf6">
    <w:name w:val="标准文本 Char"/>
    <w:link w:val="afffff4"/>
    <w:rsid w:val="00FF5B05"/>
    <w:rPr>
      <w:kern w:val="2"/>
      <w:sz w:val="24"/>
    </w:rPr>
  </w:style>
  <w:style w:type="character" w:customStyle="1" w:styleId="font61">
    <w:name w:val="font61"/>
    <w:qFormat/>
    <w:rsid w:val="00FF5B05"/>
    <w:rPr>
      <w:rFonts w:ascii="宋体" w:eastAsia="宋体" w:hAnsi="宋体" w:cs="宋体" w:hint="eastAsia"/>
      <w:color w:val="FF0000"/>
      <w:sz w:val="24"/>
      <w:szCs w:val="24"/>
      <w:u w:val="none"/>
    </w:rPr>
  </w:style>
  <w:style w:type="character" w:customStyle="1" w:styleId="font31">
    <w:name w:val="font31"/>
    <w:qFormat/>
    <w:rsid w:val="00FF5B05"/>
    <w:rPr>
      <w:rFonts w:ascii="宋体" w:eastAsia="宋体" w:hAnsi="宋体" w:cs="宋体" w:hint="eastAsia"/>
      <w:color w:val="000000"/>
      <w:sz w:val="24"/>
      <w:szCs w:val="24"/>
      <w:u w:val="none"/>
    </w:rPr>
  </w:style>
  <w:style w:type="character" w:customStyle="1" w:styleId="font81">
    <w:name w:val="font81"/>
    <w:qFormat/>
    <w:rsid w:val="00FF5B05"/>
    <w:rPr>
      <w:rFonts w:ascii="宋体" w:eastAsia="宋体" w:hAnsi="宋体" w:cs="宋体" w:hint="eastAsia"/>
      <w:b/>
      <w:color w:val="000000"/>
      <w:sz w:val="22"/>
      <w:szCs w:val="22"/>
      <w:u w:val="none"/>
    </w:rPr>
  </w:style>
  <w:style w:type="character" w:customStyle="1" w:styleId="font21">
    <w:name w:val="font21"/>
    <w:qFormat/>
    <w:rsid w:val="00FF5B05"/>
    <w:rPr>
      <w:rFonts w:ascii="宋体" w:eastAsia="宋体" w:hAnsi="宋体" w:cs="宋体" w:hint="eastAsia"/>
      <w:color w:val="FF0000"/>
      <w:sz w:val="22"/>
      <w:szCs w:val="22"/>
      <w:u w:val="none"/>
    </w:rPr>
  </w:style>
  <w:style w:type="paragraph" w:customStyle="1" w:styleId="TableText0">
    <w:name w:val="Table Text"/>
    <w:basedOn w:val="a"/>
    <w:qFormat/>
    <w:rsid w:val="00FF5B05"/>
    <w:pPr>
      <w:topLinePunct/>
      <w:adjustRightInd w:val="0"/>
      <w:snapToGrid w:val="0"/>
      <w:spacing w:before="80" w:after="80" w:line="240" w:lineRule="atLeast"/>
      <w:ind w:firstLineChars="200" w:firstLine="560"/>
      <w:jc w:val="left"/>
      <w:textAlignment w:val="baseline"/>
    </w:pPr>
    <w:rPr>
      <w:rFonts w:eastAsia="仿宋_GB2312" w:cs="Arial"/>
      <w:snapToGrid w:val="0"/>
      <w:kern w:val="0"/>
      <w:sz w:val="28"/>
      <w:szCs w:val="21"/>
    </w:rPr>
  </w:style>
  <w:style w:type="paragraph" w:customStyle="1" w:styleId="afffff5">
    <w:name w:val="表格非标题文字"/>
    <w:qFormat/>
    <w:rsid w:val="00FF5B05"/>
    <w:pPr>
      <w:snapToGrid w:val="0"/>
      <w:spacing w:before="80" w:after="40"/>
    </w:pPr>
    <w:rPr>
      <w:rFonts w:ascii="Futura Bk" w:hAnsi="Futura Bk"/>
      <w:kern w:val="2"/>
      <w:sz w:val="18"/>
      <w:szCs w:val="21"/>
    </w:rPr>
  </w:style>
  <w:style w:type="paragraph" w:customStyle="1" w:styleId="afffff4">
    <w:name w:val="标准文本"/>
    <w:basedOn w:val="a"/>
    <w:link w:val="Charf6"/>
    <w:qFormat/>
    <w:rsid w:val="00FF5B05"/>
    <w:pPr>
      <w:spacing w:line="360" w:lineRule="auto"/>
      <w:ind w:firstLineChars="200" w:firstLine="480"/>
    </w:pPr>
    <w:rPr>
      <w:sz w:val="24"/>
      <w:szCs w:val="20"/>
    </w:rPr>
  </w:style>
  <w:style w:type="paragraph" w:customStyle="1" w:styleId="3c">
    <w:name w:val="列出段落3"/>
    <w:basedOn w:val="a"/>
    <w:uiPriority w:val="99"/>
    <w:qFormat/>
    <w:rsid w:val="00FF5B05"/>
    <w:pPr>
      <w:ind w:firstLineChars="200" w:firstLine="420"/>
    </w:pPr>
    <w:rPr>
      <w:rFonts w:ascii="Calibri" w:hAnsi="Calibri" w:cs="Calibri"/>
      <w:szCs w:val="21"/>
    </w:rPr>
  </w:style>
  <w:style w:type="paragraph" w:customStyle="1" w:styleId="afffff6">
    <w:name w:val="自定义正文"/>
    <w:basedOn w:val="a"/>
    <w:uiPriority w:val="99"/>
    <w:qFormat/>
    <w:rsid w:val="00FF5B05"/>
    <w:pPr>
      <w:spacing w:before="120" w:after="60" w:line="400" w:lineRule="exact"/>
      <w:ind w:firstLineChars="200" w:firstLine="200"/>
      <w:jc w:val="left"/>
    </w:pPr>
    <w:rPr>
      <w:rFonts w:ascii="仿宋_GB2312" w:eastAsia="仿宋_GB2312"/>
      <w:kern w:val="0"/>
      <w:sz w:val="24"/>
      <w:szCs w:val="20"/>
    </w:rPr>
  </w:style>
  <w:style w:type="character" w:customStyle="1" w:styleId="a-size-large1">
    <w:name w:val="a-size-large1"/>
    <w:qFormat/>
    <w:rsid w:val="00F40DDE"/>
    <w:rPr>
      <w:rFonts w:ascii="Arial" w:hAnsi="Arial" w:cs="Arial" w:hint="default"/>
    </w:rPr>
  </w:style>
  <w:style w:type="character" w:customStyle="1" w:styleId="tips">
    <w:name w:val="tips"/>
    <w:rsid w:val="00744947"/>
  </w:style>
  <w:style w:type="paragraph" w:customStyle="1" w:styleId="msonospacing0">
    <w:name w:val="msonospacing"/>
    <w:basedOn w:val="a"/>
    <w:rsid w:val="00AF5A84"/>
    <w:pPr>
      <w:adjustRightInd w:val="0"/>
      <w:snapToGrid w:val="0"/>
    </w:pPr>
    <w:rPr>
      <w:szCs w:val="21"/>
    </w:rPr>
  </w:style>
</w:styles>
</file>

<file path=word/webSettings.xml><?xml version="1.0" encoding="utf-8"?>
<w:webSettings xmlns:r="http://schemas.openxmlformats.org/officeDocument/2006/relationships" xmlns:w="http://schemas.openxmlformats.org/wordprocessingml/2006/main">
  <w:divs>
    <w:div w:id="368647872">
      <w:bodyDiv w:val="1"/>
      <w:marLeft w:val="0"/>
      <w:marRight w:val="0"/>
      <w:marTop w:val="0"/>
      <w:marBottom w:val="0"/>
      <w:divBdr>
        <w:top w:val="none" w:sz="0" w:space="0" w:color="auto"/>
        <w:left w:val="none" w:sz="0" w:space="0" w:color="auto"/>
        <w:bottom w:val="none" w:sz="0" w:space="0" w:color="auto"/>
        <w:right w:val="none" w:sz="0" w:space="0" w:color="auto"/>
      </w:divBdr>
    </w:div>
    <w:div w:id="581332255">
      <w:bodyDiv w:val="1"/>
      <w:marLeft w:val="0"/>
      <w:marRight w:val="0"/>
      <w:marTop w:val="0"/>
      <w:marBottom w:val="0"/>
      <w:divBdr>
        <w:top w:val="none" w:sz="0" w:space="0" w:color="auto"/>
        <w:left w:val="none" w:sz="0" w:space="0" w:color="auto"/>
        <w:bottom w:val="none" w:sz="0" w:space="0" w:color="auto"/>
        <w:right w:val="none" w:sz="0" w:space="0" w:color="auto"/>
      </w:divBdr>
      <w:divsChild>
        <w:div w:id="1580093840">
          <w:marLeft w:val="0"/>
          <w:marRight w:val="0"/>
          <w:marTop w:val="0"/>
          <w:marBottom w:val="0"/>
          <w:divBdr>
            <w:top w:val="none" w:sz="0" w:space="0" w:color="auto"/>
            <w:left w:val="none" w:sz="0" w:space="0" w:color="auto"/>
            <w:bottom w:val="none" w:sz="0" w:space="0" w:color="auto"/>
            <w:right w:val="none" w:sz="0" w:space="0" w:color="auto"/>
          </w:divBdr>
        </w:div>
      </w:divsChild>
    </w:div>
    <w:div w:id="614291452">
      <w:bodyDiv w:val="1"/>
      <w:marLeft w:val="0"/>
      <w:marRight w:val="0"/>
      <w:marTop w:val="0"/>
      <w:marBottom w:val="0"/>
      <w:divBdr>
        <w:top w:val="none" w:sz="0" w:space="0" w:color="auto"/>
        <w:left w:val="none" w:sz="0" w:space="0" w:color="auto"/>
        <w:bottom w:val="none" w:sz="0" w:space="0" w:color="auto"/>
        <w:right w:val="none" w:sz="0" w:space="0" w:color="auto"/>
      </w:divBdr>
      <w:divsChild>
        <w:div w:id="747462794">
          <w:marLeft w:val="0"/>
          <w:marRight w:val="0"/>
          <w:marTop w:val="0"/>
          <w:marBottom w:val="0"/>
          <w:divBdr>
            <w:top w:val="none" w:sz="0" w:space="0" w:color="auto"/>
            <w:left w:val="none" w:sz="0" w:space="0" w:color="auto"/>
            <w:bottom w:val="none" w:sz="0" w:space="0" w:color="auto"/>
            <w:right w:val="none" w:sz="0" w:space="0" w:color="auto"/>
          </w:divBdr>
        </w:div>
      </w:divsChild>
    </w:div>
    <w:div w:id="752239583">
      <w:bodyDiv w:val="1"/>
      <w:marLeft w:val="0"/>
      <w:marRight w:val="0"/>
      <w:marTop w:val="0"/>
      <w:marBottom w:val="0"/>
      <w:divBdr>
        <w:top w:val="none" w:sz="0" w:space="0" w:color="auto"/>
        <w:left w:val="none" w:sz="0" w:space="0" w:color="auto"/>
        <w:bottom w:val="none" w:sz="0" w:space="0" w:color="auto"/>
        <w:right w:val="none" w:sz="0" w:space="0" w:color="auto"/>
      </w:divBdr>
    </w:div>
    <w:div w:id="952632754">
      <w:bodyDiv w:val="1"/>
      <w:marLeft w:val="0"/>
      <w:marRight w:val="0"/>
      <w:marTop w:val="0"/>
      <w:marBottom w:val="0"/>
      <w:divBdr>
        <w:top w:val="none" w:sz="0" w:space="0" w:color="auto"/>
        <w:left w:val="none" w:sz="0" w:space="0" w:color="auto"/>
        <w:bottom w:val="none" w:sz="0" w:space="0" w:color="auto"/>
        <w:right w:val="none" w:sz="0" w:space="0" w:color="auto"/>
      </w:divBdr>
    </w:div>
    <w:div w:id="954870030">
      <w:bodyDiv w:val="1"/>
      <w:marLeft w:val="0"/>
      <w:marRight w:val="0"/>
      <w:marTop w:val="0"/>
      <w:marBottom w:val="0"/>
      <w:divBdr>
        <w:top w:val="none" w:sz="0" w:space="0" w:color="auto"/>
        <w:left w:val="none" w:sz="0" w:space="0" w:color="auto"/>
        <w:bottom w:val="none" w:sz="0" w:space="0" w:color="auto"/>
        <w:right w:val="none" w:sz="0" w:space="0" w:color="auto"/>
      </w:divBdr>
      <w:divsChild>
        <w:div w:id="277417830">
          <w:marLeft w:val="0"/>
          <w:marRight w:val="0"/>
          <w:marTop w:val="0"/>
          <w:marBottom w:val="0"/>
          <w:divBdr>
            <w:top w:val="none" w:sz="0" w:space="0" w:color="auto"/>
            <w:left w:val="none" w:sz="0" w:space="0" w:color="auto"/>
            <w:bottom w:val="none" w:sz="0" w:space="0" w:color="auto"/>
            <w:right w:val="none" w:sz="0" w:space="0" w:color="auto"/>
          </w:divBdr>
        </w:div>
      </w:divsChild>
    </w:div>
    <w:div w:id="10937406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jzfc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BD88-3678-4BAB-8B4E-2EA69B24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70</Pages>
  <Words>7762</Words>
  <Characters>44248</Characters>
  <Application>Microsoft Office Word</Application>
  <DocSecurity>0</DocSecurity>
  <Lines>368</Lines>
  <Paragraphs>103</Paragraphs>
  <ScaleCrop>false</ScaleCrop>
  <Company>Microsoft</Company>
  <LinksUpToDate>false</LinksUpToDate>
  <CharactersWithSpaces>51907</CharactersWithSpaces>
  <SharedDoc>false</SharedDoc>
  <HLinks>
    <vt:vector size="12" baseType="variant">
      <vt:variant>
        <vt:i4>4784201</vt:i4>
      </vt:variant>
      <vt:variant>
        <vt:i4>3</vt:i4>
      </vt:variant>
      <vt:variant>
        <vt:i4>0</vt:i4>
      </vt:variant>
      <vt:variant>
        <vt:i4>5</vt:i4>
      </vt:variant>
      <vt:variant>
        <vt:lpwstr>http://www.zjzfcg.gov.cn/</vt:lpwstr>
      </vt:variant>
      <vt:variant>
        <vt:lpwstr/>
      </vt:variant>
      <vt:variant>
        <vt:i4>2490410</vt:i4>
      </vt:variant>
      <vt:variant>
        <vt:i4>0</vt:i4>
      </vt:variant>
      <vt:variant>
        <vt:i4>0</vt:i4>
      </vt:variant>
      <vt:variant>
        <vt:i4>5</vt:i4>
      </vt:variant>
      <vt:variant>
        <vt:lpwstr>http://www.zjzfcg.gov/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浙江工业大学</dc:title>
  <dc:creator>chen77</dc:creator>
  <cp:lastModifiedBy>lenovo</cp:lastModifiedBy>
  <cp:revision>1695</cp:revision>
  <cp:lastPrinted>2019-06-19T23:58:00Z</cp:lastPrinted>
  <dcterms:created xsi:type="dcterms:W3CDTF">2017-10-16T06:20:00Z</dcterms:created>
  <dcterms:modified xsi:type="dcterms:W3CDTF">2019-06-20T03:03:00Z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