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3B" w:rsidRDefault="00643C4C">
      <w:pPr>
        <w:autoSpaceDE w:val="0"/>
        <w:autoSpaceDN w:val="0"/>
        <w:ind w:leftChars="-150" w:left="-315" w:rightChars="-150" w:right="-315"/>
        <w:jc w:val="center"/>
        <w:textAlignment w:val="bottom"/>
        <w:outlineLvl w:val="0"/>
        <w:rPr>
          <w:rFonts w:ascii="宋体"/>
          <w:kern w:val="0"/>
          <w:sz w:val="24"/>
          <w:szCs w:val="24"/>
        </w:rPr>
      </w:pPr>
      <w:r>
        <w:rPr>
          <w:rFonts w:ascii="宋体"/>
          <w:noProof/>
          <w:kern w:val="0"/>
          <w:sz w:val="24"/>
          <w:szCs w:val="24"/>
        </w:rPr>
        <w:drawing>
          <wp:inline distT="0" distB="0" distL="114300" distR="114300">
            <wp:extent cx="2829560" cy="1104265"/>
            <wp:effectExtent l="0" t="0" r="8890" b="635"/>
            <wp:docPr id="19" name="图片 1" descr="Y@IB[I$WW1R1SLRNS}]M%8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Y@IB[I$WW1R1SLRNS}]M%8Y"/>
                    <pic:cNvPicPr>
                      <a:picLocks noChangeAspect="1"/>
                    </pic:cNvPicPr>
                  </pic:nvPicPr>
                  <pic:blipFill>
                    <a:blip r:embed="rId9"/>
                    <a:stretch>
                      <a:fillRect/>
                    </a:stretch>
                  </pic:blipFill>
                  <pic:spPr>
                    <a:xfrm>
                      <a:off x="0" y="0"/>
                      <a:ext cx="2829560" cy="1104265"/>
                    </a:xfrm>
                    <a:prstGeom prst="rect">
                      <a:avLst/>
                    </a:prstGeom>
                    <a:noFill/>
                    <a:ln>
                      <a:noFill/>
                    </a:ln>
                  </pic:spPr>
                </pic:pic>
              </a:graphicData>
            </a:graphic>
          </wp:inline>
        </w:drawing>
      </w:r>
    </w:p>
    <w:p w:rsidR="001F5C3B" w:rsidRDefault="001F5C3B">
      <w:pPr>
        <w:autoSpaceDE w:val="0"/>
        <w:autoSpaceDN w:val="0"/>
        <w:ind w:leftChars="-150" w:left="-315" w:rightChars="-150" w:right="-315"/>
        <w:jc w:val="center"/>
        <w:textAlignment w:val="bottom"/>
        <w:outlineLvl w:val="0"/>
        <w:rPr>
          <w:rFonts w:cs="宋体"/>
          <w:b/>
          <w:bCs/>
          <w:sz w:val="72"/>
          <w:szCs w:val="72"/>
        </w:rPr>
      </w:pPr>
    </w:p>
    <w:p w:rsidR="001F5C3B" w:rsidRDefault="00643C4C">
      <w:pPr>
        <w:autoSpaceDE w:val="0"/>
        <w:autoSpaceDN w:val="0"/>
        <w:ind w:leftChars="-150" w:left="-315" w:rightChars="-150" w:right="-315"/>
        <w:jc w:val="center"/>
        <w:textAlignment w:val="bottom"/>
        <w:outlineLvl w:val="0"/>
        <w:rPr>
          <w:rFonts w:cs="宋体"/>
          <w:b/>
          <w:bCs/>
          <w:sz w:val="72"/>
          <w:szCs w:val="72"/>
        </w:rPr>
      </w:pPr>
      <w:r>
        <w:rPr>
          <w:rFonts w:cs="宋体" w:hint="eastAsia"/>
          <w:b/>
          <w:bCs/>
          <w:sz w:val="72"/>
          <w:szCs w:val="72"/>
        </w:rPr>
        <w:t>云和县中小学</w:t>
      </w:r>
      <w:r>
        <w:rPr>
          <w:rFonts w:cs="宋体" w:hint="eastAsia"/>
          <w:b/>
          <w:bCs/>
          <w:sz w:val="72"/>
          <w:szCs w:val="72"/>
        </w:rPr>
        <w:t>2020</w:t>
      </w:r>
      <w:r>
        <w:rPr>
          <w:rFonts w:cs="宋体" w:hint="eastAsia"/>
          <w:b/>
          <w:bCs/>
          <w:sz w:val="72"/>
          <w:szCs w:val="72"/>
        </w:rPr>
        <w:t>学年食堂</w:t>
      </w:r>
    </w:p>
    <w:p w:rsidR="001F5C3B" w:rsidRDefault="00643C4C">
      <w:pPr>
        <w:autoSpaceDE w:val="0"/>
        <w:autoSpaceDN w:val="0"/>
        <w:ind w:leftChars="-150" w:left="-315" w:rightChars="-150" w:right="-315"/>
        <w:jc w:val="center"/>
        <w:textAlignment w:val="bottom"/>
        <w:outlineLvl w:val="0"/>
        <w:rPr>
          <w:rFonts w:cs="宋体"/>
          <w:b/>
          <w:bCs/>
          <w:sz w:val="72"/>
          <w:szCs w:val="72"/>
        </w:rPr>
      </w:pPr>
      <w:r>
        <w:rPr>
          <w:rFonts w:cs="宋体" w:hint="eastAsia"/>
          <w:b/>
          <w:bCs/>
          <w:sz w:val="72"/>
          <w:szCs w:val="72"/>
        </w:rPr>
        <w:t>物资配送项目招标文件</w:t>
      </w:r>
    </w:p>
    <w:p w:rsidR="001F5C3B" w:rsidRDefault="001F5C3B">
      <w:pPr>
        <w:autoSpaceDE w:val="0"/>
        <w:autoSpaceDN w:val="0"/>
        <w:spacing w:line="360" w:lineRule="auto"/>
        <w:ind w:firstLineChars="400" w:firstLine="1446"/>
        <w:textAlignment w:val="bottom"/>
        <w:outlineLvl w:val="0"/>
        <w:rPr>
          <w:rFonts w:ascii="宋体" w:hAnsi="宋体" w:cs="宋体"/>
          <w:b/>
          <w:bCs/>
          <w:sz w:val="36"/>
          <w:szCs w:val="36"/>
        </w:rPr>
      </w:pPr>
    </w:p>
    <w:p w:rsidR="001F5C3B" w:rsidRDefault="001F5C3B">
      <w:pPr>
        <w:autoSpaceDE w:val="0"/>
        <w:autoSpaceDN w:val="0"/>
        <w:spacing w:line="360" w:lineRule="auto"/>
        <w:ind w:firstLineChars="400" w:firstLine="1446"/>
        <w:textAlignment w:val="bottom"/>
        <w:outlineLvl w:val="0"/>
        <w:rPr>
          <w:rFonts w:ascii="宋体" w:hAnsi="宋体" w:cs="宋体"/>
          <w:b/>
          <w:bCs/>
          <w:sz w:val="36"/>
          <w:szCs w:val="36"/>
        </w:rPr>
      </w:pPr>
    </w:p>
    <w:p w:rsidR="001F5C3B" w:rsidRDefault="00643C4C">
      <w:pPr>
        <w:autoSpaceDE w:val="0"/>
        <w:autoSpaceDN w:val="0"/>
        <w:spacing w:line="360" w:lineRule="auto"/>
        <w:ind w:firstLineChars="400" w:firstLine="1446"/>
        <w:textAlignment w:val="bottom"/>
        <w:outlineLvl w:val="0"/>
        <w:rPr>
          <w:rFonts w:ascii="宋体" w:hAnsi="宋体" w:cs="宋体"/>
          <w:b/>
          <w:bCs/>
          <w:sz w:val="36"/>
          <w:szCs w:val="36"/>
        </w:rPr>
      </w:pPr>
      <w:r>
        <w:rPr>
          <w:rFonts w:ascii="宋体" w:hAnsi="宋体" w:cs="宋体" w:hint="eastAsia"/>
          <w:b/>
          <w:bCs/>
          <w:sz w:val="36"/>
          <w:szCs w:val="36"/>
        </w:rPr>
        <w:t>采购编号</w:t>
      </w:r>
      <w:r>
        <w:rPr>
          <w:rFonts w:ascii="宋体" w:hAnsi="宋体" w:cs="宋体"/>
          <w:b/>
          <w:bCs/>
          <w:sz w:val="36"/>
          <w:szCs w:val="36"/>
        </w:rPr>
        <w:t xml:space="preserve">: </w:t>
      </w:r>
      <w:r>
        <w:rPr>
          <w:rFonts w:ascii="宋体" w:hAnsi="宋体" w:cs="宋体" w:hint="eastAsia"/>
          <w:b/>
          <w:bCs/>
          <w:sz w:val="36"/>
          <w:szCs w:val="36"/>
        </w:rPr>
        <w:t>云志正招</w:t>
      </w:r>
      <w:r>
        <w:rPr>
          <w:rFonts w:ascii="宋体" w:hAnsi="宋体" w:cs="宋体" w:hint="eastAsia"/>
          <w:b/>
          <w:bCs/>
          <w:sz w:val="36"/>
          <w:szCs w:val="36"/>
        </w:rPr>
        <w:t>2020042</w:t>
      </w:r>
      <w:r>
        <w:rPr>
          <w:rFonts w:ascii="宋体" w:hAnsi="宋体" w:cs="宋体" w:hint="eastAsia"/>
          <w:b/>
          <w:bCs/>
          <w:sz w:val="36"/>
          <w:szCs w:val="36"/>
        </w:rPr>
        <w:t>号</w:t>
      </w:r>
    </w:p>
    <w:p w:rsidR="001F5C3B" w:rsidRDefault="001F5C3B">
      <w:pPr>
        <w:autoSpaceDE w:val="0"/>
        <w:autoSpaceDN w:val="0"/>
        <w:spacing w:line="360" w:lineRule="auto"/>
        <w:ind w:firstLineChars="400" w:firstLine="1446"/>
        <w:textAlignment w:val="bottom"/>
        <w:outlineLvl w:val="0"/>
        <w:rPr>
          <w:rFonts w:ascii="宋体" w:hAnsi="宋体" w:cs="宋体"/>
          <w:b/>
          <w:bCs/>
          <w:sz w:val="36"/>
          <w:szCs w:val="36"/>
        </w:rPr>
      </w:pPr>
    </w:p>
    <w:p w:rsidR="001F5C3B" w:rsidRDefault="00643C4C">
      <w:pPr>
        <w:spacing w:line="360" w:lineRule="auto"/>
        <w:ind w:firstLineChars="400" w:firstLine="1446"/>
        <w:rPr>
          <w:rFonts w:ascii="宋体" w:hAnsi="宋体" w:cs="宋体"/>
          <w:b/>
          <w:bCs/>
          <w:sz w:val="36"/>
          <w:szCs w:val="36"/>
        </w:rPr>
      </w:pPr>
      <w:r>
        <w:rPr>
          <w:rFonts w:ascii="宋体" w:hAnsi="宋体" w:cs="宋体" w:hint="eastAsia"/>
          <w:b/>
          <w:bCs/>
          <w:sz w:val="36"/>
          <w:szCs w:val="36"/>
        </w:rPr>
        <w:t>项目名称</w:t>
      </w:r>
      <w:r>
        <w:rPr>
          <w:rFonts w:ascii="宋体" w:hAnsi="宋体" w:cs="宋体"/>
          <w:b/>
          <w:bCs/>
          <w:sz w:val="36"/>
          <w:szCs w:val="36"/>
        </w:rPr>
        <w:t xml:space="preserve">: </w:t>
      </w:r>
      <w:r>
        <w:rPr>
          <w:rFonts w:ascii="宋体" w:hAnsi="宋体" w:cs="宋体" w:hint="eastAsia"/>
          <w:b/>
          <w:bCs/>
          <w:sz w:val="36"/>
          <w:szCs w:val="36"/>
        </w:rPr>
        <w:t>云和县中小学</w:t>
      </w:r>
      <w:r>
        <w:rPr>
          <w:rFonts w:ascii="宋体" w:hAnsi="宋体" w:cs="宋体" w:hint="eastAsia"/>
          <w:b/>
          <w:bCs/>
          <w:sz w:val="36"/>
          <w:szCs w:val="36"/>
        </w:rPr>
        <w:t>2020</w:t>
      </w:r>
      <w:r>
        <w:rPr>
          <w:rFonts w:ascii="宋体" w:hAnsi="宋体" w:cs="宋体" w:hint="eastAsia"/>
          <w:b/>
          <w:bCs/>
          <w:sz w:val="36"/>
          <w:szCs w:val="36"/>
        </w:rPr>
        <w:t>学年食堂</w:t>
      </w:r>
    </w:p>
    <w:p w:rsidR="001F5C3B" w:rsidRDefault="00643C4C">
      <w:pPr>
        <w:spacing w:line="360" w:lineRule="auto"/>
        <w:ind w:firstLineChars="400" w:firstLine="1446"/>
        <w:rPr>
          <w:rFonts w:ascii="宋体" w:hAnsi="宋体" w:cs="宋体"/>
          <w:b/>
          <w:bCs/>
          <w:sz w:val="36"/>
          <w:szCs w:val="36"/>
        </w:rPr>
      </w:pPr>
      <w:r>
        <w:rPr>
          <w:rFonts w:ascii="宋体" w:hAnsi="宋体" w:cs="宋体" w:hint="eastAsia"/>
          <w:b/>
          <w:bCs/>
          <w:sz w:val="36"/>
          <w:szCs w:val="36"/>
        </w:rPr>
        <w:t xml:space="preserve">          </w:t>
      </w:r>
      <w:r>
        <w:rPr>
          <w:rFonts w:ascii="宋体" w:hAnsi="宋体" w:cs="宋体" w:hint="eastAsia"/>
          <w:b/>
          <w:bCs/>
          <w:sz w:val="36"/>
          <w:szCs w:val="36"/>
        </w:rPr>
        <w:t>物资配送项目</w:t>
      </w:r>
    </w:p>
    <w:p w:rsidR="001F5C3B" w:rsidRDefault="001F5C3B">
      <w:pPr>
        <w:autoSpaceDE w:val="0"/>
        <w:autoSpaceDN w:val="0"/>
        <w:spacing w:line="360" w:lineRule="auto"/>
        <w:ind w:firstLineChars="400" w:firstLine="1446"/>
        <w:textAlignment w:val="bottom"/>
        <w:outlineLvl w:val="0"/>
        <w:rPr>
          <w:rFonts w:ascii="宋体" w:hAnsi="宋体" w:cs="宋体"/>
          <w:b/>
          <w:bCs/>
          <w:sz w:val="36"/>
          <w:szCs w:val="36"/>
        </w:rPr>
      </w:pPr>
    </w:p>
    <w:p w:rsidR="001F5C3B" w:rsidRDefault="00643C4C">
      <w:pPr>
        <w:autoSpaceDE w:val="0"/>
        <w:autoSpaceDN w:val="0"/>
        <w:spacing w:line="360" w:lineRule="auto"/>
        <w:ind w:firstLineChars="400" w:firstLine="1446"/>
        <w:textAlignment w:val="bottom"/>
        <w:outlineLvl w:val="0"/>
        <w:rPr>
          <w:rFonts w:ascii="宋体" w:hAnsi="宋体" w:cs="宋体"/>
          <w:b/>
          <w:bCs/>
          <w:sz w:val="36"/>
          <w:szCs w:val="36"/>
        </w:rPr>
      </w:pPr>
      <w:r>
        <w:rPr>
          <w:rFonts w:ascii="宋体" w:hAnsi="宋体" w:cs="宋体" w:hint="eastAsia"/>
          <w:b/>
          <w:bCs/>
          <w:sz w:val="36"/>
          <w:szCs w:val="36"/>
        </w:rPr>
        <w:t>采</w:t>
      </w:r>
      <w:r>
        <w:rPr>
          <w:rFonts w:ascii="宋体" w:hAnsi="宋体" w:cs="宋体" w:hint="eastAsia"/>
          <w:b/>
          <w:bCs/>
          <w:sz w:val="36"/>
          <w:szCs w:val="36"/>
        </w:rPr>
        <w:t xml:space="preserve"> </w:t>
      </w:r>
      <w:r>
        <w:rPr>
          <w:rFonts w:ascii="宋体" w:hAnsi="宋体" w:cs="宋体" w:hint="eastAsia"/>
          <w:b/>
          <w:bCs/>
          <w:sz w:val="36"/>
          <w:szCs w:val="36"/>
        </w:rPr>
        <w:t>购</w:t>
      </w:r>
      <w:r>
        <w:rPr>
          <w:rFonts w:ascii="宋体" w:hAnsi="宋体" w:cs="宋体" w:hint="eastAsia"/>
          <w:b/>
          <w:bCs/>
          <w:sz w:val="36"/>
          <w:szCs w:val="36"/>
        </w:rPr>
        <w:t xml:space="preserve"> </w:t>
      </w:r>
      <w:r>
        <w:rPr>
          <w:rFonts w:ascii="宋体" w:hAnsi="宋体" w:cs="宋体" w:hint="eastAsia"/>
          <w:b/>
          <w:bCs/>
          <w:sz w:val="36"/>
          <w:szCs w:val="36"/>
        </w:rPr>
        <w:t>人</w:t>
      </w:r>
      <w:r>
        <w:rPr>
          <w:rFonts w:ascii="宋体" w:hAnsi="宋体" w:cs="宋体"/>
          <w:b/>
          <w:bCs/>
          <w:sz w:val="36"/>
          <w:szCs w:val="36"/>
        </w:rPr>
        <w:t xml:space="preserve">: </w:t>
      </w:r>
      <w:r>
        <w:rPr>
          <w:rFonts w:ascii="宋体" w:hAnsi="宋体" w:cs="宋体" w:hint="eastAsia"/>
          <w:b/>
          <w:bCs/>
          <w:sz w:val="36"/>
          <w:szCs w:val="36"/>
        </w:rPr>
        <w:t>云和县教育局</w:t>
      </w:r>
    </w:p>
    <w:p w:rsidR="001F5C3B" w:rsidRDefault="001F5C3B">
      <w:pPr>
        <w:autoSpaceDE w:val="0"/>
        <w:autoSpaceDN w:val="0"/>
        <w:spacing w:line="360" w:lineRule="auto"/>
        <w:ind w:firstLineChars="400" w:firstLine="1446"/>
        <w:textAlignment w:val="bottom"/>
        <w:outlineLvl w:val="0"/>
        <w:rPr>
          <w:rFonts w:ascii="宋体" w:hAnsi="宋体" w:cs="宋体"/>
          <w:b/>
          <w:bCs/>
          <w:sz w:val="36"/>
          <w:szCs w:val="36"/>
        </w:rPr>
      </w:pPr>
    </w:p>
    <w:p w:rsidR="001F5C3B" w:rsidRDefault="001F5C3B">
      <w:pPr>
        <w:autoSpaceDE w:val="0"/>
        <w:autoSpaceDN w:val="0"/>
        <w:spacing w:line="360" w:lineRule="auto"/>
        <w:ind w:firstLineChars="400" w:firstLine="1446"/>
        <w:textAlignment w:val="bottom"/>
        <w:outlineLvl w:val="0"/>
        <w:rPr>
          <w:rFonts w:ascii="宋体" w:hAnsi="宋体" w:cs="宋体"/>
          <w:b/>
          <w:bCs/>
          <w:sz w:val="36"/>
          <w:szCs w:val="36"/>
        </w:rPr>
      </w:pPr>
    </w:p>
    <w:p w:rsidR="001F5C3B" w:rsidRDefault="00643C4C">
      <w:pPr>
        <w:autoSpaceDE w:val="0"/>
        <w:autoSpaceDN w:val="0"/>
        <w:spacing w:line="360" w:lineRule="auto"/>
        <w:jc w:val="center"/>
        <w:textAlignment w:val="bottom"/>
        <w:rPr>
          <w:rFonts w:ascii="宋体"/>
          <w:b/>
          <w:bCs/>
          <w:sz w:val="36"/>
          <w:szCs w:val="36"/>
        </w:rPr>
      </w:pPr>
      <w:r>
        <w:rPr>
          <w:rFonts w:ascii="宋体" w:hAnsi="宋体" w:cs="宋体" w:hint="eastAsia"/>
          <w:b/>
          <w:bCs/>
          <w:sz w:val="36"/>
          <w:szCs w:val="36"/>
        </w:rPr>
        <w:t>采购代理机构</w:t>
      </w:r>
      <w:r>
        <w:rPr>
          <w:rFonts w:ascii="宋体" w:hAnsi="宋体" w:cs="宋体"/>
          <w:b/>
          <w:bCs/>
          <w:sz w:val="36"/>
          <w:szCs w:val="36"/>
        </w:rPr>
        <w:t>:</w:t>
      </w:r>
      <w:r>
        <w:rPr>
          <w:rFonts w:ascii="宋体" w:hAnsi="宋体" w:cs="宋体" w:hint="eastAsia"/>
          <w:b/>
          <w:bCs/>
          <w:sz w:val="36"/>
          <w:szCs w:val="36"/>
        </w:rPr>
        <w:t>云和县志正招标代理有限公司</w:t>
      </w:r>
    </w:p>
    <w:p w:rsidR="001F5C3B" w:rsidRDefault="00643C4C">
      <w:pPr>
        <w:pStyle w:val="ad"/>
        <w:spacing w:line="360" w:lineRule="auto"/>
        <w:jc w:val="center"/>
        <w:rPr>
          <w:rFonts w:ascii="宋体" w:eastAsia="宋体" w:hAnsi="宋体" w:cs="宋体"/>
          <w:b/>
          <w:bCs/>
          <w:sz w:val="36"/>
          <w:szCs w:val="36"/>
        </w:rPr>
      </w:pPr>
      <w:r>
        <w:rPr>
          <w:rFonts w:ascii="宋体" w:eastAsia="宋体" w:hAnsi="宋体" w:cs="宋体" w:hint="eastAsia"/>
          <w:b/>
          <w:bCs/>
          <w:sz w:val="36"/>
          <w:szCs w:val="36"/>
        </w:rPr>
        <w:t>二零二零年七月</w:t>
      </w:r>
    </w:p>
    <w:p w:rsidR="001F5C3B" w:rsidRDefault="001F5C3B">
      <w:pPr>
        <w:jc w:val="center"/>
        <w:rPr>
          <w:rFonts w:ascii="宋体"/>
          <w:b/>
          <w:bCs/>
          <w:sz w:val="44"/>
          <w:szCs w:val="44"/>
        </w:rPr>
      </w:pPr>
    </w:p>
    <w:p w:rsidR="001F5C3B" w:rsidRDefault="00643C4C">
      <w:pPr>
        <w:jc w:val="center"/>
        <w:rPr>
          <w:rFonts w:ascii="宋体"/>
          <w:b/>
          <w:bCs/>
          <w:sz w:val="44"/>
          <w:szCs w:val="44"/>
        </w:rPr>
      </w:pPr>
      <w:r>
        <w:rPr>
          <w:rFonts w:ascii="宋体"/>
          <w:b/>
          <w:bCs/>
          <w:sz w:val="44"/>
          <w:szCs w:val="44"/>
        </w:rPr>
        <w:br w:type="page"/>
      </w:r>
      <w:r>
        <w:rPr>
          <w:rFonts w:ascii="宋体" w:hAnsi="宋体" w:hint="eastAsia"/>
          <w:b/>
          <w:bCs/>
          <w:sz w:val="44"/>
          <w:szCs w:val="44"/>
        </w:rPr>
        <w:lastRenderedPageBreak/>
        <w:t>目录</w:t>
      </w:r>
    </w:p>
    <w:p w:rsidR="001F5C3B" w:rsidRDefault="001F5C3B">
      <w:pPr>
        <w:pStyle w:val="22"/>
        <w:ind w:leftChars="0" w:left="0"/>
        <w:rPr>
          <w:rFonts w:asciiTheme="minorHAnsi" w:eastAsiaTheme="minorEastAsia" w:hAnsiTheme="minorHAnsi" w:cstheme="minorBidi"/>
          <w:b w:val="0"/>
          <w:bCs w:val="0"/>
          <w:sz w:val="21"/>
          <w:szCs w:val="22"/>
        </w:rPr>
      </w:pPr>
      <w:r w:rsidRPr="001F5C3B">
        <w:rPr>
          <w:rStyle w:val="afc"/>
          <w:rFonts w:eastAsia="宋体"/>
          <w:b w:val="0"/>
          <w:bCs w:val="0"/>
          <w:color w:val="auto"/>
          <w:sz w:val="28"/>
          <w:szCs w:val="28"/>
        </w:rPr>
        <w:fldChar w:fldCharType="begin"/>
      </w:r>
      <w:r w:rsidR="00643C4C">
        <w:rPr>
          <w:rStyle w:val="afc"/>
          <w:rFonts w:eastAsia="宋体"/>
          <w:b w:val="0"/>
          <w:bCs w:val="0"/>
          <w:color w:val="auto"/>
          <w:sz w:val="28"/>
          <w:szCs w:val="28"/>
        </w:rPr>
        <w:instrText xml:space="preserve"> TOC \o "1-3" \h \z </w:instrText>
      </w:r>
      <w:r w:rsidRPr="001F5C3B">
        <w:rPr>
          <w:rStyle w:val="afc"/>
          <w:rFonts w:eastAsia="宋体"/>
          <w:b w:val="0"/>
          <w:bCs w:val="0"/>
          <w:color w:val="auto"/>
          <w:sz w:val="28"/>
          <w:szCs w:val="28"/>
        </w:rPr>
        <w:fldChar w:fldCharType="separate"/>
      </w:r>
      <w:hyperlink w:anchor="_Toc43498217" w:history="1">
        <w:r w:rsidR="00643C4C">
          <w:rPr>
            <w:rStyle w:val="afc"/>
            <w:rFonts w:eastAsia="宋体" w:hint="eastAsia"/>
          </w:rPr>
          <w:t>第一章</w:t>
        </w:r>
        <w:r w:rsidR="00643C4C">
          <w:rPr>
            <w:rStyle w:val="afc"/>
            <w:rFonts w:eastAsia="宋体" w:hint="eastAsia"/>
          </w:rPr>
          <w:t xml:space="preserve">  </w:t>
        </w:r>
        <w:r w:rsidR="00643C4C">
          <w:rPr>
            <w:rStyle w:val="afc"/>
            <w:rFonts w:eastAsia="宋体" w:hint="eastAsia"/>
          </w:rPr>
          <w:t>公开招标投标邀请</w:t>
        </w:r>
        <w:r w:rsidR="00643C4C">
          <w:tab/>
        </w:r>
        <w:r>
          <w:fldChar w:fldCharType="begin"/>
        </w:r>
        <w:r w:rsidR="00643C4C">
          <w:instrText xml:space="preserve"> PAGEREF _Toc43498217 \h </w:instrText>
        </w:r>
        <w:r>
          <w:fldChar w:fldCharType="separate"/>
        </w:r>
        <w:r w:rsidR="00643C4C">
          <w:t>2</w:t>
        </w:r>
        <w:r>
          <w:fldChar w:fldCharType="end"/>
        </w:r>
      </w:hyperlink>
    </w:p>
    <w:p w:rsidR="001F5C3B" w:rsidRDefault="001F5C3B">
      <w:pPr>
        <w:pStyle w:val="22"/>
        <w:ind w:leftChars="0" w:left="0"/>
        <w:rPr>
          <w:rFonts w:asciiTheme="minorHAnsi" w:eastAsiaTheme="minorEastAsia" w:hAnsiTheme="minorHAnsi" w:cstheme="minorBidi"/>
          <w:b w:val="0"/>
          <w:bCs w:val="0"/>
          <w:sz w:val="21"/>
          <w:szCs w:val="22"/>
        </w:rPr>
      </w:pPr>
      <w:hyperlink w:anchor="_Toc43498218" w:history="1">
        <w:r w:rsidR="00643C4C">
          <w:rPr>
            <w:rStyle w:val="afc"/>
            <w:rFonts w:eastAsia="宋体" w:hint="eastAsia"/>
          </w:rPr>
          <w:t>第二章</w:t>
        </w:r>
        <w:r w:rsidR="00643C4C">
          <w:rPr>
            <w:rStyle w:val="afc"/>
            <w:rFonts w:eastAsia="宋体" w:hint="eastAsia"/>
          </w:rPr>
          <w:t xml:space="preserve">  </w:t>
        </w:r>
        <w:r w:rsidR="00643C4C">
          <w:rPr>
            <w:rStyle w:val="afc"/>
            <w:rFonts w:eastAsia="宋体" w:hint="eastAsia"/>
          </w:rPr>
          <w:t>投标人须知</w:t>
        </w:r>
        <w:r w:rsidR="00643C4C">
          <w:tab/>
        </w:r>
        <w:r>
          <w:fldChar w:fldCharType="begin"/>
        </w:r>
        <w:r w:rsidR="00643C4C">
          <w:instrText xml:space="preserve"> PAGEREF _Toc43498218 \h </w:instrText>
        </w:r>
        <w:r>
          <w:fldChar w:fldCharType="separate"/>
        </w:r>
        <w:r w:rsidR="00643C4C">
          <w:t>6</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19" w:history="1">
        <w:r w:rsidR="00643C4C">
          <w:rPr>
            <w:rStyle w:val="afc"/>
            <w:rFonts w:ascii="宋体" w:eastAsia="宋体" w:hAnsi="宋体" w:cs="宋体" w:hint="eastAsia"/>
          </w:rPr>
          <w:t>前列表</w:t>
        </w:r>
        <w:r w:rsidR="00643C4C">
          <w:tab/>
        </w:r>
        <w:r>
          <w:fldChar w:fldCharType="begin"/>
        </w:r>
        <w:r w:rsidR="00643C4C">
          <w:instrText xml:space="preserve"> PAGEREF _Toc43498219 \h </w:instrText>
        </w:r>
        <w:r>
          <w:fldChar w:fldCharType="separate"/>
        </w:r>
        <w:r w:rsidR="00643C4C">
          <w:t>6</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0" w:history="1">
        <w:r w:rsidR="00643C4C">
          <w:rPr>
            <w:rStyle w:val="afc"/>
            <w:rFonts w:ascii="宋体" w:eastAsia="宋体" w:hAnsi="宋体" w:cs="宋体" w:hint="eastAsia"/>
          </w:rPr>
          <w:t>一</w:t>
        </w:r>
        <w:r w:rsidR="00643C4C">
          <w:rPr>
            <w:rStyle w:val="afc"/>
            <w:rFonts w:ascii="宋体" w:eastAsia="宋体" w:hAnsi="宋体" w:cs="宋体" w:hint="eastAsia"/>
          </w:rPr>
          <w:t xml:space="preserve"> </w:t>
        </w:r>
        <w:r w:rsidR="00643C4C">
          <w:rPr>
            <w:rStyle w:val="afc"/>
            <w:rFonts w:ascii="宋体" w:eastAsia="宋体" w:hAnsi="宋体" w:cs="宋体" w:hint="eastAsia"/>
          </w:rPr>
          <w:t>总则</w:t>
        </w:r>
        <w:r w:rsidR="00643C4C">
          <w:tab/>
        </w:r>
        <w:r>
          <w:fldChar w:fldCharType="begin"/>
        </w:r>
        <w:r w:rsidR="00643C4C">
          <w:instrText xml:space="preserve"> PAGEREF _Toc43498220 \h </w:instrText>
        </w:r>
        <w:r>
          <w:fldChar w:fldCharType="separate"/>
        </w:r>
        <w:r w:rsidR="00643C4C">
          <w:t>8</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1" w:history="1">
        <w:r w:rsidR="00643C4C">
          <w:rPr>
            <w:rStyle w:val="afc"/>
            <w:rFonts w:ascii="宋体" w:eastAsia="宋体" w:hAnsi="宋体" w:cs="宋体" w:hint="eastAsia"/>
          </w:rPr>
          <w:t>二</w:t>
        </w:r>
        <w:r w:rsidR="00643C4C">
          <w:rPr>
            <w:rStyle w:val="afc"/>
            <w:rFonts w:ascii="宋体" w:eastAsia="宋体" w:hAnsi="宋体" w:cs="宋体" w:hint="eastAsia"/>
          </w:rPr>
          <w:t xml:space="preserve"> </w:t>
        </w:r>
        <w:r w:rsidR="00643C4C">
          <w:rPr>
            <w:rStyle w:val="afc"/>
            <w:rFonts w:ascii="宋体" w:eastAsia="宋体" w:hAnsi="宋体" w:cs="宋体" w:hint="eastAsia"/>
          </w:rPr>
          <w:t>招标文件说明</w:t>
        </w:r>
        <w:r w:rsidR="00643C4C">
          <w:tab/>
        </w:r>
        <w:r>
          <w:fldChar w:fldCharType="begin"/>
        </w:r>
        <w:r w:rsidR="00643C4C">
          <w:instrText xml:space="preserve"> PAGEREF _Toc43498221 \h </w:instrText>
        </w:r>
        <w:r>
          <w:fldChar w:fldCharType="separate"/>
        </w:r>
        <w:r w:rsidR="00643C4C">
          <w:t>9</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2" w:history="1">
        <w:r w:rsidR="00643C4C">
          <w:rPr>
            <w:rStyle w:val="afc"/>
            <w:rFonts w:ascii="宋体" w:eastAsia="宋体" w:hAnsi="宋体" w:cs="宋体" w:hint="eastAsia"/>
          </w:rPr>
          <w:t>三</w:t>
        </w:r>
        <w:r w:rsidR="00643C4C">
          <w:rPr>
            <w:rStyle w:val="afc"/>
            <w:rFonts w:ascii="宋体" w:eastAsia="宋体" w:hAnsi="宋体" w:cs="宋体" w:hint="eastAsia"/>
          </w:rPr>
          <w:t xml:space="preserve"> </w:t>
        </w:r>
        <w:r w:rsidR="00643C4C">
          <w:rPr>
            <w:rStyle w:val="afc"/>
            <w:rFonts w:ascii="宋体" w:eastAsia="宋体" w:hAnsi="宋体" w:cs="宋体" w:hint="eastAsia"/>
          </w:rPr>
          <w:t>投标文件的编写</w:t>
        </w:r>
        <w:r w:rsidR="00643C4C">
          <w:tab/>
        </w:r>
        <w:r>
          <w:fldChar w:fldCharType="begin"/>
        </w:r>
        <w:r w:rsidR="00643C4C">
          <w:instrText xml:space="preserve"> PAGEREF _Toc43</w:instrText>
        </w:r>
        <w:r w:rsidR="00643C4C">
          <w:instrText xml:space="preserve">498222 \h </w:instrText>
        </w:r>
        <w:r>
          <w:fldChar w:fldCharType="separate"/>
        </w:r>
        <w:r w:rsidR="00643C4C">
          <w:t>10</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3" w:history="1">
        <w:r w:rsidR="00643C4C">
          <w:rPr>
            <w:rStyle w:val="afc"/>
            <w:rFonts w:ascii="宋体" w:eastAsia="宋体" w:hAnsi="宋体" w:cs="宋体" w:hint="eastAsia"/>
          </w:rPr>
          <w:t>四</w:t>
        </w:r>
        <w:r w:rsidR="00643C4C">
          <w:rPr>
            <w:rStyle w:val="afc"/>
            <w:rFonts w:ascii="宋体" w:eastAsia="宋体" w:hAnsi="宋体" w:cs="宋体" w:hint="eastAsia"/>
          </w:rPr>
          <w:t xml:space="preserve"> </w:t>
        </w:r>
        <w:r w:rsidR="00643C4C">
          <w:rPr>
            <w:rStyle w:val="afc"/>
            <w:rFonts w:ascii="宋体" w:eastAsia="宋体" w:hAnsi="宋体" w:cs="宋体" w:hint="eastAsia"/>
          </w:rPr>
          <w:t>投标文件的包装、提交、修改和撤回</w:t>
        </w:r>
        <w:r w:rsidR="00643C4C">
          <w:tab/>
        </w:r>
        <w:r>
          <w:fldChar w:fldCharType="begin"/>
        </w:r>
        <w:r w:rsidR="00643C4C">
          <w:instrText xml:space="preserve"> PAGEREF _Toc43498223 \h </w:instrText>
        </w:r>
        <w:r>
          <w:fldChar w:fldCharType="separate"/>
        </w:r>
        <w:r w:rsidR="00643C4C">
          <w:t>11</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4" w:history="1">
        <w:r w:rsidR="00643C4C">
          <w:rPr>
            <w:rStyle w:val="afc"/>
            <w:rFonts w:ascii="宋体" w:eastAsia="宋体" w:hAnsi="宋体" w:cs="宋体" w:hint="eastAsia"/>
          </w:rPr>
          <w:t>五</w:t>
        </w:r>
        <w:r w:rsidR="00643C4C">
          <w:rPr>
            <w:rStyle w:val="afc"/>
            <w:rFonts w:ascii="宋体" w:eastAsia="宋体" w:hAnsi="宋体" w:cs="宋体" w:hint="eastAsia"/>
          </w:rPr>
          <w:t xml:space="preserve"> </w:t>
        </w:r>
        <w:r w:rsidR="00643C4C">
          <w:rPr>
            <w:rStyle w:val="afc"/>
            <w:rFonts w:ascii="宋体" w:eastAsia="宋体" w:hAnsi="宋体" w:cs="宋体" w:hint="eastAsia"/>
          </w:rPr>
          <w:t>开标和评审</w:t>
        </w:r>
        <w:r w:rsidR="00643C4C">
          <w:tab/>
        </w:r>
        <w:r>
          <w:fldChar w:fldCharType="begin"/>
        </w:r>
        <w:r w:rsidR="00643C4C">
          <w:instrText xml:space="preserve"> PAGEREF _Toc43498224 \h </w:instrText>
        </w:r>
        <w:r>
          <w:fldChar w:fldCharType="separate"/>
        </w:r>
        <w:r w:rsidR="00643C4C">
          <w:t>12</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5" w:history="1">
        <w:r w:rsidR="00643C4C">
          <w:rPr>
            <w:rStyle w:val="afc"/>
            <w:rFonts w:ascii="宋体" w:eastAsia="宋体" w:hAnsi="宋体" w:cs="宋体" w:hint="eastAsia"/>
          </w:rPr>
          <w:t>六</w:t>
        </w:r>
        <w:r w:rsidR="00643C4C">
          <w:rPr>
            <w:rStyle w:val="afc"/>
            <w:rFonts w:ascii="宋体" w:eastAsia="宋体" w:hAnsi="宋体" w:cs="宋体" w:hint="eastAsia"/>
          </w:rPr>
          <w:t xml:space="preserve"> </w:t>
        </w:r>
        <w:r w:rsidR="00643C4C">
          <w:rPr>
            <w:rStyle w:val="afc"/>
            <w:rFonts w:ascii="宋体" w:eastAsia="宋体" w:hAnsi="宋体" w:cs="宋体" w:hint="eastAsia"/>
          </w:rPr>
          <w:t>投标无效的情形</w:t>
        </w:r>
        <w:r w:rsidR="00643C4C">
          <w:tab/>
        </w:r>
        <w:r>
          <w:fldChar w:fldCharType="begin"/>
        </w:r>
        <w:r w:rsidR="00643C4C">
          <w:instrText xml:space="preserve"> PAGEREF _Toc4349</w:instrText>
        </w:r>
        <w:r w:rsidR="00643C4C">
          <w:instrText xml:space="preserve">8225 \h </w:instrText>
        </w:r>
        <w:r>
          <w:fldChar w:fldCharType="separate"/>
        </w:r>
        <w:r w:rsidR="00643C4C">
          <w:t>15</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6" w:history="1">
        <w:r w:rsidR="00643C4C">
          <w:rPr>
            <w:rStyle w:val="afc"/>
            <w:rFonts w:ascii="宋体" w:eastAsia="宋体" w:hAnsi="宋体" w:cs="宋体" w:hint="eastAsia"/>
          </w:rPr>
          <w:t>七</w:t>
        </w:r>
        <w:r w:rsidR="00643C4C">
          <w:rPr>
            <w:rStyle w:val="afc"/>
            <w:rFonts w:ascii="宋体" w:eastAsia="宋体" w:hAnsi="宋体" w:cs="宋体" w:hint="eastAsia"/>
          </w:rPr>
          <w:t xml:space="preserve"> </w:t>
        </w:r>
        <w:r w:rsidR="00643C4C">
          <w:rPr>
            <w:rStyle w:val="afc"/>
            <w:rFonts w:ascii="宋体" w:eastAsia="宋体" w:hAnsi="宋体" w:cs="宋体" w:hint="eastAsia"/>
          </w:rPr>
          <w:t>法律责任</w:t>
        </w:r>
        <w:r w:rsidR="00643C4C">
          <w:tab/>
        </w:r>
        <w:r>
          <w:fldChar w:fldCharType="begin"/>
        </w:r>
        <w:r w:rsidR="00643C4C">
          <w:instrText xml:space="preserve"> PAGEREF _Toc43498226 \h </w:instrText>
        </w:r>
        <w:r>
          <w:fldChar w:fldCharType="separate"/>
        </w:r>
        <w:r w:rsidR="00643C4C">
          <w:t>16</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7" w:history="1">
        <w:r w:rsidR="00643C4C">
          <w:rPr>
            <w:rStyle w:val="afc"/>
            <w:rFonts w:ascii="宋体" w:eastAsia="宋体" w:hAnsi="宋体" w:cs="宋体" w:hint="eastAsia"/>
          </w:rPr>
          <w:t>八</w:t>
        </w:r>
        <w:r w:rsidR="00643C4C">
          <w:rPr>
            <w:rStyle w:val="afc"/>
            <w:rFonts w:ascii="宋体" w:eastAsia="宋体" w:hAnsi="宋体" w:cs="宋体" w:hint="eastAsia"/>
          </w:rPr>
          <w:t xml:space="preserve"> </w:t>
        </w:r>
        <w:r w:rsidR="00643C4C">
          <w:rPr>
            <w:rStyle w:val="afc"/>
            <w:rFonts w:ascii="宋体" w:eastAsia="宋体" w:hAnsi="宋体" w:cs="宋体" w:hint="eastAsia"/>
          </w:rPr>
          <w:t>询问</w:t>
        </w:r>
        <w:r w:rsidR="00643C4C">
          <w:tab/>
        </w:r>
        <w:r>
          <w:fldChar w:fldCharType="begin"/>
        </w:r>
        <w:r w:rsidR="00643C4C">
          <w:instrText xml:space="preserve"> PAGEREF _</w:instrText>
        </w:r>
        <w:r w:rsidR="00643C4C">
          <w:instrText xml:space="preserve">Toc43498227 \h </w:instrText>
        </w:r>
        <w:r>
          <w:fldChar w:fldCharType="separate"/>
        </w:r>
        <w:r w:rsidR="00643C4C">
          <w:t>18</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8" w:history="1">
        <w:r w:rsidR="00643C4C">
          <w:rPr>
            <w:rStyle w:val="afc"/>
            <w:rFonts w:ascii="宋体" w:eastAsia="宋体" w:hAnsi="宋体" w:cs="宋体" w:hint="eastAsia"/>
          </w:rPr>
          <w:t>九</w:t>
        </w:r>
        <w:r w:rsidR="00643C4C">
          <w:rPr>
            <w:rStyle w:val="afc"/>
            <w:rFonts w:ascii="宋体" w:eastAsia="宋体" w:hAnsi="宋体" w:cs="宋体" w:hint="eastAsia"/>
          </w:rPr>
          <w:t xml:space="preserve"> </w:t>
        </w:r>
        <w:r w:rsidR="00643C4C">
          <w:rPr>
            <w:rStyle w:val="afc"/>
            <w:rFonts w:ascii="宋体" w:eastAsia="宋体" w:hAnsi="宋体" w:cs="宋体" w:hint="eastAsia"/>
          </w:rPr>
          <w:t>质疑</w:t>
        </w:r>
        <w:r w:rsidR="00643C4C">
          <w:tab/>
        </w:r>
        <w:r>
          <w:fldChar w:fldCharType="begin"/>
        </w:r>
        <w:r w:rsidR="00643C4C">
          <w:instrText xml:space="preserve"> PAGEREF _Toc43498228 \h </w:instrText>
        </w:r>
        <w:r>
          <w:fldChar w:fldCharType="separate"/>
        </w:r>
        <w:r w:rsidR="00643C4C">
          <w:t>19</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29" w:history="1">
        <w:r w:rsidR="00643C4C">
          <w:rPr>
            <w:rStyle w:val="afc"/>
            <w:rFonts w:ascii="宋体" w:eastAsia="宋体" w:hAnsi="宋体" w:cs="宋体" w:hint="eastAsia"/>
          </w:rPr>
          <w:t>十</w:t>
        </w:r>
        <w:r w:rsidR="00643C4C">
          <w:rPr>
            <w:rStyle w:val="afc"/>
            <w:rFonts w:ascii="宋体" w:eastAsia="宋体" w:hAnsi="宋体" w:cs="宋体" w:hint="eastAsia"/>
          </w:rPr>
          <w:t xml:space="preserve"> </w:t>
        </w:r>
        <w:r w:rsidR="00643C4C">
          <w:rPr>
            <w:rStyle w:val="afc"/>
            <w:rFonts w:ascii="宋体" w:eastAsia="宋体" w:hAnsi="宋体" w:cs="宋体" w:hint="eastAsia"/>
          </w:rPr>
          <w:t>投诉</w:t>
        </w:r>
        <w:r w:rsidR="00643C4C">
          <w:tab/>
        </w:r>
        <w:r>
          <w:fldChar w:fldCharType="begin"/>
        </w:r>
        <w:r w:rsidR="00643C4C">
          <w:instrText xml:space="preserve"> PAGER</w:instrText>
        </w:r>
        <w:r w:rsidR="00643C4C">
          <w:instrText xml:space="preserve">EF _Toc43498229 \h </w:instrText>
        </w:r>
        <w:r>
          <w:fldChar w:fldCharType="separate"/>
        </w:r>
        <w:r w:rsidR="00643C4C">
          <w:t>19</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30" w:history="1">
        <w:r w:rsidR="00643C4C">
          <w:rPr>
            <w:rStyle w:val="afc"/>
            <w:rFonts w:ascii="宋体" w:eastAsia="宋体" w:hAnsi="宋体" w:cs="宋体" w:hint="eastAsia"/>
          </w:rPr>
          <w:t>十一</w:t>
        </w:r>
        <w:r w:rsidR="00643C4C">
          <w:rPr>
            <w:rStyle w:val="afc"/>
            <w:rFonts w:ascii="宋体" w:eastAsia="宋体" w:hAnsi="宋体" w:cs="宋体" w:hint="eastAsia"/>
          </w:rPr>
          <w:t xml:space="preserve"> </w:t>
        </w:r>
        <w:r w:rsidR="00643C4C">
          <w:rPr>
            <w:rStyle w:val="afc"/>
            <w:rFonts w:ascii="宋体" w:eastAsia="宋体" w:hAnsi="宋体" w:cs="宋体" w:hint="eastAsia"/>
          </w:rPr>
          <w:t>授予合同</w:t>
        </w:r>
        <w:r w:rsidR="00643C4C">
          <w:tab/>
        </w:r>
        <w:r>
          <w:fldChar w:fldCharType="begin"/>
        </w:r>
        <w:r w:rsidR="00643C4C">
          <w:instrText xml:space="preserve"> PAGEREF _Toc43498230 \h </w:instrText>
        </w:r>
        <w:r>
          <w:fldChar w:fldCharType="separate"/>
        </w:r>
        <w:r w:rsidR="00643C4C">
          <w:t>20</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31" w:history="1">
        <w:r w:rsidR="00643C4C">
          <w:rPr>
            <w:rStyle w:val="afc"/>
            <w:rFonts w:ascii="宋体" w:eastAsia="宋体" w:hAnsi="宋体" w:cs="宋体" w:hint="eastAsia"/>
          </w:rPr>
          <w:t>十二</w:t>
        </w:r>
        <w:r w:rsidR="00643C4C">
          <w:rPr>
            <w:rStyle w:val="afc"/>
            <w:rFonts w:ascii="宋体" w:eastAsia="宋体" w:hAnsi="宋体" w:cs="宋体" w:hint="eastAsia"/>
          </w:rPr>
          <w:t xml:space="preserve"> </w:t>
        </w:r>
        <w:r w:rsidR="00643C4C">
          <w:rPr>
            <w:rStyle w:val="afc"/>
            <w:rFonts w:ascii="宋体" w:eastAsia="宋体" w:hAnsi="宋体" w:cs="宋体" w:hint="eastAsia"/>
          </w:rPr>
          <w:t>验收</w:t>
        </w:r>
        <w:r w:rsidR="00643C4C">
          <w:tab/>
        </w:r>
        <w:r>
          <w:fldChar w:fldCharType="begin"/>
        </w:r>
        <w:r w:rsidR="00643C4C">
          <w:instrText xml:space="preserve"> PAGEREF _Toc43498231 \h </w:instrText>
        </w:r>
        <w:r>
          <w:fldChar w:fldCharType="separate"/>
        </w:r>
        <w:r w:rsidR="00643C4C">
          <w:t>20</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32" w:history="1">
        <w:r w:rsidR="00643C4C">
          <w:rPr>
            <w:rStyle w:val="afc"/>
            <w:rFonts w:ascii="宋体" w:eastAsia="宋体" w:hAnsi="宋体" w:cs="宋体" w:hint="eastAsia"/>
          </w:rPr>
          <w:t>十三</w:t>
        </w:r>
        <w:r w:rsidR="00643C4C">
          <w:rPr>
            <w:rStyle w:val="afc"/>
            <w:rFonts w:ascii="宋体" w:eastAsia="宋体" w:hAnsi="宋体" w:cs="宋体" w:hint="eastAsia"/>
          </w:rPr>
          <w:t xml:space="preserve"> </w:t>
        </w:r>
        <w:r w:rsidR="00643C4C">
          <w:rPr>
            <w:rStyle w:val="afc"/>
            <w:rFonts w:ascii="宋体" w:eastAsia="宋体" w:hAnsi="宋体" w:cs="宋体" w:hint="eastAsia"/>
          </w:rPr>
          <w:t>政府采购政策</w:t>
        </w:r>
        <w:r w:rsidR="00643C4C">
          <w:tab/>
        </w:r>
        <w:r>
          <w:fldChar w:fldCharType="begin"/>
        </w:r>
        <w:r w:rsidR="00643C4C">
          <w:instrText xml:space="preserve"> PAGEREF _Toc434982</w:instrText>
        </w:r>
        <w:r w:rsidR="00643C4C">
          <w:instrText xml:space="preserve">32 \h </w:instrText>
        </w:r>
        <w:r>
          <w:fldChar w:fldCharType="separate"/>
        </w:r>
        <w:r w:rsidR="00643C4C">
          <w:t>21</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33" w:history="1">
        <w:r w:rsidR="00643C4C">
          <w:rPr>
            <w:rStyle w:val="afc"/>
            <w:rFonts w:ascii="宋体" w:eastAsia="宋体" w:hAnsi="宋体" w:cs="宋体" w:hint="eastAsia"/>
          </w:rPr>
          <w:t>十四</w:t>
        </w:r>
        <w:r w:rsidR="00643C4C">
          <w:rPr>
            <w:rStyle w:val="afc"/>
            <w:rFonts w:ascii="宋体" w:eastAsia="宋体" w:hAnsi="宋体" w:cs="宋体" w:hint="eastAsia"/>
          </w:rPr>
          <w:t xml:space="preserve"> </w:t>
        </w:r>
        <w:r w:rsidR="00643C4C">
          <w:rPr>
            <w:rStyle w:val="afc"/>
            <w:rFonts w:ascii="宋体" w:eastAsia="宋体" w:hAnsi="宋体" w:cs="宋体" w:hint="eastAsia"/>
          </w:rPr>
          <w:t>其他事项</w:t>
        </w:r>
        <w:r w:rsidR="00643C4C">
          <w:tab/>
        </w:r>
        <w:r>
          <w:fldChar w:fldCharType="begin"/>
        </w:r>
        <w:r w:rsidR="00643C4C">
          <w:instrText xml:space="preserve"> PAGEREF _Toc43498233 \h </w:instrText>
        </w:r>
        <w:r>
          <w:fldChar w:fldCharType="separate"/>
        </w:r>
        <w:r w:rsidR="00643C4C">
          <w:t>22</w:t>
        </w:r>
        <w:r>
          <w:fldChar w:fldCharType="end"/>
        </w:r>
      </w:hyperlink>
    </w:p>
    <w:p w:rsidR="001F5C3B" w:rsidRDefault="001F5C3B">
      <w:pPr>
        <w:pStyle w:val="10"/>
        <w:ind w:firstLine="0"/>
        <w:rPr>
          <w:rFonts w:asciiTheme="minorHAnsi" w:eastAsiaTheme="minorEastAsia" w:hAnsiTheme="minorHAnsi" w:cstheme="minorBidi"/>
          <w:b w:val="0"/>
          <w:bCs w:val="0"/>
          <w:sz w:val="21"/>
          <w:szCs w:val="22"/>
        </w:rPr>
      </w:pPr>
      <w:hyperlink w:anchor="_Toc43498234" w:history="1">
        <w:r w:rsidR="00643C4C">
          <w:rPr>
            <w:rStyle w:val="afc"/>
            <w:rFonts w:eastAsia="宋体" w:hint="eastAsia"/>
          </w:rPr>
          <w:t>第三章</w:t>
        </w:r>
        <w:r w:rsidR="00643C4C">
          <w:rPr>
            <w:rStyle w:val="afc"/>
            <w:rFonts w:eastAsia="宋体" w:hint="eastAsia"/>
          </w:rPr>
          <w:t xml:space="preserve">  </w:t>
        </w:r>
        <w:r w:rsidR="00643C4C">
          <w:rPr>
            <w:rStyle w:val="afc"/>
            <w:rFonts w:eastAsia="宋体" w:hint="eastAsia"/>
          </w:rPr>
          <w:t>采购需求</w:t>
        </w:r>
        <w:r w:rsidR="00643C4C">
          <w:tab/>
        </w:r>
        <w:r>
          <w:fldChar w:fldCharType="begin"/>
        </w:r>
        <w:r w:rsidR="00643C4C">
          <w:instrText xml:space="preserve"> PAGE</w:instrText>
        </w:r>
        <w:r w:rsidR="00643C4C">
          <w:instrText xml:space="preserve">REF _Toc43498234 \h </w:instrText>
        </w:r>
        <w:r>
          <w:fldChar w:fldCharType="separate"/>
        </w:r>
        <w:r w:rsidR="00643C4C">
          <w:t>23</w:t>
        </w:r>
        <w:r>
          <w:fldChar w:fldCharType="end"/>
        </w:r>
      </w:hyperlink>
    </w:p>
    <w:p w:rsidR="001F5C3B" w:rsidRDefault="001F5C3B">
      <w:pPr>
        <w:pStyle w:val="10"/>
        <w:ind w:firstLine="0"/>
        <w:rPr>
          <w:rFonts w:asciiTheme="minorHAnsi" w:eastAsiaTheme="minorEastAsia" w:hAnsiTheme="minorHAnsi" w:cstheme="minorBidi"/>
          <w:b w:val="0"/>
          <w:bCs w:val="0"/>
          <w:sz w:val="21"/>
          <w:szCs w:val="22"/>
        </w:rPr>
      </w:pPr>
      <w:hyperlink w:anchor="_Toc43498235" w:history="1">
        <w:r w:rsidR="00643C4C">
          <w:rPr>
            <w:rStyle w:val="afc"/>
            <w:rFonts w:eastAsia="宋体" w:hint="eastAsia"/>
          </w:rPr>
          <w:t>第四章　政府采购合同格式（范本）</w:t>
        </w:r>
        <w:r w:rsidR="00643C4C">
          <w:tab/>
        </w:r>
        <w:r>
          <w:fldChar w:fldCharType="begin"/>
        </w:r>
        <w:r w:rsidR="00643C4C">
          <w:instrText xml:space="preserve"> PAGEREF _Toc43498235 \h </w:instrText>
        </w:r>
        <w:r>
          <w:fldChar w:fldCharType="separate"/>
        </w:r>
        <w:r w:rsidR="00643C4C">
          <w:t>23</w:t>
        </w:r>
        <w:r>
          <w:fldChar w:fldCharType="end"/>
        </w:r>
      </w:hyperlink>
    </w:p>
    <w:p w:rsidR="001F5C3B" w:rsidRDefault="001F5C3B">
      <w:pPr>
        <w:pStyle w:val="22"/>
        <w:ind w:leftChars="0" w:left="0"/>
        <w:rPr>
          <w:rFonts w:asciiTheme="minorHAnsi" w:eastAsiaTheme="minorEastAsia" w:hAnsiTheme="minorHAnsi" w:cstheme="minorBidi"/>
          <w:b w:val="0"/>
          <w:bCs w:val="0"/>
          <w:sz w:val="21"/>
          <w:szCs w:val="22"/>
        </w:rPr>
      </w:pPr>
      <w:hyperlink w:anchor="_Toc43498236" w:history="1">
        <w:r w:rsidR="00643C4C">
          <w:rPr>
            <w:rStyle w:val="afc"/>
            <w:rFonts w:eastAsia="宋体" w:hint="eastAsia"/>
          </w:rPr>
          <w:t>第五章</w:t>
        </w:r>
        <w:r w:rsidR="00643C4C">
          <w:rPr>
            <w:rStyle w:val="afc"/>
            <w:rFonts w:eastAsia="宋体" w:hint="eastAsia"/>
          </w:rPr>
          <w:t xml:space="preserve">  </w:t>
        </w:r>
        <w:r w:rsidR="00643C4C">
          <w:rPr>
            <w:rStyle w:val="afc"/>
            <w:rFonts w:eastAsia="宋体" w:hint="eastAsia"/>
          </w:rPr>
          <w:t>投标相关文件格式</w:t>
        </w:r>
        <w:r w:rsidR="00643C4C">
          <w:tab/>
        </w:r>
        <w:r>
          <w:fldChar w:fldCharType="begin"/>
        </w:r>
        <w:r w:rsidR="00643C4C">
          <w:instrText xml:space="preserve"> PAGEREF _Toc43498236 \h </w:instrText>
        </w:r>
        <w:r>
          <w:fldChar w:fldCharType="separate"/>
        </w:r>
        <w:r w:rsidR="00643C4C">
          <w:t>35</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37" w:history="1">
        <w:r w:rsidR="00643C4C">
          <w:rPr>
            <w:rStyle w:val="afc"/>
            <w:rFonts w:ascii="宋体" w:eastAsia="宋体" w:hAnsi="宋体" w:cs="宋体" w:hint="eastAsia"/>
          </w:rPr>
          <w:t>一</w:t>
        </w:r>
        <w:r w:rsidR="00643C4C">
          <w:rPr>
            <w:rStyle w:val="afc"/>
            <w:rFonts w:ascii="宋体" w:eastAsia="宋体" w:hAnsi="宋体" w:cs="宋体" w:hint="eastAsia"/>
          </w:rPr>
          <w:t xml:space="preserve">  </w:t>
        </w:r>
        <w:r w:rsidR="00643C4C">
          <w:rPr>
            <w:rStyle w:val="afc"/>
            <w:rFonts w:ascii="宋体" w:eastAsia="宋体" w:hAnsi="宋体" w:cs="宋体" w:hint="eastAsia"/>
          </w:rPr>
          <w:t>资格审查文件格式</w:t>
        </w:r>
        <w:r w:rsidR="00643C4C">
          <w:tab/>
        </w:r>
        <w:r>
          <w:fldChar w:fldCharType="begin"/>
        </w:r>
        <w:r w:rsidR="00643C4C">
          <w:instrText xml:space="preserve"> PAGEREF _Toc43498237 \h </w:instrText>
        </w:r>
        <w:r>
          <w:fldChar w:fldCharType="separate"/>
        </w:r>
        <w:r w:rsidR="00643C4C">
          <w:t>35</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38" w:history="1">
        <w:r w:rsidR="00643C4C">
          <w:rPr>
            <w:rStyle w:val="afc"/>
            <w:rFonts w:ascii="宋体" w:eastAsia="宋体" w:hAnsi="宋体" w:cs="宋体" w:hint="eastAsia"/>
          </w:rPr>
          <w:t>二</w:t>
        </w:r>
        <w:r w:rsidR="00643C4C">
          <w:rPr>
            <w:rStyle w:val="afc"/>
            <w:rFonts w:ascii="宋体" w:eastAsia="宋体" w:hAnsi="宋体" w:cs="宋体" w:hint="eastAsia"/>
          </w:rPr>
          <w:t xml:space="preserve">  </w:t>
        </w:r>
        <w:r w:rsidR="00643C4C">
          <w:rPr>
            <w:rStyle w:val="afc"/>
            <w:rFonts w:ascii="宋体" w:eastAsia="宋体" w:hAnsi="宋体" w:cs="宋体" w:hint="eastAsia"/>
          </w:rPr>
          <w:t>商务技术文件</w:t>
        </w:r>
        <w:r w:rsidR="00643C4C">
          <w:tab/>
        </w:r>
        <w:r>
          <w:fldChar w:fldCharType="begin"/>
        </w:r>
        <w:r w:rsidR="00643C4C">
          <w:instrText xml:space="preserve"> PAGEREF _Toc43498238 \h </w:instrText>
        </w:r>
        <w:r>
          <w:fldChar w:fldCharType="separate"/>
        </w:r>
        <w:r w:rsidR="00643C4C">
          <w:t>45</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39" w:history="1">
        <w:r w:rsidR="00643C4C">
          <w:rPr>
            <w:rStyle w:val="afc"/>
            <w:rFonts w:ascii="宋体" w:eastAsia="宋体" w:hAnsi="宋体" w:cs="宋体" w:hint="eastAsia"/>
          </w:rPr>
          <w:t>三</w:t>
        </w:r>
        <w:r w:rsidR="00643C4C">
          <w:rPr>
            <w:rStyle w:val="afc"/>
            <w:rFonts w:ascii="宋体" w:eastAsia="宋体" w:hAnsi="宋体" w:cs="宋体" w:hint="eastAsia"/>
          </w:rPr>
          <w:t xml:space="preserve">  </w:t>
        </w:r>
        <w:r w:rsidR="00643C4C">
          <w:rPr>
            <w:rStyle w:val="afc"/>
            <w:rFonts w:ascii="宋体" w:eastAsia="宋体" w:hAnsi="宋体" w:cs="宋体" w:hint="eastAsia"/>
          </w:rPr>
          <w:t>报价文件格式</w:t>
        </w:r>
        <w:r w:rsidR="00643C4C">
          <w:tab/>
        </w:r>
        <w:r>
          <w:fldChar w:fldCharType="begin"/>
        </w:r>
        <w:r w:rsidR="00643C4C">
          <w:instrText xml:space="preserve"> PAGEREF _Toc43</w:instrText>
        </w:r>
        <w:r w:rsidR="00643C4C">
          <w:instrText xml:space="preserve">498239 \h </w:instrText>
        </w:r>
        <w:r>
          <w:fldChar w:fldCharType="separate"/>
        </w:r>
        <w:r w:rsidR="00643C4C">
          <w:t>60</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40" w:history="1">
        <w:r w:rsidR="00643C4C">
          <w:rPr>
            <w:rStyle w:val="afc"/>
            <w:rFonts w:ascii="宋体" w:eastAsia="宋体" w:hAnsi="宋体" w:cs="宋体" w:hint="eastAsia"/>
          </w:rPr>
          <w:t>四</w:t>
        </w:r>
        <w:r w:rsidR="00643C4C">
          <w:rPr>
            <w:rStyle w:val="afc"/>
            <w:rFonts w:ascii="宋体" w:eastAsia="宋体" w:hAnsi="宋体" w:cs="宋体" w:hint="eastAsia"/>
          </w:rPr>
          <w:t xml:space="preserve">  </w:t>
        </w:r>
        <w:r w:rsidR="00643C4C">
          <w:rPr>
            <w:rStyle w:val="afc"/>
            <w:rFonts w:ascii="宋体" w:eastAsia="宋体" w:hAnsi="宋体" w:cs="宋体" w:hint="eastAsia"/>
          </w:rPr>
          <w:t>中标人公告内容</w:t>
        </w:r>
        <w:r w:rsidR="00643C4C">
          <w:tab/>
        </w:r>
        <w:r>
          <w:fldChar w:fldCharType="begin"/>
        </w:r>
        <w:r w:rsidR="00643C4C">
          <w:instrText xml:space="preserve"> PAGEREF _Toc43498240 \h </w:instrText>
        </w:r>
        <w:r>
          <w:fldChar w:fldCharType="separate"/>
        </w:r>
        <w:r w:rsidR="00643C4C">
          <w:t>63</w:t>
        </w:r>
        <w:r>
          <w:fldChar w:fldCharType="end"/>
        </w:r>
      </w:hyperlink>
    </w:p>
    <w:p w:rsidR="001F5C3B" w:rsidRDefault="001F5C3B">
      <w:pPr>
        <w:pStyle w:val="22"/>
        <w:ind w:leftChars="0" w:left="0"/>
        <w:rPr>
          <w:rFonts w:asciiTheme="minorHAnsi" w:eastAsiaTheme="minorEastAsia" w:hAnsiTheme="minorHAnsi" w:cstheme="minorBidi"/>
          <w:b w:val="0"/>
          <w:bCs w:val="0"/>
          <w:sz w:val="21"/>
          <w:szCs w:val="22"/>
        </w:rPr>
      </w:pPr>
      <w:hyperlink w:anchor="_Toc43498241" w:history="1">
        <w:r w:rsidR="00643C4C">
          <w:rPr>
            <w:rStyle w:val="afc"/>
            <w:rFonts w:eastAsia="宋体" w:hint="eastAsia"/>
          </w:rPr>
          <w:t>第六章</w:t>
        </w:r>
        <w:r w:rsidR="00643C4C">
          <w:rPr>
            <w:rStyle w:val="afc"/>
            <w:rFonts w:eastAsia="宋体" w:hint="eastAsia"/>
          </w:rPr>
          <w:t xml:space="preserve">  </w:t>
        </w:r>
        <w:r w:rsidR="00643C4C">
          <w:rPr>
            <w:rStyle w:val="afc"/>
            <w:rFonts w:eastAsia="宋体" w:hint="eastAsia"/>
          </w:rPr>
          <w:t>评标办法</w:t>
        </w:r>
        <w:r w:rsidR="00643C4C">
          <w:rPr>
            <w:rStyle w:val="afc"/>
            <w:rFonts w:eastAsia="宋体" w:hint="eastAsia"/>
          </w:rPr>
          <w:t>和细则</w:t>
        </w:r>
        <w:r w:rsidR="00643C4C">
          <w:tab/>
        </w:r>
        <w:r>
          <w:fldChar w:fldCharType="begin"/>
        </w:r>
        <w:r w:rsidR="00643C4C">
          <w:instrText xml:space="preserve"> PAGEREF _Toc43498241 \h </w:instrText>
        </w:r>
        <w:r>
          <w:fldChar w:fldCharType="separate"/>
        </w:r>
        <w:r w:rsidR="00643C4C">
          <w:t>64</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42" w:history="1">
        <w:r w:rsidR="00643C4C">
          <w:rPr>
            <w:rStyle w:val="afc"/>
            <w:rFonts w:ascii="宋体" w:eastAsia="宋体" w:hAnsi="宋体" w:cs="宋体" w:hint="eastAsia"/>
          </w:rPr>
          <w:t>一</w:t>
        </w:r>
        <w:r w:rsidR="00643C4C">
          <w:rPr>
            <w:rStyle w:val="afc"/>
            <w:rFonts w:ascii="宋体" w:eastAsia="宋体" w:hAnsi="宋体" w:cs="宋体" w:hint="eastAsia"/>
          </w:rPr>
          <w:t xml:space="preserve">  </w:t>
        </w:r>
        <w:r w:rsidR="00643C4C">
          <w:rPr>
            <w:rStyle w:val="afc"/>
            <w:rFonts w:ascii="宋体" w:eastAsia="宋体" w:hAnsi="宋体" w:cs="宋体" w:hint="eastAsia"/>
          </w:rPr>
          <w:t>总则</w:t>
        </w:r>
        <w:r w:rsidR="00643C4C">
          <w:tab/>
        </w:r>
        <w:r>
          <w:fldChar w:fldCharType="begin"/>
        </w:r>
        <w:r w:rsidR="00643C4C">
          <w:instrText xml:space="preserve"> PAGEREF _Toc43498242 \h </w:instrText>
        </w:r>
        <w:r>
          <w:fldChar w:fldCharType="separate"/>
        </w:r>
        <w:r w:rsidR="00643C4C">
          <w:t>64</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43" w:history="1">
        <w:r w:rsidR="00643C4C">
          <w:rPr>
            <w:rStyle w:val="afc"/>
            <w:rFonts w:ascii="宋体" w:eastAsia="宋体" w:hAnsi="宋体" w:cs="宋体" w:hint="eastAsia"/>
          </w:rPr>
          <w:t>二</w:t>
        </w:r>
        <w:r w:rsidR="00643C4C">
          <w:rPr>
            <w:rStyle w:val="afc"/>
            <w:rFonts w:ascii="宋体" w:eastAsia="宋体" w:hAnsi="宋体" w:cs="宋体" w:hint="eastAsia"/>
          </w:rPr>
          <w:t xml:space="preserve">  </w:t>
        </w:r>
        <w:r w:rsidR="00643C4C">
          <w:rPr>
            <w:rStyle w:val="afc"/>
            <w:rFonts w:ascii="宋体" w:eastAsia="宋体" w:hAnsi="宋体" w:cs="宋体" w:hint="eastAsia"/>
          </w:rPr>
          <w:t>评审委员会</w:t>
        </w:r>
        <w:r w:rsidR="00643C4C">
          <w:tab/>
        </w:r>
        <w:r>
          <w:fldChar w:fldCharType="begin"/>
        </w:r>
        <w:r w:rsidR="00643C4C">
          <w:instrText xml:space="preserve"> PAGEREF _Toc43498243 \h </w:instrText>
        </w:r>
        <w:r>
          <w:fldChar w:fldCharType="separate"/>
        </w:r>
        <w:r w:rsidR="00643C4C">
          <w:t>64</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44" w:history="1">
        <w:r w:rsidR="00643C4C">
          <w:rPr>
            <w:rStyle w:val="afc"/>
            <w:rFonts w:ascii="宋体" w:eastAsia="宋体" w:hAnsi="宋体" w:cs="宋体" w:hint="eastAsia"/>
          </w:rPr>
          <w:t>三</w:t>
        </w:r>
        <w:r w:rsidR="00643C4C">
          <w:rPr>
            <w:rStyle w:val="afc"/>
            <w:rFonts w:ascii="宋体" w:eastAsia="宋体" w:hAnsi="宋体" w:cs="宋体" w:hint="eastAsia"/>
          </w:rPr>
          <w:t xml:space="preserve">  </w:t>
        </w:r>
        <w:r w:rsidR="00643C4C">
          <w:rPr>
            <w:rStyle w:val="afc"/>
            <w:rFonts w:ascii="宋体" w:eastAsia="宋体" w:hAnsi="宋体" w:cs="宋体" w:hint="eastAsia"/>
          </w:rPr>
          <w:t>评标程序</w:t>
        </w:r>
        <w:r w:rsidR="00643C4C">
          <w:tab/>
        </w:r>
        <w:r>
          <w:fldChar w:fldCharType="begin"/>
        </w:r>
        <w:r w:rsidR="00643C4C">
          <w:instrText xml:space="preserve"> PAGEREF _Toc43498244 \h </w:instrText>
        </w:r>
        <w:r>
          <w:fldChar w:fldCharType="separate"/>
        </w:r>
        <w:r w:rsidR="00643C4C">
          <w:t>64</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45" w:history="1">
        <w:r w:rsidR="00643C4C">
          <w:rPr>
            <w:rStyle w:val="afc"/>
            <w:rFonts w:ascii="宋体" w:eastAsia="宋体" w:hAnsi="宋体" w:cs="宋体" w:hint="eastAsia"/>
          </w:rPr>
          <w:t>四</w:t>
        </w:r>
        <w:r w:rsidR="00643C4C">
          <w:rPr>
            <w:rStyle w:val="afc"/>
            <w:rFonts w:ascii="宋体" w:eastAsia="宋体" w:hAnsi="宋体" w:cs="宋体" w:hint="eastAsia"/>
          </w:rPr>
          <w:t xml:space="preserve">  </w:t>
        </w:r>
        <w:r w:rsidR="00643C4C">
          <w:rPr>
            <w:rStyle w:val="afc"/>
            <w:rFonts w:ascii="宋体" w:eastAsia="宋体" w:hAnsi="宋体" w:cs="宋体" w:hint="eastAsia"/>
          </w:rPr>
          <w:t>评标一般规定</w:t>
        </w:r>
        <w:r w:rsidR="00643C4C">
          <w:tab/>
        </w:r>
        <w:r>
          <w:fldChar w:fldCharType="begin"/>
        </w:r>
        <w:r w:rsidR="00643C4C">
          <w:instrText xml:space="preserve"> PAGEREF _Toc43498245 \h </w:instrText>
        </w:r>
        <w:r>
          <w:fldChar w:fldCharType="separate"/>
        </w:r>
        <w:r w:rsidR="00643C4C">
          <w:t>66</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46" w:history="1">
        <w:r w:rsidR="00643C4C">
          <w:rPr>
            <w:rStyle w:val="afc"/>
            <w:rFonts w:ascii="宋体" w:eastAsia="宋体" w:hAnsi="宋体" w:cs="宋体" w:hint="eastAsia"/>
          </w:rPr>
          <w:t>五</w:t>
        </w:r>
        <w:r w:rsidR="00643C4C">
          <w:rPr>
            <w:rStyle w:val="afc"/>
            <w:rFonts w:ascii="宋体" w:eastAsia="宋体" w:hAnsi="宋体" w:cs="宋体" w:hint="eastAsia"/>
          </w:rPr>
          <w:t xml:space="preserve">  </w:t>
        </w:r>
        <w:r w:rsidR="00643C4C">
          <w:rPr>
            <w:rStyle w:val="afc"/>
            <w:rFonts w:ascii="宋体" w:eastAsia="宋体" w:hAnsi="宋体" w:cs="宋体" w:hint="eastAsia"/>
          </w:rPr>
          <w:t>评标办法和细则</w:t>
        </w:r>
        <w:r w:rsidR="00643C4C">
          <w:tab/>
        </w:r>
        <w:r>
          <w:fldChar w:fldCharType="begin"/>
        </w:r>
        <w:r w:rsidR="00643C4C">
          <w:instrText xml:space="preserve"> PAGEREF _Toc43498246 \h </w:instrText>
        </w:r>
        <w:r>
          <w:fldChar w:fldCharType="separate"/>
        </w:r>
        <w:r w:rsidR="00643C4C">
          <w:t>66</w:t>
        </w:r>
        <w:r>
          <w:fldChar w:fldCharType="end"/>
        </w:r>
      </w:hyperlink>
    </w:p>
    <w:p w:rsidR="001F5C3B" w:rsidRDefault="001F5C3B">
      <w:pPr>
        <w:pStyle w:val="32"/>
        <w:ind w:leftChars="0" w:left="120"/>
        <w:rPr>
          <w:rFonts w:asciiTheme="minorHAnsi" w:eastAsiaTheme="minorEastAsia" w:hAnsiTheme="minorHAnsi" w:cstheme="minorBidi"/>
          <w:sz w:val="21"/>
          <w:szCs w:val="22"/>
        </w:rPr>
      </w:pPr>
      <w:hyperlink w:anchor="_Toc43498247" w:history="1">
        <w:r w:rsidR="00643C4C">
          <w:rPr>
            <w:rStyle w:val="afc"/>
            <w:rFonts w:ascii="宋体" w:eastAsia="宋体" w:hAnsi="宋体" w:cs="宋体" w:hint="eastAsia"/>
          </w:rPr>
          <w:t>六</w:t>
        </w:r>
        <w:r w:rsidR="00643C4C">
          <w:rPr>
            <w:rStyle w:val="afc"/>
            <w:rFonts w:ascii="宋体" w:eastAsia="宋体" w:hAnsi="宋体" w:cs="宋体" w:hint="eastAsia"/>
          </w:rPr>
          <w:t xml:space="preserve">  </w:t>
        </w:r>
        <w:r w:rsidR="00643C4C">
          <w:rPr>
            <w:rStyle w:val="afc"/>
            <w:rFonts w:ascii="宋体" w:eastAsia="宋体" w:hAnsi="宋体" w:cs="宋体" w:hint="eastAsia"/>
          </w:rPr>
          <w:t>评审纪律和要求</w:t>
        </w:r>
        <w:r w:rsidR="00643C4C">
          <w:tab/>
        </w:r>
        <w:r>
          <w:fldChar w:fldCharType="begin"/>
        </w:r>
        <w:r w:rsidR="00643C4C">
          <w:instrText xml:space="preserve"> PAGEREF _Toc43498247 \h </w:instrText>
        </w:r>
        <w:r>
          <w:fldChar w:fldCharType="separate"/>
        </w:r>
        <w:r w:rsidR="00643C4C">
          <w:t>68</w:t>
        </w:r>
        <w:r>
          <w:fldChar w:fldCharType="end"/>
        </w:r>
      </w:hyperlink>
    </w:p>
    <w:p w:rsidR="001F5C3B" w:rsidRDefault="001F5C3B">
      <w:pPr>
        <w:pStyle w:val="32"/>
        <w:spacing w:line="400" w:lineRule="exact"/>
        <w:ind w:leftChars="0" w:left="141" w:hanging="141"/>
        <w:rPr>
          <w:rFonts w:cs="Times New Roman"/>
          <w:sz w:val="28"/>
          <w:szCs w:val="28"/>
        </w:rPr>
      </w:pPr>
      <w:r>
        <w:rPr>
          <w:rStyle w:val="afc"/>
          <w:rFonts w:eastAsia="宋体"/>
          <w:b/>
          <w:bCs/>
          <w:color w:val="auto"/>
          <w:sz w:val="28"/>
          <w:szCs w:val="28"/>
        </w:rPr>
        <w:fldChar w:fldCharType="end"/>
      </w:r>
    </w:p>
    <w:p w:rsidR="001F5C3B" w:rsidRDefault="00643C4C">
      <w:pPr>
        <w:pStyle w:val="2"/>
        <w:spacing w:line="560" w:lineRule="exact"/>
        <w:rPr>
          <w:rFonts w:ascii="宋体" w:eastAsia="宋体" w:hAnsi="宋体" w:cs="Times New Roman"/>
        </w:rPr>
      </w:pPr>
      <w:bookmarkStart w:id="0" w:name="_Toc69635410"/>
      <w:r>
        <w:rPr>
          <w:rFonts w:ascii="宋体" w:eastAsia="宋体" w:hAnsi="宋体" w:cs="Times New Roman"/>
        </w:rPr>
        <w:br w:type="page"/>
      </w:r>
      <w:bookmarkStart w:id="1" w:name="_Toc43498217"/>
      <w:r>
        <w:rPr>
          <w:rFonts w:ascii="宋体" w:eastAsia="宋体" w:hAnsi="宋体" w:cs="宋体" w:hint="eastAsia"/>
        </w:rPr>
        <w:lastRenderedPageBreak/>
        <w:t>第一章</w:t>
      </w:r>
      <w:bookmarkEnd w:id="0"/>
      <w:r>
        <w:rPr>
          <w:rFonts w:ascii="宋体" w:eastAsia="宋体" w:hAnsi="宋体" w:cs="宋体" w:hint="eastAsia"/>
        </w:rPr>
        <w:t xml:space="preserve">  </w:t>
      </w:r>
      <w:r>
        <w:rPr>
          <w:rFonts w:ascii="宋体" w:eastAsia="宋体" w:hAnsi="宋体" w:cs="宋体" w:hint="eastAsia"/>
        </w:rPr>
        <w:t>公开招标投标邀请</w:t>
      </w:r>
      <w:bookmarkEnd w:id="1"/>
    </w:p>
    <w:p w:rsidR="001F5C3B" w:rsidRDefault="00643C4C">
      <w:pPr>
        <w:spacing w:line="360" w:lineRule="auto"/>
        <w:ind w:firstLineChars="200" w:firstLine="480"/>
        <w:rPr>
          <w:rFonts w:ascii="宋体"/>
          <w:sz w:val="24"/>
          <w:szCs w:val="24"/>
        </w:rPr>
      </w:pPr>
      <w:bookmarkStart w:id="2" w:name="OLE_LINK4"/>
      <w:r>
        <w:rPr>
          <w:rFonts w:ascii="宋体" w:hAnsi="宋体" w:cs="宋体" w:hint="eastAsia"/>
          <w:sz w:val="24"/>
          <w:szCs w:val="24"/>
        </w:rPr>
        <w:t>云和县志正招标代理有限公司受</w:t>
      </w:r>
      <w:r>
        <w:rPr>
          <w:rFonts w:ascii="宋体" w:hAnsi="宋体" w:cs="宋体" w:hint="eastAsia"/>
          <w:b/>
          <w:bCs/>
          <w:sz w:val="24"/>
          <w:szCs w:val="24"/>
          <w:u w:val="single"/>
        </w:rPr>
        <w:t>云和县教育局</w:t>
      </w:r>
      <w:r>
        <w:rPr>
          <w:rFonts w:ascii="宋体" w:hAnsi="宋体" w:cs="宋体" w:hint="eastAsia"/>
          <w:sz w:val="24"/>
          <w:szCs w:val="24"/>
        </w:rPr>
        <w:t>的委托，对</w:t>
      </w:r>
      <w:r>
        <w:rPr>
          <w:rFonts w:ascii="宋体" w:hAnsi="宋体" w:cs="宋体" w:hint="eastAsia"/>
          <w:b/>
          <w:bCs/>
          <w:sz w:val="24"/>
          <w:szCs w:val="24"/>
          <w:u w:val="single"/>
        </w:rPr>
        <w:t>云和县中小学</w:t>
      </w:r>
      <w:r>
        <w:rPr>
          <w:rFonts w:ascii="宋体" w:hAnsi="宋体" w:cs="宋体" w:hint="eastAsia"/>
          <w:b/>
          <w:bCs/>
          <w:sz w:val="24"/>
          <w:szCs w:val="24"/>
          <w:u w:val="single"/>
        </w:rPr>
        <w:t>2020</w:t>
      </w:r>
      <w:r>
        <w:rPr>
          <w:rFonts w:ascii="宋体" w:hAnsi="宋体" w:cs="宋体" w:hint="eastAsia"/>
          <w:b/>
          <w:bCs/>
          <w:sz w:val="24"/>
          <w:szCs w:val="24"/>
          <w:u w:val="single"/>
        </w:rPr>
        <w:t>学年食堂物资配送项目</w:t>
      </w:r>
      <w:r>
        <w:rPr>
          <w:rFonts w:ascii="宋体" w:hAnsi="宋体" w:cs="宋体" w:hint="eastAsia"/>
          <w:sz w:val="24"/>
          <w:szCs w:val="24"/>
        </w:rPr>
        <w:t>进行采购。根据《中华人民共和国政府采购法》、《中华人民共和国政府采购法实施条例》等有关规定编制本文件。欢迎符合条件的潜在投标人参加本项目投标。</w:t>
      </w:r>
    </w:p>
    <w:p w:rsidR="001F5C3B" w:rsidRDefault="00643C4C">
      <w:pPr>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采购编号</w:t>
      </w:r>
      <w:r>
        <w:rPr>
          <w:rFonts w:ascii="宋体" w:hAnsi="宋体" w:cs="宋体"/>
          <w:sz w:val="24"/>
          <w:szCs w:val="24"/>
        </w:rPr>
        <w:t>:</w:t>
      </w:r>
      <w:r>
        <w:rPr>
          <w:rFonts w:ascii="宋体" w:hAnsi="宋体" w:cs="宋体" w:hint="eastAsia"/>
          <w:sz w:val="24"/>
          <w:szCs w:val="24"/>
        </w:rPr>
        <w:t xml:space="preserve"> </w:t>
      </w:r>
      <w:r>
        <w:rPr>
          <w:rFonts w:ascii="宋体" w:hAnsi="宋体" w:cs="宋体" w:hint="eastAsia"/>
          <w:sz w:val="24"/>
          <w:szCs w:val="24"/>
        </w:rPr>
        <w:t>云志正招</w:t>
      </w:r>
      <w:r>
        <w:rPr>
          <w:rFonts w:ascii="宋体" w:hAnsi="宋体" w:cs="宋体" w:hint="eastAsia"/>
          <w:sz w:val="24"/>
          <w:szCs w:val="24"/>
        </w:rPr>
        <w:t>2020042</w:t>
      </w:r>
      <w:r>
        <w:rPr>
          <w:rFonts w:ascii="宋体" w:hAnsi="宋体" w:cs="宋体" w:hint="eastAsia"/>
          <w:sz w:val="24"/>
          <w:szCs w:val="24"/>
        </w:rPr>
        <w:t>号</w:t>
      </w:r>
    </w:p>
    <w:p w:rsidR="001F5C3B" w:rsidRDefault="00643C4C">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采购项目：云和县中小学</w:t>
      </w:r>
      <w:r>
        <w:rPr>
          <w:rFonts w:ascii="宋体" w:hAnsi="宋体" w:cs="宋体" w:hint="eastAsia"/>
          <w:sz w:val="24"/>
          <w:szCs w:val="24"/>
        </w:rPr>
        <w:t>2020</w:t>
      </w:r>
      <w:r>
        <w:rPr>
          <w:rFonts w:ascii="宋体" w:hAnsi="宋体" w:cs="宋体" w:hint="eastAsia"/>
          <w:sz w:val="24"/>
          <w:szCs w:val="24"/>
        </w:rPr>
        <w:t>学年食堂物资配送项目</w:t>
      </w:r>
    </w:p>
    <w:p w:rsidR="001F5C3B" w:rsidRDefault="00643C4C">
      <w:pPr>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采购方式：公开招标</w:t>
      </w:r>
    </w:p>
    <w:p w:rsidR="001F5C3B" w:rsidRDefault="00643C4C">
      <w:pPr>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537"/>
        <w:gridCol w:w="1298"/>
        <w:gridCol w:w="708"/>
        <w:gridCol w:w="709"/>
        <w:gridCol w:w="1276"/>
        <w:gridCol w:w="3238"/>
      </w:tblGrid>
      <w:tr w:rsidR="001F5C3B">
        <w:trPr>
          <w:trHeight w:val="305"/>
          <w:jc w:val="center"/>
        </w:trPr>
        <w:tc>
          <w:tcPr>
            <w:tcW w:w="517" w:type="dxa"/>
            <w:vAlign w:val="center"/>
          </w:tcPr>
          <w:p w:rsidR="001F5C3B" w:rsidRDefault="00643C4C">
            <w:pPr>
              <w:jc w:val="center"/>
              <w:rPr>
                <w:rFonts w:ascii="宋体" w:hAnsi="宋体"/>
                <w:sz w:val="24"/>
              </w:rPr>
            </w:pPr>
            <w:r>
              <w:rPr>
                <w:rFonts w:ascii="宋体" w:hAnsi="宋体" w:hint="eastAsia"/>
                <w:sz w:val="24"/>
              </w:rPr>
              <w:t>序号</w:t>
            </w:r>
          </w:p>
        </w:tc>
        <w:tc>
          <w:tcPr>
            <w:tcW w:w="1537" w:type="dxa"/>
            <w:vAlign w:val="center"/>
          </w:tcPr>
          <w:p w:rsidR="001F5C3B" w:rsidRDefault="00643C4C">
            <w:pPr>
              <w:jc w:val="center"/>
              <w:rPr>
                <w:rFonts w:ascii="宋体" w:hAnsi="宋体"/>
                <w:sz w:val="24"/>
              </w:rPr>
            </w:pPr>
            <w:r>
              <w:rPr>
                <w:rFonts w:ascii="宋体" w:hAnsi="宋体" w:hint="eastAsia"/>
                <w:sz w:val="24"/>
              </w:rPr>
              <w:t>名称</w:t>
            </w:r>
          </w:p>
        </w:tc>
        <w:tc>
          <w:tcPr>
            <w:tcW w:w="1298" w:type="dxa"/>
            <w:vAlign w:val="center"/>
          </w:tcPr>
          <w:p w:rsidR="001F5C3B" w:rsidRDefault="00643C4C">
            <w:pPr>
              <w:jc w:val="center"/>
              <w:rPr>
                <w:rFonts w:ascii="宋体" w:hAnsi="宋体"/>
                <w:sz w:val="24"/>
              </w:rPr>
            </w:pPr>
            <w:r>
              <w:rPr>
                <w:rFonts w:ascii="宋体" w:hAnsi="宋体" w:hint="eastAsia"/>
                <w:sz w:val="24"/>
              </w:rPr>
              <w:t>要求</w:t>
            </w:r>
          </w:p>
        </w:tc>
        <w:tc>
          <w:tcPr>
            <w:tcW w:w="708" w:type="dxa"/>
            <w:vAlign w:val="center"/>
          </w:tcPr>
          <w:p w:rsidR="001F5C3B" w:rsidRDefault="00643C4C">
            <w:pPr>
              <w:jc w:val="center"/>
              <w:rPr>
                <w:rFonts w:ascii="宋体" w:hAnsi="宋体"/>
                <w:sz w:val="24"/>
              </w:rPr>
            </w:pPr>
            <w:r>
              <w:rPr>
                <w:rFonts w:ascii="宋体" w:hAnsi="宋体" w:hint="eastAsia"/>
                <w:sz w:val="24"/>
              </w:rPr>
              <w:t>单位</w:t>
            </w:r>
          </w:p>
        </w:tc>
        <w:tc>
          <w:tcPr>
            <w:tcW w:w="709" w:type="dxa"/>
            <w:vAlign w:val="center"/>
          </w:tcPr>
          <w:p w:rsidR="001F5C3B" w:rsidRDefault="00643C4C">
            <w:pPr>
              <w:jc w:val="center"/>
              <w:rPr>
                <w:rFonts w:ascii="宋体" w:hAnsi="宋体"/>
                <w:sz w:val="24"/>
              </w:rPr>
            </w:pPr>
            <w:r>
              <w:rPr>
                <w:rFonts w:ascii="宋体" w:hAnsi="宋体" w:hint="eastAsia"/>
                <w:sz w:val="24"/>
              </w:rPr>
              <w:t>数量</w:t>
            </w:r>
          </w:p>
        </w:tc>
        <w:tc>
          <w:tcPr>
            <w:tcW w:w="1276" w:type="dxa"/>
            <w:vAlign w:val="center"/>
          </w:tcPr>
          <w:p w:rsidR="001F5C3B" w:rsidRDefault="00643C4C">
            <w:pPr>
              <w:jc w:val="center"/>
              <w:rPr>
                <w:rFonts w:ascii="宋体" w:hAnsi="宋体"/>
                <w:sz w:val="24"/>
              </w:rPr>
            </w:pPr>
            <w:r>
              <w:rPr>
                <w:rFonts w:ascii="宋体" w:hAnsi="宋体" w:hint="eastAsia"/>
                <w:sz w:val="24"/>
              </w:rPr>
              <w:t>最高限价</w:t>
            </w:r>
          </w:p>
        </w:tc>
        <w:tc>
          <w:tcPr>
            <w:tcW w:w="3238" w:type="dxa"/>
            <w:vAlign w:val="center"/>
          </w:tcPr>
          <w:p w:rsidR="001F5C3B" w:rsidRDefault="00643C4C">
            <w:pPr>
              <w:jc w:val="center"/>
              <w:rPr>
                <w:rFonts w:ascii="宋体" w:hAnsi="宋体"/>
                <w:sz w:val="24"/>
              </w:rPr>
            </w:pPr>
            <w:r>
              <w:rPr>
                <w:rFonts w:ascii="宋体" w:hAnsi="宋体" w:hint="eastAsia"/>
                <w:sz w:val="24"/>
              </w:rPr>
              <w:t>备注</w:t>
            </w:r>
          </w:p>
        </w:tc>
      </w:tr>
      <w:tr w:rsidR="001F5C3B">
        <w:trPr>
          <w:trHeight w:val="724"/>
          <w:jc w:val="center"/>
        </w:trPr>
        <w:tc>
          <w:tcPr>
            <w:tcW w:w="517" w:type="dxa"/>
            <w:vAlign w:val="center"/>
          </w:tcPr>
          <w:p w:rsidR="001F5C3B" w:rsidRDefault="00643C4C">
            <w:pPr>
              <w:jc w:val="center"/>
              <w:rPr>
                <w:rFonts w:ascii="宋体" w:hAnsi="宋体"/>
                <w:sz w:val="24"/>
              </w:rPr>
            </w:pPr>
            <w:r>
              <w:rPr>
                <w:rFonts w:ascii="宋体" w:hAnsi="宋体" w:hint="eastAsia"/>
                <w:sz w:val="24"/>
              </w:rPr>
              <w:t>1</w:t>
            </w:r>
          </w:p>
        </w:tc>
        <w:tc>
          <w:tcPr>
            <w:tcW w:w="1537" w:type="dxa"/>
            <w:vAlign w:val="center"/>
          </w:tcPr>
          <w:p w:rsidR="001F5C3B" w:rsidRDefault="00643C4C">
            <w:pPr>
              <w:jc w:val="center"/>
              <w:rPr>
                <w:rFonts w:ascii="宋体" w:hAnsi="宋体"/>
                <w:sz w:val="24"/>
              </w:rPr>
            </w:pPr>
            <w:r>
              <w:rPr>
                <w:rFonts w:ascii="宋体" w:hAnsi="宋体" w:hint="eastAsia"/>
                <w:sz w:val="24"/>
              </w:rPr>
              <w:t>云和县中小学食堂物资配送</w:t>
            </w:r>
          </w:p>
        </w:tc>
        <w:tc>
          <w:tcPr>
            <w:tcW w:w="1298" w:type="dxa"/>
            <w:vAlign w:val="center"/>
          </w:tcPr>
          <w:p w:rsidR="001F5C3B" w:rsidRDefault="00643C4C">
            <w:pPr>
              <w:jc w:val="center"/>
              <w:rPr>
                <w:rFonts w:ascii="宋体" w:hAnsi="宋体"/>
                <w:sz w:val="24"/>
              </w:rPr>
            </w:pPr>
            <w:r>
              <w:rPr>
                <w:rFonts w:ascii="宋体" w:hAnsi="宋体" w:hint="eastAsia"/>
                <w:sz w:val="24"/>
              </w:rPr>
              <w:t>详见第三章采购需求</w:t>
            </w:r>
          </w:p>
        </w:tc>
        <w:tc>
          <w:tcPr>
            <w:tcW w:w="708" w:type="dxa"/>
            <w:vAlign w:val="center"/>
          </w:tcPr>
          <w:p w:rsidR="001F5C3B" w:rsidRDefault="00643C4C">
            <w:pPr>
              <w:jc w:val="center"/>
              <w:rPr>
                <w:rFonts w:ascii="宋体" w:hAnsi="宋体"/>
                <w:sz w:val="24"/>
              </w:rPr>
            </w:pPr>
            <w:r>
              <w:rPr>
                <w:rFonts w:ascii="宋体" w:hAnsi="宋体" w:hint="eastAsia"/>
                <w:sz w:val="24"/>
              </w:rPr>
              <w:t>年</w:t>
            </w:r>
          </w:p>
        </w:tc>
        <w:tc>
          <w:tcPr>
            <w:tcW w:w="709" w:type="dxa"/>
            <w:vAlign w:val="center"/>
          </w:tcPr>
          <w:p w:rsidR="001F5C3B" w:rsidRDefault="00643C4C">
            <w:pPr>
              <w:jc w:val="center"/>
              <w:rPr>
                <w:rFonts w:ascii="宋体" w:hAnsi="宋体"/>
                <w:sz w:val="24"/>
              </w:rPr>
            </w:pPr>
            <w:r>
              <w:rPr>
                <w:rFonts w:ascii="宋体" w:hAnsi="宋体" w:hint="eastAsia"/>
                <w:sz w:val="24"/>
              </w:rPr>
              <w:t>1</w:t>
            </w:r>
          </w:p>
        </w:tc>
        <w:tc>
          <w:tcPr>
            <w:tcW w:w="1276" w:type="dxa"/>
            <w:vAlign w:val="center"/>
          </w:tcPr>
          <w:p w:rsidR="001F5C3B" w:rsidRDefault="00643C4C">
            <w:pPr>
              <w:jc w:val="center"/>
              <w:rPr>
                <w:rFonts w:ascii="宋体" w:hAnsi="宋体"/>
                <w:sz w:val="24"/>
              </w:rPr>
            </w:pPr>
            <w:r>
              <w:rPr>
                <w:rFonts w:ascii="宋体" w:hAnsi="宋体" w:hint="eastAsia"/>
                <w:sz w:val="24"/>
              </w:rPr>
              <w:t>所有分类下浮率不得低于</w:t>
            </w:r>
            <w:r>
              <w:rPr>
                <w:rFonts w:ascii="宋体" w:hAnsi="宋体" w:hint="eastAsia"/>
                <w:sz w:val="24"/>
              </w:rPr>
              <w:t>10%</w:t>
            </w:r>
          </w:p>
        </w:tc>
        <w:tc>
          <w:tcPr>
            <w:tcW w:w="3238" w:type="dxa"/>
            <w:vAlign w:val="center"/>
          </w:tcPr>
          <w:p w:rsidR="001F5C3B" w:rsidRDefault="00643C4C">
            <w:pPr>
              <w:jc w:val="center"/>
              <w:rPr>
                <w:rFonts w:ascii="宋体" w:hAnsi="宋体"/>
                <w:sz w:val="24"/>
              </w:rPr>
            </w:pPr>
            <w:r>
              <w:rPr>
                <w:rFonts w:ascii="宋体" w:hAnsi="宋体" w:hint="eastAsia"/>
                <w:sz w:val="24"/>
              </w:rPr>
              <w:t>以浙江省物价局官方网站（</w:t>
            </w:r>
            <w:r>
              <w:rPr>
                <w:rFonts w:ascii="宋体" w:hAnsi="宋体" w:hint="eastAsia"/>
                <w:sz w:val="24"/>
              </w:rPr>
              <w:t>http://www.zjpi.gov.cn</w:t>
            </w:r>
            <w:r>
              <w:rPr>
                <w:rFonts w:ascii="宋体" w:hAnsi="宋体"/>
                <w:sz w:val="24"/>
              </w:rPr>
              <w:t>）</w:t>
            </w:r>
            <w:r>
              <w:rPr>
                <w:rFonts w:ascii="宋体" w:hAnsi="宋体" w:hint="eastAsia"/>
                <w:sz w:val="24"/>
              </w:rPr>
              <w:t>公布的截止日前一天丽水市同类物资最新价格的平均价作为报价参考</w:t>
            </w:r>
          </w:p>
        </w:tc>
      </w:tr>
    </w:tbl>
    <w:p w:rsidR="001F5C3B" w:rsidRDefault="00643C4C">
      <w:pPr>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投标人应具备的资格要求：</w:t>
      </w:r>
    </w:p>
    <w:p w:rsidR="001F5C3B" w:rsidRDefault="00643C4C">
      <w:pPr>
        <w:spacing w:line="360" w:lineRule="auto"/>
        <w:ind w:firstLineChars="200" w:firstLine="480"/>
        <w:rPr>
          <w:rFonts w:ascii="宋体"/>
          <w:sz w:val="24"/>
          <w:szCs w:val="24"/>
        </w:rPr>
      </w:pPr>
      <w:r>
        <w:rPr>
          <w:rFonts w:ascii="宋体" w:hAnsi="宋体" w:cs="宋体"/>
          <w:sz w:val="24"/>
          <w:szCs w:val="24"/>
        </w:rPr>
        <w:t>5.1</w:t>
      </w:r>
      <w:r>
        <w:rPr>
          <w:rFonts w:ascii="宋体" w:hAnsi="宋体" w:cs="宋体" w:hint="eastAsia"/>
          <w:sz w:val="24"/>
          <w:szCs w:val="24"/>
        </w:rPr>
        <w:t>具有独立承担民事责任的能力；</w:t>
      </w:r>
    </w:p>
    <w:p w:rsidR="001F5C3B" w:rsidRDefault="00643C4C">
      <w:pPr>
        <w:spacing w:line="360" w:lineRule="auto"/>
        <w:ind w:firstLineChars="200" w:firstLine="480"/>
        <w:rPr>
          <w:rFonts w:ascii="宋体"/>
          <w:sz w:val="24"/>
          <w:szCs w:val="24"/>
        </w:rPr>
      </w:pPr>
      <w:r>
        <w:rPr>
          <w:rFonts w:ascii="宋体" w:hAnsi="宋体" w:cs="宋体"/>
          <w:sz w:val="24"/>
          <w:szCs w:val="24"/>
        </w:rPr>
        <w:t>5.2</w:t>
      </w:r>
      <w:r>
        <w:rPr>
          <w:rFonts w:ascii="宋体" w:hAnsi="宋体" w:cs="宋体" w:hint="eastAsia"/>
          <w:sz w:val="24"/>
          <w:szCs w:val="24"/>
        </w:rPr>
        <w:t>具有良好的商业信誉和健全的财务会计制度；</w:t>
      </w:r>
    </w:p>
    <w:p w:rsidR="001F5C3B" w:rsidRDefault="00643C4C">
      <w:pPr>
        <w:spacing w:line="360" w:lineRule="auto"/>
        <w:ind w:firstLineChars="200" w:firstLine="480"/>
        <w:rPr>
          <w:rFonts w:ascii="宋体"/>
          <w:sz w:val="24"/>
          <w:szCs w:val="24"/>
        </w:rPr>
      </w:pPr>
      <w:r>
        <w:rPr>
          <w:rFonts w:ascii="宋体" w:hAnsi="宋体" w:cs="宋体"/>
          <w:sz w:val="24"/>
          <w:szCs w:val="24"/>
        </w:rPr>
        <w:t>5.3</w:t>
      </w:r>
      <w:r>
        <w:rPr>
          <w:rFonts w:ascii="宋体" w:hAnsi="宋体" w:cs="宋体" w:hint="eastAsia"/>
          <w:sz w:val="24"/>
          <w:szCs w:val="24"/>
        </w:rPr>
        <w:t>具有履行合同所必需的设备和专业技术能力；</w:t>
      </w:r>
    </w:p>
    <w:p w:rsidR="001F5C3B" w:rsidRDefault="00643C4C">
      <w:pPr>
        <w:spacing w:line="360" w:lineRule="auto"/>
        <w:ind w:firstLineChars="200" w:firstLine="480"/>
        <w:rPr>
          <w:rFonts w:ascii="宋体"/>
          <w:sz w:val="24"/>
          <w:szCs w:val="24"/>
        </w:rPr>
      </w:pPr>
      <w:r>
        <w:rPr>
          <w:rFonts w:ascii="宋体" w:hAnsi="宋体" w:cs="宋体"/>
          <w:sz w:val="24"/>
          <w:szCs w:val="24"/>
        </w:rPr>
        <w:t>5.4</w:t>
      </w:r>
      <w:r>
        <w:rPr>
          <w:rFonts w:ascii="宋体" w:hAnsi="宋体" w:cs="宋体" w:hint="eastAsia"/>
          <w:sz w:val="24"/>
          <w:szCs w:val="24"/>
        </w:rPr>
        <w:t>有依法缴纳税收和社会保障资金的良好记录；</w:t>
      </w:r>
    </w:p>
    <w:p w:rsidR="001F5C3B" w:rsidRDefault="00643C4C">
      <w:pPr>
        <w:spacing w:line="360" w:lineRule="auto"/>
        <w:ind w:firstLineChars="200" w:firstLine="480"/>
        <w:rPr>
          <w:rFonts w:ascii="宋体"/>
          <w:sz w:val="24"/>
          <w:szCs w:val="24"/>
        </w:rPr>
      </w:pPr>
      <w:r>
        <w:rPr>
          <w:rFonts w:ascii="宋体" w:hAnsi="宋体" w:cs="宋体"/>
          <w:sz w:val="24"/>
          <w:szCs w:val="24"/>
        </w:rPr>
        <w:t>5.5</w:t>
      </w:r>
      <w:r>
        <w:rPr>
          <w:rFonts w:ascii="宋体" w:hAnsi="宋体" w:cs="宋体" w:hint="eastAsia"/>
          <w:sz w:val="24"/>
          <w:szCs w:val="24"/>
        </w:rPr>
        <w:t>参加政府采购活动前三年内，在经营活动中没有重大违法记录；</w:t>
      </w:r>
    </w:p>
    <w:p w:rsidR="001F5C3B" w:rsidRDefault="00643C4C">
      <w:pPr>
        <w:spacing w:line="360" w:lineRule="auto"/>
        <w:ind w:firstLineChars="200" w:firstLine="480"/>
        <w:rPr>
          <w:rFonts w:ascii="宋体" w:hAnsi="宋体" w:cs="宋体"/>
          <w:sz w:val="24"/>
          <w:szCs w:val="24"/>
        </w:rPr>
      </w:pPr>
      <w:r>
        <w:rPr>
          <w:rFonts w:ascii="宋体" w:hAnsi="宋体" w:cs="宋体"/>
          <w:sz w:val="24"/>
          <w:szCs w:val="24"/>
        </w:rPr>
        <w:t>5.6</w:t>
      </w:r>
      <w:r>
        <w:rPr>
          <w:rFonts w:ascii="宋体" w:hAnsi="宋体" w:cs="宋体" w:hint="eastAsia"/>
          <w:sz w:val="24"/>
          <w:szCs w:val="24"/>
        </w:rPr>
        <w:t>未被“信用中国”（</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）、浙江政府采购网（</w:t>
      </w:r>
      <w:r>
        <w:rPr>
          <w:rFonts w:ascii="宋体" w:hAnsi="宋体" w:cs="宋体"/>
          <w:sz w:val="24"/>
          <w:szCs w:val="24"/>
        </w:rPr>
        <w:t>http://zfcg.czt.zj.gov.cn</w:t>
      </w:r>
      <w:r>
        <w:rPr>
          <w:rFonts w:ascii="宋体" w:hAnsi="宋体" w:cs="宋体" w:hint="eastAsia"/>
          <w:sz w:val="24"/>
          <w:szCs w:val="24"/>
        </w:rPr>
        <w:t>）列入失信被执行人、重大税收违法案件当事人名单、政府采购严重违法失信行为、被曝光且在处罚有效期内投标人的记录名单；</w:t>
      </w:r>
    </w:p>
    <w:p w:rsidR="001F5C3B" w:rsidRDefault="00643C4C">
      <w:pPr>
        <w:spacing w:line="360" w:lineRule="auto"/>
        <w:ind w:firstLineChars="200" w:firstLine="482"/>
        <w:rPr>
          <w:rFonts w:ascii="宋体" w:hAnsi="宋体"/>
          <w:b/>
          <w:sz w:val="24"/>
        </w:rPr>
      </w:pPr>
      <w:r>
        <w:rPr>
          <w:rFonts w:ascii="宋体" w:hAnsi="宋体" w:hint="eastAsia"/>
          <w:b/>
          <w:sz w:val="24"/>
        </w:rPr>
        <w:t>5.7</w:t>
      </w:r>
      <w:r>
        <w:rPr>
          <w:rFonts w:ascii="宋体" w:hAnsi="宋体" w:hint="eastAsia"/>
          <w:b/>
          <w:sz w:val="24"/>
        </w:rPr>
        <w:t>具有食品经营许可证；</w:t>
      </w:r>
    </w:p>
    <w:p w:rsidR="001F5C3B" w:rsidRDefault="00643C4C">
      <w:pPr>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8</w:t>
      </w:r>
      <w:r>
        <w:rPr>
          <w:rFonts w:ascii="宋体" w:hAnsi="宋体" w:cs="宋体" w:hint="eastAsia"/>
          <w:sz w:val="24"/>
          <w:szCs w:val="24"/>
        </w:rPr>
        <w:t>本项目不接受联</w:t>
      </w:r>
      <w:r>
        <w:rPr>
          <w:rFonts w:ascii="宋体" w:hAnsi="宋体" w:cs="宋体" w:hint="eastAsia"/>
          <w:sz w:val="24"/>
          <w:szCs w:val="24"/>
        </w:rPr>
        <w:t>合体投标，不允许转包和分包。</w:t>
      </w:r>
    </w:p>
    <w:p w:rsidR="001F5C3B" w:rsidRDefault="00643C4C">
      <w:pPr>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公告期限：本项目公告期限为</w:t>
      </w:r>
      <w:r>
        <w:rPr>
          <w:rFonts w:ascii="宋体" w:hAnsi="宋体" w:cs="宋体"/>
          <w:sz w:val="24"/>
          <w:szCs w:val="24"/>
        </w:rPr>
        <w:t>5</w:t>
      </w:r>
      <w:r>
        <w:rPr>
          <w:rFonts w:ascii="宋体" w:hAnsi="宋体" w:cs="宋体" w:hint="eastAsia"/>
          <w:sz w:val="24"/>
          <w:szCs w:val="24"/>
        </w:rPr>
        <w:t>个工作日（以公告发布次日开始计算）。</w:t>
      </w:r>
    </w:p>
    <w:p w:rsidR="001F5C3B" w:rsidRDefault="00643C4C">
      <w:pPr>
        <w:spacing w:line="360" w:lineRule="auto"/>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报名及招标文件网上获取时间</w:t>
      </w:r>
      <w:r>
        <w:rPr>
          <w:rFonts w:ascii="宋体" w:hAnsi="宋体" w:cs="宋体"/>
          <w:sz w:val="24"/>
          <w:szCs w:val="24"/>
        </w:rPr>
        <w:t>:2020</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10</w:t>
      </w:r>
      <w:r>
        <w:rPr>
          <w:rFonts w:ascii="宋体" w:hAnsi="宋体" w:cs="宋体" w:hint="eastAsia"/>
          <w:sz w:val="24"/>
          <w:szCs w:val="24"/>
        </w:rPr>
        <w:t>日</w:t>
      </w:r>
      <w:r>
        <w:rPr>
          <w:rFonts w:ascii="宋体" w:hAnsi="宋体" w:cs="宋体"/>
          <w:sz w:val="24"/>
          <w:szCs w:val="24"/>
        </w:rPr>
        <w:t>-2020</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17</w:t>
      </w:r>
      <w:r>
        <w:rPr>
          <w:rFonts w:ascii="宋体" w:hAnsi="宋体" w:cs="宋体" w:hint="eastAsia"/>
          <w:sz w:val="24"/>
          <w:szCs w:val="24"/>
        </w:rPr>
        <w:t>日。投标截止时间前有潜在投标人提出要求获取招标文件的，允许其获取。获取方式：已注册政采云</w:t>
      </w:r>
      <w:r>
        <w:rPr>
          <w:rFonts w:ascii="宋体" w:hAnsi="宋体" w:cs="宋体" w:hint="eastAsia"/>
          <w:sz w:val="24"/>
          <w:szCs w:val="24"/>
        </w:rPr>
        <w:lastRenderedPageBreak/>
        <w:t>平台的投标人可登陆平台，申请获取招标文件；未在政采云平台注册的投标人可以登录</w:t>
      </w:r>
      <w:r>
        <w:rPr>
          <w:rFonts w:ascii="宋体" w:hAnsi="宋体" w:cs="宋体"/>
          <w:sz w:val="24"/>
          <w:szCs w:val="24"/>
        </w:rPr>
        <w:t>https://middle.zcygov.cn/settle-front/#/registry</w:t>
      </w:r>
      <w:r>
        <w:rPr>
          <w:rFonts w:ascii="宋体" w:hAnsi="宋体" w:cs="宋体" w:hint="eastAsia"/>
          <w:sz w:val="24"/>
          <w:szCs w:val="24"/>
        </w:rPr>
        <w:t>申请注册。</w:t>
      </w:r>
    </w:p>
    <w:p w:rsidR="001F5C3B" w:rsidRDefault="00643C4C">
      <w:pPr>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招标文件质疑：投标人认为招标文件使自己的权益受到损害的，可以自获取招标文件之日（获取截止日之后获取招标文件的，以获取截止日为准）或者招标文件公告期限届满之日（招标公告届满日为公告发布后的第</w:t>
      </w:r>
      <w:r>
        <w:rPr>
          <w:rFonts w:ascii="宋体" w:hAnsi="宋体" w:cs="宋体"/>
          <w:sz w:val="24"/>
          <w:szCs w:val="24"/>
        </w:rPr>
        <w:t>6</w:t>
      </w:r>
      <w:r>
        <w:rPr>
          <w:rFonts w:ascii="宋体" w:hAnsi="宋体" w:cs="宋体" w:hint="eastAsia"/>
          <w:sz w:val="24"/>
          <w:szCs w:val="24"/>
        </w:rPr>
        <w:t>个工作日）起</w:t>
      </w:r>
      <w:r>
        <w:rPr>
          <w:rFonts w:ascii="宋体" w:hAnsi="宋体" w:cs="宋体"/>
          <w:sz w:val="24"/>
          <w:szCs w:val="24"/>
        </w:rPr>
        <w:t>7</w:t>
      </w:r>
      <w:r>
        <w:rPr>
          <w:rFonts w:ascii="宋体" w:hAnsi="宋体" w:cs="宋体" w:hint="eastAsia"/>
          <w:sz w:val="24"/>
          <w:szCs w:val="24"/>
        </w:rPr>
        <w:t>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w:t>
      </w:r>
    </w:p>
    <w:p w:rsidR="001F5C3B" w:rsidRDefault="00643C4C">
      <w:pPr>
        <w:spacing w:line="360" w:lineRule="auto"/>
        <w:ind w:firstLineChars="200" w:firstLine="480"/>
        <w:rPr>
          <w:rFonts w:ascii="宋体"/>
          <w:sz w:val="24"/>
          <w:szCs w:val="24"/>
        </w:rPr>
      </w:pPr>
      <w:r>
        <w:rPr>
          <w:rFonts w:ascii="宋体" w:hAnsi="宋体" w:cs="宋体"/>
          <w:sz w:val="24"/>
          <w:szCs w:val="24"/>
        </w:rPr>
        <w:t>9</w:t>
      </w:r>
      <w:r>
        <w:rPr>
          <w:rFonts w:ascii="宋体" w:cs="宋体"/>
          <w:sz w:val="24"/>
          <w:szCs w:val="24"/>
        </w:rPr>
        <w:t>.</w:t>
      </w:r>
      <w:r>
        <w:rPr>
          <w:rFonts w:ascii="宋体" w:hAnsi="宋体" w:cs="宋体" w:hint="eastAsia"/>
          <w:sz w:val="24"/>
          <w:szCs w:val="24"/>
        </w:rPr>
        <w:t>招标文件发售及补充（答疑、澄清）、修改文件获取的方式：网上下载</w:t>
      </w:r>
    </w:p>
    <w:p w:rsidR="001F5C3B" w:rsidRDefault="00643C4C">
      <w:pPr>
        <w:spacing w:line="360" w:lineRule="auto"/>
        <w:ind w:firstLineChars="200" w:firstLine="480"/>
        <w:rPr>
          <w:rFonts w:ascii="宋体"/>
          <w:sz w:val="24"/>
          <w:szCs w:val="24"/>
        </w:rPr>
      </w:pPr>
      <w:r>
        <w:rPr>
          <w:rFonts w:ascii="宋体" w:hAnsi="宋体" w:cs="宋体"/>
          <w:sz w:val="24"/>
          <w:szCs w:val="24"/>
        </w:rPr>
        <w:t>9.1</w:t>
      </w:r>
      <w:r>
        <w:rPr>
          <w:rFonts w:ascii="宋体" w:hAnsi="宋体" w:cs="宋体" w:hint="eastAsia"/>
          <w:sz w:val="24"/>
          <w:szCs w:val="24"/>
        </w:rPr>
        <w:t>潜在投标人应自行关注</w:t>
      </w:r>
      <w:r>
        <w:rPr>
          <w:rFonts w:ascii="宋体" w:hAnsi="宋体" w:cs="宋体" w:hint="eastAsia"/>
          <w:sz w:val="24"/>
          <w:szCs w:val="24"/>
        </w:rPr>
        <w:t>网站招标公告、更正公告、答疑文件等内容，采购人不再一一通知，投标人因自身贻误行为导致投标失败的，责任自负。</w:t>
      </w:r>
    </w:p>
    <w:p w:rsidR="001F5C3B" w:rsidRDefault="00643C4C">
      <w:pPr>
        <w:spacing w:line="360" w:lineRule="auto"/>
        <w:ind w:firstLineChars="200" w:firstLine="482"/>
        <w:rPr>
          <w:rFonts w:ascii="宋体"/>
          <w:b/>
          <w:bCs/>
          <w:sz w:val="24"/>
          <w:szCs w:val="24"/>
        </w:rPr>
      </w:pPr>
      <w:r>
        <w:rPr>
          <w:rFonts w:ascii="宋体" w:hAnsi="宋体" w:cs="宋体" w:hint="eastAsia"/>
          <w:b/>
          <w:bCs/>
          <w:sz w:val="24"/>
          <w:szCs w:val="24"/>
        </w:rPr>
        <w:t>▲</w:t>
      </w:r>
      <w:r>
        <w:rPr>
          <w:rFonts w:ascii="宋体" w:hAnsi="宋体" w:cs="宋体"/>
          <w:b/>
          <w:bCs/>
          <w:sz w:val="24"/>
          <w:szCs w:val="24"/>
        </w:rPr>
        <w:t>1</w:t>
      </w:r>
      <w:r>
        <w:rPr>
          <w:rFonts w:ascii="宋体" w:cs="宋体"/>
          <w:b/>
          <w:bCs/>
          <w:sz w:val="24"/>
          <w:szCs w:val="24"/>
        </w:rPr>
        <w:t>0</w:t>
      </w:r>
      <w:r>
        <w:rPr>
          <w:rFonts w:ascii="宋体" w:hAnsi="宋体" w:cs="宋体" w:hint="eastAsia"/>
          <w:b/>
          <w:bCs/>
          <w:sz w:val="24"/>
          <w:szCs w:val="24"/>
        </w:rPr>
        <w:t>投标文件递交：</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10.1</w:t>
      </w:r>
      <w:r>
        <w:rPr>
          <w:rFonts w:ascii="宋体" w:hAnsi="宋体" w:cs="宋体" w:hint="eastAsia"/>
          <w:b/>
          <w:bCs/>
          <w:sz w:val="24"/>
          <w:szCs w:val="24"/>
        </w:rPr>
        <w:t>投标人应当在投标截止时间前完成电子投标文件的上传，投标截止时间前可以补充、修改或者撤回电子投标文件。补充或者修改电子投标文件的，应当先行撤回原文件，补充、修改后重新传输递交。投标截止时间前未完成投标文件的上传，视为撤回投标文件。</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10.2</w:t>
      </w:r>
      <w:r>
        <w:rPr>
          <w:rFonts w:ascii="宋体" w:hAnsi="宋体" w:cs="宋体" w:hint="eastAsia"/>
          <w:b/>
          <w:bCs/>
          <w:sz w:val="24"/>
          <w:szCs w:val="24"/>
        </w:rPr>
        <w:t>投标人可以在投标截止时间前将与最终上传电子投标文件相一致的文件压缩加密后发至邮箱（邮箱地址：</w:t>
      </w:r>
      <w:r>
        <w:rPr>
          <w:rFonts w:ascii="宋体" w:hAnsi="宋体" w:cs="宋体"/>
          <w:b/>
          <w:bCs/>
          <w:sz w:val="24"/>
          <w:szCs w:val="24"/>
        </w:rPr>
        <w:t>257764204@qq.com</w:t>
      </w:r>
      <w:r>
        <w:rPr>
          <w:rFonts w:ascii="宋体" w:hAnsi="宋体" w:cs="宋体" w:hint="eastAsia"/>
          <w:b/>
          <w:bCs/>
          <w:sz w:val="24"/>
          <w:szCs w:val="24"/>
        </w:rPr>
        <w:t>）作为备份文件，电子投标文件正常解密后，备份文件自动失效。因政采云平台引起不能正常解密，投标人可通过电话方式与项目负责人联系开启备份文件，投标人未主动联系或不配合提供备份文件密码或备份文件未加密或投标截止时间之后提供备份文件的将视为投标无效。</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10.3</w:t>
      </w:r>
      <w:r>
        <w:rPr>
          <w:rFonts w:ascii="宋体" w:hAnsi="宋体" w:cs="宋体" w:hint="eastAsia"/>
          <w:b/>
          <w:bCs/>
          <w:sz w:val="24"/>
          <w:szCs w:val="24"/>
        </w:rPr>
        <w:t>本项目实行电子化投标、开标和评标，开标现场不接收纸质投标文件，投标人无须安排人员参与现场开标（若投标人自行要求现场参与开标的，仅限法人或授权代表</w:t>
      </w:r>
      <w:r>
        <w:rPr>
          <w:rFonts w:ascii="宋体" w:hAnsi="宋体" w:cs="宋体"/>
          <w:b/>
          <w:bCs/>
          <w:sz w:val="24"/>
          <w:szCs w:val="24"/>
        </w:rPr>
        <w:t>1</w:t>
      </w:r>
      <w:r>
        <w:rPr>
          <w:rFonts w:ascii="宋体" w:hAnsi="宋体" w:cs="宋体" w:hint="eastAsia"/>
          <w:b/>
          <w:bCs/>
          <w:sz w:val="24"/>
          <w:szCs w:val="24"/>
        </w:rPr>
        <w:t>人参与）。但请提前做好投标文件解密准备工作，项目开评标期间，应安排授权代表时刻关注政采云平台信息，以便及时回复评审</w:t>
      </w:r>
      <w:r>
        <w:rPr>
          <w:rFonts w:ascii="宋体" w:hAnsi="宋体" w:cs="宋体" w:hint="eastAsia"/>
          <w:b/>
          <w:bCs/>
          <w:sz w:val="24"/>
          <w:szCs w:val="24"/>
        </w:rPr>
        <w:t>专家提问和答疑。</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11.</w:t>
      </w:r>
      <w:r>
        <w:rPr>
          <w:rFonts w:ascii="宋体" w:hAnsi="宋体" w:cs="宋体" w:hint="eastAsia"/>
          <w:b/>
          <w:bCs/>
          <w:sz w:val="24"/>
          <w:szCs w:val="24"/>
        </w:rPr>
        <w:t>履约保证金：</w:t>
      </w:r>
      <w:r>
        <w:rPr>
          <w:rFonts w:ascii="宋体" w:hAnsi="宋体" w:hint="eastAsia"/>
          <w:b/>
          <w:bCs/>
          <w:sz w:val="24"/>
        </w:rPr>
        <w:t>人民币贰拾万元整，签订合同前缴纳至采购人指定帐户中，供货期满，中标人向采购人提出后</w:t>
      </w:r>
      <w:r>
        <w:rPr>
          <w:rFonts w:ascii="宋体" w:hAnsi="宋体" w:hint="eastAsia"/>
          <w:b/>
          <w:bCs/>
          <w:sz w:val="24"/>
        </w:rPr>
        <w:t>7</w:t>
      </w:r>
      <w:r>
        <w:rPr>
          <w:rFonts w:ascii="宋体" w:hAnsi="宋体" w:hint="eastAsia"/>
          <w:b/>
          <w:bCs/>
          <w:sz w:val="24"/>
        </w:rPr>
        <w:t>个工作日内无息退还</w:t>
      </w:r>
      <w:r>
        <w:rPr>
          <w:rFonts w:ascii="宋体" w:hAnsi="宋体" w:hint="eastAsia"/>
          <w:b/>
          <w:bCs/>
          <w:sz w:val="24"/>
        </w:rPr>
        <w:t>。</w:t>
      </w:r>
    </w:p>
    <w:p w:rsidR="001F5C3B" w:rsidRDefault="00643C4C">
      <w:pPr>
        <w:snapToGrid w:val="0"/>
        <w:spacing w:line="360" w:lineRule="auto"/>
        <w:ind w:firstLine="510"/>
        <w:rPr>
          <w:rFonts w:ascii="宋体"/>
          <w:sz w:val="24"/>
          <w:szCs w:val="24"/>
        </w:rPr>
      </w:pPr>
      <w:r>
        <w:rPr>
          <w:rFonts w:ascii="宋体" w:hAnsi="宋体" w:cs="宋体"/>
          <w:sz w:val="24"/>
          <w:szCs w:val="24"/>
        </w:rPr>
        <w:t>12</w:t>
      </w:r>
      <w:r>
        <w:rPr>
          <w:rFonts w:ascii="宋体" w:cs="宋体"/>
          <w:sz w:val="24"/>
          <w:szCs w:val="24"/>
        </w:rPr>
        <w:t>.</w:t>
      </w:r>
      <w:r>
        <w:rPr>
          <w:rFonts w:ascii="宋体" w:hAnsi="宋体" w:cs="宋体" w:hint="eastAsia"/>
          <w:sz w:val="24"/>
          <w:szCs w:val="24"/>
        </w:rPr>
        <w:t>投标截止时间：</w:t>
      </w:r>
      <w:r>
        <w:rPr>
          <w:rFonts w:ascii="宋体" w:hAnsi="宋体" w:cs="宋体"/>
          <w:b/>
          <w:bCs/>
          <w:sz w:val="24"/>
          <w:szCs w:val="24"/>
        </w:rPr>
        <w:t>2020</w:t>
      </w:r>
      <w:r>
        <w:rPr>
          <w:rFonts w:ascii="宋体" w:hAnsi="宋体" w:cs="宋体" w:hint="eastAsia"/>
          <w:b/>
          <w:bCs/>
          <w:sz w:val="24"/>
          <w:szCs w:val="24"/>
        </w:rPr>
        <w:t>年</w:t>
      </w:r>
      <w:r>
        <w:rPr>
          <w:rFonts w:ascii="宋体" w:hAnsi="宋体" w:cs="宋体" w:hint="eastAsia"/>
          <w:b/>
          <w:bCs/>
          <w:sz w:val="24"/>
          <w:szCs w:val="24"/>
        </w:rPr>
        <w:t>8</w:t>
      </w:r>
      <w:r>
        <w:rPr>
          <w:rFonts w:ascii="宋体" w:hAnsi="宋体" w:cs="宋体" w:hint="eastAsia"/>
          <w:b/>
          <w:bCs/>
          <w:sz w:val="24"/>
          <w:szCs w:val="24"/>
        </w:rPr>
        <w:t>月</w:t>
      </w:r>
      <w:r>
        <w:rPr>
          <w:rFonts w:ascii="宋体" w:hAnsi="宋体" w:cs="宋体" w:hint="eastAsia"/>
          <w:b/>
          <w:bCs/>
          <w:sz w:val="24"/>
          <w:szCs w:val="24"/>
        </w:rPr>
        <w:t>4</w:t>
      </w:r>
      <w:r>
        <w:rPr>
          <w:rFonts w:ascii="宋体" w:hAnsi="宋体" w:cs="宋体" w:hint="eastAsia"/>
          <w:b/>
          <w:bCs/>
          <w:sz w:val="24"/>
          <w:szCs w:val="24"/>
        </w:rPr>
        <w:t>日</w:t>
      </w:r>
      <w:r>
        <w:rPr>
          <w:rFonts w:ascii="宋体" w:hAnsi="宋体" w:cs="宋体" w:hint="eastAsia"/>
          <w:b/>
          <w:bCs/>
          <w:sz w:val="24"/>
          <w:szCs w:val="24"/>
        </w:rPr>
        <w:t>15</w:t>
      </w:r>
      <w:r>
        <w:rPr>
          <w:rFonts w:ascii="宋体" w:hAnsi="宋体" w:cs="宋体"/>
          <w:b/>
          <w:bCs/>
          <w:sz w:val="24"/>
          <w:szCs w:val="24"/>
        </w:rPr>
        <w:t>:</w:t>
      </w:r>
      <w:r>
        <w:rPr>
          <w:rFonts w:ascii="宋体" w:hAnsi="宋体" w:cs="宋体" w:hint="eastAsia"/>
          <w:b/>
          <w:bCs/>
          <w:sz w:val="24"/>
          <w:szCs w:val="24"/>
        </w:rPr>
        <w:t>0</w:t>
      </w:r>
      <w:r>
        <w:rPr>
          <w:rFonts w:ascii="宋体" w:hAnsi="宋体" w:cs="宋体"/>
          <w:b/>
          <w:bCs/>
          <w:sz w:val="24"/>
          <w:szCs w:val="24"/>
        </w:rPr>
        <w:t>0:00</w:t>
      </w:r>
      <w:r>
        <w:rPr>
          <w:rFonts w:ascii="宋体" w:hAnsi="宋体" w:cs="宋体" w:hint="eastAsia"/>
          <w:b/>
          <w:bCs/>
          <w:sz w:val="24"/>
          <w:szCs w:val="24"/>
        </w:rPr>
        <w:t>（</w:t>
      </w:r>
      <w:r>
        <w:rPr>
          <w:rFonts w:ascii="宋体" w:hAnsi="宋体" w:cs="宋体" w:hint="eastAsia"/>
          <w:sz w:val="24"/>
          <w:szCs w:val="24"/>
        </w:rPr>
        <w:t>北京时间，以政采云平台时间为准）。</w:t>
      </w:r>
    </w:p>
    <w:p w:rsidR="001F5C3B" w:rsidRDefault="00643C4C">
      <w:pPr>
        <w:snapToGrid w:val="0"/>
        <w:spacing w:line="360" w:lineRule="auto"/>
        <w:ind w:firstLine="510"/>
        <w:rPr>
          <w:rFonts w:ascii="宋体"/>
          <w:sz w:val="24"/>
          <w:szCs w:val="24"/>
        </w:rPr>
      </w:pPr>
      <w:r>
        <w:rPr>
          <w:rFonts w:ascii="宋体" w:hAnsi="宋体" w:cs="宋体"/>
          <w:sz w:val="24"/>
          <w:szCs w:val="24"/>
        </w:rPr>
        <w:t>13.</w:t>
      </w:r>
      <w:r>
        <w:rPr>
          <w:rFonts w:ascii="宋体" w:hAnsi="宋体" w:cs="宋体" w:hint="eastAsia"/>
          <w:sz w:val="24"/>
          <w:szCs w:val="24"/>
        </w:rPr>
        <w:t>投标文件递交方式：按政采云平台供应商项目采购</w:t>
      </w:r>
      <w:r>
        <w:rPr>
          <w:rFonts w:ascii="宋体" w:cs="宋体"/>
          <w:sz w:val="24"/>
          <w:szCs w:val="24"/>
        </w:rPr>
        <w:t>-</w:t>
      </w:r>
      <w:r>
        <w:rPr>
          <w:rFonts w:ascii="宋体" w:hAnsi="宋体" w:cs="宋体" w:hint="eastAsia"/>
          <w:sz w:val="24"/>
          <w:szCs w:val="24"/>
        </w:rPr>
        <w:t>电子招投标操作指南</w:t>
      </w:r>
      <w:r>
        <w:rPr>
          <w:rFonts w:ascii="宋体" w:hAnsi="宋体" w:cs="宋体"/>
          <w:sz w:val="24"/>
          <w:szCs w:val="24"/>
        </w:rPr>
        <w:t>(</w:t>
      </w:r>
      <w:r>
        <w:rPr>
          <w:rFonts w:ascii="宋体" w:hAnsi="宋体" w:cs="宋体" w:hint="eastAsia"/>
          <w:sz w:val="24"/>
          <w:szCs w:val="24"/>
        </w:rPr>
        <w:t>网址：</w:t>
      </w:r>
      <w:r>
        <w:rPr>
          <w:rFonts w:ascii="宋体" w:hAnsi="宋体" w:cs="宋体"/>
          <w:sz w:val="24"/>
          <w:szCs w:val="24"/>
        </w:rPr>
        <w:lastRenderedPageBreak/>
        <w:t>https://help.zcygov.cn/web/site_2/2018/12-28/2573.html)</w:t>
      </w:r>
      <w:r>
        <w:rPr>
          <w:rFonts w:ascii="宋体" w:hAnsi="宋体" w:cs="宋体" w:hint="eastAsia"/>
          <w:sz w:val="24"/>
          <w:szCs w:val="24"/>
        </w:rPr>
        <w:t>及本采购文件要求提交，本项目不接受现场递交投标文件。</w:t>
      </w:r>
    </w:p>
    <w:p w:rsidR="001F5C3B" w:rsidRDefault="00643C4C">
      <w:pPr>
        <w:snapToGrid w:val="0"/>
        <w:spacing w:line="360" w:lineRule="auto"/>
        <w:ind w:firstLine="510"/>
        <w:rPr>
          <w:rFonts w:ascii="宋体"/>
          <w:sz w:val="24"/>
          <w:szCs w:val="24"/>
        </w:rPr>
      </w:pPr>
      <w:r>
        <w:rPr>
          <w:rFonts w:ascii="宋体" w:hAnsi="宋体" w:cs="宋体"/>
          <w:sz w:val="24"/>
          <w:szCs w:val="24"/>
        </w:rPr>
        <w:t>14.</w:t>
      </w:r>
      <w:r>
        <w:rPr>
          <w:rFonts w:ascii="宋体" w:hAnsi="宋体" w:cs="宋体" w:hint="eastAsia"/>
          <w:sz w:val="24"/>
          <w:szCs w:val="24"/>
        </w:rPr>
        <w:t>公开招标开标时间：</w:t>
      </w:r>
      <w:r>
        <w:rPr>
          <w:rFonts w:ascii="宋体" w:hAnsi="宋体" w:cs="宋体"/>
          <w:b/>
          <w:bCs/>
          <w:sz w:val="24"/>
          <w:szCs w:val="24"/>
        </w:rPr>
        <w:t>2020</w:t>
      </w:r>
      <w:r>
        <w:rPr>
          <w:rFonts w:ascii="宋体" w:hAnsi="宋体" w:cs="宋体" w:hint="eastAsia"/>
          <w:b/>
          <w:bCs/>
          <w:sz w:val="24"/>
          <w:szCs w:val="24"/>
        </w:rPr>
        <w:t>年</w:t>
      </w:r>
      <w:r>
        <w:rPr>
          <w:rFonts w:ascii="宋体" w:hAnsi="宋体" w:cs="宋体" w:hint="eastAsia"/>
          <w:b/>
          <w:bCs/>
          <w:sz w:val="24"/>
          <w:szCs w:val="24"/>
        </w:rPr>
        <w:t>8</w:t>
      </w:r>
      <w:r>
        <w:rPr>
          <w:rFonts w:ascii="宋体" w:hAnsi="宋体" w:cs="宋体" w:hint="eastAsia"/>
          <w:b/>
          <w:bCs/>
          <w:sz w:val="24"/>
          <w:szCs w:val="24"/>
        </w:rPr>
        <w:t>月</w:t>
      </w:r>
      <w:r>
        <w:rPr>
          <w:rFonts w:ascii="宋体" w:hAnsi="宋体" w:cs="宋体" w:hint="eastAsia"/>
          <w:b/>
          <w:bCs/>
          <w:sz w:val="24"/>
          <w:szCs w:val="24"/>
        </w:rPr>
        <w:t>4</w:t>
      </w:r>
      <w:r>
        <w:rPr>
          <w:rFonts w:ascii="宋体" w:hAnsi="宋体" w:cs="宋体" w:hint="eastAsia"/>
          <w:b/>
          <w:bCs/>
          <w:sz w:val="24"/>
          <w:szCs w:val="24"/>
        </w:rPr>
        <w:t>日</w:t>
      </w:r>
      <w:r>
        <w:rPr>
          <w:rFonts w:ascii="宋体" w:hAnsi="宋体" w:cs="宋体" w:hint="eastAsia"/>
          <w:b/>
          <w:bCs/>
          <w:sz w:val="24"/>
          <w:szCs w:val="24"/>
        </w:rPr>
        <w:t>15</w:t>
      </w:r>
      <w:r>
        <w:rPr>
          <w:rFonts w:ascii="宋体" w:hAnsi="宋体" w:cs="宋体"/>
          <w:b/>
          <w:bCs/>
          <w:sz w:val="24"/>
          <w:szCs w:val="24"/>
        </w:rPr>
        <w:t>:</w:t>
      </w:r>
      <w:r>
        <w:rPr>
          <w:rFonts w:ascii="宋体" w:hAnsi="宋体" w:cs="宋体" w:hint="eastAsia"/>
          <w:b/>
          <w:bCs/>
          <w:sz w:val="24"/>
          <w:szCs w:val="24"/>
        </w:rPr>
        <w:t>0</w:t>
      </w:r>
      <w:r>
        <w:rPr>
          <w:rFonts w:ascii="宋体" w:hAnsi="宋体" w:cs="宋体"/>
          <w:b/>
          <w:bCs/>
          <w:sz w:val="24"/>
          <w:szCs w:val="24"/>
        </w:rPr>
        <w:t>0</w:t>
      </w:r>
      <w:r>
        <w:rPr>
          <w:rFonts w:ascii="宋体" w:hAnsi="宋体" w:cs="宋体" w:hint="eastAsia"/>
          <w:sz w:val="24"/>
          <w:szCs w:val="24"/>
        </w:rPr>
        <w:t>（北京时间，以政采云平台时间为准）。</w:t>
      </w:r>
    </w:p>
    <w:p w:rsidR="001F5C3B" w:rsidRDefault="00643C4C">
      <w:pPr>
        <w:snapToGrid w:val="0"/>
        <w:spacing w:line="360" w:lineRule="auto"/>
        <w:ind w:firstLine="510"/>
        <w:rPr>
          <w:rFonts w:ascii="宋体"/>
          <w:sz w:val="24"/>
          <w:szCs w:val="24"/>
        </w:rPr>
      </w:pPr>
      <w:r>
        <w:rPr>
          <w:rFonts w:ascii="宋体" w:hAnsi="宋体" w:cs="宋体"/>
          <w:sz w:val="24"/>
          <w:szCs w:val="24"/>
        </w:rPr>
        <w:t>15.</w:t>
      </w:r>
      <w:r>
        <w:rPr>
          <w:rFonts w:ascii="宋体" w:hAnsi="宋体" w:cs="宋体" w:hint="eastAsia"/>
          <w:sz w:val="24"/>
          <w:szCs w:val="24"/>
        </w:rPr>
        <w:t>开标地点：云和县招投标中心（云和县城南路</w:t>
      </w:r>
      <w:r>
        <w:rPr>
          <w:rFonts w:ascii="宋体" w:hAnsi="宋体" w:cs="宋体"/>
          <w:sz w:val="24"/>
          <w:szCs w:val="24"/>
        </w:rPr>
        <w:t>1</w:t>
      </w:r>
      <w:r>
        <w:rPr>
          <w:rFonts w:ascii="宋体" w:hAnsi="宋体" w:cs="宋体" w:hint="eastAsia"/>
          <w:sz w:val="24"/>
          <w:szCs w:val="24"/>
        </w:rPr>
        <w:t>号体育馆一楼）</w:t>
      </w:r>
    </w:p>
    <w:p w:rsidR="001F5C3B" w:rsidRDefault="00643C4C">
      <w:pPr>
        <w:snapToGrid w:val="0"/>
        <w:spacing w:line="360" w:lineRule="auto"/>
        <w:ind w:firstLine="510"/>
        <w:rPr>
          <w:rFonts w:ascii="宋体"/>
          <w:sz w:val="24"/>
          <w:szCs w:val="24"/>
        </w:rPr>
      </w:pPr>
      <w:r>
        <w:rPr>
          <w:rFonts w:ascii="宋体" w:hAnsi="宋体" w:cs="宋体"/>
          <w:sz w:val="24"/>
          <w:szCs w:val="24"/>
        </w:rPr>
        <w:t>16.</w:t>
      </w:r>
      <w:r>
        <w:rPr>
          <w:rFonts w:ascii="宋体" w:hAnsi="宋体" w:cs="宋体" w:hint="eastAsia"/>
          <w:sz w:val="24"/>
          <w:szCs w:val="24"/>
        </w:rPr>
        <w:t>投标说明</w:t>
      </w:r>
    </w:p>
    <w:p w:rsidR="001F5C3B" w:rsidRDefault="00643C4C">
      <w:pPr>
        <w:snapToGrid w:val="0"/>
        <w:spacing w:line="360" w:lineRule="auto"/>
        <w:ind w:firstLine="510"/>
        <w:rPr>
          <w:rFonts w:ascii="宋体"/>
          <w:b/>
          <w:bCs/>
          <w:sz w:val="24"/>
          <w:szCs w:val="24"/>
        </w:rPr>
      </w:pPr>
      <w:r>
        <w:rPr>
          <w:rFonts w:ascii="宋体" w:hAnsi="宋体" w:cs="宋体"/>
          <w:b/>
          <w:bCs/>
          <w:sz w:val="24"/>
          <w:szCs w:val="24"/>
        </w:rPr>
        <w:t>16.1</w:t>
      </w:r>
      <w:r>
        <w:rPr>
          <w:rFonts w:ascii="宋体" w:hAnsi="宋体" w:cs="宋体" w:hint="eastAsia"/>
          <w:b/>
          <w:bCs/>
          <w:sz w:val="24"/>
          <w:szCs w:val="24"/>
        </w:rPr>
        <w:t>本项目实行电子投标，应按照本项目招标文件和政采云平台的要求编制、加密并上传投标文件。供应商在使用系统进行投标的过程中遇到涉及平台使用的任何问题，可致电政采云平台技术支持热线咨询，联系方式：</w:t>
      </w:r>
      <w:r>
        <w:rPr>
          <w:rFonts w:ascii="宋体" w:hAnsi="宋体" w:cs="宋体"/>
          <w:b/>
          <w:bCs/>
          <w:sz w:val="24"/>
          <w:szCs w:val="24"/>
        </w:rPr>
        <w:t>400-881-7190</w:t>
      </w:r>
      <w:r>
        <w:rPr>
          <w:rFonts w:ascii="宋体" w:hAnsi="宋体" w:cs="宋体" w:hint="eastAsia"/>
          <w:b/>
          <w:bCs/>
          <w:sz w:val="24"/>
          <w:szCs w:val="24"/>
        </w:rPr>
        <w:t>。</w:t>
      </w:r>
    </w:p>
    <w:p w:rsidR="001F5C3B" w:rsidRDefault="00643C4C">
      <w:pPr>
        <w:snapToGrid w:val="0"/>
        <w:spacing w:line="360" w:lineRule="auto"/>
        <w:ind w:firstLine="510"/>
        <w:rPr>
          <w:rFonts w:ascii="宋体"/>
          <w:b/>
          <w:bCs/>
          <w:sz w:val="24"/>
          <w:szCs w:val="24"/>
        </w:rPr>
      </w:pPr>
      <w:r>
        <w:rPr>
          <w:rFonts w:ascii="宋体" w:hAnsi="宋体" w:cs="宋体"/>
          <w:b/>
          <w:bCs/>
          <w:sz w:val="24"/>
          <w:szCs w:val="24"/>
        </w:rPr>
        <w:t>16.2</w:t>
      </w:r>
      <w:r>
        <w:rPr>
          <w:rFonts w:ascii="宋体" w:hAnsi="宋体" w:cs="宋体" w:hint="eastAsia"/>
          <w:b/>
          <w:bCs/>
          <w:sz w:val="24"/>
          <w:szCs w:val="24"/>
        </w:rPr>
        <w:t>投标人应在开标前完成</w:t>
      </w:r>
      <w:r>
        <w:rPr>
          <w:rFonts w:ascii="宋体" w:hAnsi="宋体" w:cs="宋体"/>
          <w:b/>
          <w:bCs/>
          <w:sz w:val="24"/>
          <w:szCs w:val="24"/>
        </w:rPr>
        <w:t>CA</w:t>
      </w:r>
      <w:r>
        <w:rPr>
          <w:rFonts w:ascii="宋体" w:hAnsi="宋体" w:cs="宋体" w:hint="eastAsia"/>
          <w:b/>
          <w:bCs/>
          <w:sz w:val="24"/>
          <w:szCs w:val="24"/>
        </w:rPr>
        <w:t>数字证书办理。（办理流程详见</w:t>
      </w:r>
      <w:r>
        <w:rPr>
          <w:rFonts w:ascii="宋体" w:hAnsi="宋体" w:cs="宋体"/>
          <w:b/>
          <w:bCs/>
          <w:sz w:val="24"/>
          <w:szCs w:val="24"/>
        </w:rPr>
        <w:t>http://zfcg.czt.zj.gov.cn/bidClientTemplate/201</w:t>
      </w:r>
      <w:r>
        <w:rPr>
          <w:rFonts w:ascii="宋体" w:hAnsi="宋体" w:cs="宋体"/>
          <w:b/>
          <w:bCs/>
          <w:sz w:val="24"/>
          <w:szCs w:val="24"/>
        </w:rPr>
        <w:t>9-05-27/12945.html</w:t>
      </w:r>
      <w:r>
        <w:rPr>
          <w:rFonts w:ascii="宋体" w:hAnsi="宋体" w:cs="宋体" w:hint="eastAsia"/>
          <w:b/>
          <w:bCs/>
          <w:sz w:val="24"/>
          <w:szCs w:val="24"/>
        </w:rPr>
        <w:t>）。完成</w:t>
      </w:r>
      <w:r>
        <w:rPr>
          <w:rFonts w:ascii="宋体" w:hAnsi="宋体" w:cs="宋体"/>
          <w:b/>
          <w:bCs/>
          <w:sz w:val="24"/>
          <w:szCs w:val="24"/>
        </w:rPr>
        <w:t>CA</w:t>
      </w:r>
      <w:r>
        <w:rPr>
          <w:rFonts w:ascii="宋体" w:hAnsi="宋体" w:cs="宋体" w:hint="eastAsia"/>
          <w:b/>
          <w:bCs/>
          <w:sz w:val="24"/>
          <w:szCs w:val="24"/>
        </w:rPr>
        <w:t>数字证书办理预计</w:t>
      </w:r>
      <w:r>
        <w:rPr>
          <w:rFonts w:ascii="宋体" w:hAnsi="宋体" w:cs="宋体"/>
          <w:b/>
          <w:bCs/>
          <w:sz w:val="24"/>
          <w:szCs w:val="24"/>
        </w:rPr>
        <w:t>7</w:t>
      </w:r>
      <w:r>
        <w:rPr>
          <w:rFonts w:ascii="宋体" w:hAnsi="宋体" w:cs="宋体" w:hint="eastAsia"/>
          <w:b/>
          <w:bCs/>
          <w:sz w:val="24"/>
          <w:szCs w:val="24"/>
        </w:rPr>
        <w:t>日左右，建议各投标人抓紧时间办理。</w:t>
      </w:r>
    </w:p>
    <w:p w:rsidR="001F5C3B" w:rsidRDefault="00643C4C">
      <w:pPr>
        <w:snapToGrid w:val="0"/>
        <w:spacing w:line="360" w:lineRule="auto"/>
        <w:ind w:firstLine="510"/>
        <w:rPr>
          <w:rFonts w:ascii="宋体"/>
          <w:b/>
          <w:bCs/>
          <w:sz w:val="24"/>
          <w:szCs w:val="24"/>
        </w:rPr>
      </w:pPr>
      <w:r>
        <w:rPr>
          <w:rFonts w:ascii="宋体" w:hAnsi="宋体" w:cs="宋体"/>
          <w:b/>
          <w:bCs/>
          <w:sz w:val="24"/>
          <w:szCs w:val="24"/>
        </w:rPr>
        <w:t>16.3</w:t>
      </w:r>
      <w:r>
        <w:rPr>
          <w:rFonts w:ascii="宋体" w:hAnsi="宋体" w:cs="宋体" w:hint="eastAsia"/>
          <w:b/>
          <w:bCs/>
          <w:sz w:val="24"/>
          <w:szCs w:val="24"/>
        </w:rPr>
        <w:t>投标人通过政采云平台电子投标工具制作投标文件，电子投标工具请供应商自行前往浙江省政府采购网下载并安装，（下载网址：</w:t>
      </w:r>
      <w:r>
        <w:rPr>
          <w:rFonts w:ascii="宋体" w:hAnsi="宋体" w:cs="宋体"/>
          <w:b/>
          <w:bCs/>
          <w:sz w:val="24"/>
          <w:szCs w:val="24"/>
        </w:rPr>
        <w:t>http://zfcg.czt.zj.gov.cn/bidClientTemplate/2019-05-27/12946.html</w:t>
      </w:r>
      <w:r>
        <w:rPr>
          <w:rFonts w:ascii="宋体" w:hAnsi="宋体" w:cs="宋体" w:hint="eastAsia"/>
          <w:b/>
          <w:bCs/>
          <w:sz w:val="24"/>
          <w:szCs w:val="24"/>
        </w:rPr>
        <w:t>），电子投标具体流程文档详见网址：</w:t>
      </w:r>
      <w:r>
        <w:rPr>
          <w:rFonts w:ascii="宋体" w:hAnsi="宋体" w:cs="宋体"/>
          <w:b/>
          <w:bCs/>
          <w:sz w:val="24"/>
          <w:szCs w:val="24"/>
        </w:rPr>
        <w:t>https://help.zcy.gov.cn/web/site_2/2018/12-28/2573.html</w:t>
      </w:r>
      <w:r>
        <w:rPr>
          <w:rFonts w:ascii="宋体" w:hAnsi="宋体" w:cs="宋体" w:hint="eastAsia"/>
          <w:b/>
          <w:bCs/>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17.</w:t>
      </w:r>
      <w:r>
        <w:rPr>
          <w:rFonts w:ascii="宋体" w:hAnsi="宋体" w:cs="宋体" w:hint="eastAsia"/>
          <w:sz w:val="24"/>
          <w:szCs w:val="24"/>
        </w:rPr>
        <w:t>现场防护措施：</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建立登记问询制度。采购人、采购代理机构按照疫情防控的有关要求，做好评标活动现场人员信息登记、体温检测、扫健康码、口罩佩戴手部卫生消毒等各项工作，并询问近一周的个人身体情况和发热病人接触史。</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加强个人防护及评标场所消毒工作。进入评标现场人员都应当自行戴好口罩，做好手部卫生消毒。严格执行评标场所消毒制度。评标场配备消毒器具，使用前后，进行清理消毒工作。尽可能减少现场人数、加大座位间隔、缩短工作时间。参加政府采购活动的评审专家、采购人、采购代理机构等所有工作人员应当做好个人防护，严格执</w:t>
      </w:r>
      <w:r>
        <w:rPr>
          <w:rFonts w:ascii="宋体" w:hAnsi="宋体" w:cs="宋体" w:hint="eastAsia"/>
          <w:sz w:val="24"/>
          <w:szCs w:val="24"/>
        </w:rPr>
        <w:t>行疫情报告、人员隔离等要求。</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）严格落实执行现场开标及评审法律规章制度。</w:t>
      </w:r>
    </w:p>
    <w:p w:rsidR="001F5C3B" w:rsidRDefault="00643C4C">
      <w:pPr>
        <w:spacing w:line="360" w:lineRule="auto"/>
        <w:ind w:firstLineChars="200" w:firstLine="480"/>
        <w:rPr>
          <w:rFonts w:ascii="宋体"/>
          <w:sz w:val="24"/>
          <w:szCs w:val="24"/>
        </w:rPr>
      </w:pPr>
      <w:r>
        <w:rPr>
          <w:rFonts w:ascii="宋体" w:hAnsi="宋体" w:cs="宋体"/>
          <w:sz w:val="24"/>
          <w:szCs w:val="24"/>
        </w:rPr>
        <w:t>18.</w:t>
      </w:r>
      <w:r>
        <w:rPr>
          <w:rFonts w:ascii="宋体" w:hAnsi="宋体" w:cs="宋体" w:hint="eastAsia"/>
          <w:sz w:val="24"/>
          <w:szCs w:val="24"/>
        </w:rPr>
        <w:t>本公告在以下媒体同时公布：</w:t>
      </w:r>
      <w:bookmarkStart w:id="3" w:name="_Hlt148781253"/>
      <w:bookmarkStart w:id="4" w:name="_Hlt148781252"/>
    </w:p>
    <w:p w:rsidR="001F5C3B" w:rsidRDefault="00643C4C" w:rsidP="000D62B4">
      <w:pPr>
        <w:snapToGrid w:val="0"/>
        <w:spacing w:line="360" w:lineRule="auto"/>
        <w:ind w:firstLineChars="412" w:firstLine="989"/>
        <w:rPr>
          <w:rFonts w:ascii="宋体"/>
          <w:sz w:val="24"/>
          <w:szCs w:val="24"/>
        </w:rPr>
      </w:pPr>
      <w:bookmarkStart w:id="5" w:name="OLE_LINK1"/>
      <w:bookmarkEnd w:id="3"/>
      <w:bookmarkEnd w:id="4"/>
      <w:r>
        <w:rPr>
          <w:rFonts w:ascii="宋体" w:hAnsi="宋体" w:cs="宋体"/>
          <w:sz w:val="24"/>
          <w:szCs w:val="24"/>
        </w:rPr>
        <w:t>http://zfcg.czt.zj.gov.cn</w:t>
      </w:r>
      <w:r>
        <w:rPr>
          <w:rFonts w:ascii="宋体" w:hAnsi="宋体" w:cs="宋体" w:hint="eastAsia"/>
          <w:sz w:val="24"/>
          <w:szCs w:val="24"/>
        </w:rPr>
        <w:t>（浙江省政府采购网）</w:t>
      </w:r>
    </w:p>
    <w:bookmarkEnd w:id="5"/>
    <w:p w:rsidR="001F5C3B" w:rsidRDefault="00643C4C" w:rsidP="000D62B4">
      <w:pPr>
        <w:snapToGrid w:val="0"/>
        <w:spacing w:line="360" w:lineRule="auto"/>
        <w:ind w:firstLineChars="412" w:firstLine="989"/>
        <w:rPr>
          <w:rFonts w:ascii="宋体"/>
          <w:sz w:val="24"/>
          <w:szCs w:val="24"/>
        </w:rPr>
      </w:pPr>
      <w:r>
        <w:rPr>
          <w:rFonts w:ascii="宋体" w:hAnsi="宋体" w:cs="宋体"/>
          <w:sz w:val="24"/>
          <w:szCs w:val="24"/>
        </w:rPr>
        <w:t>http://yh.lssggzy.com/yhweb</w:t>
      </w:r>
      <w:r>
        <w:rPr>
          <w:rFonts w:ascii="宋体" w:hAnsi="宋体" w:cs="宋体" w:hint="eastAsia"/>
          <w:sz w:val="24"/>
          <w:szCs w:val="24"/>
        </w:rPr>
        <w:t>（丽水市公共资源交易网</w:t>
      </w:r>
      <w:r>
        <w:rPr>
          <w:rFonts w:ascii="宋体" w:hAnsi="宋体" w:cs="宋体"/>
          <w:sz w:val="24"/>
          <w:szCs w:val="24"/>
        </w:rPr>
        <w:t>(</w:t>
      </w:r>
      <w:r>
        <w:rPr>
          <w:rFonts w:ascii="宋体" w:hAnsi="宋体" w:cs="宋体" w:hint="eastAsia"/>
          <w:sz w:val="24"/>
          <w:szCs w:val="24"/>
        </w:rPr>
        <w:t>云和</w:t>
      </w:r>
      <w:r>
        <w:rPr>
          <w:rFonts w:ascii="宋体" w:hAnsi="宋体" w:cs="宋体"/>
          <w:sz w:val="24"/>
          <w:szCs w:val="24"/>
        </w:rPr>
        <w:t>)</w:t>
      </w:r>
      <w:r>
        <w:rPr>
          <w:rFonts w:ascii="宋体" w:hAnsi="宋体" w:cs="宋体" w:hint="eastAsia"/>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lastRenderedPageBreak/>
        <w:t>19</w:t>
      </w:r>
      <w:r>
        <w:rPr>
          <w:rFonts w:ascii="宋体" w:hAnsi="宋体" w:cs="宋体" w:hint="eastAsia"/>
          <w:sz w:val="24"/>
          <w:szCs w:val="24"/>
        </w:rPr>
        <w:t>．联系方式</w:t>
      </w:r>
    </w:p>
    <w:p w:rsidR="001F5C3B" w:rsidRDefault="00643C4C">
      <w:pPr>
        <w:spacing w:line="360" w:lineRule="auto"/>
        <w:ind w:firstLineChars="150" w:firstLine="36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）采购人：云和县教育局</w:t>
      </w:r>
    </w:p>
    <w:p w:rsidR="001F5C3B" w:rsidRDefault="00643C4C">
      <w:pPr>
        <w:spacing w:line="360" w:lineRule="auto"/>
        <w:ind w:firstLineChars="400" w:firstLine="960"/>
        <w:rPr>
          <w:rFonts w:ascii="宋体" w:hAnsi="宋体"/>
          <w:sz w:val="24"/>
        </w:rPr>
      </w:pPr>
      <w:r>
        <w:rPr>
          <w:rFonts w:ascii="宋体" w:hAnsi="宋体" w:hint="eastAsia"/>
          <w:sz w:val="24"/>
        </w:rPr>
        <w:t>项目联系人：林</w:t>
      </w:r>
      <w:r>
        <w:rPr>
          <w:rFonts w:ascii="宋体" w:hAnsi="宋体" w:hint="eastAsia"/>
          <w:sz w:val="24"/>
        </w:rPr>
        <w:t>科长</w:t>
      </w:r>
      <w:r>
        <w:rPr>
          <w:rFonts w:ascii="宋体" w:hAnsi="宋体" w:hint="eastAsia"/>
          <w:sz w:val="24"/>
        </w:rPr>
        <w:t xml:space="preserve">        </w:t>
      </w:r>
      <w:r>
        <w:rPr>
          <w:rFonts w:ascii="宋体" w:hAnsi="宋体" w:hint="eastAsia"/>
          <w:sz w:val="24"/>
        </w:rPr>
        <w:t>联系电话：</w:t>
      </w:r>
      <w:r>
        <w:rPr>
          <w:rFonts w:ascii="宋体" w:hAnsi="宋体" w:hint="eastAsia"/>
          <w:sz w:val="24"/>
        </w:rPr>
        <w:t xml:space="preserve">0578-5525010 </w:t>
      </w:r>
    </w:p>
    <w:p w:rsidR="001F5C3B" w:rsidRDefault="00643C4C">
      <w:pPr>
        <w:spacing w:line="360" w:lineRule="auto"/>
        <w:ind w:firstLineChars="400" w:firstLine="960"/>
        <w:rPr>
          <w:rFonts w:ascii="宋体" w:hAnsi="宋体"/>
          <w:sz w:val="24"/>
        </w:rPr>
      </w:pPr>
      <w:r>
        <w:rPr>
          <w:rFonts w:ascii="宋体" w:hAnsi="宋体" w:hint="eastAsia"/>
          <w:sz w:val="24"/>
        </w:rPr>
        <w:t>质疑联系人：</w:t>
      </w:r>
      <w:r>
        <w:rPr>
          <w:rFonts w:ascii="宋体" w:hAnsi="宋体" w:hint="eastAsia"/>
          <w:sz w:val="24"/>
        </w:rPr>
        <w:t>蓝老师</w:t>
      </w:r>
      <w:r>
        <w:rPr>
          <w:rFonts w:ascii="宋体" w:hAnsi="宋体" w:hint="eastAsia"/>
          <w:sz w:val="24"/>
        </w:rPr>
        <w:t xml:space="preserve">        </w:t>
      </w:r>
      <w:r>
        <w:rPr>
          <w:rFonts w:ascii="宋体" w:hAnsi="宋体" w:hint="eastAsia"/>
          <w:sz w:val="24"/>
        </w:rPr>
        <w:t>联系电话：</w:t>
      </w:r>
      <w:r>
        <w:rPr>
          <w:rFonts w:ascii="宋体" w:hAnsi="宋体" w:hint="eastAsia"/>
          <w:sz w:val="24"/>
        </w:rPr>
        <w:t>13967</w:t>
      </w:r>
      <w:r>
        <w:rPr>
          <w:rFonts w:ascii="宋体" w:hAnsi="宋体" w:hint="eastAsia"/>
          <w:sz w:val="24"/>
        </w:rPr>
        <w:t>0</w:t>
      </w:r>
      <w:r>
        <w:rPr>
          <w:rFonts w:ascii="宋体" w:hAnsi="宋体" w:hint="eastAsia"/>
          <w:sz w:val="24"/>
        </w:rPr>
        <w:t>49523</w:t>
      </w:r>
    </w:p>
    <w:p w:rsidR="001F5C3B" w:rsidRDefault="00643C4C">
      <w:pPr>
        <w:spacing w:line="360" w:lineRule="auto"/>
        <w:ind w:firstLineChars="400" w:firstLine="960"/>
        <w:rPr>
          <w:rFonts w:ascii="宋体" w:hAnsi="宋体" w:cs="宋体"/>
          <w:sz w:val="24"/>
          <w:szCs w:val="24"/>
        </w:rPr>
      </w:pPr>
      <w:r>
        <w:rPr>
          <w:rFonts w:ascii="宋体" w:hAnsi="宋体" w:cs="宋体" w:hint="eastAsia"/>
          <w:sz w:val="24"/>
          <w:szCs w:val="24"/>
        </w:rPr>
        <w:t>地址</w:t>
      </w:r>
      <w:r>
        <w:rPr>
          <w:rFonts w:ascii="宋体" w:hAnsi="宋体" w:cs="宋体"/>
          <w:sz w:val="24"/>
          <w:szCs w:val="24"/>
        </w:rPr>
        <w:t>:</w:t>
      </w:r>
      <w:r>
        <w:rPr>
          <w:rFonts w:ascii="宋体" w:hAnsi="宋体" w:hint="eastAsia"/>
          <w:sz w:val="24"/>
        </w:rPr>
        <w:t xml:space="preserve"> </w:t>
      </w:r>
      <w:r>
        <w:rPr>
          <w:rFonts w:ascii="宋体" w:hAnsi="宋体" w:hint="eastAsia"/>
          <w:sz w:val="24"/>
        </w:rPr>
        <w:t>云和县城北路</w:t>
      </w:r>
      <w:r>
        <w:rPr>
          <w:rFonts w:ascii="宋体" w:hAnsi="宋体" w:hint="eastAsia"/>
          <w:sz w:val="24"/>
        </w:rPr>
        <w:t>29</w:t>
      </w:r>
      <w:r>
        <w:rPr>
          <w:rFonts w:ascii="宋体" w:hAnsi="宋体" w:hint="eastAsia"/>
          <w:sz w:val="24"/>
        </w:rPr>
        <w:t>号</w:t>
      </w:r>
    </w:p>
    <w:p w:rsidR="001F5C3B" w:rsidRDefault="00643C4C">
      <w:pPr>
        <w:spacing w:line="360" w:lineRule="auto"/>
        <w:ind w:firstLineChars="150" w:firstLine="36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）采购代理机构名称：云和县志正招标代理有限公司</w:t>
      </w:r>
    </w:p>
    <w:p w:rsidR="001F5C3B" w:rsidRDefault="00643C4C">
      <w:pPr>
        <w:spacing w:line="360" w:lineRule="auto"/>
        <w:ind w:firstLineChars="400" w:firstLine="960"/>
        <w:rPr>
          <w:rFonts w:ascii="宋体"/>
          <w:sz w:val="24"/>
          <w:szCs w:val="24"/>
        </w:rPr>
      </w:pPr>
      <w:r>
        <w:rPr>
          <w:rFonts w:ascii="宋体" w:hAnsi="宋体" w:cs="宋体" w:hint="eastAsia"/>
          <w:sz w:val="24"/>
          <w:szCs w:val="24"/>
        </w:rPr>
        <w:t>项目负责人：卜土娟</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rPr>
        <w:t>15988098628</w:t>
      </w:r>
    </w:p>
    <w:p w:rsidR="001F5C3B" w:rsidRDefault="00643C4C">
      <w:pPr>
        <w:spacing w:line="360" w:lineRule="auto"/>
        <w:ind w:firstLineChars="400" w:firstLine="960"/>
        <w:rPr>
          <w:rFonts w:ascii="宋体"/>
          <w:sz w:val="24"/>
          <w:szCs w:val="24"/>
        </w:rPr>
      </w:pPr>
      <w:r>
        <w:rPr>
          <w:rFonts w:ascii="宋体" w:hAnsi="宋体" w:cs="宋体" w:hint="eastAsia"/>
          <w:sz w:val="24"/>
          <w:szCs w:val="24"/>
        </w:rPr>
        <w:t>质疑负责人：钟海军</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sz w:val="24"/>
          <w:szCs w:val="24"/>
        </w:rPr>
        <w:t>18767816170</w:t>
      </w:r>
    </w:p>
    <w:p w:rsidR="001F5C3B" w:rsidRDefault="00643C4C">
      <w:pPr>
        <w:spacing w:line="360" w:lineRule="auto"/>
        <w:ind w:firstLineChars="400" w:firstLine="960"/>
        <w:rPr>
          <w:rFonts w:ascii="宋体"/>
          <w:sz w:val="24"/>
          <w:szCs w:val="24"/>
        </w:rPr>
      </w:pPr>
      <w:r>
        <w:rPr>
          <w:rFonts w:ascii="宋体" w:hAnsi="宋体" w:cs="宋体" w:hint="eastAsia"/>
          <w:sz w:val="24"/>
          <w:szCs w:val="24"/>
        </w:rPr>
        <w:t>传真：</w:t>
      </w:r>
      <w:r>
        <w:rPr>
          <w:rFonts w:ascii="宋体" w:hAnsi="宋体" w:cs="宋体"/>
          <w:sz w:val="24"/>
          <w:szCs w:val="24"/>
        </w:rPr>
        <w:t xml:space="preserve">0578-5135252     </w:t>
      </w:r>
      <w:r>
        <w:rPr>
          <w:rFonts w:ascii="宋体" w:hAnsi="宋体" w:cs="宋体" w:hint="eastAsia"/>
          <w:sz w:val="24"/>
          <w:szCs w:val="24"/>
        </w:rPr>
        <w:t>地址：云和县元和街道南山路</w:t>
      </w:r>
      <w:r>
        <w:rPr>
          <w:rFonts w:ascii="宋体" w:hAnsi="宋体" w:cs="宋体"/>
          <w:sz w:val="24"/>
          <w:szCs w:val="24"/>
        </w:rPr>
        <w:t>91</w:t>
      </w:r>
      <w:r>
        <w:rPr>
          <w:rFonts w:ascii="宋体" w:hAnsi="宋体" w:cs="宋体" w:hint="eastAsia"/>
          <w:sz w:val="24"/>
          <w:szCs w:val="24"/>
        </w:rPr>
        <w:t>号</w:t>
      </w:r>
    </w:p>
    <w:p w:rsidR="001F5C3B" w:rsidRDefault="00643C4C">
      <w:pPr>
        <w:spacing w:line="360" w:lineRule="auto"/>
        <w:ind w:firstLineChars="150" w:firstLine="36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）同级政府采购监督管理部门名称：云和县政府采购办公室</w:t>
      </w:r>
    </w:p>
    <w:p w:rsidR="001F5C3B" w:rsidRDefault="00643C4C">
      <w:pPr>
        <w:spacing w:line="360" w:lineRule="auto"/>
        <w:ind w:firstLineChars="400" w:firstLine="960"/>
        <w:rPr>
          <w:rFonts w:ascii="宋体"/>
          <w:sz w:val="24"/>
          <w:szCs w:val="24"/>
        </w:rPr>
      </w:pPr>
      <w:r>
        <w:rPr>
          <w:rFonts w:ascii="宋体" w:hAnsi="宋体" w:cs="宋体" w:hint="eastAsia"/>
          <w:sz w:val="24"/>
          <w:szCs w:val="24"/>
        </w:rPr>
        <w:t>联系人：朱女士</w:t>
      </w:r>
      <w:r>
        <w:rPr>
          <w:rFonts w:ascii="宋体" w:hAnsi="宋体" w:cs="宋体" w:hint="eastAsia"/>
          <w:sz w:val="24"/>
          <w:szCs w:val="24"/>
        </w:rPr>
        <w:t xml:space="preserve">    </w:t>
      </w:r>
      <w:r>
        <w:rPr>
          <w:rFonts w:ascii="宋体" w:hAnsi="宋体" w:cs="宋体" w:hint="eastAsia"/>
          <w:sz w:val="24"/>
          <w:szCs w:val="24"/>
        </w:rPr>
        <w:t>监督投诉电话：</w:t>
      </w:r>
      <w:r>
        <w:rPr>
          <w:rFonts w:ascii="宋体" w:hAnsi="宋体" w:cs="宋体"/>
          <w:sz w:val="24"/>
          <w:szCs w:val="24"/>
        </w:rPr>
        <w:t xml:space="preserve">0578-5122418    </w:t>
      </w:r>
      <w:r>
        <w:rPr>
          <w:rFonts w:ascii="宋体" w:hAnsi="宋体" w:cs="宋体" w:hint="eastAsia"/>
          <w:sz w:val="24"/>
          <w:szCs w:val="24"/>
        </w:rPr>
        <w:t>传真：</w:t>
      </w:r>
      <w:r>
        <w:rPr>
          <w:rFonts w:ascii="宋体" w:hAnsi="宋体" w:cs="宋体"/>
          <w:sz w:val="24"/>
          <w:szCs w:val="24"/>
        </w:rPr>
        <w:t>0578-5122418</w:t>
      </w:r>
    </w:p>
    <w:p w:rsidR="001F5C3B" w:rsidRDefault="00643C4C">
      <w:pPr>
        <w:spacing w:line="360" w:lineRule="auto"/>
        <w:ind w:firstLineChars="400" w:firstLine="960"/>
        <w:rPr>
          <w:rFonts w:ascii="宋体"/>
          <w:sz w:val="24"/>
          <w:szCs w:val="24"/>
        </w:rPr>
      </w:pPr>
      <w:r>
        <w:rPr>
          <w:rFonts w:ascii="宋体" w:hAnsi="宋体" w:cs="宋体" w:hint="eastAsia"/>
          <w:sz w:val="24"/>
          <w:szCs w:val="24"/>
        </w:rPr>
        <w:t>地址：云和县中山路</w:t>
      </w:r>
      <w:r>
        <w:rPr>
          <w:rFonts w:ascii="宋体" w:hAnsi="宋体" w:cs="宋体"/>
          <w:sz w:val="24"/>
          <w:szCs w:val="24"/>
        </w:rPr>
        <w:t>2</w:t>
      </w:r>
      <w:r>
        <w:rPr>
          <w:rFonts w:ascii="宋体" w:hAnsi="宋体" w:cs="宋体" w:hint="eastAsia"/>
          <w:sz w:val="24"/>
          <w:szCs w:val="24"/>
        </w:rPr>
        <w:t>号</w:t>
      </w:r>
    </w:p>
    <w:p w:rsidR="001F5C3B" w:rsidRDefault="001F5C3B">
      <w:pPr>
        <w:spacing w:line="360" w:lineRule="auto"/>
        <w:ind w:firstLineChars="150" w:firstLine="360"/>
        <w:rPr>
          <w:rFonts w:ascii="宋体"/>
          <w:sz w:val="24"/>
          <w:szCs w:val="24"/>
        </w:rPr>
      </w:pPr>
    </w:p>
    <w:p w:rsidR="001F5C3B" w:rsidRDefault="001F5C3B">
      <w:pPr>
        <w:pStyle w:val="a1"/>
      </w:pPr>
    </w:p>
    <w:p w:rsidR="001F5C3B" w:rsidRDefault="001F5C3B">
      <w:pPr>
        <w:spacing w:line="360" w:lineRule="auto"/>
        <w:rPr>
          <w:rFonts w:ascii="宋体"/>
          <w:sz w:val="24"/>
          <w:szCs w:val="24"/>
        </w:rPr>
      </w:pPr>
    </w:p>
    <w:p w:rsidR="001F5C3B" w:rsidRDefault="00643C4C">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采购人：云和县教育局</w:t>
      </w:r>
    </w:p>
    <w:p w:rsidR="001F5C3B" w:rsidRDefault="00643C4C">
      <w:pPr>
        <w:spacing w:line="360" w:lineRule="auto"/>
        <w:ind w:firstLineChars="1400" w:firstLine="3360"/>
        <w:rPr>
          <w:rFonts w:ascii="宋体" w:hAnsi="宋体" w:cs="宋体"/>
          <w:sz w:val="24"/>
          <w:szCs w:val="24"/>
        </w:rPr>
      </w:pPr>
      <w:r>
        <w:rPr>
          <w:rFonts w:ascii="宋体" w:hAnsi="宋体" w:cs="宋体" w:hint="eastAsia"/>
          <w:sz w:val="24"/>
          <w:szCs w:val="24"/>
        </w:rPr>
        <w:t>采购代理机构：云和县志正招标代理有限公司</w:t>
      </w:r>
    </w:p>
    <w:p w:rsidR="001F5C3B" w:rsidRDefault="00643C4C">
      <w:pPr>
        <w:spacing w:line="360" w:lineRule="auto"/>
        <w:ind w:firstLineChars="2100" w:firstLine="5040"/>
        <w:rPr>
          <w:rFonts w:ascii="宋体" w:hAnsi="宋体" w:cs="宋体"/>
          <w:sz w:val="24"/>
          <w:szCs w:val="24"/>
        </w:rPr>
      </w:pPr>
      <w:r>
        <w:rPr>
          <w:rFonts w:ascii="宋体" w:hAnsi="宋体" w:cs="宋体"/>
          <w:sz w:val="24"/>
          <w:szCs w:val="24"/>
        </w:rPr>
        <w:t>2020</w:t>
      </w:r>
      <w:r>
        <w:rPr>
          <w:rFonts w:ascii="宋体" w:hAnsi="宋体" w:cs="宋体" w:hint="eastAsia"/>
          <w:sz w:val="24"/>
          <w:szCs w:val="24"/>
        </w:rPr>
        <w:t>年</w:t>
      </w:r>
      <w:r>
        <w:rPr>
          <w:rFonts w:ascii="宋体" w:hAnsi="宋体" w:cs="宋体" w:hint="eastAsia"/>
          <w:sz w:val="24"/>
          <w:szCs w:val="24"/>
        </w:rPr>
        <w:t>7</w:t>
      </w:r>
      <w:r>
        <w:rPr>
          <w:rFonts w:ascii="宋体" w:hAnsi="宋体" w:cs="宋体" w:hint="eastAsia"/>
          <w:sz w:val="24"/>
          <w:szCs w:val="24"/>
        </w:rPr>
        <w:t>月</w:t>
      </w:r>
      <w:r>
        <w:rPr>
          <w:rFonts w:ascii="宋体" w:hAnsi="宋体" w:cs="宋体" w:hint="eastAsia"/>
          <w:sz w:val="24"/>
          <w:szCs w:val="24"/>
        </w:rPr>
        <w:t>10</w:t>
      </w:r>
      <w:r>
        <w:rPr>
          <w:rFonts w:ascii="宋体" w:hAnsi="宋体" w:cs="宋体" w:hint="eastAsia"/>
          <w:sz w:val="24"/>
          <w:szCs w:val="24"/>
        </w:rPr>
        <w:t>日</w:t>
      </w:r>
    </w:p>
    <w:bookmarkEnd w:id="2"/>
    <w:p w:rsidR="001F5C3B" w:rsidRDefault="00643C4C">
      <w:pPr>
        <w:pStyle w:val="2"/>
        <w:spacing w:line="560" w:lineRule="exact"/>
        <w:rPr>
          <w:rFonts w:ascii="宋体" w:eastAsia="宋体" w:hAnsi="宋体" w:cs="Times New Roman"/>
        </w:rPr>
      </w:pPr>
      <w:r>
        <w:rPr>
          <w:rFonts w:ascii="宋体" w:eastAsia="宋体" w:hAnsi="宋体" w:cs="Times New Roman"/>
        </w:rPr>
        <w:br w:type="page"/>
      </w:r>
      <w:bookmarkStart w:id="6" w:name="_Toc43498218"/>
      <w:r>
        <w:rPr>
          <w:rFonts w:ascii="宋体" w:eastAsia="宋体" w:hAnsi="宋体" w:cs="宋体" w:hint="eastAsia"/>
        </w:rPr>
        <w:lastRenderedPageBreak/>
        <w:t>第二章</w:t>
      </w:r>
      <w:r>
        <w:rPr>
          <w:rFonts w:ascii="宋体" w:eastAsia="宋体" w:hAnsi="宋体" w:cs="宋体" w:hint="eastAsia"/>
        </w:rPr>
        <w:t xml:space="preserve">  </w:t>
      </w:r>
      <w:r>
        <w:rPr>
          <w:rFonts w:ascii="宋体" w:eastAsia="宋体" w:hAnsi="宋体" w:cs="宋体" w:hint="eastAsia"/>
        </w:rPr>
        <w:t>投标人须知</w:t>
      </w:r>
      <w:bookmarkEnd w:id="6"/>
    </w:p>
    <w:p w:rsidR="001F5C3B" w:rsidRDefault="00643C4C">
      <w:pPr>
        <w:pStyle w:val="3"/>
        <w:jc w:val="center"/>
        <w:rPr>
          <w:rFonts w:ascii="宋体" w:eastAsia="宋体" w:hAnsi="宋体" w:cs="Times New Roman"/>
        </w:rPr>
      </w:pPr>
      <w:bookmarkStart w:id="7" w:name="_Toc43498219"/>
      <w:r>
        <w:rPr>
          <w:rFonts w:ascii="宋体" w:eastAsia="宋体" w:hAnsi="宋体" w:cs="宋体" w:hint="eastAsia"/>
        </w:rPr>
        <w:t>前列表</w:t>
      </w:r>
      <w:bookmarkEnd w:id="7"/>
    </w:p>
    <w:tbl>
      <w:tblPr>
        <w:tblW w:w="100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04"/>
        <w:gridCol w:w="1704"/>
        <w:gridCol w:w="2487"/>
        <w:gridCol w:w="1262"/>
        <w:gridCol w:w="3986"/>
      </w:tblGrid>
      <w:tr w:rsidR="001F5C3B">
        <w:trPr>
          <w:cantSplit/>
          <w:trHeight w:hRule="exact" w:val="723"/>
          <w:jc w:val="center"/>
        </w:trPr>
        <w:tc>
          <w:tcPr>
            <w:tcW w:w="604" w:type="dxa"/>
            <w:tcBorders>
              <w:top w:val="double" w:sz="4" w:space="0" w:color="auto"/>
              <w:left w:val="double" w:sz="4" w:space="0" w:color="auto"/>
            </w:tcBorders>
            <w:vAlign w:val="center"/>
          </w:tcPr>
          <w:p w:rsidR="001F5C3B" w:rsidRDefault="00643C4C">
            <w:pPr>
              <w:jc w:val="center"/>
              <w:rPr>
                <w:rFonts w:ascii="宋体"/>
                <w:b/>
                <w:bCs/>
                <w:snapToGrid w:val="0"/>
                <w:sz w:val="24"/>
                <w:szCs w:val="24"/>
              </w:rPr>
            </w:pPr>
            <w:r>
              <w:rPr>
                <w:rFonts w:ascii="宋体" w:hAnsi="宋体" w:cs="宋体" w:hint="eastAsia"/>
                <w:b/>
                <w:bCs/>
                <w:snapToGrid w:val="0"/>
                <w:sz w:val="24"/>
                <w:szCs w:val="24"/>
              </w:rPr>
              <w:t>序号</w:t>
            </w:r>
          </w:p>
        </w:tc>
        <w:tc>
          <w:tcPr>
            <w:tcW w:w="1704" w:type="dxa"/>
            <w:tcBorders>
              <w:top w:val="double" w:sz="4" w:space="0" w:color="auto"/>
            </w:tcBorders>
            <w:vAlign w:val="center"/>
          </w:tcPr>
          <w:p w:rsidR="001F5C3B" w:rsidRDefault="00643C4C">
            <w:pPr>
              <w:jc w:val="center"/>
              <w:rPr>
                <w:rFonts w:ascii="宋体"/>
                <w:b/>
                <w:bCs/>
                <w:sz w:val="24"/>
                <w:szCs w:val="24"/>
              </w:rPr>
            </w:pPr>
            <w:r>
              <w:rPr>
                <w:rFonts w:ascii="宋体" w:hAnsi="宋体" w:cs="宋体" w:hint="eastAsia"/>
                <w:b/>
                <w:bCs/>
                <w:sz w:val="24"/>
                <w:szCs w:val="24"/>
              </w:rPr>
              <w:t>须知项目</w:t>
            </w:r>
          </w:p>
        </w:tc>
        <w:tc>
          <w:tcPr>
            <w:tcW w:w="7735" w:type="dxa"/>
            <w:gridSpan w:val="3"/>
            <w:tcBorders>
              <w:top w:val="double" w:sz="4" w:space="0" w:color="auto"/>
              <w:right w:val="double" w:sz="4" w:space="0" w:color="auto"/>
            </w:tcBorders>
            <w:vAlign w:val="center"/>
          </w:tcPr>
          <w:p w:rsidR="001F5C3B" w:rsidRDefault="00643C4C">
            <w:pPr>
              <w:jc w:val="center"/>
              <w:rPr>
                <w:rFonts w:ascii="宋体"/>
                <w:b/>
                <w:bCs/>
                <w:sz w:val="24"/>
                <w:szCs w:val="24"/>
              </w:rPr>
            </w:pPr>
            <w:r>
              <w:rPr>
                <w:rFonts w:ascii="宋体" w:hAnsi="宋体" w:cs="宋体" w:hint="eastAsia"/>
                <w:b/>
                <w:bCs/>
                <w:sz w:val="24"/>
                <w:szCs w:val="24"/>
              </w:rPr>
              <w:t>内容、要求和时间</w:t>
            </w:r>
          </w:p>
        </w:tc>
      </w:tr>
      <w:tr w:rsidR="001F5C3B">
        <w:trPr>
          <w:cantSplit/>
          <w:trHeight w:hRule="exact" w:val="620"/>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1</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项目名称</w:t>
            </w:r>
          </w:p>
        </w:tc>
        <w:tc>
          <w:tcPr>
            <w:tcW w:w="7735" w:type="dxa"/>
            <w:gridSpan w:val="3"/>
            <w:tcBorders>
              <w:right w:val="double" w:sz="4" w:space="0" w:color="auto"/>
            </w:tcBorders>
            <w:vAlign w:val="center"/>
          </w:tcPr>
          <w:p w:rsidR="001F5C3B" w:rsidRDefault="00643C4C">
            <w:pPr>
              <w:spacing w:line="360" w:lineRule="auto"/>
              <w:rPr>
                <w:rFonts w:ascii="宋体"/>
                <w:sz w:val="24"/>
                <w:szCs w:val="24"/>
              </w:rPr>
            </w:pPr>
            <w:r>
              <w:rPr>
                <w:rFonts w:ascii="宋体" w:hAnsi="宋体" w:cs="宋体" w:hint="eastAsia"/>
                <w:sz w:val="24"/>
                <w:szCs w:val="24"/>
              </w:rPr>
              <w:t>云和县中小学</w:t>
            </w:r>
            <w:r>
              <w:rPr>
                <w:rFonts w:ascii="宋体" w:hAnsi="宋体" w:cs="宋体" w:hint="eastAsia"/>
                <w:sz w:val="24"/>
                <w:szCs w:val="24"/>
              </w:rPr>
              <w:t>2020</w:t>
            </w:r>
            <w:r>
              <w:rPr>
                <w:rFonts w:ascii="宋体" w:hAnsi="宋体" w:cs="宋体" w:hint="eastAsia"/>
                <w:sz w:val="24"/>
                <w:szCs w:val="24"/>
              </w:rPr>
              <w:t>学年食堂物资配送项目</w:t>
            </w:r>
          </w:p>
        </w:tc>
      </w:tr>
      <w:tr w:rsidR="001F5C3B">
        <w:trPr>
          <w:cantSplit/>
          <w:trHeight w:hRule="exact" w:val="537"/>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2</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采购人</w:t>
            </w:r>
          </w:p>
        </w:tc>
        <w:tc>
          <w:tcPr>
            <w:tcW w:w="7735" w:type="dxa"/>
            <w:gridSpan w:val="3"/>
            <w:tcBorders>
              <w:right w:val="double" w:sz="4" w:space="0" w:color="auto"/>
            </w:tcBorders>
            <w:vAlign w:val="center"/>
          </w:tcPr>
          <w:p w:rsidR="001F5C3B" w:rsidRDefault="00643C4C">
            <w:pPr>
              <w:rPr>
                <w:rFonts w:ascii="宋体"/>
                <w:sz w:val="24"/>
                <w:szCs w:val="24"/>
              </w:rPr>
            </w:pPr>
            <w:r>
              <w:rPr>
                <w:rFonts w:ascii="宋体" w:hAnsi="宋体" w:cs="宋体" w:hint="eastAsia"/>
                <w:sz w:val="24"/>
                <w:szCs w:val="24"/>
              </w:rPr>
              <w:t>云和县教育局</w:t>
            </w:r>
          </w:p>
        </w:tc>
      </w:tr>
      <w:tr w:rsidR="001F5C3B">
        <w:trPr>
          <w:cantSplit/>
          <w:trHeight w:hRule="exact" w:val="620"/>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3</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采购代理机构</w:t>
            </w:r>
          </w:p>
        </w:tc>
        <w:tc>
          <w:tcPr>
            <w:tcW w:w="7735" w:type="dxa"/>
            <w:gridSpan w:val="3"/>
            <w:tcBorders>
              <w:right w:val="double" w:sz="4" w:space="0" w:color="auto"/>
            </w:tcBorders>
            <w:vAlign w:val="center"/>
          </w:tcPr>
          <w:p w:rsidR="001F5C3B" w:rsidRDefault="00643C4C">
            <w:pPr>
              <w:rPr>
                <w:rFonts w:ascii="宋体"/>
                <w:sz w:val="24"/>
                <w:szCs w:val="24"/>
              </w:rPr>
            </w:pPr>
            <w:r>
              <w:rPr>
                <w:rFonts w:ascii="宋体" w:hAnsi="宋体" w:cs="宋体" w:hint="eastAsia"/>
                <w:sz w:val="24"/>
                <w:szCs w:val="24"/>
              </w:rPr>
              <w:t>云和县志正招标代理有限公司</w:t>
            </w:r>
          </w:p>
        </w:tc>
      </w:tr>
      <w:tr w:rsidR="001F5C3B">
        <w:trPr>
          <w:cantSplit/>
          <w:trHeight w:hRule="exact" w:val="723"/>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4</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采购方式</w:t>
            </w:r>
          </w:p>
        </w:tc>
        <w:tc>
          <w:tcPr>
            <w:tcW w:w="2487" w:type="dxa"/>
            <w:vAlign w:val="center"/>
          </w:tcPr>
          <w:p w:rsidR="001F5C3B" w:rsidRDefault="00643C4C">
            <w:pPr>
              <w:rPr>
                <w:rFonts w:ascii="宋体"/>
                <w:sz w:val="24"/>
                <w:szCs w:val="24"/>
              </w:rPr>
            </w:pPr>
            <w:r>
              <w:rPr>
                <w:rFonts w:ascii="宋体" w:hAnsi="宋体" w:cs="宋体" w:hint="eastAsia"/>
                <w:sz w:val="24"/>
                <w:szCs w:val="24"/>
              </w:rPr>
              <w:t>公开招标</w:t>
            </w:r>
          </w:p>
        </w:tc>
        <w:tc>
          <w:tcPr>
            <w:tcW w:w="1262" w:type="dxa"/>
            <w:vAlign w:val="center"/>
          </w:tcPr>
          <w:p w:rsidR="001F5C3B" w:rsidRDefault="00643C4C">
            <w:pPr>
              <w:rPr>
                <w:rFonts w:ascii="宋体"/>
                <w:b/>
                <w:bCs/>
                <w:sz w:val="24"/>
                <w:szCs w:val="24"/>
              </w:rPr>
            </w:pPr>
            <w:r>
              <w:rPr>
                <w:rFonts w:ascii="宋体" w:hAnsi="宋体" w:cs="宋体" w:hint="eastAsia"/>
                <w:b/>
                <w:bCs/>
                <w:sz w:val="24"/>
                <w:szCs w:val="24"/>
              </w:rPr>
              <w:t>组织方式</w:t>
            </w:r>
          </w:p>
        </w:tc>
        <w:tc>
          <w:tcPr>
            <w:tcW w:w="3986" w:type="dxa"/>
            <w:tcBorders>
              <w:right w:val="double" w:sz="4" w:space="0" w:color="auto"/>
            </w:tcBorders>
            <w:vAlign w:val="center"/>
          </w:tcPr>
          <w:p w:rsidR="001F5C3B" w:rsidRDefault="00643C4C">
            <w:pPr>
              <w:rPr>
                <w:rFonts w:ascii="宋体"/>
                <w:sz w:val="24"/>
                <w:szCs w:val="24"/>
              </w:rPr>
            </w:pPr>
            <w:r>
              <w:rPr>
                <w:rFonts w:ascii="宋体" w:hAnsi="宋体" w:cs="宋体" w:hint="eastAsia"/>
                <w:sz w:val="24"/>
                <w:szCs w:val="24"/>
              </w:rPr>
              <w:t>分散委托采购</w:t>
            </w:r>
          </w:p>
        </w:tc>
      </w:tr>
      <w:tr w:rsidR="001F5C3B">
        <w:trPr>
          <w:cantSplit/>
          <w:trHeight w:hRule="exact" w:val="692"/>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5</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资格审查方式</w:t>
            </w:r>
          </w:p>
        </w:tc>
        <w:tc>
          <w:tcPr>
            <w:tcW w:w="7735" w:type="dxa"/>
            <w:gridSpan w:val="3"/>
            <w:tcBorders>
              <w:right w:val="double" w:sz="4" w:space="0" w:color="auto"/>
            </w:tcBorders>
            <w:vAlign w:val="center"/>
          </w:tcPr>
          <w:p w:rsidR="001F5C3B" w:rsidRDefault="00643C4C">
            <w:pPr>
              <w:rPr>
                <w:rFonts w:ascii="宋体"/>
                <w:snapToGrid w:val="0"/>
                <w:sz w:val="24"/>
                <w:szCs w:val="24"/>
              </w:rPr>
            </w:pPr>
            <w:r>
              <w:rPr>
                <w:rFonts w:ascii="宋体" w:hAnsi="宋体" w:cs="宋体" w:hint="eastAsia"/>
                <w:snapToGrid w:val="0"/>
                <w:sz w:val="24"/>
                <w:szCs w:val="24"/>
              </w:rPr>
              <w:t>采用资格后审</w:t>
            </w:r>
          </w:p>
        </w:tc>
      </w:tr>
      <w:tr w:rsidR="001F5C3B">
        <w:trPr>
          <w:cantSplit/>
          <w:trHeight w:hRule="exact" w:val="723"/>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6</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投标有效期</w:t>
            </w:r>
          </w:p>
        </w:tc>
        <w:tc>
          <w:tcPr>
            <w:tcW w:w="7735" w:type="dxa"/>
            <w:gridSpan w:val="3"/>
            <w:tcBorders>
              <w:right w:val="double" w:sz="4" w:space="0" w:color="auto"/>
            </w:tcBorders>
            <w:vAlign w:val="center"/>
          </w:tcPr>
          <w:p w:rsidR="001F5C3B" w:rsidRDefault="00643C4C">
            <w:pPr>
              <w:rPr>
                <w:rFonts w:ascii="宋体"/>
                <w:snapToGrid w:val="0"/>
                <w:sz w:val="24"/>
                <w:szCs w:val="24"/>
              </w:rPr>
            </w:pPr>
            <w:r>
              <w:rPr>
                <w:rFonts w:ascii="宋体" w:hAnsi="宋体" w:cs="宋体" w:hint="eastAsia"/>
                <w:snapToGrid w:val="0"/>
                <w:sz w:val="24"/>
                <w:szCs w:val="24"/>
              </w:rPr>
              <w:t>提交投标文件的截止之日起</w:t>
            </w:r>
            <w:r>
              <w:rPr>
                <w:rFonts w:ascii="宋体" w:hAnsi="宋体" w:cs="宋体"/>
                <w:snapToGrid w:val="0"/>
                <w:sz w:val="24"/>
                <w:szCs w:val="24"/>
              </w:rPr>
              <w:t>90</w:t>
            </w:r>
            <w:r>
              <w:rPr>
                <w:rFonts w:ascii="宋体" w:hAnsi="宋体" w:cs="宋体" w:hint="eastAsia"/>
                <w:snapToGrid w:val="0"/>
                <w:sz w:val="24"/>
                <w:szCs w:val="24"/>
              </w:rPr>
              <w:t>天内有效</w:t>
            </w:r>
          </w:p>
        </w:tc>
      </w:tr>
      <w:tr w:rsidR="001F5C3B">
        <w:trPr>
          <w:cantSplit/>
          <w:trHeight w:hRule="exact" w:val="1193"/>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7</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投标文件递交</w:t>
            </w:r>
          </w:p>
        </w:tc>
        <w:tc>
          <w:tcPr>
            <w:tcW w:w="7735" w:type="dxa"/>
            <w:gridSpan w:val="3"/>
            <w:tcBorders>
              <w:right w:val="double" w:sz="4" w:space="0" w:color="auto"/>
            </w:tcBorders>
            <w:vAlign w:val="center"/>
          </w:tcPr>
          <w:p w:rsidR="001F5C3B" w:rsidRDefault="00643C4C">
            <w:pPr>
              <w:jc w:val="left"/>
              <w:rPr>
                <w:rFonts w:ascii="宋体"/>
                <w:sz w:val="24"/>
                <w:szCs w:val="24"/>
              </w:rPr>
            </w:pPr>
            <w:r>
              <w:rPr>
                <w:rFonts w:ascii="宋体" w:hAnsi="宋体" w:cs="宋体" w:hint="eastAsia"/>
                <w:b/>
                <w:bCs/>
                <w:sz w:val="24"/>
                <w:szCs w:val="24"/>
              </w:rPr>
              <w:t>电子投标文件：</w:t>
            </w:r>
            <w:r>
              <w:rPr>
                <w:rFonts w:ascii="宋体" w:hAnsi="宋体" w:cs="宋体" w:hint="eastAsia"/>
                <w:sz w:val="24"/>
                <w:szCs w:val="24"/>
              </w:rPr>
              <w:t>按政采云平台投标人项目采购</w:t>
            </w:r>
            <w:r>
              <w:rPr>
                <w:rFonts w:ascii="宋体" w:cs="宋体"/>
                <w:sz w:val="24"/>
                <w:szCs w:val="24"/>
              </w:rPr>
              <w:t>-</w:t>
            </w:r>
            <w:r>
              <w:rPr>
                <w:rFonts w:ascii="宋体" w:hAnsi="宋体" w:cs="宋体" w:hint="eastAsia"/>
                <w:sz w:val="24"/>
                <w:szCs w:val="24"/>
              </w:rPr>
              <w:t>电子招投标操作指南</w:t>
            </w:r>
            <w:r>
              <w:rPr>
                <w:rFonts w:ascii="宋体" w:hAnsi="宋体" w:cs="宋体"/>
                <w:sz w:val="24"/>
                <w:szCs w:val="24"/>
              </w:rPr>
              <w:t>(</w:t>
            </w:r>
            <w:r>
              <w:rPr>
                <w:rFonts w:ascii="宋体" w:hAnsi="宋体" w:cs="宋体" w:hint="eastAsia"/>
                <w:sz w:val="24"/>
                <w:szCs w:val="24"/>
              </w:rPr>
              <w:t>网址：</w:t>
            </w:r>
            <w:r>
              <w:rPr>
                <w:rFonts w:ascii="宋体" w:hAnsi="宋体" w:cs="宋体"/>
                <w:sz w:val="24"/>
                <w:szCs w:val="24"/>
              </w:rPr>
              <w:t>https://help.zcygov.cn/web/site_2/2018/12-28/2573.html)</w:t>
            </w:r>
            <w:r>
              <w:rPr>
                <w:rFonts w:ascii="宋体" w:hAnsi="宋体" w:cs="宋体" w:hint="eastAsia"/>
                <w:sz w:val="24"/>
                <w:szCs w:val="24"/>
              </w:rPr>
              <w:t>及本招标文件要求提交。</w:t>
            </w:r>
          </w:p>
        </w:tc>
      </w:tr>
      <w:tr w:rsidR="001F5C3B">
        <w:trPr>
          <w:cantSplit/>
          <w:trHeight w:hRule="exact" w:val="1838"/>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8</w:t>
            </w:r>
          </w:p>
        </w:tc>
        <w:tc>
          <w:tcPr>
            <w:tcW w:w="1704" w:type="dxa"/>
            <w:vAlign w:val="center"/>
          </w:tcPr>
          <w:p w:rsidR="001F5C3B" w:rsidRDefault="00643C4C">
            <w:pPr>
              <w:jc w:val="center"/>
              <w:rPr>
                <w:rFonts w:ascii="宋体"/>
                <w:sz w:val="24"/>
                <w:szCs w:val="24"/>
              </w:rPr>
            </w:pPr>
            <w:r>
              <w:rPr>
                <w:rFonts w:ascii="宋体" w:hAnsi="宋体" w:cs="宋体" w:hint="eastAsia"/>
                <w:sz w:val="24"/>
                <w:szCs w:val="24"/>
              </w:rPr>
              <w:t>招标文件质疑</w:t>
            </w:r>
          </w:p>
        </w:tc>
        <w:tc>
          <w:tcPr>
            <w:tcW w:w="7735" w:type="dxa"/>
            <w:gridSpan w:val="3"/>
            <w:tcBorders>
              <w:right w:val="double" w:sz="4" w:space="0" w:color="auto"/>
            </w:tcBorders>
            <w:vAlign w:val="center"/>
          </w:tcPr>
          <w:p w:rsidR="001F5C3B" w:rsidRDefault="00643C4C">
            <w:pPr>
              <w:spacing w:line="360" w:lineRule="auto"/>
              <w:rPr>
                <w:rFonts w:ascii="宋体"/>
                <w:sz w:val="24"/>
                <w:szCs w:val="24"/>
              </w:rPr>
            </w:pPr>
            <w:r>
              <w:rPr>
                <w:rFonts w:ascii="宋体" w:hAnsi="宋体" w:cs="宋体" w:hint="eastAsia"/>
                <w:sz w:val="24"/>
                <w:szCs w:val="24"/>
              </w:rPr>
              <w:t>自获取采购文件之日（获取截止日之后获取采购文件的，以获取截止日为准）或者采购公告期限届满之日（招标公告届满日为公告发布后的第</w:t>
            </w:r>
            <w:r>
              <w:rPr>
                <w:rFonts w:ascii="宋体" w:hAnsi="宋体" w:cs="宋体"/>
                <w:sz w:val="24"/>
                <w:szCs w:val="24"/>
              </w:rPr>
              <w:t>6</w:t>
            </w:r>
            <w:r>
              <w:rPr>
                <w:rFonts w:ascii="宋体" w:hAnsi="宋体" w:cs="宋体" w:hint="eastAsia"/>
                <w:sz w:val="24"/>
                <w:szCs w:val="24"/>
              </w:rPr>
              <w:t>个工作日）起</w:t>
            </w:r>
            <w:r>
              <w:rPr>
                <w:rFonts w:ascii="宋体" w:hAnsi="宋体" w:cs="宋体"/>
                <w:sz w:val="24"/>
                <w:szCs w:val="24"/>
              </w:rPr>
              <w:t>7</w:t>
            </w:r>
            <w:r>
              <w:rPr>
                <w:rFonts w:ascii="宋体" w:hAnsi="宋体" w:cs="宋体" w:hint="eastAsia"/>
                <w:sz w:val="24"/>
                <w:szCs w:val="24"/>
              </w:rPr>
              <w:t>个工作日内，以书面形式向采购人和采购代理机构提出质疑。</w:t>
            </w:r>
          </w:p>
        </w:tc>
      </w:tr>
      <w:tr w:rsidR="001F5C3B">
        <w:trPr>
          <w:cantSplit/>
          <w:trHeight w:hRule="exact" w:val="741"/>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9</w:t>
            </w:r>
          </w:p>
        </w:tc>
        <w:tc>
          <w:tcPr>
            <w:tcW w:w="1704" w:type="dxa"/>
            <w:vAlign w:val="center"/>
          </w:tcPr>
          <w:p w:rsidR="001F5C3B" w:rsidRDefault="00643C4C">
            <w:pPr>
              <w:jc w:val="left"/>
              <w:rPr>
                <w:rFonts w:ascii="宋体"/>
                <w:snapToGrid w:val="0"/>
                <w:sz w:val="24"/>
                <w:szCs w:val="24"/>
              </w:rPr>
            </w:pPr>
            <w:r>
              <w:rPr>
                <w:rFonts w:ascii="宋体" w:hAnsi="宋体" w:cs="宋体" w:hint="eastAsia"/>
                <w:sz w:val="24"/>
                <w:szCs w:val="24"/>
              </w:rPr>
              <w:t>招标文件澄清或修改时间</w:t>
            </w:r>
          </w:p>
        </w:tc>
        <w:tc>
          <w:tcPr>
            <w:tcW w:w="7735" w:type="dxa"/>
            <w:gridSpan w:val="3"/>
            <w:tcBorders>
              <w:right w:val="double" w:sz="4" w:space="0" w:color="auto"/>
            </w:tcBorders>
            <w:vAlign w:val="center"/>
          </w:tcPr>
          <w:p w:rsidR="001F5C3B" w:rsidRDefault="00643C4C">
            <w:pPr>
              <w:rPr>
                <w:rFonts w:ascii="宋体"/>
                <w:snapToGrid w:val="0"/>
                <w:sz w:val="24"/>
                <w:szCs w:val="24"/>
              </w:rPr>
            </w:pPr>
            <w:r>
              <w:rPr>
                <w:rFonts w:ascii="宋体" w:hAnsi="宋体" w:cs="宋体" w:hint="eastAsia"/>
                <w:sz w:val="24"/>
                <w:szCs w:val="24"/>
              </w:rPr>
              <w:t>投标截止时间</w:t>
            </w:r>
            <w:r>
              <w:rPr>
                <w:rFonts w:ascii="宋体" w:hAnsi="宋体" w:cs="宋体"/>
                <w:sz w:val="24"/>
                <w:szCs w:val="24"/>
              </w:rPr>
              <w:t>15</w:t>
            </w:r>
            <w:r>
              <w:rPr>
                <w:rFonts w:ascii="宋体" w:hAnsi="宋体" w:cs="宋体" w:hint="eastAsia"/>
                <w:sz w:val="24"/>
                <w:szCs w:val="24"/>
              </w:rPr>
              <w:t>天前。</w:t>
            </w:r>
          </w:p>
        </w:tc>
      </w:tr>
      <w:tr w:rsidR="001F5C3B">
        <w:trPr>
          <w:cantSplit/>
          <w:trHeight w:val="1505"/>
          <w:jc w:val="center"/>
        </w:trPr>
        <w:tc>
          <w:tcPr>
            <w:tcW w:w="604" w:type="dxa"/>
            <w:tcBorders>
              <w:left w:val="double" w:sz="4" w:space="0" w:color="auto"/>
            </w:tcBorders>
            <w:vAlign w:val="center"/>
          </w:tcPr>
          <w:p w:rsidR="001F5C3B" w:rsidRDefault="00643C4C">
            <w:pPr>
              <w:jc w:val="center"/>
              <w:rPr>
                <w:rFonts w:ascii="宋体" w:cs="宋体"/>
                <w:snapToGrid w:val="0"/>
                <w:sz w:val="24"/>
                <w:szCs w:val="24"/>
              </w:rPr>
            </w:pPr>
            <w:r>
              <w:rPr>
                <w:rFonts w:ascii="宋体" w:hAnsi="宋体" w:cs="宋体"/>
                <w:snapToGrid w:val="0"/>
                <w:sz w:val="24"/>
                <w:szCs w:val="24"/>
              </w:rPr>
              <w:t>1</w:t>
            </w:r>
            <w:r>
              <w:rPr>
                <w:rFonts w:ascii="宋体" w:cs="宋体"/>
                <w:snapToGrid w:val="0"/>
                <w:sz w:val="24"/>
                <w:szCs w:val="24"/>
              </w:rPr>
              <w:t>0</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投标文件</w:t>
            </w:r>
          </w:p>
          <w:p w:rsidR="001F5C3B" w:rsidRDefault="00643C4C">
            <w:pPr>
              <w:jc w:val="left"/>
              <w:rPr>
                <w:rFonts w:ascii="宋体"/>
                <w:snapToGrid w:val="0"/>
                <w:sz w:val="24"/>
                <w:szCs w:val="24"/>
              </w:rPr>
            </w:pPr>
            <w:r>
              <w:rPr>
                <w:rFonts w:ascii="宋体" w:hAnsi="宋体" w:cs="宋体" w:hint="eastAsia"/>
                <w:snapToGrid w:val="0"/>
                <w:sz w:val="24"/>
                <w:szCs w:val="24"/>
              </w:rPr>
              <w:t>递交方式</w:t>
            </w:r>
          </w:p>
        </w:tc>
        <w:tc>
          <w:tcPr>
            <w:tcW w:w="7735" w:type="dxa"/>
            <w:gridSpan w:val="3"/>
            <w:tcBorders>
              <w:right w:val="double" w:sz="4" w:space="0" w:color="auto"/>
            </w:tcBorders>
            <w:vAlign w:val="center"/>
          </w:tcPr>
          <w:p w:rsidR="001F5C3B" w:rsidRDefault="00643C4C">
            <w:pPr>
              <w:pStyle w:val="Charf1"/>
              <w:rPr>
                <w:rFonts w:ascii="宋体"/>
              </w:rPr>
            </w:pPr>
            <w:r>
              <w:rPr>
                <w:rFonts w:ascii="宋体" w:hAnsi="宋体" w:cs="宋体" w:hint="eastAsia"/>
              </w:rPr>
              <w:t>接收人：云和县志正招标代理有限公司</w:t>
            </w:r>
          </w:p>
          <w:p w:rsidR="001F5C3B" w:rsidRDefault="00643C4C" w:rsidP="000D62B4">
            <w:pPr>
              <w:ind w:left="118" w:hangingChars="49" w:hanging="118"/>
              <w:rPr>
                <w:rFonts w:ascii="宋体"/>
                <w:sz w:val="24"/>
                <w:szCs w:val="24"/>
              </w:rPr>
            </w:pPr>
            <w:r>
              <w:rPr>
                <w:rFonts w:ascii="宋体" w:hAnsi="宋体" w:cs="宋体" w:hint="eastAsia"/>
                <w:sz w:val="24"/>
                <w:szCs w:val="24"/>
              </w:rPr>
              <w:t>投标截止时间：</w:t>
            </w:r>
            <w:r>
              <w:rPr>
                <w:rFonts w:ascii="宋体" w:hAnsi="宋体" w:cs="宋体"/>
                <w:b/>
                <w:bCs/>
                <w:sz w:val="24"/>
                <w:szCs w:val="24"/>
                <w:u w:val="single"/>
              </w:rPr>
              <w:t>2020</w:t>
            </w:r>
            <w:r>
              <w:rPr>
                <w:rFonts w:ascii="宋体" w:hAnsi="宋体" w:cs="宋体" w:hint="eastAsia"/>
                <w:b/>
                <w:bCs/>
                <w:sz w:val="24"/>
                <w:szCs w:val="24"/>
                <w:u w:val="single"/>
              </w:rPr>
              <w:t>年</w:t>
            </w:r>
            <w:r>
              <w:rPr>
                <w:rFonts w:ascii="宋体" w:hAnsi="宋体" w:cs="宋体" w:hint="eastAsia"/>
                <w:b/>
                <w:bCs/>
                <w:sz w:val="24"/>
                <w:szCs w:val="24"/>
                <w:u w:val="single"/>
              </w:rPr>
              <w:t>8</w:t>
            </w:r>
            <w:r>
              <w:rPr>
                <w:rFonts w:ascii="宋体" w:hAnsi="宋体" w:cs="宋体" w:hint="eastAsia"/>
                <w:b/>
                <w:bCs/>
                <w:sz w:val="24"/>
                <w:szCs w:val="24"/>
                <w:u w:val="single"/>
              </w:rPr>
              <w:t>月</w:t>
            </w:r>
            <w:r>
              <w:rPr>
                <w:rFonts w:ascii="宋体" w:hAnsi="宋体" w:cs="宋体" w:hint="eastAsia"/>
                <w:b/>
                <w:bCs/>
                <w:sz w:val="24"/>
                <w:szCs w:val="24"/>
                <w:u w:val="single"/>
              </w:rPr>
              <w:t>4</w:t>
            </w:r>
            <w:r>
              <w:rPr>
                <w:rFonts w:ascii="宋体" w:hAnsi="宋体" w:cs="宋体" w:hint="eastAsia"/>
                <w:b/>
                <w:bCs/>
                <w:sz w:val="24"/>
                <w:szCs w:val="24"/>
                <w:u w:val="single"/>
              </w:rPr>
              <w:t>日</w:t>
            </w:r>
            <w:r>
              <w:rPr>
                <w:rFonts w:ascii="宋体" w:hAnsi="宋体" w:cs="宋体" w:hint="eastAsia"/>
                <w:b/>
                <w:bCs/>
                <w:sz w:val="24"/>
                <w:szCs w:val="24"/>
                <w:u w:val="single"/>
              </w:rPr>
              <w:t>15</w:t>
            </w:r>
            <w:r>
              <w:rPr>
                <w:rFonts w:ascii="宋体" w:hAnsi="宋体" w:cs="宋体" w:hint="eastAsia"/>
                <w:b/>
                <w:bCs/>
                <w:sz w:val="24"/>
                <w:szCs w:val="24"/>
                <w:u w:val="single"/>
              </w:rPr>
              <w:t>时</w:t>
            </w:r>
            <w:r>
              <w:rPr>
                <w:rFonts w:ascii="宋体" w:hAnsi="宋体" w:cs="宋体" w:hint="eastAsia"/>
                <w:b/>
                <w:bCs/>
                <w:sz w:val="24"/>
                <w:szCs w:val="24"/>
                <w:u w:val="single"/>
              </w:rPr>
              <w:t>0</w:t>
            </w:r>
            <w:r>
              <w:rPr>
                <w:rFonts w:ascii="宋体" w:hAnsi="宋体" w:cs="宋体"/>
                <w:b/>
                <w:bCs/>
                <w:sz w:val="24"/>
                <w:szCs w:val="24"/>
                <w:u w:val="single"/>
              </w:rPr>
              <w:t>0</w:t>
            </w:r>
            <w:r>
              <w:rPr>
                <w:rFonts w:ascii="宋体" w:hAnsi="宋体" w:cs="宋体" w:hint="eastAsia"/>
                <w:b/>
                <w:bCs/>
                <w:sz w:val="24"/>
                <w:szCs w:val="24"/>
                <w:u w:val="single"/>
              </w:rPr>
              <w:t>分</w:t>
            </w:r>
            <w:r>
              <w:rPr>
                <w:rFonts w:ascii="宋体" w:cs="宋体"/>
                <w:b/>
                <w:bCs/>
                <w:sz w:val="24"/>
                <w:szCs w:val="24"/>
                <w:u w:val="single"/>
              </w:rPr>
              <w:t>00</w:t>
            </w:r>
            <w:r>
              <w:rPr>
                <w:rFonts w:ascii="宋体" w:hAnsi="宋体" w:cs="宋体" w:hint="eastAsia"/>
                <w:b/>
                <w:bCs/>
                <w:sz w:val="24"/>
                <w:szCs w:val="24"/>
                <w:u w:val="single"/>
              </w:rPr>
              <w:t>秒</w:t>
            </w:r>
          </w:p>
          <w:p w:rsidR="001F5C3B" w:rsidRDefault="00643C4C">
            <w:pPr>
              <w:rPr>
                <w:rFonts w:ascii="宋体"/>
                <w:sz w:val="24"/>
                <w:szCs w:val="24"/>
              </w:rPr>
            </w:pPr>
            <w:r>
              <w:rPr>
                <w:rFonts w:ascii="宋体" w:hAnsi="宋体" w:cs="宋体" w:hint="eastAsia"/>
                <w:sz w:val="24"/>
                <w:szCs w:val="24"/>
              </w:rPr>
              <w:t>投标文件递交方式：按政采云平台供应商项目采购</w:t>
            </w:r>
            <w:r>
              <w:rPr>
                <w:rFonts w:ascii="宋体" w:cs="宋体"/>
                <w:sz w:val="24"/>
                <w:szCs w:val="24"/>
              </w:rPr>
              <w:t>-</w:t>
            </w:r>
            <w:r>
              <w:rPr>
                <w:rFonts w:ascii="宋体" w:hAnsi="宋体" w:cs="宋体" w:hint="eastAsia"/>
                <w:sz w:val="24"/>
                <w:szCs w:val="24"/>
              </w:rPr>
              <w:t>电子招投标操作指南</w:t>
            </w:r>
            <w:r>
              <w:rPr>
                <w:rFonts w:ascii="宋体" w:hAnsi="宋体" w:cs="宋体"/>
                <w:sz w:val="24"/>
                <w:szCs w:val="24"/>
              </w:rPr>
              <w:t>(</w:t>
            </w:r>
            <w:r>
              <w:rPr>
                <w:rFonts w:ascii="宋体" w:hAnsi="宋体" w:cs="宋体" w:hint="eastAsia"/>
                <w:sz w:val="24"/>
                <w:szCs w:val="24"/>
              </w:rPr>
              <w:t>网址：</w:t>
            </w:r>
            <w:r>
              <w:rPr>
                <w:rFonts w:ascii="宋体" w:hAnsi="宋体" w:cs="宋体"/>
                <w:sz w:val="24"/>
                <w:szCs w:val="24"/>
              </w:rPr>
              <w:t>https://help.zcygov.cn/web/site_2/2018/12-28/2573.html)</w:t>
            </w:r>
            <w:r>
              <w:rPr>
                <w:rFonts w:ascii="宋体" w:hAnsi="宋体" w:cs="宋体" w:hint="eastAsia"/>
                <w:sz w:val="24"/>
                <w:szCs w:val="24"/>
              </w:rPr>
              <w:t>及本采购文件要求提交。本项目不接受现场递交投标文件。</w:t>
            </w:r>
          </w:p>
        </w:tc>
      </w:tr>
      <w:tr w:rsidR="001F5C3B">
        <w:trPr>
          <w:cantSplit/>
          <w:trHeight w:hRule="exact" w:val="1150"/>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11</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开标时间</w:t>
            </w:r>
          </w:p>
          <w:p w:rsidR="001F5C3B" w:rsidRDefault="00643C4C">
            <w:pPr>
              <w:jc w:val="left"/>
              <w:rPr>
                <w:rFonts w:ascii="宋体"/>
                <w:snapToGrid w:val="0"/>
                <w:sz w:val="24"/>
                <w:szCs w:val="24"/>
              </w:rPr>
            </w:pPr>
            <w:r>
              <w:rPr>
                <w:rFonts w:ascii="宋体" w:hAnsi="宋体" w:cs="宋体" w:hint="eastAsia"/>
                <w:snapToGrid w:val="0"/>
                <w:sz w:val="24"/>
                <w:szCs w:val="24"/>
              </w:rPr>
              <w:t>及地点</w:t>
            </w:r>
          </w:p>
        </w:tc>
        <w:tc>
          <w:tcPr>
            <w:tcW w:w="7735" w:type="dxa"/>
            <w:gridSpan w:val="3"/>
            <w:tcBorders>
              <w:right w:val="double" w:sz="4" w:space="0" w:color="auto"/>
            </w:tcBorders>
            <w:vAlign w:val="center"/>
          </w:tcPr>
          <w:p w:rsidR="001F5C3B" w:rsidRDefault="00643C4C">
            <w:pPr>
              <w:rPr>
                <w:rFonts w:ascii="宋体"/>
                <w:b/>
                <w:bCs/>
                <w:sz w:val="24"/>
                <w:szCs w:val="24"/>
                <w:u w:val="single"/>
              </w:rPr>
            </w:pPr>
            <w:r>
              <w:rPr>
                <w:rFonts w:ascii="宋体" w:hAnsi="宋体" w:cs="宋体" w:hint="eastAsia"/>
                <w:b/>
                <w:bCs/>
                <w:sz w:val="24"/>
                <w:szCs w:val="24"/>
                <w:u w:val="single"/>
              </w:rPr>
              <w:t>时间：</w:t>
            </w:r>
            <w:r>
              <w:rPr>
                <w:rFonts w:ascii="宋体" w:hAnsi="宋体" w:cs="宋体"/>
                <w:b/>
                <w:bCs/>
                <w:sz w:val="24"/>
                <w:szCs w:val="24"/>
                <w:u w:val="single"/>
              </w:rPr>
              <w:t>2020</w:t>
            </w:r>
            <w:r>
              <w:rPr>
                <w:rFonts w:ascii="宋体" w:hAnsi="宋体" w:cs="宋体" w:hint="eastAsia"/>
                <w:b/>
                <w:bCs/>
                <w:sz w:val="24"/>
                <w:szCs w:val="24"/>
                <w:u w:val="single"/>
              </w:rPr>
              <w:t>年</w:t>
            </w:r>
            <w:r>
              <w:rPr>
                <w:rFonts w:ascii="宋体" w:hAnsi="宋体" w:cs="宋体" w:hint="eastAsia"/>
                <w:b/>
                <w:bCs/>
                <w:sz w:val="24"/>
                <w:szCs w:val="24"/>
                <w:u w:val="single"/>
              </w:rPr>
              <w:t>8</w:t>
            </w:r>
            <w:r>
              <w:rPr>
                <w:rFonts w:ascii="宋体" w:hAnsi="宋体" w:cs="宋体" w:hint="eastAsia"/>
                <w:b/>
                <w:bCs/>
                <w:sz w:val="24"/>
                <w:szCs w:val="24"/>
                <w:u w:val="single"/>
              </w:rPr>
              <w:t>月</w:t>
            </w:r>
            <w:r>
              <w:rPr>
                <w:rFonts w:ascii="宋体" w:hAnsi="宋体" w:cs="宋体" w:hint="eastAsia"/>
                <w:b/>
                <w:bCs/>
                <w:sz w:val="24"/>
                <w:szCs w:val="24"/>
                <w:u w:val="single"/>
              </w:rPr>
              <w:t>4</w:t>
            </w:r>
            <w:r>
              <w:rPr>
                <w:rFonts w:ascii="宋体" w:hAnsi="宋体" w:cs="宋体" w:hint="eastAsia"/>
                <w:b/>
                <w:bCs/>
                <w:sz w:val="24"/>
                <w:szCs w:val="24"/>
                <w:u w:val="single"/>
              </w:rPr>
              <w:t>日</w:t>
            </w:r>
            <w:r>
              <w:rPr>
                <w:rFonts w:ascii="宋体" w:hAnsi="宋体" w:cs="宋体" w:hint="eastAsia"/>
                <w:b/>
                <w:bCs/>
                <w:sz w:val="24"/>
                <w:szCs w:val="24"/>
                <w:u w:val="single"/>
              </w:rPr>
              <w:t>15</w:t>
            </w:r>
            <w:r>
              <w:rPr>
                <w:rFonts w:ascii="宋体" w:hAnsi="宋体" w:cs="宋体" w:hint="eastAsia"/>
                <w:b/>
                <w:bCs/>
                <w:sz w:val="24"/>
                <w:szCs w:val="24"/>
                <w:u w:val="single"/>
              </w:rPr>
              <w:t>时</w:t>
            </w:r>
            <w:r>
              <w:rPr>
                <w:rFonts w:ascii="宋体" w:hAnsi="宋体" w:cs="宋体" w:hint="eastAsia"/>
                <w:b/>
                <w:bCs/>
                <w:sz w:val="24"/>
                <w:szCs w:val="24"/>
                <w:u w:val="single"/>
              </w:rPr>
              <w:t>0</w:t>
            </w:r>
            <w:r>
              <w:rPr>
                <w:rFonts w:ascii="宋体" w:hAnsi="宋体" w:cs="宋体"/>
                <w:b/>
                <w:bCs/>
                <w:sz w:val="24"/>
                <w:szCs w:val="24"/>
                <w:u w:val="single"/>
              </w:rPr>
              <w:t>0</w:t>
            </w:r>
            <w:r>
              <w:rPr>
                <w:rFonts w:ascii="宋体" w:hAnsi="宋体" w:cs="宋体" w:hint="eastAsia"/>
                <w:b/>
                <w:bCs/>
                <w:sz w:val="24"/>
                <w:szCs w:val="24"/>
                <w:u w:val="single"/>
              </w:rPr>
              <w:t>分开始</w:t>
            </w:r>
          </w:p>
          <w:p w:rsidR="001F5C3B" w:rsidRDefault="00643C4C">
            <w:pPr>
              <w:rPr>
                <w:rFonts w:ascii="宋体"/>
                <w:sz w:val="24"/>
                <w:szCs w:val="24"/>
              </w:rPr>
            </w:pPr>
            <w:r>
              <w:rPr>
                <w:rFonts w:ascii="宋体" w:hAnsi="宋体" w:cs="宋体" w:hint="eastAsia"/>
                <w:sz w:val="24"/>
                <w:szCs w:val="24"/>
              </w:rPr>
              <w:t>地点：云和县招投标中心开标大厅（云和县城南路</w:t>
            </w:r>
            <w:r>
              <w:rPr>
                <w:rFonts w:ascii="宋体" w:hAnsi="宋体" w:cs="宋体"/>
                <w:sz w:val="24"/>
                <w:szCs w:val="24"/>
              </w:rPr>
              <w:t>1</w:t>
            </w:r>
            <w:r>
              <w:rPr>
                <w:rFonts w:ascii="宋体" w:hAnsi="宋体" w:cs="宋体" w:hint="eastAsia"/>
                <w:sz w:val="24"/>
                <w:szCs w:val="24"/>
              </w:rPr>
              <w:t>号体育馆一楼）</w:t>
            </w:r>
          </w:p>
        </w:tc>
      </w:tr>
      <w:tr w:rsidR="001F5C3B">
        <w:trPr>
          <w:cantSplit/>
          <w:trHeight w:hRule="exact" w:val="1331"/>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lastRenderedPageBreak/>
              <w:t>12</w:t>
            </w:r>
          </w:p>
        </w:tc>
        <w:tc>
          <w:tcPr>
            <w:tcW w:w="1704" w:type="dxa"/>
            <w:vAlign w:val="center"/>
          </w:tcPr>
          <w:p w:rsidR="001F5C3B" w:rsidRDefault="00643C4C">
            <w:pPr>
              <w:jc w:val="center"/>
              <w:rPr>
                <w:rFonts w:ascii="宋体"/>
                <w:sz w:val="24"/>
                <w:szCs w:val="24"/>
              </w:rPr>
            </w:pPr>
            <w:r>
              <w:rPr>
                <w:rFonts w:ascii="宋体" w:hAnsi="宋体" w:cs="宋体" w:hint="eastAsia"/>
                <w:sz w:val="24"/>
                <w:szCs w:val="24"/>
              </w:rPr>
              <w:t>中标结果公告及中标通知书</w:t>
            </w:r>
          </w:p>
        </w:tc>
        <w:tc>
          <w:tcPr>
            <w:tcW w:w="7735" w:type="dxa"/>
            <w:gridSpan w:val="3"/>
            <w:tcBorders>
              <w:right w:val="double" w:sz="4" w:space="0" w:color="auto"/>
            </w:tcBorders>
            <w:vAlign w:val="center"/>
          </w:tcPr>
          <w:p w:rsidR="001F5C3B" w:rsidRDefault="00643C4C">
            <w:pPr>
              <w:rPr>
                <w:rFonts w:ascii="宋体"/>
                <w:sz w:val="24"/>
                <w:szCs w:val="24"/>
              </w:rPr>
            </w:pPr>
            <w:r>
              <w:rPr>
                <w:rFonts w:ascii="宋体" w:hAnsi="宋体" w:cs="宋体" w:hint="eastAsia"/>
                <w:kern w:val="0"/>
                <w:sz w:val="24"/>
                <w:szCs w:val="24"/>
              </w:rPr>
              <w:t>评标报告经采购人确认后</w:t>
            </w:r>
            <w:r>
              <w:rPr>
                <w:rFonts w:ascii="宋体" w:hAnsi="宋体" w:cs="宋体"/>
                <w:kern w:val="0"/>
                <w:sz w:val="24"/>
                <w:szCs w:val="24"/>
              </w:rPr>
              <w:t>2</w:t>
            </w:r>
            <w:r>
              <w:rPr>
                <w:rFonts w:ascii="宋体" w:hAnsi="宋体" w:cs="宋体" w:hint="eastAsia"/>
                <w:kern w:val="0"/>
                <w:sz w:val="24"/>
                <w:szCs w:val="24"/>
              </w:rPr>
              <w:t>个工作日内，中标公告在浙江政府采购网（</w:t>
            </w:r>
            <w:r>
              <w:rPr>
                <w:rFonts w:ascii="宋体" w:hAnsi="宋体" w:cs="宋体"/>
                <w:kern w:val="0"/>
                <w:sz w:val="24"/>
                <w:szCs w:val="24"/>
              </w:rPr>
              <w:t>http://zfcg.czt.zj.gov.cn</w:t>
            </w:r>
            <w:r>
              <w:rPr>
                <w:rFonts w:ascii="宋体" w:hAnsi="宋体" w:cs="宋体" w:hint="eastAsia"/>
                <w:kern w:val="0"/>
                <w:sz w:val="24"/>
                <w:szCs w:val="24"/>
              </w:rPr>
              <w:t>）、丽水市公共资源交易网</w:t>
            </w:r>
            <w:r>
              <w:rPr>
                <w:rFonts w:ascii="宋体" w:hAnsi="宋体" w:cs="宋体"/>
                <w:kern w:val="0"/>
                <w:sz w:val="24"/>
                <w:szCs w:val="24"/>
              </w:rPr>
              <w:t>(</w:t>
            </w:r>
            <w:r>
              <w:rPr>
                <w:rFonts w:ascii="宋体" w:hAnsi="宋体" w:cs="宋体" w:hint="eastAsia"/>
                <w:kern w:val="0"/>
                <w:sz w:val="24"/>
                <w:szCs w:val="24"/>
              </w:rPr>
              <w:t>云和</w:t>
            </w:r>
            <w:r>
              <w:rPr>
                <w:rFonts w:ascii="宋体" w:hAnsi="宋体" w:cs="宋体"/>
                <w:kern w:val="0"/>
                <w:sz w:val="24"/>
                <w:szCs w:val="24"/>
              </w:rPr>
              <w:t>)</w:t>
            </w:r>
            <w:r>
              <w:rPr>
                <w:rFonts w:ascii="宋体" w:hAnsi="宋体" w:cs="宋体" w:hint="eastAsia"/>
                <w:kern w:val="0"/>
                <w:sz w:val="24"/>
                <w:szCs w:val="24"/>
              </w:rPr>
              <w:t>（</w:t>
            </w:r>
            <w:r>
              <w:rPr>
                <w:rFonts w:ascii="宋体" w:hAnsi="宋体" w:cs="宋体"/>
                <w:sz w:val="24"/>
                <w:szCs w:val="24"/>
              </w:rPr>
              <w:t>yh.lssggzy.com/yhweb</w:t>
            </w:r>
            <w:r>
              <w:rPr>
                <w:rFonts w:ascii="宋体" w:hAnsi="宋体" w:cs="宋体" w:hint="eastAsia"/>
                <w:kern w:val="0"/>
                <w:sz w:val="24"/>
                <w:szCs w:val="24"/>
              </w:rPr>
              <w:t>）等媒体上发布，并发出中标通知书。</w:t>
            </w:r>
          </w:p>
        </w:tc>
      </w:tr>
      <w:tr w:rsidR="001F5C3B">
        <w:trPr>
          <w:cantSplit/>
          <w:trHeight w:hRule="exact" w:val="944"/>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13</w:t>
            </w:r>
          </w:p>
        </w:tc>
        <w:tc>
          <w:tcPr>
            <w:tcW w:w="1704" w:type="dxa"/>
            <w:vAlign w:val="center"/>
          </w:tcPr>
          <w:p w:rsidR="001F5C3B" w:rsidRDefault="00643C4C">
            <w:pPr>
              <w:jc w:val="left"/>
              <w:rPr>
                <w:rFonts w:ascii="宋体"/>
                <w:snapToGrid w:val="0"/>
                <w:sz w:val="24"/>
                <w:szCs w:val="24"/>
              </w:rPr>
            </w:pPr>
            <w:r>
              <w:rPr>
                <w:rFonts w:ascii="宋体" w:hAnsi="宋体" w:cs="宋体" w:hint="eastAsia"/>
                <w:snapToGrid w:val="0"/>
                <w:sz w:val="24"/>
                <w:szCs w:val="24"/>
              </w:rPr>
              <w:t>评标办法</w:t>
            </w:r>
          </w:p>
          <w:p w:rsidR="001F5C3B" w:rsidRDefault="00643C4C">
            <w:pPr>
              <w:jc w:val="left"/>
              <w:rPr>
                <w:rFonts w:ascii="宋体"/>
                <w:snapToGrid w:val="0"/>
                <w:sz w:val="24"/>
                <w:szCs w:val="24"/>
              </w:rPr>
            </w:pPr>
            <w:r>
              <w:rPr>
                <w:rFonts w:ascii="宋体" w:hAnsi="宋体" w:cs="宋体" w:hint="eastAsia"/>
                <w:snapToGrid w:val="0"/>
                <w:sz w:val="24"/>
                <w:szCs w:val="24"/>
              </w:rPr>
              <w:t>和细则</w:t>
            </w:r>
          </w:p>
        </w:tc>
        <w:tc>
          <w:tcPr>
            <w:tcW w:w="7735" w:type="dxa"/>
            <w:gridSpan w:val="3"/>
            <w:tcBorders>
              <w:right w:val="double" w:sz="4" w:space="0" w:color="auto"/>
            </w:tcBorders>
            <w:vAlign w:val="center"/>
          </w:tcPr>
          <w:p w:rsidR="001F5C3B" w:rsidRDefault="00643C4C">
            <w:pPr>
              <w:rPr>
                <w:rFonts w:ascii="宋体"/>
                <w:sz w:val="24"/>
                <w:szCs w:val="24"/>
              </w:rPr>
            </w:pPr>
            <w:r>
              <w:rPr>
                <w:rFonts w:ascii="宋体" w:hAnsi="宋体" w:cs="宋体" w:hint="eastAsia"/>
                <w:sz w:val="24"/>
                <w:szCs w:val="24"/>
              </w:rPr>
              <w:t>详见本招标文件第六章</w:t>
            </w:r>
          </w:p>
        </w:tc>
      </w:tr>
      <w:tr w:rsidR="001F5C3B">
        <w:trPr>
          <w:cantSplit/>
          <w:trHeight w:hRule="exact" w:val="784"/>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14</w:t>
            </w:r>
          </w:p>
        </w:tc>
        <w:tc>
          <w:tcPr>
            <w:tcW w:w="1704" w:type="dxa"/>
            <w:vAlign w:val="center"/>
          </w:tcPr>
          <w:p w:rsidR="001F5C3B" w:rsidRDefault="00643C4C">
            <w:pPr>
              <w:rPr>
                <w:rFonts w:ascii="宋体"/>
                <w:sz w:val="24"/>
                <w:szCs w:val="24"/>
              </w:rPr>
            </w:pPr>
            <w:r>
              <w:rPr>
                <w:rFonts w:ascii="宋体" w:hAnsi="宋体" w:cs="宋体" w:hint="eastAsia"/>
                <w:sz w:val="24"/>
                <w:szCs w:val="24"/>
              </w:rPr>
              <w:t>签订合同</w:t>
            </w:r>
          </w:p>
        </w:tc>
        <w:tc>
          <w:tcPr>
            <w:tcW w:w="7735" w:type="dxa"/>
            <w:gridSpan w:val="3"/>
            <w:tcBorders>
              <w:right w:val="double" w:sz="4" w:space="0" w:color="auto"/>
            </w:tcBorders>
            <w:vAlign w:val="center"/>
          </w:tcPr>
          <w:p w:rsidR="001F5C3B" w:rsidRDefault="00643C4C">
            <w:pPr>
              <w:rPr>
                <w:rFonts w:ascii="宋体"/>
                <w:sz w:val="24"/>
                <w:szCs w:val="24"/>
              </w:rPr>
            </w:pPr>
            <w:r>
              <w:rPr>
                <w:rFonts w:ascii="宋体" w:hAnsi="宋体" w:cs="宋体" w:hint="eastAsia"/>
                <w:sz w:val="24"/>
                <w:szCs w:val="24"/>
              </w:rPr>
              <w:t>中标通知书发出之日起</w:t>
            </w:r>
            <w:r>
              <w:rPr>
                <w:rFonts w:ascii="宋体" w:hAnsi="宋体" w:cs="宋体"/>
                <w:sz w:val="24"/>
                <w:szCs w:val="24"/>
              </w:rPr>
              <w:t>30</w:t>
            </w:r>
            <w:r>
              <w:rPr>
                <w:rFonts w:ascii="宋体" w:hAnsi="宋体" w:cs="宋体" w:hint="eastAsia"/>
                <w:sz w:val="24"/>
                <w:szCs w:val="24"/>
              </w:rPr>
              <w:t>日内，按照采购文件确定的事项签订政府采购合同</w:t>
            </w:r>
          </w:p>
        </w:tc>
      </w:tr>
      <w:tr w:rsidR="001F5C3B">
        <w:trPr>
          <w:cantSplit/>
          <w:trHeight w:hRule="exact" w:val="1182"/>
          <w:jc w:val="center"/>
        </w:trPr>
        <w:tc>
          <w:tcPr>
            <w:tcW w:w="604" w:type="dxa"/>
            <w:tcBorders>
              <w:left w:val="double" w:sz="4"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15</w:t>
            </w:r>
          </w:p>
        </w:tc>
        <w:tc>
          <w:tcPr>
            <w:tcW w:w="1704" w:type="dxa"/>
            <w:vAlign w:val="center"/>
          </w:tcPr>
          <w:p w:rsidR="001F5C3B" w:rsidRDefault="00643C4C">
            <w:pPr>
              <w:rPr>
                <w:rFonts w:ascii="宋体"/>
                <w:snapToGrid w:val="0"/>
                <w:sz w:val="24"/>
                <w:szCs w:val="24"/>
              </w:rPr>
            </w:pPr>
            <w:r>
              <w:rPr>
                <w:rFonts w:ascii="宋体" w:hAnsi="宋体" w:cs="宋体" w:hint="eastAsia"/>
                <w:snapToGrid w:val="0"/>
                <w:sz w:val="24"/>
                <w:szCs w:val="24"/>
              </w:rPr>
              <w:t>发布媒体</w:t>
            </w:r>
          </w:p>
        </w:tc>
        <w:tc>
          <w:tcPr>
            <w:tcW w:w="7735" w:type="dxa"/>
            <w:gridSpan w:val="3"/>
            <w:tcBorders>
              <w:right w:val="double" w:sz="4" w:space="0" w:color="auto"/>
            </w:tcBorders>
            <w:vAlign w:val="center"/>
          </w:tcPr>
          <w:p w:rsidR="001F5C3B" w:rsidRDefault="00643C4C">
            <w:pPr>
              <w:rPr>
                <w:rFonts w:ascii="宋体"/>
                <w:sz w:val="24"/>
                <w:szCs w:val="24"/>
              </w:rPr>
            </w:pPr>
            <w:r>
              <w:rPr>
                <w:rFonts w:ascii="宋体" w:hAnsi="宋体" w:cs="宋体" w:hint="eastAsia"/>
                <w:sz w:val="24"/>
                <w:szCs w:val="24"/>
              </w:rPr>
              <w:t>浙江政府采购网（</w:t>
            </w:r>
            <w:r>
              <w:rPr>
                <w:rFonts w:ascii="宋体" w:hAnsi="宋体" w:cs="宋体"/>
                <w:sz w:val="24"/>
                <w:szCs w:val="24"/>
              </w:rPr>
              <w:t>http://zfcg.czt.zj.gov.cn</w:t>
            </w:r>
            <w:r>
              <w:rPr>
                <w:rFonts w:ascii="宋体" w:hAnsi="宋体" w:cs="宋体" w:hint="eastAsia"/>
                <w:sz w:val="24"/>
                <w:szCs w:val="24"/>
              </w:rPr>
              <w:t>）、</w:t>
            </w:r>
            <w:r>
              <w:rPr>
                <w:rFonts w:ascii="宋体" w:hAnsi="宋体" w:cs="宋体" w:hint="eastAsia"/>
                <w:kern w:val="0"/>
                <w:sz w:val="24"/>
                <w:szCs w:val="24"/>
              </w:rPr>
              <w:t>丽水市公共资源交易网</w:t>
            </w:r>
            <w:r>
              <w:rPr>
                <w:rFonts w:ascii="宋体" w:hAnsi="宋体" w:cs="宋体"/>
                <w:kern w:val="0"/>
                <w:sz w:val="24"/>
                <w:szCs w:val="24"/>
              </w:rPr>
              <w:t>(</w:t>
            </w:r>
            <w:r>
              <w:rPr>
                <w:rFonts w:ascii="宋体" w:hAnsi="宋体" w:cs="宋体" w:hint="eastAsia"/>
                <w:kern w:val="0"/>
                <w:sz w:val="24"/>
                <w:szCs w:val="24"/>
              </w:rPr>
              <w:t>云和</w:t>
            </w:r>
            <w:r>
              <w:rPr>
                <w:rFonts w:ascii="宋体" w:hAnsi="宋体" w:cs="宋体"/>
                <w:kern w:val="0"/>
                <w:sz w:val="24"/>
                <w:szCs w:val="24"/>
              </w:rPr>
              <w:t>)</w:t>
            </w:r>
            <w:r>
              <w:rPr>
                <w:rFonts w:ascii="宋体" w:hAnsi="宋体" w:cs="宋体" w:hint="eastAsia"/>
                <w:kern w:val="0"/>
                <w:sz w:val="24"/>
                <w:szCs w:val="24"/>
              </w:rPr>
              <w:t>（</w:t>
            </w:r>
            <w:r>
              <w:rPr>
                <w:rFonts w:ascii="宋体" w:hAnsi="宋体" w:cs="宋体"/>
                <w:sz w:val="24"/>
                <w:szCs w:val="24"/>
              </w:rPr>
              <w:t>yh.lssggzy.com/yhweb</w:t>
            </w:r>
            <w:r>
              <w:rPr>
                <w:rFonts w:ascii="宋体" w:hAnsi="宋体" w:cs="宋体" w:hint="eastAsia"/>
                <w:kern w:val="0"/>
                <w:sz w:val="24"/>
                <w:szCs w:val="24"/>
              </w:rPr>
              <w:t>）</w:t>
            </w:r>
          </w:p>
        </w:tc>
      </w:tr>
      <w:tr w:rsidR="001F5C3B">
        <w:trPr>
          <w:cantSplit/>
          <w:trHeight w:hRule="exact" w:val="784"/>
          <w:jc w:val="center"/>
        </w:trPr>
        <w:tc>
          <w:tcPr>
            <w:tcW w:w="604" w:type="dxa"/>
            <w:tcBorders>
              <w:left w:val="double" w:sz="4" w:space="0" w:color="auto"/>
              <w:bottom w:val="single" w:sz="8" w:space="0" w:color="auto"/>
            </w:tcBorders>
            <w:vAlign w:val="center"/>
          </w:tcPr>
          <w:p w:rsidR="001F5C3B" w:rsidRDefault="00643C4C">
            <w:pPr>
              <w:jc w:val="center"/>
              <w:rPr>
                <w:rFonts w:ascii="宋体"/>
                <w:snapToGrid w:val="0"/>
                <w:sz w:val="24"/>
                <w:szCs w:val="24"/>
              </w:rPr>
            </w:pPr>
            <w:r>
              <w:rPr>
                <w:rFonts w:ascii="宋体" w:hAnsi="宋体" w:cs="宋体"/>
                <w:snapToGrid w:val="0"/>
                <w:sz w:val="24"/>
                <w:szCs w:val="24"/>
              </w:rPr>
              <w:t>16</w:t>
            </w:r>
          </w:p>
        </w:tc>
        <w:tc>
          <w:tcPr>
            <w:tcW w:w="1704" w:type="dxa"/>
            <w:tcBorders>
              <w:bottom w:val="single" w:sz="8" w:space="0" w:color="auto"/>
            </w:tcBorders>
            <w:vAlign w:val="center"/>
          </w:tcPr>
          <w:p w:rsidR="001F5C3B" w:rsidRDefault="00643C4C">
            <w:pPr>
              <w:jc w:val="center"/>
              <w:rPr>
                <w:rFonts w:ascii="宋体"/>
                <w:snapToGrid w:val="0"/>
                <w:sz w:val="24"/>
                <w:szCs w:val="24"/>
              </w:rPr>
            </w:pPr>
            <w:r>
              <w:rPr>
                <w:rFonts w:ascii="宋体" w:hAnsi="宋体" w:cs="宋体" w:hint="eastAsia"/>
                <w:sz w:val="24"/>
                <w:szCs w:val="24"/>
              </w:rPr>
              <w:t>采购文件</w:t>
            </w:r>
            <w:r>
              <w:rPr>
                <w:rFonts w:ascii="宋体" w:hAnsi="宋体" w:cs="宋体" w:hint="eastAsia"/>
                <w:snapToGrid w:val="0"/>
                <w:sz w:val="24"/>
                <w:szCs w:val="24"/>
              </w:rPr>
              <w:t>解释</w:t>
            </w:r>
          </w:p>
        </w:tc>
        <w:tc>
          <w:tcPr>
            <w:tcW w:w="7735" w:type="dxa"/>
            <w:gridSpan w:val="3"/>
            <w:tcBorders>
              <w:bottom w:val="single" w:sz="8" w:space="0" w:color="auto"/>
              <w:right w:val="double" w:sz="4" w:space="0" w:color="auto"/>
            </w:tcBorders>
            <w:vAlign w:val="center"/>
          </w:tcPr>
          <w:p w:rsidR="001F5C3B" w:rsidRDefault="00643C4C">
            <w:pPr>
              <w:rPr>
                <w:rFonts w:ascii="宋体"/>
                <w:sz w:val="24"/>
                <w:szCs w:val="24"/>
              </w:rPr>
            </w:pPr>
            <w:r>
              <w:rPr>
                <w:rFonts w:ascii="宋体" w:hAnsi="宋体" w:cs="宋体" w:hint="eastAsia"/>
                <w:sz w:val="24"/>
                <w:szCs w:val="24"/>
              </w:rPr>
              <w:t>本项目采购文件的解释权属于云和县志正招标代理有限公司</w:t>
            </w:r>
          </w:p>
        </w:tc>
      </w:tr>
    </w:tbl>
    <w:p w:rsidR="001F5C3B" w:rsidRDefault="001F5C3B">
      <w:pPr>
        <w:spacing w:line="360" w:lineRule="auto"/>
        <w:rPr>
          <w:rFonts w:ascii="宋体"/>
          <w:sz w:val="24"/>
          <w:szCs w:val="24"/>
        </w:rPr>
      </w:pPr>
    </w:p>
    <w:p w:rsidR="001F5C3B" w:rsidRDefault="001F5C3B">
      <w:pPr>
        <w:spacing w:line="360" w:lineRule="auto"/>
        <w:rPr>
          <w:rFonts w:ascii="宋体"/>
          <w:sz w:val="24"/>
          <w:szCs w:val="24"/>
        </w:rPr>
      </w:pPr>
    </w:p>
    <w:p w:rsidR="001F5C3B" w:rsidRDefault="001F5C3B">
      <w:pPr>
        <w:spacing w:line="360" w:lineRule="auto"/>
        <w:rPr>
          <w:rFonts w:ascii="宋体"/>
          <w:sz w:val="24"/>
          <w:szCs w:val="24"/>
        </w:rPr>
      </w:pPr>
    </w:p>
    <w:p w:rsidR="001F5C3B" w:rsidRDefault="00643C4C">
      <w:pPr>
        <w:pStyle w:val="3"/>
        <w:spacing w:line="560" w:lineRule="exact"/>
        <w:ind w:firstLineChars="0" w:firstLine="0"/>
        <w:rPr>
          <w:rFonts w:ascii="宋体" w:eastAsia="宋体" w:hAnsi="宋体" w:cs="Times New Roman"/>
        </w:rPr>
      </w:pPr>
      <w:r>
        <w:rPr>
          <w:rFonts w:ascii="宋体" w:eastAsia="宋体" w:hAnsi="宋体" w:cs="Times New Roman"/>
        </w:rPr>
        <w:br w:type="page"/>
      </w:r>
      <w:bookmarkStart w:id="8" w:name="_Toc43498220"/>
      <w:r>
        <w:rPr>
          <w:rFonts w:ascii="宋体" w:eastAsia="宋体" w:hAnsi="宋体" w:cs="宋体" w:hint="eastAsia"/>
        </w:rPr>
        <w:lastRenderedPageBreak/>
        <w:t>一</w:t>
      </w:r>
      <w:r>
        <w:rPr>
          <w:rFonts w:ascii="宋体" w:eastAsia="宋体" w:hAnsi="宋体" w:cs="宋体" w:hint="eastAsia"/>
        </w:rPr>
        <w:t xml:space="preserve">  </w:t>
      </w:r>
      <w:r>
        <w:rPr>
          <w:rFonts w:ascii="宋体" w:eastAsia="宋体" w:hAnsi="宋体" w:cs="宋体" w:hint="eastAsia"/>
        </w:rPr>
        <w:t>总则</w:t>
      </w:r>
      <w:bookmarkEnd w:id="8"/>
    </w:p>
    <w:p w:rsidR="001F5C3B" w:rsidRDefault="00643C4C">
      <w:pPr>
        <w:spacing w:line="360" w:lineRule="auto"/>
        <w:ind w:firstLineChars="200" w:firstLine="482"/>
        <w:rPr>
          <w:rFonts w:ascii="宋体"/>
          <w:b/>
          <w:bCs/>
          <w:sz w:val="24"/>
          <w:szCs w:val="24"/>
        </w:rPr>
      </w:pPr>
      <w:r>
        <w:rPr>
          <w:rFonts w:ascii="宋体" w:hAnsi="宋体" w:cs="宋体"/>
          <w:b/>
          <w:bCs/>
          <w:sz w:val="24"/>
          <w:szCs w:val="24"/>
        </w:rPr>
        <w:t>1.</w:t>
      </w:r>
      <w:r>
        <w:rPr>
          <w:rFonts w:ascii="宋体" w:hAnsi="宋体" w:cs="宋体" w:hint="eastAsia"/>
          <w:b/>
          <w:bCs/>
          <w:sz w:val="24"/>
          <w:szCs w:val="24"/>
        </w:rPr>
        <w:t>适用范围</w:t>
      </w:r>
    </w:p>
    <w:p w:rsidR="001F5C3B" w:rsidRDefault="00643C4C">
      <w:pPr>
        <w:spacing w:line="360" w:lineRule="auto"/>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招标文件适用于本次所述项目的采购行为（法律、法规另有规定的，从其规定）。</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2.</w:t>
      </w:r>
      <w:r>
        <w:rPr>
          <w:rFonts w:ascii="宋体" w:hAnsi="宋体" w:cs="宋体" w:hint="eastAsia"/>
          <w:b/>
          <w:bCs/>
          <w:sz w:val="24"/>
          <w:szCs w:val="24"/>
        </w:rPr>
        <w:t>定义</w:t>
      </w:r>
    </w:p>
    <w:p w:rsidR="001F5C3B" w:rsidRDefault="00643C4C">
      <w:pPr>
        <w:spacing w:line="360" w:lineRule="auto"/>
        <w:ind w:firstLineChars="200" w:firstLine="480"/>
        <w:rPr>
          <w:rFonts w:ascii="宋体"/>
          <w:sz w:val="24"/>
          <w:szCs w:val="24"/>
        </w:rPr>
      </w:pPr>
      <w:r>
        <w:rPr>
          <w:rFonts w:ascii="宋体" w:hAnsi="宋体" w:cs="宋体"/>
          <w:sz w:val="24"/>
          <w:szCs w:val="24"/>
        </w:rPr>
        <w:t>2.1</w:t>
      </w:r>
      <w:r>
        <w:rPr>
          <w:rFonts w:ascii="宋体" w:hAnsi="宋体" w:cs="宋体" w:hint="eastAsia"/>
          <w:sz w:val="24"/>
          <w:szCs w:val="24"/>
        </w:rPr>
        <w:t>“采购人”系指云和县教育局。</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2.2 </w:t>
      </w:r>
      <w:r>
        <w:rPr>
          <w:rFonts w:ascii="宋体" w:hAnsi="宋体" w:cs="宋体" w:hint="eastAsia"/>
          <w:sz w:val="24"/>
          <w:szCs w:val="24"/>
        </w:rPr>
        <w:t>“投标人”系指符合本项目投标人应具备的资格要求并报名参与项目投标的投标人。</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2.3 </w:t>
      </w:r>
      <w:r>
        <w:rPr>
          <w:rFonts w:ascii="宋体" w:hAnsi="宋体" w:cs="宋体" w:hint="eastAsia"/>
          <w:sz w:val="24"/>
          <w:szCs w:val="24"/>
        </w:rPr>
        <w:t>“采购代理机构”系指云和县志正招标代理有限公司。</w:t>
      </w:r>
    </w:p>
    <w:p w:rsidR="001F5C3B" w:rsidRDefault="00643C4C">
      <w:pPr>
        <w:spacing w:line="360" w:lineRule="auto"/>
        <w:ind w:firstLineChars="200" w:firstLine="480"/>
        <w:rPr>
          <w:rFonts w:ascii="宋体"/>
          <w:sz w:val="24"/>
          <w:szCs w:val="24"/>
        </w:rPr>
      </w:pPr>
      <w:r>
        <w:rPr>
          <w:rFonts w:ascii="宋体" w:hAnsi="宋体" w:cs="宋体"/>
          <w:sz w:val="24"/>
          <w:szCs w:val="24"/>
        </w:rPr>
        <w:t>2.4</w:t>
      </w:r>
      <w:r>
        <w:rPr>
          <w:rFonts w:ascii="宋体" w:hAnsi="宋体" w:cs="宋体" w:hint="eastAsia"/>
          <w:sz w:val="24"/>
          <w:szCs w:val="24"/>
        </w:rPr>
        <w:t>“负责人”系指法人企业的法定代表人，或其他组织为法律、行政法规规定代表单位行使职权的主要负责人。</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hAnsi="宋体" w:cs="宋体" w:hint="eastAsia"/>
          <w:sz w:val="24"/>
          <w:szCs w:val="24"/>
        </w:rPr>
        <w:t>“合同”系指委托方、受托方双方签署的规定委托方、受托方双方权利与义务的协议，以及所有的附件、附录和招标文件所提到的构成合同的所有文件。</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2.6 </w:t>
      </w:r>
      <w:r>
        <w:rPr>
          <w:rFonts w:ascii="宋体" w:hAnsi="宋体" w:cs="宋体" w:hint="eastAsia"/>
          <w:sz w:val="24"/>
          <w:szCs w:val="24"/>
        </w:rPr>
        <w:t>“产品”系指投标人按招标文件规定，须向采购人提供的一切产品（包括：虚拟产品），以及产品相关的保险、税金、备品备件、附件、耗材、工具、手册及其它有关技术资料和材料等。</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2.7 </w:t>
      </w:r>
      <w:r>
        <w:rPr>
          <w:rFonts w:ascii="宋体" w:hAnsi="宋体" w:cs="宋体" w:hint="eastAsia"/>
          <w:sz w:val="24"/>
          <w:szCs w:val="24"/>
        </w:rPr>
        <w:t>“服务”系指投标人按招标文件规定应承担的送货上门、安装、调试、技术协助、校准、培训、技术指导以及其他类似的附随义务。</w:t>
      </w:r>
    </w:p>
    <w:p w:rsidR="001F5C3B" w:rsidRDefault="00643C4C">
      <w:pPr>
        <w:spacing w:line="360" w:lineRule="auto"/>
        <w:ind w:firstLineChars="200" w:firstLine="480"/>
        <w:rPr>
          <w:rFonts w:ascii="宋体"/>
          <w:sz w:val="24"/>
          <w:szCs w:val="24"/>
        </w:rPr>
      </w:pPr>
      <w:r>
        <w:rPr>
          <w:rFonts w:ascii="宋体" w:hAnsi="宋体" w:cs="宋体"/>
          <w:sz w:val="24"/>
          <w:szCs w:val="24"/>
        </w:rPr>
        <w:t>2.8</w:t>
      </w:r>
      <w:r>
        <w:rPr>
          <w:rFonts w:ascii="宋体" w:hAnsi="宋体" w:cs="宋体" w:hint="eastAsia"/>
          <w:sz w:val="24"/>
          <w:szCs w:val="24"/>
        </w:rPr>
        <w:t>“▲”系指实质性要求条款；“●”系指重要技术参数和条款；“★”系指项目</w:t>
      </w:r>
      <w:r>
        <w:rPr>
          <w:rFonts w:ascii="宋体" w:hAnsi="宋体" w:cs="宋体" w:hint="eastAsia"/>
          <w:sz w:val="24"/>
          <w:szCs w:val="24"/>
        </w:rPr>
        <w:t>关键核心产品。</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3.</w:t>
      </w:r>
      <w:r>
        <w:rPr>
          <w:rFonts w:ascii="宋体" w:hAnsi="宋体" w:cs="宋体" w:hint="eastAsia"/>
          <w:b/>
          <w:bCs/>
          <w:sz w:val="24"/>
          <w:szCs w:val="24"/>
        </w:rPr>
        <w:t>投标人资格条件</w:t>
      </w:r>
    </w:p>
    <w:p w:rsidR="001F5C3B" w:rsidRDefault="00643C4C">
      <w:pPr>
        <w:spacing w:line="360" w:lineRule="auto"/>
        <w:ind w:firstLineChars="200" w:firstLine="480"/>
        <w:rPr>
          <w:rFonts w:ascii="宋体"/>
          <w:sz w:val="24"/>
          <w:szCs w:val="24"/>
        </w:rPr>
      </w:pPr>
      <w:r>
        <w:rPr>
          <w:rFonts w:ascii="宋体" w:hAnsi="宋体" w:cs="宋体"/>
          <w:sz w:val="24"/>
          <w:szCs w:val="24"/>
        </w:rPr>
        <w:t>3.1</w:t>
      </w:r>
      <w:r>
        <w:rPr>
          <w:rFonts w:ascii="宋体" w:hAnsi="宋体" w:cs="宋体" w:hint="eastAsia"/>
          <w:sz w:val="24"/>
          <w:szCs w:val="24"/>
        </w:rPr>
        <w:t>符合第一章第“</w:t>
      </w:r>
      <w:r>
        <w:rPr>
          <w:rFonts w:ascii="宋体" w:hAnsi="宋体" w:cs="宋体"/>
          <w:sz w:val="24"/>
          <w:szCs w:val="24"/>
        </w:rPr>
        <w:t>5</w:t>
      </w:r>
      <w:r>
        <w:rPr>
          <w:rFonts w:ascii="宋体" w:hAnsi="宋体" w:cs="宋体" w:hint="eastAsia"/>
          <w:sz w:val="24"/>
          <w:szCs w:val="24"/>
        </w:rPr>
        <w:t>”条规定；</w:t>
      </w:r>
    </w:p>
    <w:p w:rsidR="001F5C3B" w:rsidRDefault="00643C4C">
      <w:pPr>
        <w:spacing w:line="360" w:lineRule="auto"/>
        <w:ind w:firstLineChars="200" w:firstLine="480"/>
        <w:rPr>
          <w:rFonts w:ascii="宋体"/>
          <w:sz w:val="24"/>
          <w:szCs w:val="24"/>
        </w:rPr>
      </w:pPr>
      <w:r>
        <w:rPr>
          <w:rFonts w:ascii="宋体" w:hAnsi="宋体" w:cs="宋体"/>
          <w:sz w:val="24"/>
          <w:szCs w:val="24"/>
        </w:rPr>
        <w:t>3.2</w:t>
      </w:r>
      <w:r>
        <w:rPr>
          <w:rFonts w:ascii="宋体" w:hAnsi="宋体" w:cs="宋体" w:hint="eastAsia"/>
          <w:sz w:val="24"/>
          <w:szCs w:val="24"/>
        </w:rPr>
        <w:t>投标人应遵守有关的法律、法规和规章条例。</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4</w:t>
      </w:r>
      <w:r>
        <w:rPr>
          <w:rFonts w:ascii="宋体" w:cs="宋体"/>
          <w:b/>
          <w:bCs/>
          <w:sz w:val="24"/>
          <w:szCs w:val="24"/>
        </w:rPr>
        <w:t>.</w:t>
      </w:r>
      <w:r>
        <w:rPr>
          <w:rFonts w:ascii="宋体" w:hAnsi="宋体" w:cs="宋体" w:hint="eastAsia"/>
          <w:b/>
          <w:bCs/>
          <w:sz w:val="24"/>
          <w:szCs w:val="24"/>
        </w:rPr>
        <w:t>联合体说明</w:t>
      </w:r>
    </w:p>
    <w:p w:rsidR="001F5C3B" w:rsidRDefault="00643C4C">
      <w:pPr>
        <w:spacing w:line="360" w:lineRule="auto"/>
        <w:ind w:firstLineChars="200" w:firstLine="480"/>
        <w:rPr>
          <w:rFonts w:ascii="宋体"/>
          <w:sz w:val="24"/>
          <w:szCs w:val="24"/>
        </w:rPr>
      </w:pPr>
      <w:r>
        <w:rPr>
          <w:rFonts w:ascii="宋体" w:hAnsi="宋体" w:cs="宋体"/>
          <w:sz w:val="24"/>
          <w:szCs w:val="24"/>
        </w:rPr>
        <w:t>4</w:t>
      </w:r>
      <w:r>
        <w:rPr>
          <w:rFonts w:ascii="宋体" w:cs="宋体"/>
          <w:sz w:val="24"/>
          <w:szCs w:val="24"/>
        </w:rPr>
        <w:t>.</w:t>
      </w:r>
      <w:r>
        <w:rPr>
          <w:rFonts w:ascii="宋体" w:hAnsi="宋体" w:cs="宋体"/>
          <w:sz w:val="24"/>
          <w:szCs w:val="24"/>
        </w:rPr>
        <w:t>1</w:t>
      </w:r>
      <w:r>
        <w:rPr>
          <w:rFonts w:ascii="宋体" w:hAnsi="宋体" w:cs="宋体" w:hint="eastAsia"/>
          <w:sz w:val="24"/>
          <w:szCs w:val="24"/>
        </w:rPr>
        <w:t>本项目不接受联合体投标。</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5.</w:t>
      </w:r>
      <w:r>
        <w:rPr>
          <w:rFonts w:ascii="宋体" w:hAnsi="宋体" w:cs="宋体" w:hint="eastAsia"/>
          <w:b/>
          <w:bCs/>
          <w:sz w:val="24"/>
          <w:szCs w:val="24"/>
        </w:rPr>
        <w:t>特别说明</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 xml:space="preserve">5.1 </w:t>
      </w:r>
      <w:r>
        <w:rPr>
          <w:rFonts w:ascii="宋体" w:hAnsi="宋体" w:cs="宋体" w:hint="eastAsia"/>
          <w:sz w:val="24"/>
          <w:szCs w:val="24"/>
        </w:rPr>
        <w:t>单位负责人为同一人或者存在直接控股、管理关系的不同投标人，以及属于同一母公司或集团的不同投标人不得参加同一合同项下的政府采购活动。</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 xml:space="preserve">5.2 </w:t>
      </w:r>
      <w:r>
        <w:rPr>
          <w:rFonts w:ascii="宋体" w:hAnsi="宋体" w:cs="宋体" w:hint="eastAsia"/>
          <w:sz w:val="24"/>
          <w:szCs w:val="24"/>
        </w:rPr>
        <w:t>为采购项目提供整体设计、规范编制或者项目管理、监理、检测等服务的投</w:t>
      </w:r>
      <w:r>
        <w:rPr>
          <w:rFonts w:ascii="宋体" w:hAnsi="宋体" w:cs="宋体" w:hint="eastAsia"/>
          <w:sz w:val="24"/>
          <w:szCs w:val="24"/>
        </w:rPr>
        <w:lastRenderedPageBreak/>
        <w:t>标人，不得再参加该采购项目的其他采购活动。</w:t>
      </w:r>
    </w:p>
    <w:p w:rsidR="001F5C3B" w:rsidRDefault="00643C4C">
      <w:pPr>
        <w:spacing w:line="360" w:lineRule="auto"/>
        <w:ind w:firstLineChars="200" w:firstLine="480"/>
        <w:rPr>
          <w:rFonts w:ascii="宋体"/>
        </w:rPr>
      </w:pPr>
      <w:r>
        <w:rPr>
          <w:rFonts w:ascii="宋体" w:hAnsi="宋体" w:cs="宋体"/>
          <w:sz w:val="24"/>
          <w:szCs w:val="24"/>
        </w:rPr>
        <w:t>5.3</w:t>
      </w:r>
      <w:r>
        <w:rPr>
          <w:rFonts w:ascii="宋体" w:hAnsi="宋体" w:cs="宋体" w:hint="eastAsia"/>
          <w:sz w:val="24"/>
          <w:szCs w:val="24"/>
        </w:rPr>
        <w:t>投标人自行承担所有与投标有关的全部费用。</w:t>
      </w:r>
      <w:bookmarkStart w:id="9" w:name="EBf33655181aa74616a4714729efbcef95"/>
      <w:bookmarkStart w:id="10" w:name="EBb242ed4d95ae426f999df4b9b64f51fb"/>
      <w:bookmarkEnd w:id="9"/>
      <w:bookmarkEnd w:id="10"/>
    </w:p>
    <w:p w:rsidR="001F5C3B" w:rsidRDefault="00643C4C">
      <w:pPr>
        <w:pStyle w:val="3"/>
        <w:rPr>
          <w:rFonts w:ascii="宋体" w:eastAsia="宋体" w:hAnsi="宋体" w:cs="Times New Roman"/>
        </w:rPr>
      </w:pPr>
      <w:bookmarkStart w:id="11" w:name="_Toc43498221"/>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招标文件说明</w:t>
      </w:r>
      <w:bookmarkEnd w:id="11"/>
    </w:p>
    <w:p w:rsidR="001F5C3B" w:rsidRDefault="00643C4C">
      <w:pPr>
        <w:spacing w:line="360" w:lineRule="auto"/>
        <w:ind w:firstLineChars="200" w:firstLine="482"/>
        <w:rPr>
          <w:rFonts w:ascii="宋体"/>
          <w:b/>
          <w:bCs/>
          <w:sz w:val="24"/>
          <w:szCs w:val="24"/>
        </w:rPr>
      </w:pPr>
      <w:r>
        <w:rPr>
          <w:rFonts w:ascii="宋体" w:hAnsi="宋体" w:cs="宋体"/>
          <w:b/>
          <w:bCs/>
          <w:sz w:val="24"/>
          <w:szCs w:val="24"/>
        </w:rPr>
        <w:t>6</w:t>
      </w:r>
      <w:r>
        <w:rPr>
          <w:rFonts w:ascii="宋体" w:cs="宋体"/>
          <w:b/>
          <w:bCs/>
          <w:sz w:val="24"/>
          <w:szCs w:val="24"/>
        </w:rPr>
        <w:t>.</w:t>
      </w:r>
      <w:r>
        <w:rPr>
          <w:rFonts w:ascii="宋体" w:hAnsi="宋体" w:cs="宋体" w:hint="eastAsia"/>
          <w:b/>
          <w:bCs/>
          <w:sz w:val="24"/>
          <w:szCs w:val="24"/>
        </w:rPr>
        <w:t>招标文件的构成</w:t>
      </w:r>
    </w:p>
    <w:p w:rsidR="001F5C3B" w:rsidRDefault="00643C4C">
      <w:pPr>
        <w:spacing w:line="360" w:lineRule="auto"/>
        <w:ind w:firstLineChars="200" w:firstLine="480"/>
        <w:rPr>
          <w:rFonts w:ascii="宋体"/>
          <w:sz w:val="24"/>
          <w:szCs w:val="24"/>
        </w:rPr>
      </w:pPr>
      <w:r>
        <w:rPr>
          <w:rFonts w:ascii="宋体" w:hAnsi="宋体" w:cs="宋体"/>
          <w:sz w:val="24"/>
          <w:szCs w:val="24"/>
        </w:rPr>
        <w:t>6.1</w:t>
      </w:r>
      <w:r>
        <w:rPr>
          <w:rFonts w:ascii="宋体" w:hAnsi="宋体" w:cs="宋体" w:hint="eastAsia"/>
          <w:sz w:val="24"/>
          <w:szCs w:val="24"/>
        </w:rPr>
        <w:t>招标文件用以阐明所需货物及服务、招标、投标程序和合同条款。招标文件由下述部分组成：</w:t>
      </w:r>
    </w:p>
    <w:p w:rsidR="001F5C3B" w:rsidRDefault="00643C4C">
      <w:pPr>
        <w:spacing w:line="360" w:lineRule="auto"/>
        <w:ind w:firstLineChars="200" w:firstLine="480"/>
        <w:rPr>
          <w:rFonts w:ascii="宋体"/>
          <w:sz w:val="24"/>
          <w:szCs w:val="24"/>
        </w:rPr>
      </w:pPr>
      <w:r>
        <w:rPr>
          <w:rFonts w:ascii="宋体" w:hAnsi="宋体" w:cs="宋体"/>
          <w:sz w:val="24"/>
          <w:szCs w:val="24"/>
        </w:rPr>
        <w:t>6.1.1</w:t>
      </w:r>
      <w:r>
        <w:rPr>
          <w:rFonts w:ascii="宋体" w:hAnsi="宋体" w:cs="宋体" w:hint="eastAsia"/>
          <w:sz w:val="24"/>
          <w:szCs w:val="24"/>
        </w:rPr>
        <w:t>公开招标投标邀请</w:t>
      </w:r>
    </w:p>
    <w:p w:rsidR="001F5C3B" w:rsidRDefault="00643C4C">
      <w:pPr>
        <w:spacing w:line="360" w:lineRule="auto"/>
        <w:ind w:firstLineChars="200" w:firstLine="480"/>
        <w:rPr>
          <w:rFonts w:ascii="宋体"/>
          <w:sz w:val="24"/>
          <w:szCs w:val="24"/>
        </w:rPr>
      </w:pPr>
      <w:r>
        <w:rPr>
          <w:rFonts w:ascii="宋体" w:hAnsi="宋体" w:cs="宋体"/>
          <w:sz w:val="24"/>
          <w:szCs w:val="24"/>
        </w:rPr>
        <w:t>6.1.2</w:t>
      </w:r>
      <w:r>
        <w:rPr>
          <w:rFonts w:ascii="宋体" w:hAnsi="宋体" w:cs="宋体" w:hint="eastAsia"/>
          <w:sz w:val="24"/>
          <w:szCs w:val="24"/>
        </w:rPr>
        <w:t>投标人须知</w:t>
      </w:r>
    </w:p>
    <w:p w:rsidR="001F5C3B" w:rsidRDefault="00643C4C">
      <w:pPr>
        <w:spacing w:line="360" w:lineRule="auto"/>
        <w:ind w:firstLineChars="200" w:firstLine="480"/>
        <w:rPr>
          <w:rFonts w:ascii="宋体"/>
          <w:sz w:val="24"/>
          <w:szCs w:val="24"/>
        </w:rPr>
      </w:pPr>
      <w:r>
        <w:rPr>
          <w:rFonts w:ascii="宋体" w:hAnsi="宋体" w:cs="宋体"/>
          <w:sz w:val="24"/>
          <w:szCs w:val="24"/>
        </w:rPr>
        <w:t>6.1.3</w:t>
      </w:r>
      <w:r>
        <w:rPr>
          <w:rFonts w:ascii="宋体" w:hAnsi="宋体" w:cs="宋体" w:hint="eastAsia"/>
          <w:sz w:val="24"/>
          <w:szCs w:val="24"/>
        </w:rPr>
        <w:t>采购需求</w:t>
      </w:r>
    </w:p>
    <w:p w:rsidR="001F5C3B" w:rsidRDefault="00643C4C">
      <w:pPr>
        <w:spacing w:line="360" w:lineRule="auto"/>
        <w:ind w:firstLineChars="200" w:firstLine="480"/>
        <w:rPr>
          <w:rFonts w:ascii="宋体"/>
          <w:sz w:val="24"/>
          <w:szCs w:val="24"/>
        </w:rPr>
      </w:pPr>
      <w:r>
        <w:rPr>
          <w:rFonts w:ascii="宋体" w:hAnsi="宋体" w:cs="宋体"/>
          <w:sz w:val="24"/>
          <w:szCs w:val="24"/>
        </w:rPr>
        <w:t>6.1.4</w:t>
      </w:r>
      <w:r>
        <w:rPr>
          <w:rFonts w:ascii="宋体" w:hAnsi="宋体" w:cs="宋体" w:hint="eastAsia"/>
          <w:sz w:val="24"/>
          <w:szCs w:val="24"/>
        </w:rPr>
        <w:t>政府采购合同格式</w:t>
      </w:r>
    </w:p>
    <w:p w:rsidR="001F5C3B" w:rsidRDefault="00643C4C">
      <w:pPr>
        <w:spacing w:line="360" w:lineRule="auto"/>
        <w:ind w:firstLineChars="200" w:firstLine="480"/>
        <w:rPr>
          <w:rFonts w:ascii="宋体"/>
          <w:sz w:val="24"/>
          <w:szCs w:val="24"/>
        </w:rPr>
      </w:pPr>
      <w:r>
        <w:rPr>
          <w:rFonts w:ascii="宋体" w:hAnsi="宋体" w:cs="宋体"/>
          <w:sz w:val="24"/>
          <w:szCs w:val="24"/>
        </w:rPr>
        <w:t>6.1.5</w:t>
      </w:r>
      <w:r>
        <w:rPr>
          <w:rFonts w:ascii="宋体" w:hAnsi="宋体" w:cs="宋体" w:hint="eastAsia"/>
          <w:sz w:val="24"/>
          <w:szCs w:val="24"/>
        </w:rPr>
        <w:t>投标相关文件格式</w:t>
      </w:r>
    </w:p>
    <w:p w:rsidR="001F5C3B" w:rsidRDefault="00643C4C">
      <w:pPr>
        <w:spacing w:line="360" w:lineRule="auto"/>
        <w:ind w:firstLineChars="200" w:firstLine="480"/>
        <w:rPr>
          <w:rFonts w:ascii="宋体"/>
          <w:sz w:val="24"/>
          <w:szCs w:val="24"/>
        </w:rPr>
      </w:pPr>
      <w:r>
        <w:rPr>
          <w:rFonts w:ascii="宋体" w:hAnsi="宋体" w:cs="宋体"/>
          <w:sz w:val="24"/>
          <w:szCs w:val="24"/>
        </w:rPr>
        <w:t>6.1.6</w:t>
      </w:r>
      <w:r>
        <w:rPr>
          <w:rFonts w:ascii="宋体" w:hAnsi="宋体" w:cs="宋体" w:hint="eastAsia"/>
          <w:sz w:val="24"/>
          <w:szCs w:val="24"/>
        </w:rPr>
        <w:t>评标办法和细则</w:t>
      </w:r>
    </w:p>
    <w:p w:rsidR="001F5C3B" w:rsidRDefault="00643C4C">
      <w:pPr>
        <w:spacing w:line="360" w:lineRule="auto"/>
        <w:ind w:firstLineChars="200" w:firstLine="480"/>
        <w:rPr>
          <w:rFonts w:ascii="宋体"/>
          <w:sz w:val="24"/>
          <w:szCs w:val="24"/>
        </w:rPr>
      </w:pPr>
      <w:r>
        <w:rPr>
          <w:rFonts w:ascii="宋体" w:hAnsi="宋体" w:cs="宋体"/>
          <w:sz w:val="24"/>
          <w:szCs w:val="24"/>
        </w:rPr>
        <w:t>6.1.7</w:t>
      </w:r>
      <w:r>
        <w:rPr>
          <w:rFonts w:ascii="宋体" w:hAnsi="宋体" w:cs="宋体" w:hint="eastAsia"/>
          <w:sz w:val="24"/>
          <w:szCs w:val="24"/>
        </w:rPr>
        <w:t>与本项目有关的招标文件澄清、答复、修改、补充的内容。</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7.</w:t>
      </w:r>
      <w:r>
        <w:rPr>
          <w:rFonts w:ascii="宋体" w:hAnsi="宋体" w:cs="宋体" w:hint="eastAsia"/>
          <w:b/>
          <w:bCs/>
          <w:sz w:val="24"/>
          <w:szCs w:val="24"/>
        </w:rPr>
        <w:t>投标人的风险</w:t>
      </w:r>
    </w:p>
    <w:p w:rsidR="001F5C3B" w:rsidRDefault="00643C4C">
      <w:pPr>
        <w:spacing w:line="360" w:lineRule="auto"/>
        <w:ind w:firstLineChars="200" w:firstLine="480"/>
        <w:rPr>
          <w:rFonts w:ascii="宋体"/>
          <w:sz w:val="24"/>
          <w:szCs w:val="24"/>
        </w:rPr>
      </w:pPr>
      <w:r>
        <w:rPr>
          <w:rFonts w:ascii="宋体" w:hAnsi="宋体" w:cs="宋体"/>
          <w:sz w:val="24"/>
          <w:szCs w:val="24"/>
        </w:rPr>
        <w:t>7.1</w:t>
      </w:r>
      <w:r>
        <w:rPr>
          <w:rFonts w:ascii="宋体" w:hAnsi="宋体" w:cs="宋体" w:hint="eastAsia"/>
          <w:sz w:val="24"/>
          <w:szCs w:val="24"/>
        </w:rPr>
        <w:t>投标人应认真阅读招标文件中的所有条款。投标人没有按照招标文件的要求提供全部资料，或者投标人没有对招标文件在各方面作出实质性响应是投标人的风险，并可能导致其投标被拒绝</w:t>
      </w:r>
      <w:r>
        <w:rPr>
          <w:rFonts w:ascii="宋体" w:hAnsi="宋体" w:cs="宋体" w:hint="eastAsia"/>
          <w:sz w:val="24"/>
          <w:szCs w:val="24"/>
        </w:rPr>
        <w:t>。</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8</w:t>
      </w:r>
      <w:r>
        <w:rPr>
          <w:rFonts w:ascii="宋体" w:cs="宋体"/>
          <w:b/>
          <w:bCs/>
          <w:sz w:val="24"/>
          <w:szCs w:val="24"/>
        </w:rPr>
        <w:t>.</w:t>
      </w:r>
      <w:r>
        <w:rPr>
          <w:rFonts w:ascii="宋体" w:hAnsi="宋体" w:cs="宋体" w:hint="eastAsia"/>
          <w:b/>
          <w:bCs/>
          <w:sz w:val="24"/>
          <w:szCs w:val="24"/>
        </w:rPr>
        <w:t>招标文件的发售及澄清</w:t>
      </w:r>
    </w:p>
    <w:p w:rsidR="001F5C3B" w:rsidRDefault="00643C4C">
      <w:pPr>
        <w:spacing w:line="360" w:lineRule="auto"/>
        <w:ind w:firstLineChars="200" w:firstLine="480"/>
        <w:rPr>
          <w:rFonts w:ascii="宋体"/>
          <w:sz w:val="24"/>
          <w:szCs w:val="24"/>
        </w:rPr>
      </w:pPr>
      <w:r>
        <w:rPr>
          <w:rFonts w:ascii="宋体" w:hAnsi="宋体" w:cs="宋体"/>
          <w:sz w:val="24"/>
          <w:szCs w:val="24"/>
        </w:rPr>
        <w:t>8.1</w:t>
      </w:r>
      <w:r>
        <w:rPr>
          <w:rFonts w:ascii="宋体" w:hAnsi="宋体" w:cs="宋体" w:hint="eastAsia"/>
          <w:sz w:val="24"/>
          <w:szCs w:val="24"/>
        </w:rPr>
        <w:t>招标文件澄清、答复、修改、补充的内容为招标文件的组成部分。</w:t>
      </w:r>
    </w:p>
    <w:p w:rsidR="001F5C3B" w:rsidRDefault="00643C4C">
      <w:pPr>
        <w:spacing w:line="360" w:lineRule="auto"/>
        <w:ind w:firstLineChars="200" w:firstLine="480"/>
        <w:rPr>
          <w:rFonts w:ascii="宋体"/>
          <w:sz w:val="24"/>
          <w:szCs w:val="24"/>
        </w:rPr>
      </w:pPr>
      <w:r>
        <w:rPr>
          <w:rFonts w:ascii="宋体" w:hAnsi="宋体" w:cs="宋体"/>
          <w:sz w:val="24"/>
          <w:szCs w:val="24"/>
        </w:rPr>
        <w:t>8.2</w:t>
      </w:r>
      <w:r>
        <w:rPr>
          <w:rFonts w:ascii="宋体" w:hAnsi="宋体" w:cs="宋体" w:hint="eastAsia"/>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ascii="宋体" w:hAnsi="宋体" w:cs="宋体" w:hint="eastAsia"/>
          <w:sz w:val="24"/>
          <w:szCs w:val="24"/>
        </w:rPr>
        <w:t>日前</w:t>
      </w:r>
      <w:r>
        <w:rPr>
          <w:rFonts w:ascii="宋体" w:cs="宋体"/>
          <w:sz w:val="24"/>
          <w:szCs w:val="24"/>
        </w:rPr>
        <w:t>,</w:t>
      </w:r>
      <w:r>
        <w:rPr>
          <w:rFonts w:ascii="宋体" w:hAnsi="宋体" w:cs="宋体" w:hint="eastAsia"/>
          <w:sz w:val="24"/>
          <w:szCs w:val="24"/>
        </w:rPr>
        <w:t>在“浙江省政府采购网”、“浙江省丽水市公共资源交易网</w:t>
      </w:r>
      <w:r>
        <w:rPr>
          <w:rFonts w:ascii="宋体" w:hAnsi="宋体" w:cs="宋体"/>
          <w:sz w:val="24"/>
          <w:szCs w:val="24"/>
        </w:rPr>
        <w:t>(</w:t>
      </w:r>
      <w:r>
        <w:rPr>
          <w:rFonts w:ascii="宋体" w:hAnsi="宋体" w:cs="宋体" w:hint="eastAsia"/>
          <w:sz w:val="24"/>
          <w:szCs w:val="24"/>
        </w:rPr>
        <w:t>云和</w:t>
      </w:r>
      <w:r>
        <w:rPr>
          <w:rFonts w:ascii="宋体" w:hAnsi="宋体" w:cs="宋体"/>
          <w:sz w:val="24"/>
          <w:szCs w:val="24"/>
        </w:rPr>
        <w:t>)</w:t>
      </w:r>
      <w:r>
        <w:rPr>
          <w:rFonts w:ascii="宋体" w:hAnsi="宋体" w:cs="宋体" w:hint="eastAsia"/>
          <w:sz w:val="24"/>
          <w:szCs w:val="24"/>
        </w:rPr>
        <w:t>”公布更正公告，并对其具有约束力。不足</w:t>
      </w:r>
      <w:r>
        <w:rPr>
          <w:rFonts w:ascii="宋体" w:hAnsi="宋体" w:cs="宋体"/>
          <w:sz w:val="24"/>
          <w:szCs w:val="24"/>
        </w:rPr>
        <w:t>15</w:t>
      </w:r>
      <w:r>
        <w:rPr>
          <w:rFonts w:ascii="宋体" w:hAnsi="宋体" w:cs="宋体" w:hint="eastAsia"/>
          <w:sz w:val="24"/>
          <w:szCs w:val="24"/>
        </w:rPr>
        <w:t>日的，采购代理机构有权顺延提交投标文件的截止时间。</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8.3 </w:t>
      </w:r>
      <w:r>
        <w:rPr>
          <w:rFonts w:ascii="宋体" w:hAnsi="宋体" w:cs="宋体" w:hint="eastAsia"/>
          <w:b/>
          <w:bCs/>
          <w:sz w:val="24"/>
          <w:szCs w:val="24"/>
        </w:rPr>
        <w:t>潜在投标人应密切关注“浙江省政府采购网”、“浙江省丽水市公共资源交易网</w:t>
      </w:r>
      <w:r>
        <w:rPr>
          <w:rFonts w:ascii="宋体" w:hAnsi="宋体" w:cs="宋体"/>
          <w:b/>
          <w:bCs/>
          <w:sz w:val="24"/>
          <w:szCs w:val="24"/>
        </w:rPr>
        <w:t>(</w:t>
      </w:r>
      <w:r>
        <w:rPr>
          <w:rFonts w:ascii="宋体" w:hAnsi="宋体" w:cs="宋体" w:hint="eastAsia"/>
          <w:b/>
          <w:bCs/>
          <w:sz w:val="24"/>
          <w:szCs w:val="24"/>
        </w:rPr>
        <w:t>云和</w:t>
      </w:r>
      <w:r>
        <w:rPr>
          <w:rFonts w:ascii="宋体" w:hAnsi="宋体" w:cs="宋体"/>
          <w:b/>
          <w:bCs/>
          <w:sz w:val="24"/>
          <w:szCs w:val="24"/>
        </w:rPr>
        <w:t>)</w:t>
      </w:r>
      <w:r>
        <w:rPr>
          <w:rFonts w:ascii="宋体" w:hAnsi="宋体" w:cs="宋体" w:hint="eastAsia"/>
          <w:b/>
          <w:bCs/>
          <w:sz w:val="24"/>
          <w:szCs w:val="24"/>
        </w:rPr>
        <w:t>”交易平台，如有修改等，投标人应及时响应。</w:t>
      </w:r>
    </w:p>
    <w:p w:rsidR="001F5C3B" w:rsidRDefault="00643C4C">
      <w:pPr>
        <w:pStyle w:val="3"/>
        <w:ind w:firstLineChars="0" w:firstLine="200"/>
        <w:rPr>
          <w:rFonts w:ascii="宋体" w:eastAsia="宋体" w:hAnsi="宋体" w:cs="Times New Roman"/>
          <w:sz w:val="32"/>
          <w:szCs w:val="32"/>
        </w:rPr>
      </w:pPr>
      <w:bookmarkStart w:id="12" w:name="_Toc43498222"/>
      <w:r>
        <w:rPr>
          <w:rFonts w:ascii="宋体" w:eastAsia="宋体" w:hAnsi="宋体" w:cs="宋体" w:hint="eastAsia"/>
          <w:sz w:val="32"/>
          <w:szCs w:val="32"/>
        </w:rPr>
        <w:lastRenderedPageBreak/>
        <w:t>三</w:t>
      </w:r>
      <w:r>
        <w:rPr>
          <w:rFonts w:ascii="宋体" w:eastAsia="宋体" w:hAnsi="宋体" w:cs="宋体" w:hint="eastAsia"/>
          <w:sz w:val="32"/>
          <w:szCs w:val="32"/>
        </w:rPr>
        <w:t xml:space="preserve">  </w:t>
      </w:r>
      <w:r>
        <w:rPr>
          <w:rFonts w:ascii="宋体" w:eastAsia="宋体" w:hAnsi="宋体" w:cs="宋体" w:hint="eastAsia"/>
          <w:sz w:val="32"/>
          <w:szCs w:val="32"/>
        </w:rPr>
        <w:t>投标文件的编写</w:t>
      </w:r>
      <w:bookmarkEnd w:id="12"/>
    </w:p>
    <w:p w:rsidR="001F5C3B" w:rsidRDefault="00643C4C">
      <w:pPr>
        <w:spacing w:line="360" w:lineRule="auto"/>
        <w:ind w:firstLineChars="200" w:firstLine="482"/>
        <w:rPr>
          <w:rFonts w:ascii="宋体"/>
          <w:b/>
          <w:bCs/>
          <w:sz w:val="24"/>
          <w:szCs w:val="24"/>
        </w:rPr>
      </w:pPr>
      <w:r>
        <w:rPr>
          <w:rFonts w:ascii="宋体" w:hAnsi="宋体" w:cs="宋体"/>
          <w:b/>
          <w:bCs/>
          <w:sz w:val="24"/>
          <w:szCs w:val="24"/>
        </w:rPr>
        <w:t>9</w:t>
      </w:r>
      <w:r>
        <w:rPr>
          <w:rFonts w:ascii="宋体" w:cs="宋体"/>
          <w:b/>
          <w:bCs/>
          <w:sz w:val="24"/>
          <w:szCs w:val="24"/>
        </w:rPr>
        <w:t>.</w:t>
      </w:r>
      <w:r>
        <w:rPr>
          <w:rFonts w:ascii="宋体" w:hAnsi="宋体" w:cs="宋体" w:hint="eastAsia"/>
          <w:b/>
          <w:bCs/>
          <w:sz w:val="24"/>
          <w:szCs w:val="24"/>
        </w:rPr>
        <w:t>要求</w:t>
      </w:r>
    </w:p>
    <w:p w:rsidR="001F5C3B" w:rsidRDefault="00643C4C">
      <w:pPr>
        <w:spacing w:line="360" w:lineRule="auto"/>
        <w:ind w:firstLineChars="200" w:firstLine="480"/>
        <w:rPr>
          <w:rFonts w:ascii="宋体"/>
          <w:sz w:val="24"/>
          <w:szCs w:val="24"/>
        </w:rPr>
      </w:pPr>
      <w:r>
        <w:rPr>
          <w:rFonts w:ascii="宋体" w:hAnsi="宋体" w:cs="宋体"/>
          <w:sz w:val="24"/>
          <w:szCs w:val="24"/>
        </w:rPr>
        <w:t>9.1</w:t>
      </w:r>
      <w:r>
        <w:rPr>
          <w:rFonts w:ascii="宋体" w:hAnsi="宋体" w:cs="宋体" w:hint="eastAsia"/>
          <w:sz w:val="24"/>
          <w:szCs w:val="24"/>
        </w:rPr>
        <w:t>投标人应仔细阅读招标文件的所有内容，按照招标文件的要求提交投标文件，并对所提供的全部资料的真实性承担法律责任。</w:t>
      </w:r>
    </w:p>
    <w:p w:rsidR="001F5C3B" w:rsidRDefault="00643C4C">
      <w:pPr>
        <w:spacing w:line="360" w:lineRule="auto"/>
        <w:ind w:firstLineChars="200" w:firstLine="480"/>
        <w:rPr>
          <w:rFonts w:ascii="宋体"/>
          <w:sz w:val="24"/>
          <w:szCs w:val="24"/>
        </w:rPr>
      </w:pPr>
      <w:r>
        <w:rPr>
          <w:rFonts w:ascii="宋体" w:hAnsi="宋体" w:cs="宋体"/>
          <w:sz w:val="24"/>
          <w:szCs w:val="24"/>
        </w:rPr>
        <w:t>9.2</w:t>
      </w:r>
      <w:r>
        <w:rPr>
          <w:rFonts w:ascii="宋体" w:hAnsi="宋体" w:cs="宋体" w:hint="eastAsia"/>
          <w:sz w:val="24"/>
          <w:szCs w:val="24"/>
        </w:rPr>
        <w:t>投标文件、投标人与采购有关的往来通知、函件和文件均应使用中文。如涉及非中文内容的，投标人有义务将其内容翻译成中文，一切对非中文内容的误解，都将由投标人承担。</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9.3</w:t>
      </w:r>
      <w:r>
        <w:rPr>
          <w:rFonts w:ascii="宋体" w:hAnsi="宋体" w:cs="宋体" w:hint="eastAsia"/>
          <w:b/>
          <w:bCs/>
          <w:sz w:val="24"/>
          <w:szCs w:val="24"/>
        </w:rPr>
        <w:t>投标文件的形式：电子投标文件。</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10. </w:t>
      </w:r>
      <w:r>
        <w:rPr>
          <w:rFonts w:ascii="宋体" w:hAnsi="宋体" w:cs="宋体" w:hint="eastAsia"/>
          <w:b/>
          <w:bCs/>
          <w:sz w:val="24"/>
          <w:szCs w:val="24"/>
        </w:rPr>
        <w:t>投标文件的组成</w:t>
      </w:r>
    </w:p>
    <w:p w:rsidR="001F5C3B" w:rsidRDefault="00643C4C">
      <w:pPr>
        <w:spacing w:line="360" w:lineRule="auto"/>
        <w:ind w:firstLineChars="200" w:firstLine="48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ascii="宋体" w:hAnsi="宋体" w:cs="宋体" w:hint="eastAsia"/>
          <w:sz w:val="24"/>
          <w:szCs w:val="24"/>
        </w:rPr>
        <w:t>上传的</w:t>
      </w:r>
      <w:r>
        <w:rPr>
          <w:rFonts w:ascii="宋体" w:hAnsi="宋体" w:cs="宋体" w:hint="eastAsia"/>
          <w:sz w:val="24"/>
          <w:szCs w:val="24"/>
        </w:rPr>
        <w:t>投标文件应分为资格审查文件、商务技术文件、报价文件三部分</w:t>
      </w:r>
      <w:r>
        <w:rPr>
          <w:rFonts w:ascii="宋体" w:cs="宋体"/>
          <w:sz w:val="24"/>
          <w:szCs w:val="24"/>
        </w:rPr>
        <w:t>,</w:t>
      </w:r>
      <w:r>
        <w:rPr>
          <w:rFonts w:ascii="宋体" w:hAnsi="宋体" w:cs="宋体" w:hint="eastAsia"/>
          <w:sz w:val="24"/>
          <w:szCs w:val="24"/>
        </w:rPr>
        <w:t>资格审查文件、商务技术文件如有报价的内容</w:t>
      </w:r>
      <w:r>
        <w:rPr>
          <w:rFonts w:ascii="宋体" w:hAnsi="宋体" w:cs="宋体"/>
          <w:sz w:val="24"/>
          <w:szCs w:val="24"/>
        </w:rPr>
        <w:t xml:space="preserve">, </w:t>
      </w:r>
      <w:r>
        <w:rPr>
          <w:rFonts w:ascii="宋体" w:hAnsi="宋体" w:cs="宋体" w:hint="eastAsia"/>
          <w:sz w:val="24"/>
          <w:szCs w:val="24"/>
        </w:rPr>
        <w:t>其投标文件无效。报价文件如有商务技术内容</w:t>
      </w:r>
      <w:r>
        <w:rPr>
          <w:rFonts w:ascii="宋体" w:hAnsi="宋体" w:cs="宋体"/>
          <w:sz w:val="24"/>
          <w:szCs w:val="24"/>
        </w:rPr>
        <w:t xml:space="preserve">, </w:t>
      </w:r>
      <w:r>
        <w:rPr>
          <w:rFonts w:ascii="宋体" w:hAnsi="宋体" w:cs="宋体" w:hint="eastAsia"/>
          <w:sz w:val="24"/>
          <w:szCs w:val="24"/>
        </w:rPr>
        <w:t>其商务技术内容评标时将作为无效内容。</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11. </w:t>
      </w:r>
      <w:r>
        <w:rPr>
          <w:rFonts w:ascii="宋体" w:hAnsi="宋体" w:cs="宋体" w:hint="eastAsia"/>
          <w:b/>
          <w:bCs/>
          <w:sz w:val="24"/>
          <w:szCs w:val="24"/>
        </w:rPr>
        <w:t>投标文件编制内容和要求</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11.1 </w:t>
      </w:r>
      <w:r>
        <w:rPr>
          <w:rFonts w:ascii="宋体" w:hAnsi="宋体" w:cs="宋体" w:hint="eastAsia"/>
          <w:b/>
          <w:bCs/>
          <w:sz w:val="24"/>
          <w:szCs w:val="24"/>
        </w:rPr>
        <w:t>资格审查文件编制内容和要求：</w:t>
      </w:r>
      <w:r>
        <w:rPr>
          <w:rFonts w:ascii="宋体" w:hAnsi="宋体" w:cs="宋体" w:hint="eastAsia"/>
          <w:sz w:val="24"/>
          <w:szCs w:val="24"/>
        </w:rPr>
        <w:t>格式见第五章资格审查文件格式</w:t>
      </w:r>
    </w:p>
    <w:p w:rsidR="001F5C3B" w:rsidRDefault="00643C4C">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sz w:val="24"/>
          <w:szCs w:val="24"/>
        </w:rPr>
        <w:t xml:space="preserve">11.1.1 </w:t>
      </w:r>
      <w:r>
        <w:rPr>
          <w:rFonts w:ascii="宋体" w:hAnsi="宋体" w:cs="宋体" w:hint="eastAsia"/>
          <w:sz w:val="24"/>
          <w:szCs w:val="24"/>
        </w:rPr>
        <w:t>公司有效营业执照</w:t>
      </w:r>
      <w:r>
        <w:rPr>
          <w:rFonts w:ascii="宋体" w:hAnsi="宋体" w:cs="宋体" w:hint="eastAsia"/>
          <w:sz w:val="24"/>
          <w:szCs w:val="24"/>
          <w:u w:val="single"/>
        </w:rPr>
        <w:t>原件彩色扫描件</w:t>
      </w:r>
      <w:r>
        <w:rPr>
          <w:rFonts w:ascii="宋体" w:hAnsi="宋体" w:cs="宋体" w:hint="eastAsia"/>
          <w:sz w:val="24"/>
          <w:szCs w:val="24"/>
        </w:rPr>
        <w:t>；</w:t>
      </w:r>
    </w:p>
    <w:p w:rsidR="001F5C3B" w:rsidRDefault="00643C4C">
      <w:pPr>
        <w:spacing w:line="360" w:lineRule="auto"/>
        <w:ind w:firstLineChars="200" w:firstLine="482"/>
        <w:rPr>
          <w:rFonts w:ascii="宋体" w:hAnsi="宋体" w:cs="宋体"/>
          <w:b/>
          <w:sz w:val="24"/>
          <w:szCs w:val="24"/>
        </w:rPr>
      </w:pPr>
      <w:r>
        <w:rPr>
          <w:rFonts w:ascii="宋体" w:hAnsi="宋体" w:cs="宋体" w:hint="eastAsia"/>
          <w:b/>
          <w:sz w:val="24"/>
          <w:szCs w:val="24"/>
        </w:rPr>
        <w:t>▲</w:t>
      </w:r>
      <w:r>
        <w:rPr>
          <w:rFonts w:ascii="宋体" w:hAnsi="宋体" w:cs="宋体"/>
          <w:b/>
          <w:sz w:val="24"/>
          <w:szCs w:val="24"/>
        </w:rPr>
        <w:t>11.1</w:t>
      </w:r>
      <w:r>
        <w:rPr>
          <w:rFonts w:ascii="宋体" w:hAnsi="宋体" w:cs="宋体" w:hint="eastAsia"/>
          <w:b/>
          <w:sz w:val="24"/>
          <w:szCs w:val="24"/>
        </w:rPr>
        <w:t>.2</w:t>
      </w:r>
      <w:r>
        <w:rPr>
          <w:rFonts w:ascii="宋体" w:hAnsi="宋体" w:cs="宋体" w:hint="eastAsia"/>
          <w:b/>
          <w:sz w:val="24"/>
          <w:szCs w:val="24"/>
        </w:rPr>
        <w:t>食品经营许可证</w:t>
      </w:r>
      <w:r>
        <w:rPr>
          <w:rFonts w:ascii="宋体" w:hAnsi="宋体" w:cs="宋体" w:hint="eastAsia"/>
          <w:b/>
          <w:sz w:val="24"/>
          <w:szCs w:val="24"/>
          <w:u w:val="single"/>
        </w:rPr>
        <w:t>原件彩色扫描件</w:t>
      </w:r>
      <w:r>
        <w:rPr>
          <w:rFonts w:ascii="宋体" w:hAnsi="宋体" w:cs="宋体" w:hint="eastAsia"/>
          <w:b/>
          <w:sz w:val="24"/>
          <w:szCs w:val="24"/>
        </w:rPr>
        <w:t>；</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11.1.</w:t>
      </w:r>
      <w:r>
        <w:rPr>
          <w:rFonts w:ascii="宋体" w:hAnsi="宋体" w:cs="宋体" w:hint="eastAsia"/>
          <w:sz w:val="24"/>
          <w:szCs w:val="24"/>
        </w:rPr>
        <w:t>3</w:t>
      </w:r>
      <w:r>
        <w:rPr>
          <w:rFonts w:ascii="宋体" w:hAnsi="宋体" w:cs="宋体" w:hint="eastAsia"/>
          <w:sz w:val="24"/>
          <w:szCs w:val="24"/>
        </w:rPr>
        <w:t>投标人近两年任一年度财务报告或银行近三个月任一个月出具的资信证明；</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11.1.</w:t>
      </w:r>
      <w:r>
        <w:rPr>
          <w:rFonts w:ascii="宋体" w:hAnsi="宋体" w:cs="宋体" w:hint="eastAsia"/>
          <w:sz w:val="24"/>
          <w:szCs w:val="24"/>
        </w:rPr>
        <w:t>4</w:t>
      </w:r>
      <w:r>
        <w:rPr>
          <w:rFonts w:ascii="宋体" w:hAnsi="宋体" w:cs="宋体" w:hint="eastAsia"/>
          <w:sz w:val="24"/>
          <w:szCs w:val="24"/>
        </w:rPr>
        <w:t>具有履行合同所必需的设备和专业技术能力的承诺函；</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11.1.</w:t>
      </w:r>
      <w:r>
        <w:rPr>
          <w:rFonts w:ascii="宋体" w:hAnsi="宋体" w:cs="宋体" w:hint="eastAsia"/>
          <w:sz w:val="24"/>
          <w:szCs w:val="24"/>
        </w:rPr>
        <w:t>5</w:t>
      </w:r>
      <w:r>
        <w:rPr>
          <w:rFonts w:ascii="宋体" w:hAnsi="宋体" w:cs="宋体" w:hint="eastAsia"/>
          <w:sz w:val="24"/>
          <w:szCs w:val="24"/>
        </w:rPr>
        <w:t>依法缴纳税收和社会保障资金的相关材料：</w:t>
      </w:r>
    </w:p>
    <w:p w:rsidR="001F5C3B" w:rsidRDefault="00643C4C">
      <w:pPr>
        <w:spacing w:line="360" w:lineRule="auto"/>
        <w:ind w:firstLineChars="200" w:firstLine="480"/>
        <w:rPr>
          <w:rFonts w:ascii="宋体"/>
          <w:sz w:val="24"/>
          <w:szCs w:val="24"/>
        </w:rPr>
      </w:pPr>
      <w:r>
        <w:rPr>
          <w:rFonts w:ascii="宋体" w:hAnsi="宋体" w:cs="宋体"/>
          <w:sz w:val="24"/>
          <w:szCs w:val="24"/>
        </w:rPr>
        <w:t>a.</w:t>
      </w:r>
      <w:r>
        <w:rPr>
          <w:rFonts w:ascii="宋体" w:hAnsi="宋体" w:cs="宋体" w:hint="eastAsia"/>
          <w:sz w:val="24"/>
          <w:szCs w:val="24"/>
        </w:rPr>
        <w:t>提供投标人税务登记证（国税、地税）和参加本项目采购活动前近三个月内相应税务机关出具的完税证明，包括增值税、企业所得税等凭据的</w:t>
      </w:r>
      <w:r>
        <w:rPr>
          <w:rFonts w:ascii="宋体" w:hAnsi="宋体" w:cs="宋体" w:hint="eastAsia"/>
          <w:sz w:val="24"/>
          <w:szCs w:val="24"/>
          <w:u w:val="single"/>
        </w:rPr>
        <w:t>原件彩色扫描件</w:t>
      </w:r>
      <w:r>
        <w:rPr>
          <w:rFonts w:ascii="宋体" w:hAnsi="宋体" w:cs="宋体" w:hint="eastAsia"/>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b.</w:t>
      </w:r>
      <w:r>
        <w:rPr>
          <w:rFonts w:ascii="宋体" w:hAnsi="宋体" w:cs="宋体" w:hint="eastAsia"/>
          <w:sz w:val="24"/>
          <w:szCs w:val="24"/>
        </w:rPr>
        <w:t>提供投标人社会保险登记证和参加政府采购活动前近三个月内缴纳社会保险的凭据（专用收据或社会保险缴纳清单）</w:t>
      </w:r>
      <w:r>
        <w:rPr>
          <w:rFonts w:ascii="宋体" w:hAnsi="宋体" w:cs="宋体" w:hint="eastAsia"/>
          <w:sz w:val="24"/>
          <w:szCs w:val="24"/>
          <w:u w:val="single"/>
        </w:rPr>
        <w:t>原件彩色扫描件</w:t>
      </w:r>
      <w:r>
        <w:rPr>
          <w:rFonts w:ascii="宋体" w:hAnsi="宋体" w:cs="宋体" w:hint="eastAsia"/>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c.</w:t>
      </w:r>
      <w:r>
        <w:rPr>
          <w:rFonts w:ascii="宋体" w:hAnsi="宋体" w:cs="宋体" w:hint="eastAsia"/>
          <w:sz w:val="24"/>
          <w:szCs w:val="24"/>
        </w:rPr>
        <w:t>依法免税或不需要缴纳社会保障资金的投标人，应提供相应文件证明其依法免税或不需要缴纳社会保障资金的材料</w:t>
      </w:r>
      <w:r>
        <w:rPr>
          <w:rFonts w:ascii="宋体" w:hAnsi="宋体" w:cs="宋体" w:hint="eastAsia"/>
          <w:sz w:val="24"/>
          <w:szCs w:val="24"/>
          <w:u w:val="single"/>
        </w:rPr>
        <w:t>原件彩色扫描件</w:t>
      </w:r>
      <w:r>
        <w:rPr>
          <w:rFonts w:ascii="宋体" w:hAnsi="宋体" w:cs="宋体" w:hint="eastAsia"/>
          <w:sz w:val="24"/>
          <w:szCs w:val="24"/>
        </w:rPr>
        <w:t>；</w:t>
      </w:r>
    </w:p>
    <w:p w:rsidR="001F5C3B" w:rsidRDefault="00643C4C">
      <w:pPr>
        <w:spacing w:line="360" w:lineRule="auto"/>
        <w:ind w:firstLineChars="200" w:firstLine="480"/>
        <w:rPr>
          <w:rFonts w:ascii="宋体"/>
          <w:kern w:val="0"/>
          <w:sz w:val="24"/>
          <w:szCs w:val="24"/>
        </w:rPr>
      </w:pPr>
      <w:r>
        <w:rPr>
          <w:rFonts w:ascii="宋体" w:hAnsi="宋体" w:cs="宋体" w:hint="eastAsia"/>
          <w:sz w:val="24"/>
          <w:szCs w:val="24"/>
        </w:rPr>
        <w:t>▲</w:t>
      </w:r>
      <w:r>
        <w:rPr>
          <w:rFonts w:ascii="宋体" w:hAnsi="宋体" w:cs="宋体"/>
          <w:sz w:val="24"/>
          <w:szCs w:val="24"/>
        </w:rPr>
        <w:t>11.1.</w:t>
      </w:r>
      <w:r>
        <w:rPr>
          <w:rFonts w:ascii="宋体" w:hAnsi="宋体" w:cs="宋体" w:hint="eastAsia"/>
          <w:sz w:val="24"/>
          <w:szCs w:val="24"/>
        </w:rPr>
        <w:t>6</w:t>
      </w:r>
      <w:r>
        <w:rPr>
          <w:rFonts w:ascii="宋体" w:hAnsi="宋体" w:cs="宋体" w:hint="eastAsia"/>
          <w:sz w:val="24"/>
          <w:szCs w:val="24"/>
        </w:rPr>
        <w:t>无重大违法记录声明书；</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11.1.</w:t>
      </w:r>
      <w:r>
        <w:rPr>
          <w:rFonts w:ascii="宋体" w:hAnsi="宋体" w:cs="宋体" w:hint="eastAsia"/>
          <w:sz w:val="24"/>
          <w:szCs w:val="24"/>
        </w:rPr>
        <w:t>7</w:t>
      </w:r>
      <w:r>
        <w:rPr>
          <w:rFonts w:ascii="宋体" w:hAnsi="宋体" w:cs="宋体" w:hint="eastAsia"/>
          <w:sz w:val="24"/>
          <w:szCs w:val="24"/>
        </w:rPr>
        <w:t>未被“信用中国”（</w:t>
      </w:r>
      <w:r>
        <w:rPr>
          <w:rFonts w:ascii="宋体" w:hAnsi="宋体" w:cs="宋体"/>
          <w:sz w:val="24"/>
          <w:szCs w:val="24"/>
        </w:rPr>
        <w:t>www.creditchina.gov.cn</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）、浙江政府采购网（</w:t>
      </w:r>
      <w:r>
        <w:rPr>
          <w:rFonts w:ascii="宋体" w:hAnsi="宋体" w:cs="宋体"/>
          <w:sz w:val="24"/>
          <w:szCs w:val="24"/>
        </w:rPr>
        <w:t>http://zfcg.czt.zj.gov.cn</w:t>
      </w:r>
      <w:r>
        <w:rPr>
          <w:rFonts w:ascii="宋体" w:hAnsi="宋体" w:cs="宋体" w:hint="eastAsia"/>
          <w:sz w:val="24"/>
          <w:szCs w:val="24"/>
        </w:rPr>
        <w:t>）列入失信被执</w:t>
      </w:r>
      <w:r>
        <w:rPr>
          <w:rFonts w:ascii="宋体" w:hAnsi="宋体" w:cs="宋体" w:hint="eastAsia"/>
          <w:sz w:val="24"/>
          <w:szCs w:val="24"/>
        </w:rPr>
        <w:lastRenderedPageBreak/>
        <w:t>行人、重大税收违法案件当事人名单、政府采购严重违法失信行为、被曝光且在处罚有效期内投标人的记录名单的资格声明；</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11.1.</w:t>
      </w:r>
      <w:r>
        <w:rPr>
          <w:rFonts w:ascii="宋体" w:hAnsi="宋体" w:cs="宋体" w:hint="eastAsia"/>
          <w:sz w:val="24"/>
          <w:szCs w:val="24"/>
        </w:rPr>
        <w:t>8</w:t>
      </w:r>
      <w:r>
        <w:rPr>
          <w:rFonts w:ascii="宋体" w:hAnsi="宋体" w:cs="宋体" w:hint="eastAsia"/>
          <w:sz w:val="24"/>
          <w:szCs w:val="24"/>
        </w:rPr>
        <w:t>负责人身份证</w:t>
      </w:r>
      <w:r>
        <w:rPr>
          <w:rFonts w:ascii="宋体" w:hAnsi="宋体" w:cs="宋体" w:hint="eastAsia"/>
          <w:sz w:val="24"/>
          <w:szCs w:val="24"/>
          <w:u w:val="single"/>
        </w:rPr>
        <w:t>原件彩色扫描件</w:t>
      </w:r>
      <w:r>
        <w:rPr>
          <w:rFonts w:ascii="宋体" w:hAnsi="宋体" w:cs="宋体" w:hint="eastAsia"/>
          <w:sz w:val="24"/>
          <w:szCs w:val="24"/>
        </w:rPr>
        <w:t>（委托代理人参加投标的，提供负责人身份证</w:t>
      </w:r>
      <w:r>
        <w:rPr>
          <w:rFonts w:ascii="宋体" w:hAnsi="宋体" w:cs="宋体" w:hint="eastAsia"/>
          <w:sz w:val="24"/>
          <w:szCs w:val="24"/>
          <w:u w:val="single"/>
        </w:rPr>
        <w:t>原件彩色扫描件</w:t>
      </w:r>
      <w:r>
        <w:rPr>
          <w:rFonts w:ascii="宋体" w:hAnsi="宋体" w:cs="宋体" w:hint="eastAsia"/>
          <w:sz w:val="24"/>
          <w:szCs w:val="24"/>
        </w:rPr>
        <w:t>，同时提供授权委托书及委托代理人身份证</w:t>
      </w:r>
      <w:r>
        <w:rPr>
          <w:rFonts w:ascii="宋体" w:hAnsi="宋体" w:cs="宋体" w:hint="eastAsia"/>
          <w:sz w:val="24"/>
          <w:szCs w:val="24"/>
          <w:u w:val="single"/>
        </w:rPr>
        <w:t>原件彩色扫描件</w:t>
      </w:r>
      <w:r>
        <w:rPr>
          <w:rFonts w:ascii="宋体" w:hAnsi="宋体" w:cs="宋体" w:hint="eastAsia"/>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11.2</w:t>
      </w:r>
      <w:r>
        <w:rPr>
          <w:rFonts w:ascii="宋体" w:hAnsi="宋体" w:cs="宋体" w:hint="eastAsia"/>
          <w:sz w:val="24"/>
          <w:szCs w:val="24"/>
        </w:rPr>
        <w:t>商务技术文件编制内容和要求：详见第五章格式。</w:t>
      </w:r>
    </w:p>
    <w:p w:rsidR="001F5C3B" w:rsidRDefault="00643C4C">
      <w:pPr>
        <w:spacing w:line="360" w:lineRule="auto"/>
        <w:ind w:firstLineChars="200" w:firstLine="480"/>
        <w:rPr>
          <w:rFonts w:ascii="宋体"/>
          <w:sz w:val="24"/>
          <w:szCs w:val="24"/>
        </w:rPr>
      </w:pPr>
      <w:r>
        <w:rPr>
          <w:rFonts w:ascii="宋体" w:hAnsi="宋体" w:cs="宋体"/>
          <w:sz w:val="24"/>
          <w:szCs w:val="24"/>
        </w:rPr>
        <w:t>11.3</w:t>
      </w:r>
      <w:r>
        <w:rPr>
          <w:rFonts w:ascii="宋体" w:hAnsi="宋体" w:cs="宋体" w:hint="eastAsia"/>
          <w:sz w:val="24"/>
          <w:szCs w:val="24"/>
        </w:rPr>
        <w:t>报价文件内容</w:t>
      </w:r>
      <w:r>
        <w:rPr>
          <w:rFonts w:ascii="宋体" w:hAnsi="宋体" w:cs="宋体"/>
          <w:sz w:val="24"/>
          <w:szCs w:val="24"/>
        </w:rPr>
        <w:t xml:space="preserve">: </w:t>
      </w:r>
      <w:r>
        <w:rPr>
          <w:rFonts w:ascii="宋体" w:hAnsi="宋体" w:cs="宋体" w:hint="eastAsia"/>
          <w:sz w:val="24"/>
          <w:szCs w:val="24"/>
        </w:rPr>
        <w:t>详见第五章格式。</w:t>
      </w:r>
    </w:p>
    <w:p w:rsidR="001F5C3B" w:rsidRDefault="00643C4C">
      <w:pPr>
        <w:spacing w:line="360" w:lineRule="auto"/>
        <w:ind w:firstLineChars="200" w:firstLine="48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ascii="宋体" w:hAnsi="宋体" w:cs="宋体" w:hint="eastAsia"/>
          <w:sz w:val="24"/>
          <w:szCs w:val="24"/>
        </w:rPr>
        <w:t>投标报价要求</w:t>
      </w:r>
    </w:p>
    <w:p w:rsidR="001F5C3B" w:rsidRDefault="00643C4C">
      <w:pPr>
        <w:spacing w:line="360" w:lineRule="auto"/>
        <w:ind w:firstLineChars="200" w:firstLine="480"/>
        <w:rPr>
          <w:rFonts w:ascii="宋体"/>
          <w:b/>
          <w:bCs/>
          <w:sz w:val="24"/>
          <w:szCs w:val="24"/>
        </w:rPr>
      </w:pPr>
      <w:r>
        <w:rPr>
          <w:rFonts w:ascii="宋体" w:hAnsi="宋体" w:cs="宋体" w:hint="eastAsia"/>
          <w:sz w:val="24"/>
          <w:szCs w:val="24"/>
        </w:rPr>
        <w:t>▲</w:t>
      </w:r>
      <w:r>
        <w:rPr>
          <w:rFonts w:ascii="宋体" w:hAnsi="宋体" w:cs="宋体" w:hint="eastAsia"/>
          <w:b/>
          <w:bCs/>
          <w:sz w:val="24"/>
          <w:szCs w:val="24"/>
        </w:rPr>
        <w:t>投标人只允许有一个报价</w:t>
      </w:r>
      <w:r>
        <w:rPr>
          <w:rFonts w:ascii="宋体" w:cs="宋体"/>
          <w:b/>
          <w:bCs/>
          <w:sz w:val="24"/>
          <w:szCs w:val="24"/>
        </w:rPr>
        <w:t>,</w:t>
      </w:r>
      <w:r>
        <w:rPr>
          <w:rFonts w:ascii="宋体" w:hAnsi="宋体" w:cs="宋体" w:hint="eastAsia"/>
          <w:b/>
          <w:bCs/>
          <w:sz w:val="24"/>
          <w:szCs w:val="24"/>
        </w:rPr>
        <w:t>采购人不接受有任何选择的报价。投标报价高于采购预算的不进入报价标评审，视报价分为零分。并不得推荐为中标候选人。</w:t>
      </w:r>
    </w:p>
    <w:p w:rsidR="001F5C3B" w:rsidRDefault="00643C4C">
      <w:pPr>
        <w:spacing w:line="360" w:lineRule="auto"/>
        <w:ind w:firstLineChars="200" w:firstLine="48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ascii="宋体" w:hAnsi="宋体" w:cs="宋体" w:hint="eastAsia"/>
          <w:sz w:val="24"/>
          <w:szCs w:val="24"/>
        </w:rPr>
        <w:t>投标相关报价明细表填写时应详细注明该表列举的费用及分项清单。</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12</w:t>
      </w:r>
      <w:r>
        <w:rPr>
          <w:rFonts w:ascii="宋体" w:cs="宋体"/>
          <w:b/>
          <w:bCs/>
          <w:sz w:val="24"/>
          <w:szCs w:val="24"/>
        </w:rPr>
        <w:t>.</w:t>
      </w:r>
      <w:r>
        <w:rPr>
          <w:rFonts w:ascii="宋体" w:hAnsi="宋体" w:cs="宋体" w:hint="eastAsia"/>
          <w:b/>
          <w:bCs/>
          <w:sz w:val="24"/>
          <w:szCs w:val="24"/>
        </w:rPr>
        <w:t>排版</w:t>
      </w:r>
    </w:p>
    <w:p w:rsidR="001F5C3B" w:rsidRDefault="00643C4C">
      <w:pPr>
        <w:spacing w:line="360" w:lineRule="auto"/>
        <w:ind w:firstLineChars="200" w:firstLine="482"/>
        <w:rPr>
          <w:rFonts w:ascii="宋体"/>
          <w:b/>
          <w:bCs/>
          <w:sz w:val="24"/>
          <w:szCs w:val="24"/>
        </w:rPr>
      </w:pPr>
      <w:r>
        <w:rPr>
          <w:rFonts w:ascii="宋体" w:hAnsi="宋体" w:cs="宋体" w:hint="eastAsia"/>
          <w:b/>
          <w:bCs/>
          <w:sz w:val="24"/>
          <w:szCs w:val="24"/>
        </w:rPr>
        <w:t>按政采云平台供应商项目采购</w:t>
      </w:r>
      <w:r>
        <w:rPr>
          <w:rFonts w:ascii="宋体" w:cs="宋体"/>
          <w:b/>
          <w:bCs/>
          <w:sz w:val="24"/>
          <w:szCs w:val="24"/>
        </w:rPr>
        <w:t>-</w:t>
      </w:r>
      <w:r>
        <w:rPr>
          <w:rFonts w:ascii="宋体" w:hAnsi="宋体" w:cs="宋体" w:hint="eastAsia"/>
          <w:b/>
          <w:bCs/>
          <w:sz w:val="24"/>
          <w:szCs w:val="24"/>
        </w:rPr>
        <w:t>电子招投标操作指南（网址：</w:t>
      </w:r>
      <w:r>
        <w:rPr>
          <w:rFonts w:ascii="宋体" w:hAnsi="宋体" w:cs="宋体"/>
          <w:b/>
          <w:bCs/>
          <w:sz w:val="24"/>
          <w:szCs w:val="24"/>
        </w:rPr>
        <w:t>help.zcygov.cn/web/site_2/2018/12-28/2573.html</w:t>
      </w:r>
      <w:r>
        <w:rPr>
          <w:rFonts w:ascii="宋体" w:hAnsi="宋体" w:cs="宋体" w:hint="eastAsia"/>
          <w:b/>
          <w:bCs/>
          <w:sz w:val="24"/>
          <w:szCs w:val="24"/>
        </w:rPr>
        <w:t>）和本招标文件要求编制；</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13</w:t>
      </w:r>
      <w:r>
        <w:rPr>
          <w:rFonts w:ascii="宋体" w:cs="宋体"/>
          <w:b/>
          <w:bCs/>
          <w:sz w:val="24"/>
          <w:szCs w:val="24"/>
        </w:rPr>
        <w:t>.</w:t>
      </w:r>
      <w:r>
        <w:rPr>
          <w:rFonts w:ascii="宋体" w:hAnsi="宋体" w:cs="宋体" w:hint="eastAsia"/>
          <w:b/>
          <w:bCs/>
          <w:sz w:val="24"/>
          <w:szCs w:val="24"/>
        </w:rPr>
        <w:t>投标有效期</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13.1</w:t>
      </w:r>
      <w:r>
        <w:rPr>
          <w:rFonts w:ascii="宋体" w:hAnsi="宋体" w:cs="宋体" w:hint="eastAsia"/>
          <w:snapToGrid w:val="0"/>
          <w:sz w:val="24"/>
          <w:szCs w:val="24"/>
        </w:rPr>
        <w:t>提交投标文件的截止之日起</w:t>
      </w:r>
      <w:r>
        <w:rPr>
          <w:rFonts w:ascii="宋体" w:hAnsi="宋体" w:cs="宋体"/>
          <w:snapToGrid w:val="0"/>
          <w:sz w:val="24"/>
          <w:szCs w:val="24"/>
        </w:rPr>
        <w:t>90</w:t>
      </w:r>
      <w:r>
        <w:rPr>
          <w:rFonts w:ascii="宋体" w:hAnsi="宋体" w:cs="宋体" w:hint="eastAsia"/>
          <w:snapToGrid w:val="0"/>
          <w:sz w:val="24"/>
          <w:szCs w:val="24"/>
        </w:rPr>
        <w:t>天内有效。</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14</w:t>
      </w:r>
      <w:r>
        <w:rPr>
          <w:rFonts w:ascii="宋体" w:cs="宋体"/>
          <w:b/>
          <w:bCs/>
          <w:sz w:val="24"/>
          <w:szCs w:val="24"/>
        </w:rPr>
        <w:t>.</w:t>
      </w:r>
      <w:r>
        <w:rPr>
          <w:rFonts w:ascii="宋体" w:hAnsi="宋体" w:cs="宋体" w:hint="eastAsia"/>
          <w:b/>
          <w:bCs/>
          <w:sz w:val="24"/>
          <w:szCs w:val="24"/>
        </w:rPr>
        <w:t>投标文件的签署及规定</w:t>
      </w:r>
    </w:p>
    <w:p w:rsidR="001F5C3B" w:rsidRDefault="00643C4C">
      <w:pPr>
        <w:spacing w:line="360" w:lineRule="auto"/>
        <w:ind w:firstLineChars="200" w:firstLine="480"/>
        <w:rPr>
          <w:rFonts w:ascii="宋体"/>
          <w:kern w:val="0"/>
          <w:sz w:val="24"/>
          <w:szCs w:val="24"/>
        </w:rPr>
      </w:pPr>
      <w:r>
        <w:rPr>
          <w:rFonts w:ascii="宋体" w:hAnsi="宋体" w:cs="宋体"/>
          <w:sz w:val="24"/>
          <w:szCs w:val="24"/>
        </w:rPr>
        <w:t>14.1</w:t>
      </w:r>
      <w:r>
        <w:rPr>
          <w:rFonts w:ascii="宋体" w:hAnsi="宋体" w:cs="宋体" w:hint="eastAsia"/>
          <w:sz w:val="24"/>
          <w:szCs w:val="24"/>
        </w:rPr>
        <w:t>电报、电话、传真形式的投标概不接受。</w:t>
      </w:r>
    </w:p>
    <w:p w:rsidR="001F5C3B" w:rsidRDefault="00643C4C">
      <w:pPr>
        <w:spacing w:line="360" w:lineRule="auto"/>
        <w:ind w:firstLineChars="200" w:firstLine="480"/>
        <w:rPr>
          <w:rFonts w:ascii="宋体"/>
          <w:b/>
          <w:bCs/>
          <w:sz w:val="24"/>
          <w:szCs w:val="24"/>
        </w:rPr>
      </w:pPr>
      <w:r>
        <w:rPr>
          <w:rFonts w:ascii="宋体" w:hAnsi="宋体" w:cs="宋体"/>
          <w:sz w:val="24"/>
          <w:szCs w:val="24"/>
        </w:rPr>
        <w:t>14.2</w:t>
      </w:r>
      <w:r>
        <w:rPr>
          <w:rFonts w:ascii="宋体" w:hAnsi="宋体" w:cs="宋体" w:hint="eastAsia"/>
          <w:b/>
          <w:bCs/>
          <w:sz w:val="24"/>
          <w:szCs w:val="24"/>
        </w:rPr>
        <w:t>电子投标文件编制要求：按政采云平台供应商项目采购</w:t>
      </w:r>
      <w:r>
        <w:rPr>
          <w:rFonts w:ascii="宋体" w:cs="宋体"/>
          <w:b/>
          <w:bCs/>
          <w:sz w:val="24"/>
          <w:szCs w:val="24"/>
        </w:rPr>
        <w:t>-</w:t>
      </w:r>
      <w:r>
        <w:rPr>
          <w:rFonts w:ascii="宋体" w:hAnsi="宋体" w:cs="宋体" w:hint="eastAsia"/>
          <w:b/>
          <w:bCs/>
          <w:sz w:val="24"/>
          <w:szCs w:val="24"/>
        </w:rPr>
        <w:t>电子招投标操作指南（网址：</w:t>
      </w:r>
      <w:r>
        <w:rPr>
          <w:rFonts w:ascii="宋体" w:hAnsi="宋体" w:cs="宋体"/>
          <w:b/>
          <w:bCs/>
          <w:sz w:val="24"/>
          <w:szCs w:val="24"/>
        </w:rPr>
        <w:t>help.zcygov.cn/web/site_2/2018/12-28/2573.html</w:t>
      </w:r>
      <w:r>
        <w:rPr>
          <w:rFonts w:ascii="宋体" w:hAnsi="宋体" w:cs="宋体" w:hint="eastAsia"/>
          <w:b/>
          <w:bCs/>
          <w:sz w:val="24"/>
          <w:szCs w:val="24"/>
        </w:rPr>
        <w:t>）和本招标文件要求编制；</w:t>
      </w:r>
    </w:p>
    <w:p w:rsidR="001F5C3B" w:rsidRDefault="00643C4C">
      <w:pPr>
        <w:pStyle w:val="3"/>
        <w:ind w:firstLine="643"/>
        <w:rPr>
          <w:rFonts w:ascii="宋体" w:eastAsia="宋体" w:hAnsi="宋体" w:cs="Times New Roman"/>
          <w:sz w:val="32"/>
          <w:szCs w:val="32"/>
        </w:rPr>
      </w:pPr>
      <w:bookmarkStart w:id="13" w:name="_Toc107820049"/>
      <w:bookmarkStart w:id="14" w:name="_Toc56928685"/>
      <w:bookmarkStart w:id="15" w:name="_Toc43498223"/>
      <w:r>
        <w:rPr>
          <w:rFonts w:ascii="宋体" w:eastAsia="宋体" w:hAnsi="宋体" w:cs="宋体" w:hint="eastAsia"/>
          <w:sz w:val="32"/>
          <w:szCs w:val="32"/>
        </w:rPr>
        <w:t>四</w:t>
      </w:r>
      <w:r>
        <w:rPr>
          <w:rFonts w:ascii="宋体" w:eastAsia="宋体" w:hAnsi="宋体" w:cs="宋体" w:hint="eastAsia"/>
          <w:sz w:val="32"/>
          <w:szCs w:val="32"/>
        </w:rPr>
        <w:t xml:space="preserve">  </w:t>
      </w:r>
      <w:r>
        <w:rPr>
          <w:rFonts w:ascii="宋体" w:eastAsia="宋体" w:hAnsi="宋体" w:cs="宋体" w:hint="eastAsia"/>
          <w:sz w:val="32"/>
          <w:szCs w:val="32"/>
        </w:rPr>
        <w:t>投标文件的</w:t>
      </w:r>
      <w:bookmarkEnd w:id="13"/>
      <w:bookmarkEnd w:id="14"/>
      <w:r>
        <w:rPr>
          <w:rFonts w:ascii="宋体" w:eastAsia="宋体" w:hAnsi="宋体" w:cs="宋体" w:hint="eastAsia"/>
          <w:sz w:val="32"/>
          <w:szCs w:val="32"/>
        </w:rPr>
        <w:t>包装、提交、修改和撤回</w:t>
      </w:r>
      <w:bookmarkEnd w:id="15"/>
    </w:p>
    <w:p w:rsidR="001F5C3B" w:rsidRDefault="00643C4C">
      <w:pPr>
        <w:spacing w:line="360" w:lineRule="auto"/>
        <w:ind w:firstLineChars="200" w:firstLine="482"/>
        <w:rPr>
          <w:rFonts w:ascii="宋体"/>
          <w:b/>
          <w:bCs/>
          <w:sz w:val="24"/>
          <w:szCs w:val="24"/>
        </w:rPr>
      </w:pPr>
      <w:r>
        <w:rPr>
          <w:rFonts w:ascii="宋体" w:hAnsi="宋体" w:cs="宋体"/>
          <w:b/>
          <w:bCs/>
          <w:sz w:val="24"/>
          <w:szCs w:val="24"/>
        </w:rPr>
        <w:t>15.</w:t>
      </w:r>
      <w:r>
        <w:rPr>
          <w:rFonts w:ascii="宋体" w:hAnsi="宋体" w:cs="宋体" w:hint="eastAsia"/>
          <w:b/>
          <w:bCs/>
          <w:sz w:val="24"/>
          <w:szCs w:val="24"/>
        </w:rPr>
        <w:t>投标文件的密封和标记</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15.1</w:t>
      </w:r>
      <w:r>
        <w:rPr>
          <w:rFonts w:ascii="宋体" w:hAnsi="宋体" w:cs="宋体" w:hint="eastAsia"/>
          <w:b/>
          <w:bCs/>
          <w:sz w:val="24"/>
          <w:szCs w:val="24"/>
        </w:rPr>
        <w:t>电子投标文件按政采云平台供应商项目采购</w:t>
      </w:r>
      <w:r>
        <w:rPr>
          <w:rFonts w:ascii="宋体" w:cs="宋体"/>
          <w:b/>
          <w:bCs/>
          <w:sz w:val="24"/>
          <w:szCs w:val="24"/>
        </w:rPr>
        <w:t>-</w:t>
      </w:r>
      <w:r>
        <w:rPr>
          <w:rFonts w:ascii="宋体" w:hAnsi="宋体" w:cs="宋体" w:hint="eastAsia"/>
          <w:b/>
          <w:bCs/>
          <w:sz w:val="24"/>
          <w:szCs w:val="24"/>
        </w:rPr>
        <w:t>电子招投标操作指南（网址：</w:t>
      </w:r>
      <w:r>
        <w:rPr>
          <w:rFonts w:ascii="宋体" w:hAnsi="宋体" w:cs="宋体"/>
          <w:b/>
          <w:bCs/>
          <w:sz w:val="24"/>
          <w:szCs w:val="24"/>
        </w:rPr>
        <w:t>https://help.zcygov.cn/web/site_2/2018/12-28/2573.html</w:t>
      </w:r>
      <w:r>
        <w:rPr>
          <w:rFonts w:ascii="宋体" w:hAnsi="宋体" w:cs="宋体" w:hint="eastAsia"/>
          <w:b/>
          <w:bCs/>
          <w:sz w:val="24"/>
          <w:szCs w:val="24"/>
        </w:rPr>
        <w:t>）进行加密，其中电子投标文件中所须加盖公章部分采用</w:t>
      </w:r>
      <w:r>
        <w:rPr>
          <w:rFonts w:ascii="宋体" w:hAnsi="宋体" w:cs="宋体"/>
          <w:b/>
          <w:bCs/>
          <w:sz w:val="24"/>
          <w:szCs w:val="24"/>
        </w:rPr>
        <w:t>CA</w:t>
      </w:r>
      <w:r>
        <w:rPr>
          <w:rFonts w:ascii="宋体" w:hAnsi="宋体" w:cs="宋体" w:hint="eastAsia"/>
          <w:b/>
          <w:bCs/>
          <w:sz w:val="24"/>
          <w:szCs w:val="24"/>
        </w:rPr>
        <w:t>签章或签章后扫描上传。</w:t>
      </w:r>
    </w:p>
    <w:p w:rsidR="001F5C3B" w:rsidRDefault="00643C4C">
      <w:pPr>
        <w:spacing w:line="360" w:lineRule="auto"/>
        <w:ind w:firstLineChars="200" w:firstLine="480"/>
        <w:rPr>
          <w:rFonts w:ascii="宋体"/>
          <w:sz w:val="24"/>
          <w:szCs w:val="24"/>
        </w:rPr>
      </w:pPr>
      <w:r>
        <w:rPr>
          <w:rFonts w:ascii="宋体" w:hAnsi="宋体" w:cs="宋体"/>
          <w:sz w:val="24"/>
          <w:szCs w:val="24"/>
        </w:rPr>
        <w:t>15.2</w:t>
      </w:r>
      <w:r>
        <w:rPr>
          <w:rFonts w:ascii="宋体" w:hAnsi="宋体" w:cs="宋体" w:hint="eastAsia"/>
          <w:sz w:val="24"/>
          <w:szCs w:val="24"/>
        </w:rPr>
        <w:t>按招标文件第五章提供的格式制作。</w:t>
      </w:r>
    </w:p>
    <w:p w:rsidR="001F5C3B" w:rsidRDefault="00643C4C">
      <w:pPr>
        <w:spacing w:line="360" w:lineRule="auto"/>
        <w:ind w:firstLineChars="200" w:firstLine="480"/>
        <w:rPr>
          <w:rFonts w:ascii="宋体"/>
          <w:sz w:val="24"/>
          <w:szCs w:val="24"/>
        </w:rPr>
      </w:pPr>
      <w:r>
        <w:rPr>
          <w:rFonts w:ascii="宋体" w:hAnsi="宋体" w:cs="宋体"/>
          <w:sz w:val="24"/>
          <w:szCs w:val="24"/>
        </w:rPr>
        <w:t>15.3</w:t>
      </w:r>
      <w:r>
        <w:rPr>
          <w:rFonts w:ascii="宋体" w:hAnsi="宋体" w:cs="宋体" w:hint="eastAsia"/>
          <w:sz w:val="24"/>
          <w:szCs w:val="24"/>
        </w:rPr>
        <w:t>超过截止时间上传电子投标文件将被拒绝。由投标人标记错误造成投标文件被误投或提前解密的风险由投标人承担。</w:t>
      </w:r>
    </w:p>
    <w:p w:rsidR="001F5C3B" w:rsidRDefault="00643C4C">
      <w:pPr>
        <w:spacing w:line="360" w:lineRule="auto"/>
        <w:ind w:firstLineChars="200" w:firstLine="482"/>
        <w:rPr>
          <w:rFonts w:ascii="宋体"/>
          <w:b/>
          <w:bCs/>
          <w:sz w:val="24"/>
          <w:szCs w:val="24"/>
        </w:rPr>
      </w:pPr>
      <w:bookmarkStart w:id="16" w:name="_Toc107820050"/>
      <w:r>
        <w:rPr>
          <w:rFonts w:ascii="宋体" w:hAnsi="宋体" w:cs="宋体"/>
          <w:b/>
          <w:bCs/>
          <w:sz w:val="24"/>
          <w:szCs w:val="24"/>
        </w:rPr>
        <w:lastRenderedPageBreak/>
        <w:t>16.</w:t>
      </w:r>
      <w:r>
        <w:rPr>
          <w:rFonts w:ascii="宋体" w:hAnsi="宋体" w:cs="宋体" w:hint="eastAsia"/>
          <w:b/>
          <w:bCs/>
          <w:sz w:val="24"/>
          <w:szCs w:val="24"/>
        </w:rPr>
        <w:t>投标文件的提交</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16.1</w:t>
      </w:r>
      <w:r>
        <w:rPr>
          <w:rFonts w:ascii="宋体" w:hAnsi="宋体" w:cs="宋体" w:hint="eastAsia"/>
          <w:sz w:val="24"/>
          <w:szCs w:val="24"/>
        </w:rPr>
        <w:t>在投标截止时间前，投标人应按招标文件规定的时间和方式提交投标文件。在投标截止时间后，采购代理机构将拒收投标人的投标文件。</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17.</w:t>
      </w:r>
      <w:r>
        <w:rPr>
          <w:rFonts w:ascii="宋体" w:hAnsi="宋体" w:cs="宋体" w:hint="eastAsia"/>
          <w:b/>
          <w:bCs/>
          <w:sz w:val="24"/>
          <w:szCs w:val="24"/>
        </w:rPr>
        <w:t>投标文件的修改和撤销</w:t>
      </w:r>
    </w:p>
    <w:p w:rsidR="001F5C3B" w:rsidRDefault="00643C4C">
      <w:pPr>
        <w:spacing w:line="360" w:lineRule="auto"/>
        <w:ind w:firstLineChars="200" w:firstLine="480"/>
        <w:rPr>
          <w:rFonts w:ascii="宋体"/>
          <w:sz w:val="24"/>
          <w:szCs w:val="24"/>
        </w:rPr>
      </w:pPr>
      <w:r>
        <w:rPr>
          <w:rFonts w:ascii="宋体" w:hAnsi="宋体" w:cs="宋体"/>
          <w:sz w:val="24"/>
          <w:szCs w:val="24"/>
        </w:rPr>
        <w:t>17.1</w:t>
      </w:r>
      <w:r>
        <w:rPr>
          <w:rFonts w:ascii="宋体" w:hAnsi="宋体" w:cs="宋体" w:hint="eastAsia"/>
          <w:sz w:val="24"/>
          <w:szCs w:val="24"/>
        </w:rPr>
        <w:t>在投标截止时间前，投标人可对已提交的投标文件进行修改或撤回</w:t>
      </w:r>
      <w:r>
        <w:rPr>
          <w:rFonts w:ascii="宋体" w:cs="宋体"/>
          <w:sz w:val="24"/>
          <w:szCs w:val="24"/>
        </w:rPr>
        <w:t>,</w:t>
      </w:r>
      <w:r>
        <w:rPr>
          <w:rFonts w:ascii="宋体" w:hAnsi="宋体" w:cs="宋体" w:hint="eastAsia"/>
          <w:sz w:val="24"/>
          <w:szCs w:val="24"/>
        </w:rPr>
        <w:t>修改或撤回的应在政采云平台上完成。</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17.1.1</w:t>
      </w:r>
      <w:r>
        <w:rPr>
          <w:rFonts w:ascii="宋体" w:hAnsi="宋体" w:cs="宋体" w:hint="eastAsia"/>
          <w:b/>
          <w:bCs/>
          <w:sz w:val="24"/>
          <w:szCs w:val="24"/>
        </w:rPr>
        <w:t>电子投标文件补充、修改或撤回的，应当先行撤回原文件，补充、修改后重新传输提交；</w:t>
      </w:r>
    </w:p>
    <w:p w:rsidR="001F5C3B" w:rsidRDefault="00643C4C">
      <w:pPr>
        <w:spacing w:line="360" w:lineRule="auto"/>
        <w:ind w:firstLineChars="200" w:firstLine="480"/>
        <w:rPr>
          <w:rFonts w:ascii="宋体"/>
          <w:sz w:val="24"/>
          <w:szCs w:val="24"/>
        </w:rPr>
      </w:pPr>
      <w:r>
        <w:rPr>
          <w:rFonts w:ascii="宋体" w:hAnsi="宋体" w:cs="宋体"/>
          <w:sz w:val="24"/>
          <w:szCs w:val="24"/>
        </w:rPr>
        <w:t>17.2</w:t>
      </w:r>
      <w:r>
        <w:rPr>
          <w:rFonts w:ascii="宋体" w:hAnsi="宋体" w:cs="宋体" w:hint="eastAsia"/>
          <w:sz w:val="24"/>
          <w:szCs w:val="24"/>
        </w:rPr>
        <w:t>修改后重新提交的投标文件应按招标文件的规定编制、加密、提交。</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17.3</w:t>
      </w:r>
      <w:r>
        <w:rPr>
          <w:rFonts w:ascii="宋体" w:hAnsi="宋体" w:cs="宋体" w:hint="eastAsia"/>
          <w:sz w:val="24"/>
          <w:szCs w:val="24"/>
        </w:rPr>
        <w:t>在投标截止时间后</w:t>
      </w:r>
      <w:r>
        <w:rPr>
          <w:rFonts w:ascii="宋体" w:cs="宋体"/>
          <w:sz w:val="24"/>
          <w:szCs w:val="24"/>
        </w:rPr>
        <w:t>,</w:t>
      </w:r>
      <w:r>
        <w:rPr>
          <w:rFonts w:ascii="宋体" w:hAnsi="宋体" w:cs="宋体" w:hint="eastAsia"/>
          <w:sz w:val="24"/>
          <w:szCs w:val="24"/>
        </w:rPr>
        <w:t>投标人不得修改、撤回已提交的投标文件。</w:t>
      </w:r>
    </w:p>
    <w:p w:rsidR="001F5C3B" w:rsidRDefault="00643C4C">
      <w:pPr>
        <w:spacing w:line="360" w:lineRule="auto"/>
        <w:ind w:firstLineChars="200" w:firstLine="480"/>
        <w:rPr>
          <w:rFonts w:ascii="宋体"/>
        </w:rPr>
      </w:pPr>
      <w:r>
        <w:rPr>
          <w:rFonts w:ascii="宋体" w:hAnsi="宋体" w:cs="宋体"/>
          <w:sz w:val="24"/>
          <w:szCs w:val="24"/>
        </w:rPr>
        <w:t>17.4</w:t>
      </w:r>
      <w:r>
        <w:rPr>
          <w:rFonts w:ascii="宋体" w:hAnsi="宋体" w:cs="宋体" w:hint="eastAsia"/>
          <w:kern w:val="0"/>
          <w:sz w:val="24"/>
          <w:szCs w:val="24"/>
        </w:rPr>
        <w:t>投标文件不得涂改，若有修改错漏处，须加盖投标人公章或者负责人或委托代理人签字或盖章。投标文件因字迹潦草或表达不清所引起的后果由投标人负责。</w:t>
      </w:r>
    </w:p>
    <w:p w:rsidR="001F5C3B" w:rsidRDefault="00643C4C">
      <w:pPr>
        <w:pStyle w:val="3"/>
        <w:ind w:firstLineChars="0" w:firstLine="0"/>
        <w:rPr>
          <w:rFonts w:ascii="宋体" w:eastAsia="宋体" w:hAnsi="宋体" w:cs="Times New Roman"/>
          <w:sz w:val="32"/>
          <w:szCs w:val="32"/>
        </w:rPr>
      </w:pPr>
      <w:bookmarkStart w:id="17" w:name="_Toc43498224"/>
      <w:r>
        <w:rPr>
          <w:rFonts w:ascii="宋体" w:eastAsia="宋体" w:hAnsi="宋体" w:cs="宋体" w:hint="eastAsia"/>
          <w:sz w:val="32"/>
          <w:szCs w:val="32"/>
        </w:rPr>
        <w:t>五</w:t>
      </w:r>
      <w:r>
        <w:rPr>
          <w:rFonts w:ascii="宋体" w:eastAsia="宋体" w:hAnsi="宋体" w:cs="宋体" w:hint="eastAsia"/>
          <w:sz w:val="32"/>
          <w:szCs w:val="32"/>
        </w:rPr>
        <w:t xml:space="preserve">  </w:t>
      </w:r>
      <w:r>
        <w:rPr>
          <w:rFonts w:ascii="宋体" w:eastAsia="宋体" w:hAnsi="宋体" w:cs="宋体" w:hint="eastAsia"/>
          <w:sz w:val="32"/>
          <w:szCs w:val="32"/>
        </w:rPr>
        <w:t>开</w:t>
      </w:r>
      <w:r>
        <w:rPr>
          <w:rFonts w:ascii="宋体" w:eastAsia="宋体" w:hAnsi="宋体" w:cs="宋体" w:hint="eastAsia"/>
          <w:sz w:val="32"/>
          <w:szCs w:val="32"/>
        </w:rPr>
        <w:t>标和评</w:t>
      </w:r>
      <w:bookmarkEnd w:id="16"/>
      <w:r>
        <w:rPr>
          <w:rFonts w:ascii="宋体" w:eastAsia="宋体" w:hAnsi="宋体" w:cs="宋体" w:hint="eastAsia"/>
          <w:sz w:val="32"/>
          <w:szCs w:val="32"/>
        </w:rPr>
        <w:t>审</w:t>
      </w:r>
      <w:bookmarkEnd w:id="17"/>
    </w:p>
    <w:p w:rsidR="001F5C3B" w:rsidRDefault="00643C4C">
      <w:pPr>
        <w:spacing w:line="360" w:lineRule="auto"/>
        <w:ind w:firstLineChars="200" w:firstLine="482"/>
        <w:rPr>
          <w:rFonts w:ascii="宋体"/>
          <w:b/>
          <w:bCs/>
          <w:sz w:val="24"/>
          <w:szCs w:val="24"/>
        </w:rPr>
      </w:pPr>
      <w:r>
        <w:rPr>
          <w:rFonts w:ascii="宋体" w:hAnsi="宋体" w:cs="宋体"/>
          <w:b/>
          <w:bCs/>
          <w:sz w:val="24"/>
          <w:szCs w:val="24"/>
        </w:rPr>
        <w:t>18.</w:t>
      </w:r>
      <w:r>
        <w:rPr>
          <w:rFonts w:ascii="宋体" w:hAnsi="宋体" w:cs="宋体" w:hint="eastAsia"/>
          <w:b/>
          <w:bCs/>
          <w:sz w:val="24"/>
          <w:szCs w:val="24"/>
        </w:rPr>
        <w:t>开标</w:t>
      </w:r>
    </w:p>
    <w:p w:rsidR="001F5C3B" w:rsidRDefault="00643C4C">
      <w:pPr>
        <w:spacing w:line="360" w:lineRule="auto"/>
        <w:ind w:firstLineChars="200" w:firstLine="482"/>
        <w:rPr>
          <w:rFonts w:ascii="宋体"/>
          <w:b/>
          <w:bCs/>
          <w:sz w:val="24"/>
          <w:szCs w:val="24"/>
        </w:rPr>
      </w:pPr>
      <w:r>
        <w:rPr>
          <w:rFonts w:ascii="宋体" w:hAnsi="宋体" w:cs="宋体" w:hint="eastAsia"/>
          <w:b/>
          <w:bCs/>
          <w:sz w:val="24"/>
          <w:szCs w:val="24"/>
        </w:rPr>
        <w:t>本项目采用电子投标文件进行开标、评标。</w:t>
      </w:r>
    </w:p>
    <w:p w:rsidR="001F5C3B" w:rsidRDefault="00643C4C">
      <w:pPr>
        <w:spacing w:line="360" w:lineRule="auto"/>
        <w:ind w:firstLineChars="200" w:firstLine="480"/>
        <w:rPr>
          <w:rFonts w:ascii="宋体"/>
          <w:sz w:val="24"/>
          <w:szCs w:val="24"/>
        </w:rPr>
      </w:pPr>
      <w:r>
        <w:rPr>
          <w:rFonts w:ascii="宋体" w:hAnsi="宋体" w:cs="宋体"/>
          <w:sz w:val="24"/>
          <w:szCs w:val="24"/>
        </w:rPr>
        <w:t>18.1</w:t>
      </w:r>
      <w:r>
        <w:rPr>
          <w:rFonts w:ascii="宋体" w:hAnsi="宋体" w:cs="宋体" w:hint="eastAsia"/>
          <w:sz w:val="24"/>
          <w:szCs w:val="24"/>
        </w:rPr>
        <w:t>采购代理机构在招标文件规定的时间和地点组织开标。</w:t>
      </w:r>
    </w:p>
    <w:p w:rsidR="001F5C3B" w:rsidRDefault="00643C4C">
      <w:pPr>
        <w:spacing w:line="360" w:lineRule="auto"/>
        <w:ind w:firstLineChars="200" w:firstLine="480"/>
        <w:rPr>
          <w:rFonts w:ascii="宋体"/>
          <w:sz w:val="24"/>
          <w:szCs w:val="24"/>
        </w:rPr>
      </w:pPr>
      <w:r>
        <w:rPr>
          <w:rFonts w:ascii="宋体" w:hAnsi="宋体" w:cs="宋体"/>
          <w:sz w:val="24"/>
          <w:szCs w:val="24"/>
        </w:rPr>
        <w:t>18.2</w:t>
      </w:r>
      <w:r>
        <w:rPr>
          <w:rFonts w:ascii="宋体" w:hAnsi="宋体" w:cs="宋体" w:hint="eastAsia"/>
          <w:sz w:val="24"/>
          <w:szCs w:val="24"/>
        </w:rPr>
        <w:t>开标会由采购代理机构主持，主持人介绍采购人、项目概况、投标人名单，宣读开标流程安排，宣布评审期间的有关事项。公布开标会主持人、记录人、监督人等人员名单。</w:t>
      </w:r>
    </w:p>
    <w:p w:rsidR="001F5C3B" w:rsidRDefault="00643C4C">
      <w:pPr>
        <w:spacing w:line="360" w:lineRule="auto"/>
        <w:ind w:firstLineChars="200" w:firstLine="482"/>
        <w:rPr>
          <w:rFonts w:ascii="宋体"/>
          <w:b/>
          <w:bCs/>
          <w:sz w:val="24"/>
          <w:szCs w:val="24"/>
        </w:rPr>
      </w:pPr>
      <w:bookmarkStart w:id="18" w:name="_Toc396838136"/>
      <w:bookmarkStart w:id="19" w:name="_Toc393869892"/>
      <w:bookmarkStart w:id="20" w:name="_Toc415648536"/>
      <w:bookmarkStart w:id="21" w:name="_Toc393869894"/>
      <w:bookmarkStart w:id="22" w:name="_Toc394928032"/>
      <w:bookmarkStart w:id="23" w:name="_Toc334087238"/>
      <w:bookmarkStart w:id="24" w:name="_Toc335664280"/>
      <w:bookmarkStart w:id="25" w:name="_Toc107820051"/>
      <w:r>
        <w:rPr>
          <w:rFonts w:ascii="宋体" w:hAnsi="宋体" w:cs="宋体"/>
          <w:b/>
          <w:bCs/>
          <w:sz w:val="24"/>
          <w:szCs w:val="24"/>
        </w:rPr>
        <w:t>18.3</w:t>
      </w:r>
      <w:r>
        <w:rPr>
          <w:rFonts w:ascii="宋体" w:hAnsi="宋体" w:cs="宋体" w:hint="eastAsia"/>
          <w:b/>
          <w:bCs/>
          <w:sz w:val="24"/>
          <w:szCs w:val="24"/>
        </w:rPr>
        <w:t>电子投标文件解密。</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18.3.1 </w:t>
      </w:r>
      <w:r>
        <w:rPr>
          <w:rFonts w:ascii="宋体" w:hAnsi="宋体" w:cs="宋体" w:hint="eastAsia"/>
          <w:sz w:val="24"/>
          <w:szCs w:val="24"/>
        </w:rPr>
        <w:t>因投标文件份数不符合要求造成投标人不足三家的，按相关规定重新组织招标。</w:t>
      </w:r>
    </w:p>
    <w:p w:rsidR="001F5C3B" w:rsidRDefault="00643C4C">
      <w:pPr>
        <w:spacing w:line="360" w:lineRule="auto"/>
        <w:ind w:firstLineChars="200" w:firstLine="480"/>
        <w:rPr>
          <w:rFonts w:ascii="宋体"/>
          <w:kern w:val="0"/>
          <w:sz w:val="24"/>
          <w:szCs w:val="24"/>
        </w:rPr>
      </w:pPr>
      <w:r>
        <w:rPr>
          <w:rFonts w:ascii="宋体" w:hAnsi="宋体" w:cs="宋体"/>
          <w:kern w:val="0"/>
          <w:sz w:val="24"/>
          <w:szCs w:val="24"/>
        </w:rPr>
        <w:t xml:space="preserve">18.4 </w:t>
      </w:r>
      <w:r>
        <w:rPr>
          <w:rFonts w:ascii="宋体" w:hAnsi="宋体" w:cs="宋体" w:hint="eastAsia"/>
          <w:kern w:val="0"/>
          <w:sz w:val="24"/>
          <w:szCs w:val="24"/>
        </w:rPr>
        <w:t>唱标</w:t>
      </w:r>
    </w:p>
    <w:p w:rsidR="001F5C3B" w:rsidRDefault="00643C4C">
      <w:pPr>
        <w:spacing w:line="360" w:lineRule="auto"/>
        <w:ind w:firstLineChars="200" w:firstLine="480"/>
        <w:rPr>
          <w:rFonts w:ascii="宋体"/>
          <w:kern w:val="0"/>
          <w:sz w:val="24"/>
          <w:szCs w:val="24"/>
        </w:rPr>
      </w:pPr>
      <w:r>
        <w:rPr>
          <w:rFonts w:ascii="宋体" w:hAnsi="宋体" w:cs="宋体"/>
          <w:kern w:val="0"/>
          <w:sz w:val="24"/>
          <w:szCs w:val="24"/>
        </w:rPr>
        <w:t xml:space="preserve">18.4.1 </w:t>
      </w:r>
      <w:r>
        <w:rPr>
          <w:rFonts w:ascii="宋体" w:hAnsi="宋体" w:cs="宋体" w:hint="eastAsia"/>
          <w:kern w:val="0"/>
          <w:sz w:val="24"/>
          <w:szCs w:val="24"/>
        </w:rPr>
        <w:t>采购代理机构按上传的投标文件顺序宣布投标人名称、投标报价和招标文件规定的需要宣布的其他内容。</w:t>
      </w:r>
    </w:p>
    <w:p w:rsidR="001F5C3B" w:rsidRDefault="00643C4C">
      <w:pPr>
        <w:spacing w:line="360" w:lineRule="auto"/>
        <w:ind w:firstLineChars="200" w:firstLine="480"/>
        <w:rPr>
          <w:rFonts w:ascii="宋体"/>
          <w:kern w:val="0"/>
          <w:sz w:val="24"/>
          <w:szCs w:val="24"/>
        </w:rPr>
      </w:pPr>
      <w:r>
        <w:rPr>
          <w:rFonts w:ascii="宋体" w:hAnsi="宋体" w:cs="宋体"/>
          <w:kern w:val="0"/>
          <w:sz w:val="24"/>
          <w:szCs w:val="24"/>
        </w:rPr>
        <w:t>18.4</w:t>
      </w:r>
      <w:r>
        <w:rPr>
          <w:rFonts w:ascii="宋体" w:cs="宋体"/>
          <w:kern w:val="0"/>
          <w:sz w:val="24"/>
          <w:szCs w:val="24"/>
        </w:rPr>
        <w:t>.</w:t>
      </w:r>
      <w:r>
        <w:rPr>
          <w:rFonts w:ascii="宋体" w:hAnsi="宋体" w:cs="宋体"/>
          <w:kern w:val="0"/>
          <w:sz w:val="24"/>
          <w:szCs w:val="24"/>
        </w:rPr>
        <w:t xml:space="preserve">2 </w:t>
      </w:r>
      <w:r>
        <w:rPr>
          <w:rFonts w:ascii="宋体" w:hAnsi="宋体" w:cs="宋体" w:hint="eastAsia"/>
          <w:kern w:val="0"/>
          <w:sz w:val="24"/>
          <w:szCs w:val="24"/>
        </w:rPr>
        <w:t>采购代理机构做好开标记录。</w:t>
      </w:r>
    </w:p>
    <w:p w:rsidR="001F5C3B" w:rsidRDefault="00643C4C">
      <w:pPr>
        <w:spacing w:line="360" w:lineRule="auto"/>
        <w:ind w:firstLineChars="200" w:firstLine="480"/>
        <w:rPr>
          <w:rFonts w:ascii="宋体"/>
          <w:kern w:val="0"/>
          <w:sz w:val="24"/>
          <w:szCs w:val="24"/>
        </w:rPr>
      </w:pPr>
      <w:r>
        <w:rPr>
          <w:rFonts w:ascii="宋体" w:hAnsi="宋体" w:cs="宋体"/>
          <w:kern w:val="0"/>
          <w:sz w:val="24"/>
          <w:szCs w:val="24"/>
        </w:rPr>
        <w:t xml:space="preserve">18.5 </w:t>
      </w:r>
      <w:r>
        <w:rPr>
          <w:rFonts w:ascii="宋体" w:hAnsi="宋体" w:cs="宋体" w:hint="eastAsia"/>
          <w:kern w:val="0"/>
          <w:sz w:val="24"/>
          <w:szCs w:val="24"/>
        </w:rPr>
        <w:t>开标会议结束。</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19. </w:t>
      </w:r>
      <w:r>
        <w:rPr>
          <w:rFonts w:ascii="宋体" w:hAnsi="宋体" w:cs="宋体" w:hint="eastAsia"/>
          <w:b/>
          <w:bCs/>
          <w:sz w:val="24"/>
          <w:szCs w:val="24"/>
        </w:rPr>
        <w:t>资格审查</w:t>
      </w:r>
    </w:p>
    <w:p w:rsidR="001F5C3B" w:rsidRDefault="00643C4C">
      <w:pPr>
        <w:spacing w:line="360" w:lineRule="auto"/>
        <w:ind w:firstLineChars="200" w:firstLine="480"/>
        <w:rPr>
          <w:rFonts w:ascii="宋体"/>
          <w:sz w:val="24"/>
          <w:szCs w:val="24"/>
        </w:rPr>
      </w:pPr>
      <w:r>
        <w:rPr>
          <w:rFonts w:ascii="宋体" w:hAnsi="宋体" w:cs="宋体"/>
          <w:sz w:val="24"/>
          <w:szCs w:val="24"/>
        </w:rPr>
        <w:lastRenderedPageBreak/>
        <w:t xml:space="preserve">19.1 </w:t>
      </w:r>
      <w:r>
        <w:rPr>
          <w:rFonts w:ascii="宋体" w:hAnsi="宋体" w:cs="宋体" w:hint="eastAsia"/>
          <w:sz w:val="24"/>
          <w:szCs w:val="24"/>
        </w:rPr>
        <w:t>采购人或采购代理机构按资格要求和资格审查文件要求对投标人进行资格审查及记录。并告知审查结果。</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19.2 </w:t>
      </w:r>
      <w:r>
        <w:rPr>
          <w:rFonts w:ascii="宋体" w:hAnsi="宋体" w:cs="宋体" w:hint="eastAsia"/>
          <w:b/>
          <w:bCs/>
          <w:sz w:val="24"/>
          <w:szCs w:val="24"/>
        </w:rPr>
        <w:t>经资格审查后合格的投标人不足三家的，不得进入评审，并按相关规定重新组织招标。</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2</w:t>
      </w:r>
      <w:r>
        <w:rPr>
          <w:rFonts w:ascii="宋体" w:cs="宋体"/>
          <w:b/>
          <w:bCs/>
          <w:sz w:val="24"/>
          <w:szCs w:val="24"/>
        </w:rPr>
        <w:t>0.</w:t>
      </w:r>
      <w:r>
        <w:rPr>
          <w:rFonts w:ascii="宋体" w:hAnsi="宋体" w:cs="宋体" w:hint="eastAsia"/>
          <w:b/>
          <w:bCs/>
          <w:sz w:val="24"/>
          <w:szCs w:val="24"/>
        </w:rPr>
        <w:t>评审流程</w:t>
      </w:r>
    </w:p>
    <w:p w:rsidR="001F5C3B" w:rsidRDefault="00643C4C">
      <w:pPr>
        <w:spacing w:line="360" w:lineRule="auto"/>
        <w:ind w:firstLineChars="200" w:firstLine="48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ascii="宋体" w:hAnsi="宋体" w:cs="宋体" w:hint="eastAsia"/>
          <w:kern w:val="0"/>
          <w:sz w:val="24"/>
          <w:szCs w:val="24"/>
        </w:rPr>
        <w:t>采购代理机构和采购人将根据采购项目的特点组建</w:t>
      </w:r>
      <w:r>
        <w:rPr>
          <w:rFonts w:ascii="宋体" w:hAnsi="宋体" w:cs="宋体" w:hint="eastAsia"/>
          <w:sz w:val="24"/>
          <w:szCs w:val="24"/>
        </w:rPr>
        <w:t>评标委员会</w:t>
      </w:r>
      <w:r>
        <w:rPr>
          <w:rFonts w:ascii="宋体" w:hAnsi="宋体" w:cs="宋体" w:hint="eastAsia"/>
          <w:kern w:val="0"/>
          <w:sz w:val="24"/>
          <w:szCs w:val="24"/>
        </w:rPr>
        <w:t>，其成员由技术、经济等方面的专家和采购人代表组成。</w:t>
      </w:r>
      <w:r>
        <w:rPr>
          <w:rFonts w:ascii="宋体" w:hAnsi="宋体" w:cs="宋体" w:hint="eastAsia"/>
          <w:sz w:val="24"/>
          <w:szCs w:val="24"/>
        </w:rPr>
        <w:t>评标委员会</w:t>
      </w:r>
      <w:r>
        <w:rPr>
          <w:rFonts w:ascii="宋体" w:hAnsi="宋体" w:cs="宋体" w:hint="eastAsia"/>
          <w:kern w:val="0"/>
          <w:sz w:val="24"/>
          <w:szCs w:val="24"/>
        </w:rPr>
        <w:t>对</w:t>
      </w:r>
      <w:r>
        <w:rPr>
          <w:rFonts w:ascii="宋体" w:hAnsi="宋体" w:cs="宋体" w:hint="eastAsia"/>
          <w:kern w:val="0"/>
          <w:sz w:val="24"/>
          <w:szCs w:val="24"/>
        </w:rPr>
        <w:t>投标文件进行符合性审查、询标、评价和推荐中标候选人。</w:t>
      </w:r>
    </w:p>
    <w:p w:rsidR="001F5C3B" w:rsidRDefault="00643C4C">
      <w:pPr>
        <w:spacing w:line="360" w:lineRule="auto"/>
        <w:ind w:firstLineChars="200" w:firstLine="48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ascii="宋体" w:hAnsi="宋体" w:cs="宋体" w:hint="eastAsia"/>
          <w:sz w:val="24"/>
          <w:szCs w:val="24"/>
        </w:rPr>
        <w:t>符合性审查</w:t>
      </w:r>
    </w:p>
    <w:p w:rsidR="001F5C3B" w:rsidRDefault="00643C4C">
      <w:pPr>
        <w:spacing w:line="360" w:lineRule="auto"/>
        <w:ind w:firstLineChars="200" w:firstLine="480"/>
        <w:rPr>
          <w:rFonts w:ascii="宋体"/>
          <w:b/>
          <w:bCs/>
          <w:sz w:val="24"/>
          <w:szCs w:val="24"/>
        </w:rPr>
      </w:pPr>
      <w:r>
        <w:rPr>
          <w:rFonts w:ascii="宋体" w:hAnsi="宋体" w:cs="宋体" w:hint="eastAsia"/>
          <w:sz w:val="24"/>
          <w:szCs w:val="24"/>
        </w:rPr>
        <w:t>根据招标文件的规定，从投标文件的有效性、完整性和对招标文件的响应程度进行审查，以确定是否对招标文件的实质性要求作出响应。</w:t>
      </w:r>
      <w:r>
        <w:rPr>
          <w:rFonts w:ascii="宋体" w:hAnsi="宋体" w:cs="宋体" w:hint="eastAsia"/>
          <w:b/>
          <w:bCs/>
          <w:sz w:val="24"/>
          <w:szCs w:val="24"/>
        </w:rPr>
        <w:t>通过符合性审查不足三家的，除采购任务取消情形外，按相关规定重新组织招标。</w:t>
      </w:r>
    </w:p>
    <w:p w:rsidR="001F5C3B" w:rsidRDefault="00643C4C">
      <w:pPr>
        <w:spacing w:line="360" w:lineRule="auto"/>
        <w:ind w:firstLineChars="200" w:firstLine="48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ascii="宋体" w:hAnsi="宋体" w:cs="宋体" w:hint="eastAsia"/>
          <w:sz w:val="24"/>
          <w:szCs w:val="24"/>
        </w:rPr>
        <w:t>商务技术文件评审</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评标委员会依据招标文件的规定，对各</w:t>
      </w:r>
      <w:r>
        <w:rPr>
          <w:rFonts w:ascii="宋体" w:hAnsi="宋体" w:cs="宋体" w:hint="eastAsia"/>
          <w:kern w:val="0"/>
          <w:sz w:val="24"/>
          <w:szCs w:val="24"/>
        </w:rPr>
        <w:t>投标人的商务</w:t>
      </w:r>
      <w:r>
        <w:rPr>
          <w:rFonts w:ascii="宋体" w:hAnsi="宋体" w:cs="宋体" w:hint="eastAsia"/>
          <w:sz w:val="24"/>
          <w:szCs w:val="24"/>
        </w:rPr>
        <w:t>技术文件进行评审（商务部分讨论统一后由组长评审、技术部分独立评审），对</w:t>
      </w:r>
      <w:r>
        <w:rPr>
          <w:rFonts w:ascii="宋体" w:hAnsi="宋体" w:cs="宋体" w:hint="eastAsia"/>
          <w:kern w:val="0"/>
          <w:sz w:val="24"/>
          <w:szCs w:val="24"/>
        </w:rPr>
        <w:t>投标文件</w:t>
      </w:r>
      <w:r>
        <w:rPr>
          <w:rFonts w:ascii="宋体" w:hAnsi="宋体" w:cs="宋体" w:hint="eastAsia"/>
          <w:sz w:val="24"/>
          <w:szCs w:val="24"/>
        </w:rPr>
        <w:t>进行比较和必要的澄清。</w:t>
      </w:r>
    </w:p>
    <w:p w:rsidR="001F5C3B" w:rsidRDefault="00643C4C">
      <w:pPr>
        <w:spacing w:line="360" w:lineRule="auto"/>
        <w:ind w:firstLineChars="200" w:firstLine="48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ascii="宋体" w:hAnsi="宋体" w:cs="宋体" w:hint="eastAsia"/>
          <w:sz w:val="24"/>
          <w:szCs w:val="24"/>
        </w:rPr>
        <w:t>报价文件评审</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评标委员会依据招标文件的规定，对各投标人的报价的合理性进行审查，必要时可要求投标人对其报价做出澄清、说明。</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21. </w:t>
      </w:r>
      <w:r>
        <w:rPr>
          <w:rFonts w:ascii="宋体" w:hAnsi="宋体" w:cs="宋体" w:hint="eastAsia"/>
          <w:b/>
          <w:bCs/>
          <w:sz w:val="24"/>
          <w:szCs w:val="24"/>
        </w:rPr>
        <w:t>投标文件的澄清</w:t>
      </w:r>
    </w:p>
    <w:p w:rsidR="001F5C3B" w:rsidRDefault="00643C4C" w:rsidP="000D62B4">
      <w:pPr>
        <w:spacing w:line="360" w:lineRule="auto"/>
        <w:ind w:firstLineChars="182" w:firstLine="437"/>
        <w:rPr>
          <w:rFonts w:ascii="宋体"/>
          <w:sz w:val="24"/>
          <w:szCs w:val="24"/>
        </w:rPr>
      </w:pPr>
      <w:r>
        <w:rPr>
          <w:rFonts w:ascii="宋体" w:hAnsi="宋体" w:cs="宋体"/>
          <w:sz w:val="24"/>
          <w:szCs w:val="24"/>
        </w:rPr>
        <w:t xml:space="preserve">21.1 </w:t>
      </w:r>
      <w:r>
        <w:rPr>
          <w:rFonts w:ascii="宋体" w:hAnsi="宋体" w:cs="宋体" w:hint="eastAsia"/>
          <w:sz w:val="24"/>
          <w:szCs w:val="24"/>
        </w:rPr>
        <w:t>对</w:t>
      </w:r>
      <w:r>
        <w:rPr>
          <w:rFonts w:ascii="宋体" w:hAnsi="宋体" w:cs="宋体" w:hint="eastAsia"/>
          <w:kern w:val="0"/>
          <w:sz w:val="24"/>
          <w:szCs w:val="24"/>
        </w:rPr>
        <w:t>投标文件</w:t>
      </w:r>
      <w:r>
        <w:rPr>
          <w:rFonts w:ascii="宋体" w:hAnsi="宋体" w:cs="宋体" w:hint="eastAsia"/>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rsidR="001F5C3B" w:rsidRDefault="00643C4C" w:rsidP="000D62B4">
      <w:pPr>
        <w:spacing w:line="360" w:lineRule="auto"/>
        <w:ind w:firstLineChars="182" w:firstLine="437"/>
        <w:rPr>
          <w:rFonts w:ascii="宋体"/>
          <w:sz w:val="24"/>
          <w:szCs w:val="24"/>
        </w:rPr>
      </w:pPr>
      <w:r>
        <w:rPr>
          <w:rFonts w:ascii="宋体" w:hAnsi="宋体" w:cs="宋体"/>
          <w:sz w:val="24"/>
          <w:szCs w:val="24"/>
        </w:rPr>
        <w:t xml:space="preserve">21.2 </w:t>
      </w:r>
      <w:r>
        <w:rPr>
          <w:rFonts w:ascii="宋体" w:hAnsi="宋体" w:cs="宋体" w:hint="eastAsia"/>
          <w:sz w:val="24"/>
          <w:szCs w:val="24"/>
        </w:rPr>
        <w:t>报价算术错误将按以下方法修正：</w:t>
      </w:r>
    </w:p>
    <w:p w:rsidR="001F5C3B" w:rsidRDefault="00643C4C" w:rsidP="000D62B4">
      <w:pPr>
        <w:spacing w:line="360" w:lineRule="auto"/>
        <w:ind w:firstLineChars="182" w:firstLine="437"/>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Pr>
          <w:rFonts w:ascii="宋体" w:hAnsi="宋体" w:cs="宋体" w:hint="eastAsia"/>
          <w:kern w:val="0"/>
          <w:sz w:val="24"/>
          <w:szCs w:val="24"/>
        </w:rPr>
        <w:t>报价文件</w:t>
      </w:r>
      <w:r>
        <w:rPr>
          <w:rFonts w:ascii="宋体" w:hAnsi="宋体" w:cs="宋体" w:hint="eastAsia"/>
          <w:sz w:val="24"/>
          <w:szCs w:val="24"/>
        </w:rPr>
        <w:t>中开标一览表（报价表）内容与</w:t>
      </w:r>
      <w:r>
        <w:rPr>
          <w:rFonts w:ascii="宋体" w:hAnsi="宋体" w:cs="宋体" w:hint="eastAsia"/>
          <w:kern w:val="0"/>
          <w:sz w:val="24"/>
          <w:szCs w:val="24"/>
        </w:rPr>
        <w:t>报价</w:t>
      </w:r>
      <w:r>
        <w:rPr>
          <w:rFonts w:ascii="宋体" w:hAnsi="宋体" w:cs="宋体" w:hint="eastAsia"/>
          <w:sz w:val="24"/>
          <w:szCs w:val="24"/>
        </w:rPr>
        <w:t>明细表相应</w:t>
      </w:r>
      <w:r>
        <w:rPr>
          <w:rFonts w:ascii="宋体" w:hAnsi="宋体" w:cs="宋体" w:hint="eastAsia"/>
          <w:sz w:val="24"/>
          <w:szCs w:val="24"/>
        </w:rPr>
        <w:t>内容不一致的，以开标一览表（报价表）为准；</w:t>
      </w:r>
    </w:p>
    <w:p w:rsidR="001F5C3B" w:rsidRDefault="00643C4C" w:rsidP="000D62B4">
      <w:pPr>
        <w:spacing w:line="360" w:lineRule="auto"/>
        <w:ind w:firstLineChars="182" w:firstLine="437"/>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）报价文件的大写金额和小写金额不一致的，以大写金额为准；</w:t>
      </w:r>
    </w:p>
    <w:p w:rsidR="001F5C3B" w:rsidRDefault="00643C4C" w:rsidP="000D62B4">
      <w:pPr>
        <w:spacing w:line="360" w:lineRule="auto"/>
        <w:ind w:firstLineChars="182" w:firstLine="437"/>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）单价金额小数点或者百分比有明显错位的，以开标一览表（报价表）的总价为准，并修改单价；</w:t>
      </w:r>
    </w:p>
    <w:p w:rsidR="001F5C3B" w:rsidRDefault="00643C4C" w:rsidP="000D62B4">
      <w:pPr>
        <w:spacing w:line="360" w:lineRule="auto"/>
        <w:ind w:firstLineChars="182" w:firstLine="437"/>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）总价金额与按单价汇总金额不一致的，以单价金额计算结果为准；</w:t>
      </w:r>
    </w:p>
    <w:p w:rsidR="001F5C3B" w:rsidRDefault="00643C4C" w:rsidP="000D62B4">
      <w:pPr>
        <w:spacing w:line="360" w:lineRule="auto"/>
        <w:ind w:firstLineChars="182" w:firstLine="437"/>
        <w:rPr>
          <w:rFonts w:ascii="宋体"/>
          <w:sz w:val="24"/>
          <w:szCs w:val="24"/>
        </w:rPr>
      </w:pPr>
      <w:r>
        <w:rPr>
          <w:rFonts w:ascii="宋体" w:hAnsi="宋体" w:cs="宋体" w:hint="eastAsia"/>
          <w:sz w:val="24"/>
          <w:szCs w:val="24"/>
        </w:rPr>
        <w:lastRenderedPageBreak/>
        <w:t>（</w:t>
      </w:r>
      <w:r>
        <w:rPr>
          <w:rFonts w:ascii="宋体" w:hAnsi="宋体" w:cs="宋体"/>
          <w:sz w:val="24"/>
          <w:szCs w:val="24"/>
        </w:rPr>
        <w:t>5</w:t>
      </w:r>
      <w:r>
        <w:rPr>
          <w:rFonts w:ascii="宋体" w:hAnsi="宋体" w:cs="宋体" w:hint="eastAsia"/>
          <w:sz w:val="24"/>
          <w:szCs w:val="24"/>
        </w:rPr>
        <w:t>）同时出现两种以上不一致的，按上述顺序修正。</w:t>
      </w:r>
    </w:p>
    <w:p w:rsidR="001F5C3B" w:rsidRDefault="00643C4C" w:rsidP="000D62B4">
      <w:pPr>
        <w:spacing w:line="360" w:lineRule="auto"/>
        <w:ind w:firstLineChars="182" w:firstLine="437"/>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）对不同文字文本</w:t>
      </w:r>
      <w:r>
        <w:rPr>
          <w:rFonts w:ascii="宋体" w:hAnsi="宋体" w:cs="宋体" w:hint="eastAsia"/>
          <w:kern w:val="0"/>
          <w:sz w:val="24"/>
          <w:szCs w:val="24"/>
        </w:rPr>
        <w:t>投标文件</w:t>
      </w:r>
      <w:r>
        <w:rPr>
          <w:rFonts w:ascii="宋体" w:hAnsi="宋体" w:cs="宋体" w:hint="eastAsia"/>
          <w:sz w:val="24"/>
          <w:szCs w:val="24"/>
        </w:rPr>
        <w:t>的解释发生异议的，以中文文本为准。</w:t>
      </w:r>
    </w:p>
    <w:p w:rsidR="001F5C3B" w:rsidRDefault="00643C4C" w:rsidP="000D62B4">
      <w:pPr>
        <w:spacing w:line="360" w:lineRule="auto"/>
        <w:ind w:firstLineChars="182" w:firstLine="437"/>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）修正错误的的投标报价，经投标人的负责人（或授权代表）同意确认后产生约束力。调整后的投标报价对投标人具有约束作用。若投标人不接受修正后的投标报价，则其投标将作为无效投标处理。</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22. </w:t>
      </w:r>
      <w:r>
        <w:rPr>
          <w:rFonts w:ascii="宋体" w:hAnsi="宋体" w:cs="宋体" w:hint="eastAsia"/>
          <w:b/>
          <w:bCs/>
          <w:sz w:val="24"/>
          <w:szCs w:val="24"/>
        </w:rPr>
        <w:t>对投标文件的比较和评价</w:t>
      </w:r>
    </w:p>
    <w:p w:rsidR="001F5C3B" w:rsidRDefault="00643C4C">
      <w:pPr>
        <w:spacing w:line="360" w:lineRule="auto"/>
        <w:ind w:firstLineChars="200" w:firstLine="480"/>
        <w:rPr>
          <w:rFonts w:ascii="宋体"/>
          <w:sz w:val="24"/>
          <w:szCs w:val="24"/>
        </w:rPr>
      </w:pPr>
      <w:r>
        <w:rPr>
          <w:rFonts w:ascii="宋体" w:hAnsi="宋体" w:cs="宋体"/>
          <w:sz w:val="24"/>
          <w:szCs w:val="24"/>
        </w:rPr>
        <w:t>22.1</w:t>
      </w:r>
      <w:r>
        <w:rPr>
          <w:rFonts w:ascii="宋体" w:hAnsi="宋体" w:cs="宋体" w:hint="eastAsia"/>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ascii="宋体" w:hAnsi="宋体" w:cs="宋体" w:hint="eastAsia"/>
          <w:b/>
          <w:bCs/>
          <w:sz w:val="24"/>
          <w:szCs w:val="24"/>
        </w:rPr>
        <w:t>相同品牌的产品</w:t>
      </w:r>
    </w:p>
    <w:p w:rsidR="001F5C3B" w:rsidRDefault="00643C4C">
      <w:pPr>
        <w:spacing w:line="360" w:lineRule="auto"/>
        <w:ind w:firstLineChars="200" w:firstLine="48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2.1 </w:t>
      </w:r>
      <w:r>
        <w:rPr>
          <w:rFonts w:ascii="宋体" w:hAnsi="宋体" w:cs="宋体" w:hint="eastAsia"/>
          <w:sz w:val="24"/>
          <w:szCs w:val="24"/>
        </w:rPr>
        <w:t>如多家投标人提供相同品牌的产品参加同一政府采购项目竞争的，应当按一家投标人</w:t>
      </w:r>
      <w:r>
        <w:rPr>
          <w:rFonts w:ascii="宋体" w:hAnsi="宋体" w:cs="宋体" w:hint="eastAsia"/>
          <w:sz w:val="24"/>
          <w:szCs w:val="24"/>
        </w:rPr>
        <w:t>认定。评审后得分最高投标人获得中标人推荐资格；得分相同时，取报价最低者；报价相同时，取商务技术文件得分高者；均相同时，随机抽取方式确定。其他同品牌投标人不作为中标候选人。</w:t>
      </w:r>
    </w:p>
    <w:p w:rsidR="001F5C3B" w:rsidRDefault="00643C4C">
      <w:pPr>
        <w:spacing w:line="360" w:lineRule="auto"/>
        <w:ind w:firstLineChars="200" w:firstLine="48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2.2 </w:t>
      </w:r>
      <w:r>
        <w:rPr>
          <w:rFonts w:ascii="宋体" w:hAnsi="宋体" w:cs="宋体" w:hint="eastAsia"/>
          <w:sz w:val="24"/>
          <w:szCs w:val="24"/>
        </w:rPr>
        <w:t>非单一产品采购项目中，招标文件第二章采购内容及清单中标注★的为项目关键核心产品，作为关键核心部分的单一产品品牌相同且报价占项目总报价</w:t>
      </w:r>
      <w:r>
        <w:rPr>
          <w:rFonts w:ascii="宋体" w:hAnsi="宋体" w:cs="宋体"/>
          <w:sz w:val="24"/>
          <w:szCs w:val="24"/>
        </w:rPr>
        <w:t>50%</w:t>
      </w:r>
      <w:r>
        <w:rPr>
          <w:rFonts w:ascii="宋体" w:hAnsi="宋体" w:cs="宋体" w:hint="eastAsia"/>
          <w:sz w:val="24"/>
          <w:szCs w:val="24"/>
        </w:rPr>
        <w:t>以上（含本数，下同）的，视为提供的是同品牌的产品；多家投标人中，有一家投标人的报价达到</w:t>
      </w:r>
      <w:r>
        <w:rPr>
          <w:rFonts w:ascii="宋体" w:hAnsi="宋体" w:cs="宋体"/>
          <w:sz w:val="24"/>
          <w:szCs w:val="24"/>
        </w:rPr>
        <w:t>50%</w:t>
      </w:r>
      <w:r>
        <w:rPr>
          <w:rFonts w:ascii="宋体" w:hAnsi="宋体" w:cs="宋体" w:hint="eastAsia"/>
          <w:sz w:val="24"/>
          <w:szCs w:val="24"/>
        </w:rPr>
        <w:t>以上，提供同品牌产品的投标人均按一家投标人认定。</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非单一产品采购项目中，如项目无标注关键核心产品</w:t>
      </w:r>
      <w:r>
        <w:rPr>
          <w:rFonts w:ascii="宋体" w:hAnsi="宋体" w:cs="宋体" w:hint="eastAsia"/>
          <w:sz w:val="24"/>
          <w:szCs w:val="24"/>
        </w:rPr>
        <w:t>的，项目采购内容及清单中单一产品品牌相同且报价占项目总报价</w:t>
      </w:r>
      <w:r>
        <w:rPr>
          <w:rFonts w:ascii="宋体" w:hAnsi="宋体" w:cs="宋体"/>
          <w:sz w:val="24"/>
          <w:szCs w:val="24"/>
        </w:rPr>
        <w:t>50%</w:t>
      </w:r>
      <w:r>
        <w:rPr>
          <w:rFonts w:ascii="宋体" w:hAnsi="宋体" w:cs="宋体" w:hint="eastAsia"/>
          <w:sz w:val="24"/>
          <w:szCs w:val="24"/>
        </w:rPr>
        <w:t>以上（含本数，下同）的，视为提供的是同品牌的产品；多家投标人中，有一家投标人的报价达到</w:t>
      </w:r>
      <w:r>
        <w:rPr>
          <w:rFonts w:ascii="宋体" w:hAnsi="宋体" w:cs="宋体"/>
          <w:sz w:val="24"/>
          <w:szCs w:val="24"/>
        </w:rPr>
        <w:t>50%</w:t>
      </w:r>
      <w:r>
        <w:rPr>
          <w:rFonts w:ascii="宋体" w:hAnsi="宋体" w:cs="宋体" w:hint="eastAsia"/>
          <w:sz w:val="24"/>
          <w:szCs w:val="24"/>
        </w:rPr>
        <w:t>以上，提供同品牌产品的投标人均按一家投标人认定。</w:t>
      </w:r>
    </w:p>
    <w:p w:rsidR="001F5C3B" w:rsidRDefault="00643C4C">
      <w:pPr>
        <w:spacing w:line="360" w:lineRule="auto"/>
        <w:ind w:firstLineChars="200" w:firstLine="480"/>
        <w:rPr>
          <w:rFonts w:ascii="宋体"/>
          <w:sz w:val="24"/>
          <w:szCs w:val="24"/>
        </w:rPr>
      </w:pPr>
      <w:r>
        <w:rPr>
          <w:rFonts w:ascii="宋体" w:hAnsi="宋体" w:cs="宋体"/>
          <w:sz w:val="24"/>
          <w:szCs w:val="24"/>
        </w:rPr>
        <w:t>22</w:t>
      </w:r>
      <w:r>
        <w:rPr>
          <w:rFonts w:ascii="宋体" w:cs="宋体"/>
          <w:sz w:val="24"/>
          <w:szCs w:val="24"/>
        </w:rPr>
        <w:t>.</w:t>
      </w:r>
      <w:r>
        <w:rPr>
          <w:rFonts w:ascii="宋体" w:hAnsi="宋体" w:cs="宋体"/>
          <w:sz w:val="24"/>
          <w:szCs w:val="24"/>
        </w:rPr>
        <w:t xml:space="preserve">2.3 </w:t>
      </w:r>
      <w:r>
        <w:rPr>
          <w:rFonts w:ascii="宋体" w:hAnsi="宋体" w:cs="宋体" w:hint="eastAsia"/>
          <w:sz w:val="24"/>
          <w:szCs w:val="24"/>
        </w:rPr>
        <w:t>当技术评审时发现多家投标人提供相同品牌的产品参加同一政府采购项目竞争的，或非单一产品采购项目中作为关键核心部分的单一产品品牌相同且有一家以上投标人报价占项目总报价</w:t>
      </w:r>
      <w:r>
        <w:rPr>
          <w:rFonts w:ascii="宋体" w:hAnsi="宋体" w:cs="宋体"/>
          <w:sz w:val="24"/>
          <w:szCs w:val="24"/>
        </w:rPr>
        <w:t>50%</w:t>
      </w:r>
      <w:r>
        <w:rPr>
          <w:rFonts w:ascii="宋体" w:hAnsi="宋体" w:cs="宋体" w:hint="eastAsia"/>
          <w:sz w:val="24"/>
          <w:szCs w:val="24"/>
        </w:rPr>
        <w:t>以上的，评审后得分最高为有效投标人，其他同品牌投标人将作为无效投标处理。如按一家有效投标人认定后，造成项目有效投标人不足三家</w:t>
      </w:r>
      <w:r>
        <w:rPr>
          <w:rFonts w:ascii="宋体" w:hAnsi="宋体" w:cs="宋体" w:hint="eastAsia"/>
          <w:sz w:val="24"/>
          <w:szCs w:val="24"/>
        </w:rPr>
        <w:t>的，项目应予以废标处理。</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23. </w:t>
      </w:r>
      <w:r>
        <w:rPr>
          <w:rFonts w:ascii="宋体" w:hAnsi="宋体" w:cs="宋体" w:hint="eastAsia"/>
          <w:b/>
          <w:bCs/>
          <w:sz w:val="24"/>
          <w:szCs w:val="24"/>
        </w:rPr>
        <w:t>评标报告</w:t>
      </w:r>
    </w:p>
    <w:p w:rsidR="001F5C3B" w:rsidRDefault="00643C4C">
      <w:pPr>
        <w:spacing w:line="360" w:lineRule="auto"/>
        <w:ind w:firstLineChars="200" w:firstLine="480"/>
        <w:rPr>
          <w:rFonts w:ascii="宋体"/>
          <w:sz w:val="24"/>
          <w:szCs w:val="24"/>
        </w:rPr>
      </w:pPr>
      <w:r>
        <w:rPr>
          <w:rFonts w:ascii="宋体" w:hAnsi="宋体" w:cs="宋体"/>
          <w:sz w:val="24"/>
          <w:szCs w:val="24"/>
        </w:rPr>
        <w:t>23.1</w:t>
      </w:r>
      <w:r>
        <w:rPr>
          <w:rFonts w:ascii="宋体" w:hAnsi="宋体" w:cs="宋体" w:hint="eastAsia"/>
          <w:sz w:val="24"/>
          <w:szCs w:val="24"/>
        </w:rPr>
        <w:t>评标委员会根据全体评审成员的原始评审记录和评审结果编写评标报告，并推荐中标候选人，评审报告由评标委员会成员确认提交。</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lastRenderedPageBreak/>
        <w:t xml:space="preserve">24. </w:t>
      </w:r>
      <w:r>
        <w:rPr>
          <w:rFonts w:ascii="宋体" w:hAnsi="宋体" w:cs="宋体" w:hint="eastAsia"/>
          <w:b/>
          <w:bCs/>
          <w:sz w:val="24"/>
          <w:szCs w:val="24"/>
        </w:rPr>
        <w:t>保密和评审过程的监控</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24.1 </w:t>
      </w:r>
      <w:r>
        <w:rPr>
          <w:rFonts w:ascii="宋体" w:hAnsi="宋体" w:cs="宋体" w:hint="eastAsia"/>
          <w:sz w:val="24"/>
          <w:szCs w:val="24"/>
        </w:rPr>
        <w:t>自开标时间起至中标结果公告发布时间止，凡属于审查、澄清、评价和比较投标的有关资料，且与授予合同有关的信息都不得向任何投标人或与上述评审过程无关的人员透露。</w:t>
      </w:r>
    </w:p>
    <w:p w:rsidR="001F5C3B" w:rsidRDefault="00643C4C">
      <w:pPr>
        <w:spacing w:line="360" w:lineRule="auto"/>
        <w:ind w:firstLineChars="200" w:firstLine="480"/>
        <w:rPr>
          <w:rFonts w:ascii="宋体"/>
          <w:sz w:val="20"/>
          <w:szCs w:val="20"/>
        </w:rPr>
      </w:pPr>
      <w:r>
        <w:rPr>
          <w:rFonts w:ascii="宋体" w:hAnsi="宋体" w:cs="宋体"/>
          <w:sz w:val="24"/>
          <w:szCs w:val="24"/>
        </w:rPr>
        <w:t xml:space="preserve">24.2 </w:t>
      </w:r>
      <w:r>
        <w:rPr>
          <w:rFonts w:ascii="宋体" w:hAnsi="宋体" w:cs="宋体" w:hint="eastAsia"/>
          <w:sz w:val="24"/>
          <w:szCs w:val="24"/>
        </w:rPr>
        <w:t>本项目开标、评审过程实行全程录音、录像监控，投标人在开标、评审过程中所进行的试图影响评审结果的不公正行为或授予合同决定的过程施加影响的企</w:t>
      </w:r>
      <w:r>
        <w:rPr>
          <w:rFonts w:ascii="宋体" w:hAnsi="宋体" w:cs="宋体" w:hint="eastAsia"/>
          <w:sz w:val="24"/>
          <w:szCs w:val="24"/>
        </w:rPr>
        <w:t>图和行为，可能导致其投标被拒绝。</w:t>
      </w:r>
      <w:bookmarkStart w:id="26" w:name="EB6abbdb67ad8e4dca83235298b1f0b56f"/>
      <w:bookmarkStart w:id="27" w:name="EB50051ac8f4a946c091713b64242fa8f2"/>
      <w:bookmarkEnd w:id="26"/>
      <w:bookmarkEnd w:id="27"/>
    </w:p>
    <w:p w:rsidR="001F5C3B" w:rsidRDefault="00643C4C">
      <w:pPr>
        <w:pStyle w:val="3"/>
        <w:spacing w:before="240" w:after="240"/>
        <w:ind w:firstLineChars="0" w:firstLine="0"/>
        <w:rPr>
          <w:rFonts w:ascii="宋体" w:eastAsia="宋体" w:hAnsi="宋体" w:cs="Times New Roman"/>
        </w:rPr>
      </w:pPr>
      <w:bookmarkStart w:id="28" w:name="_Toc493956039"/>
      <w:bookmarkStart w:id="29" w:name="_Toc494555855"/>
      <w:bookmarkStart w:id="30" w:name="_Toc43498225"/>
      <w:r>
        <w:rPr>
          <w:rFonts w:ascii="宋体" w:eastAsia="宋体" w:hAnsi="宋体" w:cs="宋体" w:hint="eastAsia"/>
        </w:rPr>
        <w:t>六</w:t>
      </w:r>
      <w:r>
        <w:rPr>
          <w:rFonts w:ascii="宋体" w:eastAsia="宋体" w:hAnsi="宋体" w:cs="宋体" w:hint="eastAsia"/>
        </w:rPr>
        <w:t xml:space="preserve">  </w:t>
      </w:r>
      <w:r>
        <w:rPr>
          <w:rFonts w:ascii="宋体" w:eastAsia="宋体" w:hAnsi="宋体" w:cs="宋体" w:hint="eastAsia"/>
        </w:rPr>
        <w:t>投标无效的情形</w:t>
      </w:r>
      <w:bookmarkEnd w:id="28"/>
      <w:bookmarkEnd w:id="29"/>
      <w:bookmarkEnd w:id="30"/>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hint="eastAsia"/>
          <w:sz w:val="24"/>
          <w:szCs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ascii="宋体" w:hAnsi="宋体" w:cs="宋体" w:hint="eastAsia"/>
          <w:kern w:val="0"/>
          <w:sz w:val="24"/>
          <w:szCs w:val="24"/>
        </w:rPr>
        <w:t>投标文件</w:t>
      </w:r>
      <w:r>
        <w:rPr>
          <w:rFonts w:ascii="宋体" w:hAnsi="宋体" w:cs="宋体" w:hint="eastAsia"/>
          <w:sz w:val="24"/>
          <w:szCs w:val="24"/>
        </w:rPr>
        <w:t>无效：</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1 </w:t>
      </w:r>
      <w:r>
        <w:rPr>
          <w:rFonts w:ascii="宋体" w:hAnsi="宋体" w:cs="宋体" w:hint="eastAsia"/>
          <w:sz w:val="24"/>
          <w:szCs w:val="24"/>
        </w:rPr>
        <w:t>电报、电话、传真形式的投标。</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2 </w:t>
      </w:r>
      <w:r>
        <w:rPr>
          <w:rFonts w:ascii="宋体" w:hAnsi="宋体" w:cs="宋体" w:hint="eastAsia"/>
          <w:sz w:val="24"/>
          <w:szCs w:val="24"/>
        </w:rPr>
        <w:t>投标人没有按招标文件规定的时间和方式提交</w:t>
      </w:r>
      <w:r>
        <w:rPr>
          <w:rFonts w:ascii="宋体" w:hAnsi="宋体" w:cs="宋体" w:hint="eastAsia"/>
          <w:kern w:val="0"/>
          <w:sz w:val="24"/>
          <w:szCs w:val="24"/>
        </w:rPr>
        <w:t>投标文件</w:t>
      </w:r>
      <w:r>
        <w:rPr>
          <w:rFonts w:ascii="宋体" w:hAnsi="宋体" w:cs="宋体" w:hint="eastAsia"/>
          <w:sz w:val="24"/>
          <w:szCs w:val="24"/>
        </w:rPr>
        <w:t>的；</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3 </w:t>
      </w:r>
      <w:r>
        <w:rPr>
          <w:rFonts w:ascii="宋体" w:hAnsi="宋体" w:cs="宋体" w:hint="eastAsia"/>
          <w:sz w:val="24"/>
          <w:szCs w:val="24"/>
        </w:rPr>
        <w:t>未按招标文件规定要求签署、盖章的；</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4</w:t>
      </w:r>
      <w:r>
        <w:rPr>
          <w:rFonts w:ascii="宋体" w:hAnsi="宋体" w:cs="宋体" w:hint="eastAsia"/>
          <w:kern w:val="0"/>
          <w:sz w:val="24"/>
          <w:szCs w:val="24"/>
        </w:rPr>
        <w:t>投标文件</w:t>
      </w:r>
      <w:r>
        <w:rPr>
          <w:rFonts w:ascii="宋体" w:hAnsi="宋体" w:cs="宋体" w:hint="eastAsia"/>
          <w:sz w:val="24"/>
          <w:szCs w:val="24"/>
        </w:rPr>
        <w:t>无负责人或者授权代表签字或盖章的；</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5 </w:t>
      </w:r>
      <w:r>
        <w:rPr>
          <w:rFonts w:ascii="宋体" w:hAnsi="宋体" w:cs="宋体" w:hint="eastAsia"/>
          <w:sz w:val="24"/>
          <w:szCs w:val="24"/>
        </w:rPr>
        <w:t>开启投标文件后，投标文件份数不满足招标文件要求的；</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6</w:t>
      </w:r>
      <w:r>
        <w:rPr>
          <w:rFonts w:ascii="宋体" w:hAnsi="宋体" w:cs="宋体" w:hint="eastAsia"/>
          <w:sz w:val="24"/>
          <w:szCs w:val="24"/>
        </w:rPr>
        <w:t>不具备招标文件规定资格要求的；</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7</w:t>
      </w:r>
      <w:r>
        <w:rPr>
          <w:rFonts w:ascii="宋体" w:hAnsi="宋体" w:cs="宋体" w:hint="eastAsia"/>
          <w:sz w:val="24"/>
          <w:szCs w:val="24"/>
        </w:rPr>
        <w:t>投标有效期不足的；</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 xml:space="preserve">8 </w:t>
      </w:r>
      <w:r>
        <w:rPr>
          <w:rFonts w:ascii="宋体" w:hAnsi="宋体" w:cs="宋体" w:hint="eastAsia"/>
          <w:sz w:val="24"/>
          <w:szCs w:val="24"/>
        </w:rPr>
        <w:t>投标文件含有采购人不能接受的附加条款的；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25.9 </w:t>
      </w:r>
      <w:r>
        <w:rPr>
          <w:rFonts w:ascii="宋体" w:hAnsi="宋体" w:cs="宋体" w:hint="eastAsia"/>
          <w:sz w:val="24"/>
          <w:szCs w:val="24"/>
        </w:rPr>
        <w:t>报价高于招标文件中规定的预算金额或者最高限价的；</w:t>
      </w:r>
    </w:p>
    <w:p w:rsidR="001F5C3B" w:rsidRDefault="00643C4C">
      <w:pPr>
        <w:spacing w:line="360" w:lineRule="auto"/>
        <w:ind w:firstLineChars="200" w:firstLine="482"/>
        <w:rPr>
          <w:rFonts w:ascii="宋体"/>
          <w:b/>
          <w:bCs/>
          <w:sz w:val="24"/>
          <w:szCs w:val="24"/>
        </w:rPr>
      </w:pPr>
      <w:r>
        <w:rPr>
          <w:rFonts w:ascii="宋体" w:hAnsi="宋体" w:cs="宋体"/>
          <w:b/>
          <w:bCs/>
          <w:kern w:val="0"/>
          <w:sz w:val="24"/>
          <w:szCs w:val="24"/>
        </w:rPr>
        <w:t>2</w:t>
      </w:r>
      <w:r>
        <w:rPr>
          <w:rFonts w:ascii="宋体" w:hAnsi="宋体" w:cs="宋体"/>
          <w:b/>
          <w:bCs/>
          <w:sz w:val="24"/>
          <w:szCs w:val="24"/>
        </w:rPr>
        <w:t>5.10</w:t>
      </w:r>
      <w:r>
        <w:rPr>
          <w:rFonts w:ascii="宋体" w:hAnsi="宋体" w:cs="宋体" w:hint="eastAsia"/>
          <w:b/>
          <w:bCs/>
          <w:sz w:val="24"/>
          <w:szCs w:val="24"/>
        </w:rPr>
        <w:t>招标文件中未要求，但投标人给予赠品、回扣或与采购无关的其他商品、服务的。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25.11 </w:t>
      </w:r>
      <w:r>
        <w:rPr>
          <w:rFonts w:ascii="宋体" w:hAnsi="宋体" w:cs="宋体" w:hint="eastAsia"/>
          <w:sz w:val="24"/>
          <w:szCs w:val="24"/>
        </w:rPr>
        <w:t>投标报价存在漏项或报价数量少于采购要求的；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25.12 </w:t>
      </w:r>
      <w:r>
        <w:rPr>
          <w:rFonts w:ascii="宋体" w:hAnsi="宋体" w:cs="宋体" w:hint="eastAsia"/>
          <w:sz w:val="24"/>
          <w:szCs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25.13 </w:t>
      </w:r>
      <w:r>
        <w:rPr>
          <w:rFonts w:ascii="宋体" w:hAnsi="宋体" w:cs="宋体" w:hint="eastAsia"/>
          <w:sz w:val="24"/>
          <w:szCs w:val="24"/>
        </w:rPr>
        <w:t>投标人已明知采购期间或之后企业将发生兼并改制，或提供的产品将停产、</w:t>
      </w:r>
      <w:r>
        <w:rPr>
          <w:rFonts w:ascii="宋体" w:hAnsi="宋体" w:cs="宋体" w:hint="eastAsia"/>
          <w:sz w:val="24"/>
          <w:szCs w:val="24"/>
        </w:rPr>
        <w:lastRenderedPageBreak/>
        <w:t>淘汰，或必须有偿使用专供的备品备件和试剂耗材的，及其他应当告知采购人可能影响采购项目实施或损害采购人利益的信息，不在</w:t>
      </w:r>
      <w:r>
        <w:rPr>
          <w:rFonts w:ascii="宋体" w:hAnsi="宋体" w:cs="宋体" w:hint="eastAsia"/>
          <w:kern w:val="0"/>
          <w:sz w:val="24"/>
          <w:szCs w:val="24"/>
        </w:rPr>
        <w:t>投标文件</w:t>
      </w:r>
      <w:r>
        <w:rPr>
          <w:rFonts w:ascii="宋体" w:hAnsi="宋体" w:cs="宋体" w:hint="eastAsia"/>
          <w:sz w:val="24"/>
          <w:szCs w:val="24"/>
        </w:rPr>
        <w:t>中予以特别说明的；</w:t>
      </w:r>
    </w:p>
    <w:p w:rsidR="001F5C3B" w:rsidRDefault="00643C4C">
      <w:pPr>
        <w:spacing w:line="360" w:lineRule="auto"/>
        <w:ind w:firstLineChars="200" w:firstLine="480"/>
        <w:rPr>
          <w:rFonts w:ascii="宋体"/>
          <w:sz w:val="24"/>
          <w:szCs w:val="24"/>
        </w:rPr>
      </w:pPr>
      <w:r>
        <w:rPr>
          <w:rFonts w:ascii="宋体" w:hAnsi="宋体" w:cs="宋体"/>
          <w:sz w:val="24"/>
          <w:szCs w:val="24"/>
        </w:rPr>
        <w:t>25.14</w:t>
      </w:r>
      <w:r>
        <w:rPr>
          <w:rFonts w:ascii="宋体" w:hAnsi="宋体" w:cs="宋体" w:hint="eastAsia"/>
          <w:sz w:val="24"/>
          <w:szCs w:val="24"/>
        </w:rPr>
        <w:t>提供虚假材料谋取中标的；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25.15 </w:t>
      </w:r>
      <w:r>
        <w:rPr>
          <w:rFonts w:ascii="宋体" w:hAnsi="宋体" w:cs="宋体" w:hint="eastAsia"/>
          <w:sz w:val="24"/>
          <w:szCs w:val="24"/>
        </w:rPr>
        <w:t>在招标过</w:t>
      </w:r>
      <w:r>
        <w:rPr>
          <w:rFonts w:ascii="宋体" w:hAnsi="宋体" w:cs="宋体" w:hint="eastAsia"/>
          <w:sz w:val="24"/>
          <w:szCs w:val="24"/>
        </w:rPr>
        <w:t>程中与采购人进行协商谈判、不按招标文件和中标人的</w:t>
      </w:r>
      <w:r>
        <w:rPr>
          <w:rFonts w:ascii="宋体" w:hAnsi="宋体" w:cs="宋体" w:hint="eastAsia"/>
          <w:kern w:val="0"/>
          <w:sz w:val="24"/>
          <w:szCs w:val="24"/>
        </w:rPr>
        <w:t>投标文件</w:t>
      </w:r>
      <w:r>
        <w:rPr>
          <w:rFonts w:ascii="宋体" w:hAnsi="宋体" w:cs="宋体" w:hint="eastAsia"/>
          <w:sz w:val="24"/>
          <w:szCs w:val="24"/>
        </w:rPr>
        <w:t>订立合同，或者与采购人另行订立背离合同实质性内容的协议的；</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25.16</w:t>
      </w:r>
      <w:r>
        <w:rPr>
          <w:rFonts w:ascii="宋体" w:hAnsi="宋体" w:cs="宋体" w:hint="eastAsia"/>
          <w:b/>
          <w:bCs/>
          <w:sz w:val="24"/>
          <w:szCs w:val="24"/>
        </w:rPr>
        <w:t>未提交电子投标文件的；</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25.17</w:t>
      </w:r>
      <w:r>
        <w:rPr>
          <w:rFonts w:ascii="宋体" w:hAnsi="宋体" w:cs="宋体" w:hint="eastAsia"/>
          <w:b/>
          <w:bCs/>
          <w:sz w:val="24"/>
          <w:szCs w:val="24"/>
        </w:rPr>
        <w:t>电子投标文件未在规定时间内解密或因政采云平台引起不能正常解密且未按要求提供备份文件的；</w:t>
      </w:r>
    </w:p>
    <w:p w:rsidR="001F5C3B" w:rsidRDefault="00643C4C">
      <w:pPr>
        <w:spacing w:line="360" w:lineRule="auto"/>
        <w:ind w:firstLineChars="200" w:firstLine="480"/>
        <w:rPr>
          <w:rFonts w:ascii="宋体"/>
          <w:sz w:val="24"/>
          <w:szCs w:val="24"/>
        </w:rPr>
      </w:pPr>
      <w:r>
        <w:rPr>
          <w:rFonts w:ascii="宋体" w:hAnsi="宋体" w:cs="宋体"/>
          <w:sz w:val="24"/>
          <w:szCs w:val="24"/>
        </w:rPr>
        <w:t>25.18</w:t>
      </w:r>
      <w:r>
        <w:rPr>
          <w:rFonts w:ascii="宋体" w:hAnsi="宋体" w:cs="宋体" w:hint="eastAsia"/>
          <w:sz w:val="24"/>
          <w:szCs w:val="24"/>
        </w:rPr>
        <w:t>在符合性审查时，如发现下列情形之一的，其投标无效</w:t>
      </w:r>
    </w:p>
    <w:p w:rsidR="001F5C3B" w:rsidRDefault="001F5C3B">
      <w:pPr>
        <w:spacing w:line="360" w:lineRule="auto"/>
        <w:ind w:firstLineChars="200" w:firstLine="480"/>
        <w:rPr>
          <w:rFonts w:ascii="宋体"/>
          <w:sz w:val="24"/>
          <w:szCs w:val="24"/>
        </w:rPr>
      </w:pPr>
      <w:r>
        <w:rPr>
          <w:rFonts w:ascii="宋体" w:hAnsi="宋体" w:cs="宋体"/>
          <w:sz w:val="24"/>
          <w:szCs w:val="24"/>
        </w:rPr>
        <w:fldChar w:fldCharType="begin"/>
      </w:r>
      <w:r w:rsidR="00643C4C">
        <w:rPr>
          <w:rFonts w:ascii="宋体" w:hAnsi="宋体" w:cs="宋体"/>
          <w:sz w:val="24"/>
          <w:szCs w:val="24"/>
        </w:rPr>
        <w:instrText xml:space="preserve"> = 1 \* GB2 </w:instrText>
      </w:r>
      <w:r>
        <w:rPr>
          <w:rFonts w:ascii="宋体" w:hAnsi="宋体" w:cs="宋体"/>
          <w:sz w:val="24"/>
          <w:szCs w:val="24"/>
        </w:rPr>
        <w:fldChar w:fldCharType="separate"/>
      </w:r>
      <w:r w:rsidR="00643C4C">
        <w:rPr>
          <w:rFonts w:ascii="宋体" w:hAnsi="宋体" w:cs="宋体" w:hint="eastAsia"/>
          <w:sz w:val="24"/>
          <w:szCs w:val="24"/>
        </w:rPr>
        <w:t>⑴</w:t>
      </w:r>
      <w:r>
        <w:rPr>
          <w:rFonts w:ascii="宋体" w:hAnsi="宋体" w:cs="宋体"/>
          <w:sz w:val="24"/>
          <w:szCs w:val="24"/>
        </w:rPr>
        <w:fldChar w:fldCharType="end"/>
      </w:r>
      <w:r w:rsidR="00643C4C">
        <w:rPr>
          <w:rFonts w:ascii="宋体" w:hAnsi="宋体" w:cs="宋体" w:hint="eastAsia"/>
          <w:sz w:val="24"/>
          <w:szCs w:val="24"/>
        </w:rPr>
        <w:t>投标文件未按招标文件规定进行盖章、签署的；</w:t>
      </w:r>
    </w:p>
    <w:p w:rsidR="001F5C3B" w:rsidRDefault="001F5C3B">
      <w:pPr>
        <w:spacing w:line="360" w:lineRule="auto"/>
        <w:ind w:firstLineChars="200" w:firstLine="480"/>
        <w:rPr>
          <w:rFonts w:ascii="宋体"/>
          <w:sz w:val="24"/>
          <w:szCs w:val="24"/>
        </w:rPr>
      </w:pPr>
      <w:r>
        <w:rPr>
          <w:rFonts w:ascii="宋体" w:hAnsi="宋体" w:cs="宋体"/>
          <w:sz w:val="24"/>
          <w:szCs w:val="24"/>
        </w:rPr>
        <w:fldChar w:fldCharType="begin"/>
      </w:r>
      <w:r w:rsidR="00643C4C">
        <w:rPr>
          <w:rFonts w:ascii="宋体" w:hAnsi="宋体" w:cs="宋体"/>
          <w:sz w:val="24"/>
          <w:szCs w:val="24"/>
        </w:rPr>
        <w:instrText xml:space="preserve"> = 2 \* GB2 </w:instrText>
      </w:r>
      <w:r>
        <w:rPr>
          <w:rFonts w:ascii="宋体" w:hAnsi="宋体" w:cs="宋体"/>
          <w:sz w:val="24"/>
          <w:szCs w:val="24"/>
        </w:rPr>
        <w:fldChar w:fldCharType="separate"/>
      </w:r>
      <w:r w:rsidR="00643C4C">
        <w:rPr>
          <w:rFonts w:ascii="宋体" w:hAnsi="宋体" w:cs="宋体" w:hint="eastAsia"/>
          <w:sz w:val="24"/>
          <w:szCs w:val="24"/>
        </w:rPr>
        <w:t>⑵</w:t>
      </w:r>
      <w:r>
        <w:rPr>
          <w:rFonts w:ascii="宋体" w:hAnsi="宋体" w:cs="宋体"/>
          <w:sz w:val="24"/>
          <w:szCs w:val="24"/>
        </w:rPr>
        <w:fldChar w:fldCharType="end"/>
      </w:r>
      <w:r w:rsidR="00643C4C">
        <w:rPr>
          <w:rFonts w:ascii="宋体" w:hAnsi="宋体" w:cs="宋体" w:hint="eastAsia"/>
          <w:sz w:val="24"/>
          <w:szCs w:val="24"/>
        </w:rPr>
        <w:t>存在一个或一个以上备选（替代）投标方案的；</w:t>
      </w:r>
    </w:p>
    <w:p w:rsidR="001F5C3B" w:rsidRDefault="001F5C3B">
      <w:pPr>
        <w:spacing w:line="360" w:lineRule="auto"/>
        <w:ind w:firstLineChars="200" w:firstLine="480"/>
        <w:rPr>
          <w:rFonts w:ascii="宋体"/>
          <w:sz w:val="24"/>
          <w:szCs w:val="24"/>
        </w:rPr>
      </w:pPr>
      <w:r>
        <w:rPr>
          <w:rFonts w:ascii="宋体" w:hAnsi="宋体" w:cs="宋体"/>
          <w:sz w:val="24"/>
          <w:szCs w:val="24"/>
        </w:rPr>
        <w:fldChar w:fldCharType="begin"/>
      </w:r>
      <w:r w:rsidR="00643C4C">
        <w:rPr>
          <w:rFonts w:ascii="宋体" w:hAnsi="宋体" w:cs="宋体"/>
          <w:sz w:val="24"/>
          <w:szCs w:val="24"/>
        </w:rPr>
        <w:instrText xml:space="preserve"> = 3 \* GB2 </w:instrText>
      </w:r>
      <w:r>
        <w:rPr>
          <w:rFonts w:ascii="宋体" w:hAnsi="宋体" w:cs="宋体"/>
          <w:sz w:val="24"/>
          <w:szCs w:val="24"/>
        </w:rPr>
        <w:fldChar w:fldCharType="separate"/>
      </w:r>
      <w:r w:rsidR="00643C4C">
        <w:rPr>
          <w:rFonts w:ascii="宋体" w:hAnsi="宋体" w:cs="宋体" w:hint="eastAsia"/>
          <w:sz w:val="24"/>
          <w:szCs w:val="24"/>
        </w:rPr>
        <w:t>⑶</w:t>
      </w:r>
      <w:r>
        <w:rPr>
          <w:rFonts w:ascii="宋体" w:hAnsi="宋体" w:cs="宋体"/>
          <w:sz w:val="24"/>
          <w:szCs w:val="24"/>
        </w:rPr>
        <w:fldChar w:fldCharType="end"/>
      </w:r>
      <w:r w:rsidR="00643C4C">
        <w:rPr>
          <w:rFonts w:ascii="宋体" w:hAnsi="宋体" w:cs="宋体" w:hint="eastAsia"/>
          <w:sz w:val="24"/>
          <w:szCs w:val="24"/>
        </w:rPr>
        <w:t>投标人提交两份或两份</w:t>
      </w:r>
      <w:r w:rsidR="00643C4C">
        <w:rPr>
          <w:rFonts w:ascii="宋体" w:hAnsi="宋体" w:cs="宋体" w:hint="eastAsia"/>
          <w:sz w:val="24"/>
          <w:szCs w:val="24"/>
        </w:rPr>
        <w:t>以上内容不同的投标文件，未声明哪一份有效的。</w:t>
      </w:r>
    </w:p>
    <w:p w:rsidR="001F5C3B" w:rsidRDefault="00643C4C">
      <w:pPr>
        <w:spacing w:line="360" w:lineRule="auto"/>
        <w:ind w:firstLineChars="200" w:firstLine="480"/>
        <w:rPr>
          <w:rFonts w:ascii="宋体"/>
          <w:sz w:val="24"/>
          <w:szCs w:val="24"/>
        </w:rPr>
      </w:pPr>
      <w:r>
        <w:rPr>
          <w:rFonts w:ascii="宋体" w:hAnsi="宋体" w:cs="宋体"/>
          <w:sz w:val="24"/>
          <w:szCs w:val="24"/>
        </w:rPr>
        <w:t>25</w:t>
      </w:r>
      <w:r>
        <w:rPr>
          <w:rFonts w:ascii="宋体" w:cs="宋体"/>
          <w:sz w:val="24"/>
          <w:szCs w:val="24"/>
        </w:rPr>
        <w:t>.</w:t>
      </w:r>
      <w:r>
        <w:rPr>
          <w:rFonts w:ascii="宋体" w:hAnsi="宋体" w:cs="宋体"/>
          <w:sz w:val="24"/>
          <w:szCs w:val="24"/>
        </w:rPr>
        <w:t>19</w:t>
      </w:r>
      <w:r>
        <w:rPr>
          <w:rFonts w:ascii="宋体" w:hAnsi="宋体" w:cs="宋体" w:hint="eastAsia"/>
          <w:sz w:val="24"/>
          <w:szCs w:val="24"/>
        </w:rPr>
        <w:t>招标文件规定的其他投标文件无效情形。</w:t>
      </w:r>
      <w:bookmarkStart w:id="31" w:name="EBdafef940fa674575a283c03dcfd15197"/>
      <w:bookmarkStart w:id="32" w:name="EB09b84f7f941446eb81ae304223ba6dc4"/>
      <w:bookmarkEnd w:id="31"/>
      <w:bookmarkEnd w:id="32"/>
    </w:p>
    <w:p w:rsidR="001F5C3B" w:rsidRDefault="00643C4C">
      <w:pPr>
        <w:pStyle w:val="3"/>
        <w:spacing w:before="240" w:after="240"/>
        <w:ind w:firstLineChars="0" w:firstLine="0"/>
        <w:rPr>
          <w:rFonts w:ascii="宋体" w:eastAsia="宋体" w:hAnsi="宋体" w:cs="Times New Roman"/>
          <w:b w:val="0"/>
          <w:bCs w:val="0"/>
          <w:sz w:val="32"/>
          <w:szCs w:val="32"/>
        </w:rPr>
      </w:pPr>
      <w:bookmarkStart w:id="33" w:name="_Toc493956040"/>
      <w:bookmarkStart w:id="34" w:name="_Toc43498226"/>
      <w:bookmarkStart w:id="35" w:name="_Toc494555856"/>
      <w:r>
        <w:rPr>
          <w:rFonts w:ascii="宋体" w:eastAsia="宋体" w:hAnsi="宋体" w:cs="宋体" w:hint="eastAsia"/>
          <w:sz w:val="32"/>
          <w:szCs w:val="32"/>
        </w:rPr>
        <w:t>七</w:t>
      </w:r>
      <w:r>
        <w:rPr>
          <w:rFonts w:ascii="宋体" w:eastAsia="宋体" w:hAnsi="宋体" w:cs="宋体" w:hint="eastAsia"/>
          <w:sz w:val="32"/>
          <w:szCs w:val="32"/>
        </w:rPr>
        <w:t xml:space="preserve">  </w:t>
      </w:r>
      <w:r>
        <w:rPr>
          <w:rFonts w:ascii="宋体" w:eastAsia="宋体" w:hAnsi="宋体" w:cs="宋体" w:hint="eastAsia"/>
          <w:sz w:val="32"/>
          <w:szCs w:val="32"/>
        </w:rPr>
        <w:t>法律责任</w:t>
      </w:r>
      <w:bookmarkEnd w:id="33"/>
      <w:bookmarkEnd w:id="34"/>
      <w:bookmarkEnd w:id="35"/>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26 </w:t>
      </w:r>
      <w:r>
        <w:rPr>
          <w:rFonts w:ascii="宋体" w:hAnsi="宋体" w:cs="宋体" w:hint="eastAsia"/>
          <w:b/>
          <w:bCs/>
          <w:sz w:val="24"/>
          <w:szCs w:val="24"/>
        </w:rPr>
        <w:t>投标人有下列情形之一的，采购单位和采购代理机构报告同级财政部门，由同级财政部门审查，情况属实的，应列入不良行为记录：</w:t>
      </w:r>
    </w:p>
    <w:p w:rsidR="001F5C3B" w:rsidRDefault="00643C4C">
      <w:pPr>
        <w:spacing w:line="360" w:lineRule="auto"/>
        <w:ind w:firstLineChars="200" w:firstLine="480"/>
        <w:rPr>
          <w:rFonts w:ascii="宋体"/>
          <w:sz w:val="24"/>
          <w:szCs w:val="24"/>
        </w:rPr>
      </w:pPr>
      <w:r>
        <w:rPr>
          <w:rFonts w:ascii="宋体" w:hAnsi="宋体" w:cs="宋体"/>
          <w:sz w:val="24"/>
          <w:szCs w:val="24"/>
        </w:rPr>
        <w:t>26.1</w:t>
      </w:r>
      <w:r>
        <w:rPr>
          <w:rFonts w:ascii="宋体" w:hAnsi="宋体" w:cs="宋体" w:hint="eastAsia"/>
          <w:sz w:val="24"/>
          <w:szCs w:val="24"/>
        </w:rPr>
        <w:t>开标后投标人在投标有效期内撤回投标文件的</w:t>
      </w:r>
      <w:r>
        <w:rPr>
          <w:rFonts w:ascii="宋体" w:hAnsi="宋体" w:cs="宋体"/>
          <w:sz w:val="24"/>
          <w:szCs w:val="24"/>
        </w:rPr>
        <w:t xml:space="preserve">; </w:t>
      </w:r>
    </w:p>
    <w:p w:rsidR="001F5C3B" w:rsidRDefault="00643C4C">
      <w:pPr>
        <w:spacing w:line="360" w:lineRule="auto"/>
        <w:ind w:firstLineChars="200" w:firstLine="480"/>
        <w:rPr>
          <w:rFonts w:ascii="宋体"/>
          <w:sz w:val="24"/>
          <w:szCs w:val="24"/>
        </w:rPr>
      </w:pPr>
      <w:r>
        <w:rPr>
          <w:rFonts w:ascii="宋体" w:hAnsi="宋体" w:cs="宋体"/>
          <w:sz w:val="24"/>
          <w:szCs w:val="24"/>
        </w:rPr>
        <w:t>26.2</w:t>
      </w:r>
      <w:r>
        <w:rPr>
          <w:rFonts w:ascii="宋体" w:hAnsi="宋体" w:cs="宋体" w:hint="eastAsia"/>
          <w:sz w:val="24"/>
          <w:szCs w:val="24"/>
        </w:rPr>
        <w:t>中标人无正当理由不与采购人签订合同的</w:t>
      </w:r>
      <w:r>
        <w:rPr>
          <w:rFonts w:ascii="宋体" w:hAnsi="宋体" w:cs="宋体"/>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3</w:t>
      </w:r>
      <w:r>
        <w:rPr>
          <w:rFonts w:ascii="宋体" w:hAnsi="宋体" w:cs="宋体" w:hint="eastAsia"/>
          <w:sz w:val="24"/>
          <w:szCs w:val="24"/>
        </w:rPr>
        <w:t>违反投标承诺函的相关内容及条款的；</w:t>
      </w:r>
    </w:p>
    <w:p w:rsidR="001F5C3B" w:rsidRDefault="00643C4C">
      <w:pPr>
        <w:spacing w:line="360" w:lineRule="auto"/>
        <w:ind w:firstLineChars="200" w:firstLine="480"/>
        <w:rPr>
          <w:rFonts w:ascii="宋体"/>
          <w:sz w:val="24"/>
          <w:szCs w:val="24"/>
        </w:rPr>
      </w:pPr>
      <w:r>
        <w:rPr>
          <w:rFonts w:ascii="宋体" w:hAnsi="宋体" w:cs="宋体"/>
          <w:sz w:val="24"/>
          <w:szCs w:val="24"/>
        </w:rPr>
        <w:t>26</w:t>
      </w:r>
      <w:r>
        <w:rPr>
          <w:rFonts w:ascii="宋体" w:cs="宋体"/>
          <w:sz w:val="24"/>
          <w:szCs w:val="24"/>
        </w:rPr>
        <w:t>.</w:t>
      </w:r>
      <w:r>
        <w:rPr>
          <w:rFonts w:ascii="宋体" w:hAnsi="宋体" w:cs="宋体"/>
          <w:sz w:val="24"/>
          <w:szCs w:val="24"/>
        </w:rPr>
        <w:t>4</w:t>
      </w:r>
      <w:r>
        <w:rPr>
          <w:rFonts w:ascii="宋体" w:hAnsi="宋体" w:cs="宋体" w:hint="eastAsia"/>
          <w:sz w:val="24"/>
          <w:szCs w:val="24"/>
        </w:rPr>
        <w:t>提供虚假材料谋取中标的</w:t>
      </w:r>
      <w:r>
        <w:rPr>
          <w:rFonts w:ascii="宋体" w:hAnsi="宋体" w:cs="宋体"/>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26.5</w:t>
      </w:r>
      <w:r>
        <w:rPr>
          <w:rFonts w:ascii="宋体" w:hAnsi="宋体" w:cs="宋体" w:hint="eastAsia"/>
          <w:sz w:val="24"/>
          <w:szCs w:val="24"/>
        </w:rPr>
        <w:t>采取不正当手段诋毁、排挤其他投标人的</w:t>
      </w:r>
      <w:r>
        <w:rPr>
          <w:rFonts w:ascii="宋体" w:hAnsi="宋体" w:cs="宋体"/>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26.6</w:t>
      </w:r>
      <w:r>
        <w:rPr>
          <w:rFonts w:ascii="宋体" w:hAnsi="宋体" w:cs="宋体" w:hint="eastAsia"/>
          <w:sz w:val="24"/>
          <w:szCs w:val="24"/>
        </w:rPr>
        <w:t>与采购人、采购代理机构、其他投标人恶意串通的</w:t>
      </w:r>
      <w:r>
        <w:rPr>
          <w:rFonts w:ascii="宋体" w:hAnsi="宋体" w:cs="宋体"/>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26.7</w:t>
      </w:r>
      <w:r>
        <w:rPr>
          <w:rFonts w:ascii="宋体" w:hAnsi="宋体" w:cs="宋体" w:hint="eastAsia"/>
          <w:sz w:val="24"/>
          <w:szCs w:val="24"/>
        </w:rPr>
        <w:t>向采购人、采购代理机构行贿或者提供其他不正当利益的</w:t>
      </w:r>
      <w:r>
        <w:rPr>
          <w:rFonts w:ascii="宋体" w:hAnsi="宋体" w:cs="宋体"/>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26.8</w:t>
      </w:r>
      <w:r>
        <w:rPr>
          <w:rFonts w:ascii="宋体" w:hAnsi="宋体" w:cs="宋体" w:hint="eastAsia"/>
          <w:sz w:val="24"/>
          <w:szCs w:val="24"/>
        </w:rPr>
        <w:t>在招标过程中与采购人进行协商谈判、不按照招标文件和中标人投标文件订立合同</w:t>
      </w:r>
      <w:r>
        <w:rPr>
          <w:rFonts w:ascii="宋体" w:cs="宋体"/>
          <w:sz w:val="24"/>
          <w:szCs w:val="24"/>
        </w:rPr>
        <w:t>,</w:t>
      </w:r>
      <w:r>
        <w:rPr>
          <w:rFonts w:ascii="宋体" w:hAnsi="宋体" w:cs="宋体" w:hint="eastAsia"/>
          <w:sz w:val="24"/>
          <w:szCs w:val="24"/>
        </w:rPr>
        <w:t>或者与采购人另行订立背离合同实质性内容协议的</w:t>
      </w:r>
      <w:r>
        <w:rPr>
          <w:rFonts w:ascii="宋体" w:hAnsi="宋体" w:cs="宋体"/>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26.9</w:t>
      </w:r>
      <w:r>
        <w:rPr>
          <w:rFonts w:ascii="宋体" w:hAnsi="宋体" w:cs="宋体" w:hint="eastAsia"/>
          <w:sz w:val="24"/>
          <w:szCs w:val="24"/>
        </w:rPr>
        <w:t>拒绝有关部门监督检查或者提供虚假情况的；</w:t>
      </w:r>
    </w:p>
    <w:p w:rsidR="001F5C3B" w:rsidRDefault="00643C4C">
      <w:pPr>
        <w:spacing w:line="360" w:lineRule="auto"/>
        <w:ind w:firstLineChars="200" w:firstLine="480"/>
        <w:rPr>
          <w:rFonts w:ascii="宋体"/>
          <w:sz w:val="24"/>
          <w:szCs w:val="24"/>
        </w:rPr>
      </w:pPr>
      <w:r>
        <w:rPr>
          <w:rFonts w:ascii="宋体" w:hAnsi="宋体" w:cs="宋体"/>
          <w:sz w:val="24"/>
          <w:szCs w:val="24"/>
        </w:rPr>
        <w:t>26.1</w:t>
      </w:r>
      <w:r>
        <w:rPr>
          <w:rFonts w:ascii="宋体" w:cs="宋体"/>
          <w:sz w:val="24"/>
          <w:szCs w:val="24"/>
        </w:rPr>
        <w:t>0</w:t>
      </w:r>
      <w:r>
        <w:rPr>
          <w:rFonts w:ascii="宋体" w:hAnsi="宋体" w:cs="宋体" w:hint="eastAsia"/>
          <w:sz w:val="24"/>
          <w:szCs w:val="24"/>
        </w:rPr>
        <w:t>将中标项目转让给他人或者在投标文件中未说明且未经采购人同意将中标项目分包或转包给他人的；</w:t>
      </w:r>
    </w:p>
    <w:p w:rsidR="001F5C3B" w:rsidRDefault="00643C4C">
      <w:pPr>
        <w:spacing w:line="360" w:lineRule="auto"/>
        <w:ind w:firstLineChars="200" w:firstLine="480"/>
        <w:rPr>
          <w:rFonts w:ascii="宋体"/>
          <w:sz w:val="24"/>
          <w:szCs w:val="24"/>
        </w:rPr>
      </w:pPr>
      <w:r>
        <w:rPr>
          <w:rFonts w:ascii="宋体" w:hAnsi="宋体" w:cs="宋体"/>
          <w:sz w:val="24"/>
          <w:szCs w:val="24"/>
        </w:rPr>
        <w:lastRenderedPageBreak/>
        <w:t>26.11</w:t>
      </w:r>
      <w:r>
        <w:rPr>
          <w:rFonts w:ascii="宋体" w:hAnsi="宋体" w:cs="宋体" w:hint="eastAsia"/>
          <w:sz w:val="24"/>
          <w:szCs w:val="24"/>
        </w:rPr>
        <w:t>拒绝履行合同义务的；</w:t>
      </w:r>
    </w:p>
    <w:p w:rsidR="001F5C3B" w:rsidRDefault="00643C4C">
      <w:pPr>
        <w:spacing w:line="360" w:lineRule="auto"/>
        <w:ind w:firstLineChars="200" w:firstLine="480"/>
        <w:rPr>
          <w:rFonts w:ascii="宋体"/>
          <w:sz w:val="24"/>
          <w:szCs w:val="24"/>
        </w:rPr>
      </w:pPr>
      <w:r>
        <w:rPr>
          <w:rFonts w:ascii="宋体" w:hAnsi="宋体" w:cs="宋体"/>
          <w:sz w:val="24"/>
          <w:szCs w:val="24"/>
        </w:rPr>
        <w:t>26.12</w:t>
      </w:r>
      <w:r>
        <w:rPr>
          <w:rFonts w:ascii="宋体" w:hAnsi="宋体" w:cs="宋体" w:hint="eastAsia"/>
          <w:sz w:val="24"/>
          <w:szCs w:val="24"/>
        </w:rPr>
        <w:t>其他严重扰乱招投标程序的；</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27. </w:t>
      </w:r>
      <w:r>
        <w:rPr>
          <w:rFonts w:ascii="宋体" w:hAnsi="宋体" w:cs="宋体" w:hint="eastAsia"/>
          <w:b/>
          <w:bCs/>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27.1 </w:t>
      </w:r>
      <w:r>
        <w:rPr>
          <w:rFonts w:ascii="宋体" w:hAnsi="宋体" w:cs="宋体" w:hint="eastAsia"/>
          <w:sz w:val="24"/>
          <w:szCs w:val="24"/>
        </w:rPr>
        <w:t>提供虚假材料谋取中标的；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27.2 </w:t>
      </w:r>
      <w:r>
        <w:rPr>
          <w:rFonts w:ascii="宋体" w:hAnsi="宋体" w:cs="宋体" w:hint="eastAsia"/>
          <w:sz w:val="24"/>
          <w:szCs w:val="24"/>
        </w:rPr>
        <w:t>采取不正当手段诋毁、排挤其他投标人的；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27.3 </w:t>
      </w:r>
      <w:r>
        <w:rPr>
          <w:rFonts w:ascii="宋体" w:hAnsi="宋体" w:cs="宋体" w:hint="eastAsia"/>
          <w:sz w:val="24"/>
          <w:szCs w:val="24"/>
        </w:rPr>
        <w:t>与采购人、其他投标人或者采购代理机构恶意串通的；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27.4 </w:t>
      </w:r>
      <w:r>
        <w:rPr>
          <w:rFonts w:ascii="宋体" w:hAnsi="宋体" w:cs="宋体" w:hint="eastAsia"/>
          <w:sz w:val="24"/>
          <w:szCs w:val="24"/>
        </w:rPr>
        <w:t>向采购人、采购代理机构行贿或者提供其他不正当利益的；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27.5 </w:t>
      </w:r>
      <w:r>
        <w:rPr>
          <w:rFonts w:ascii="宋体" w:hAnsi="宋体" w:cs="宋体" w:hint="eastAsia"/>
          <w:sz w:val="24"/>
          <w:szCs w:val="24"/>
        </w:rPr>
        <w:t>在招标采购过程中与采购人进行协商谈判</w:t>
      </w:r>
      <w:r>
        <w:rPr>
          <w:rFonts w:ascii="宋体" w:hAnsi="宋体" w:cs="宋体" w:hint="eastAsia"/>
          <w:sz w:val="24"/>
          <w:szCs w:val="24"/>
        </w:rPr>
        <w:t>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27.6 </w:t>
      </w:r>
      <w:r>
        <w:rPr>
          <w:rFonts w:ascii="宋体" w:hAnsi="宋体" w:cs="宋体" w:hint="eastAsia"/>
          <w:sz w:val="24"/>
          <w:szCs w:val="24"/>
        </w:rPr>
        <w:t>拒绝有关部门监督检查或者提供虚假情况的；</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投标人有前款</w:t>
      </w:r>
      <w:r>
        <w:rPr>
          <w:rFonts w:ascii="宋体" w:hAnsi="宋体" w:cs="宋体"/>
          <w:sz w:val="24"/>
          <w:szCs w:val="24"/>
        </w:rPr>
        <w:t>27.1</w:t>
      </w:r>
      <w:r>
        <w:rPr>
          <w:rFonts w:ascii="宋体" w:hAnsi="宋体" w:cs="宋体" w:hint="eastAsia"/>
          <w:sz w:val="24"/>
          <w:szCs w:val="24"/>
        </w:rPr>
        <w:t>至</w:t>
      </w:r>
      <w:r>
        <w:rPr>
          <w:rFonts w:ascii="宋体" w:hAnsi="宋体" w:cs="宋体"/>
          <w:sz w:val="24"/>
          <w:szCs w:val="24"/>
        </w:rPr>
        <w:t>27.5</w:t>
      </w:r>
      <w:r>
        <w:rPr>
          <w:rFonts w:ascii="宋体" w:hAnsi="宋体" w:cs="宋体" w:hint="eastAsia"/>
          <w:sz w:val="24"/>
          <w:szCs w:val="24"/>
        </w:rPr>
        <w:t>项情形之一的，中标无效。</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28. </w:t>
      </w:r>
      <w:r>
        <w:rPr>
          <w:rFonts w:ascii="宋体" w:hAnsi="宋体" w:cs="宋体" w:hint="eastAsia"/>
          <w:b/>
          <w:bCs/>
          <w:sz w:val="24"/>
          <w:szCs w:val="24"/>
        </w:rPr>
        <w:t>投标人有下列情形之一的，依照政府采购法第七十七条第一款的规定追究法律责任：</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28.1 </w:t>
      </w:r>
      <w:r>
        <w:rPr>
          <w:rFonts w:ascii="宋体" w:hAnsi="宋体" w:cs="宋体" w:hint="eastAsia"/>
          <w:sz w:val="24"/>
          <w:szCs w:val="24"/>
        </w:rPr>
        <w:t>向评标委员会或者评标委员会成员行贿或者提供其他不正当利益；</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28.2 </w:t>
      </w:r>
      <w:r>
        <w:rPr>
          <w:rFonts w:ascii="宋体" w:hAnsi="宋体" w:cs="宋体" w:hint="eastAsia"/>
          <w:sz w:val="24"/>
          <w:szCs w:val="24"/>
        </w:rPr>
        <w:t>中标或者成交后无正当理由拒不与采购人签订政府采购合同；</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28.3 </w:t>
      </w:r>
      <w:r>
        <w:rPr>
          <w:rFonts w:ascii="宋体" w:hAnsi="宋体" w:cs="宋体" w:hint="eastAsia"/>
          <w:sz w:val="24"/>
          <w:szCs w:val="24"/>
        </w:rPr>
        <w:t>未按照招标文件确定的事项签订政府采购合同；</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28.4 </w:t>
      </w:r>
      <w:r>
        <w:rPr>
          <w:rFonts w:ascii="宋体" w:hAnsi="宋体" w:cs="宋体" w:hint="eastAsia"/>
          <w:sz w:val="24"/>
          <w:szCs w:val="24"/>
        </w:rPr>
        <w:t>将政府采购合同转包；</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28.5 </w:t>
      </w:r>
      <w:r>
        <w:rPr>
          <w:rFonts w:ascii="宋体" w:hAnsi="宋体" w:cs="宋体" w:hint="eastAsia"/>
          <w:sz w:val="24"/>
          <w:szCs w:val="24"/>
        </w:rPr>
        <w:t>提供假冒伪劣产品；</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28.6 </w:t>
      </w:r>
      <w:r>
        <w:rPr>
          <w:rFonts w:ascii="宋体" w:hAnsi="宋体" w:cs="宋体" w:hint="eastAsia"/>
          <w:sz w:val="24"/>
          <w:szCs w:val="24"/>
        </w:rPr>
        <w:t>擅自变更、中止或者终止政府采购合同。</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投标人有前款第</w:t>
      </w:r>
      <w:r>
        <w:rPr>
          <w:rFonts w:ascii="宋体" w:hAnsi="宋体" w:cs="宋体" w:hint="eastAsia"/>
          <w:sz w:val="24"/>
          <w:szCs w:val="24"/>
        </w:rPr>
        <w:t>一项规定情形的，中标无效。评审阶段资格发生变化，投标人未依照《中华人民共和国政府采购法实施条例》第二十一条的规定通知采购人和采购代理机构的，处以采购金额</w:t>
      </w:r>
      <w:r>
        <w:rPr>
          <w:rFonts w:ascii="宋体" w:hAnsi="宋体" w:cs="宋体"/>
          <w:sz w:val="24"/>
          <w:szCs w:val="24"/>
        </w:rPr>
        <w:t>5</w:t>
      </w:r>
      <w:r>
        <w:rPr>
          <w:rFonts w:ascii="宋体" w:hAnsi="宋体" w:cs="宋体" w:hint="eastAsia"/>
          <w:sz w:val="24"/>
          <w:szCs w:val="24"/>
        </w:rPr>
        <w:t>‰的罚款，列入不良行为记录名单，中标无效。</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29</w:t>
      </w:r>
      <w:r>
        <w:rPr>
          <w:rFonts w:ascii="宋体" w:cs="宋体"/>
          <w:b/>
          <w:bCs/>
          <w:sz w:val="24"/>
          <w:szCs w:val="24"/>
        </w:rPr>
        <w:t>.</w:t>
      </w:r>
      <w:r>
        <w:rPr>
          <w:rFonts w:ascii="宋体" w:hAnsi="宋体" w:cs="宋体" w:hint="eastAsia"/>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ascii="宋体" w:hAnsi="宋体" w:cs="宋体" w:hint="eastAsia"/>
          <w:b/>
          <w:bCs/>
          <w:sz w:val="24"/>
          <w:szCs w:val="24"/>
        </w:rPr>
        <w:t>至</w:t>
      </w:r>
      <w:r>
        <w:rPr>
          <w:rFonts w:ascii="宋体" w:hAnsi="宋体" w:cs="宋体"/>
          <w:b/>
          <w:bCs/>
          <w:sz w:val="24"/>
          <w:szCs w:val="24"/>
        </w:rPr>
        <w:t>3</w:t>
      </w:r>
      <w:r>
        <w:rPr>
          <w:rFonts w:ascii="宋体" w:hAnsi="宋体" w:cs="宋体" w:hint="eastAsia"/>
          <w:b/>
          <w:bCs/>
          <w:sz w:val="24"/>
          <w:szCs w:val="24"/>
        </w:rPr>
        <w:t>年内参加政府采购活动。</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30</w:t>
      </w:r>
      <w:r>
        <w:rPr>
          <w:rFonts w:ascii="宋体" w:cs="宋体"/>
          <w:b/>
          <w:bCs/>
          <w:sz w:val="24"/>
          <w:szCs w:val="24"/>
        </w:rPr>
        <w:t>.</w:t>
      </w:r>
      <w:r>
        <w:rPr>
          <w:rFonts w:ascii="宋体" w:hAnsi="宋体" w:cs="宋体" w:hint="eastAsia"/>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rsidR="001F5C3B" w:rsidRDefault="00643C4C">
      <w:pPr>
        <w:spacing w:line="360" w:lineRule="auto"/>
        <w:ind w:firstLineChars="200" w:firstLine="480"/>
        <w:rPr>
          <w:rFonts w:ascii="宋体"/>
          <w:sz w:val="24"/>
          <w:szCs w:val="24"/>
        </w:rPr>
      </w:pPr>
      <w:r>
        <w:rPr>
          <w:rFonts w:ascii="宋体" w:hAnsi="宋体" w:cs="宋体"/>
          <w:sz w:val="24"/>
          <w:szCs w:val="24"/>
        </w:rPr>
        <w:t>30.1</w:t>
      </w:r>
      <w:r>
        <w:rPr>
          <w:rFonts w:ascii="宋体" w:hAnsi="宋体" w:cs="宋体" w:hint="eastAsia"/>
          <w:sz w:val="24"/>
          <w:szCs w:val="24"/>
        </w:rPr>
        <w:t>投标人直接或者间接从采购人或者采购代理机构处获得其他投标人的相关情</w:t>
      </w:r>
      <w:r>
        <w:rPr>
          <w:rFonts w:ascii="宋体" w:hAnsi="宋体" w:cs="宋体" w:hint="eastAsia"/>
          <w:sz w:val="24"/>
          <w:szCs w:val="24"/>
        </w:rPr>
        <w:lastRenderedPageBreak/>
        <w:t>况并修改其</w:t>
      </w:r>
      <w:r>
        <w:rPr>
          <w:rFonts w:ascii="宋体" w:hAnsi="宋体" w:cs="宋体" w:hint="eastAsia"/>
          <w:kern w:val="0"/>
          <w:sz w:val="24"/>
          <w:szCs w:val="24"/>
        </w:rPr>
        <w:t>投标文件</w:t>
      </w:r>
      <w:r>
        <w:rPr>
          <w:rFonts w:ascii="宋体" w:hAnsi="宋体" w:cs="宋体" w:hint="eastAsia"/>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30.2 </w:t>
      </w:r>
      <w:r>
        <w:rPr>
          <w:rFonts w:ascii="宋体" w:hAnsi="宋体" w:cs="宋体" w:hint="eastAsia"/>
          <w:sz w:val="24"/>
          <w:szCs w:val="24"/>
        </w:rPr>
        <w:t>投标人按照采购人或者采购代理机构的授意撤换、修改</w:t>
      </w:r>
      <w:r>
        <w:rPr>
          <w:rFonts w:ascii="宋体" w:hAnsi="宋体" w:cs="宋体" w:hint="eastAsia"/>
          <w:kern w:val="0"/>
          <w:sz w:val="24"/>
          <w:szCs w:val="24"/>
        </w:rPr>
        <w:t>投标文件</w:t>
      </w:r>
      <w:r>
        <w:rPr>
          <w:rFonts w:ascii="宋体" w:hAnsi="宋体" w:cs="宋体" w:hint="eastAsia"/>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30.3 </w:t>
      </w:r>
      <w:r>
        <w:rPr>
          <w:rFonts w:ascii="宋体" w:hAnsi="宋体" w:cs="宋体" w:hint="eastAsia"/>
          <w:sz w:val="24"/>
          <w:szCs w:val="24"/>
        </w:rPr>
        <w:t>投标人之间协商报价、技术方案等</w:t>
      </w:r>
      <w:r>
        <w:rPr>
          <w:rFonts w:ascii="宋体" w:hAnsi="宋体" w:cs="宋体" w:hint="eastAsia"/>
          <w:kern w:val="0"/>
          <w:sz w:val="24"/>
          <w:szCs w:val="24"/>
        </w:rPr>
        <w:t>投标文件</w:t>
      </w:r>
      <w:r>
        <w:rPr>
          <w:rFonts w:ascii="宋体" w:hAnsi="宋体" w:cs="宋体" w:hint="eastAsia"/>
          <w:sz w:val="24"/>
          <w:szCs w:val="24"/>
        </w:rPr>
        <w:t>的实质性内容；</w:t>
      </w:r>
    </w:p>
    <w:p w:rsidR="001F5C3B" w:rsidRDefault="00643C4C">
      <w:pPr>
        <w:spacing w:line="360" w:lineRule="auto"/>
        <w:ind w:firstLineChars="200" w:firstLine="480"/>
        <w:rPr>
          <w:rFonts w:ascii="宋体"/>
          <w:sz w:val="24"/>
          <w:szCs w:val="24"/>
        </w:rPr>
      </w:pPr>
      <w:r>
        <w:rPr>
          <w:rFonts w:ascii="宋体" w:hAnsi="宋体" w:cs="宋体"/>
          <w:sz w:val="24"/>
          <w:szCs w:val="24"/>
        </w:rPr>
        <w:t>30.4</w:t>
      </w:r>
      <w:r>
        <w:rPr>
          <w:rFonts w:ascii="宋体" w:hAnsi="宋体" w:cs="宋体" w:hint="eastAsia"/>
          <w:sz w:val="24"/>
          <w:szCs w:val="24"/>
        </w:rPr>
        <w:t>属于同一集团、协会、商会等组织成员的投标人按照该组织要求协同参加政府采购活动；</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30.5 </w:t>
      </w:r>
      <w:r>
        <w:rPr>
          <w:rFonts w:ascii="宋体" w:hAnsi="宋体" w:cs="宋体" w:hint="eastAsia"/>
          <w:sz w:val="24"/>
          <w:szCs w:val="24"/>
        </w:rPr>
        <w:t>投标人之间事先约定由某一特定投标人中标、成交；</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30.6 </w:t>
      </w:r>
      <w:r>
        <w:rPr>
          <w:rFonts w:ascii="宋体" w:hAnsi="宋体" w:cs="宋体" w:hint="eastAsia"/>
          <w:sz w:val="24"/>
          <w:szCs w:val="24"/>
        </w:rPr>
        <w:t>投标人之间商定部分投标人放弃参加政府采购活动或者放弃中标、成交；</w:t>
      </w:r>
    </w:p>
    <w:p w:rsidR="001F5C3B" w:rsidRDefault="00643C4C">
      <w:pPr>
        <w:spacing w:line="360" w:lineRule="auto"/>
        <w:ind w:firstLineChars="200" w:firstLine="480"/>
        <w:rPr>
          <w:rFonts w:ascii="宋体"/>
          <w:sz w:val="20"/>
          <w:szCs w:val="20"/>
        </w:rPr>
      </w:pPr>
      <w:r>
        <w:rPr>
          <w:rFonts w:ascii="宋体" w:hAnsi="宋体" w:cs="宋体"/>
          <w:sz w:val="24"/>
          <w:szCs w:val="24"/>
        </w:rPr>
        <w:t>30.7</w:t>
      </w:r>
      <w:r>
        <w:rPr>
          <w:rFonts w:ascii="宋体" w:hAnsi="宋体" w:cs="宋体" w:hint="eastAsia"/>
          <w:sz w:val="24"/>
          <w:szCs w:val="24"/>
        </w:rPr>
        <w:t>投标人与采购人或者采购代理机构之间、投标人相互之间，为谋求特定投标人中标、成交或者排斥其他投标人的其他串通行为；</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30.8 </w:t>
      </w:r>
      <w:r>
        <w:rPr>
          <w:rFonts w:ascii="宋体" w:hAnsi="宋体" w:cs="宋体" w:hint="eastAsia"/>
          <w:sz w:val="24"/>
          <w:szCs w:val="24"/>
        </w:rPr>
        <w:t>不同投标人的投标文件由同一单位或者个人编制；</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30.9 </w:t>
      </w:r>
      <w:r>
        <w:rPr>
          <w:rFonts w:ascii="宋体" w:hAnsi="宋体" w:cs="宋体" w:hint="eastAsia"/>
          <w:sz w:val="24"/>
          <w:szCs w:val="24"/>
        </w:rPr>
        <w:t>不同投标人委托同一单位或者个人办理投标事宜；</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30.10 </w:t>
      </w:r>
      <w:r>
        <w:rPr>
          <w:rFonts w:ascii="宋体" w:hAnsi="宋体" w:cs="宋体" w:hint="eastAsia"/>
          <w:sz w:val="24"/>
          <w:szCs w:val="24"/>
        </w:rPr>
        <w:t>不同投标人的投标文件载明的项目管理成员或者联系人员为同一人；</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30.11 </w:t>
      </w:r>
      <w:r>
        <w:rPr>
          <w:rFonts w:ascii="宋体" w:hAnsi="宋体" w:cs="宋体" w:hint="eastAsia"/>
          <w:sz w:val="24"/>
          <w:szCs w:val="24"/>
        </w:rPr>
        <w:t>不同投标人的投标文件异常一致或者投标报价呈规律性差异；</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30.12 </w:t>
      </w:r>
      <w:r>
        <w:rPr>
          <w:rFonts w:ascii="宋体" w:hAnsi="宋体" w:cs="宋体" w:hint="eastAsia"/>
          <w:sz w:val="24"/>
          <w:szCs w:val="24"/>
        </w:rPr>
        <w:t>不同投标人的投标文件相互混装；</w:t>
      </w:r>
    </w:p>
    <w:p w:rsidR="001F5C3B" w:rsidRDefault="00643C4C">
      <w:pPr>
        <w:pStyle w:val="3"/>
        <w:ind w:firstLine="643"/>
        <w:rPr>
          <w:rFonts w:ascii="宋体" w:eastAsia="宋体" w:hAnsi="宋体" w:cs="Times New Roman"/>
          <w:sz w:val="32"/>
          <w:szCs w:val="32"/>
        </w:rPr>
      </w:pPr>
      <w:bookmarkStart w:id="36" w:name="_Toc43498227"/>
      <w:r>
        <w:rPr>
          <w:rFonts w:ascii="宋体" w:eastAsia="宋体" w:hAnsi="宋体" w:cs="宋体" w:hint="eastAsia"/>
          <w:sz w:val="32"/>
          <w:szCs w:val="32"/>
        </w:rPr>
        <w:t>八</w:t>
      </w:r>
      <w:r>
        <w:rPr>
          <w:rFonts w:ascii="宋体" w:eastAsia="宋体" w:hAnsi="宋体" w:cs="宋体" w:hint="eastAsia"/>
          <w:sz w:val="32"/>
          <w:szCs w:val="32"/>
        </w:rPr>
        <w:t xml:space="preserve">  </w:t>
      </w:r>
      <w:r>
        <w:rPr>
          <w:rFonts w:ascii="宋体" w:eastAsia="宋体" w:hAnsi="宋体" w:cs="宋体" w:hint="eastAsia"/>
          <w:sz w:val="32"/>
          <w:szCs w:val="32"/>
        </w:rPr>
        <w:t>询问</w:t>
      </w:r>
      <w:bookmarkEnd w:id="18"/>
      <w:bookmarkEnd w:id="19"/>
      <w:bookmarkEnd w:id="20"/>
      <w:bookmarkEnd w:id="36"/>
    </w:p>
    <w:p w:rsidR="001F5C3B" w:rsidRDefault="00643C4C">
      <w:pPr>
        <w:spacing w:line="360" w:lineRule="auto"/>
        <w:ind w:firstLineChars="200" w:firstLine="480"/>
        <w:rPr>
          <w:rFonts w:ascii="宋体"/>
          <w:sz w:val="24"/>
          <w:szCs w:val="24"/>
        </w:rPr>
      </w:pPr>
      <w:r>
        <w:rPr>
          <w:rFonts w:ascii="宋体" w:hAnsi="宋体" w:cs="宋体"/>
          <w:sz w:val="24"/>
          <w:szCs w:val="24"/>
        </w:rPr>
        <w:t>31.</w:t>
      </w:r>
      <w:r>
        <w:rPr>
          <w:rFonts w:ascii="宋体" w:hAnsi="宋体" w:cs="宋体" w:hint="eastAsia"/>
          <w:sz w:val="24"/>
          <w:szCs w:val="24"/>
        </w:rPr>
        <w:t>投标人有权就采购活动的事项在有效时限内提出询问。</w:t>
      </w:r>
    </w:p>
    <w:p w:rsidR="001F5C3B" w:rsidRDefault="00643C4C">
      <w:pPr>
        <w:spacing w:line="360" w:lineRule="auto"/>
        <w:ind w:firstLineChars="200" w:firstLine="480"/>
        <w:rPr>
          <w:rFonts w:ascii="宋体"/>
          <w:sz w:val="24"/>
          <w:szCs w:val="24"/>
        </w:rPr>
      </w:pPr>
      <w:r>
        <w:rPr>
          <w:rFonts w:ascii="宋体" w:hAnsi="宋体" w:cs="宋体"/>
          <w:sz w:val="24"/>
          <w:szCs w:val="24"/>
        </w:rPr>
        <w:t>31.1</w:t>
      </w:r>
      <w:r>
        <w:rPr>
          <w:rFonts w:ascii="宋体" w:hAnsi="宋体" w:cs="宋体" w:hint="eastAsia"/>
          <w:sz w:val="24"/>
          <w:szCs w:val="24"/>
        </w:rPr>
        <w:t>投标人对采购活动事项有疑</w:t>
      </w:r>
      <w:r>
        <w:rPr>
          <w:rFonts w:ascii="宋体" w:hAnsi="宋体" w:cs="宋体" w:hint="eastAsia"/>
          <w:sz w:val="24"/>
          <w:szCs w:val="24"/>
        </w:rPr>
        <w:t>问的，可向采购代理机构提出询问，采购代理机构将在</w:t>
      </w:r>
      <w:r>
        <w:rPr>
          <w:rFonts w:ascii="宋体" w:hAnsi="宋体" w:cs="宋体"/>
          <w:sz w:val="24"/>
          <w:szCs w:val="24"/>
        </w:rPr>
        <w:t>3</w:t>
      </w:r>
      <w:r>
        <w:rPr>
          <w:rFonts w:ascii="宋体" w:hAnsi="宋体" w:cs="宋体" w:hint="eastAsia"/>
          <w:sz w:val="24"/>
          <w:szCs w:val="24"/>
        </w:rPr>
        <w:t>个工作日内对投标人依法提出的询问作出答复，但答复的内容不涉及商业秘密。</w:t>
      </w:r>
    </w:p>
    <w:p w:rsidR="001F5C3B" w:rsidRDefault="00643C4C">
      <w:pPr>
        <w:spacing w:line="360" w:lineRule="auto"/>
        <w:ind w:firstLineChars="200" w:firstLine="480"/>
        <w:rPr>
          <w:rFonts w:ascii="宋体"/>
          <w:sz w:val="24"/>
          <w:szCs w:val="24"/>
        </w:rPr>
      </w:pPr>
      <w:bookmarkStart w:id="37" w:name="_Toc335664279"/>
      <w:bookmarkStart w:id="38" w:name="_Toc396838137"/>
      <w:bookmarkStart w:id="39" w:name="_Toc334087237"/>
      <w:bookmarkStart w:id="40" w:name="_Toc176659672"/>
      <w:bookmarkStart w:id="41" w:name="_Toc393869893"/>
      <w:r>
        <w:rPr>
          <w:rFonts w:ascii="宋体" w:hAnsi="宋体" w:cs="宋体"/>
          <w:sz w:val="24"/>
          <w:szCs w:val="24"/>
        </w:rPr>
        <w:t>31.2</w:t>
      </w:r>
      <w:r>
        <w:rPr>
          <w:rFonts w:ascii="宋体" w:hAnsi="宋体" w:cs="宋体" w:hint="eastAsia"/>
          <w:sz w:val="24"/>
          <w:szCs w:val="24"/>
        </w:rPr>
        <w:t>对招标文件有疑问的，应在规定的时间内向采购代理机构书面提出。</w:t>
      </w:r>
    </w:p>
    <w:p w:rsidR="001F5C3B" w:rsidRDefault="00643C4C">
      <w:pPr>
        <w:spacing w:line="360" w:lineRule="auto"/>
        <w:ind w:firstLineChars="200" w:firstLine="480"/>
        <w:rPr>
          <w:rFonts w:ascii="宋体"/>
          <w:sz w:val="24"/>
          <w:szCs w:val="24"/>
        </w:rPr>
      </w:pPr>
      <w:r>
        <w:rPr>
          <w:rFonts w:ascii="宋体" w:hAnsi="宋体" w:cs="宋体"/>
          <w:sz w:val="24"/>
          <w:szCs w:val="24"/>
        </w:rPr>
        <w:t>31.2.1</w:t>
      </w:r>
      <w:r>
        <w:rPr>
          <w:rFonts w:ascii="宋体" w:hAnsi="宋体" w:cs="宋体" w:hint="eastAsia"/>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rsidR="001F5C3B" w:rsidRDefault="00643C4C">
      <w:pPr>
        <w:spacing w:line="360" w:lineRule="auto"/>
        <w:ind w:firstLineChars="200" w:firstLine="480"/>
        <w:rPr>
          <w:rFonts w:ascii="宋体"/>
          <w:sz w:val="24"/>
          <w:szCs w:val="24"/>
        </w:rPr>
      </w:pPr>
      <w:r>
        <w:rPr>
          <w:rFonts w:ascii="宋体" w:hAnsi="宋体" w:cs="宋体"/>
          <w:sz w:val="24"/>
          <w:szCs w:val="24"/>
        </w:rPr>
        <w:t>31.2.2</w:t>
      </w:r>
      <w:r>
        <w:rPr>
          <w:rFonts w:ascii="宋体" w:hAnsi="宋体" w:cs="宋体" w:hint="eastAsia"/>
          <w:sz w:val="24"/>
          <w:szCs w:val="24"/>
        </w:rPr>
        <w:t>采购代理机构将在投标截止时间十五日前对投标人澄清的要求予以答复，答复内容</w:t>
      </w:r>
      <w:r>
        <w:rPr>
          <w:rFonts w:ascii="宋体" w:hAnsi="宋体" w:cs="宋体" w:hint="eastAsia"/>
          <w:sz w:val="24"/>
          <w:szCs w:val="24"/>
        </w:rPr>
        <w:t>将在浙江政府采购网（</w:t>
      </w:r>
      <w:hyperlink r:id="rId10" w:history="1">
        <w:r>
          <w:rPr>
            <w:rFonts w:ascii="宋体" w:hAnsi="宋体" w:cs="宋体"/>
            <w:sz w:val="24"/>
            <w:szCs w:val="24"/>
          </w:rPr>
          <w:t>http://zfcg.czt.zj.gov.cn</w:t>
        </w:r>
      </w:hyperlink>
      <w:r>
        <w:rPr>
          <w:rFonts w:ascii="宋体" w:hAnsi="宋体" w:cs="宋体" w:hint="eastAsia"/>
          <w:sz w:val="24"/>
          <w:szCs w:val="24"/>
        </w:rPr>
        <w:t>）、</w:t>
      </w:r>
      <w:r>
        <w:rPr>
          <w:rFonts w:ascii="宋体" w:hAnsi="宋体" w:cs="宋体" w:hint="eastAsia"/>
          <w:kern w:val="0"/>
          <w:sz w:val="24"/>
          <w:szCs w:val="24"/>
        </w:rPr>
        <w:t>丽水市公共资源交易网</w:t>
      </w:r>
      <w:r>
        <w:rPr>
          <w:rFonts w:ascii="宋体" w:hAnsi="宋体" w:cs="宋体"/>
          <w:kern w:val="0"/>
          <w:sz w:val="24"/>
          <w:szCs w:val="24"/>
        </w:rPr>
        <w:t>(</w:t>
      </w:r>
      <w:r>
        <w:rPr>
          <w:rFonts w:ascii="宋体" w:hAnsi="宋体" w:cs="宋体" w:hint="eastAsia"/>
          <w:kern w:val="0"/>
          <w:sz w:val="24"/>
          <w:szCs w:val="24"/>
        </w:rPr>
        <w:t>云和</w:t>
      </w:r>
      <w:r>
        <w:rPr>
          <w:rFonts w:ascii="宋体" w:hAnsi="宋体" w:cs="宋体"/>
          <w:kern w:val="0"/>
          <w:sz w:val="24"/>
          <w:szCs w:val="24"/>
        </w:rPr>
        <w:t>)</w:t>
      </w:r>
      <w:r>
        <w:rPr>
          <w:rFonts w:ascii="宋体" w:hAnsi="宋体" w:cs="宋体" w:hint="eastAsia"/>
          <w:kern w:val="0"/>
          <w:sz w:val="24"/>
          <w:szCs w:val="24"/>
        </w:rPr>
        <w:t>（</w:t>
      </w:r>
      <w:r>
        <w:rPr>
          <w:rFonts w:ascii="宋体" w:hAnsi="宋体" w:cs="宋体"/>
          <w:sz w:val="24"/>
          <w:szCs w:val="24"/>
        </w:rPr>
        <w:t>yh.lssggzy.com/yhweb</w:t>
      </w:r>
      <w:r>
        <w:rPr>
          <w:rFonts w:ascii="宋体" w:hAnsi="宋体" w:cs="宋体" w:hint="eastAsia"/>
          <w:kern w:val="0"/>
          <w:sz w:val="24"/>
          <w:szCs w:val="24"/>
        </w:rPr>
        <w:t>）</w:t>
      </w:r>
      <w:r>
        <w:rPr>
          <w:rFonts w:ascii="宋体" w:hAnsi="宋体" w:cs="宋体" w:hint="eastAsia"/>
          <w:sz w:val="24"/>
          <w:szCs w:val="24"/>
        </w:rPr>
        <w:t>上予以公布，请投标人务必关注相关网站，投标人因自身贻误行为导致投标失败的，责任自负。</w:t>
      </w:r>
    </w:p>
    <w:p w:rsidR="001F5C3B" w:rsidRDefault="00643C4C">
      <w:pPr>
        <w:spacing w:line="360" w:lineRule="auto"/>
        <w:ind w:firstLineChars="200" w:firstLine="480"/>
        <w:rPr>
          <w:rFonts w:ascii="宋体"/>
          <w:sz w:val="24"/>
          <w:szCs w:val="24"/>
        </w:rPr>
      </w:pPr>
      <w:r>
        <w:rPr>
          <w:rFonts w:ascii="宋体" w:hAnsi="宋体" w:cs="宋体"/>
          <w:sz w:val="24"/>
          <w:szCs w:val="24"/>
        </w:rPr>
        <w:t>31.3</w:t>
      </w:r>
      <w:r>
        <w:rPr>
          <w:rFonts w:ascii="宋体" w:hAnsi="宋体" w:cs="宋体" w:hint="eastAsia"/>
          <w:sz w:val="24"/>
          <w:szCs w:val="24"/>
        </w:rPr>
        <w:t>投标人提出的询问超出采购人对采购代理机构委托授权范围的，采购代理机</w:t>
      </w:r>
      <w:r>
        <w:rPr>
          <w:rFonts w:ascii="宋体" w:hAnsi="宋体" w:cs="宋体" w:hint="eastAsia"/>
          <w:sz w:val="24"/>
          <w:szCs w:val="24"/>
        </w:rPr>
        <w:lastRenderedPageBreak/>
        <w:t>构应当告知投标人向采购人提出。</w:t>
      </w:r>
    </w:p>
    <w:p w:rsidR="001F5C3B" w:rsidRDefault="00643C4C">
      <w:pPr>
        <w:spacing w:line="360" w:lineRule="auto"/>
        <w:ind w:firstLineChars="200" w:firstLine="480"/>
        <w:rPr>
          <w:rFonts w:ascii="宋体"/>
          <w:sz w:val="24"/>
          <w:szCs w:val="24"/>
        </w:rPr>
      </w:pPr>
      <w:r>
        <w:rPr>
          <w:rFonts w:ascii="宋体" w:hAnsi="宋体" w:cs="宋体"/>
          <w:sz w:val="24"/>
          <w:szCs w:val="24"/>
        </w:rPr>
        <w:t>31.4</w:t>
      </w:r>
      <w:r>
        <w:rPr>
          <w:rFonts w:ascii="宋体" w:hAnsi="宋体" w:cs="宋体" w:hint="eastAsia"/>
          <w:sz w:val="24"/>
          <w:szCs w:val="24"/>
        </w:rPr>
        <w:t>政府采购评审专家应当配合采购人或者采购代理机构答复投标人的询问。</w:t>
      </w:r>
    </w:p>
    <w:p w:rsidR="001F5C3B" w:rsidRDefault="00643C4C">
      <w:pPr>
        <w:pStyle w:val="3"/>
        <w:ind w:firstLineChars="98" w:firstLine="315"/>
        <w:rPr>
          <w:rFonts w:ascii="宋体" w:eastAsia="宋体" w:hAnsi="宋体" w:cs="Times New Roman"/>
          <w:sz w:val="32"/>
          <w:szCs w:val="32"/>
        </w:rPr>
      </w:pPr>
      <w:bookmarkStart w:id="42" w:name="_Toc43498228"/>
      <w:bookmarkStart w:id="43" w:name="_Toc415648537"/>
      <w:r>
        <w:rPr>
          <w:rFonts w:ascii="宋体" w:eastAsia="宋体" w:hAnsi="宋体" w:cs="宋体" w:hint="eastAsia"/>
          <w:sz w:val="32"/>
          <w:szCs w:val="32"/>
        </w:rPr>
        <w:t>九</w:t>
      </w:r>
      <w:r>
        <w:rPr>
          <w:rFonts w:ascii="宋体" w:eastAsia="宋体" w:hAnsi="宋体" w:cs="宋体" w:hint="eastAsia"/>
          <w:sz w:val="32"/>
          <w:szCs w:val="32"/>
        </w:rPr>
        <w:t xml:space="preserve">  </w:t>
      </w:r>
      <w:r>
        <w:rPr>
          <w:rFonts w:ascii="宋体" w:eastAsia="宋体" w:hAnsi="宋体" w:cs="宋体" w:hint="eastAsia"/>
          <w:sz w:val="32"/>
          <w:szCs w:val="32"/>
        </w:rPr>
        <w:t>质疑</w:t>
      </w:r>
      <w:bookmarkEnd w:id="37"/>
      <w:bookmarkEnd w:id="38"/>
      <w:bookmarkEnd w:id="39"/>
      <w:bookmarkEnd w:id="40"/>
      <w:bookmarkEnd w:id="41"/>
      <w:bookmarkEnd w:id="42"/>
      <w:bookmarkEnd w:id="43"/>
    </w:p>
    <w:p w:rsidR="001F5C3B" w:rsidRDefault="00643C4C">
      <w:pPr>
        <w:pStyle w:val="ac"/>
        <w:spacing w:line="360" w:lineRule="auto"/>
        <w:ind w:firstLineChars="200" w:firstLine="480"/>
        <w:rPr>
          <w:rFonts w:hAnsi="宋体" w:cs="Times New Roman"/>
          <w:sz w:val="24"/>
          <w:szCs w:val="24"/>
        </w:rPr>
      </w:pPr>
      <w:r>
        <w:rPr>
          <w:rFonts w:hAnsi="宋体"/>
          <w:sz w:val="24"/>
          <w:szCs w:val="24"/>
        </w:rPr>
        <w:t>32.1</w:t>
      </w:r>
      <w:r>
        <w:rPr>
          <w:rFonts w:hAnsi="宋体" w:hint="eastAsia"/>
          <w:sz w:val="24"/>
          <w:szCs w:val="24"/>
        </w:rPr>
        <w:t>投标人认为招标文件、采购过程和中标结果使自己的权益受到损害的，可以在知道或者应知其权益受到损害之日起七个工作日内，以书面形式向采购代理机构提出质疑。</w:t>
      </w:r>
    </w:p>
    <w:p w:rsidR="001F5C3B" w:rsidRDefault="00643C4C">
      <w:pPr>
        <w:pStyle w:val="ac"/>
        <w:spacing w:line="360" w:lineRule="auto"/>
        <w:ind w:firstLineChars="200" w:firstLine="480"/>
        <w:rPr>
          <w:rFonts w:hAnsi="宋体" w:cs="Times New Roman"/>
          <w:sz w:val="24"/>
          <w:szCs w:val="24"/>
        </w:rPr>
      </w:pPr>
      <w:r>
        <w:rPr>
          <w:rFonts w:hAnsi="宋体"/>
          <w:sz w:val="24"/>
          <w:szCs w:val="24"/>
        </w:rPr>
        <w:t>32.2</w:t>
      </w:r>
      <w:r>
        <w:rPr>
          <w:rFonts w:hAnsi="宋体" w:hint="eastAsia"/>
          <w:sz w:val="24"/>
          <w:szCs w:val="24"/>
        </w:rPr>
        <w:t>质疑的主要内容应符合相关法律法规以及浙江省和丽水市相关文件的规定。质疑内容涉及保密事项，质疑投标人应提供有效的信息来源或有效证据。</w:t>
      </w:r>
    </w:p>
    <w:p w:rsidR="001F5C3B" w:rsidRDefault="00643C4C">
      <w:pPr>
        <w:pStyle w:val="ac"/>
        <w:spacing w:line="360" w:lineRule="auto"/>
        <w:ind w:firstLineChars="200" w:firstLine="480"/>
        <w:rPr>
          <w:rFonts w:hAnsi="宋体" w:cs="Times New Roman"/>
          <w:sz w:val="24"/>
          <w:szCs w:val="24"/>
        </w:rPr>
      </w:pPr>
      <w:r>
        <w:rPr>
          <w:rFonts w:hAnsi="宋体"/>
          <w:sz w:val="24"/>
          <w:szCs w:val="24"/>
        </w:rPr>
        <w:t>32.3</w:t>
      </w:r>
      <w:r>
        <w:rPr>
          <w:rFonts w:hAnsi="宋体" w:hint="eastAsia"/>
          <w:sz w:val="24"/>
          <w:szCs w:val="24"/>
        </w:rPr>
        <w:t>质疑投标人可直接提交、传真或邮寄方式提交质疑书（一式三份以上）。以其他方式提出的质疑，采购代理机构可不予接受、答复。</w:t>
      </w:r>
    </w:p>
    <w:p w:rsidR="001F5C3B" w:rsidRDefault="00643C4C">
      <w:pPr>
        <w:pStyle w:val="ac"/>
        <w:spacing w:line="360" w:lineRule="auto"/>
        <w:ind w:firstLineChars="200" w:firstLine="480"/>
        <w:rPr>
          <w:rFonts w:hAnsi="宋体" w:cs="Times New Roman"/>
          <w:sz w:val="24"/>
          <w:szCs w:val="24"/>
        </w:rPr>
      </w:pPr>
      <w:r>
        <w:rPr>
          <w:rFonts w:hAnsi="宋体"/>
          <w:sz w:val="24"/>
          <w:szCs w:val="24"/>
        </w:rPr>
        <w:t>32.3.</w:t>
      </w:r>
      <w:r>
        <w:rPr>
          <w:rFonts w:hAnsi="宋体"/>
          <w:sz w:val="24"/>
          <w:szCs w:val="24"/>
        </w:rPr>
        <w:t>1</w:t>
      </w:r>
      <w:r>
        <w:rPr>
          <w:rFonts w:hAnsi="宋体" w:hint="eastAsia"/>
          <w:sz w:val="24"/>
          <w:szCs w:val="24"/>
        </w:rPr>
        <w:t>邮寄方式送达质疑书的，以采购代理机构实际收到邮件之日作为收到质疑的日期。</w:t>
      </w:r>
    </w:p>
    <w:p w:rsidR="001F5C3B" w:rsidRDefault="00643C4C">
      <w:pPr>
        <w:pStyle w:val="ac"/>
        <w:spacing w:line="360" w:lineRule="auto"/>
        <w:ind w:firstLineChars="200" w:firstLine="480"/>
        <w:rPr>
          <w:rFonts w:hAnsi="宋体" w:cs="Times New Roman"/>
          <w:sz w:val="24"/>
          <w:szCs w:val="24"/>
        </w:rPr>
      </w:pPr>
      <w:r>
        <w:rPr>
          <w:rFonts w:hAnsi="宋体"/>
          <w:sz w:val="24"/>
          <w:szCs w:val="24"/>
        </w:rPr>
        <w:t>32.3.2</w:t>
      </w:r>
      <w:r>
        <w:rPr>
          <w:rFonts w:hAnsi="宋体" w:hint="eastAsia"/>
          <w:sz w:val="24"/>
          <w:szCs w:val="24"/>
        </w:rPr>
        <w:t>传真方式送达质疑书的，质疑投标人应当取得采购代理机构确认收到传真的意见，并及时将质疑书原件送达采购代理机构。采购代理机构以实际收到原件之日作为收到质疑的日期。</w:t>
      </w:r>
    </w:p>
    <w:p w:rsidR="001F5C3B" w:rsidRDefault="00643C4C">
      <w:pPr>
        <w:pStyle w:val="ac"/>
        <w:spacing w:line="360" w:lineRule="auto"/>
        <w:ind w:firstLineChars="200" w:firstLine="480"/>
        <w:rPr>
          <w:rFonts w:hAnsi="宋体" w:cs="Times New Roman"/>
          <w:sz w:val="24"/>
          <w:szCs w:val="24"/>
        </w:rPr>
      </w:pPr>
      <w:r>
        <w:rPr>
          <w:rFonts w:hAnsi="宋体"/>
          <w:sz w:val="24"/>
          <w:szCs w:val="24"/>
        </w:rPr>
        <w:t>32.3.3</w:t>
      </w:r>
      <w:r>
        <w:rPr>
          <w:rFonts w:hAnsi="宋体" w:hint="eastAsia"/>
          <w:sz w:val="24"/>
          <w:szCs w:val="24"/>
        </w:rPr>
        <w:t>在质疑期限届满前，质疑书已经邮寄或传真成功的，质疑不视为过期。</w:t>
      </w:r>
    </w:p>
    <w:p w:rsidR="001F5C3B" w:rsidRDefault="00643C4C">
      <w:pPr>
        <w:pStyle w:val="ac"/>
        <w:spacing w:line="360" w:lineRule="auto"/>
        <w:ind w:firstLineChars="200" w:firstLine="480"/>
        <w:rPr>
          <w:rFonts w:hAnsi="宋体" w:cs="Times New Roman"/>
          <w:sz w:val="24"/>
          <w:szCs w:val="24"/>
        </w:rPr>
      </w:pPr>
      <w:r>
        <w:rPr>
          <w:rFonts w:hAnsi="宋体"/>
          <w:sz w:val="24"/>
          <w:szCs w:val="24"/>
        </w:rPr>
        <w:t>32.4</w:t>
      </w:r>
      <w:r>
        <w:rPr>
          <w:rFonts w:hAnsi="宋体" w:hint="eastAsia"/>
          <w:sz w:val="24"/>
          <w:szCs w:val="24"/>
        </w:rPr>
        <w:t>质疑投标人提供的相关材料中有外文资料的，应将与质疑相关的外文资料完整、客观、真实地翻译为中文，并注明翻译人员姓名、工作单位、联系方式等信息。</w:t>
      </w:r>
    </w:p>
    <w:p w:rsidR="001F5C3B" w:rsidRDefault="00643C4C">
      <w:pPr>
        <w:pStyle w:val="ac"/>
        <w:spacing w:line="360" w:lineRule="auto"/>
        <w:ind w:firstLineChars="200" w:firstLine="480"/>
        <w:rPr>
          <w:rFonts w:hAnsi="宋体" w:cs="Times New Roman"/>
          <w:sz w:val="24"/>
          <w:szCs w:val="24"/>
        </w:rPr>
      </w:pPr>
      <w:r>
        <w:rPr>
          <w:rFonts w:hAnsi="宋体"/>
          <w:sz w:val="24"/>
          <w:szCs w:val="24"/>
        </w:rPr>
        <w:t>32.5</w:t>
      </w:r>
      <w:r>
        <w:rPr>
          <w:rFonts w:hAnsi="宋体" w:hint="eastAsia"/>
          <w:sz w:val="24"/>
          <w:szCs w:val="24"/>
        </w:rPr>
        <w:t>采购代理机构在收到质疑投标人的</w:t>
      </w:r>
      <w:r>
        <w:rPr>
          <w:rFonts w:hAnsi="宋体" w:hint="eastAsia"/>
          <w:sz w:val="24"/>
          <w:szCs w:val="24"/>
        </w:rPr>
        <w:t>书面质疑后</w:t>
      </w:r>
      <w:r>
        <w:rPr>
          <w:rFonts w:hAnsi="宋体"/>
          <w:sz w:val="24"/>
          <w:szCs w:val="24"/>
        </w:rPr>
        <w:t>7</w:t>
      </w:r>
      <w:r>
        <w:rPr>
          <w:rFonts w:hAnsi="宋体" w:hint="eastAsia"/>
          <w:sz w:val="24"/>
          <w:szCs w:val="24"/>
        </w:rPr>
        <w:t>个工作日内作出答复，并以书面形式答复质疑投标人。</w:t>
      </w:r>
    </w:p>
    <w:p w:rsidR="001F5C3B" w:rsidRDefault="00643C4C">
      <w:pPr>
        <w:pStyle w:val="ac"/>
        <w:spacing w:line="360" w:lineRule="auto"/>
        <w:ind w:firstLineChars="200" w:firstLine="480"/>
        <w:rPr>
          <w:rFonts w:hAnsi="宋体" w:cs="Times New Roman"/>
          <w:sz w:val="24"/>
          <w:szCs w:val="24"/>
        </w:rPr>
      </w:pPr>
      <w:r>
        <w:rPr>
          <w:rFonts w:hAnsi="宋体"/>
          <w:sz w:val="24"/>
          <w:szCs w:val="24"/>
        </w:rPr>
        <w:t>32.6</w:t>
      </w:r>
      <w:r>
        <w:rPr>
          <w:rFonts w:hAnsi="宋体" w:hint="eastAsia"/>
          <w:sz w:val="24"/>
          <w:szCs w:val="24"/>
        </w:rPr>
        <w:t>质疑投标人捏造事实、提供虚假材料进行质疑的，采购代理机构报告同级财政部门，由同级财政部门审查，情况属实的，应列入不良行为记录。</w:t>
      </w:r>
    </w:p>
    <w:p w:rsidR="001F5C3B" w:rsidRDefault="00643C4C">
      <w:pPr>
        <w:pStyle w:val="3"/>
        <w:ind w:firstLineChars="98" w:firstLine="315"/>
        <w:rPr>
          <w:rFonts w:ascii="宋体" w:eastAsia="宋体" w:hAnsi="宋体" w:cs="Times New Roman"/>
          <w:sz w:val="32"/>
          <w:szCs w:val="32"/>
        </w:rPr>
      </w:pPr>
      <w:bookmarkStart w:id="44" w:name="_Toc43498229"/>
      <w:r>
        <w:rPr>
          <w:rFonts w:ascii="宋体" w:eastAsia="宋体" w:hAnsi="宋体" w:cs="宋体" w:hint="eastAsia"/>
          <w:sz w:val="32"/>
          <w:szCs w:val="32"/>
        </w:rPr>
        <w:t>十</w:t>
      </w:r>
      <w:r>
        <w:rPr>
          <w:rFonts w:ascii="宋体" w:eastAsia="宋体" w:hAnsi="宋体" w:cs="宋体" w:hint="eastAsia"/>
          <w:sz w:val="32"/>
          <w:szCs w:val="32"/>
        </w:rPr>
        <w:t xml:space="preserve">  </w:t>
      </w:r>
      <w:r>
        <w:rPr>
          <w:rFonts w:ascii="宋体" w:eastAsia="宋体" w:hAnsi="宋体" w:cs="宋体" w:hint="eastAsia"/>
          <w:sz w:val="32"/>
          <w:szCs w:val="32"/>
        </w:rPr>
        <w:t>投诉</w:t>
      </w:r>
      <w:bookmarkEnd w:id="21"/>
      <w:bookmarkEnd w:id="22"/>
      <w:bookmarkEnd w:id="23"/>
      <w:bookmarkEnd w:id="24"/>
      <w:bookmarkEnd w:id="44"/>
    </w:p>
    <w:p w:rsidR="001F5C3B" w:rsidRDefault="00643C4C">
      <w:pPr>
        <w:spacing w:line="360" w:lineRule="auto"/>
        <w:ind w:firstLineChars="200" w:firstLine="480"/>
        <w:rPr>
          <w:rFonts w:ascii="宋体"/>
          <w:sz w:val="24"/>
          <w:szCs w:val="24"/>
        </w:rPr>
      </w:pPr>
      <w:r>
        <w:rPr>
          <w:rFonts w:ascii="宋体" w:hAnsi="宋体" w:cs="宋体"/>
          <w:sz w:val="24"/>
          <w:szCs w:val="24"/>
        </w:rPr>
        <w:t>33.</w:t>
      </w:r>
      <w:r>
        <w:rPr>
          <w:rFonts w:ascii="宋体" w:hAnsi="宋体" w:cs="宋体" w:hint="eastAsia"/>
          <w:sz w:val="24"/>
          <w:szCs w:val="24"/>
        </w:rPr>
        <w:t>质疑投标人对采购代理机构的答复不满意或者采购代理机构未在规定时间内答复的，可以在答复期满后十五个工作日内按有关规定，向同级政府采购管理办公室投诉。</w:t>
      </w:r>
    </w:p>
    <w:p w:rsidR="001F5C3B" w:rsidRDefault="00643C4C">
      <w:pPr>
        <w:pStyle w:val="3"/>
        <w:ind w:firstLineChars="100" w:firstLine="321"/>
        <w:rPr>
          <w:rFonts w:ascii="宋体" w:eastAsia="宋体" w:hAnsi="宋体" w:cs="Times New Roman"/>
          <w:sz w:val="32"/>
          <w:szCs w:val="32"/>
        </w:rPr>
      </w:pPr>
      <w:bookmarkStart w:id="45" w:name="_Toc43498230"/>
      <w:r>
        <w:rPr>
          <w:rFonts w:ascii="宋体" w:eastAsia="宋体" w:hAnsi="宋体" w:cs="宋体" w:hint="eastAsia"/>
          <w:sz w:val="32"/>
          <w:szCs w:val="32"/>
        </w:rPr>
        <w:lastRenderedPageBreak/>
        <w:t>十一</w:t>
      </w:r>
      <w:r>
        <w:rPr>
          <w:rFonts w:ascii="宋体" w:eastAsia="宋体" w:hAnsi="宋体" w:cs="宋体" w:hint="eastAsia"/>
          <w:sz w:val="32"/>
          <w:szCs w:val="32"/>
        </w:rPr>
        <w:t xml:space="preserve">  </w:t>
      </w:r>
      <w:r>
        <w:rPr>
          <w:rFonts w:ascii="宋体" w:eastAsia="宋体" w:hAnsi="宋体" w:cs="宋体" w:hint="eastAsia"/>
          <w:sz w:val="32"/>
          <w:szCs w:val="32"/>
        </w:rPr>
        <w:t>授予合同</w:t>
      </w:r>
      <w:bookmarkEnd w:id="25"/>
      <w:bookmarkEnd w:id="45"/>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34. </w:t>
      </w:r>
      <w:r>
        <w:rPr>
          <w:rFonts w:ascii="宋体" w:hAnsi="宋体" w:cs="宋体" w:hint="eastAsia"/>
          <w:sz w:val="24"/>
          <w:szCs w:val="24"/>
        </w:rPr>
        <w:t>中标结果公告及中标通知书</w:t>
      </w:r>
    </w:p>
    <w:p w:rsidR="001F5C3B" w:rsidRDefault="00643C4C">
      <w:pPr>
        <w:spacing w:line="360" w:lineRule="auto"/>
        <w:ind w:firstLineChars="200" w:firstLine="480"/>
        <w:rPr>
          <w:rFonts w:ascii="宋体"/>
          <w:sz w:val="24"/>
          <w:szCs w:val="24"/>
        </w:rPr>
      </w:pPr>
      <w:r>
        <w:rPr>
          <w:rFonts w:ascii="宋体" w:hAnsi="宋体" w:cs="宋体"/>
          <w:kern w:val="0"/>
          <w:sz w:val="24"/>
          <w:szCs w:val="24"/>
        </w:rPr>
        <w:t xml:space="preserve">34.1 </w:t>
      </w:r>
      <w:r>
        <w:rPr>
          <w:rFonts w:ascii="宋体" w:hAnsi="宋体" w:cs="宋体" w:hint="eastAsia"/>
          <w:kern w:val="0"/>
          <w:sz w:val="24"/>
          <w:szCs w:val="24"/>
        </w:rPr>
        <w:t>采购代理机构将在“浙江政府采购网”和“丽水市公共资源交易网</w:t>
      </w:r>
      <w:r>
        <w:rPr>
          <w:rFonts w:ascii="宋体" w:hAnsi="宋体" w:cs="宋体"/>
          <w:kern w:val="0"/>
          <w:sz w:val="24"/>
          <w:szCs w:val="24"/>
        </w:rPr>
        <w:t>(</w:t>
      </w:r>
      <w:r>
        <w:rPr>
          <w:rFonts w:ascii="宋体" w:hAnsi="宋体" w:cs="宋体" w:hint="eastAsia"/>
          <w:kern w:val="0"/>
          <w:sz w:val="24"/>
          <w:szCs w:val="24"/>
        </w:rPr>
        <w:t>云和</w:t>
      </w:r>
      <w:r>
        <w:rPr>
          <w:rFonts w:ascii="宋体" w:hAnsi="宋体" w:cs="宋体"/>
          <w:kern w:val="0"/>
          <w:sz w:val="24"/>
          <w:szCs w:val="24"/>
        </w:rPr>
        <w:t>)</w:t>
      </w:r>
      <w:r>
        <w:rPr>
          <w:rFonts w:ascii="宋体" w:hAnsi="宋体" w:cs="宋体" w:hint="eastAsia"/>
          <w:kern w:val="0"/>
          <w:sz w:val="24"/>
          <w:szCs w:val="24"/>
        </w:rPr>
        <w:t>”上发布中标结果公告。中标结果公告内容不包括国家秘密、商业秘密</w:t>
      </w:r>
      <w:r>
        <w:rPr>
          <w:rFonts w:ascii="宋体" w:hAnsi="宋体" w:cs="宋体" w:hint="eastAsia"/>
          <w:sz w:val="24"/>
          <w:szCs w:val="24"/>
        </w:rPr>
        <w:t>。</w:t>
      </w:r>
    </w:p>
    <w:p w:rsidR="001F5C3B" w:rsidRDefault="00643C4C">
      <w:pPr>
        <w:spacing w:line="360" w:lineRule="auto"/>
        <w:ind w:firstLineChars="200" w:firstLine="480"/>
        <w:rPr>
          <w:rFonts w:ascii="宋体"/>
          <w:sz w:val="24"/>
          <w:szCs w:val="24"/>
        </w:rPr>
      </w:pPr>
      <w:r>
        <w:rPr>
          <w:rFonts w:ascii="宋体" w:hAnsi="宋体" w:cs="宋体"/>
          <w:kern w:val="0"/>
          <w:sz w:val="24"/>
          <w:szCs w:val="24"/>
        </w:rPr>
        <w:t>34.2</w:t>
      </w:r>
      <w:r>
        <w:rPr>
          <w:rFonts w:ascii="宋体" w:hAnsi="宋体" w:cs="宋体" w:hint="eastAsia"/>
          <w:kern w:val="0"/>
          <w:sz w:val="24"/>
          <w:szCs w:val="24"/>
        </w:rPr>
        <w:t>发布中标公告的同时，采购代理机构向中标人书面发出中标通知书。</w:t>
      </w:r>
    </w:p>
    <w:p w:rsidR="001F5C3B" w:rsidRDefault="00643C4C">
      <w:pPr>
        <w:spacing w:line="360" w:lineRule="auto"/>
        <w:ind w:firstLineChars="200" w:firstLine="480"/>
        <w:rPr>
          <w:rFonts w:ascii="宋体"/>
          <w:sz w:val="24"/>
          <w:szCs w:val="24"/>
        </w:rPr>
      </w:pPr>
      <w:r>
        <w:rPr>
          <w:rFonts w:ascii="宋体" w:hAnsi="宋体" w:cs="宋体"/>
          <w:sz w:val="24"/>
          <w:szCs w:val="24"/>
        </w:rPr>
        <w:t>35</w:t>
      </w:r>
      <w:r>
        <w:rPr>
          <w:rFonts w:ascii="宋体" w:cs="宋体"/>
          <w:sz w:val="24"/>
          <w:szCs w:val="24"/>
        </w:rPr>
        <w:t>.</w:t>
      </w:r>
      <w:r>
        <w:rPr>
          <w:rFonts w:ascii="宋体" w:hAnsi="宋体" w:cs="宋体" w:hint="eastAsia"/>
          <w:sz w:val="24"/>
          <w:szCs w:val="24"/>
        </w:rPr>
        <w:t>授予合同时变更数量的权力</w:t>
      </w:r>
    </w:p>
    <w:p w:rsidR="001F5C3B" w:rsidRDefault="00643C4C">
      <w:pPr>
        <w:spacing w:line="360" w:lineRule="auto"/>
        <w:ind w:firstLineChars="200" w:firstLine="480"/>
        <w:rPr>
          <w:rFonts w:ascii="宋体"/>
          <w:sz w:val="24"/>
          <w:szCs w:val="24"/>
        </w:rPr>
      </w:pPr>
      <w:r>
        <w:rPr>
          <w:rFonts w:ascii="宋体" w:hAnsi="宋体" w:cs="宋体"/>
          <w:sz w:val="24"/>
          <w:szCs w:val="24"/>
        </w:rPr>
        <w:t>35.1</w:t>
      </w:r>
      <w:r>
        <w:rPr>
          <w:rFonts w:ascii="宋体" w:hAnsi="宋体" w:cs="宋体" w:hint="eastAsia"/>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ascii="宋体" w:hAnsi="宋体" w:cs="宋体" w:hint="eastAsia"/>
          <w:sz w:val="24"/>
          <w:szCs w:val="24"/>
        </w:rPr>
        <w:t>。</w:t>
      </w:r>
    </w:p>
    <w:p w:rsidR="001F5C3B" w:rsidRDefault="00643C4C">
      <w:pPr>
        <w:spacing w:line="360" w:lineRule="auto"/>
        <w:ind w:firstLineChars="200" w:firstLine="480"/>
        <w:rPr>
          <w:rFonts w:ascii="宋体"/>
          <w:sz w:val="24"/>
          <w:szCs w:val="24"/>
        </w:rPr>
      </w:pPr>
      <w:r>
        <w:rPr>
          <w:rFonts w:ascii="宋体" w:hAnsi="宋体" w:cs="宋体"/>
          <w:sz w:val="24"/>
          <w:szCs w:val="24"/>
        </w:rPr>
        <w:t>36</w:t>
      </w:r>
      <w:r>
        <w:rPr>
          <w:rFonts w:ascii="宋体" w:cs="宋体"/>
          <w:sz w:val="24"/>
          <w:szCs w:val="24"/>
        </w:rPr>
        <w:t>.</w:t>
      </w:r>
      <w:r>
        <w:rPr>
          <w:rFonts w:ascii="宋体" w:hAnsi="宋体" w:cs="宋体" w:hint="eastAsia"/>
          <w:sz w:val="24"/>
          <w:szCs w:val="24"/>
        </w:rPr>
        <w:t>签订合同</w:t>
      </w:r>
    </w:p>
    <w:p w:rsidR="001F5C3B" w:rsidRDefault="00643C4C">
      <w:pPr>
        <w:spacing w:line="360" w:lineRule="auto"/>
        <w:ind w:firstLineChars="200" w:firstLine="480"/>
        <w:rPr>
          <w:rFonts w:ascii="宋体"/>
          <w:sz w:val="24"/>
          <w:szCs w:val="24"/>
        </w:rPr>
      </w:pPr>
      <w:r>
        <w:rPr>
          <w:rFonts w:ascii="宋体" w:hAnsi="宋体" w:cs="宋体"/>
          <w:sz w:val="24"/>
          <w:szCs w:val="24"/>
        </w:rPr>
        <w:t>36.1</w:t>
      </w:r>
      <w:r>
        <w:rPr>
          <w:rFonts w:ascii="宋体" w:hAnsi="宋体" w:cs="宋体" w:hint="eastAsia"/>
          <w:sz w:val="24"/>
          <w:szCs w:val="24"/>
        </w:rPr>
        <w:t>中标人自中标通知书发出之日起</w:t>
      </w:r>
      <w:r>
        <w:rPr>
          <w:rFonts w:ascii="宋体" w:hAnsi="宋体" w:cs="宋体"/>
          <w:sz w:val="24"/>
          <w:szCs w:val="24"/>
        </w:rPr>
        <w:t>30</w:t>
      </w:r>
      <w:r>
        <w:rPr>
          <w:rFonts w:ascii="宋体" w:hAnsi="宋体" w:cs="宋体" w:hint="eastAsia"/>
          <w:sz w:val="24"/>
          <w:szCs w:val="24"/>
        </w:rPr>
        <w:t>天内与采购人签定合同。</w:t>
      </w:r>
    </w:p>
    <w:p w:rsidR="001F5C3B" w:rsidRDefault="00643C4C">
      <w:pPr>
        <w:spacing w:line="360" w:lineRule="auto"/>
        <w:ind w:firstLineChars="200" w:firstLine="480"/>
        <w:rPr>
          <w:rFonts w:ascii="宋体"/>
          <w:sz w:val="24"/>
          <w:szCs w:val="24"/>
        </w:rPr>
      </w:pPr>
      <w:r>
        <w:rPr>
          <w:rFonts w:ascii="宋体" w:hAnsi="宋体" w:cs="宋体"/>
          <w:sz w:val="24"/>
          <w:szCs w:val="24"/>
        </w:rPr>
        <w:t>36.2</w:t>
      </w:r>
      <w:r>
        <w:rPr>
          <w:rFonts w:ascii="宋体" w:hAnsi="宋体" w:cs="宋体" w:hint="eastAsia"/>
          <w:sz w:val="24"/>
          <w:szCs w:val="24"/>
        </w:rPr>
        <w:t>招标文件、中标</w:t>
      </w:r>
      <w:r>
        <w:rPr>
          <w:rFonts w:ascii="宋体" w:hAnsi="宋体" w:cs="宋体" w:hint="eastAsia"/>
          <w:sz w:val="24"/>
          <w:szCs w:val="24"/>
        </w:rPr>
        <w:t>人的投标文件及其澄清文件等</w:t>
      </w:r>
      <w:r>
        <w:rPr>
          <w:rFonts w:ascii="宋体" w:cs="宋体"/>
          <w:sz w:val="24"/>
          <w:szCs w:val="24"/>
        </w:rPr>
        <w:t>,</w:t>
      </w:r>
      <w:r>
        <w:rPr>
          <w:rFonts w:ascii="宋体" w:hAnsi="宋体" w:cs="宋体" w:hint="eastAsia"/>
          <w:sz w:val="24"/>
          <w:szCs w:val="24"/>
        </w:rPr>
        <w:t>均为签订合同的依据。</w:t>
      </w:r>
    </w:p>
    <w:p w:rsidR="001F5C3B" w:rsidRDefault="00643C4C">
      <w:pPr>
        <w:spacing w:line="360" w:lineRule="auto"/>
        <w:ind w:firstLineChars="200" w:firstLine="480"/>
        <w:rPr>
          <w:rFonts w:ascii="宋体"/>
          <w:sz w:val="24"/>
          <w:szCs w:val="24"/>
        </w:rPr>
      </w:pPr>
      <w:r>
        <w:rPr>
          <w:rFonts w:ascii="宋体" w:hAnsi="宋体" w:cs="宋体"/>
          <w:sz w:val="24"/>
          <w:szCs w:val="24"/>
        </w:rPr>
        <w:t>36.3</w:t>
      </w:r>
      <w:r>
        <w:rPr>
          <w:rFonts w:ascii="宋体" w:hAnsi="宋体" w:cs="宋体" w:hint="eastAsia"/>
          <w:sz w:val="24"/>
          <w:szCs w:val="24"/>
        </w:rPr>
        <w:t>中标人不遵守招标文件和投标文件的要约条款及所作的承诺</w:t>
      </w:r>
      <w:r>
        <w:rPr>
          <w:rFonts w:ascii="宋体" w:cs="宋体"/>
          <w:sz w:val="24"/>
          <w:szCs w:val="24"/>
        </w:rPr>
        <w:t>,</w:t>
      </w:r>
      <w:r>
        <w:rPr>
          <w:rFonts w:ascii="宋体" w:hAnsi="宋体" w:cs="宋体" w:hint="eastAsia"/>
          <w:sz w:val="24"/>
          <w:szCs w:val="24"/>
        </w:rPr>
        <w:t>擅自修改报价或在中标通知书发出之日起</w:t>
      </w:r>
      <w:r>
        <w:rPr>
          <w:rFonts w:ascii="宋体" w:hAnsi="宋体" w:cs="宋体"/>
          <w:sz w:val="24"/>
          <w:szCs w:val="24"/>
        </w:rPr>
        <w:t>30</w:t>
      </w:r>
      <w:r>
        <w:rPr>
          <w:rFonts w:ascii="宋体" w:hAnsi="宋体" w:cs="宋体" w:hint="eastAsia"/>
          <w:sz w:val="24"/>
          <w:szCs w:val="24"/>
        </w:rPr>
        <w:t>天内</w:t>
      </w:r>
      <w:r>
        <w:rPr>
          <w:rFonts w:ascii="宋体" w:cs="宋体"/>
          <w:sz w:val="24"/>
          <w:szCs w:val="24"/>
        </w:rPr>
        <w:t>,</w:t>
      </w:r>
      <w:r>
        <w:rPr>
          <w:rFonts w:ascii="宋体" w:hAnsi="宋体" w:cs="宋体" w:hint="eastAsia"/>
          <w:sz w:val="24"/>
          <w:szCs w:val="24"/>
        </w:rPr>
        <w:t>借故拖延、拒签合同者</w:t>
      </w:r>
      <w:r>
        <w:rPr>
          <w:rFonts w:ascii="宋体" w:cs="宋体"/>
          <w:sz w:val="24"/>
          <w:szCs w:val="24"/>
        </w:rPr>
        <w:t>,</w:t>
      </w:r>
      <w:r>
        <w:rPr>
          <w:rFonts w:ascii="宋体" w:hAnsi="宋体" w:cs="宋体" w:hint="eastAsia"/>
          <w:sz w:val="24"/>
          <w:szCs w:val="24"/>
        </w:rPr>
        <w:t>采购人将有权取消该投标人的中标资格，并向同级财政部门报告。</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按有关法律法规中标人拒绝与采购人签订合同的，采购人可以按照评审报告推荐的中标候选人名单排序，确定下一候选人为中标人，也可以重新开展政府采购活动。</w:t>
      </w:r>
    </w:p>
    <w:p w:rsidR="001F5C3B" w:rsidRDefault="00643C4C">
      <w:pPr>
        <w:spacing w:line="360" w:lineRule="auto"/>
        <w:ind w:firstLineChars="200" w:firstLine="480"/>
        <w:rPr>
          <w:rFonts w:ascii="宋体"/>
          <w:sz w:val="24"/>
          <w:szCs w:val="24"/>
        </w:rPr>
      </w:pPr>
      <w:r>
        <w:rPr>
          <w:rFonts w:ascii="宋体" w:hAnsi="宋体" w:cs="宋体"/>
          <w:sz w:val="24"/>
          <w:szCs w:val="24"/>
        </w:rPr>
        <w:t>36.4</w:t>
      </w:r>
      <w:r>
        <w:rPr>
          <w:rFonts w:ascii="宋体" w:hAnsi="宋体" w:cs="宋体" w:hint="eastAsia"/>
          <w:sz w:val="24"/>
          <w:szCs w:val="24"/>
        </w:rPr>
        <w:t>询问或者质疑事项可能影响中标结果的，采购人应当暂停签订合同，已经签订合同的，应当中止履行合同。（中标结果的质疑期为中标</w:t>
      </w:r>
      <w:r>
        <w:rPr>
          <w:rFonts w:ascii="宋体" w:hAnsi="宋体" w:cs="宋体" w:hint="eastAsia"/>
          <w:sz w:val="24"/>
          <w:szCs w:val="24"/>
        </w:rPr>
        <w:t>结果公告期限届满之日起七个工作日）。</w:t>
      </w:r>
    </w:p>
    <w:p w:rsidR="001F5C3B" w:rsidRDefault="00643C4C">
      <w:pPr>
        <w:spacing w:line="360" w:lineRule="auto"/>
        <w:ind w:firstLineChars="200" w:firstLine="480"/>
        <w:rPr>
          <w:rFonts w:ascii="宋体"/>
          <w:sz w:val="24"/>
          <w:szCs w:val="24"/>
        </w:rPr>
      </w:pPr>
      <w:r>
        <w:rPr>
          <w:rFonts w:ascii="宋体" w:hAnsi="宋体" w:cs="宋体"/>
          <w:sz w:val="24"/>
          <w:szCs w:val="24"/>
        </w:rPr>
        <w:t>36.5</w:t>
      </w:r>
      <w:r>
        <w:rPr>
          <w:rFonts w:ascii="宋体" w:hAnsi="宋体" w:cs="宋体" w:hint="eastAsia"/>
          <w:sz w:val="24"/>
          <w:szCs w:val="24"/>
        </w:rPr>
        <w:t>采购人应当自政府采购合同签订之日起</w:t>
      </w:r>
      <w:r>
        <w:rPr>
          <w:rFonts w:ascii="宋体" w:hAnsi="宋体" w:cs="宋体"/>
          <w:sz w:val="24"/>
          <w:szCs w:val="24"/>
        </w:rPr>
        <w:t>2</w:t>
      </w:r>
      <w:r>
        <w:rPr>
          <w:rFonts w:ascii="宋体" w:hAnsi="宋体" w:cs="宋体" w:hint="eastAsia"/>
          <w:sz w:val="24"/>
          <w:szCs w:val="24"/>
        </w:rPr>
        <w:t>个工作日内，将政府采购合同在省级以上人民政府财政部门指定的媒体上公告，但政府采购合同中涉及国家秘密、商业秘密的内容除外。</w:t>
      </w:r>
    </w:p>
    <w:p w:rsidR="001F5C3B" w:rsidRDefault="00643C4C">
      <w:pPr>
        <w:pStyle w:val="3"/>
        <w:ind w:firstLineChars="100" w:firstLine="321"/>
        <w:rPr>
          <w:rFonts w:ascii="宋体" w:eastAsia="宋体" w:hAnsi="宋体" w:cs="Times New Roman"/>
          <w:sz w:val="32"/>
          <w:szCs w:val="32"/>
        </w:rPr>
      </w:pPr>
      <w:bookmarkStart w:id="46" w:name="_Toc43498231"/>
      <w:r>
        <w:rPr>
          <w:rFonts w:ascii="宋体" w:eastAsia="宋体" w:hAnsi="宋体" w:cs="宋体" w:hint="eastAsia"/>
          <w:sz w:val="32"/>
          <w:szCs w:val="32"/>
        </w:rPr>
        <w:t>十二</w:t>
      </w:r>
      <w:r>
        <w:rPr>
          <w:rFonts w:ascii="宋体" w:eastAsia="宋体" w:hAnsi="宋体" w:cs="宋体" w:hint="eastAsia"/>
          <w:sz w:val="32"/>
          <w:szCs w:val="32"/>
        </w:rPr>
        <w:t xml:space="preserve">  </w:t>
      </w:r>
      <w:r>
        <w:rPr>
          <w:rFonts w:ascii="宋体" w:eastAsia="宋体" w:hAnsi="宋体" w:cs="宋体" w:hint="eastAsia"/>
          <w:sz w:val="32"/>
          <w:szCs w:val="32"/>
        </w:rPr>
        <w:t>验收</w:t>
      </w:r>
      <w:bookmarkEnd w:id="46"/>
    </w:p>
    <w:p w:rsidR="001F5C3B" w:rsidRDefault="00643C4C">
      <w:pPr>
        <w:spacing w:line="360" w:lineRule="auto"/>
        <w:ind w:firstLineChars="200" w:firstLine="480"/>
        <w:rPr>
          <w:rFonts w:ascii="宋体"/>
          <w:sz w:val="24"/>
          <w:szCs w:val="24"/>
        </w:rPr>
      </w:pPr>
      <w:bookmarkStart w:id="47" w:name="_Toc45506731"/>
      <w:bookmarkStart w:id="48" w:name="_Toc107820052"/>
      <w:bookmarkStart w:id="49" w:name="_Toc15813254"/>
      <w:bookmarkStart w:id="50" w:name="_Toc47756031"/>
      <w:bookmarkStart w:id="51" w:name="_Toc15805937"/>
      <w:r>
        <w:rPr>
          <w:rFonts w:ascii="宋体" w:hAnsi="宋体" w:cs="宋体"/>
          <w:sz w:val="24"/>
          <w:szCs w:val="24"/>
        </w:rPr>
        <w:t xml:space="preserve">37. </w:t>
      </w:r>
      <w:r>
        <w:rPr>
          <w:rFonts w:ascii="宋体" w:hAnsi="宋体" w:cs="宋体" w:hint="eastAsia"/>
          <w:sz w:val="24"/>
          <w:szCs w:val="24"/>
        </w:rPr>
        <w:t>采购人应当按照政府采购合同规定的技术、服务、安全标准组织对投标人履约情况进行验收，并出具验收书。验收书应当包括每一项技术、服务、安全标准的履约情</w:t>
      </w:r>
      <w:r>
        <w:rPr>
          <w:rFonts w:ascii="宋体" w:hAnsi="宋体" w:cs="宋体" w:hint="eastAsia"/>
          <w:sz w:val="24"/>
          <w:szCs w:val="24"/>
        </w:rPr>
        <w:lastRenderedPageBreak/>
        <w:t>况。</w:t>
      </w:r>
    </w:p>
    <w:p w:rsidR="001F5C3B" w:rsidRDefault="00643C4C">
      <w:pPr>
        <w:pStyle w:val="af4"/>
        <w:snapToGrid w:val="0"/>
        <w:spacing w:line="360" w:lineRule="auto"/>
        <w:ind w:firstLineChars="200" w:firstLine="480"/>
        <w:jc w:val="both"/>
        <w:rPr>
          <w:kern w:val="2"/>
        </w:rPr>
      </w:pPr>
      <w:r>
        <w:rPr>
          <w:kern w:val="2"/>
        </w:rPr>
        <w:t>37.1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rsidR="001F5C3B" w:rsidRDefault="00643C4C">
      <w:pPr>
        <w:pStyle w:val="af4"/>
        <w:snapToGrid w:val="0"/>
        <w:spacing w:line="360" w:lineRule="auto"/>
        <w:ind w:firstLineChars="200" w:firstLine="480"/>
        <w:jc w:val="both"/>
        <w:rPr>
          <w:kern w:val="2"/>
        </w:rPr>
      </w:pPr>
      <w:r>
        <w:rPr>
          <w:kern w:val="2"/>
        </w:rPr>
        <w:t>37.2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rsidR="001F5C3B" w:rsidRDefault="00643C4C">
      <w:pPr>
        <w:spacing w:line="360" w:lineRule="auto"/>
        <w:ind w:firstLineChars="200" w:firstLine="480"/>
        <w:rPr>
          <w:rFonts w:ascii="宋体"/>
          <w:sz w:val="20"/>
          <w:szCs w:val="20"/>
        </w:rPr>
      </w:pPr>
      <w:r>
        <w:rPr>
          <w:rFonts w:ascii="宋体" w:hAnsi="宋体" w:cs="宋体"/>
          <w:sz w:val="24"/>
          <w:szCs w:val="24"/>
        </w:rPr>
        <w:t>37.3</w:t>
      </w:r>
      <w:r>
        <w:rPr>
          <w:rFonts w:ascii="宋体" w:hAnsi="宋体" w:cs="宋体" w:hint="eastAsia"/>
          <w:sz w:val="24"/>
          <w:szCs w:val="24"/>
        </w:rPr>
        <w:t>其他投标人应遵守诚实信用、实事求是的原则，在验收期间积极配合采购人组织的验收工作，不得影响或阻扰验收工作的正常进行。</w:t>
      </w:r>
      <w:bookmarkStart w:id="52" w:name="EB2f50be56a5df4291a19f1a40e16bfb61"/>
      <w:bookmarkStart w:id="53" w:name="EBd2522df597074a4482c1669877a67a9b"/>
      <w:bookmarkEnd w:id="52"/>
      <w:bookmarkEnd w:id="53"/>
    </w:p>
    <w:p w:rsidR="001F5C3B" w:rsidRDefault="00643C4C">
      <w:pPr>
        <w:pStyle w:val="3"/>
        <w:spacing w:before="240" w:after="240"/>
        <w:ind w:firstLineChars="0" w:firstLine="0"/>
        <w:rPr>
          <w:rFonts w:ascii="宋体" w:eastAsia="宋体" w:hAnsi="宋体" w:cs="Times New Roman"/>
          <w:sz w:val="32"/>
          <w:szCs w:val="32"/>
        </w:rPr>
      </w:pPr>
      <w:bookmarkStart w:id="54" w:name="_Toc494555863"/>
      <w:bookmarkStart w:id="55" w:name="_Toc493956047"/>
      <w:bookmarkStart w:id="56" w:name="_Toc497222745"/>
      <w:bookmarkStart w:id="57" w:name="_Toc43498232"/>
      <w:r>
        <w:rPr>
          <w:rFonts w:ascii="宋体" w:eastAsia="宋体" w:hAnsi="宋体" w:cs="宋体" w:hint="eastAsia"/>
          <w:sz w:val="32"/>
          <w:szCs w:val="32"/>
        </w:rPr>
        <w:t>十三</w:t>
      </w:r>
      <w:r>
        <w:rPr>
          <w:rFonts w:ascii="宋体" w:eastAsia="宋体" w:hAnsi="宋体" w:cs="宋体" w:hint="eastAsia"/>
          <w:sz w:val="32"/>
          <w:szCs w:val="32"/>
        </w:rPr>
        <w:t xml:space="preserve">  </w:t>
      </w:r>
      <w:r>
        <w:rPr>
          <w:rFonts w:ascii="宋体" w:eastAsia="宋体" w:hAnsi="宋体" w:cs="宋体" w:hint="eastAsia"/>
          <w:sz w:val="32"/>
          <w:szCs w:val="32"/>
        </w:rPr>
        <w:t>政</w:t>
      </w:r>
      <w:r>
        <w:rPr>
          <w:rFonts w:ascii="宋体" w:eastAsia="宋体" w:hAnsi="宋体" w:cs="宋体" w:hint="eastAsia"/>
          <w:sz w:val="32"/>
          <w:szCs w:val="32"/>
        </w:rPr>
        <w:t>府采购政策</w:t>
      </w:r>
      <w:bookmarkEnd w:id="54"/>
      <w:bookmarkEnd w:id="55"/>
      <w:bookmarkEnd w:id="56"/>
      <w:bookmarkEnd w:id="57"/>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38. </w:t>
      </w:r>
      <w:r>
        <w:rPr>
          <w:rFonts w:ascii="宋体" w:hAnsi="宋体" w:cs="宋体" w:hint="eastAsia"/>
          <w:sz w:val="24"/>
          <w:szCs w:val="24"/>
        </w:rPr>
        <w:t>关于中小企业参与政府采购活动的规定</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38.1 </w:t>
      </w:r>
      <w:r>
        <w:rPr>
          <w:rFonts w:ascii="宋体" w:hAnsi="宋体" w:cs="宋体" w:hint="eastAsia"/>
          <w:sz w:val="24"/>
          <w:szCs w:val="24"/>
        </w:rPr>
        <w:t>根据《中小企业划型标准规定》（工信部联企业〔</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300</w:t>
      </w:r>
      <w:r>
        <w:rPr>
          <w:rFonts w:ascii="宋体" w:hAnsi="宋体" w:cs="宋体" w:hint="eastAsia"/>
          <w:sz w:val="24"/>
          <w:szCs w:val="24"/>
        </w:rPr>
        <w:t>号）、《政府采购促进中小企业发展暂行办法》（财库〔</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181</w:t>
      </w:r>
      <w:r>
        <w:rPr>
          <w:rFonts w:ascii="宋体" w:hAnsi="宋体" w:cs="宋体" w:hint="eastAsia"/>
          <w:sz w:val="24"/>
          <w:szCs w:val="24"/>
        </w:rPr>
        <w:t>号）的有关规定，《政府采购促进中小企业发展暂行办法》所称中小企业（含中型、小型、微型企业，下同）应当同时符合以下条件：</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）符合中小企业划分标准；</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）提供本企业制造的货物、承担的工程或者服务，或者提供其他中小企业制造的货物。本项所称货物不包括使用大型企业注册商标的货物。</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本办法所称中小企业划分标准，是指国务院有关部门根据企业从业人员、营业收入、资产总额等指标制定的中小企业划型标准。</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小型、微型企业提供中型企业制造的货物的，视同为中型企业。</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38.2 </w:t>
      </w:r>
      <w:r>
        <w:rPr>
          <w:rFonts w:ascii="宋体" w:hAnsi="宋体" w:cs="宋体" w:hint="eastAsia"/>
          <w:sz w:val="24"/>
          <w:szCs w:val="24"/>
        </w:rPr>
        <w:t>根据《转发财政部工业和信息化部关于印发〈政府采购促进中小企业发展暂行办法〉的通知》（浙财采监〔</w:t>
      </w:r>
      <w:r>
        <w:rPr>
          <w:rFonts w:ascii="宋体" w:hAnsi="宋体" w:cs="宋体"/>
          <w:sz w:val="24"/>
          <w:szCs w:val="24"/>
        </w:rPr>
        <w:t>2012</w:t>
      </w: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号）的有关规定，参加浙江省政府采购的中小企业投标人，应根据省财政厅《关于开展政府采购投标人网上注册登记和诚信管理工作的通知》（浙财采监〔</w:t>
      </w:r>
      <w:r>
        <w:rPr>
          <w:rFonts w:ascii="宋体" w:hAnsi="宋体" w:cs="宋体"/>
          <w:sz w:val="24"/>
          <w:szCs w:val="24"/>
        </w:rPr>
        <w:t>2010</w:t>
      </w:r>
      <w:r>
        <w:rPr>
          <w:rFonts w:ascii="宋体" w:hAnsi="宋体" w:cs="宋体" w:hint="eastAsia"/>
          <w:sz w:val="24"/>
          <w:szCs w:val="24"/>
        </w:rPr>
        <w:t>〕</w:t>
      </w:r>
      <w:r>
        <w:rPr>
          <w:rFonts w:ascii="宋体" w:hAnsi="宋体" w:cs="宋体"/>
          <w:sz w:val="24"/>
          <w:szCs w:val="24"/>
        </w:rPr>
        <w:t>8</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的要求，通过浙江政府采购网申请注册加入政府采购投标人库。</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已注册入库且</w:t>
      </w:r>
      <w:r>
        <w:rPr>
          <w:rFonts w:ascii="宋体" w:hAnsi="宋体" w:cs="宋体" w:hint="eastAsia"/>
          <w:sz w:val="24"/>
          <w:szCs w:val="24"/>
        </w:rPr>
        <w:t>符合《政府采购促进中小企业发展暂行办法》（下称暂行办法）规定的中小企业（含微型企业，下同）条件的，在参加浙江省政府采购活动时可享受《暂行</w:t>
      </w:r>
      <w:r>
        <w:rPr>
          <w:rFonts w:ascii="宋体" w:hAnsi="宋体" w:cs="宋体" w:hint="eastAsia"/>
          <w:sz w:val="24"/>
          <w:szCs w:val="24"/>
        </w:rPr>
        <w:lastRenderedPageBreak/>
        <w:t>办法》规定的优惠政策。专门面向中小企业采购的项目，中小企业可以在成为中标（成交）候选投标人后再申请注册入库。</w:t>
      </w:r>
      <w:bookmarkStart w:id="58" w:name="EBcc06b000945a49bfabe33284d6b98662"/>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38.3 </w:t>
      </w:r>
      <w:r>
        <w:rPr>
          <w:rFonts w:ascii="宋体" w:hAnsi="宋体" w:cs="宋体" w:hint="eastAsia"/>
          <w:sz w:val="24"/>
          <w:szCs w:val="24"/>
        </w:rPr>
        <w:t>根据《政府采购促进中小企业发展暂行办法》（财库〔</w:t>
      </w:r>
      <w:r>
        <w:rPr>
          <w:rFonts w:ascii="宋体" w:hAnsi="宋体" w:cs="宋体"/>
          <w:sz w:val="24"/>
          <w:szCs w:val="24"/>
        </w:rPr>
        <w:t>2011</w:t>
      </w:r>
      <w:r>
        <w:rPr>
          <w:rFonts w:ascii="宋体" w:hAnsi="宋体" w:cs="宋体" w:hint="eastAsia"/>
          <w:sz w:val="24"/>
          <w:szCs w:val="24"/>
        </w:rPr>
        <w:t>〕</w:t>
      </w:r>
      <w:r>
        <w:rPr>
          <w:rFonts w:ascii="宋体" w:hAnsi="宋体" w:cs="宋体"/>
          <w:sz w:val="24"/>
          <w:szCs w:val="24"/>
        </w:rPr>
        <w:t>181</w:t>
      </w:r>
      <w:r>
        <w:rPr>
          <w:rFonts w:ascii="宋体" w:hAnsi="宋体" w:cs="宋体" w:hint="eastAsia"/>
          <w:sz w:val="24"/>
          <w:szCs w:val="24"/>
        </w:rPr>
        <w:t>号）、《关于政府采购支持监狱企业发展有关问题的通知》（财库〔</w:t>
      </w:r>
      <w:r>
        <w:rPr>
          <w:rFonts w:ascii="宋体" w:hAnsi="宋体" w:cs="宋体"/>
          <w:sz w:val="24"/>
          <w:szCs w:val="24"/>
        </w:rPr>
        <w:t>2014</w:t>
      </w:r>
      <w:r>
        <w:rPr>
          <w:rFonts w:ascii="宋体" w:hAnsi="宋体" w:cs="宋体" w:hint="eastAsia"/>
          <w:sz w:val="24"/>
          <w:szCs w:val="24"/>
        </w:rPr>
        <w:t>〕</w:t>
      </w:r>
      <w:r>
        <w:rPr>
          <w:rFonts w:ascii="宋体" w:hAnsi="宋体" w:cs="宋体"/>
          <w:sz w:val="24"/>
          <w:szCs w:val="24"/>
        </w:rPr>
        <w:t>68</w:t>
      </w:r>
      <w:r>
        <w:rPr>
          <w:rFonts w:ascii="宋体" w:hAnsi="宋体" w:cs="宋体" w:hint="eastAsia"/>
          <w:sz w:val="24"/>
          <w:szCs w:val="24"/>
        </w:rPr>
        <w:t>号</w:t>
      </w:r>
      <w:r>
        <w:rPr>
          <w:rFonts w:ascii="宋体" w:hAnsi="宋体" w:cs="宋体"/>
          <w:sz w:val="24"/>
          <w:szCs w:val="24"/>
        </w:rPr>
        <w:t>)</w:t>
      </w:r>
      <w:r>
        <w:rPr>
          <w:rFonts w:ascii="宋体" w:hAnsi="宋体" w:cs="宋体" w:hint="eastAsia"/>
          <w:sz w:val="24"/>
          <w:szCs w:val="24"/>
        </w:rPr>
        <w:t>、《关于促进残疾人就业政府采购政策的通知》（财库〔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141</w:t>
      </w:r>
      <w:r>
        <w:rPr>
          <w:rFonts w:ascii="宋体" w:hAnsi="宋体" w:cs="宋体" w:hint="eastAsia"/>
          <w:sz w:val="24"/>
          <w:szCs w:val="24"/>
        </w:rPr>
        <w:t>号）等文件有关规定要求，对小微企业、监狱企业和残疾人福利企业的产品价格给予优惠。</w:t>
      </w:r>
      <w:bookmarkEnd w:id="58"/>
    </w:p>
    <w:p w:rsidR="001F5C3B" w:rsidRDefault="00643C4C">
      <w:pPr>
        <w:pStyle w:val="3"/>
        <w:spacing w:before="240" w:after="240"/>
        <w:ind w:firstLineChars="0" w:firstLine="0"/>
        <w:rPr>
          <w:rFonts w:ascii="宋体" w:eastAsia="宋体" w:hAnsi="宋体" w:cs="Times New Roman"/>
          <w:sz w:val="32"/>
          <w:szCs w:val="32"/>
        </w:rPr>
      </w:pPr>
      <w:bookmarkStart w:id="59" w:name="_Toc43498233"/>
      <w:r>
        <w:rPr>
          <w:rFonts w:ascii="宋体" w:eastAsia="宋体" w:hAnsi="宋体" w:cs="宋体" w:hint="eastAsia"/>
          <w:sz w:val="32"/>
          <w:szCs w:val="32"/>
        </w:rPr>
        <w:t>十四</w:t>
      </w:r>
      <w:r>
        <w:rPr>
          <w:rFonts w:ascii="宋体" w:eastAsia="宋体" w:hAnsi="宋体" w:cs="宋体" w:hint="eastAsia"/>
          <w:sz w:val="32"/>
          <w:szCs w:val="32"/>
        </w:rPr>
        <w:t xml:space="preserve">  </w:t>
      </w:r>
      <w:r>
        <w:rPr>
          <w:rFonts w:ascii="宋体" w:eastAsia="宋体" w:hAnsi="宋体" w:cs="宋体" w:hint="eastAsia"/>
          <w:sz w:val="32"/>
          <w:szCs w:val="32"/>
        </w:rPr>
        <w:t>其他事项</w:t>
      </w:r>
      <w:bookmarkEnd w:id="47"/>
      <w:bookmarkEnd w:id="48"/>
      <w:bookmarkEnd w:id="49"/>
      <w:bookmarkEnd w:id="50"/>
      <w:bookmarkEnd w:id="51"/>
      <w:bookmarkEnd w:id="59"/>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39. </w:t>
      </w:r>
      <w:r>
        <w:rPr>
          <w:rFonts w:ascii="宋体" w:hAnsi="宋体" w:cs="宋体" w:hint="eastAsia"/>
          <w:sz w:val="24"/>
          <w:szCs w:val="24"/>
        </w:rPr>
        <w:t>解释权</w:t>
      </w:r>
    </w:p>
    <w:p w:rsidR="001F5C3B" w:rsidRDefault="00643C4C">
      <w:pPr>
        <w:spacing w:line="360" w:lineRule="auto"/>
        <w:ind w:firstLineChars="200" w:firstLine="480"/>
        <w:rPr>
          <w:rFonts w:ascii="宋体"/>
          <w:sz w:val="24"/>
          <w:szCs w:val="24"/>
        </w:rPr>
      </w:pPr>
      <w:r>
        <w:rPr>
          <w:rFonts w:ascii="宋体" w:hAnsi="宋体" w:cs="宋体"/>
          <w:sz w:val="24"/>
          <w:szCs w:val="24"/>
        </w:rPr>
        <w:t>39.1</w:t>
      </w:r>
      <w:r>
        <w:rPr>
          <w:rFonts w:ascii="宋体" w:hAnsi="宋体" w:cs="宋体" w:hint="eastAsia"/>
          <w:sz w:val="24"/>
          <w:szCs w:val="24"/>
        </w:rPr>
        <w:t>本招标文件是根据国家有关法律、法规、规章和有关规定编制的</w:t>
      </w:r>
      <w:r>
        <w:rPr>
          <w:rFonts w:ascii="宋体" w:cs="宋体"/>
          <w:sz w:val="24"/>
          <w:szCs w:val="24"/>
        </w:rPr>
        <w:t>,</w:t>
      </w:r>
      <w:r>
        <w:rPr>
          <w:rFonts w:ascii="宋体" w:hAnsi="宋体" w:cs="宋体" w:hint="eastAsia"/>
          <w:sz w:val="24"/>
          <w:szCs w:val="24"/>
        </w:rPr>
        <w:t>解释权属采购代理机构。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40. </w:t>
      </w:r>
      <w:r>
        <w:rPr>
          <w:rFonts w:ascii="宋体" w:hAnsi="宋体" w:cs="宋体" w:hint="eastAsia"/>
          <w:sz w:val="24"/>
          <w:szCs w:val="24"/>
        </w:rPr>
        <w:t>采购代理机构对决标结果不负责解释。</w:t>
      </w:r>
    </w:p>
    <w:p w:rsidR="001F5C3B" w:rsidRDefault="00643C4C">
      <w:pPr>
        <w:spacing w:line="360" w:lineRule="auto"/>
        <w:ind w:firstLineChars="200" w:firstLine="482"/>
        <w:rPr>
          <w:b/>
          <w:sz w:val="24"/>
        </w:rPr>
      </w:pPr>
      <w:r>
        <w:rPr>
          <w:rFonts w:ascii="宋体" w:hAnsi="宋体" w:cs="宋体"/>
          <w:b/>
          <w:bCs/>
          <w:sz w:val="24"/>
          <w:szCs w:val="24"/>
        </w:rPr>
        <w:t>41.</w:t>
      </w:r>
      <w:r>
        <w:rPr>
          <w:rFonts w:ascii="宋体" w:hAnsi="宋体" w:hint="eastAsia"/>
          <w:b/>
          <w:sz w:val="24"/>
        </w:rPr>
        <w:t xml:space="preserve"> </w:t>
      </w:r>
      <w:r>
        <w:rPr>
          <w:rFonts w:ascii="宋体" w:hAnsi="宋体" w:hint="eastAsia"/>
          <w:b/>
          <w:sz w:val="24"/>
        </w:rPr>
        <w:t>采购代理服务费</w:t>
      </w:r>
      <w:r>
        <w:rPr>
          <w:rFonts w:ascii="宋体" w:hAnsi="宋体" w:hint="eastAsia"/>
          <w:b/>
          <w:sz w:val="24"/>
        </w:rPr>
        <w:t>:</w:t>
      </w:r>
      <w:r>
        <w:rPr>
          <w:rFonts w:hint="eastAsia"/>
          <w:b/>
          <w:sz w:val="24"/>
        </w:rPr>
        <w:t xml:space="preserve"> </w:t>
      </w:r>
      <w:r>
        <w:rPr>
          <w:rFonts w:hint="eastAsia"/>
          <w:b/>
          <w:sz w:val="24"/>
        </w:rPr>
        <w:t>由成交人支付代理服务费，费用按采购</w:t>
      </w:r>
      <w:r>
        <w:rPr>
          <w:b/>
          <w:sz w:val="24"/>
        </w:rPr>
        <w:t>预算（</w:t>
      </w:r>
      <w:r>
        <w:rPr>
          <w:rFonts w:hint="eastAsia"/>
          <w:b/>
          <w:sz w:val="24"/>
        </w:rPr>
        <w:t>738</w:t>
      </w:r>
      <w:r>
        <w:rPr>
          <w:rFonts w:hint="eastAsia"/>
          <w:b/>
          <w:sz w:val="24"/>
        </w:rPr>
        <w:t>万元</w:t>
      </w:r>
      <w:r>
        <w:rPr>
          <w:b/>
          <w:sz w:val="24"/>
        </w:rPr>
        <w:t>）</w:t>
      </w:r>
      <w:r>
        <w:rPr>
          <w:rFonts w:hint="eastAsia"/>
          <w:b/>
          <w:sz w:val="24"/>
        </w:rPr>
        <w:t>*</w:t>
      </w:r>
      <w:r>
        <w:rPr>
          <w:rFonts w:hint="eastAsia"/>
          <w:b/>
          <w:sz w:val="24"/>
        </w:rPr>
        <w:t>（</w:t>
      </w:r>
      <w:r>
        <w:rPr>
          <w:rFonts w:hint="eastAsia"/>
          <w:b/>
          <w:sz w:val="24"/>
        </w:rPr>
        <w:t>1-</w:t>
      </w:r>
      <w:r>
        <w:rPr>
          <w:rFonts w:hint="eastAsia"/>
          <w:b/>
          <w:sz w:val="24"/>
        </w:rPr>
        <w:t>各项货物下浮率的平均值）作为</w:t>
      </w:r>
      <w:r>
        <w:rPr>
          <w:b/>
          <w:sz w:val="24"/>
        </w:rPr>
        <w:t>中标</w:t>
      </w:r>
      <w:r>
        <w:rPr>
          <w:rFonts w:hint="eastAsia"/>
          <w:b/>
          <w:sz w:val="24"/>
        </w:rPr>
        <w:t>金额，并按下表收费标准进行收取，采用差额定率累计法计算。成交人在成交结果公告发出</w:t>
      </w:r>
      <w:r>
        <w:rPr>
          <w:b/>
          <w:sz w:val="24"/>
        </w:rPr>
        <w:t>后七个工作日内</w:t>
      </w:r>
      <w:r>
        <w:rPr>
          <w:rFonts w:hint="eastAsia"/>
          <w:b/>
          <w:sz w:val="24"/>
        </w:rPr>
        <w:t>向</w:t>
      </w:r>
      <w:r>
        <w:rPr>
          <w:b/>
          <w:sz w:val="24"/>
        </w:rPr>
        <w:t>采购代理机构缴纳代理服务费</w:t>
      </w:r>
      <w:r>
        <w:rPr>
          <w:rFonts w:hint="eastAsia"/>
          <w:b/>
          <w:sz w:val="24"/>
        </w:rPr>
        <w:t>。</w:t>
      </w:r>
    </w:p>
    <w:tbl>
      <w:tblPr>
        <w:tblpPr w:leftFromText="180" w:rightFromText="180" w:vertAnchor="text" w:horzAnchor="margin" w:tblpXSpec="center" w:tblpY="7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126"/>
        <w:gridCol w:w="2126"/>
        <w:gridCol w:w="2127"/>
      </w:tblGrid>
      <w:tr w:rsidR="001F5C3B">
        <w:trPr>
          <w:trHeight w:val="391"/>
        </w:trPr>
        <w:tc>
          <w:tcPr>
            <w:tcW w:w="2410" w:type="dxa"/>
            <w:vAlign w:val="center"/>
          </w:tcPr>
          <w:p w:rsidR="001F5C3B" w:rsidRDefault="00643C4C">
            <w:pPr>
              <w:spacing w:line="360" w:lineRule="auto"/>
              <w:rPr>
                <w:b/>
                <w:bCs/>
                <w:sz w:val="24"/>
                <w:szCs w:val="24"/>
              </w:rPr>
            </w:pPr>
            <w:r>
              <w:rPr>
                <w:rFonts w:cs="宋体" w:hint="eastAsia"/>
                <w:b/>
                <w:bCs/>
                <w:sz w:val="24"/>
                <w:szCs w:val="24"/>
              </w:rPr>
              <w:t>中标金额（万元）</w:t>
            </w:r>
          </w:p>
        </w:tc>
        <w:tc>
          <w:tcPr>
            <w:tcW w:w="2126" w:type="dxa"/>
            <w:vAlign w:val="center"/>
          </w:tcPr>
          <w:p w:rsidR="001F5C3B" w:rsidRDefault="00643C4C">
            <w:pPr>
              <w:spacing w:line="360" w:lineRule="auto"/>
              <w:ind w:firstLineChars="200" w:firstLine="482"/>
              <w:rPr>
                <w:b/>
                <w:bCs/>
                <w:sz w:val="24"/>
                <w:szCs w:val="24"/>
              </w:rPr>
            </w:pPr>
            <w:r>
              <w:rPr>
                <w:rFonts w:cs="宋体" w:hint="eastAsia"/>
                <w:b/>
                <w:bCs/>
                <w:sz w:val="24"/>
                <w:szCs w:val="24"/>
              </w:rPr>
              <w:t>货物招标</w:t>
            </w:r>
          </w:p>
        </w:tc>
        <w:tc>
          <w:tcPr>
            <w:tcW w:w="2126" w:type="dxa"/>
            <w:vAlign w:val="center"/>
          </w:tcPr>
          <w:p w:rsidR="001F5C3B" w:rsidRDefault="00643C4C">
            <w:pPr>
              <w:spacing w:line="360" w:lineRule="auto"/>
              <w:ind w:firstLineChars="200" w:firstLine="482"/>
              <w:rPr>
                <w:b/>
                <w:bCs/>
                <w:sz w:val="24"/>
                <w:szCs w:val="24"/>
              </w:rPr>
            </w:pPr>
            <w:r>
              <w:rPr>
                <w:rFonts w:cs="宋体" w:hint="eastAsia"/>
                <w:b/>
                <w:bCs/>
                <w:sz w:val="24"/>
                <w:szCs w:val="24"/>
              </w:rPr>
              <w:t>服务招标</w:t>
            </w:r>
          </w:p>
        </w:tc>
        <w:tc>
          <w:tcPr>
            <w:tcW w:w="2127" w:type="dxa"/>
            <w:vAlign w:val="center"/>
          </w:tcPr>
          <w:p w:rsidR="001F5C3B" w:rsidRDefault="00643C4C">
            <w:pPr>
              <w:spacing w:line="360" w:lineRule="auto"/>
              <w:ind w:firstLineChars="200" w:firstLine="482"/>
              <w:rPr>
                <w:b/>
                <w:bCs/>
                <w:sz w:val="24"/>
                <w:szCs w:val="24"/>
              </w:rPr>
            </w:pPr>
            <w:r>
              <w:rPr>
                <w:rFonts w:cs="宋体" w:hint="eastAsia"/>
                <w:b/>
                <w:bCs/>
                <w:sz w:val="24"/>
                <w:szCs w:val="24"/>
              </w:rPr>
              <w:t>工程招标</w:t>
            </w:r>
          </w:p>
        </w:tc>
      </w:tr>
      <w:tr w:rsidR="001F5C3B">
        <w:trPr>
          <w:trHeight w:val="375"/>
        </w:trPr>
        <w:tc>
          <w:tcPr>
            <w:tcW w:w="2410" w:type="dxa"/>
            <w:vAlign w:val="center"/>
          </w:tcPr>
          <w:p w:rsidR="001F5C3B" w:rsidRDefault="00643C4C">
            <w:pPr>
              <w:spacing w:line="360" w:lineRule="auto"/>
              <w:ind w:firstLineChars="200" w:firstLine="482"/>
              <w:rPr>
                <w:b/>
                <w:bCs/>
                <w:sz w:val="24"/>
                <w:szCs w:val="24"/>
              </w:rPr>
            </w:pPr>
            <w:r>
              <w:rPr>
                <w:b/>
                <w:bCs/>
                <w:sz w:val="24"/>
                <w:szCs w:val="24"/>
              </w:rPr>
              <w:t>100</w:t>
            </w:r>
            <w:r>
              <w:rPr>
                <w:rFonts w:cs="宋体" w:hint="eastAsia"/>
                <w:b/>
                <w:bCs/>
                <w:sz w:val="24"/>
                <w:szCs w:val="24"/>
              </w:rPr>
              <w:t>以下</w:t>
            </w:r>
          </w:p>
        </w:tc>
        <w:tc>
          <w:tcPr>
            <w:tcW w:w="2126" w:type="dxa"/>
            <w:vAlign w:val="center"/>
          </w:tcPr>
          <w:p w:rsidR="001F5C3B" w:rsidRDefault="00643C4C">
            <w:pPr>
              <w:spacing w:line="360" w:lineRule="auto"/>
              <w:ind w:firstLineChars="200" w:firstLine="482"/>
              <w:rPr>
                <w:b/>
                <w:bCs/>
                <w:sz w:val="24"/>
                <w:szCs w:val="24"/>
              </w:rPr>
            </w:pPr>
            <w:r>
              <w:rPr>
                <w:b/>
                <w:bCs/>
                <w:sz w:val="24"/>
                <w:szCs w:val="24"/>
              </w:rPr>
              <w:t>1.5%</w:t>
            </w:r>
          </w:p>
        </w:tc>
        <w:tc>
          <w:tcPr>
            <w:tcW w:w="2126" w:type="dxa"/>
            <w:vAlign w:val="center"/>
          </w:tcPr>
          <w:p w:rsidR="001F5C3B" w:rsidRDefault="00643C4C">
            <w:pPr>
              <w:spacing w:line="360" w:lineRule="auto"/>
              <w:ind w:firstLineChars="200" w:firstLine="482"/>
              <w:rPr>
                <w:b/>
                <w:bCs/>
                <w:sz w:val="24"/>
                <w:szCs w:val="24"/>
              </w:rPr>
            </w:pPr>
            <w:r>
              <w:rPr>
                <w:b/>
                <w:bCs/>
                <w:sz w:val="24"/>
                <w:szCs w:val="24"/>
              </w:rPr>
              <w:t>1.5%</w:t>
            </w:r>
          </w:p>
        </w:tc>
        <w:tc>
          <w:tcPr>
            <w:tcW w:w="2127" w:type="dxa"/>
            <w:vAlign w:val="center"/>
          </w:tcPr>
          <w:p w:rsidR="001F5C3B" w:rsidRDefault="00643C4C">
            <w:pPr>
              <w:spacing w:line="360" w:lineRule="auto"/>
              <w:ind w:firstLineChars="200" w:firstLine="482"/>
              <w:rPr>
                <w:b/>
                <w:bCs/>
                <w:sz w:val="24"/>
                <w:szCs w:val="24"/>
              </w:rPr>
            </w:pPr>
            <w:r>
              <w:rPr>
                <w:b/>
                <w:bCs/>
                <w:sz w:val="24"/>
                <w:szCs w:val="24"/>
              </w:rPr>
              <w:t>1.0%</w:t>
            </w:r>
          </w:p>
        </w:tc>
      </w:tr>
      <w:tr w:rsidR="001F5C3B">
        <w:trPr>
          <w:trHeight w:val="409"/>
        </w:trPr>
        <w:tc>
          <w:tcPr>
            <w:tcW w:w="2410" w:type="dxa"/>
            <w:vAlign w:val="center"/>
          </w:tcPr>
          <w:p w:rsidR="001F5C3B" w:rsidRDefault="00643C4C">
            <w:pPr>
              <w:spacing w:line="360" w:lineRule="auto"/>
              <w:ind w:firstLineChars="200" w:firstLine="482"/>
              <w:rPr>
                <w:b/>
                <w:bCs/>
                <w:sz w:val="24"/>
                <w:szCs w:val="24"/>
              </w:rPr>
            </w:pPr>
            <w:r>
              <w:rPr>
                <w:b/>
                <w:bCs/>
                <w:sz w:val="24"/>
                <w:szCs w:val="24"/>
              </w:rPr>
              <w:t>100-500</w:t>
            </w:r>
          </w:p>
        </w:tc>
        <w:tc>
          <w:tcPr>
            <w:tcW w:w="2126" w:type="dxa"/>
            <w:vAlign w:val="center"/>
          </w:tcPr>
          <w:p w:rsidR="001F5C3B" w:rsidRDefault="00643C4C">
            <w:pPr>
              <w:spacing w:line="360" w:lineRule="auto"/>
              <w:ind w:firstLineChars="200" w:firstLine="482"/>
              <w:rPr>
                <w:b/>
                <w:bCs/>
                <w:sz w:val="24"/>
                <w:szCs w:val="24"/>
              </w:rPr>
            </w:pPr>
            <w:r>
              <w:rPr>
                <w:b/>
                <w:bCs/>
                <w:sz w:val="24"/>
                <w:szCs w:val="24"/>
              </w:rPr>
              <w:t>1.1%</w:t>
            </w:r>
          </w:p>
        </w:tc>
        <w:tc>
          <w:tcPr>
            <w:tcW w:w="2126" w:type="dxa"/>
            <w:vAlign w:val="center"/>
          </w:tcPr>
          <w:p w:rsidR="001F5C3B" w:rsidRDefault="00643C4C">
            <w:pPr>
              <w:spacing w:line="360" w:lineRule="auto"/>
              <w:ind w:firstLineChars="200" w:firstLine="482"/>
              <w:rPr>
                <w:b/>
                <w:bCs/>
                <w:sz w:val="24"/>
                <w:szCs w:val="24"/>
              </w:rPr>
            </w:pPr>
            <w:r>
              <w:rPr>
                <w:b/>
                <w:bCs/>
                <w:sz w:val="24"/>
                <w:szCs w:val="24"/>
              </w:rPr>
              <w:t>0.8%</w:t>
            </w:r>
          </w:p>
        </w:tc>
        <w:tc>
          <w:tcPr>
            <w:tcW w:w="2127" w:type="dxa"/>
            <w:vAlign w:val="center"/>
          </w:tcPr>
          <w:p w:rsidR="001F5C3B" w:rsidRDefault="00643C4C">
            <w:pPr>
              <w:spacing w:line="360" w:lineRule="auto"/>
              <w:ind w:firstLineChars="200" w:firstLine="482"/>
              <w:rPr>
                <w:b/>
                <w:bCs/>
                <w:sz w:val="24"/>
                <w:szCs w:val="24"/>
              </w:rPr>
            </w:pPr>
            <w:r>
              <w:rPr>
                <w:b/>
                <w:bCs/>
                <w:sz w:val="24"/>
                <w:szCs w:val="24"/>
              </w:rPr>
              <w:t>0.7%</w:t>
            </w:r>
          </w:p>
        </w:tc>
      </w:tr>
      <w:tr w:rsidR="001F5C3B">
        <w:trPr>
          <w:trHeight w:val="428"/>
        </w:trPr>
        <w:tc>
          <w:tcPr>
            <w:tcW w:w="2410" w:type="dxa"/>
            <w:vAlign w:val="center"/>
          </w:tcPr>
          <w:p w:rsidR="001F5C3B" w:rsidRDefault="00643C4C">
            <w:pPr>
              <w:spacing w:line="360" w:lineRule="auto"/>
              <w:ind w:firstLineChars="200" w:firstLine="482"/>
              <w:rPr>
                <w:b/>
                <w:bCs/>
                <w:sz w:val="24"/>
                <w:szCs w:val="24"/>
              </w:rPr>
            </w:pPr>
            <w:r>
              <w:rPr>
                <w:b/>
                <w:bCs/>
                <w:sz w:val="24"/>
                <w:szCs w:val="24"/>
              </w:rPr>
              <w:t>500-1000</w:t>
            </w:r>
          </w:p>
        </w:tc>
        <w:tc>
          <w:tcPr>
            <w:tcW w:w="2126" w:type="dxa"/>
            <w:vAlign w:val="center"/>
          </w:tcPr>
          <w:p w:rsidR="001F5C3B" w:rsidRDefault="00643C4C">
            <w:pPr>
              <w:spacing w:line="360" w:lineRule="auto"/>
              <w:ind w:firstLineChars="200" w:firstLine="482"/>
              <w:rPr>
                <w:b/>
                <w:bCs/>
                <w:sz w:val="24"/>
                <w:szCs w:val="24"/>
              </w:rPr>
            </w:pPr>
            <w:r>
              <w:rPr>
                <w:b/>
                <w:bCs/>
                <w:sz w:val="24"/>
                <w:szCs w:val="24"/>
              </w:rPr>
              <w:t>0.8%</w:t>
            </w:r>
          </w:p>
        </w:tc>
        <w:tc>
          <w:tcPr>
            <w:tcW w:w="2126" w:type="dxa"/>
            <w:vAlign w:val="center"/>
          </w:tcPr>
          <w:p w:rsidR="001F5C3B" w:rsidRDefault="00643C4C">
            <w:pPr>
              <w:spacing w:line="360" w:lineRule="auto"/>
              <w:ind w:firstLineChars="200" w:firstLine="482"/>
              <w:rPr>
                <w:b/>
                <w:bCs/>
                <w:sz w:val="24"/>
                <w:szCs w:val="24"/>
              </w:rPr>
            </w:pPr>
            <w:r>
              <w:rPr>
                <w:b/>
                <w:bCs/>
                <w:sz w:val="24"/>
                <w:szCs w:val="24"/>
              </w:rPr>
              <w:t>0.45%</w:t>
            </w:r>
          </w:p>
        </w:tc>
        <w:tc>
          <w:tcPr>
            <w:tcW w:w="2127" w:type="dxa"/>
            <w:vAlign w:val="center"/>
          </w:tcPr>
          <w:p w:rsidR="001F5C3B" w:rsidRDefault="00643C4C">
            <w:pPr>
              <w:spacing w:line="360" w:lineRule="auto"/>
              <w:ind w:firstLineChars="200" w:firstLine="482"/>
              <w:rPr>
                <w:b/>
                <w:bCs/>
                <w:sz w:val="24"/>
                <w:szCs w:val="24"/>
              </w:rPr>
            </w:pPr>
            <w:r>
              <w:rPr>
                <w:b/>
                <w:bCs/>
                <w:sz w:val="24"/>
                <w:szCs w:val="24"/>
              </w:rPr>
              <w:t>0.55%</w:t>
            </w:r>
          </w:p>
        </w:tc>
      </w:tr>
      <w:tr w:rsidR="001F5C3B">
        <w:trPr>
          <w:trHeight w:val="407"/>
        </w:trPr>
        <w:tc>
          <w:tcPr>
            <w:tcW w:w="2410" w:type="dxa"/>
            <w:vAlign w:val="center"/>
          </w:tcPr>
          <w:p w:rsidR="001F5C3B" w:rsidRDefault="00643C4C">
            <w:pPr>
              <w:spacing w:line="360" w:lineRule="auto"/>
              <w:ind w:firstLineChars="200" w:firstLine="482"/>
              <w:rPr>
                <w:b/>
                <w:bCs/>
                <w:sz w:val="24"/>
                <w:szCs w:val="24"/>
              </w:rPr>
            </w:pPr>
            <w:r>
              <w:rPr>
                <w:b/>
                <w:bCs/>
                <w:sz w:val="24"/>
                <w:szCs w:val="24"/>
              </w:rPr>
              <w:t>1000-5000</w:t>
            </w:r>
          </w:p>
        </w:tc>
        <w:tc>
          <w:tcPr>
            <w:tcW w:w="2126" w:type="dxa"/>
            <w:vAlign w:val="center"/>
          </w:tcPr>
          <w:p w:rsidR="001F5C3B" w:rsidRDefault="00643C4C">
            <w:pPr>
              <w:spacing w:line="360" w:lineRule="auto"/>
              <w:ind w:firstLineChars="200" w:firstLine="482"/>
              <w:rPr>
                <w:b/>
                <w:bCs/>
                <w:sz w:val="24"/>
                <w:szCs w:val="24"/>
              </w:rPr>
            </w:pPr>
            <w:r>
              <w:rPr>
                <w:b/>
                <w:bCs/>
                <w:sz w:val="24"/>
                <w:szCs w:val="24"/>
              </w:rPr>
              <w:t>0.5%</w:t>
            </w:r>
          </w:p>
        </w:tc>
        <w:tc>
          <w:tcPr>
            <w:tcW w:w="2126" w:type="dxa"/>
            <w:vAlign w:val="center"/>
          </w:tcPr>
          <w:p w:rsidR="001F5C3B" w:rsidRDefault="00643C4C">
            <w:pPr>
              <w:spacing w:line="360" w:lineRule="auto"/>
              <w:ind w:firstLineChars="200" w:firstLine="482"/>
              <w:rPr>
                <w:b/>
                <w:bCs/>
                <w:sz w:val="24"/>
                <w:szCs w:val="24"/>
              </w:rPr>
            </w:pPr>
            <w:r>
              <w:rPr>
                <w:b/>
                <w:bCs/>
                <w:sz w:val="24"/>
                <w:szCs w:val="24"/>
              </w:rPr>
              <w:t>0.25%</w:t>
            </w:r>
          </w:p>
        </w:tc>
        <w:tc>
          <w:tcPr>
            <w:tcW w:w="2127" w:type="dxa"/>
            <w:vAlign w:val="center"/>
          </w:tcPr>
          <w:p w:rsidR="001F5C3B" w:rsidRDefault="00643C4C">
            <w:pPr>
              <w:spacing w:line="360" w:lineRule="auto"/>
              <w:ind w:firstLineChars="200" w:firstLine="482"/>
              <w:rPr>
                <w:b/>
                <w:bCs/>
                <w:sz w:val="24"/>
                <w:szCs w:val="24"/>
              </w:rPr>
            </w:pPr>
            <w:r>
              <w:rPr>
                <w:b/>
                <w:bCs/>
                <w:sz w:val="24"/>
                <w:szCs w:val="24"/>
              </w:rPr>
              <w:t>0.35%</w:t>
            </w:r>
          </w:p>
        </w:tc>
      </w:tr>
    </w:tbl>
    <w:p w:rsidR="001F5C3B" w:rsidRDefault="00643C4C">
      <w:pPr>
        <w:spacing w:line="360" w:lineRule="auto"/>
        <w:ind w:firstLineChars="200" w:firstLine="482"/>
        <w:rPr>
          <w:b/>
          <w:bCs/>
          <w:sz w:val="24"/>
          <w:szCs w:val="24"/>
        </w:rPr>
      </w:pPr>
      <w:r>
        <w:rPr>
          <w:rFonts w:cs="宋体" w:hint="eastAsia"/>
          <w:b/>
          <w:bCs/>
          <w:sz w:val="24"/>
          <w:szCs w:val="24"/>
        </w:rPr>
        <w:t>采购代理机构账户信息：</w:t>
      </w:r>
    </w:p>
    <w:p w:rsidR="001F5C3B" w:rsidRDefault="00643C4C">
      <w:pPr>
        <w:spacing w:line="360" w:lineRule="auto"/>
        <w:ind w:firstLineChars="200" w:firstLine="482"/>
        <w:rPr>
          <w:rFonts w:ascii="宋体"/>
          <w:b/>
          <w:bCs/>
          <w:sz w:val="24"/>
          <w:szCs w:val="24"/>
        </w:rPr>
      </w:pPr>
      <w:r>
        <w:rPr>
          <w:rFonts w:ascii="宋体" w:hAnsi="宋体" w:cs="宋体" w:hint="eastAsia"/>
          <w:b/>
          <w:bCs/>
          <w:sz w:val="24"/>
          <w:szCs w:val="24"/>
        </w:rPr>
        <w:t>户名</w:t>
      </w:r>
      <w:r>
        <w:rPr>
          <w:rFonts w:ascii="宋体" w:hAnsi="宋体" w:cs="宋体"/>
          <w:b/>
          <w:bCs/>
          <w:sz w:val="24"/>
          <w:szCs w:val="24"/>
        </w:rPr>
        <w:t xml:space="preserve">: </w:t>
      </w:r>
      <w:r>
        <w:rPr>
          <w:rFonts w:ascii="宋体" w:hAnsi="宋体" w:cs="宋体" w:hint="eastAsia"/>
          <w:b/>
          <w:bCs/>
          <w:sz w:val="24"/>
          <w:szCs w:val="24"/>
        </w:rPr>
        <w:t>云和县志正招标代理有限公司</w:t>
      </w:r>
    </w:p>
    <w:p w:rsidR="001F5C3B" w:rsidRDefault="00643C4C">
      <w:pPr>
        <w:spacing w:line="360" w:lineRule="auto"/>
        <w:ind w:firstLineChars="200" w:firstLine="482"/>
        <w:rPr>
          <w:rFonts w:ascii="宋体"/>
          <w:b/>
          <w:bCs/>
          <w:sz w:val="24"/>
          <w:szCs w:val="24"/>
        </w:rPr>
      </w:pPr>
      <w:r>
        <w:rPr>
          <w:rFonts w:ascii="宋体" w:hAnsi="宋体" w:cs="宋体" w:hint="eastAsia"/>
          <w:b/>
          <w:bCs/>
          <w:sz w:val="24"/>
          <w:szCs w:val="24"/>
        </w:rPr>
        <w:t>帐号：</w:t>
      </w:r>
      <w:r>
        <w:rPr>
          <w:rFonts w:ascii="宋体" w:hAnsi="宋体" w:cs="宋体"/>
          <w:b/>
          <w:bCs/>
          <w:sz w:val="24"/>
          <w:szCs w:val="24"/>
        </w:rPr>
        <w:t xml:space="preserve">2010 0019 9875 464 </w:t>
      </w:r>
    </w:p>
    <w:p w:rsidR="001F5C3B" w:rsidRDefault="00643C4C">
      <w:pPr>
        <w:spacing w:line="360" w:lineRule="auto"/>
        <w:ind w:firstLineChars="200" w:firstLine="482"/>
        <w:rPr>
          <w:rFonts w:ascii="宋体"/>
          <w:b/>
          <w:bCs/>
          <w:sz w:val="24"/>
          <w:szCs w:val="24"/>
        </w:rPr>
      </w:pPr>
      <w:r>
        <w:rPr>
          <w:rFonts w:ascii="宋体" w:hAnsi="宋体" w:cs="宋体" w:hint="eastAsia"/>
          <w:b/>
          <w:bCs/>
          <w:sz w:val="24"/>
          <w:szCs w:val="24"/>
        </w:rPr>
        <w:t>开户行：浙江云和农村商业银行股份有限公司中山支行解放街分理处</w:t>
      </w:r>
    </w:p>
    <w:p w:rsidR="001F5C3B" w:rsidRDefault="00643C4C">
      <w:pPr>
        <w:spacing w:line="360" w:lineRule="auto"/>
        <w:ind w:firstLineChars="200" w:firstLine="482"/>
        <w:rPr>
          <w:rFonts w:ascii="宋体"/>
          <w:b/>
          <w:bCs/>
          <w:sz w:val="24"/>
          <w:szCs w:val="24"/>
        </w:rPr>
      </w:pPr>
      <w:r>
        <w:rPr>
          <w:rFonts w:ascii="宋体" w:hAnsi="宋体" w:cs="宋体" w:hint="eastAsia"/>
          <w:b/>
          <w:bCs/>
          <w:sz w:val="24"/>
          <w:szCs w:val="24"/>
        </w:rPr>
        <w:t>联行号：</w:t>
      </w:r>
      <w:r>
        <w:rPr>
          <w:rFonts w:ascii="宋体" w:hAnsi="宋体" w:cs="宋体"/>
          <w:b/>
          <w:bCs/>
          <w:sz w:val="24"/>
          <w:szCs w:val="24"/>
        </w:rPr>
        <w:t>4023 4330 0009</w:t>
      </w:r>
    </w:p>
    <w:p w:rsidR="001F5C3B" w:rsidRDefault="00643C4C">
      <w:pPr>
        <w:spacing w:line="360" w:lineRule="auto"/>
        <w:ind w:firstLineChars="200" w:firstLine="482"/>
        <w:rPr>
          <w:rFonts w:ascii="宋体" w:hAnsi="宋体" w:cs="宋体"/>
          <w:b/>
          <w:bCs/>
          <w:sz w:val="24"/>
          <w:szCs w:val="24"/>
        </w:rPr>
      </w:pPr>
      <w:r>
        <w:rPr>
          <w:rFonts w:ascii="宋体" w:hAnsi="宋体" w:cs="宋体" w:hint="eastAsia"/>
          <w:b/>
          <w:bCs/>
          <w:sz w:val="24"/>
          <w:szCs w:val="24"/>
        </w:rPr>
        <w:t>联系电话：</w:t>
      </w:r>
      <w:r>
        <w:rPr>
          <w:rFonts w:ascii="宋体" w:hAnsi="宋体" w:cs="宋体"/>
          <w:b/>
          <w:bCs/>
          <w:sz w:val="24"/>
          <w:szCs w:val="24"/>
        </w:rPr>
        <w:t>15957817876</w:t>
      </w:r>
    </w:p>
    <w:p w:rsidR="001F5C3B" w:rsidRDefault="00643C4C">
      <w:pPr>
        <w:widowControl/>
        <w:jc w:val="left"/>
        <w:rPr>
          <w:rFonts w:ascii="宋体" w:hAnsi="宋体" w:cs="仿宋_GB2312"/>
          <w:b/>
          <w:bCs/>
          <w:sz w:val="32"/>
          <w:szCs w:val="44"/>
        </w:rPr>
      </w:pPr>
      <w:bookmarkStart w:id="60" w:name="_Toc43498234"/>
      <w:r>
        <w:rPr>
          <w:rFonts w:ascii="宋体" w:hAnsi="宋体"/>
          <w:sz w:val="32"/>
        </w:rPr>
        <w:br w:type="page"/>
      </w:r>
    </w:p>
    <w:p w:rsidR="001F5C3B" w:rsidRDefault="00643C4C">
      <w:pPr>
        <w:pStyle w:val="1"/>
        <w:spacing w:line="560" w:lineRule="exact"/>
        <w:rPr>
          <w:rFonts w:ascii="宋体" w:eastAsia="宋体" w:hAnsi="宋体"/>
          <w:sz w:val="32"/>
        </w:rPr>
      </w:pPr>
      <w:r>
        <w:rPr>
          <w:rFonts w:ascii="宋体" w:eastAsia="宋体" w:hAnsi="宋体" w:hint="eastAsia"/>
          <w:sz w:val="32"/>
        </w:rPr>
        <w:lastRenderedPageBreak/>
        <w:t>第三章</w:t>
      </w:r>
      <w:r>
        <w:rPr>
          <w:rFonts w:ascii="宋体" w:eastAsia="宋体" w:hAnsi="宋体" w:hint="eastAsia"/>
          <w:sz w:val="32"/>
        </w:rPr>
        <w:t xml:space="preserve">  </w:t>
      </w:r>
      <w:r>
        <w:rPr>
          <w:rFonts w:ascii="宋体" w:eastAsia="宋体" w:hAnsi="宋体" w:hint="eastAsia"/>
          <w:sz w:val="32"/>
        </w:rPr>
        <w:t>采购需求</w:t>
      </w:r>
      <w:bookmarkEnd w:id="60"/>
    </w:p>
    <w:p w:rsidR="001F5C3B" w:rsidRDefault="001F5C3B">
      <w:pPr>
        <w:snapToGrid w:val="0"/>
        <w:spacing w:line="360" w:lineRule="auto"/>
        <w:ind w:firstLineChars="200" w:firstLine="482"/>
        <w:jc w:val="center"/>
        <w:rPr>
          <w:rFonts w:ascii="宋体" w:hAnsi="宋体"/>
          <w:b/>
          <w:bCs/>
          <w:sz w:val="24"/>
        </w:rPr>
      </w:pPr>
      <w:bookmarkStart w:id="61" w:name="_Toc43498235"/>
    </w:p>
    <w:p w:rsidR="001F5C3B" w:rsidRDefault="00643C4C">
      <w:pPr>
        <w:pStyle w:val="3"/>
        <w:spacing w:before="120" w:after="120"/>
        <w:ind w:firstLineChars="100" w:firstLine="301"/>
        <w:rPr>
          <w:rFonts w:ascii="宋体" w:eastAsia="宋体" w:hAnsi="宋体"/>
        </w:rPr>
      </w:pPr>
      <w:bookmarkStart w:id="62" w:name="_Toc506127229"/>
      <w:bookmarkStart w:id="63" w:name="_Toc509501585"/>
      <w:r>
        <w:rPr>
          <w:rFonts w:ascii="宋体" w:eastAsia="宋体" w:hAnsi="宋体" w:hint="eastAsia"/>
        </w:rPr>
        <w:t>一、</w:t>
      </w:r>
      <w:bookmarkStart w:id="64" w:name="_Toc414286119"/>
      <w:r>
        <w:rPr>
          <w:rFonts w:ascii="宋体" w:eastAsia="宋体" w:hAnsi="宋体" w:hint="eastAsia"/>
        </w:rPr>
        <w:t>技术要求</w:t>
      </w:r>
      <w:bookmarkEnd w:id="62"/>
    </w:p>
    <w:p w:rsidR="001F5C3B" w:rsidRDefault="00643C4C">
      <w:pPr>
        <w:spacing w:line="360" w:lineRule="auto"/>
        <w:ind w:firstLineChars="200" w:firstLine="482"/>
        <w:rPr>
          <w:rFonts w:ascii="宋体" w:hAnsi="宋体"/>
          <w:b/>
          <w:color w:val="000000"/>
          <w:sz w:val="24"/>
        </w:rPr>
      </w:pPr>
      <w:r>
        <w:rPr>
          <w:rFonts w:ascii="宋体" w:hAnsi="宋体" w:hint="eastAsia"/>
          <w:b/>
          <w:color w:val="000000"/>
          <w:sz w:val="24"/>
        </w:rPr>
        <w:t>（一）货物供货期限</w:t>
      </w:r>
    </w:p>
    <w:p w:rsidR="001F5C3B" w:rsidRDefault="00643C4C">
      <w:pPr>
        <w:spacing w:line="360" w:lineRule="auto"/>
        <w:ind w:firstLineChars="200" w:firstLine="480"/>
        <w:rPr>
          <w:rFonts w:ascii="宋体" w:hAnsi="宋体"/>
          <w:color w:val="000000"/>
          <w:sz w:val="24"/>
        </w:rPr>
      </w:pPr>
      <w:r>
        <w:rPr>
          <w:rFonts w:ascii="宋体" w:hAnsi="宋体" w:hint="eastAsia"/>
          <w:color w:val="000000"/>
          <w:sz w:val="24"/>
        </w:rPr>
        <w:t>合同签订之日起一周年，</w:t>
      </w:r>
      <w:r>
        <w:rPr>
          <w:rFonts w:ascii="宋体" w:hAnsi="宋体"/>
          <w:color w:val="000000"/>
          <w:sz w:val="24"/>
        </w:rPr>
        <w:t>年供货金额约</w:t>
      </w:r>
      <w:r>
        <w:rPr>
          <w:rFonts w:ascii="宋体" w:hAnsi="宋体" w:hint="eastAsia"/>
          <w:color w:val="000000"/>
          <w:sz w:val="24"/>
        </w:rPr>
        <w:t>738</w:t>
      </w:r>
      <w:r>
        <w:rPr>
          <w:rFonts w:ascii="宋体" w:hAnsi="宋体" w:hint="eastAsia"/>
          <w:color w:val="000000"/>
          <w:sz w:val="24"/>
        </w:rPr>
        <w:t>万元。</w:t>
      </w:r>
    </w:p>
    <w:p w:rsidR="001F5C3B" w:rsidRDefault="00643C4C">
      <w:pPr>
        <w:spacing w:line="360" w:lineRule="auto"/>
        <w:ind w:firstLineChars="200" w:firstLine="482"/>
        <w:rPr>
          <w:rFonts w:ascii="宋体" w:hAnsi="宋体"/>
          <w:b/>
          <w:sz w:val="24"/>
        </w:rPr>
      </w:pPr>
      <w:r>
        <w:rPr>
          <w:rFonts w:ascii="宋体" w:hAnsi="宋体" w:hint="eastAsia"/>
          <w:b/>
          <w:sz w:val="24"/>
        </w:rPr>
        <w:t>（二）配送范围</w:t>
      </w:r>
      <w:bookmarkEnd w:id="64"/>
    </w:p>
    <w:p w:rsidR="001F5C3B" w:rsidRDefault="00643C4C">
      <w:pPr>
        <w:spacing w:line="360" w:lineRule="auto"/>
        <w:ind w:firstLineChars="200" w:firstLine="480"/>
        <w:rPr>
          <w:rFonts w:ascii="宋体" w:hAnsi="宋体"/>
          <w:color w:val="000000"/>
          <w:sz w:val="24"/>
        </w:rPr>
      </w:pPr>
      <w:r>
        <w:rPr>
          <w:rFonts w:ascii="宋体" w:hAnsi="宋体" w:hint="eastAsia"/>
          <w:color w:val="000000"/>
          <w:sz w:val="24"/>
        </w:rPr>
        <w:t>二中学生</w:t>
      </w:r>
      <w:r>
        <w:rPr>
          <w:rFonts w:ascii="宋体" w:hAnsi="宋体" w:hint="eastAsia"/>
          <w:color w:val="000000"/>
          <w:sz w:val="24"/>
        </w:rPr>
        <w:t>1427</w:t>
      </w:r>
      <w:r>
        <w:rPr>
          <w:rFonts w:ascii="宋体" w:hAnsi="宋体" w:hint="eastAsia"/>
          <w:color w:val="000000"/>
          <w:sz w:val="24"/>
        </w:rPr>
        <w:t>人、三中学生</w:t>
      </w:r>
      <w:r>
        <w:rPr>
          <w:rFonts w:ascii="宋体" w:hAnsi="宋体" w:hint="eastAsia"/>
          <w:color w:val="000000"/>
          <w:sz w:val="24"/>
        </w:rPr>
        <w:t>1344</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梅中学生</w:t>
      </w:r>
      <w:r>
        <w:rPr>
          <w:rFonts w:ascii="宋体" w:hAnsi="宋体" w:hint="eastAsia"/>
          <w:color w:val="000000"/>
          <w:sz w:val="24"/>
        </w:rPr>
        <w:t>434</w:t>
      </w:r>
      <w:r>
        <w:rPr>
          <w:rFonts w:ascii="宋体" w:hAnsi="宋体" w:hint="eastAsia"/>
          <w:color w:val="000000"/>
          <w:sz w:val="24"/>
        </w:rPr>
        <w:t>人、崇头小学学生</w:t>
      </w:r>
      <w:r>
        <w:rPr>
          <w:rFonts w:ascii="宋体" w:hAnsi="宋体" w:hint="eastAsia"/>
          <w:color w:val="000000"/>
          <w:sz w:val="24"/>
        </w:rPr>
        <w:t>420</w:t>
      </w:r>
      <w:r>
        <w:rPr>
          <w:rFonts w:ascii="宋体" w:hAnsi="宋体" w:hint="eastAsia"/>
          <w:color w:val="000000"/>
          <w:sz w:val="24"/>
        </w:rPr>
        <w:t>人、赤石小学学生</w:t>
      </w:r>
      <w:r>
        <w:rPr>
          <w:rFonts w:ascii="宋体" w:hAnsi="宋体" w:hint="eastAsia"/>
          <w:color w:val="000000"/>
          <w:sz w:val="24"/>
        </w:rPr>
        <w:t>166</w:t>
      </w:r>
      <w:r>
        <w:rPr>
          <w:rFonts w:ascii="宋体" w:hAnsi="宋体" w:hint="eastAsia"/>
          <w:color w:val="000000"/>
          <w:sz w:val="24"/>
        </w:rPr>
        <w:t>人、安溪小学学生</w:t>
      </w:r>
      <w:r>
        <w:rPr>
          <w:rFonts w:ascii="宋体" w:hAnsi="宋体" w:hint="eastAsia"/>
          <w:color w:val="000000"/>
          <w:sz w:val="24"/>
        </w:rPr>
        <w:t>133</w:t>
      </w:r>
      <w:r>
        <w:rPr>
          <w:rFonts w:ascii="宋体" w:hAnsi="宋体" w:hint="eastAsia"/>
          <w:color w:val="000000"/>
          <w:sz w:val="24"/>
        </w:rPr>
        <w:t>人、云坛小学学生</w:t>
      </w:r>
      <w:r>
        <w:rPr>
          <w:rFonts w:ascii="宋体" w:hAnsi="宋体" w:hint="eastAsia"/>
          <w:color w:val="000000"/>
          <w:sz w:val="24"/>
        </w:rPr>
        <w:t>130</w:t>
      </w:r>
      <w:r>
        <w:rPr>
          <w:rFonts w:ascii="宋体" w:hAnsi="宋体" w:hint="eastAsia"/>
          <w:color w:val="000000"/>
          <w:sz w:val="24"/>
        </w:rPr>
        <w:t>人、石塘小学学生</w:t>
      </w:r>
      <w:r>
        <w:rPr>
          <w:rFonts w:ascii="宋体" w:hAnsi="宋体" w:hint="eastAsia"/>
          <w:color w:val="000000"/>
          <w:sz w:val="24"/>
        </w:rPr>
        <w:t>88</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朱村小学学生</w:t>
      </w:r>
      <w:r>
        <w:rPr>
          <w:rFonts w:ascii="宋体" w:hAnsi="宋体" w:hint="eastAsia"/>
          <w:color w:val="000000"/>
          <w:sz w:val="24"/>
        </w:rPr>
        <w:t xml:space="preserve"> 144</w:t>
      </w:r>
      <w:r>
        <w:rPr>
          <w:rFonts w:ascii="宋体" w:hAnsi="宋体" w:hint="eastAsia"/>
          <w:color w:val="000000"/>
          <w:sz w:val="24"/>
        </w:rPr>
        <w:t>人、城西小学</w:t>
      </w:r>
      <w:r>
        <w:rPr>
          <w:rFonts w:ascii="宋体" w:hAnsi="宋体" w:hint="eastAsia"/>
          <w:color w:val="000000"/>
          <w:sz w:val="24"/>
        </w:rPr>
        <w:t>1535</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实验幼儿园（南山公办分园</w:t>
      </w:r>
      <w:r>
        <w:rPr>
          <w:rFonts w:ascii="宋体" w:hAnsi="宋体" w:hint="eastAsia"/>
          <w:color w:val="000000"/>
          <w:sz w:val="24"/>
        </w:rPr>
        <w:t>177</w:t>
      </w:r>
      <w:r>
        <w:rPr>
          <w:rFonts w:ascii="宋体" w:hAnsi="宋体" w:hint="eastAsia"/>
          <w:color w:val="000000"/>
          <w:sz w:val="24"/>
        </w:rPr>
        <w:t>人）学生</w:t>
      </w:r>
      <w:r>
        <w:rPr>
          <w:rFonts w:ascii="宋体" w:hAnsi="宋体" w:hint="eastAsia"/>
          <w:color w:val="000000"/>
          <w:sz w:val="24"/>
        </w:rPr>
        <w:t>458</w:t>
      </w:r>
      <w:r>
        <w:rPr>
          <w:rFonts w:ascii="宋体" w:hAnsi="宋体" w:hint="eastAsia"/>
          <w:color w:val="000000"/>
          <w:sz w:val="24"/>
        </w:rPr>
        <w:t>人，</w:t>
      </w:r>
      <w:r>
        <w:rPr>
          <w:rFonts w:ascii="宋体" w:hAnsi="宋体"/>
          <w:color w:val="000000"/>
          <w:sz w:val="24"/>
        </w:rPr>
        <w:t>总</w:t>
      </w:r>
      <w:r>
        <w:rPr>
          <w:rFonts w:ascii="宋体" w:hAnsi="宋体" w:hint="eastAsia"/>
          <w:color w:val="000000"/>
          <w:sz w:val="24"/>
        </w:rPr>
        <w:t>人数</w:t>
      </w:r>
      <w:r>
        <w:rPr>
          <w:rFonts w:ascii="宋体" w:hAnsi="宋体"/>
          <w:color w:val="000000"/>
          <w:sz w:val="24"/>
        </w:rPr>
        <w:t>约</w:t>
      </w:r>
      <w:r>
        <w:rPr>
          <w:rFonts w:ascii="宋体" w:hAnsi="宋体" w:hint="eastAsia"/>
          <w:color w:val="000000"/>
          <w:sz w:val="24"/>
        </w:rPr>
        <w:t>6279</w:t>
      </w:r>
      <w:r>
        <w:rPr>
          <w:rFonts w:ascii="宋体" w:hAnsi="宋体" w:hint="eastAsia"/>
          <w:color w:val="000000"/>
          <w:sz w:val="24"/>
        </w:rPr>
        <w:t>人。</w:t>
      </w:r>
    </w:p>
    <w:p w:rsidR="001F5C3B" w:rsidRDefault="00643C4C">
      <w:pPr>
        <w:spacing w:line="360" w:lineRule="auto"/>
        <w:ind w:firstLineChars="200" w:firstLine="482"/>
        <w:rPr>
          <w:rFonts w:ascii="宋体" w:hAnsi="宋体"/>
          <w:b/>
          <w:sz w:val="24"/>
        </w:rPr>
      </w:pPr>
      <w:r>
        <w:rPr>
          <w:rFonts w:ascii="宋体" w:hAnsi="宋体" w:hint="eastAsia"/>
          <w:b/>
          <w:sz w:val="24"/>
        </w:rPr>
        <w:t>（三）采购物品及质量要求</w:t>
      </w:r>
    </w:p>
    <w:p w:rsidR="001F5C3B" w:rsidRDefault="00643C4C">
      <w:pPr>
        <w:spacing w:line="360" w:lineRule="auto"/>
        <w:ind w:firstLineChars="200" w:firstLine="482"/>
        <w:rPr>
          <w:rFonts w:ascii="宋体" w:hAnsi="宋体"/>
          <w:b/>
          <w:sz w:val="24"/>
        </w:rPr>
      </w:pPr>
      <w:r>
        <w:rPr>
          <w:rFonts w:ascii="宋体" w:hAnsi="宋体" w:hint="eastAsia"/>
          <w:b/>
          <w:sz w:val="24"/>
        </w:rPr>
        <w:t>1</w:t>
      </w:r>
      <w:r>
        <w:rPr>
          <w:rFonts w:ascii="宋体" w:hAnsi="宋体" w:hint="eastAsia"/>
          <w:b/>
          <w:sz w:val="24"/>
        </w:rPr>
        <w:t>、总体要求：</w:t>
      </w:r>
    </w:p>
    <w:p w:rsidR="001F5C3B" w:rsidRDefault="00643C4C">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）、食用油（必须在浙江粮油交易网站中</w:t>
      </w:r>
      <w:r>
        <w:rPr>
          <w:rFonts w:ascii="宋体" w:hAnsi="宋体" w:hint="eastAsia"/>
          <w:color w:val="000000"/>
          <w:sz w:val="24"/>
          <w:lang w:val="zh-CN"/>
        </w:rPr>
        <w:t>发布的</w:t>
      </w:r>
      <w:r>
        <w:rPr>
          <w:rFonts w:ascii="宋体" w:hAnsi="宋体" w:hint="eastAsia"/>
          <w:color w:val="000000"/>
          <w:sz w:val="24"/>
          <w:lang w:val="zh-CN"/>
        </w:rPr>
        <w:t>2019</w:t>
      </w:r>
      <w:r>
        <w:rPr>
          <w:rFonts w:ascii="宋体" w:hAnsi="宋体" w:hint="eastAsia"/>
          <w:color w:val="000000"/>
          <w:sz w:val="24"/>
          <w:lang w:val="zh-CN"/>
        </w:rPr>
        <w:t>年截止招标日中品种价格行情中长期有售）</w:t>
      </w:r>
    </w:p>
    <w:p w:rsidR="001F5C3B" w:rsidRDefault="00643C4C">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）、肉、禽、蛋、水产等必须具有动物检验检疫合格证明或化验单；</w:t>
      </w:r>
    </w:p>
    <w:p w:rsidR="001F5C3B" w:rsidRDefault="00643C4C">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）、水果、蔬菜必须保证新鲜，蔬菜按供货批次提供农贸市场农药检测结果，做好</w:t>
      </w:r>
      <w:r>
        <w:rPr>
          <w:rFonts w:ascii="宋体" w:hAnsi="宋体" w:hint="eastAsia"/>
          <w:color w:val="000000"/>
          <w:sz w:val="24"/>
        </w:rPr>
        <w:t>48</w:t>
      </w:r>
      <w:r>
        <w:rPr>
          <w:rFonts w:ascii="宋体" w:hAnsi="宋体" w:hint="eastAsia"/>
          <w:color w:val="000000"/>
          <w:sz w:val="24"/>
        </w:rPr>
        <w:t>小时实物留样，且符合食品卫生安全法要求；</w:t>
      </w:r>
    </w:p>
    <w:p w:rsidR="001F5C3B" w:rsidRDefault="00643C4C">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）、饮料、调味品等符合国家食品卫生安全有关规定，从正规渠道采购，保证质量在有效范围一半时间以上；</w:t>
      </w:r>
    </w:p>
    <w:p w:rsidR="001F5C3B" w:rsidRDefault="00643C4C">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）、供应商负责供货产品的食品安全，须做到来源可溯。采购货源必须持有与销售内容相对应的有效营业执照，食品生产许可证或食品销售许可证；</w:t>
      </w:r>
    </w:p>
    <w:p w:rsidR="001F5C3B" w:rsidRDefault="00643C4C">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）、有正规合法的配送车辆，保证配送的副食品新鲜优质；</w:t>
      </w:r>
    </w:p>
    <w:p w:rsidR="001F5C3B" w:rsidRDefault="00643C4C">
      <w:pPr>
        <w:spacing w:line="360" w:lineRule="auto"/>
        <w:ind w:firstLineChars="150" w:firstLine="360"/>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）、配送合同中规定的其他</w:t>
      </w:r>
      <w:r>
        <w:rPr>
          <w:rFonts w:ascii="宋体" w:hAnsi="宋体" w:hint="eastAsia"/>
          <w:color w:val="000000"/>
          <w:sz w:val="24"/>
        </w:rPr>
        <w:t>要求。</w:t>
      </w:r>
    </w:p>
    <w:p w:rsidR="001F5C3B" w:rsidRDefault="00643C4C">
      <w:pPr>
        <w:spacing w:line="360" w:lineRule="auto"/>
        <w:ind w:firstLineChars="150" w:firstLine="361"/>
        <w:rPr>
          <w:rFonts w:ascii="宋体" w:hAnsi="宋体"/>
          <w:b/>
          <w:sz w:val="24"/>
        </w:rPr>
      </w:pPr>
      <w:r>
        <w:rPr>
          <w:rFonts w:ascii="宋体" w:hAnsi="宋体" w:hint="eastAsia"/>
          <w:b/>
          <w:color w:val="000000"/>
          <w:sz w:val="24"/>
        </w:rPr>
        <w:t>2</w:t>
      </w:r>
      <w:r>
        <w:rPr>
          <w:rFonts w:ascii="宋体" w:hAnsi="宋体" w:hint="eastAsia"/>
          <w:b/>
          <w:color w:val="000000"/>
          <w:sz w:val="24"/>
        </w:rPr>
        <w:t>、质量</w:t>
      </w:r>
      <w:r>
        <w:rPr>
          <w:rFonts w:ascii="宋体" w:hAnsi="宋体" w:hint="eastAsia"/>
          <w:b/>
          <w:sz w:val="24"/>
        </w:rPr>
        <w:t>要求：所有配送物品需满足有关行业标准，物品的等级规格应满足国家有关物品等级规格标准的一级标准执行，国家无明确等级规定的，按照浙江省物价局官方网站“菜篮子</w:t>
      </w:r>
      <w:r>
        <w:rPr>
          <w:rFonts w:ascii="宋体" w:hAnsi="宋体" w:hint="eastAsia"/>
          <w:b/>
          <w:sz w:val="24"/>
        </w:rPr>
        <w:t xml:space="preserve"> </w:t>
      </w:r>
      <w:r>
        <w:rPr>
          <w:rFonts w:ascii="宋体" w:hAnsi="宋体" w:hint="eastAsia"/>
          <w:b/>
          <w:sz w:val="24"/>
        </w:rPr>
        <w:t>红绿灯”板块公示的规格</w:t>
      </w:r>
      <w:r>
        <w:rPr>
          <w:rFonts w:ascii="宋体" w:hAnsi="宋体" w:hint="eastAsia"/>
          <w:b/>
          <w:sz w:val="24"/>
        </w:rPr>
        <w:t>/</w:t>
      </w:r>
      <w:r>
        <w:rPr>
          <w:rFonts w:ascii="宋体" w:hAnsi="宋体" w:hint="eastAsia"/>
          <w:b/>
          <w:sz w:val="24"/>
        </w:rPr>
        <w:t>等级执行。</w:t>
      </w:r>
    </w:p>
    <w:p w:rsidR="001F5C3B" w:rsidRDefault="001F5C3B">
      <w:pPr>
        <w:sectPr w:rsidR="001F5C3B">
          <w:headerReference w:type="default" r:id="rId11"/>
          <w:footerReference w:type="even" r:id="rId12"/>
          <w:footerReference w:type="default" r:id="rId13"/>
          <w:footerReference w:type="first" r:id="rId14"/>
          <w:pgSz w:w="11906" w:h="16838"/>
          <w:pgMar w:top="1440" w:right="1440" w:bottom="1440" w:left="1440" w:header="851" w:footer="992" w:gutter="0"/>
          <w:pgNumType w:start="0"/>
          <w:cols w:space="720"/>
          <w:titlePg/>
          <w:docGrid w:linePitch="312"/>
        </w:sectPr>
      </w:pPr>
    </w:p>
    <w:p w:rsidR="001F5C3B" w:rsidRDefault="001F5C3B"/>
    <w:tbl>
      <w:tblPr>
        <w:tblW w:w="13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1490"/>
        <w:gridCol w:w="2268"/>
        <w:gridCol w:w="4961"/>
        <w:gridCol w:w="3969"/>
      </w:tblGrid>
      <w:tr w:rsidR="001F5C3B">
        <w:trPr>
          <w:trHeight w:val="603"/>
        </w:trPr>
        <w:tc>
          <w:tcPr>
            <w:tcW w:w="778" w:type="dxa"/>
            <w:vAlign w:val="center"/>
          </w:tcPr>
          <w:p w:rsidR="001F5C3B" w:rsidRDefault="00643C4C">
            <w:pPr>
              <w:spacing w:line="360" w:lineRule="auto"/>
              <w:jc w:val="center"/>
              <w:rPr>
                <w:b/>
                <w:sz w:val="22"/>
                <w:szCs w:val="22"/>
              </w:rPr>
            </w:pPr>
            <w:r>
              <w:rPr>
                <w:rFonts w:hint="eastAsia"/>
                <w:b/>
                <w:sz w:val="22"/>
                <w:szCs w:val="22"/>
              </w:rPr>
              <w:t>序号</w:t>
            </w:r>
          </w:p>
        </w:tc>
        <w:tc>
          <w:tcPr>
            <w:tcW w:w="1490" w:type="dxa"/>
            <w:vAlign w:val="center"/>
          </w:tcPr>
          <w:p w:rsidR="001F5C3B" w:rsidRDefault="00643C4C">
            <w:pPr>
              <w:spacing w:line="360" w:lineRule="auto"/>
              <w:jc w:val="center"/>
              <w:rPr>
                <w:b/>
                <w:sz w:val="22"/>
                <w:szCs w:val="22"/>
              </w:rPr>
            </w:pPr>
            <w:r>
              <w:rPr>
                <w:rFonts w:hint="eastAsia"/>
                <w:b/>
                <w:sz w:val="22"/>
                <w:szCs w:val="22"/>
              </w:rPr>
              <w:t>物资名称</w:t>
            </w:r>
          </w:p>
        </w:tc>
        <w:tc>
          <w:tcPr>
            <w:tcW w:w="2268" w:type="dxa"/>
            <w:vAlign w:val="center"/>
          </w:tcPr>
          <w:p w:rsidR="001F5C3B" w:rsidRDefault="00643C4C">
            <w:pPr>
              <w:spacing w:line="360" w:lineRule="auto"/>
              <w:ind w:firstLineChars="294" w:firstLine="649"/>
              <w:rPr>
                <w:b/>
                <w:sz w:val="22"/>
                <w:szCs w:val="22"/>
              </w:rPr>
            </w:pPr>
            <w:r>
              <w:rPr>
                <w:rFonts w:hint="eastAsia"/>
                <w:b/>
                <w:sz w:val="22"/>
                <w:szCs w:val="22"/>
              </w:rPr>
              <w:t>种类描述</w:t>
            </w:r>
          </w:p>
        </w:tc>
        <w:tc>
          <w:tcPr>
            <w:tcW w:w="4961" w:type="dxa"/>
            <w:vAlign w:val="center"/>
          </w:tcPr>
          <w:p w:rsidR="001F5C3B" w:rsidRDefault="00643C4C">
            <w:pPr>
              <w:spacing w:line="360" w:lineRule="auto"/>
              <w:ind w:firstLineChars="50" w:firstLine="110"/>
              <w:jc w:val="center"/>
              <w:rPr>
                <w:b/>
                <w:sz w:val="22"/>
                <w:szCs w:val="22"/>
              </w:rPr>
            </w:pPr>
            <w:r>
              <w:rPr>
                <w:rFonts w:hint="eastAsia"/>
                <w:b/>
                <w:sz w:val="22"/>
                <w:szCs w:val="22"/>
              </w:rPr>
              <w:t>质量要求</w:t>
            </w:r>
          </w:p>
        </w:tc>
        <w:tc>
          <w:tcPr>
            <w:tcW w:w="3969" w:type="dxa"/>
            <w:vAlign w:val="center"/>
          </w:tcPr>
          <w:p w:rsidR="001F5C3B" w:rsidRDefault="00643C4C">
            <w:pPr>
              <w:spacing w:line="360" w:lineRule="auto"/>
              <w:ind w:firstLineChars="50" w:firstLine="110"/>
              <w:jc w:val="center"/>
              <w:rPr>
                <w:b/>
                <w:sz w:val="22"/>
                <w:szCs w:val="22"/>
              </w:rPr>
            </w:pPr>
            <w:r>
              <w:rPr>
                <w:rFonts w:hint="eastAsia"/>
                <w:b/>
                <w:sz w:val="22"/>
                <w:szCs w:val="22"/>
              </w:rPr>
              <w:t>退货依据</w:t>
            </w:r>
          </w:p>
        </w:tc>
      </w:tr>
      <w:tr w:rsidR="001F5C3B">
        <w:trPr>
          <w:trHeight w:val="603"/>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1</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食用油</w:t>
            </w:r>
          </w:p>
        </w:tc>
        <w:tc>
          <w:tcPr>
            <w:tcW w:w="2268" w:type="dxa"/>
            <w:vAlign w:val="center"/>
          </w:tcPr>
          <w:p w:rsidR="001F5C3B" w:rsidRDefault="00643C4C">
            <w:pPr>
              <w:spacing w:line="360" w:lineRule="auto"/>
              <w:jc w:val="left"/>
              <w:rPr>
                <w:color w:val="000000"/>
                <w:sz w:val="22"/>
                <w:szCs w:val="22"/>
              </w:rPr>
            </w:pPr>
            <w:r>
              <w:rPr>
                <w:rFonts w:hint="eastAsia"/>
                <w:color w:val="000000"/>
                <w:sz w:val="22"/>
                <w:szCs w:val="22"/>
              </w:rPr>
              <w:t>品牌食用油</w:t>
            </w:r>
          </w:p>
        </w:tc>
        <w:tc>
          <w:tcPr>
            <w:tcW w:w="4961" w:type="dxa"/>
            <w:vAlign w:val="center"/>
          </w:tcPr>
          <w:p w:rsidR="001F5C3B" w:rsidRDefault="00643C4C">
            <w:pPr>
              <w:spacing w:line="360" w:lineRule="auto"/>
              <w:jc w:val="left"/>
              <w:rPr>
                <w:color w:val="000000"/>
                <w:sz w:val="22"/>
                <w:szCs w:val="22"/>
              </w:rPr>
            </w:pPr>
            <w:r>
              <w:rPr>
                <w:rFonts w:hint="eastAsia"/>
                <w:color w:val="000000"/>
                <w:sz w:val="22"/>
                <w:szCs w:val="22"/>
              </w:rPr>
              <w:t>食用油品牌必须在浙江粮油交易网</w:t>
            </w:r>
            <w:r>
              <w:rPr>
                <w:rFonts w:hint="eastAsia"/>
                <w:color w:val="000000"/>
                <w:sz w:val="22"/>
                <w:szCs w:val="22"/>
              </w:rPr>
              <w:t>http://www.zjlyjy.com/</w:t>
            </w:r>
            <w:r>
              <w:rPr>
                <w:rFonts w:hint="eastAsia"/>
                <w:color w:val="000000"/>
                <w:sz w:val="22"/>
                <w:szCs w:val="22"/>
              </w:rPr>
              <w:t>发布</w:t>
            </w:r>
            <w:hyperlink r:id="rId15" w:tgtFrame="_blank" w:history="1">
              <w:r>
                <w:rPr>
                  <w:rFonts w:hint="eastAsia"/>
                  <w:color w:val="000000"/>
                  <w:sz w:val="22"/>
                  <w:szCs w:val="22"/>
                </w:rPr>
                <w:t>价格行情中的品牌食用油长期</w:t>
              </w:r>
            </w:hyperlink>
            <w:r>
              <w:rPr>
                <w:rFonts w:hint="eastAsia"/>
                <w:color w:val="000000"/>
                <w:sz w:val="22"/>
                <w:szCs w:val="22"/>
              </w:rPr>
              <w:t>有售；由投标人自己选择一款非转基因一级压榨的食用油；包装为</w:t>
            </w:r>
            <w:r>
              <w:rPr>
                <w:rFonts w:hint="eastAsia"/>
                <w:color w:val="000000"/>
                <w:sz w:val="22"/>
                <w:szCs w:val="22"/>
              </w:rPr>
              <w:t>5</w:t>
            </w:r>
            <w:r>
              <w:rPr>
                <w:rFonts w:hint="eastAsia"/>
                <w:color w:val="000000"/>
                <w:sz w:val="22"/>
                <w:szCs w:val="22"/>
              </w:rPr>
              <w:t>或</w:t>
            </w:r>
            <w:r>
              <w:rPr>
                <w:rFonts w:hint="eastAsia"/>
                <w:color w:val="000000"/>
                <w:sz w:val="22"/>
                <w:szCs w:val="22"/>
              </w:rPr>
              <w:t>10</w:t>
            </w:r>
            <w:r>
              <w:rPr>
                <w:rFonts w:hint="eastAsia"/>
                <w:color w:val="000000"/>
                <w:sz w:val="22"/>
                <w:szCs w:val="22"/>
              </w:rPr>
              <w:t>升；质量等级为一级；有合格检疫报告；不含棕榈调和油。</w:t>
            </w:r>
          </w:p>
          <w:p w:rsidR="001F5C3B" w:rsidRDefault="00643C4C">
            <w:pPr>
              <w:spacing w:line="360" w:lineRule="auto"/>
              <w:jc w:val="left"/>
              <w:rPr>
                <w:color w:val="000000"/>
                <w:sz w:val="22"/>
                <w:szCs w:val="22"/>
              </w:rPr>
            </w:pPr>
            <w:r>
              <w:rPr>
                <w:rFonts w:hint="eastAsia"/>
                <w:color w:val="000000"/>
                <w:sz w:val="22"/>
                <w:szCs w:val="22"/>
              </w:rPr>
              <w:t>是食品生产许可证获证企业产品，食品生产许可证在有效期内，产品有包装、非散称，产品标签标识规范。投标方必须提供标的物具有资质的全项目检测报告。且在后续供货过程中必须提供每批次食用油的产品检测报告（由有资质的检测机构出具）。</w:t>
            </w:r>
          </w:p>
        </w:tc>
        <w:tc>
          <w:tcPr>
            <w:tcW w:w="3969" w:type="dxa"/>
            <w:vAlign w:val="center"/>
          </w:tcPr>
          <w:p w:rsidR="001F5C3B" w:rsidRDefault="00643C4C">
            <w:pPr>
              <w:spacing w:line="360" w:lineRule="auto"/>
              <w:jc w:val="left"/>
              <w:rPr>
                <w:color w:val="000000"/>
                <w:sz w:val="22"/>
                <w:szCs w:val="22"/>
              </w:rPr>
            </w:pPr>
            <w:r>
              <w:rPr>
                <w:rFonts w:hint="eastAsia"/>
                <w:color w:val="000000"/>
                <w:sz w:val="22"/>
                <w:szCs w:val="22"/>
              </w:rPr>
              <w:t>无法提供有资质的检测机构出具的批次检测报告、色香味有问题、不足称、超过保质期一半的食用油</w:t>
            </w:r>
          </w:p>
        </w:tc>
      </w:tr>
      <w:tr w:rsidR="001F5C3B">
        <w:trPr>
          <w:trHeight w:val="799"/>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2</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豆制品类</w:t>
            </w:r>
          </w:p>
        </w:tc>
        <w:tc>
          <w:tcPr>
            <w:tcW w:w="2268" w:type="dxa"/>
            <w:vAlign w:val="center"/>
          </w:tcPr>
          <w:p w:rsidR="001F5C3B" w:rsidRDefault="00643C4C">
            <w:pPr>
              <w:jc w:val="left"/>
              <w:rPr>
                <w:color w:val="000000"/>
                <w:sz w:val="22"/>
                <w:szCs w:val="22"/>
              </w:rPr>
            </w:pPr>
            <w:r>
              <w:rPr>
                <w:rFonts w:ascii="_5b8b_4f53" w:hAnsi="_5b8b_4f53" w:cs="宋体" w:hint="eastAsia"/>
                <w:kern w:val="0"/>
                <w:sz w:val="22"/>
                <w:szCs w:val="22"/>
              </w:rPr>
              <w:t>豆腐、豆腐干、豆腐泡等</w:t>
            </w:r>
          </w:p>
        </w:tc>
        <w:tc>
          <w:tcPr>
            <w:tcW w:w="4961" w:type="dxa"/>
            <w:vAlign w:val="center"/>
          </w:tcPr>
          <w:p w:rsidR="001F5C3B" w:rsidRDefault="00643C4C">
            <w:pPr>
              <w:spacing w:line="360" w:lineRule="auto"/>
              <w:jc w:val="left"/>
              <w:rPr>
                <w:color w:val="000000"/>
                <w:sz w:val="22"/>
                <w:szCs w:val="22"/>
              </w:rPr>
            </w:pPr>
            <w:r>
              <w:rPr>
                <w:color w:val="000000"/>
                <w:sz w:val="22"/>
                <w:szCs w:val="22"/>
              </w:rPr>
              <w:t>原材料要保证新鲜、无异味，保证不添加任何</w:t>
            </w:r>
            <w:r>
              <w:rPr>
                <w:color w:val="000000"/>
                <w:sz w:val="22"/>
                <w:szCs w:val="22"/>
              </w:rPr>
              <w:t>违禁食品添加剂</w:t>
            </w:r>
            <w:r>
              <w:rPr>
                <w:rFonts w:hint="eastAsia"/>
                <w:color w:val="000000"/>
                <w:sz w:val="22"/>
                <w:szCs w:val="22"/>
              </w:rPr>
              <w:t>，</w:t>
            </w:r>
            <w:r>
              <w:rPr>
                <w:color w:val="000000"/>
                <w:sz w:val="22"/>
                <w:szCs w:val="22"/>
              </w:rPr>
              <w:t>加工场所必须整洁卫生、无蚊蝇</w:t>
            </w:r>
            <w:r>
              <w:rPr>
                <w:rFonts w:hint="eastAsia"/>
                <w:color w:val="000000"/>
                <w:sz w:val="22"/>
                <w:szCs w:val="22"/>
              </w:rPr>
              <w:t>。</w:t>
            </w:r>
          </w:p>
        </w:tc>
        <w:tc>
          <w:tcPr>
            <w:tcW w:w="3969" w:type="dxa"/>
            <w:vAlign w:val="center"/>
          </w:tcPr>
          <w:p w:rsidR="001F5C3B" w:rsidRDefault="00643C4C">
            <w:pPr>
              <w:spacing w:line="360" w:lineRule="auto"/>
              <w:jc w:val="left"/>
              <w:rPr>
                <w:color w:val="000000"/>
                <w:sz w:val="22"/>
                <w:szCs w:val="22"/>
              </w:rPr>
            </w:pPr>
            <w:r>
              <w:rPr>
                <w:color w:val="000000"/>
                <w:sz w:val="22"/>
                <w:szCs w:val="22"/>
              </w:rPr>
              <w:t>原材料</w:t>
            </w:r>
            <w:r>
              <w:rPr>
                <w:rFonts w:hint="eastAsia"/>
                <w:color w:val="000000"/>
                <w:sz w:val="22"/>
                <w:szCs w:val="22"/>
              </w:rPr>
              <w:t>不</w:t>
            </w:r>
            <w:r>
              <w:rPr>
                <w:color w:val="000000"/>
                <w:sz w:val="22"/>
                <w:szCs w:val="22"/>
              </w:rPr>
              <w:t>新鲜、</w:t>
            </w:r>
            <w:r>
              <w:rPr>
                <w:rFonts w:hint="eastAsia"/>
                <w:color w:val="000000"/>
                <w:sz w:val="22"/>
                <w:szCs w:val="22"/>
              </w:rPr>
              <w:t>有</w:t>
            </w:r>
            <w:r>
              <w:rPr>
                <w:color w:val="000000"/>
                <w:sz w:val="22"/>
                <w:szCs w:val="22"/>
              </w:rPr>
              <w:t>异味，添加违禁食品添加剂</w:t>
            </w:r>
            <w:r>
              <w:rPr>
                <w:rFonts w:hint="eastAsia"/>
                <w:color w:val="000000"/>
                <w:sz w:val="22"/>
                <w:szCs w:val="22"/>
              </w:rPr>
              <w:t>。</w:t>
            </w:r>
          </w:p>
        </w:tc>
      </w:tr>
      <w:tr w:rsidR="001F5C3B">
        <w:trPr>
          <w:trHeight w:val="1444"/>
        </w:trPr>
        <w:tc>
          <w:tcPr>
            <w:tcW w:w="778" w:type="dxa"/>
            <w:vMerge w:val="restart"/>
            <w:vAlign w:val="center"/>
          </w:tcPr>
          <w:p w:rsidR="001F5C3B" w:rsidRDefault="00643C4C">
            <w:pPr>
              <w:spacing w:line="360" w:lineRule="auto"/>
              <w:jc w:val="left"/>
              <w:rPr>
                <w:color w:val="000000"/>
                <w:sz w:val="22"/>
                <w:szCs w:val="22"/>
              </w:rPr>
            </w:pPr>
            <w:r>
              <w:rPr>
                <w:rFonts w:hint="eastAsia"/>
                <w:color w:val="000000"/>
                <w:sz w:val="22"/>
                <w:szCs w:val="22"/>
              </w:rPr>
              <w:t>3</w:t>
            </w:r>
          </w:p>
        </w:tc>
        <w:tc>
          <w:tcPr>
            <w:tcW w:w="1490" w:type="dxa"/>
            <w:vMerge w:val="restart"/>
            <w:vAlign w:val="center"/>
          </w:tcPr>
          <w:p w:rsidR="001F5C3B" w:rsidRDefault="00643C4C">
            <w:pPr>
              <w:spacing w:line="360" w:lineRule="auto"/>
              <w:jc w:val="left"/>
              <w:rPr>
                <w:color w:val="000000"/>
                <w:sz w:val="22"/>
                <w:szCs w:val="22"/>
              </w:rPr>
            </w:pPr>
            <w:r>
              <w:rPr>
                <w:rFonts w:hint="eastAsia"/>
                <w:color w:val="000000"/>
                <w:sz w:val="22"/>
                <w:szCs w:val="22"/>
              </w:rPr>
              <w:t>蔬菜类</w:t>
            </w:r>
          </w:p>
        </w:tc>
        <w:tc>
          <w:tcPr>
            <w:tcW w:w="2268" w:type="dxa"/>
            <w:vAlign w:val="center"/>
          </w:tcPr>
          <w:p w:rsidR="001F5C3B" w:rsidRDefault="00643C4C">
            <w:pPr>
              <w:spacing w:line="360" w:lineRule="auto"/>
              <w:jc w:val="left"/>
              <w:rPr>
                <w:color w:val="000000"/>
                <w:sz w:val="22"/>
                <w:szCs w:val="22"/>
              </w:rPr>
            </w:pPr>
            <w:r>
              <w:rPr>
                <w:rFonts w:hint="eastAsia"/>
                <w:color w:val="000000"/>
                <w:sz w:val="22"/>
                <w:szCs w:val="22"/>
              </w:rPr>
              <w:t>叶菜</w:t>
            </w:r>
          </w:p>
        </w:tc>
        <w:tc>
          <w:tcPr>
            <w:tcW w:w="4961" w:type="dxa"/>
            <w:vAlign w:val="center"/>
          </w:tcPr>
          <w:p w:rsidR="001F5C3B" w:rsidRDefault="00643C4C">
            <w:pPr>
              <w:jc w:val="left"/>
              <w:rPr>
                <w:sz w:val="22"/>
                <w:szCs w:val="22"/>
              </w:rPr>
            </w:pPr>
            <w:r>
              <w:rPr>
                <w:rFonts w:hint="eastAsia"/>
                <w:color w:val="000000"/>
                <w:sz w:val="22"/>
                <w:szCs w:val="22"/>
              </w:rPr>
              <w:t>外形正常，叶梗光滑幼嫩，不干瘪凋萎，无黄叶，色泽正常。去除根须，不含土，无虫害，无腐烂情形，无浸水现象；农药残留不超标。</w:t>
            </w:r>
          </w:p>
        </w:tc>
        <w:tc>
          <w:tcPr>
            <w:tcW w:w="3969" w:type="dxa"/>
            <w:vAlign w:val="center"/>
          </w:tcPr>
          <w:p w:rsidR="001F5C3B" w:rsidRDefault="00643C4C">
            <w:pPr>
              <w:jc w:val="left"/>
              <w:rPr>
                <w:sz w:val="22"/>
                <w:szCs w:val="22"/>
              </w:rPr>
            </w:pPr>
            <w:r>
              <w:rPr>
                <w:rFonts w:hint="eastAsia"/>
                <w:color w:val="000000"/>
                <w:sz w:val="22"/>
                <w:szCs w:val="22"/>
              </w:rPr>
              <w:t>味苦，鲜度嫩度明显不佳，含黄叶须根，泥土、虫害严重，萎捏严重，浸水后仍不可恢复；农药残留超标。</w:t>
            </w:r>
          </w:p>
        </w:tc>
      </w:tr>
      <w:tr w:rsidR="001F5C3B">
        <w:trPr>
          <w:trHeight w:val="1106"/>
        </w:trPr>
        <w:tc>
          <w:tcPr>
            <w:tcW w:w="778" w:type="dxa"/>
            <w:vMerge/>
            <w:vAlign w:val="center"/>
          </w:tcPr>
          <w:p w:rsidR="001F5C3B" w:rsidRDefault="001F5C3B">
            <w:pPr>
              <w:spacing w:line="360" w:lineRule="auto"/>
              <w:jc w:val="left"/>
              <w:rPr>
                <w:color w:val="000000"/>
                <w:sz w:val="22"/>
                <w:szCs w:val="22"/>
              </w:rPr>
            </w:pPr>
          </w:p>
        </w:tc>
        <w:tc>
          <w:tcPr>
            <w:tcW w:w="1490" w:type="dxa"/>
            <w:vMerge/>
            <w:vAlign w:val="center"/>
          </w:tcPr>
          <w:p w:rsidR="001F5C3B" w:rsidRDefault="001F5C3B">
            <w:pPr>
              <w:spacing w:line="360" w:lineRule="auto"/>
              <w:jc w:val="left"/>
              <w:rPr>
                <w:color w:val="000000"/>
                <w:sz w:val="22"/>
                <w:szCs w:val="22"/>
              </w:rPr>
            </w:pPr>
          </w:p>
        </w:tc>
        <w:tc>
          <w:tcPr>
            <w:tcW w:w="2268" w:type="dxa"/>
            <w:vAlign w:val="center"/>
          </w:tcPr>
          <w:p w:rsidR="001F5C3B" w:rsidRDefault="00643C4C">
            <w:pPr>
              <w:spacing w:line="360" w:lineRule="auto"/>
              <w:jc w:val="left"/>
              <w:rPr>
                <w:color w:val="000000"/>
                <w:sz w:val="22"/>
                <w:szCs w:val="22"/>
              </w:rPr>
            </w:pPr>
            <w:r>
              <w:rPr>
                <w:rFonts w:hint="eastAsia"/>
                <w:color w:val="000000"/>
                <w:sz w:val="22"/>
                <w:szCs w:val="22"/>
              </w:rPr>
              <w:t>根茎类（如香芋、土豆、莴笋等）</w:t>
            </w:r>
          </w:p>
        </w:tc>
        <w:tc>
          <w:tcPr>
            <w:tcW w:w="4961" w:type="dxa"/>
            <w:vAlign w:val="center"/>
          </w:tcPr>
          <w:p w:rsidR="001F5C3B" w:rsidRDefault="00643C4C">
            <w:pPr>
              <w:jc w:val="left"/>
              <w:rPr>
                <w:color w:val="000000"/>
                <w:sz w:val="22"/>
                <w:szCs w:val="22"/>
              </w:rPr>
            </w:pPr>
            <w:r>
              <w:rPr>
                <w:rFonts w:hint="eastAsia"/>
                <w:color w:val="000000"/>
                <w:sz w:val="22"/>
                <w:szCs w:val="22"/>
              </w:rPr>
              <w:t>无虫咬、发芽、发霉现象，新鲜，形态大小与招标人自购标准相当。农药残留不超标。</w:t>
            </w:r>
          </w:p>
        </w:tc>
        <w:tc>
          <w:tcPr>
            <w:tcW w:w="3969" w:type="dxa"/>
            <w:vAlign w:val="center"/>
          </w:tcPr>
          <w:p w:rsidR="001F5C3B" w:rsidRDefault="00643C4C">
            <w:pPr>
              <w:jc w:val="left"/>
              <w:rPr>
                <w:color w:val="000000"/>
                <w:sz w:val="22"/>
                <w:szCs w:val="22"/>
              </w:rPr>
            </w:pPr>
            <w:r>
              <w:rPr>
                <w:rFonts w:hint="eastAsia"/>
                <w:color w:val="000000"/>
                <w:sz w:val="22"/>
                <w:szCs w:val="22"/>
              </w:rPr>
              <w:t>发芽严重、发霉，新鲜度不佳，形态大小与招标人自购标准存在较大负偏差。农药残留超标。</w:t>
            </w:r>
          </w:p>
        </w:tc>
      </w:tr>
      <w:tr w:rsidR="001F5C3B">
        <w:trPr>
          <w:trHeight w:val="403"/>
        </w:trPr>
        <w:tc>
          <w:tcPr>
            <w:tcW w:w="778" w:type="dxa"/>
            <w:vMerge/>
            <w:vAlign w:val="center"/>
          </w:tcPr>
          <w:p w:rsidR="001F5C3B" w:rsidRDefault="001F5C3B">
            <w:pPr>
              <w:spacing w:line="360" w:lineRule="auto"/>
              <w:jc w:val="left"/>
              <w:rPr>
                <w:color w:val="000000"/>
                <w:sz w:val="22"/>
                <w:szCs w:val="22"/>
              </w:rPr>
            </w:pPr>
          </w:p>
        </w:tc>
        <w:tc>
          <w:tcPr>
            <w:tcW w:w="1490" w:type="dxa"/>
            <w:vMerge/>
            <w:vAlign w:val="center"/>
          </w:tcPr>
          <w:p w:rsidR="001F5C3B" w:rsidRDefault="001F5C3B">
            <w:pPr>
              <w:spacing w:line="360" w:lineRule="auto"/>
              <w:jc w:val="left"/>
              <w:rPr>
                <w:color w:val="000000"/>
                <w:sz w:val="22"/>
                <w:szCs w:val="22"/>
              </w:rPr>
            </w:pPr>
          </w:p>
        </w:tc>
        <w:tc>
          <w:tcPr>
            <w:tcW w:w="2268" w:type="dxa"/>
            <w:vAlign w:val="center"/>
          </w:tcPr>
          <w:p w:rsidR="001F5C3B" w:rsidRDefault="00643C4C">
            <w:pPr>
              <w:spacing w:line="360" w:lineRule="auto"/>
              <w:jc w:val="left"/>
              <w:rPr>
                <w:color w:val="000000"/>
                <w:sz w:val="22"/>
                <w:szCs w:val="22"/>
              </w:rPr>
            </w:pPr>
            <w:r>
              <w:rPr>
                <w:rFonts w:hint="eastAsia"/>
                <w:color w:val="000000"/>
                <w:sz w:val="22"/>
                <w:szCs w:val="22"/>
              </w:rPr>
              <w:t>花果类（如西兰花、白菜花）</w:t>
            </w:r>
          </w:p>
        </w:tc>
        <w:tc>
          <w:tcPr>
            <w:tcW w:w="4961" w:type="dxa"/>
            <w:vAlign w:val="center"/>
          </w:tcPr>
          <w:p w:rsidR="001F5C3B" w:rsidRDefault="00643C4C">
            <w:pPr>
              <w:jc w:val="left"/>
              <w:rPr>
                <w:color w:val="000000"/>
                <w:sz w:val="22"/>
                <w:szCs w:val="22"/>
              </w:rPr>
            </w:pPr>
            <w:r>
              <w:rPr>
                <w:rFonts w:hint="eastAsia"/>
                <w:color w:val="000000"/>
                <w:sz w:val="22"/>
                <w:szCs w:val="22"/>
              </w:rPr>
              <w:t>无虫害，成熟度良好，新鲜固有的色泽鲜明，无发霉发黄。农药残留不超标。</w:t>
            </w:r>
          </w:p>
        </w:tc>
        <w:tc>
          <w:tcPr>
            <w:tcW w:w="3969" w:type="dxa"/>
            <w:vAlign w:val="center"/>
          </w:tcPr>
          <w:p w:rsidR="001F5C3B" w:rsidRDefault="00643C4C">
            <w:pPr>
              <w:jc w:val="left"/>
              <w:rPr>
                <w:color w:val="000000"/>
                <w:sz w:val="22"/>
                <w:szCs w:val="22"/>
              </w:rPr>
            </w:pPr>
            <w:r>
              <w:rPr>
                <w:rFonts w:hint="eastAsia"/>
                <w:color w:val="000000"/>
                <w:sz w:val="22"/>
                <w:szCs w:val="22"/>
              </w:rPr>
              <w:t>不新鲜，发霉，虫害过多。农药残留超标。</w:t>
            </w:r>
          </w:p>
        </w:tc>
      </w:tr>
      <w:tr w:rsidR="001F5C3B">
        <w:trPr>
          <w:trHeight w:val="403"/>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4</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鲜肉类</w:t>
            </w:r>
          </w:p>
        </w:tc>
        <w:tc>
          <w:tcPr>
            <w:tcW w:w="2268" w:type="dxa"/>
            <w:vAlign w:val="center"/>
          </w:tcPr>
          <w:p w:rsidR="001F5C3B" w:rsidRDefault="00643C4C">
            <w:pPr>
              <w:spacing w:line="360" w:lineRule="auto"/>
              <w:jc w:val="left"/>
              <w:rPr>
                <w:color w:val="000000"/>
                <w:sz w:val="22"/>
                <w:szCs w:val="22"/>
              </w:rPr>
            </w:pPr>
            <w:r>
              <w:rPr>
                <w:rFonts w:hint="eastAsia"/>
                <w:color w:val="000000"/>
                <w:sz w:val="22"/>
                <w:szCs w:val="22"/>
              </w:rPr>
              <w:t>猪肉</w:t>
            </w:r>
            <w:r>
              <w:rPr>
                <w:color w:val="000000"/>
                <w:sz w:val="22"/>
                <w:szCs w:val="22"/>
              </w:rPr>
              <w:t>、牛肉、羊肉</w:t>
            </w:r>
            <w:r>
              <w:rPr>
                <w:rFonts w:hint="eastAsia"/>
                <w:color w:val="000000"/>
                <w:sz w:val="22"/>
                <w:szCs w:val="22"/>
              </w:rPr>
              <w:t>、</w:t>
            </w:r>
            <w:r>
              <w:rPr>
                <w:color w:val="000000"/>
                <w:sz w:val="22"/>
                <w:szCs w:val="22"/>
              </w:rPr>
              <w:t>内脏</w:t>
            </w:r>
            <w:r>
              <w:rPr>
                <w:rFonts w:hint="eastAsia"/>
                <w:color w:val="000000"/>
                <w:sz w:val="22"/>
                <w:szCs w:val="22"/>
              </w:rPr>
              <w:t>等</w:t>
            </w:r>
          </w:p>
        </w:tc>
        <w:tc>
          <w:tcPr>
            <w:tcW w:w="4961" w:type="dxa"/>
            <w:vAlign w:val="center"/>
          </w:tcPr>
          <w:p w:rsidR="001F5C3B" w:rsidRDefault="00643C4C">
            <w:pPr>
              <w:jc w:val="left"/>
              <w:rPr>
                <w:color w:val="000000"/>
                <w:sz w:val="22"/>
                <w:szCs w:val="22"/>
              </w:rPr>
            </w:pPr>
            <w:r>
              <w:rPr>
                <w:rFonts w:ascii="_5b8b_4f53" w:hAnsi="_5b8b_4f53" w:cs="宋体"/>
                <w:kern w:val="0"/>
                <w:sz w:val="22"/>
                <w:szCs w:val="22"/>
              </w:rPr>
              <w:t>符合政府规定的放心肉，保证</w:t>
            </w:r>
            <w:r>
              <w:rPr>
                <w:rFonts w:ascii="_5b8b_4f53" w:hAnsi="_5b8b_4f53" w:cs="宋体" w:hint="eastAsia"/>
                <w:kern w:val="0"/>
                <w:sz w:val="22"/>
                <w:szCs w:val="22"/>
              </w:rPr>
              <w:t>当天屠宰</w:t>
            </w:r>
            <w:r>
              <w:rPr>
                <w:rFonts w:ascii="_5b8b_4f53" w:hAnsi="_5b8b_4f53" w:cs="宋体"/>
                <w:kern w:val="0"/>
                <w:sz w:val="22"/>
                <w:szCs w:val="22"/>
              </w:rPr>
              <w:t>每日新鲜、干净、卫生、不注水</w:t>
            </w:r>
            <w:r>
              <w:rPr>
                <w:rFonts w:ascii="_5b8b_4f53" w:hAnsi="_5b8b_4f53" w:cs="宋体" w:hint="eastAsia"/>
                <w:kern w:val="0"/>
                <w:sz w:val="22"/>
                <w:szCs w:val="22"/>
              </w:rPr>
              <w:t>。</w:t>
            </w:r>
            <w:r>
              <w:rPr>
                <w:rFonts w:hint="eastAsia"/>
                <w:color w:val="000000"/>
                <w:sz w:val="22"/>
                <w:szCs w:val="22"/>
              </w:rPr>
              <w:t>所供后腿净肉：不带碎骨、不带肥肉，肉色鲜艳，无病变、不打水；猪肉：不带碎骨（一斤猪肉，三两肥肉七两瘦肉），肉色鲜艳，不打水；五花肉：要求中肋部分整方形，不带腩肉，带少量排骨，肉色鲜艳，层次分明。</w:t>
            </w:r>
          </w:p>
        </w:tc>
        <w:tc>
          <w:tcPr>
            <w:tcW w:w="3969" w:type="dxa"/>
            <w:vAlign w:val="center"/>
          </w:tcPr>
          <w:p w:rsidR="001F5C3B" w:rsidRDefault="00643C4C">
            <w:pPr>
              <w:jc w:val="left"/>
              <w:rPr>
                <w:color w:val="000000"/>
                <w:sz w:val="22"/>
                <w:szCs w:val="22"/>
              </w:rPr>
            </w:pPr>
            <w:r>
              <w:rPr>
                <w:rFonts w:hint="eastAsia"/>
                <w:color w:val="000000"/>
                <w:sz w:val="22"/>
                <w:szCs w:val="22"/>
              </w:rPr>
              <w:t>与验收标准不符，病死或者死因不明的畜禽及其制品等。</w:t>
            </w:r>
          </w:p>
        </w:tc>
      </w:tr>
      <w:tr w:rsidR="001F5C3B">
        <w:trPr>
          <w:trHeight w:val="572"/>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5</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家禽类</w:t>
            </w:r>
          </w:p>
        </w:tc>
        <w:tc>
          <w:tcPr>
            <w:tcW w:w="2268" w:type="dxa"/>
            <w:vAlign w:val="center"/>
          </w:tcPr>
          <w:p w:rsidR="001F5C3B" w:rsidRDefault="00643C4C">
            <w:pPr>
              <w:spacing w:line="360" w:lineRule="auto"/>
              <w:jc w:val="left"/>
              <w:rPr>
                <w:color w:val="000000"/>
                <w:sz w:val="22"/>
                <w:szCs w:val="22"/>
              </w:rPr>
            </w:pPr>
            <w:r>
              <w:rPr>
                <w:color w:val="000000"/>
                <w:sz w:val="22"/>
                <w:szCs w:val="22"/>
              </w:rPr>
              <w:t>鸡、鸭等</w:t>
            </w:r>
          </w:p>
        </w:tc>
        <w:tc>
          <w:tcPr>
            <w:tcW w:w="4961" w:type="dxa"/>
            <w:vAlign w:val="center"/>
          </w:tcPr>
          <w:p w:rsidR="001F5C3B" w:rsidRDefault="00643C4C">
            <w:pPr>
              <w:jc w:val="left"/>
              <w:rPr>
                <w:color w:val="000000"/>
                <w:sz w:val="22"/>
                <w:szCs w:val="22"/>
              </w:rPr>
            </w:pPr>
            <w:r>
              <w:rPr>
                <w:color w:val="000000"/>
                <w:sz w:val="22"/>
                <w:szCs w:val="22"/>
              </w:rPr>
              <w:t>必须肉质新鲜，保证</w:t>
            </w:r>
            <w:r>
              <w:rPr>
                <w:rFonts w:hint="eastAsia"/>
                <w:color w:val="000000"/>
                <w:sz w:val="22"/>
                <w:szCs w:val="22"/>
              </w:rPr>
              <w:t>当天屠宰</w:t>
            </w:r>
            <w:r>
              <w:rPr>
                <w:color w:val="000000"/>
                <w:sz w:val="22"/>
                <w:szCs w:val="22"/>
              </w:rPr>
              <w:t>每日新鲜、</w:t>
            </w:r>
            <w:r>
              <w:rPr>
                <w:rFonts w:hint="eastAsia"/>
                <w:color w:val="000000"/>
                <w:sz w:val="22"/>
                <w:szCs w:val="22"/>
              </w:rPr>
              <w:t>无冰冻、无血水、</w:t>
            </w:r>
            <w:r>
              <w:rPr>
                <w:color w:val="000000"/>
                <w:sz w:val="22"/>
                <w:szCs w:val="22"/>
              </w:rPr>
              <w:t>干净、卫生、不注水</w:t>
            </w:r>
            <w:r>
              <w:rPr>
                <w:rFonts w:hint="eastAsia"/>
                <w:color w:val="000000"/>
                <w:sz w:val="22"/>
                <w:szCs w:val="22"/>
              </w:rPr>
              <w:t>，</w:t>
            </w:r>
            <w:r>
              <w:rPr>
                <w:color w:val="000000"/>
                <w:sz w:val="22"/>
                <w:szCs w:val="22"/>
              </w:rPr>
              <w:t>无毛、无脚指、无内脏、肉身干爽</w:t>
            </w:r>
            <w:r>
              <w:rPr>
                <w:rFonts w:hint="eastAsia"/>
                <w:color w:val="000000"/>
                <w:sz w:val="22"/>
                <w:szCs w:val="22"/>
              </w:rPr>
              <w:t>。</w:t>
            </w:r>
          </w:p>
        </w:tc>
        <w:tc>
          <w:tcPr>
            <w:tcW w:w="3969" w:type="dxa"/>
            <w:vAlign w:val="center"/>
          </w:tcPr>
          <w:p w:rsidR="001F5C3B" w:rsidRDefault="00643C4C">
            <w:pPr>
              <w:jc w:val="left"/>
              <w:rPr>
                <w:color w:val="000000"/>
                <w:sz w:val="22"/>
                <w:szCs w:val="22"/>
              </w:rPr>
            </w:pPr>
            <w:r>
              <w:rPr>
                <w:rFonts w:hint="eastAsia"/>
                <w:color w:val="000000"/>
                <w:sz w:val="22"/>
                <w:szCs w:val="22"/>
              </w:rPr>
              <w:t>与验收标准不符，病死或者死因不明的畜禽及其制品等。</w:t>
            </w:r>
          </w:p>
        </w:tc>
      </w:tr>
      <w:tr w:rsidR="001F5C3B">
        <w:trPr>
          <w:trHeight w:val="403"/>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6</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水产类</w:t>
            </w:r>
          </w:p>
        </w:tc>
        <w:tc>
          <w:tcPr>
            <w:tcW w:w="2268" w:type="dxa"/>
            <w:vAlign w:val="center"/>
          </w:tcPr>
          <w:p w:rsidR="001F5C3B" w:rsidRDefault="00643C4C">
            <w:pPr>
              <w:spacing w:line="360" w:lineRule="auto"/>
              <w:jc w:val="left"/>
              <w:rPr>
                <w:color w:val="000000"/>
                <w:sz w:val="22"/>
                <w:szCs w:val="22"/>
              </w:rPr>
            </w:pPr>
            <w:r>
              <w:rPr>
                <w:rFonts w:ascii="_5b8b_4f53" w:hAnsi="_5b8b_4f53" w:cs="宋体"/>
                <w:kern w:val="0"/>
                <w:sz w:val="22"/>
                <w:szCs w:val="22"/>
              </w:rPr>
              <w:t>淡水鱼、海鱼、虾</w:t>
            </w:r>
            <w:r>
              <w:rPr>
                <w:rFonts w:ascii="_5b8b_4f53" w:hAnsi="_5b8b_4f53" w:cs="宋体" w:hint="eastAsia"/>
                <w:kern w:val="0"/>
                <w:sz w:val="22"/>
                <w:szCs w:val="22"/>
              </w:rPr>
              <w:t>、蟹</w:t>
            </w:r>
            <w:r>
              <w:rPr>
                <w:rFonts w:ascii="_5b8b_4f53" w:hAnsi="_5b8b_4f53" w:cs="宋体"/>
                <w:kern w:val="0"/>
                <w:sz w:val="22"/>
                <w:szCs w:val="22"/>
              </w:rPr>
              <w:t>类等</w:t>
            </w:r>
          </w:p>
        </w:tc>
        <w:tc>
          <w:tcPr>
            <w:tcW w:w="4961" w:type="dxa"/>
            <w:vAlign w:val="center"/>
          </w:tcPr>
          <w:p w:rsidR="001F5C3B" w:rsidRDefault="00643C4C">
            <w:pPr>
              <w:jc w:val="left"/>
              <w:rPr>
                <w:color w:val="000000"/>
              </w:rPr>
            </w:pPr>
            <w:r>
              <w:rPr>
                <w:rFonts w:hint="eastAsia"/>
                <w:color w:val="000000"/>
                <w:sz w:val="22"/>
                <w:szCs w:val="22"/>
              </w:rPr>
              <w:t>具有鲜鱼固有的鲜明体色余光泽，粘度透明；鳞完整或稍有花鳞，紧贴鱼体不易剥落，有透明黏液；鳃盖紧合，鳃丝鲜红或紫红，色清晰，黏液透明无异味；鱼眼饱满，角膜光亮透明；腹部呈白色或淡玫瑰红色；肌肉结实或富有弹性，无风干、异味现象。</w:t>
            </w:r>
          </w:p>
        </w:tc>
        <w:tc>
          <w:tcPr>
            <w:tcW w:w="3969" w:type="dxa"/>
            <w:vAlign w:val="center"/>
          </w:tcPr>
          <w:p w:rsidR="001F5C3B" w:rsidRDefault="00643C4C">
            <w:pPr>
              <w:jc w:val="left"/>
              <w:rPr>
                <w:color w:val="000000"/>
              </w:rPr>
            </w:pPr>
            <w:r>
              <w:rPr>
                <w:rFonts w:hint="eastAsia"/>
                <w:color w:val="000000"/>
                <w:sz w:val="22"/>
                <w:szCs w:val="22"/>
              </w:rPr>
              <w:t>体表色暗淡无关黏液透明度较差、浑浊且有腐败味；鳞不完整松弛、易剥落；鳃盖松弛，鳃丝粘连，呈淡红暗红或灰红褐色，有显著腥味；眼球凹陷，角膜混沌或发糊；腹部膨胀或变软，表面发暗色或淡绿色斑点；肌肉松弛，弹性差。</w:t>
            </w:r>
          </w:p>
        </w:tc>
      </w:tr>
      <w:tr w:rsidR="001F5C3B">
        <w:trPr>
          <w:trHeight w:val="403"/>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7</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冰冻食品类</w:t>
            </w:r>
          </w:p>
        </w:tc>
        <w:tc>
          <w:tcPr>
            <w:tcW w:w="2268" w:type="dxa"/>
            <w:vAlign w:val="center"/>
          </w:tcPr>
          <w:p w:rsidR="001F5C3B" w:rsidRDefault="00643C4C">
            <w:pPr>
              <w:spacing w:line="360" w:lineRule="auto"/>
              <w:jc w:val="left"/>
              <w:rPr>
                <w:color w:val="000000"/>
                <w:sz w:val="22"/>
                <w:szCs w:val="22"/>
              </w:rPr>
            </w:pPr>
            <w:r>
              <w:rPr>
                <w:rFonts w:ascii="_5b8b_4f53" w:hAnsi="_5b8b_4f53" w:cs="宋体"/>
                <w:kern w:val="0"/>
                <w:sz w:val="22"/>
                <w:szCs w:val="22"/>
              </w:rPr>
              <w:t>猪、牛、羊、鸡、鸭、日本豆腐、香肠、肉丸、肉卷、肉饼等</w:t>
            </w:r>
          </w:p>
        </w:tc>
        <w:tc>
          <w:tcPr>
            <w:tcW w:w="4961" w:type="dxa"/>
            <w:vAlign w:val="center"/>
          </w:tcPr>
          <w:p w:rsidR="001F5C3B" w:rsidRDefault="00643C4C">
            <w:pPr>
              <w:jc w:val="left"/>
              <w:rPr>
                <w:color w:val="000000"/>
                <w:sz w:val="22"/>
                <w:szCs w:val="22"/>
              </w:rPr>
            </w:pPr>
            <w:r>
              <w:rPr>
                <w:rFonts w:hint="eastAsia"/>
                <w:color w:val="000000"/>
                <w:sz w:val="22"/>
                <w:szCs w:val="22"/>
              </w:rPr>
              <w:t>皮肤有光泽，呈淡黄、淡红、灰白色等，肌肉切面有光泽，指压后凹陷恢复得慢，</w:t>
            </w:r>
            <w:r>
              <w:rPr>
                <w:rFonts w:ascii="_5b8b_4f53" w:hAnsi="_5b8b_4f53" w:cs="宋体" w:hint="eastAsia"/>
                <w:kern w:val="0"/>
                <w:sz w:val="22"/>
                <w:szCs w:val="22"/>
              </w:rPr>
              <w:t>冻品来源可靠（能提供生产厂家，联系电话和代理证明）。</w:t>
            </w:r>
          </w:p>
        </w:tc>
        <w:tc>
          <w:tcPr>
            <w:tcW w:w="3969" w:type="dxa"/>
            <w:vAlign w:val="center"/>
          </w:tcPr>
          <w:p w:rsidR="001F5C3B" w:rsidRDefault="00643C4C">
            <w:pPr>
              <w:jc w:val="left"/>
              <w:rPr>
                <w:color w:val="000000"/>
                <w:sz w:val="22"/>
                <w:szCs w:val="22"/>
              </w:rPr>
            </w:pPr>
            <w:r>
              <w:rPr>
                <w:rFonts w:hint="eastAsia"/>
                <w:color w:val="000000"/>
                <w:sz w:val="22"/>
                <w:szCs w:val="22"/>
              </w:rPr>
              <w:t>干缩凹陷、表面干燥粘手，新切面湿润粘手，肌肉松弛，指压后凹陷不能恢复，并由明显的痕迹；有腐败味或霉味。</w:t>
            </w:r>
          </w:p>
        </w:tc>
      </w:tr>
      <w:tr w:rsidR="001F5C3B">
        <w:trPr>
          <w:trHeight w:val="403"/>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8</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蛋类</w:t>
            </w:r>
          </w:p>
        </w:tc>
        <w:tc>
          <w:tcPr>
            <w:tcW w:w="2268" w:type="dxa"/>
            <w:vAlign w:val="center"/>
          </w:tcPr>
          <w:p w:rsidR="001F5C3B" w:rsidRDefault="00643C4C">
            <w:pPr>
              <w:spacing w:line="360" w:lineRule="auto"/>
              <w:jc w:val="left"/>
              <w:rPr>
                <w:rFonts w:ascii="_5b8b_4f53" w:hAnsi="_5b8b_4f53" w:cs="宋体"/>
                <w:kern w:val="0"/>
                <w:sz w:val="22"/>
                <w:szCs w:val="22"/>
              </w:rPr>
            </w:pPr>
            <w:r>
              <w:rPr>
                <w:rFonts w:ascii="_5b8b_4f53" w:hAnsi="_5b8b_4f53" w:cs="宋体" w:hint="eastAsia"/>
                <w:kern w:val="0"/>
                <w:sz w:val="22"/>
                <w:szCs w:val="22"/>
              </w:rPr>
              <w:t>鸡蛋、鸭蛋、鹌鹑蛋等</w:t>
            </w:r>
          </w:p>
        </w:tc>
        <w:tc>
          <w:tcPr>
            <w:tcW w:w="4961" w:type="dxa"/>
            <w:vAlign w:val="center"/>
          </w:tcPr>
          <w:p w:rsidR="001F5C3B" w:rsidRDefault="00643C4C">
            <w:pPr>
              <w:jc w:val="left"/>
              <w:rPr>
                <w:color w:val="000000"/>
                <w:sz w:val="22"/>
                <w:szCs w:val="22"/>
              </w:rPr>
            </w:pPr>
            <w:r>
              <w:rPr>
                <w:rFonts w:ascii="_5b8b_4f53" w:hAnsi="_5b8b_4f53" w:cs="宋体" w:hint="eastAsia"/>
                <w:kern w:val="0"/>
                <w:sz w:val="22"/>
                <w:szCs w:val="22"/>
              </w:rPr>
              <w:t>蛋类</w:t>
            </w:r>
            <w:r>
              <w:rPr>
                <w:rFonts w:ascii="_5b8b_4f53" w:hAnsi="_5b8b_4f53" w:cs="宋体"/>
                <w:kern w:val="0"/>
                <w:sz w:val="22"/>
                <w:szCs w:val="22"/>
              </w:rPr>
              <w:t>新鲜，无散蛋黄，大小相对均匀，无破损，来源安全可</w:t>
            </w:r>
            <w:r>
              <w:rPr>
                <w:rFonts w:ascii="_5b8b_4f53" w:hAnsi="_5b8b_4f53" w:cs="宋体" w:hint="eastAsia"/>
                <w:kern w:val="0"/>
                <w:sz w:val="22"/>
                <w:szCs w:val="22"/>
              </w:rPr>
              <w:t>靠。</w:t>
            </w:r>
          </w:p>
        </w:tc>
        <w:tc>
          <w:tcPr>
            <w:tcW w:w="3969" w:type="dxa"/>
            <w:vAlign w:val="center"/>
          </w:tcPr>
          <w:p w:rsidR="001F5C3B" w:rsidRDefault="00643C4C">
            <w:pPr>
              <w:jc w:val="left"/>
              <w:rPr>
                <w:color w:val="000000"/>
                <w:sz w:val="22"/>
                <w:szCs w:val="22"/>
              </w:rPr>
            </w:pPr>
            <w:r>
              <w:rPr>
                <w:rFonts w:ascii="_5b8b_4f53" w:hAnsi="_5b8b_4f53" w:cs="宋体" w:hint="eastAsia"/>
                <w:kern w:val="0"/>
                <w:sz w:val="22"/>
                <w:szCs w:val="22"/>
              </w:rPr>
              <w:t>蛋类不</w:t>
            </w:r>
            <w:r>
              <w:rPr>
                <w:rFonts w:ascii="_5b8b_4f53" w:hAnsi="_5b8b_4f53" w:cs="宋体"/>
                <w:kern w:val="0"/>
                <w:sz w:val="22"/>
                <w:szCs w:val="22"/>
              </w:rPr>
              <w:t>新鲜，</w:t>
            </w:r>
            <w:r>
              <w:rPr>
                <w:rFonts w:ascii="_5b8b_4f53" w:hAnsi="_5b8b_4f53" w:cs="宋体" w:hint="eastAsia"/>
                <w:kern w:val="0"/>
                <w:sz w:val="22"/>
                <w:szCs w:val="22"/>
              </w:rPr>
              <w:t>有</w:t>
            </w:r>
            <w:r>
              <w:rPr>
                <w:rFonts w:ascii="_5b8b_4f53" w:hAnsi="_5b8b_4f53" w:cs="宋体"/>
                <w:kern w:val="0"/>
                <w:sz w:val="22"/>
                <w:szCs w:val="22"/>
              </w:rPr>
              <w:t>散蛋黄，</w:t>
            </w:r>
            <w:r>
              <w:rPr>
                <w:rFonts w:ascii="_5b8b_4f53" w:hAnsi="_5b8b_4f53" w:cs="宋体" w:hint="eastAsia"/>
                <w:kern w:val="0"/>
                <w:sz w:val="22"/>
                <w:szCs w:val="22"/>
              </w:rPr>
              <w:t>有</w:t>
            </w:r>
            <w:r>
              <w:rPr>
                <w:rFonts w:ascii="_5b8b_4f53" w:hAnsi="_5b8b_4f53" w:cs="宋体"/>
                <w:kern w:val="0"/>
                <w:sz w:val="22"/>
                <w:szCs w:val="22"/>
              </w:rPr>
              <w:t>破损，来源</w:t>
            </w:r>
            <w:r>
              <w:rPr>
                <w:rFonts w:ascii="_5b8b_4f53" w:hAnsi="_5b8b_4f53" w:cs="宋体" w:hint="eastAsia"/>
                <w:kern w:val="0"/>
                <w:sz w:val="22"/>
                <w:szCs w:val="22"/>
              </w:rPr>
              <w:t>不</w:t>
            </w:r>
            <w:r>
              <w:rPr>
                <w:rFonts w:ascii="_5b8b_4f53" w:hAnsi="_5b8b_4f53" w:cs="宋体"/>
                <w:kern w:val="0"/>
                <w:sz w:val="22"/>
                <w:szCs w:val="22"/>
              </w:rPr>
              <w:t>安全可</w:t>
            </w:r>
            <w:r>
              <w:rPr>
                <w:rFonts w:ascii="_5b8b_4f53" w:hAnsi="_5b8b_4f53" w:cs="宋体" w:hint="eastAsia"/>
                <w:kern w:val="0"/>
                <w:sz w:val="22"/>
                <w:szCs w:val="22"/>
              </w:rPr>
              <w:t>靠。</w:t>
            </w:r>
          </w:p>
        </w:tc>
      </w:tr>
      <w:tr w:rsidR="001F5C3B">
        <w:trPr>
          <w:trHeight w:val="403"/>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9</w:t>
            </w:r>
          </w:p>
        </w:tc>
        <w:tc>
          <w:tcPr>
            <w:tcW w:w="1490" w:type="dxa"/>
            <w:vAlign w:val="center"/>
          </w:tcPr>
          <w:p w:rsidR="001F5C3B" w:rsidRDefault="00643C4C">
            <w:pPr>
              <w:spacing w:line="360" w:lineRule="auto"/>
              <w:jc w:val="left"/>
              <w:rPr>
                <w:sz w:val="22"/>
                <w:szCs w:val="22"/>
              </w:rPr>
            </w:pPr>
            <w:r>
              <w:rPr>
                <w:rFonts w:hint="eastAsia"/>
                <w:sz w:val="22"/>
                <w:szCs w:val="22"/>
              </w:rPr>
              <w:t>调味品类</w:t>
            </w:r>
          </w:p>
        </w:tc>
        <w:tc>
          <w:tcPr>
            <w:tcW w:w="2268" w:type="dxa"/>
            <w:vAlign w:val="center"/>
          </w:tcPr>
          <w:p w:rsidR="001F5C3B" w:rsidRDefault="00643C4C">
            <w:pPr>
              <w:spacing w:line="360" w:lineRule="auto"/>
              <w:jc w:val="left"/>
              <w:rPr>
                <w:sz w:val="22"/>
                <w:szCs w:val="22"/>
              </w:rPr>
            </w:pPr>
            <w:r>
              <w:rPr>
                <w:rFonts w:hint="eastAsia"/>
                <w:sz w:val="22"/>
                <w:szCs w:val="22"/>
              </w:rPr>
              <w:t>盐、酱、醋、香料等</w:t>
            </w:r>
          </w:p>
        </w:tc>
        <w:tc>
          <w:tcPr>
            <w:tcW w:w="4961" w:type="dxa"/>
            <w:vAlign w:val="center"/>
          </w:tcPr>
          <w:p w:rsidR="001F5C3B" w:rsidRDefault="00643C4C">
            <w:pPr>
              <w:jc w:val="left"/>
              <w:rPr>
                <w:sz w:val="22"/>
                <w:szCs w:val="22"/>
              </w:rPr>
            </w:pPr>
            <w:r>
              <w:rPr>
                <w:rFonts w:hint="eastAsia"/>
                <w:sz w:val="22"/>
                <w:szCs w:val="22"/>
              </w:rPr>
              <w:t>根据招标人要求提供各类货品，保证新鲜度，外包装清洁卫生，完整坚固，且包装上的商品名称、厂址、规格等与内容相符，标示清晰，批次清楚等。</w:t>
            </w:r>
          </w:p>
        </w:tc>
        <w:tc>
          <w:tcPr>
            <w:tcW w:w="3969" w:type="dxa"/>
            <w:vAlign w:val="center"/>
          </w:tcPr>
          <w:p w:rsidR="001F5C3B" w:rsidRDefault="00643C4C">
            <w:pPr>
              <w:jc w:val="left"/>
              <w:rPr>
                <w:color w:val="000000"/>
                <w:sz w:val="22"/>
                <w:szCs w:val="22"/>
              </w:rPr>
            </w:pPr>
            <w:r>
              <w:rPr>
                <w:color w:val="000000"/>
                <w:sz w:val="22"/>
                <w:szCs w:val="22"/>
              </w:rPr>
              <w:t>(1)</w:t>
            </w:r>
            <w:r>
              <w:rPr>
                <w:rFonts w:hint="eastAsia"/>
                <w:color w:val="000000"/>
                <w:sz w:val="22"/>
                <w:szCs w:val="22"/>
              </w:rPr>
              <w:t>不符合验收标准的、无</w:t>
            </w:r>
            <w:r>
              <w:rPr>
                <w:color w:val="000000"/>
                <w:sz w:val="22"/>
                <w:szCs w:val="22"/>
              </w:rPr>
              <w:t>“S</w:t>
            </w:r>
            <w:r>
              <w:rPr>
                <w:rFonts w:hint="eastAsia"/>
                <w:color w:val="000000"/>
                <w:sz w:val="22"/>
                <w:szCs w:val="22"/>
              </w:rPr>
              <w:t>C</w:t>
            </w:r>
            <w:r>
              <w:rPr>
                <w:color w:val="000000"/>
                <w:sz w:val="22"/>
                <w:szCs w:val="22"/>
              </w:rPr>
              <w:t>”</w:t>
            </w:r>
            <w:r>
              <w:rPr>
                <w:rFonts w:hint="eastAsia"/>
                <w:color w:val="000000"/>
                <w:sz w:val="22"/>
                <w:szCs w:val="22"/>
              </w:rPr>
              <w:t>食品质量安全认证的产品；</w:t>
            </w:r>
          </w:p>
          <w:p w:rsidR="001F5C3B" w:rsidRDefault="00643C4C">
            <w:pPr>
              <w:jc w:val="left"/>
              <w:rPr>
                <w:color w:val="000000"/>
                <w:sz w:val="22"/>
                <w:szCs w:val="22"/>
              </w:rPr>
            </w:pPr>
            <w:r>
              <w:rPr>
                <w:color w:val="000000"/>
                <w:sz w:val="22"/>
                <w:szCs w:val="22"/>
              </w:rPr>
              <w:t>(2)</w:t>
            </w:r>
            <w:r>
              <w:rPr>
                <w:rFonts w:hint="eastAsia"/>
                <w:color w:val="000000"/>
                <w:sz w:val="22"/>
                <w:szCs w:val="22"/>
              </w:rPr>
              <w:t>无品名、产地、厂名、生产日期、保质期及中文标识及原料说明的定型包装食品；</w:t>
            </w:r>
          </w:p>
          <w:p w:rsidR="001F5C3B" w:rsidRDefault="00643C4C">
            <w:pPr>
              <w:jc w:val="left"/>
              <w:rPr>
                <w:color w:val="000000"/>
                <w:sz w:val="22"/>
                <w:szCs w:val="22"/>
              </w:rPr>
            </w:pPr>
            <w:r>
              <w:rPr>
                <w:color w:val="000000"/>
                <w:sz w:val="22"/>
                <w:szCs w:val="22"/>
              </w:rPr>
              <w:lastRenderedPageBreak/>
              <w:t>(3)</w:t>
            </w:r>
            <w:r>
              <w:rPr>
                <w:rFonts w:hint="eastAsia"/>
                <w:color w:val="000000"/>
                <w:sz w:val="22"/>
                <w:szCs w:val="22"/>
              </w:rPr>
              <w:t>超过保质期限或不符合食品标签规定的定型包装食品；</w:t>
            </w:r>
          </w:p>
          <w:p w:rsidR="001F5C3B" w:rsidRDefault="00643C4C">
            <w:pPr>
              <w:jc w:val="left"/>
              <w:rPr>
                <w:color w:val="000000"/>
                <w:sz w:val="22"/>
                <w:szCs w:val="22"/>
              </w:rPr>
            </w:pPr>
            <w:r>
              <w:rPr>
                <w:color w:val="000000"/>
                <w:sz w:val="22"/>
                <w:szCs w:val="22"/>
              </w:rPr>
              <w:t>(4)</w:t>
            </w:r>
            <w:r>
              <w:rPr>
                <w:rFonts w:hint="eastAsia"/>
                <w:color w:val="000000"/>
                <w:sz w:val="22"/>
                <w:szCs w:val="22"/>
              </w:rPr>
              <w:t>腐败变质</w:t>
            </w:r>
            <w:r>
              <w:rPr>
                <w:color w:val="000000"/>
                <w:sz w:val="22"/>
                <w:szCs w:val="22"/>
              </w:rPr>
              <w:t>,</w:t>
            </w:r>
            <w:r>
              <w:rPr>
                <w:rFonts w:hint="eastAsia"/>
                <w:color w:val="000000"/>
                <w:sz w:val="22"/>
                <w:szCs w:val="22"/>
              </w:rPr>
              <w:t>油脂酸败</w:t>
            </w:r>
            <w:r>
              <w:rPr>
                <w:color w:val="000000"/>
                <w:sz w:val="22"/>
                <w:szCs w:val="22"/>
              </w:rPr>
              <w:t>,</w:t>
            </w:r>
            <w:r>
              <w:rPr>
                <w:rFonts w:hint="eastAsia"/>
                <w:color w:val="000000"/>
                <w:sz w:val="22"/>
                <w:szCs w:val="22"/>
              </w:rPr>
              <w:t>霉变</w:t>
            </w:r>
            <w:r>
              <w:rPr>
                <w:color w:val="000000"/>
                <w:sz w:val="22"/>
                <w:szCs w:val="22"/>
              </w:rPr>
              <w:t>,</w:t>
            </w:r>
            <w:r>
              <w:rPr>
                <w:rFonts w:hint="eastAsia"/>
                <w:color w:val="000000"/>
                <w:sz w:val="22"/>
                <w:szCs w:val="22"/>
              </w:rPr>
              <w:t>生虫</w:t>
            </w:r>
            <w:r>
              <w:rPr>
                <w:color w:val="000000"/>
                <w:sz w:val="22"/>
                <w:szCs w:val="22"/>
              </w:rPr>
              <w:t>,</w:t>
            </w:r>
            <w:r>
              <w:rPr>
                <w:rFonts w:hint="eastAsia"/>
                <w:color w:val="000000"/>
                <w:sz w:val="22"/>
                <w:szCs w:val="22"/>
              </w:rPr>
              <w:t>污秽不洁</w:t>
            </w:r>
            <w:r>
              <w:rPr>
                <w:color w:val="000000"/>
                <w:sz w:val="22"/>
                <w:szCs w:val="22"/>
              </w:rPr>
              <w:t>,</w:t>
            </w:r>
            <w:r>
              <w:rPr>
                <w:rFonts w:hint="eastAsia"/>
                <w:color w:val="000000"/>
                <w:sz w:val="22"/>
                <w:szCs w:val="22"/>
              </w:rPr>
              <w:t>混有异物或者其他感官性状异常，含有毒、有害物质污染，可能对人体健康有害的食品。</w:t>
            </w:r>
          </w:p>
        </w:tc>
      </w:tr>
      <w:tr w:rsidR="001F5C3B">
        <w:trPr>
          <w:trHeight w:val="403"/>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lastRenderedPageBreak/>
              <w:t>10</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干、湿面类</w:t>
            </w:r>
          </w:p>
        </w:tc>
        <w:tc>
          <w:tcPr>
            <w:tcW w:w="2268" w:type="dxa"/>
            <w:vAlign w:val="center"/>
          </w:tcPr>
          <w:p w:rsidR="001F5C3B" w:rsidRDefault="00643C4C">
            <w:pPr>
              <w:spacing w:line="360" w:lineRule="auto"/>
              <w:jc w:val="left"/>
              <w:rPr>
                <w:color w:val="000000"/>
                <w:sz w:val="22"/>
                <w:szCs w:val="22"/>
              </w:rPr>
            </w:pPr>
            <w:r>
              <w:rPr>
                <w:rFonts w:hint="eastAsia"/>
                <w:color w:val="000000"/>
                <w:sz w:val="22"/>
                <w:szCs w:val="22"/>
              </w:rPr>
              <w:t>面条、粉干、年糕等</w:t>
            </w:r>
          </w:p>
        </w:tc>
        <w:tc>
          <w:tcPr>
            <w:tcW w:w="4961" w:type="dxa"/>
            <w:vAlign w:val="center"/>
          </w:tcPr>
          <w:p w:rsidR="001F5C3B" w:rsidRDefault="00643C4C">
            <w:pPr>
              <w:spacing w:line="360" w:lineRule="auto"/>
              <w:jc w:val="left"/>
              <w:rPr>
                <w:color w:val="000000"/>
                <w:sz w:val="22"/>
                <w:szCs w:val="22"/>
              </w:rPr>
            </w:pPr>
            <w:r>
              <w:rPr>
                <w:rFonts w:ascii="_5b8b_4f53" w:hAnsi="_5b8b_4f53" w:cs="宋体" w:hint="eastAsia"/>
                <w:kern w:val="0"/>
                <w:sz w:val="22"/>
                <w:szCs w:val="22"/>
              </w:rPr>
              <w:t>当日加工、</w:t>
            </w:r>
            <w:r>
              <w:rPr>
                <w:rFonts w:ascii="_5b8b_4f53" w:hAnsi="_5b8b_4f53" w:cs="宋体"/>
                <w:kern w:val="0"/>
                <w:sz w:val="22"/>
                <w:szCs w:val="22"/>
              </w:rPr>
              <w:t>新鲜、无异味，保证不添加任何违禁食品添加剂</w:t>
            </w:r>
            <w:r>
              <w:rPr>
                <w:rFonts w:ascii="_5b8b_4f53" w:hAnsi="_5b8b_4f53" w:cs="宋体" w:hint="eastAsia"/>
                <w:kern w:val="0"/>
                <w:sz w:val="22"/>
                <w:szCs w:val="22"/>
              </w:rPr>
              <w:t>，</w:t>
            </w:r>
            <w:r>
              <w:rPr>
                <w:rFonts w:ascii="_5b8b_4f53" w:hAnsi="_5b8b_4f53" w:cs="宋体"/>
                <w:kern w:val="0"/>
                <w:sz w:val="22"/>
                <w:szCs w:val="22"/>
              </w:rPr>
              <w:t>加工场所整洁卫生、无蚊蝇</w:t>
            </w:r>
            <w:r>
              <w:rPr>
                <w:rFonts w:ascii="_5b8b_4f53" w:hAnsi="_5b8b_4f53" w:cs="宋体" w:hint="eastAsia"/>
                <w:kern w:val="0"/>
                <w:sz w:val="22"/>
                <w:szCs w:val="22"/>
              </w:rPr>
              <w:t>和无污染。</w:t>
            </w:r>
          </w:p>
        </w:tc>
        <w:tc>
          <w:tcPr>
            <w:tcW w:w="3969" w:type="dxa"/>
            <w:vAlign w:val="center"/>
          </w:tcPr>
          <w:p w:rsidR="001F5C3B" w:rsidRDefault="00643C4C">
            <w:pPr>
              <w:spacing w:line="360" w:lineRule="auto"/>
              <w:jc w:val="left"/>
              <w:rPr>
                <w:color w:val="000000"/>
                <w:sz w:val="22"/>
                <w:szCs w:val="22"/>
              </w:rPr>
            </w:pPr>
            <w:r>
              <w:rPr>
                <w:color w:val="000000"/>
                <w:sz w:val="22"/>
                <w:szCs w:val="22"/>
              </w:rPr>
              <w:t>原材料</w:t>
            </w:r>
            <w:r>
              <w:rPr>
                <w:rFonts w:hint="eastAsia"/>
                <w:color w:val="000000"/>
                <w:sz w:val="22"/>
                <w:szCs w:val="22"/>
              </w:rPr>
              <w:t>不</w:t>
            </w:r>
            <w:r>
              <w:rPr>
                <w:color w:val="000000"/>
                <w:sz w:val="22"/>
                <w:szCs w:val="22"/>
              </w:rPr>
              <w:t>新鲜、</w:t>
            </w:r>
            <w:r>
              <w:rPr>
                <w:rFonts w:hint="eastAsia"/>
                <w:color w:val="000000"/>
                <w:sz w:val="22"/>
                <w:szCs w:val="22"/>
              </w:rPr>
              <w:t>有</w:t>
            </w:r>
            <w:r>
              <w:rPr>
                <w:color w:val="000000"/>
                <w:sz w:val="22"/>
                <w:szCs w:val="22"/>
              </w:rPr>
              <w:t>异味，添加违禁食品添加剂</w:t>
            </w:r>
            <w:r>
              <w:rPr>
                <w:rFonts w:hint="eastAsia"/>
                <w:color w:val="000000"/>
                <w:sz w:val="22"/>
                <w:szCs w:val="22"/>
              </w:rPr>
              <w:t>。</w:t>
            </w:r>
          </w:p>
        </w:tc>
      </w:tr>
      <w:tr w:rsidR="001F5C3B">
        <w:trPr>
          <w:trHeight w:val="403"/>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11</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干货类</w:t>
            </w:r>
          </w:p>
        </w:tc>
        <w:tc>
          <w:tcPr>
            <w:tcW w:w="2268" w:type="dxa"/>
            <w:vAlign w:val="center"/>
          </w:tcPr>
          <w:p w:rsidR="001F5C3B" w:rsidRDefault="00643C4C">
            <w:pPr>
              <w:spacing w:line="360" w:lineRule="auto"/>
              <w:jc w:val="left"/>
              <w:rPr>
                <w:color w:val="000000"/>
                <w:sz w:val="22"/>
                <w:szCs w:val="22"/>
              </w:rPr>
            </w:pPr>
            <w:r>
              <w:rPr>
                <w:color w:val="000000"/>
                <w:sz w:val="22"/>
                <w:szCs w:val="22"/>
              </w:rPr>
              <w:t>水</w:t>
            </w:r>
            <w:r>
              <w:rPr>
                <w:rFonts w:hint="eastAsia"/>
                <w:color w:val="000000"/>
                <w:sz w:val="22"/>
                <w:szCs w:val="22"/>
              </w:rPr>
              <w:t>产</w:t>
            </w:r>
            <w:r>
              <w:rPr>
                <w:color w:val="000000"/>
                <w:sz w:val="22"/>
                <w:szCs w:val="22"/>
              </w:rPr>
              <w:t>干货、</w:t>
            </w:r>
            <w:r>
              <w:rPr>
                <w:rFonts w:hint="eastAsia"/>
                <w:color w:val="000000"/>
                <w:sz w:val="22"/>
                <w:szCs w:val="22"/>
              </w:rPr>
              <w:t>土特</w:t>
            </w:r>
            <w:r>
              <w:rPr>
                <w:color w:val="000000"/>
                <w:sz w:val="22"/>
                <w:szCs w:val="22"/>
              </w:rPr>
              <w:t>产干货</w:t>
            </w:r>
            <w:r>
              <w:rPr>
                <w:rFonts w:hint="eastAsia"/>
                <w:color w:val="000000"/>
                <w:sz w:val="22"/>
                <w:szCs w:val="22"/>
              </w:rPr>
              <w:t>等</w:t>
            </w:r>
          </w:p>
        </w:tc>
        <w:tc>
          <w:tcPr>
            <w:tcW w:w="4961" w:type="dxa"/>
            <w:vAlign w:val="center"/>
          </w:tcPr>
          <w:p w:rsidR="001F5C3B" w:rsidRDefault="00643C4C">
            <w:pPr>
              <w:spacing w:line="360" w:lineRule="auto"/>
              <w:jc w:val="left"/>
              <w:rPr>
                <w:color w:val="000000"/>
                <w:sz w:val="22"/>
                <w:szCs w:val="22"/>
              </w:rPr>
            </w:pPr>
            <w:r>
              <w:rPr>
                <w:rFonts w:ascii="_5b8b_4f53" w:hAnsi="_5b8b_4f53" w:cs="宋体"/>
                <w:kern w:val="0"/>
                <w:sz w:val="22"/>
                <w:szCs w:val="22"/>
              </w:rPr>
              <w:t>外包装必须有产品标准号、食品生产许可证号、产地、生产日期、保质期、质量安全</w:t>
            </w:r>
            <w:r>
              <w:rPr>
                <w:rFonts w:ascii="_5b8b_4f53" w:hAnsi="_5b8b_4f53" w:cs="宋体"/>
                <w:kern w:val="0"/>
                <w:sz w:val="22"/>
                <w:szCs w:val="22"/>
              </w:rPr>
              <w:t>S</w:t>
            </w:r>
            <w:r>
              <w:rPr>
                <w:rFonts w:ascii="_5b8b_4f53" w:hAnsi="_5b8b_4f53" w:cs="宋体" w:hint="eastAsia"/>
                <w:kern w:val="0"/>
                <w:sz w:val="22"/>
                <w:szCs w:val="22"/>
              </w:rPr>
              <w:t>C</w:t>
            </w:r>
            <w:r>
              <w:rPr>
                <w:rFonts w:ascii="_5b8b_4f53" w:hAnsi="_5b8b_4f53" w:cs="宋体"/>
                <w:kern w:val="0"/>
                <w:sz w:val="22"/>
                <w:szCs w:val="22"/>
              </w:rPr>
              <w:t>标识</w:t>
            </w:r>
            <w:r>
              <w:rPr>
                <w:rFonts w:ascii="_5b8b_4f53" w:hAnsi="_5b8b_4f53" w:cs="宋体" w:hint="eastAsia"/>
                <w:kern w:val="0"/>
                <w:sz w:val="22"/>
                <w:szCs w:val="22"/>
              </w:rPr>
              <w:t>。</w:t>
            </w:r>
          </w:p>
        </w:tc>
        <w:tc>
          <w:tcPr>
            <w:tcW w:w="3969" w:type="dxa"/>
            <w:vAlign w:val="center"/>
          </w:tcPr>
          <w:p w:rsidR="001F5C3B" w:rsidRDefault="00643C4C">
            <w:pPr>
              <w:spacing w:line="360" w:lineRule="auto"/>
              <w:jc w:val="left"/>
              <w:rPr>
                <w:color w:val="000000"/>
                <w:sz w:val="22"/>
                <w:szCs w:val="22"/>
              </w:rPr>
            </w:pPr>
            <w:r>
              <w:rPr>
                <w:color w:val="000000"/>
                <w:sz w:val="22"/>
                <w:szCs w:val="22"/>
              </w:rPr>
              <w:t>原材料</w:t>
            </w:r>
            <w:r>
              <w:rPr>
                <w:rFonts w:hint="eastAsia"/>
                <w:color w:val="000000"/>
                <w:sz w:val="22"/>
                <w:szCs w:val="22"/>
              </w:rPr>
              <w:t>不</w:t>
            </w:r>
            <w:r>
              <w:rPr>
                <w:color w:val="000000"/>
                <w:sz w:val="22"/>
                <w:szCs w:val="22"/>
              </w:rPr>
              <w:t>新鲜，添加违禁食品添加剂</w:t>
            </w:r>
            <w:r>
              <w:rPr>
                <w:rFonts w:hint="eastAsia"/>
                <w:color w:val="000000"/>
                <w:sz w:val="22"/>
                <w:szCs w:val="22"/>
              </w:rPr>
              <w:t>。</w:t>
            </w:r>
          </w:p>
        </w:tc>
      </w:tr>
      <w:tr w:rsidR="001F5C3B">
        <w:trPr>
          <w:trHeight w:val="403"/>
        </w:trPr>
        <w:tc>
          <w:tcPr>
            <w:tcW w:w="778" w:type="dxa"/>
            <w:vAlign w:val="center"/>
          </w:tcPr>
          <w:p w:rsidR="001F5C3B" w:rsidRDefault="00643C4C">
            <w:pPr>
              <w:spacing w:line="360" w:lineRule="auto"/>
              <w:jc w:val="left"/>
              <w:rPr>
                <w:color w:val="000000"/>
                <w:sz w:val="22"/>
                <w:szCs w:val="22"/>
              </w:rPr>
            </w:pPr>
            <w:r>
              <w:rPr>
                <w:rFonts w:hint="eastAsia"/>
                <w:color w:val="000000"/>
                <w:sz w:val="22"/>
                <w:szCs w:val="22"/>
              </w:rPr>
              <w:t>12</w:t>
            </w:r>
          </w:p>
        </w:tc>
        <w:tc>
          <w:tcPr>
            <w:tcW w:w="1490" w:type="dxa"/>
            <w:vAlign w:val="center"/>
          </w:tcPr>
          <w:p w:rsidR="001F5C3B" w:rsidRDefault="00643C4C">
            <w:pPr>
              <w:spacing w:line="360" w:lineRule="auto"/>
              <w:jc w:val="left"/>
              <w:rPr>
                <w:color w:val="000000"/>
                <w:sz w:val="22"/>
                <w:szCs w:val="22"/>
              </w:rPr>
            </w:pPr>
            <w:r>
              <w:rPr>
                <w:rFonts w:hint="eastAsia"/>
                <w:color w:val="000000"/>
                <w:sz w:val="22"/>
                <w:szCs w:val="22"/>
              </w:rPr>
              <w:t>水果类</w:t>
            </w:r>
          </w:p>
        </w:tc>
        <w:tc>
          <w:tcPr>
            <w:tcW w:w="2268" w:type="dxa"/>
            <w:vAlign w:val="center"/>
          </w:tcPr>
          <w:p w:rsidR="001F5C3B" w:rsidRDefault="00643C4C">
            <w:pPr>
              <w:spacing w:line="360" w:lineRule="auto"/>
              <w:jc w:val="left"/>
              <w:rPr>
                <w:sz w:val="22"/>
                <w:szCs w:val="22"/>
              </w:rPr>
            </w:pPr>
            <w:r>
              <w:rPr>
                <w:rFonts w:hint="eastAsia"/>
                <w:sz w:val="22"/>
                <w:szCs w:val="22"/>
              </w:rPr>
              <w:t>水果</w:t>
            </w:r>
          </w:p>
        </w:tc>
        <w:tc>
          <w:tcPr>
            <w:tcW w:w="4961" w:type="dxa"/>
            <w:vAlign w:val="center"/>
          </w:tcPr>
          <w:p w:rsidR="001F5C3B" w:rsidRDefault="00643C4C">
            <w:pPr>
              <w:jc w:val="left"/>
              <w:rPr>
                <w:sz w:val="22"/>
                <w:szCs w:val="22"/>
              </w:rPr>
            </w:pPr>
            <w:r>
              <w:rPr>
                <w:rFonts w:hint="eastAsia"/>
                <w:sz w:val="22"/>
                <w:szCs w:val="22"/>
              </w:rPr>
              <w:t>外形正常，无虫咬、发霉现象，无虫害，成熟度良好，新鲜固有的色泽鲜明。</w:t>
            </w:r>
          </w:p>
        </w:tc>
        <w:tc>
          <w:tcPr>
            <w:tcW w:w="3969" w:type="dxa"/>
            <w:vAlign w:val="center"/>
          </w:tcPr>
          <w:p w:rsidR="001F5C3B" w:rsidRDefault="00643C4C">
            <w:pPr>
              <w:jc w:val="left"/>
              <w:rPr>
                <w:sz w:val="22"/>
                <w:szCs w:val="22"/>
              </w:rPr>
            </w:pPr>
            <w:r>
              <w:rPr>
                <w:rFonts w:hint="eastAsia"/>
                <w:sz w:val="22"/>
                <w:szCs w:val="22"/>
              </w:rPr>
              <w:t>不新鲜，农药残留超标。</w:t>
            </w:r>
          </w:p>
        </w:tc>
      </w:tr>
    </w:tbl>
    <w:p w:rsidR="001F5C3B" w:rsidRDefault="001F5C3B">
      <w:pPr>
        <w:pStyle w:val="3"/>
        <w:tabs>
          <w:tab w:val="left" w:pos="3405"/>
        </w:tabs>
        <w:ind w:firstLineChars="100" w:firstLine="301"/>
        <w:sectPr w:rsidR="001F5C3B">
          <w:pgSz w:w="16838" w:h="11906" w:orient="landscape"/>
          <w:pgMar w:top="1440" w:right="1440" w:bottom="1440" w:left="1440" w:header="851" w:footer="992" w:gutter="0"/>
          <w:cols w:space="720"/>
          <w:titlePg/>
          <w:docGrid w:linePitch="312"/>
        </w:sectPr>
      </w:pPr>
      <w:bookmarkStart w:id="65" w:name="_Toc476056621"/>
    </w:p>
    <w:p w:rsidR="001F5C3B" w:rsidRDefault="00643C4C">
      <w:pPr>
        <w:pStyle w:val="3"/>
        <w:tabs>
          <w:tab w:val="left" w:pos="3405"/>
        </w:tabs>
        <w:ind w:firstLineChars="100" w:firstLine="301"/>
        <w:rPr>
          <w:rFonts w:ascii="宋体" w:eastAsia="宋体" w:hAnsi="宋体"/>
          <w:color w:val="000000"/>
          <w:sz w:val="32"/>
        </w:rPr>
      </w:pPr>
      <w:bookmarkStart w:id="66" w:name="_Toc501983328"/>
      <w:bookmarkStart w:id="67" w:name="_Toc506127230"/>
      <w:bookmarkEnd w:id="65"/>
      <w:r>
        <w:rPr>
          <w:rFonts w:ascii="宋体" w:eastAsia="宋体" w:hAnsi="宋体" w:hint="eastAsia"/>
          <w:color w:val="000000"/>
        </w:rPr>
        <w:lastRenderedPageBreak/>
        <w:t>▲</w:t>
      </w:r>
      <w:r>
        <w:rPr>
          <w:rFonts w:ascii="宋体" w:eastAsia="宋体" w:hAnsi="宋体" w:hint="eastAsia"/>
          <w:color w:val="000000"/>
          <w:sz w:val="32"/>
        </w:rPr>
        <w:t>二</w:t>
      </w:r>
      <w:r>
        <w:rPr>
          <w:rFonts w:ascii="宋体" w:eastAsia="宋体" w:hAnsi="宋体"/>
          <w:color w:val="000000"/>
          <w:sz w:val="32"/>
        </w:rPr>
        <w:t>、</w:t>
      </w:r>
      <w:r>
        <w:rPr>
          <w:rFonts w:ascii="宋体" w:eastAsia="宋体" w:hAnsi="宋体" w:hint="eastAsia"/>
          <w:color w:val="000000"/>
          <w:sz w:val="32"/>
        </w:rPr>
        <w:t>报价要求</w:t>
      </w:r>
      <w:bookmarkEnd w:id="66"/>
      <w:bookmarkEnd w:id="67"/>
    </w:p>
    <w:p w:rsidR="001F5C3B" w:rsidRDefault="00643C4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、本项目采用下浮率报价，所有物资价格分别下浮，请投标人根据浙江省物价局官方网站（</w:t>
      </w:r>
      <w:r>
        <w:rPr>
          <w:rFonts w:ascii="宋体" w:hAnsi="宋体" w:hint="eastAsia"/>
          <w:sz w:val="24"/>
        </w:rPr>
        <w:t>http://www.zjpi.gov.cn</w:t>
      </w:r>
      <w:r>
        <w:rPr>
          <w:rFonts w:ascii="宋体" w:hAnsi="宋体"/>
          <w:sz w:val="24"/>
        </w:rPr>
        <w:t>）</w:t>
      </w:r>
      <w:r>
        <w:rPr>
          <w:rFonts w:ascii="宋体" w:hAnsi="宋体" w:hint="eastAsia"/>
          <w:sz w:val="24"/>
        </w:rPr>
        <w:t>公布丽水市价格及市场情况，进行综合报价，其中</w:t>
      </w:r>
      <w:r>
        <w:rPr>
          <w:rFonts w:ascii="宋体" w:hAnsi="宋体" w:cs="仿宋_GB2312" w:hint="eastAsia"/>
          <w:sz w:val="24"/>
          <w:szCs w:val="24"/>
        </w:rPr>
        <w:t>食用油按浙江粮油交易网</w:t>
      </w:r>
      <w:r>
        <w:rPr>
          <w:rFonts w:ascii="宋体" w:hAnsi="宋体" w:cs="仿宋_GB2312" w:hint="eastAsia"/>
          <w:sz w:val="24"/>
          <w:szCs w:val="24"/>
        </w:rPr>
        <w:t>（</w:t>
      </w:r>
      <w:r>
        <w:rPr>
          <w:rFonts w:ascii="宋体" w:hAnsi="宋体" w:cs="仿宋_GB2312" w:hint="eastAsia"/>
          <w:sz w:val="24"/>
          <w:szCs w:val="24"/>
        </w:rPr>
        <w:t>http://www.zjlyjy.com/</w:t>
      </w:r>
      <w:r>
        <w:rPr>
          <w:rFonts w:ascii="宋体" w:hAnsi="宋体" w:cs="仿宋_GB2312" w:hint="eastAsia"/>
          <w:sz w:val="24"/>
          <w:szCs w:val="24"/>
        </w:rPr>
        <w:t>）</w:t>
      </w:r>
      <w:r>
        <w:rPr>
          <w:rFonts w:ascii="宋体" w:hAnsi="宋体" w:cs="仿宋_GB2312" w:hint="eastAsia"/>
          <w:sz w:val="24"/>
          <w:szCs w:val="24"/>
        </w:rPr>
        <w:t>发布的中标品种零售价为基准价，</w:t>
      </w:r>
      <w:r>
        <w:rPr>
          <w:rFonts w:ascii="宋体" w:hAnsi="宋体" w:hint="eastAsia"/>
          <w:sz w:val="24"/>
        </w:rPr>
        <w:t>合同期内下浮率不作调整。</w:t>
      </w:r>
    </w:p>
    <w:p w:rsidR="001F5C3B" w:rsidRDefault="00643C4C">
      <w:pPr>
        <w:spacing w:line="360" w:lineRule="auto"/>
        <w:ind w:firstLineChars="200" w:firstLine="482"/>
        <w:rPr>
          <w:rFonts w:ascii="宋体" w:hAnsi="宋体"/>
          <w:b/>
          <w:sz w:val="24"/>
        </w:rPr>
      </w:pPr>
      <w:r>
        <w:rPr>
          <w:rFonts w:ascii="宋体" w:hAnsi="宋体" w:hint="eastAsia"/>
          <w:b/>
          <w:sz w:val="24"/>
        </w:rPr>
        <w:t>投标下浮率以浙江省物价局官方网站（</w:t>
      </w:r>
      <w:r>
        <w:rPr>
          <w:rFonts w:ascii="宋体" w:hAnsi="宋体" w:hint="eastAsia"/>
          <w:b/>
          <w:sz w:val="24"/>
        </w:rPr>
        <w:t>http://www.zjpi.gov.cn</w:t>
      </w:r>
      <w:r>
        <w:rPr>
          <w:rFonts w:ascii="宋体" w:hAnsi="宋体"/>
          <w:b/>
          <w:sz w:val="24"/>
        </w:rPr>
        <w:t>）</w:t>
      </w:r>
      <w:r>
        <w:rPr>
          <w:rFonts w:ascii="宋体" w:hAnsi="宋体" w:hint="eastAsia"/>
          <w:b/>
          <w:sz w:val="24"/>
        </w:rPr>
        <w:t>公布的投标截止日前一天丽水市同类物资最新价格为报价参考，官方网站没有价格的，参照云和县菜市场或大型超市（万家惠、万客缘）价格。</w:t>
      </w:r>
    </w:p>
    <w:p w:rsidR="001F5C3B" w:rsidRDefault="00643C4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、请</w:t>
      </w:r>
      <w:r>
        <w:rPr>
          <w:rFonts w:ascii="宋体" w:hAnsi="宋体" w:hint="eastAsia"/>
          <w:sz w:val="24"/>
        </w:rPr>
        <w:t>投标人自行考虑价格波动风险，中标后，下浮率作为合同签订价，合同期内不作调整。</w:t>
      </w:r>
    </w:p>
    <w:p w:rsidR="001F5C3B" w:rsidRDefault="00643C4C">
      <w:pPr>
        <w:spacing w:line="360" w:lineRule="auto"/>
        <w:ind w:firstLineChars="200" w:firstLine="482"/>
        <w:rPr>
          <w:rFonts w:ascii="宋体" w:hAnsi="宋体"/>
          <w:b/>
          <w:sz w:val="24"/>
        </w:rPr>
      </w:pPr>
      <w:r>
        <w:rPr>
          <w:rFonts w:ascii="宋体" w:hAnsi="宋体" w:hint="eastAsia"/>
          <w:b/>
          <w:sz w:val="24"/>
        </w:rPr>
        <w:t>结算价</w:t>
      </w:r>
      <w:r>
        <w:rPr>
          <w:rFonts w:ascii="宋体" w:hAnsi="宋体" w:hint="eastAsia"/>
          <w:b/>
          <w:sz w:val="24"/>
        </w:rPr>
        <w:t>=</w:t>
      </w:r>
      <w:r>
        <w:rPr>
          <w:rFonts w:ascii="宋体" w:hAnsi="宋体" w:hint="eastAsia"/>
          <w:b/>
          <w:sz w:val="24"/>
        </w:rPr>
        <w:t>中标人实际物品销售价×</w:t>
      </w:r>
      <w:r>
        <w:rPr>
          <w:rFonts w:ascii="宋体" w:hAnsi="宋体" w:hint="eastAsia"/>
          <w:b/>
          <w:sz w:val="24"/>
        </w:rPr>
        <w:t>(1-</w:t>
      </w:r>
      <w:r>
        <w:rPr>
          <w:rFonts w:ascii="宋体" w:hAnsi="宋体" w:hint="eastAsia"/>
          <w:b/>
          <w:sz w:val="24"/>
        </w:rPr>
        <w:t>中标下浮率</w:t>
      </w:r>
      <w:r>
        <w:rPr>
          <w:rFonts w:ascii="宋体" w:hAnsi="宋体" w:hint="eastAsia"/>
          <w:b/>
          <w:sz w:val="24"/>
        </w:rPr>
        <w:t>)</w:t>
      </w:r>
      <w:r>
        <w:rPr>
          <w:rFonts w:ascii="宋体" w:hAnsi="宋体" w:hint="eastAsia"/>
          <w:b/>
          <w:sz w:val="24"/>
        </w:rPr>
        <w:t>，中标人实际物品销售价不得高于浙江省物价局官方网站（</w:t>
      </w:r>
      <w:r>
        <w:rPr>
          <w:rFonts w:ascii="宋体" w:hAnsi="宋体" w:hint="eastAsia"/>
          <w:b/>
          <w:sz w:val="24"/>
        </w:rPr>
        <w:t>http://www.zjpi.gov.cn</w:t>
      </w:r>
      <w:r>
        <w:rPr>
          <w:rFonts w:ascii="宋体" w:hAnsi="宋体"/>
          <w:b/>
          <w:sz w:val="24"/>
        </w:rPr>
        <w:t>）</w:t>
      </w:r>
      <w:r>
        <w:rPr>
          <w:rFonts w:ascii="宋体" w:hAnsi="宋体" w:hint="eastAsia"/>
          <w:b/>
          <w:sz w:val="24"/>
        </w:rPr>
        <w:t>公布的丽水市</w:t>
      </w:r>
      <w:r>
        <w:rPr>
          <w:rFonts w:ascii="宋体" w:hAnsi="宋体" w:hint="eastAsia"/>
          <w:b/>
          <w:sz w:val="24"/>
        </w:rPr>
        <w:t>和</w:t>
      </w:r>
      <w:r w:rsidRPr="000D62B4">
        <w:rPr>
          <w:rFonts w:ascii="宋体" w:hAnsi="宋体" w:hint="eastAsia"/>
          <w:b/>
          <w:sz w:val="24"/>
        </w:rPr>
        <w:t>浙江粮油交易网</w:t>
      </w:r>
      <w:r w:rsidRPr="000D62B4">
        <w:rPr>
          <w:rFonts w:ascii="宋体" w:hAnsi="宋体" w:hint="eastAsia"/>
          <w:b/>
          <w:sz w:val="24"/>
        </w:rPr>
        <w:t>（</w:t>
      </w:r>
      <w:r w:rsidRPr="000D62B4">
        <w:rPr>
          <w:rFonts w:ascii="宋体" w:hAnsi="宋体" w:hint="eastAsia"/>
          <w:b/>
          <w:sz w:val="24"/>
        </w:rPr>
        <w:t>http://www.zjlyjy.com/</w:t>
      </w:r>
      <w:r w:rsidRPr="000D62B4">
        <w:rPr>
          <w:rFonts w:ascii="宋体" w:hAnsi="宋体" w:hint="eastAsia"/>
          <w:b/>
          <w:sz w:val="24"/>
        </w:rPr>
        <w:t>）</w:t>
      </w:r>
      <w:r w:rsidRPr="000D62B4">
        <w:rPr>
          <w:rFonts w:ascii="宋体" w:hAnsi="宋体" w:hint="eastAsia"/>
          <w:b/>
          <w:sz w:val="24"/>
        </w:rPr>
        <w:t>价格</w:t>
      </w:r>
      <w:r>
        <w:rPr>
          <w:rFonts w:ascii="宋体" w:hAnsi="宋体" w:hint="eastAsia"/>
          <w:b/>
          <w:sz w:val="24"/>
        </w:rPr>
        <w:t>，如无丽水市价格的参照全省均价，官方网站没有价格的，参照云和县菜市场或大型超市（万家惠、万客缘）价格。</w:t>
      </w:r>
    </w:p>
    <w:p w:rsidR="001F5C3B" w:rsidRDefault="00643C4C">
      <w:pPr>
        <w:pStyle w:val="3"/>
        <w:spacing w:before="120" w:after="120"/>
        <w:ind w:firstLineChars="100" w:firstLine="301"/>
        <w:rPr>
          <w:rFonts w:ascii="宋体" w:eastAsia="宋体" w:hAnsi="宋体"/>
        </w:rPr>
      </w:pPr>
      <w:bookmarkStart w:id="68" w:name="_Toc501983329"/>
      <w:bookmarkStart w:id="69" w:name="_Toc476056622"/>
      <w:bookmarkStart w:id="70" w:name="_Toc506127231"/>
      <w:r>
        <w:rPr>
          <w:rFonts w:ascii="宋体" w:eastAsia="宋体" w:hAnsi="宋体" w:hint="eastAsia"/>
        </w:rPr>
        <w:t>三、</w:t>
      </w:r>
      <w:r>
        <w:rPr>
          <w:rFonts w:ascii="宋体" w:eastAsia="宋体" w:hAnsi="宋体" w:hint="eastAsia"/>
          <w:color w:val="000000"/>
          <w:sz w:val="32"/>
        </w:rPr>
        <w:t>服务要求</w:t>
      </w:r>
      <w:bookmarkEnd w:id="68"/>
      <w:bookmarkEnd w:id="69"/>
      <w:bookmarkEnd w:id="70"/>
    </w:p>
    <w:p w:rsidR="001F5C3B" w:rsidRDefault="00643C4C">
      <w:pPr>
        <w:spacing w:line="360" w:lineRule="auto"/>
        <w:ind w:firstLineChars="200" w:firstLine="480"/>
        <w:rPr>
          <w:rFonts w:ascii="宋体" w:hAnsi="宋体"/>
          <w:sz w:val="24"/>
        </w:rPr>
      </w:pPr>
      <w:bookmarkStart w:id="71" w:name="_Toc414286122"/>
      <w:r>
        <w:rPr>
          <w:rFonts w:ascii="宋体" w:hAnsi="宋体" w:hint="eastAsia"/>
          <w:sz w:val="24"/>
        </w:rPr>
        <w:t>接到用户采购计划通知后，提供</w:t>
      </w:r>
      <w:r>
        <w:rPr>
          <w:rFonts w:ascii="宋体" w:hAnsi="宋体" w:hint="eastAsia"/>
          <w:sz w:val="24"/>
        </w:rPr>
        <w:t>7</w:t>
      </w:r>
      <w:r>
        <w:rPr>
          <w:rFonts w:ascii="宋体" w:hAnsi="宋体" w:hint="eastAsia"/>
          <w:sz w:val="24"/>
        </w:rPr>
        <w:t>×</w:t>
      </w:r>
      <w:r>
        <w:rPr>
          <w:rFonts w:ascii="宋体" w:hAnsi="宋体" w:hint="eastAsia"/>
          <w:sz w:val="24"/>
        </w:rPr>
        <w:t>24</w:t>
      </w:r>
      <w:r>
        <w:rPr>
          <w:rFonts w:ascii="宋体" w:hAnsi="宋体" w:hint="eastAsia"/>
          <w:sz w:val="24"/>
        </w:rPr>
        <w:t>小时服务支持，服务响应时间小于</w:t>
      </w:r>
      <w:r>
        <w:rPr>
          <w:rFonts w:ascii="宋体" w:hAnsi="宋体" w:hint="eastAsia"/>
          <w:sz w:val="24"/>
        </w:rPr>
        <w:t>2</w:t>
      </w:r>
      <w:r>
        <w:rPr>
          <w:rFonts w:ascii="宋体" w:hAnsi="宋体" w:hint="eastAsia"/>
          <w:sz w:val="24"/>
        </w:rPr>
        <w:t>小时，要求</w:t>
      </w:r>
      <w:r>
        <w:rPr>
          <w:rFonts w:ascii="宋体" w:hAnsi="宋体" w:hint="eastAsia"/>
          <w:sz w:val="24"/>
        </w:rPr>
        <w:t>24</w:t>
      </w:r>
      <w:r>
        <w:rPr>
          <w:rFonts w:ascii="宋体" w:hAnsi="宋体" w:hint="eastAsia"/>
          <w:sz w:val="24"/>
        </w:rPr>
        <w:t>小时以内送货到达现场履行服务义务。</w:t>
      </w:r>
    </w:p>
    <w:p w:rsidR="001F5C3B" w:rsidRDefault="00643C4C">
      <w:pPr>
        <w:pStyle w:val="3"/>
        <w:spacing w:before="120" w:after="120"/>
        <w:ind w:firstLineChars="100" w:firstLine="301"/>
        <w:rPr>
          <w:rFonts w:ascii="宋体" w:eastAsia="宋体" w:hAnsi="宋体"/>
        </w:rPr>
      </w:pPr>
      <w:r>
        <w:rPr>
          <w:rFonts w:ascii="宋体" w:eastAsia="宋体" w:hAnsi="宋体" w:hint="eastAsia"/>
        </w:rPr>
        <w:t>四、付款条件及结算方式</w:t>
      </w:r>
    </w:p>
    <w:p w:rsidR="001F5C3B" w:rsidRDefault="00643C4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、付款条件：每月结算一次，中标单位提供税务部门出具的正式发票后</w:t>
      </w:r>
      <w:r>
        <w:rPr>
          <w:rFonts w:ascii="宋体" w:hAnsi="宋体" w:hint="eastAsia"/>
          <w:sz w:val="24"/>
        </w:rPr>
        <w:t>,</w:t>
      </w:r>
      <w:r>
        <w:rPr>
          <w:rFonts w:ascii="宋体" w:hAnsi="宋体" w:hint="eastAsia"/>
          <w:sz w:val="24"/>
        </w:rPr>
        <w:t>于次月前</w:t>
      </w:r>
      <w:r>
        <w:rPr>
          <w:rFonts w:ascii="宋体" w:hAnsi="宋体" w:hint="eastAsia"/>
          <w:sz w:val="24"/>
        </w:rPr>
        <w:t>10</w:t>
      </w:r>
      <w:r>
        <w:rPr>
          <w:rFonts w:ascii="宋体" w:hAnsi="宋体" w:hint="eastAsia"/>
          <w:sz w:val="24"/>
        </w:rPr>
        <w:t>个工作日内通过转账的方式付清当月款项。</w:t>
      </w:r>
    </w:p>
    <w:p w:rsidR="001F5C3B" w:rsidRDefault="00643C4C">
      <w:pPr>
        <w:spacing w:line="360" w:lineRule="auto"/>
        <w:ind w:firstLineChars="200" w:firstLine="480"/>
        <w:rPr>
          <w:rFonts w:ascii="宋体" w:hAnsi="宋体"/>
          <w:color w:val="FF0000"/>
          <w:sz w:val="24"/>
        </w:rPr>
      </w:pPr>
      <w:r>
        <w:rPr>
          <w:rFonts w:ascii="宋体" w:hAnsi="宋体" w:hint="eastAsia"/>
          <w:sz w:val="24"/>
        </w:rPr>
        <w:t>2</w:t>
      </w:r>
      <w:r>
        <w:rPr>
          <w:rFonts w:ascii="宋体" w:hAnsi="宋体" w:hint="eastAsia"/>
          <w:sz w:val="24"/>
        </w:rPr>
        <w:t>、结算方式：费用按月结算，结算价由采购单位每月随机抽取不少于三天浙江物价局官网</w:t>
      </w:r>
      <w:r>
        <w:rPr>
          <w:rFonts w:ascii="宋体" w:hAnsi="宋体" w:hint="eastAsia"/>
          <w:b/>
          <w:sz w:val="24"/>
        </w:rPr>
        <w:t>（</w:t>
      </w:r>
      <w:r>
        <w:rPr>
          <w:rFonts w:ascii="宋体" w:hAnsi="宋体" w:hint="eastAsia"/>
          <w:b/>
          <w:sz w:val="24"/>
        </w:rPr>
        <w:t>http://www.zjpi.gov.cn</w:t>
      </w:r>
      <w:r>
        <w:rPr>
          <w:rFonts w:ascii="宋体" w:hAnsi="宋体"/>
          <w:b/>
          <w:sz w:val="24"/>
        </w:rPr>
        <w:t>）</w:t>
      </w:r>
      <w:r>
        <w:rPr>
          <w:rFonts w:ascii="宋体" w:hAnsi="宋体" w:hint="eastAsia"/>
          <w:b/>
          <w:sz w:val="24"/>
        </w:rPr>
        <w:t>丽水市同类物资最新价格的平均价并结合中标单位报价的下浮率结算。</w:t>
      </w:r>
      <w:r w:rsidRPr="000D62B4">
        <w:rPr>
          <w:rFonts w:ascii="宋体" w:hAnsi="宋体" w:hint="eastAsia"/>
          <w:b/>
          <w:sz w:val="24"/>
        </w:rPr>
        <w:t>其中食用油以</w:t>
      </w:r>
      <w:r w:rsidRPr="000D62B4">
        <w:rPr>
          <w:rFonts w:ascii="宋体" w:hAnsi="宋体" w:hint="eastAsia"/>
          <w:b/>
          <w:sz w:val="24"/>
        </w:rPr>
        <w:t>浙江粮油交易网</w:t>
      </w:r>
      <w:r w:rsidRPr="000D62B4">
        <w:rPr>
          <w:rFonts w:ascii="宋体" w:hAnsi="宋体" w:hint="eastAsia"/>
          <w:b/>
          <w:sz w:val="24"/>
        </w:rPr>
        <w:t>（</w:t>
      </w:r>
      <w:r w:rsidRPr="000D62B4">
        <w:rPr>
          <w:rFonts w:ascii="宋体" w:hAnsi="宋体" w:hint="eastAsia"/>
          <w:b/>
          <w:sz w:val="24"/>
        </w:rPr>
        <w:t>http://www.zjlyjy.com/</w:t>
      </w:r>
      <w:r w:rsidRPr="000D62B4">
        <w:rPr>
          <w:rFonts w:ascii="宋体" w:hAnsi="宋体" w:hint="eastAsia"/>
          <w:b/>
          <w:sz w:val="24"/>
        </w:rPr>
        <w:t>）发布的</w:t>
      </w:r>
      <w:r w:rsidRPr="000D62B4">
        <w:rPr>
          <w:rFonts w:ascii="宋体" w:hAnsi="宋体" w:hint="eastAsia"/>
          <w:b/>
          <w:sz w:val="24"/>
        </w:rPr>
        <w:t>价格结合中标单位报价的下浮率结算</w:t>
      </w:r>
      <w:r w:rsidRPr="000D62B4">
        <w:rPr>
          <w:rFonts w:ascii="宋体" w:hAnsi="宋体" w:hint="eastAsia"/>
          <w:b/>
          <w:sz w:val="24"/>
        </w:rPr>
        <w:t>。</w:t>
      </w:r>
    </w:p>
    <w:p w:rsidR="001F5C3B" w:rsidRDefault="00643C4C">
      <w:pPr>
        <w:pStyle w:val="3"/>
        <w:spacing w:before="120" w:after="120"/>
        <w:ind w:firstLineChars="100" w:firstLine="301"/>
        <w:rPr>
          <w:rFonts w:ascii="宋体" w:eastAsia="宋体" w:hAnsi="宋体"/>
        </w:rPr>
      </w:pPr>
      <w:bookmarkStart w:id="72" w:name="_Toc414286123"/>
      <w:bookmarkStart w:id="73" w:name="_Toc476056623"/>
      <w:bookmarkStart w:id="74" w:name="_Toc501983330"/>
      <w:bookmarkStart w:id="75" w:name="_Toc506127232"/>
      <w:bookmarkEnd w:id="71"/>
      <w:r>
        <w:rPr>
          <w:rFonts w:ascii="宋体" w:eastAsia="宋体" w:hAnsi="宋体" w:hint="eastAsia"/>
        </w:rPr>
        <w:t>五、</w:t>
      </w:r>
      <w:bookmarkEnd w:id="72"/>
      <w:r>
        <w:rPr>
          <w:rFonts w:ascii="宋体" w:eastAsia="宋体" w:hAnsi="宋体" w:hint="eastAsia"/>
          <w:color w:val="000000"/>
          <w:sz w:val="32"/>
        </w:rPr>
        <w:t>留样要求</w:t>
      </w:r>
      <w:bookmarkEnd w:id="73"/>
      <w:bookmarkEnd w:id="74"/>
      <w:bookmarkEnd w:id="75"/>
    </w:p>
    <w:p w:rsidR="001F5C3B" w:rsidRDefault="00643C4C">
      <w:pPr>
        <w:autoSpaceDN w:val="0"/>
        <w:spacing w:line="440" w:lineRule="exact"/>
        <w:ind w:left="1" w:firstLine="480"/>
        <w:rPr>
          <w:rFonts w:ascii="宋体" w:hAnsi="宋体"/>
          <w:color w:val="000000"/>
          <w:sz w:val="24"/>
        </w:rPr>
      </w:pPr>
      <w:bookmarkStart w:id="76" w:name="_Toc353799227"/>
      <w:bookmarkStart w:id="77" w:name="_Toc355706423"/>
      <w:bookmarkStart w:id="78" w:name="_Toc386117584"/>
      <w:r>
        <w:rPr>
          <w:rFonts w:ascii="宋体" w:hAnsi="宋体" w:hint="eastAsia"/>
          <w:color w:val="000000"/>
          <w:sz w:val="24"/>
        </w:rPr>
        <w:t>配送单位应做好</w:t>
      </w:r>
      <w:r>
        <w:rPr>
          <w:rFonts w:ascii="宋体" w:hAnsi="宋体" w:hint="eastAsia"/>
          <w:color w:val="000000"/>
          <w:sz w:val="24"/>
        </w:rPr>
        <w:t>48</w:t>
      </w:r>
      <w:r>
        <w:rPr>
          <w:rFonts w:ascii="宋体" w:hAnsi="宋体" w:hint="eastAsia"/>
          <w:color w:val="000000"/>
          <w:sz w:val="24"/>
        </w:rPr>
        <w:t>小时实物留样，</w:t>
      </w:r>
      <w:bookmarkStart w:id="79" w:name="_GoBack"/>
      <w:bookmarkEnd w:id="79"/>
      <w:r>
        <w:rPr>
          <w:rFonts w:ascii="宋体" w:hAnsi="宋体" w:hint="eastAsia"/>
          <w:color w:val="000000"/>
          <w:sz w:val="24"/>
        </w:rPr>
        <w:t>以便出现问题后进行反查。</w:t>
      </w:r>
    </w:p>
    <w:p w:rsidR="001F5C3B" w:rsidRDefault="00643C4C">
      <w:pPr>
        <w:pStyle w:val="3"/>
        <w:spacing w:before="120" w:after="120"/>
        <w:ind w:firstLineChars="100" w:firstLine="301"/>
        <w:rPr>
          <w:rFonts w:ascii="宋体" w:eastAsia="宋体" w:hAnsi="宋体"/>
        </w:rPr>
      </w:pPr>
      <w:bookmarkStart w:id="80" w:name="_Toc506127233"/>
      <w:r>
        <w:rPr>
          <w:rFonts w:ascii="宋体" w:eastAsia="宋体" w:hAnsi="宋体" w:hint="eastAsia"/>
          <w:color w:val="000000"/>
        </w:rPr>
        <w:lastRenderedPageBreak/>
        <w:t>▲</w:t>
      </w:r>
      <w:r>
        <w:rPr>
          <w:rFonts w:ascii="宋体" w:eastAsia="宋体" w:hAnsi="宋体" w:hint="eastAsia"/>
        </w:rPr>
        <w:t>六、保险要求</w:t>
      </w:r>
      <w:bookmarkEnd w:id="80"/>
    </w:p>
    <w:p w:rsidR="001F5C3B" w:rsidRDefault="00643C4C">
      <w:pPr>
        <w:autoSpaceDN w:val="0"/>
        <w:spacing w:line="440" w:lineRule="exact"/>
        <w:ind w:left="1" w:firstLine="480"/>
        <w:rPr>
          <w:rFonts w:ascii="宋体" w:hAnsi="宋体"/>
          <w:color w:val="000000"/>
          <w:sz w:val="24"/>
        </w:rPr>
      </w:pPr>
      <w:r>
        <w:rPr>
          <w:rFonts w:ascii="宋体" w:hAnsi="宋体" w:hint="eastAsia"/>
          <w:color w:val="000000"/>
          <w:sz w:val="24"/>
        </w:rPr>
        <w:t>投标人须承诺在签订合同后十日内为学生购买学校食堂食品安全责任险。</w:t>
      </w:r>
    </w:p>
    <w:p w:rsidR="001F5C3B" w:rsidRDefault="00643C4C">
      <w:pPr>
        <w:pStyle w:val="3"/>
        <w:spacing w:before="120" w:after="120"/>
        <w:ind w:firstLineChars="100" w:firstLine="301"/>
        <w:rPr>
          <w:rFonts w:ascii="宋体" w:hAnsi="宋体"/>
          <w:sz w:val="24"/>
        </w:rPr>
      </w:pPr>
      <w:bookmarkStart w:id="81" w:name="_Toc501983331"/>
      <w:bookmarkStart w:id="82" w:name="_Toc476056624"/>
      <w:bookmarkStart w:id="83" w:name="_Toc506127234"/>
      <w:bookmarkEnd w:id="76"/>
      <w:bookmarkEnd w:id="77"/>
      <w:bookmarkEnd w:id="78"/>
      <w:r>
        <w:rPr>
          <w:rFonts w:ascii="宋体" w:eastAsia="宋体" w:hAnsi="宋体" w:hint="eastAsia"/>
        </w:rPr>
        <w:t>七、</w:t>
      </w:r>
      <w:bookmarkStart w:id="84" w:name="_Toc414286124"/>
      <w:r>
        <w:rPr>
          <w:rFonts w:ascii="宋体" w:eastAsia="宋体" w:hAnsi="宋体" w:hint="eastAsia"/>
        </w:rPr>
        <w:t>其他要求</w:t>
      </w:r>
      <w:bookmarkEnd w:id="81"/>
      <w:bookmarkEnd w:id="82"/>
      <w:bookmarkEnd w:id="83"/>
      <w:bookmarkEnd w:id="84"/>
    </w:p>
    <w:p w:rsidR="001F5C3B" w:rsidRDefault="00643C4C">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、中标单位必须按采购单位要求的品种和数量及时供货，不得以任何借口和理由拒绝供应，否则以违约责任进行处罚。</w:t>
      </w:r>
    </w:p>
    <w:p w:rsidR="001F5C3B" w:rsidRDefault="00643C4C">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配送单位应提供给采购单位的各类票据、检测报告、价格预期表等，均要求电脑打印，一式三份，并加盖单位公章，配送单位每天将当天配送单据送至后勤处备案，对随意涂改、增减的票据，采购单位有权认定为无效票据，并拒绝支付相应款项。</w:t>
      </w:r>
    </w:p>
    <w:p w:rsidR="001F5C3B" w:rsidRDefault="00643C4C">
      <w:pPr>
        <w:pStyle w:val="3"/>
        <w:spacing w:before="120" w:after="120"/>
        <w:ind w:firstLineChars="100" w:firstLine="301"/>
        <w:rPr>
          <w:rFonts w:ascii="宋体" w:eastAsia="宋体" w:hAnsi="宋体"/>
        </w:rPr>
      </w:pPr>
      <w:r>
        <w:rPr>
          <w:rFonts w:ascii="宋体" w:eastAsia="宋体" w:hAnsi="宋体" w:hint="eastAsia"/>
        </w:rPr>
        <w:t>八</w:t>
      </w:r>
      <w:r>
        <w:rPr>
          <w:rFonts w:ascii="宋体" w:eastAsia="宋体" w:hAnsi="宋体" w:hint="eastAsia"/>
        </w:rPr>
        <w:t xml:space="preserve">  </w:t>
      </w:r>
      <w:bookmarkStart w:id="85" w:name="_Toc486423880"/>
      <w:bookmarkStart w:id="86" w:name="_Toc493956030"/>
      <w:bookmarkStart w:id="87" w:name="_Toc493957142"/>
      <w:bookmarkStart w:id="88" w:name="_Toc500339529"/>
      <w:bookmarkStart w:id="89" w:name="_Toc504480243"/>
      <w:r>
        <w:rPr>
          <w:rFonts w:ascii="宋体" w:eastAsia="宋体" w:hAnsi="宋体" w:hint="eastAsia"/>
        </w:rPr>
        <w:t>其他</w:t>
      </w:r>
      <w:bookmarkEnd w:id="63"/>
      <w:bookmarkEnd w:id="85"/>
      <w:bookmarkEnd w:id="86"/>
      <w:bookmarkEnd w:id="87"/>
      <w:bookmarkEnd w:id="88"/>
      <w:bookmarkEnd w:id="89"/>
    </w:p>
    <w:p w:rsidR="001F5C3B" w:rsidRDefault="00643C4C">
      <w:pPr>
        <w:spacing w:line="360" w:lineRule="auto"/>
        <w:ind w:firstLineChars="200" w:firstLine="420"/>
        <w:rPr>
          <w:rFonts w:ascii="宋体" w:hAnsi="宋体"/>
          <w:b/>
          <w:bCs/>
          <w:sz w:val="24"/>
        </w:rPr>
      </w:pPr>
      <w:r>
        <w:rPr>
          <w:rFonts w:ascii="宋体" w:hAnsi="宋体" w:hint="eastAsia"/>
          <w:color w:val="000000"/>
        </w:rPr>
        <w:t>▲</w:t>
      </w:r>
      <w:r>
        <w:rPr>
          <w:rFonts w:ascii="宋体" w:hAnsi="宋体" w:hint="eastAsia"/>
          <w:b/>
          <w:bCs/>
          <w:sz w:val="24"/>
        </w:rPr>
        <w:t>1</w:t>
      </w:r>
      <w:r>
        <w:rPr>
          <w:rFonts w:ascii="宋体" w:hAnsi="宋体" w:hint="eastAsia"/>
          <w:b/>
          <w:bCs/>
          <w:sz w:val="24"/>
        </w:rPr>
        <w:t>、特别</w:t>
      </w:r>
      <w:r>
        <w:rPr>
          <w:rFonts w:ascii="宋体" w:hAnsi="宋体"/>
          <w:b/>
          <w:bCs/>
          <w:sz w:val="24"/>
        </w:rPr>
        <w:t>说明：本项目中标供应商</w:t>
      </w:r>
      <w:r>
        <w:rPr>
          <w:rFonts w:ascii="宋体" w:hAnsi="宋体" w:hint="eastAsia"/>
          <w:b/>
          <w:bCs/>
          <w:sz w:val="24"/>
        </w:rPr>
        <w:t>如出现以下情况</w:t>
      </w:r>
      <w:r>
        <w:rPr>
          <w:rFonts w:ascii="宋体" w:hAnsi="宋体"/>
          <w:b/>
          <w:bCs/>
          <w:sz w:val="24"/>
        </w:rPr>
        <w:t>，</w:t>
      </w:r>
      <w:r>
        <w:rPr>
          <w:rFonts w:ascii="宋体" w:hAnsi="宋体" w:hint="eastAsia"/>
          <w:b/>
          <w:bCs/>
          <w:sz w:val="24"/>
        </w:rPr>
        <w:t>采购人</w:t>
      </w:r>
      <w:r>
        <w:rPr>
          <w:rFonts w:ascii="宋体" w:hAnsi="宋体"/>
          <w:b/>
          <w:bCs/>
          <w:sz w:val="24"/>
        </w:rPr>
        <w:t>有权解除合同，并</w:t>
      </w:r>
      <w:r>
        <w:rPr>
          <w:rFonts w:ascii="宋体" w:hAnsi="宋体" w:hint="eastAsia"/>
          <w:b/>
          <w:bCs/>
          <w:sz w:val="24"/>
        </w:rPr>
        <w:t>选取本项目</w:t>
      </w:r>
      <w:r>
        <w:rPr>
          <w:rFonts w:ascii="宋体" w:hAnsi="宋体"/>
          <w:b/>
          <w:bCs/>
          <w:sz w:val="24"/>
        </w:rPr>
        <w:t>第二中标</w:t>
      </w:r>
      <w:r>
        <w:rPr>
          <w:rFonts w:ascii="宋体" w:hAnsi="宋体" w:hint="eastAsia"/>
          <w:b/>
          <w:bCs/>
          <w:sz w:val="24"/>
        </w:rPr>
        <w:t>候选</w:t>
      </w:r>
      <w:r>
        <w:rPr>
          <w:rFonts w:ascii="宋体" w:hAnsi="宋体"/>
          <w:b/>
          <w:bCs/>
          <w:sz w:val="24"/>
        </w:rPr>
        <w:t>人</w:t>
      </w:r>
      <w:r>
        <w:rPr>
          <w:rFonts w:ascii="宋体" w:hAnsi="宋体" w:hint="eastAsia"/>
          <w:b/>
          <w:bCs/>
          <w:sz w:val="24"/>
        </w:rPr>
        <w:t>作为</w:t>
      </w:r>
      <w:r>
        <w:rPr>
          <w:rFonts w:ascii="宋体" w:hAnsi="宋体"/>
          <w:b/>
          <w:bCs/>
          <w:sz w:val="24"/>
        </w:rPr>
        <w:t>本项目</w:t>
      </w:r>
      <w:r>
        <w:rPr>
          <w:rFonts w:ascii="宋体" w:hAnsi="宋体" w:hint="eastAsia"/>
          <w:b/>
          <w:bCs/>
          <w:sz w:val="24"/>
        </w:rPr>
        <w:t>供货商。</w:t>
      </w:r>
    </w:p>
    <w:p w:rsidR="001F5C3B" w:rsidRDefault="00643C4C">
      <w:pPr>
        <w:spacing w:line="360" w:lineRule="auto"/>
        <w:ind w:firstLineChars="200" w:firstLine="480"/>
        <w:rPr>
          <w:rFonts w:ascii="宋体" w:hAnsi="宋体"/>
          <w:bCs/>
          <w:sz w:val="24"/>
        </w:rPr>
      </w:pPr>
      <w:r>
        <w:rPr>
          <w:rFonts w:ascii="宋体" w:hAnsi="宋体" w:hint="eastAsia"/>
          <w:bCs/>
          <w:sz w:val="24"/>
        </w:rPr>
        <w:t>1.1</w:t>
      </w:r>
      <w:r>
        <w:rPr>
          <w:rFonts w:ascii="宋体" w:hAnsi="宋体" w:hint="eastAsia"/>
          <w:bCs/>
          <w:sz w:val="24"/>
        </w:rPr>
        <w:t>、发生</w:t>
      </w:r>
      <w:r>
        <w:rPr>
          <w:rFonts w:ascii="宋体" w:hAnsi="宋体" w:hint="eastAsia"/>
          <w:bCs/>
          <w:sz w:val="24"/>
        </w:rPr>
        <w:t>1</w:t>
      </w:r>
      <w:r>
        <w:rPr>
          <w:rFonts w:ascii="宋体" w:hAnsi="宋体" w:hint="eastAsia"/>
          <w:bCs/>
          <w:sz w:val="24"/>
        </w:rPr>
        <w:t>次食品安全责任事故；</w:t>
      </w:r>
    </w:p>
    <w:p w:rsidR="001F5C3B" w:rsidRDefault="00643C4C">
      <w:pPr>
        <w:spacing w:line="360" w:lineRule="auto"/>
        <w:ind w:firstLineChars="200" w:firstLine="480"/>
        <w:rPr>
          <w:rFonts w:ascii="宋体" w:hAnsi="宋体"/>
          <w:bCs/>
          <w:sz w:val="24"/>
        </w:rPr>
      </w:pPr>
      <w:r>
        <w:rPr>
          <w:rFonts w:ascii="宋体" w:hAnsi="宋体" w:hint="eastAsia"/>
          <w:bCs/>
          <w:sz w:val="24"/>
        </w:rPr>
        <w:t>1.2</w:t>
      </w:r>
      <w:r>
        <w:rPr>
          <w:rFonts w:ascii="宋体" w:hAnsi="宋体" w:hint="eastAsia"/>
          <w:bCs/>
          <w:sz w:val="24"/>
        </w:rPr>
        <w:t>、连续</w:t>
      </w:r>
      <w:r>
        <w:rPr>
          <w:rFonts w:ascii="宋体" w:hAnsi="宋体" w:hint="eastAsia"/>
          <w:bCs/>
          <w:sz w:val="24"/>
        </w:rPr>
        <w:t>3</w:t>
      </w:r>
      <w:r>
        <w:rPr>
          <w:rFonts w:ascii="宋体" w:hAnsi="宋体" w:hint="eastAsia"/>
          <w:bCs/>
          <w:sz w:val="24"/>
        </w:rPr>
        <w:t>个月考核不合格；</w:t>
      </w:r>
    </w:p>
    <w:p w:rsidR="001F5C3B" w:rsidRDefault="00643C4C">
      <w:pPr>
        <w:spacing w:line="360" w:lineRule="auto"/>
        <w:ind w:firstLineChars="200" w:firstLine="480"/>
        <w:rPr>
          <w:rFonts w:ascii="宋体" w:hAnsi="宋体"/>
          <w:bCs/>
          <w:sz w:val="24"/>
        </w:rPr>
      </w:pPr>
      <w:r>
        <w:rPr>
          <w:rFonts w:ascii="宋体" w:hAnsi="宋体" w:hint="eastAsia"/>
          <w:bCs/>
          <w:sz w:val="24"/>
        </w:rPr>
        <w:t>2</w:t>
      </w:r>
      <w:r>
        <w:rPr>
          <w:rFonts w:ascii="宋体" w:hAnsi="宋体" w:hint="eastAsia"/>
          <w:bCs/>
          <w:sz w:val="24"/>
        </w:rPr>
        <w:t>、本项目（各标项）排名第一的成交候选人未注册成为“浙江省政府采购投标人”的，采购代理机构将暂缓</w:t>
      </w:r>
      <w:r>
        <w:rPr>
          <w:rFonts w:ascii="宋体" w:hAnsi="宋体" w:hint="eastAsia"/>
          <w:bCs/>
          <w:sz w:val="24"/>
        </w:rPr>
        <w:t>发布成交通知书，由此造成的不利影响自行承担。</w:t>
      </w:r>
    </w:p>
    <w:p w:rsidR="001F5C3B" w:rsidRDefault="00643C4C">
      <w:pPr>
        <w:widowControl/>
        <w:jc w:val="left"/>
        <w:rPr>
          <w:rFonts w:ascii="宋体" w:hAnsi="宋体" w:cs="仿宋_GB2312"/>
          <w:b/>
          <w:bCs/>
          <w:sz w:val="32"/>
          <w:szCs w:val="44"/>
        </w:rPr>
      </w:pPr>
      <w:r>
        <w:rPr>
          <w:rFonts w:ascii="宋体" w:hAnsi="宋体"/>
          <w:sz w:val="32"/>
        </w:rPr>
        <w:br w:type="page"/>
      </w:r>
    </w:p>
    <w:p w:rsidR="001F5C3B" w:rsidRDefault="00643C4C">
      <w:pPr>
        <w:pStyle w:val="1"/>
        <w:spacing w:line="560" w:lineRule="exact"/>
        <w:rPr>
          <w:rFonts w:hAnsi="宋体"/>
          <w:kern w:val="0"/>
          <w:sz w:val="24"/>
        </w:rPr>
      </w:pPr>
      <w:r>
        <w:rPr>
          <w:rFonts w:ascii="宋体" w:eastAsia="宋体" w:hAnsi="宋体" w:hint="eastAsia"/>
          <w:sz w:val="32"/>
        </w:rPr>
        <w:lastRenderedPageBreak/>
        <w:t>第四章　政府采购合同格式（范本）</w:t>
      </w:r>
      <w:bookmarkEnd w:id="61"/>
    </w:p>
    <w:p w:rsidR="001F5C3B" w:rsidRDefault="001F5C3B"/>
    <w:p w:rsidR="001F5C3B" w:rsidRDefault="00643C4C">
      <w:pPr>
        <w:pStyle w:val="ac"/>
        <w:snapToGrid w:val="0"/>
        <w:spacing w:before="120" w:after="120" w:line="540" w:lineRule="exact"/>
        <w:jc w:val="center"/>
        <w:rPr>
          <w:rFonts w:hAnsi="宋体"/>
          <w:color w:val="000000"/>
          <w:sz w:val="30"/>
          <w:szCs w:val="30"/>
        </w:rPr>
      </w:pPr>
      <w:r>
        <w:rPr>
          <w:rFonts w:hAnsi="宋体" w:hint="eastAsia"/>
          <w:b/>
          <w:color w:val="000000"/>
          <w:sz w:val="36"/>
          <w:szCs w:val="36"/>
        </w:rPr>
        <w:t>云和县部分学校食堂物资配送协议合同</w:t>
      </w:r>
    </w:p>
    <w:p w:rsidR="001F5C3B" w:rsidRDefault="001F5C3B">
      <w:pPr>
        <w:pStyle w:val="ac"/>
        <w:snapToGrid w:val="0"/>
        <w:spacing w:before="120" w:after="120" w:line="460" w:lineRule="exact"/>
        <w:rPr>
          <w:rFonts w:hAnsi="宋体"/>
          <w:color w:val="000000"/>
          <w:sz w:val="28"/>
          <w:szCs w:val="28"/>
        </w:rPr>
      </w:pPr>
    </w:p>
    <w:p w:rsidR="001F5C3B" w:rsidRDefault="00643C4C">
      <w:pPr>
        <w:pStyle w:val="ac"/>
        <w:snapToGrid w:val="0"/>
        <w:spacing w:before="120" w:after="120" w:line="460" w:lineRule="exact"/>
        <w:rPr>
          <w:rFonts w:hAnsi="宋体"/>
          <w:color w:val="000000"/>
          <w:sz w:val="28"/>
          <w:szCs w:val="28"/>
        </w:rPr>
      </w:pPr>
      <w:r>
        <w:rPr>
          <w:rFonts w:hAnsi="宋体" w:hint="eastAsia"/>
          <w:color w:val="000000"/>
          <w:sz w:val="28"/>
          <w:szCs w:val="28"/>
        </w:rPr>
        <w:t>学校方全称：</w:t>
      </w:r>
    </w:p>
    <w:p w:rsidR="001F5C3B" w:rsidRDefault="00643C4C">
      <w:pPr>
        <w:pStyle w:val="ac"/>
        <w:snapToGrid w:val="0"/>
        <w:spacing w:before="120" w:after="120" w:line="460" w:lineRule="exact"/>
        <w:rPr>
          <w:rFonts w:hAnsi="宋体"/>
          <w:color w:val="000000"/>
          <w:sz w:val="28"/>
          <w:szCs w:val="28"/>
        </w:rPr>
      </w:pPr>
      <w:r>
        <w:rPr>
          <w:rFonts w:hAnsi="宋体" w:hint="eastAsia"/>
          <w:color w:val="000000"/>
          <w:sz w:val="28"/>
          <w:szCs w:val="28"/>
        </w:rPr>
        <w:t>配送方全称：</w:t>
      </w:r>
    </w:p>
    <w:p w:rsidR="001F5C3B" w:rsidRDefault="00643C4C">
      <w:pPr>
        <w:pStyle w:val="ac"/>
        <w:snapToGrid w:val="0"/>
        <w:spacing w:before="120" w:after="120" w:line="460" w:lineRule="exact"/>
        <w:rPr>
          <w:rFonts w:hAnsi="宋体"/>
          <w:color w:val="000000"/>
          <w:sz w:val="28"/>
          <w:szCs w:val="28"/>
          <w:u w:val="single"/>
        </w:rPr>
      </w:pPr>
      <w:r>
        <w:rPr>
          <w:rFonts w:hAnsi="宋体" w:hint="eastAsia"/>
          <w:color w:val="000000"/>
          <w:sz w:val="28"/>
          <w:szCs w:val="28"/>
        </w:rPr>
        <w:t>采购方全称：</w:t>
      </w:r>
      <w:r>
        <w:rPr>
          <w:rFonts w:hAnsi="宋体" w:hint="eastAsia"/>
          <w:color w:val="000000"/>
          <w:sz w:val="28"/>
          <w:szCs w:val="28"/>
          <w:u w:val="single"/>
        </w:rPr>
        <w:t>云和县教育局</w:t>
      </w:r>
      <w:r>
        <w:rPr>
          <w:rFonts w:hAnsi="宋体" w:hint="eastAsia"/>
          <w:color w:val="000000"/>
          <w:sz w:val="28"/>
          <w:szCs w:val="28"/>
          <w:u w:val="single"/>
        </w:rPr>
        <w:t xml:space="preserve">      </w:t>
      </w:r>
      <w:r>
        <w:rPr>
          <w:rFonts w:hAnsi="宋体" w:hint="eastAsia"/>
          <w:color w:val="000000"/>
          <w:sz w:val="28"/>
          <w:szCs w:val="28"/>
          <w:u w:val="single"/>
        </w:rPr>
        <w:t xml:space="preserve">　　　　　　　</w:t>
      </w:r>
      <w:r>
        <w:rPr>
          <w:rFonts w:hAnsi="宋体" w:hint="eastAsia"/>
          <w:color w:val="000000"/>
          <w:sz w:val="28"/>
          <w:szCs w:val="28"/>
          <w:u w:val="single"/>
        </w:rPr>
        <w:t xml:space="preserve"> </w:t>
      </w:r>
    </w:p>
    <w:p w:rsidR="001F5C3B" w:rsidRDefault="00643C4C">
      <w:pPr>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根据云和县教育局部分学校食堂物资配送项目于</w:t>
      </w:r>
      <w:r>
        <w:rPr>
          <w:rFonts w:ascii="宋体" w:hAnsi="宋体" w:hint="eastAsia"/>
          <w:color w:val="000000"/>
          <w:sz w:val="28"/>
          <w:szCs w:val="28"/>
          <w:u w:val="single"/>
        </w:rPr>
        <w:t xml:space="preserve"> 2020</w:t>
      </w:r>
      <w:r>
        <w:rPr>
          <w:rFonts w:ascii="宋体" w:hAnsi="宋体" w:hint="eastAsia"/>
          <w:color w:val="000000"/>
          <w:sz w:val="28"/>
          <w:szCs w:val="28"/>
        </w:rPr>
        <w:t>年月日公开招标的结果和《中华人民共和国合同法》及有关法规的规定，经双方同意签订本合同，并信守下列条款，共同严格履行。其条款如下：</w:t>
      </w:r>
    </w:p>
    <w:p w:rsidR="001F5C3B" w:rsidRDefault="00643C4C">
      <w:pPr>
        <w:pStyle w:val="ac"/>
        <w:snapToGrid w:val="0"/>
        <w:spacing w:line="460" w:lineRule="exact"/>
        <w:ind w:firstLineChars="200" w:firstLine="562"/>
        <w:rPr>
          <w:rFonts w:hAnsi="宋体"/>
          <w:b/>
          <w:bCs/>
          <w:color w:val="000000"/>
          <w:sz w:val="28"/>
          <w:szCs w:val="28"/>
        </w:rPr>
      </w:pPr>
      <w:r>
        <w:rPr>
          <w:rFonts w:hAnsi="宋体" w:hint="eastAsia"/>
          <w:b/>
          <w:bCs/>
          <w:color w:val="000000"/>
          <w:sz w:val="28"/>
          <w:szCs w:val="28"/>
        </w:rPr>
        <w:t>第一条</w:t>
      </w:r>
      <w:r>
        <w:rPr>
          <w:rFonts w:hAnsi="宋体" w:hint="eastAsia"/>
          <w:b/>
          <w:bCs/>
          <w:color w:val="000000"/>
          <w:sz w:val="28"/>
          <w:szCs w:val="28"/>
        </w:rPr>
        <w:t xml:space="preserve">  </w:t>
      </w:r>
      <w:r>
        <w:rPr>
          <w:rFonts w:hAnsi="宋体" w:hint="eastAsia"/>
          <w:b/>
          <w:bCs/>
          <w:color w:val="000000"/>
          <w:sz w:val="28"/>
          <w:szCs w:val="28"/>
        </w:rPr>
        <w:t>配送项目、服务时间、合同款项结算及付款方式</w:t>
      </w:r>
    </w:p>
    <w:p w:rsidR="001F5C3B" w:rsidRDefault="00643C4C">
      <w:pPr>
        <w:tabs>
          <w:tab w:val="left" w:pos="3570"/>
        </w:tabs>
        <w:spacing w:line="460" w:lineRule="exact"/>
        <w:ind w:firstLineChars="200" w:firstLine="560"/>
        <w:rPr>
          <w:rFonts w:ascii="宋体" w:hAnsi="宋体"/>
          <w:color w:val="000000"/>
          <w:sz w:val="28"/>
          <w:szCs w:val="28"/>
        </w:rPr>
      </w:pPr>
      <w:r>
        <w:rPr>
          <w:rFonts w:ascii="宋体" w:hAnsi="宋体" w:hint="eastAsia"/>
          <w:color w:val="000000"/>
          <w:sz w:val="28"/>
          <w:szCs w:val="28"/>
        </w:rPr>
        <w:t>一、配送项目内容</w:t>
      </w:r>
    </w:p>
    <w:p w:rsidR="001F5C3B" w:rsidRDefault="00643C4C">
      <w:pPr>
        <w:tabs>
          <w:tab w:val="left" w:pos="3570"/>
        </w:tabs>
        <w:spacing w:line="460" w:lineRule="exact"/>
        <w:ind w:firstLineChars="200" w:firstLine="560"/>
        <w:rPr>
          <w:rFonts w:ascii="宋体" w:hAnsi="宋体" w:cs="仿宋_GB2312"/>
          <w:color w:val="000000"/>
          <w:kern w:val="0"/>
          <w:sz w:val="28"/>
          <w:szCs w:val="28"/>
          <w:lang w:val="zh-CN"/>
        </w:rPr>
      </w:pPr>
      <w:r>
        <w:rPr>
          <w:rFonts w:ascii="宋体" w:hAnsi="宋体" w:cs="Arial" w:hint="eastAsia"/>
          <w:color w:val="000000"/>
          <w:sz w:val="28"/>
          <w:szCs w:val="28"/>
        </w:rPr>
        <w:t>云和县学校食堂所需</w:t>
      </w:r>
      <w:r>
        <w:rPr>
          <w:rFonts w:ascii="宋体" w:hAnsi="宋体" w:cs="仿宋_GB2312" w:hint="eastAsia"/>
          <w:color w:val="000000"/>
          <w:kern w:val="0"/>
          <w:sz w:val="28"/>
          <w:szCs w:val="28"/>
          <w:lang w:val="zh-CN"/>
        </w:rPr>
        <w:t>鲜肉、鲜蔬、鲜蛋、鲜活水产、冻品、豆制品和调料等食品。</w:t>
      </w:r>
    </w:p>
    <w:p w:rsidR="001F5C3B" w:rsidRDefault="00643C4C">
      <w:pPr>
        <w:tabs>
          <w:tab w:val="left" w:pos="7380"/>
        </w:tabs>
        <w:snapToGrid w:val="0"/>
        <w:spacing w:line="460" w:lineRule="exact"/>
        <w:ind w:firstLineChars="200" w:firstLine="560"/>
        <w:rPr>
          <w:rFonts w:ascii="宋体" w:hAnsi="宋体"/>
          <w:bCs/>
          <w:color w:val="000000"/>
          <w:sz w:val="28"/>
          <w:szCs w:val="28"/>
        </w:rPr>
      </w:pPr>
      <w:r>
        <w:rPr>
          <w:rFonts w:ascii="宋体" w:hAnsi="宋体" w:hint="eastAsia"/>
          <w:color w:val="000000"/>
          <w:sz w:val="28"/>
          <w:szCs w:val="28"/>
        </w:rPr>
        <w:t>二、配送服务时间</w:t>
      </w:r>
      <w:r>
        <w:rPr>
          <w:rFonts w:ascii="宋体" w:hAnsi="宋体" w:hint="eastAsia"/>
          <w:bCs/>
          <w:color w:val="000000"/>
          <w:sz w:val="28"/>
          <w:szCs w:val="28"/>
        </w:rPr>
        <w:t>：</w:t>
      </w:r>
      <w:r>
        <w:rPr>
          <w:rFonts w:ascii="宋体" w:hAnsi="宋体" w:hint="eastAsia"/>
          <w:color w:val="000000"/>
          <w:sz w:val="28"/>
          <w:szCs w:val="28"/>
        </w:rPr>
        <w:t>2020</w:t>
      </w:r>
      <w:r>
        <w:rPr>
          <w:rFonts w:ascii="宋体" w:hAnsi="宋体" w:hint="eastAsia"/>
          <w:color w:val="000000"/>
          <w:sz w:val="28"/>
          <w:szCs w:val="28"/>
        </w:rPr>
        <w:t>年月日－</w:t>
      </w:r>
      <w:r>
        <w:rPr>
          <w:rFonts w:ascii="宋体" w:hAnsi="宋体" w:hint="eastAsia"/>
          <w:color w:val="000000"/>
          <w:sz w:val="28"/>
          <w:szCs w:val="28"/>
        </w:rPr>
        <w:t>20</w:t>
      </w:r>
      <w:r>
        <w:rPr>
          <w:rFonts w:ascii="宋体" w:hAnsi="宋体"/>
          <w:color w:val="000000"/>
          <w:sz w:val="28"/>
          <w:szCs w:val="28"/>
        </w:rPr>
        <w:t>2</w:t>
      </w:r>
      <w:r>
        <w:rPr>
          <w:rFonts w:ascii="宋体" w:hAnsi="宋体" w:hint="eastAsia"/>
          <w:color w:val="000000"/>
          <w:sz w:val="28"/>
          <w:szCs w:val="28"/>
        </w:rPr>
        <w:t>1</w:t>
      </w:r>
      <w:r>
        <w:rPr>
          <w:rFonts w:ascii="宋体" w:hAnsi="宋体" w:hint="eastAsia"/>
          <w:color w:val="000000"/>
          <w:sz w:val="28"/>
          <w:szCs w:val="28"/>
        </w:rPr>
        <w:t>年月日。</w:t>
      </w:r>
    </w:p>
    <w:p w:rsidR="001F5C3B" w:rsidRDefault="00643C4C">
      <w:pPr>
        <w:snapToGrid w:val="0"/>
        <w:spacing w:line="460" w:lineRule="exact"/>
        <w:ind w:firstLineChars="200" w:firstLine="562"/>
        <w:rPr>
          <w:rFonts w:ascii="宋体" w:hAnsi="宋体"/>
          <w:bCs/>
          <w:color w:val="000000"/>
          <w:sz w:val="28"/>
          <w:szCs w:val="28"/>
        </w:rPr>
      </w:pPr>
      <w:r>
        <w:rPr>
          <w:rFonts w:ascii="宋体" w:hAnsi="宋体" w:hint="eastAsia"/>
          <w:b/>
          <w:bCs/>
          <w:color w:val="000000"/>
          <w:sz w:val="28"/>
          <w:szCs w:val="28"/>
        </w:rPr>
        <w:t>三、交货地点：</w:t>
      </w:r>
    </w:p>
    <w:p w:rsidR="001F5C3B" w:rsidRDefault="00643C4C">
      <w:pPr>
        <w:spacing w:line="460" w:lineRule="exact"/>
        <w:ind w:firstLineChars="200" w:firstLine="560"/>
        <w:outlineLvl w:val="0"/>
        <w:rPr>
          <w:rFonts w:ascii="宋体" w:hAnsi="宋体"/>
          <w:color w:val="000000"/>
          <w:sz w:val="28"/>
          <w:szCs w:val="28"/>
        </w:rPr>
      </w:pPr>
      <w:r>
        <w:rPr>
          <w:rFonts w:ascii="宋体" w:hAnsi="宋体" w:hint="eastAsia"/>
          <w:color w:val="000000"/>
          <w:sz w:val="28"/>
          <w:szCs w:val="28"/>
        </w:rPr>
        <w:t>四、合同款项结算及付款方式</w:t>
      </w:r>
    </w:p>
    <w:p w:rsidR="001F5C3B" w:rsidRDefault="00643C4C">
      <w:pPr>
        <w:spacing w:line="460" w:lineRule="exact"/>
        <w:ind w:firstLineChars="200" w:firstLine="560"/>
        <w:rPr>
          <w:rFonts w:ascii="宋体" w:hAnsi="宋体"/>
          <w:color w:val="FF0000"/>
          <w:sz w:val="28"/>
          <w:szCs w:val="28"/>
        </w:rPr>
      </w:pPr>
      <w:r>
        <w:rPr>
          <w:rFonts w:ascii="宋体" w:hAnsi="宋体" w:hint="eastAsia"/>
          <w:sz w:val="28"/>
          <w:szCs w:val="28"/>
        </w:rPr>
        <w:t>费用按月结算，由采购单位每月随机抽取不少于三天浙江物价局官网（</w:t>
      </w:r>
      <w:r>
        <w:rPr>
          <w:rFonts w:ascii="宋体" w:hAnsi="宋体" w:hint="eastAsia"/>
          <w:sz w:val="28"/>
          <w:szCs w:val="28"/>
        </w:rPr>
        <w:t>http://www.zjpi.gov.cn</w:t>
      </w:r>
      <w:r>
        <w:rPr>
          <w:rFonts w:ascii="宋体" w:hAnsi="宋体"/>
          <w:sz w:val="28"/>
          <w:szCs w:val="28"/>
        </w:rPr>
        <w:t>）</w:t>
      </w:r>
      <w:r>
        <w:rPr>
          <w:rFonts w:ascii="宋体" w:hAnsi="宋体" w:hint="eastAsia"/>
          <w:sz w:val="28"/>
          <w:szCs w:val="28"/>
        </w:rPr>
        <w:t>丽水市同类物资最新价格的平均价并结合中标单位报价的下浮率结算。</w:t>
      </w:r>
    </w:p>
    <w:p w:rsidR="001F5C3B" w:rsidRDefault="00643C4C">
      <w:pPr>
        <w:spacing w:line="460" w:lineRule="exact"/>
        <w:ind w:firstLineChars="200" w:firstLine="560"/>
        <w:rPr>
          <w:rFonts w:ascii="宋体" w:hAnsi="宋体"/>
          <w:color w:val="000000"/>
          <w:sz w:val="28"/>
          <w:szCs w:val="28"/>
        </w:rPr>
      </w:pPr>
      <w:r>
        <w:rPr>
          <w:rFonts w:ascii="宋体" w:hAnsi="宋体" w:hint="eastAsia"/>
          <w:sz w:val="28"/>
          <w:szCs w:val="28"/>
        </w:rPr>
        <w:t>结算单价</w:t>
      </w:r>
      <w:r>
        <w:rPr>
          <w:rFonts w:ascii="宋体" w:hAnsi="宋体" w:hint="eastAsia"/>
          <w:sz w:val="28"/>
          <w:szCs w:val="28"/>
        </w:rPr>
        <w:t>=</w:t>
      </w:r>
      <w:r>
        <w:rPr>
          <w:rFonts w:ascii="宋体" w:hAnsi="宋体" w:hint="eastAsia"/>
          <w:sz w:val="28"/>
          <w:szCs w:val="28"/>
        </w:rPr>
        <w:t>中标人实际物品销售价×</w:t>
      </w:r>
      <w:r>
        <w:rPr>
          <w:rFonts w:ascii="宋体" w:hAnsi="宋体" w:hint="eastAsia"/>
          <w:sz w:val="28"/>
          <w:szCs w:val="28"/>
        </w:rPr>
        <w:t>(1-</w:t>
      </w:r>
      <w:r>
        <w:rPr>
          <w:rFonts w:ascii="宋体" w:hAnsi="宋体" w:hint="eastAsia"/>
          <w:sz w:val="28"/>
          <w:szCs w:val="28"/>
        </w:rPr>
        <w:t>中标下浮率</w:t>
      </w:r>
      <w:r>
        <w:rPr>
          <w:rFonts w:ascii="宋体" w:hAnsi="宋体" w:hint="eastAsia"/>
          <w:sz w:val="28"/>
          <w:szCs w:val="28"/>
        </w:rPr>
        <w:t>)</w:t>
      </w:r>
      <w:r>
        <w:rPr>
          <w:rFonts w:ascii="宋体" w:hAnsi="宋体" w:hint="eastAsia"/>
          <w:color w:val="000000"/>
          <w:sz w:val="28"/>
          <w:szCs w:val="28"/>
        </w:rPr>
        <w:t>。</w:t>
      </w:r>
    </w:p>
    <w:p w:rsidR="001F5C3B" w:rsidRDefault="00643C4C">
      <w:pPr>
        <w:spacing w:line="460" w:lineRule="exact"/>
        <w:ind w:firstLineChars="200" w:firstLine="562"/>
        <w:jc w:val="center"/>
        <w:rPr>
          <w:rStyle w:val="ca-11"/>
          <w:rFonts w:ascii="宋体" w:hAnsi="宋体" w:hint="default"/>
          <w:color w:val="000000"/>
        </w:rPr>
      </w:pPr>
      <w:r>
        <w:rPr>
          <w:rStyle w:val="ca-11"/>
          <w:rFonts w:ascii="宋体" w:hAnsi="宋体" w:hint="default"/>
          <w:b/>
          <w:color w:val="000000"/>
        </w:rPr>
        <w:t>中标下浮率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8"/>
        <w:gridCol w:w="4569"/>
      </w:tblGrid>
      <w:tr w:rsidR="001F5C3B">
        <w:trPr>
          <w:trHeight w:val="318"/>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项</w:t>
            </w:r>
            <w:r>
              <w:rPr>
                <w:rFonts w:ascii="宋体" w:hAnsi="宋体" w:hint="eastAsia"/>
                <w:color w:val="000000"/>
                <w:sz w:val="28"/>
                <w:szCs w:val="28"/>
              </w:rPr>
              <w:t xml:space="preserve">    </w:t>
            </w:r>
            <w:r>
              <w:rPr>
                <w:rFonts w:ascii="宋体" w:hAnsi="宋体" w:hint="eastAsia"/>
                <w:color w:val="000000"/>
                <w:sz w:val="28"/>
                <w:szCs w:val="28"/>
              </w:rPr>
              <w:t>目</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中标下浮率</w:t>
            </w:r>
            <w:r>
              <w:rPr>
                <w:rFonts w:ascii="宋体" w:hAnsi="宋体" w:hint="eastAsia"/>
                <w:color w:val="000000"/>
                <w:sz w:val="28"/>
                <w:szCs w:val="28"/>
              </w:rPr>
              <w:t>A%</w:t>
            </w:r>
          </w:p>
        </w:tc>
      </w:tr>
      <w:tr w:rsidR="001F5C3B">
        <w:trPr>
          <w:trHeight w:val="289"/>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食用油</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484"/>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豆制品类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512"/>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蔬菜类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512"/>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lastRenderedPageBreak/>
              <w:t>鲜肉类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512"/>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家禽类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512"/>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水产类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512"/>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冰冻食品类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512"/>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蛋类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537"/>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调味品类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512"/>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干、湿面类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478"/>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干货类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r w:rsidR="001F5C3B">
        <w:trPr>
          <w:trHeight w:val="544"/>
          <w:jc w:val="center"/>
        </w:trPr>
        <w:tc>
          <w:tcPr>
            <w:tcW w:w="4568" w:type="dxa"/>
            <w:tcBorders>
              <w:top w:val="single" w:sz="4" w:space="0" w:color="auto"/>
              <w:left w:val="single" w:sz="4" w:space="0" w:color="auto"/>
              <w:bottom w:val="single" w:sz="4" w:space="0" w:color="auto"/>
              <w:right w:val="single" w:sz="4" w:space="0" w:color="auto"/>
            </w:tcBorders>
            <w:vAlign w:val="center"/>
          </w:tcPr>
          <w:p w:rsidR="001F5C3B" w:rsidRDefault="00643C4C">
            <w:pPr>
              <w:jc w:val="center"/>
              <w:rPr>
                <w:rFonts w:ascii="宋体" w:hAnsi="宋体"/>
                <w:color w:val="000000"/>
                <w:sz w:val="28"/>
                <w:szCs w:val="28"/>
              </w:rPr>
            </w:pPr>
            <w:r>
              <w:rPr>
                <w:rFonts w:ascii="宋体" w:hAnsi="宋体" w:hint="eastAsia"/>
                <w:color w:val="000000"/>
                <w:sz w:val="28"/>
                <w:szCs w:val="28"/>
              </w:rPr>
              <w:t>水果类</w:t>
            </w:r>
          </w:p>
        </w:tc>
        <w:tc>
          <w:tcPr>
            <w:tcW w:w="4569" w:type="dxa"/>
            <w:tcBorders>
              <w:top w:val="single" w:sz="4" w:space="0" w:color="auto"/>
              <w:left w:val="single" w:sz="4" w:space="0" w:color="auto"/>
              <w:bottom w:val="single" w:sz="4" w:space="0" w:color="auto"/>
              <w:right w:val="single" w:sz="4" w:space="0" w:color="auto"/>
            </w:tcBorders>
            <w:vAlign w:val="center"/>
          </w:tcPr>
          <w:p w:rsidR="001F5C3B" w:rsidRDefault="001F5C3B">
            <w:pPr>
              <w:jc w:val="center"/>
              <w:rPr>
                <w:rFonts w:ascii="宋体" w:hAnsi="宋体"/>
                <w:color w:val="000000"/>
                <w:sz w:val="28"/>
                <w:szCs w:val="28"/>
              </w:rPr>
            </w:pPr>
          </w:p>
        </w:tc>
      </w:tr>
    </w:tbl>
    <w:p w:rsidR="001F5C3B" w:rsidRDefault="00643C4C">
      <w:pPr>
        <w:pStyle w:val="pa-1"/>
        <w:widowControl w:val="0"/>
        <w:spacing w:line="450" w:lineRule="exact"/>
        <w:ind w:firstLineChars="200"/>
        <w:jc w:val="left"/>
        <w:rPr>
          <w:rFonts w:asciiTheme="minorEastAsia" w:eastAsiaTheme="minorEastAsia" w:hAnsiTheme="minorEastAsia"/>
          <w:color w:val="000000"/>
          <w:sz w:val="28"/>
          <w:szCs w:val="28"/>
        </w:rPr>
      </w:pPr>
      <w:r>
        <w:rPr>
          <w:rStyle w:val="ca-11"/>
          <w:rFonts w:asciiTheme="minorEastAsia" w:eastAsiaTheme="minorEastAsia" w:hAnsiTheme="minorEastAsia" w:hint="default"/>
          <w:color w:val="000000"/>
        </w:rPr>
        <w:t>(</w:t>
      </w:r>
      <w:r>
        <w:rPr>
          <w:rStyle w:val="ca-11"/>
          <w:rFonts w:asciiTheme="minorEastAsia" w:eastAsiaTheme="minorEastAsia" w:hAnsiTheme="minorEastAsia" w:hint="default"/>
          <w:color w:val="000000"/>
        </w:rPr>
        <w:t>三</w:t>
      </w:r>
      <w:r>
        <w:rPr>
          <w:rStyle w:val="ca-11"/>
          <w:rFonts w:asciiTheme="minorEastAsia" w:eastAsiaTheme="minorEastAsia" w:hAnsiTheme="minorEastAsia" w:hint="default"/>
          <w:color w:val="000000"/>
        </w:rPr>
        <w:t>)</w:t>
      </w:r>
      <w:r>
        <w:rPr>
          <w:rStyle w:val="ca-11"/>
          <w:rFonts w:asciiTheme="minorEastAsia" w:eastAsiaTheme="minorEastAsia" w:hAnsiTheme="minorEastAsia" w:hint="default"/>
          <w:color w:val="000000"/>
        </w:rPr>
        <w:t>配送企业按结算单价乘以配送数量（附学校规定收货签字确认的配送清单）结算出本月应付款总额，开具税务部门提供的正式发票向各学校进行结算，每月结算一次，学校在每月</w:t>
      </w:r>
      <w:r>
        <w:rPr>
          <w:rStyle w:val="ca-11"/>
          <w:rFonts w:asciiTheme="minorEastAsia" w:eastAsiaTheme="minorEastAsia" w:hAnsiTheme="minorEastAsia" w:hint="default"/>
          <w:color w:val="000000"/>
        </w:rPr>
        <w:t>25</w:t>
      </w:r>
      <w:r>
        <w:rPr>
          <w:rStyle w:val="ca-11"/>
          <w:rFonts w:asciiTheme="minorEastAsia" w:eastAsiaTheme="minorEastAsia" w:hAnsiTheme="minorEastAsia" w:hint="default"/>
          <w:color w:val="000000"/>
        </w:rPr>
        <w:t>号前以转账形式付款（特殊情况除外）。</w:t>
      </w:r>
    </w:p>
    <w:p w:rsidR="001F5C3B" w:rsidRDefault="00643C4C">
      <w:pPr>
        <w:pStyle w:val="ac"/>
        <w:snapToGrid w:val="0"/>
        <w:spacing w:line="460" w:lineRule="exact"/>
        <w:ind w:firstLineChars="200" w:firstLine="562"/>
        <w:rPr>
          <w:rFonts w:asciiTheme="minorEastAsia" w:eastAsiaTheme="minorEastAsia" w:hAnsiTheme="minorEastAsia"/>
          <w:b/>
          <w:bCs/>
          <w:color w:val="000000"/>
          <w:sz w:val="28"/>
          <w:szCs w:val="28"/>
        </w:rPr>
      </w:pPr>
      <w:r>
        <w:rPr>
          <w:rFonts w:asciiTheme="minorEastAsia" w:eastAsiaTheme="minorEastAsia" w:hAnsiTheme="minorEastAsia" w:hint="eastAsia"/>
          <w:b/>
          <w:bCs/>
          <w:color w:val="000000"/>
          <w:sz w:val="28"/>
          <w:szCs w:val="28"/>
        </w:rPr>
        <w:t>第二条</w:t>
      </w:r>
      <w:r>
        <w:rPr>
          <w:rFonts w:asciiTheme="minorEastAsia" w:eastAsiaTheme="minorEastAsia" w:hAnsiTheme="minorEastAsia" w:hint="eastAsia"/>
          <w:b/>
          <w:bCs/>
          <w:color w:val="000000"/>
          <w:sz w:val="28"/>
          <w:szCs w:val="28"/>
        </w:rPr>
        <w:t xml:space="preserve">  </w:t>
      </w:r>
      <w:r>
        <w:rPr>
          <w:rFonts w:asciiTheme="minorEastAsia" w:eastAsiaTheme="minorEastAsia" w:hAnsiTheme="minorEastAsia" w:hint="eastAsia"/>
          <w:b/>
          <w:bCs/>
          <w:color w:val="000000"/>
          <w:sz w:val="28"/>
          <w:szCs w:val="28"/>
        </w:rPr>
        <w:t>质量保证</w:t>
      </w:r>
      <w:r>
        <w:rPr>
          <w:rFonts w:asciiTheme="minorEastAsia" w:eastAsiaTheme="minorEastAsia" w:hAnsiTheme="minorEastAsia" w:hint="eastAsia"/>
          <w:b/>
          <w:bCs/>
          <w:color w:val="000000"/>
          <w:sz w:val="28"/>
          <w:szCs w:val="28"/>
        </w:rPr>
        <w:tab/>
      </w:r>
    </w:p>
    <w:p w:rsidR="001F5C3B" w:rsidRDefault="00643C4C">
      <w:pPr>
        <w:pStyle w:val="pa-1"/>
        <w:widowControl w:val="0"/>
        <w:spacing w:line="450" w:lineRule="exact"/>
        <w:ind w:firstLineChars="200"/>
        <w:jc w:val="left"/>
        <w:rPr>
          <w:rStyle w:val="ca-11"/>
          <w:rFonts w:asciiTheme="minorEastAsia" w:eastAsiaTheme="minorEastAsia" w:hAnsiTheme="minorEastAsia" w:hint="default"/>
          <w:color w:val="000000"/>
        </w:rPr>
      </w:pPr>
      <w:r>
        <w:rPr>
          <w:rStyle w:val="ca-11"/>
          <w:rFonts w:asciiTheme="minorEastAsia" w:eastAsiaTheme="minorEastAsia" w:hAnsiTheme="minorEastAsia" w:hint="default"/>
          <w:color w:val="000000"/>
        </w:rPr>
        <w:t>(</w:t>
      </w:r>
      <w:r>
        <w:rPr>
          <w:rStyle w:val="ca-11"/>
          <w:rFonts w:asciiTheme="minorEastAsia" w:eastAsiaTheme="minorEastAsia" w:hAnsiTheme="minorEastAsia" w:hint="default"/>
          <w:color w:val="000000"/>
        </w:rPr>
        <w:t>一</w:t>
      </w:r>
      <w:r>
        <w:rPr>
          <w:rStyle w:val="ca-11"/>
          <w:rFonts w:asciiTheme="minorEastAsia" w:eastAsiaTheme="minorEastAsia" w:hAnsiTheme="minorEastAsia" w:hint="default"/>
          <w:color w:val="000000"/>
        </w:rPr>
        <w:t>)</w:t>
      </w:r>
      <w:r>
        <w:rPr>
          <w:rStyle w:val="ca-11"/>
          <w:rFonts w:asciiTheme="minorEastAsia" w:eastAsiaTheme="minorEastAsia" w:hAnsiTheme="minorEastAsia" w:hint="default"/>
          <w:color w:val="000000"/>
        </w:rPr>
        <w:t>基本要求：</w:t>
      </w:r>
    </w:p>
    <w:p w:rsidR="001F5C3B" w:rsidRDefault="00643C4C">
      <w:pPr>
        <w:pStyle w:val="pa-1"/>
        <w:widowControl w:val="0"/>
        <w:spacing w:line="450" w:lineRule="exact"/>
        <w:ind w:firstLineChars="200"/>
        <w:jc w:val="left"/>
        <w:rPr>
          <w:rStyle w:val="ca-21"/>
          <w:rFonts w:asciiTheme="minorEastAsia" w:eastAsiaTheme="minorEastAsia" w:hAnsiTheme="minorEastAsia"/>
          <w:color w:val="000000"/>
        </w:rPr>
      </w:pPr>
      <w:r>
        <w:rPr>
          <w:rStyle w:val="ca-21"/>
          <w:rFonts w:asciiTheme="minorEastAsia" w:eastAsiaTheme="minorEastAsia" w:hAnsiTheme="minorEastAsia" w:hint="eastAsia"/>
          <w:color w:val="000000"/>
        </w:rPr>
        <w:t>1.</w:t>
      </w:r>
      <w:r>
        <w:rPr>
          <w:rStyle w:val="ca-21"/>
          <w:rFonts w:asciiTheme="minorEastAsia" w:eastAsiaTheme="minorEastAsia" w:hAnsiTheme="minorEastAsia" w:hint="eastAsia"/>
          <w:color w:val="000000"/>
        </w:rPr>
        <w:t>配送企业配送的食品原料要求新鲜、清洁卫生并符合相关规定，同时对</w:t>
      </w:r>
      <w:r>
        <w:rPr>
          <w:rStyle w:val="ca-21"/>
          <w:rFonts w:asciiTheme="minorEastAsia" w:eastAsiaTheme="minorEastAsia" w:hAnsiTheme="minorEastAsia"/>
        </w:rPr>
        <w:t>每批次食品原料进行检测，并出具产品证明合格材料。</w:t>
      </w:r>
    </w:p>
    <w:p w:rsidR="001F5C3B" w:rsidRDefault="00643C4C">
      <w:pPr>
        <w:pStyle w:val="pa-1"/>
        <w:widowControl w:val="0"/>
        <w:spacing w:line="450" w:lineRule="exact"/>
        <w:ind w:firstLineChars="200"/>
        <w:jc w:val="left"/>
        <w:rPr>
          <w:rStyle w:val="ca-21"/>
          <w:rFonts w:asciiTheme="minorEastAsia" w:eastAsiaTheme="minorEastAsia" w:hAnsiTheme="minorEastAsia"/>
          <w:color w:val="000000"/>
        </w:rPr>
      </w:pPr>
      <w:r>
        <w:rPr>
          <w:rStyle w:val="ca-21"/>
          <w:rFonts w:asciiTheme="minorEastAsia" w:eastAsiaTheme="minorEastAsia" w:hAnsiTheme="minorEastAsia"/>
        </w:rPr>
        <w:t>2.</w:t>
      </w:r>
      <w:r>
        <w:rPr>
          <w:rStyle w:val="ca-21"/>
          <w:rFonts w:asciiTheme="minorEastAsia" w:eastAsiaTheme="minorEastAsia" w:hAnsiTheme="minorEastAsia"/>
        </w:rPr>
        <w:t>配送的食品原料必须符合食品安全管理相关规定，分类仓储保鲜、分类包装运输。</w:t>
      </w:r>
      <w:r>
        <w:rPr>
          <w:rStyle w:val="ca-21"/>
          <w:rFonts w:asciiTheme="minorEastAsia" w:eastAsiaTheme="minorEastAsia" w:hAnsiTheme="minorEastAsia" w:hint="eastAsia"/>
          <w:color w:val="000000"/>
        </w:rPr>
        <w:t>食品原料</w:t>
      </w:r>
      <w:r>
        <w:rPr>
          <w:rStyle w:val="ca-21"/>
          <w:rFonts w:asciiTheme="minorEastAsia" w:eastAsiaTheme="minorEastAsia" w:hAnsiTheme="minorEastAsia"/>
        </w:rPr>
        <w:t>48</w:t>
      </w:r>
      <w:r>
        <w:rPr>
          <w:rStyle w:val="ca-21"/>
          <w:rFonts w:asciiTheme="minorEastAsia" w:eastAsiaTheme="minorEastAsia" w:hAnsiTheme="minorEastAsia"/>
        </w:rPr>
        <w:t>小时留样备查。</w:t>
      </w:r>
    </w:p>
    <w:p w:rsidR="001F5C3B" w:rsidRDefault="00643C4C">
      <w:pPr>
        <w:pStyle w:val="pa-1"/>
        <w:widowControl w:val="0"/>
        <w:spacing w:line="450" w:lineRule="exact"/>
        <w:ind w:firstLineChars="200"/>
        <w:rPr>
          <w:rStyle w:val="ca-21"/>
          <w:rFonts w:asciiTheme="minorEastAsia" w:eastAsiaTheme="minorEastAsia" w:hAnsiTheme="minorEastAsia"/>
          <w:color w:val="000000"/>
        </w:rPr>
      </w:pPr>
      <w:r>
        <w:rPr>
          <w:rStyle w:val="ca-11"/>
          <w:rFonts w:asciiTheme="minorEastAsia" w:eastAsiaTheme="minorEastAsia" w:hAnsiTheme="minorEastAsia" w:hint="default"/>
          <w:color w:val="000000"/>
        </w:rPr>
        <w:t>3.</w:t>
      </w:r>
      <w:r>
        <w:rPr>
          <w:rStyle w:val="ca-21"/>
          <w:rFonts w:asciiTheme="minorEastAsia" w:eastAsiaTheme="minorEastAsia" w:hAnsiTheme="minorEastAsia" w:hint="eastAsia"/>
          <w:color w:val="000000"/>
        </w:rPr>
        <w:t>配送企业非自产的非初级农产品应来源于具有相关许可证的企业，并向其索取质量合格的相关证明材料；配送企业非自产的初级农产品应向供货商索取能证明货品来源的有效凭证，建立进出货台账。</w:t>
      </w:r>
    </w:p>
    <w:p w:rsidR="001F5C3B" w:rsidRDefault="00643C4C">
      <w:pPr>
        <w:pStyle w:val="pa-1"/>
        <w:widowControl w:val="0"/>
        <w:spacing w:line="450" w:lineRule="exact"/>
        <w:ind w:firstLineChars="200"/>
        <w:rPr>
          <w:rStyle w:val="ca-21"/>
          <w:rFonts w:asciiTheme="minorEastAsia" w:eastAsiaTheme="minorEastAsia" w:hAnsiTheme="minorEastAsia"/>
          <w:color w:val="000000"/>
        </w:rPr>
      </w:pPr>
      <w:r>
        <w:rPr>
          <w:rStyle w:val="ca-21"/>
          <w:rFonts w:asciiTheme="minorEastAsia" w:eastAsiaTheme="minorEastAsia" w:hAnsiTheme="minorEastAsia" w:hint="eastAsia"/>
          <w:color w:val="000000"/>
        </w:rPr>
        <w:t>4.</w:t>
      </w:r>
      <w:r>
        <w:rPr>
          <w:rStyle w:val="ca-21"/>
          <w:rFonts w:asciiTheme="minorEastAsia" w:eastAsiaTheme="minorEastAsia" w:hAnsiTheme="minorEastAsia" w:hint="eastAsia"/>
          <w:color w:val="000000"/>
        </w:rPr>
        <w:t>所有食品须符合国家相关安全质量标准。</w:t>
      </w:r>
    </w:p>
    <w:p w:rsidR="001F5C3B" w:rsidRDefault="00643C4C">
      <w:pPr>
        <w:pStyle w:val="pa-1"/>
        <w:widowControl w:val="0"/>
        <w:spacing w:line="450" w:lineRule="exact"/>
        <w:ind w:firstLineChars="200"/>
        <w:rPr>
          <w:rStyle w:val="ca-21"/>
          <w:rFonts w:asciiTheme="minorEastAsia" w:eastAsiaTheme="minorEastAsia" w:hAnsiTheme="minorEastAsia"/>
        </w:rPr>
      </w:pPr>
      <w:r>
        <w:rPr>
          <w:rStyle w:val="ca-21"/>
          <w:rFonts w:asciiTheme="minorEastAsia" w:eastAsiaTheme="minorEastAsia" w:hAnsiTheme="minorEastAsia"/>
        </w:rPr>
        <w:t>5.</w:t>
      </w:r>
      <w:r>
        <w:rPr>
          <w:rStyle w:val="ca-21"/>
          <w:rFonts w:asciiTheme="minorEastAsia" w:eastAsiaTheme="minorEastAsia" w:hAnsiTheme="minorEastAsia"/>
        </w:rPr>
        <w:t>中标单位货源要到其它地方采购的，其采购供货点需经招标人实地考察并同意后方可进行。</w:t>
      </w:r>
    </w:p>
    <w:p w:rsidR="001F5C3B" w:rsidRDefault="00643C4C">
      <w:pPr>
        <w:pStyle w:val="pa-1"/>
        <w:widowControl w:val="0"/>
        <w:spacing w:line="450" w:lineRule="exact"/>
        <w:ind w:firstLineChars="200"/>
        <w:jc w:val="left"/>
        <w:rPr>
          <w:rStyle w:val="ca-11"/>
          <w:rFonts w:asciiTheme="minorEastAsia" w:eastAsiaTheme="minorEastAsia" w:hAnsiTheme="minorEastAsia" w:hint="default"/>
          <w:color w:val="000000"/>
          <w:u w:val="single"/>
        </w:rPr>
      </w:pPr>
      <w:r>
        <w:rPr>
          <w:rStyle w:val="ca-11"/>
          <w:rFonts w:asciiTheme="minorEastAsia" w:eastAsiaTheme="minorEastAsia" w:hAnsiTheme="minorEastAsia" w:hint="default"/>
          <w:color w:val="000000"/>
        </w:rPr>
        <w:t>(</w:t>
      </w:r>
      <w:r>
        <w:rPr>
          <w:rStyle w:val="ca-11"/>
          <w:rFonts w:asciiTheme="minorEastAsia" w:eastAsiaTheme="minorEastAsia" w:hAnsiTheme="minorEastAsia" w:hint="default"/>
          <w:color w:val="000000"/>
        </w:rPr>
        <w:t>二</w:t>
      </w:r>
      <w:r>
        <w:rPr>
          <w:rStyle w:val="ca-11"/>
          <w:rFonts w:asciiTheme="minorEastAsia" w:eastAsiaTheme="minorEastAsia" w:hAnsiTheme="minorEastAsia" w:hint="default"/>
          <w:color w:val="000000"/>
        </w:rPr>
        <w:t>)</w:t>
      </w:r>
      <w:r>
        <w:rPr>
          <w:rStyle w:val="ca-11"/>
          <w:rFonts w:asciiTheme="minorEastAsia" w:eastAsiaTheme="minorEastAsia" w:hAnsiTheme="minorEastAsia" w:hint="default"/>
          <w:color w:val="000000"/>
        </w:rPr>
        <w:t>学校要求：</w:t>
      </w:r>
    </w:p>
    <w:p w:rsidR="001F5C3B" w:rsidRDefault="001F5C3B">
      <w:pPr>
        <w:pStyle w:val="pa-1"/>
        <w:widowControl w:val="0"/>
        <w:spacing w:line="450" w:lineRule="exact"/>
        <w:ind w:firstLineChars="200"/>
        <w:jc w:val="left"/>
        <w:rPr>
          <w:rStyle w:val="ca-11"/>
          <w:rFonts w:asciiTheme="minorEastAsia" w:eastAsiaTheme="minorEastAsia" w:hAnsiTheme="minorEastAsia" w:hint="default"/>
          <w:color w:val="000000"/>
          <w:u w:val="single"/>
        </w:rPr>
      </w:pPr>
    </w:p>
    <w:p w:rsidR="001F5C3B" w:rsidRDefault="00643C4C">
      <w:pPr>
        <w:pStyle w:val="pa-1"/>
        <w:widowControl w:val="0"/>
        <w:spacing w:line="450" w:lineRule="exact"/>
        <w:ind w:firstLineChars="200"/>
        <w:jc w:val="left"/>
        <w:rPr>
          <w:rStyle w:val="ca-11"/>
          <w:rFonts w:asciiTheme="minorEastAsia" w:eastAsiaTheme="minorEastAsia" w:hAnsiTheme="minorEastAsia" w:hint="default"/>
          <w:color w:val="000000"/>
        </w:rPr>
      </w:pPr>
      <w:r>
        <w:rPr>
          <w:rStyle w:val="ca-11"/>
          <w:rFonts w:asciiTheme="minorEastAsia" w:eastAsiaTheme="minorEastAsia" w:hAnsiTheme="minorEastAsia" w:hint="default"/>
          <w:color w:val="000000"/>
        </w:rPr>
        <w:lastRenderedPageBreak/>
        <w:t>（可另制附件说明。）</w:t>
      </w:r>
    </w:p>
    <w:p w:rsidR="001F5C3B" w:rsidRDefault="00643C4C">
      <w:pPr>
        <w:spacing w:line="450" w:lineRule="exact"/>
        <w:ind w:firstLineChars="200" w:firstLine="562"/>
        <w:rPr>
          <w:rFonts w:ascii="宋体" w:hAnsi="宋体"/>
          <w:b/>
          <w:bCs/>
          <w:color w:val="000000"/>
          <w:sz w:val="28"/>
          <w:szCs w:val="28"/>
        </w:rPr>
      </w:pPr>
      <w:r>
        <w:rPr>
          <w:rFonts w:ascii="宋体" w:hAnsi="宋体" w:hint="eastAsia"/>
          <w:b/>
          <w:color w:val="000000"/>
          <w:sz w:val="28"/>
          <w:szCs w:val="28"/>
        </w:rPr>
        <w:t>第三条</w:t>
      </w:r>
      <w:r>
        <w:rPr>
          <w:rFonts w:ascii="宋体" w:hAnsi="宋体" w:hint="eastAsia"/>
          <w:b/>
          <w:color w:val="000000"/>
          <w:sz w:val="28"/>
          <w:szCs w:val="28"/>
        </w:rPr>
        <w:t xml:space="preserve">  </w:t>
      </w:r>
      <w:r>
        <w:rPr>
          <w:rFonts w:ascii="宋体" w:hAnsi="宋体" w:hint="eastAsia"/>
          <w:b/>
          <w:bCs/>
          <w:color w:val="000000"/>
          <w:sz w:val="28"/>
          <w:szCs w:val="28"/>
        </w:rPr>
        <w:t>配送流程及要求</w:t>
      </w:r>
    </w:p>
    <w:p w:rsidR="001F5C3B" w:rsidRDefault="00643C4C">
      <w:pPr>
        <w:spacing w:line="450" w:lineRule="exact"/>
        <w:ind w:firstLineChars="200" w:firstLine="560"/>
        <w:rPr>
          <w:rFonts w:ascii="宋体" w:hAnsi="宋体"/>
          <w:color w:val="000000"/>
          <w:sz w:val="28"/>
          <w:szCs w:val="28"/>
        </w:rPr>
      </w:pPr>
      <w:r>
        <w:rPr>
          <w:rFonts w:ascii="宋体" w:hAnsi="宋体" w:hint="eastAsia"/>
          <w:bCs/>
          <w:color w:val="000000"/>
          <w:sz w:val="28"/>
          <w:szCs w:val="28"/>
        </w:rPr>
        <w:t>(</w:t>
      </w:r>
      <w:r>
        <w:rPr>
          <w:rFonts w:ascii="宋体" w:hAnsi="宋体" w:hint="eastAsia"/>
          <w:bCs/>
          <w:color w:val="000000"/>
          <w:sz w:val="28"/>
          <w:szCs w:val="28"/>
        </w:rPr>
        <w:t>一</w:t>
      </w:r>
      <w:r>
        <w:rPr>
          <w:rFonts w:ascii="宋体" w:hAnsi="宋体" w:hint="eastAsia"/>
          <w:bCs/>
          <w:color w:val="000000"/>
          <w:sz w:val="28"/>
          <w:szCs w:val="28"/>
        </w:rPr>
        <w:t>)</w:t>
      </w:r>
      <w:r>
        <w:rPr>
          <w:rFonts w:ascii="宋体" w:hAnsi="宋体" w:hint="eastAsia"/>
          <w:color w:val="000000"/>
          <w:sz w:val="28"/>
          <w:szCs w:val="28"/>
        </w:rPr>
        <w:t xml:space="preserve"> </w:t>
      </w:r>
      <w:r>
        <w:rPr>
          <w:rFonts w:ascii="宋体" w:hAnsi="宋体" w:hint="eastAsia"/>
          <w:color w:val="000000"/>
          <w:sz w:val="28"/>
          <w:szCs w:val="28"/>
        </w:rPr>
        <w:t>学校每周三上午</w:t>
      </w:r>
      <w:r>
        <w:rPr>
          <w:rFonts w:ascii="宋体" w:hAnsi="宋体" w:hint="eastAsia"/>
          <w:color w:val="000000"/>
          <w:sz w:val="28"/>
          <w:szCs w:val="28"/>
        </w:rPr>
        <w:t>11</w:t>
      </w:r>
      <w:r>
        <w:rPr>
          <w:rFonts w:ascii="宋体" w:hAnsi="宋体" w:hint="eastAsia"/>
          <w:color w:val="000000"/>
          <w:sz w:val="28"/>
          <w:szCs w:val="28"/>
        </w:rPr>
        <w:t>时前向配送企业报送下周的定货清单，如遇法定节假日，当周配送天数少于</w:t>
      </w:r>
      <w:r>
        <w:rPr>
          <w:rFonts w:ascii="宋体" w:hAnsi="宋体" w:hint="eastAsia"/>
          <w:color w:val="000000"/>
          <w:sz w:val="28"/>
          <w:szCs w:val="28"/>
        </w:rPr>
        <w:t>3</w:t>
      </w:r>
      <w:r>
        <w:rPr>
          <w:rFonts w:ascii="宋体" w:hAnsi="宋体" w:hint="eastAsia"/>
          <w:color w:val="000000"/>
          <w:sz w:val="28"/>
          <w:szCs w:val="28"/>
        </w:rPr>
        <w:t>天（含</w:t>
      </w:r>
      <w:r>
        <w:rPr>
          <w:rFonts w:ascii="宋体" w:hAnsi="宋体" w:hint="eastAsia"/>
          <w:color w:val="000000"/>
          <w:sz w:val="28"/>
          <w:szCs w:val="28"/>
        </w:rPr>
        <w:t>3</w:t>
      </w:r>
      <w:r>
        <w:rPr>
          <w:rFonts w:ascii="宋体" w:hAnsi="宋体" w:hint="eastAsia"/>
          <w:color w:val="000000"/>
          <w:sz w:val="28"/>
          <w:szCs w:val="28"/>
        </w:rPr>
        <w:t>天）的，与上周</w:t>
      </w:r>
      <w:r>
        <w:rPr>
          <w:rFonts w:ascii="宋体" w:hAnsi="宋体" w:hint="eastAsia"/>
          <w:color w:val="000000"/>
          <w:sz w:val="28"/>
          <w:szCs w:val="28"/>
        </w:rPr>
        <w:t>一并报送定货清单。</w:t>
      </w:r>
    </w:p>
    <w:p w:rsidR="001F5C3B" w:rsidRDefault="00643C4C">
      <w:pPr>
        <w:spacing w:line="450" w:lineRule="exact"/>
        <w:ind w:firstLineChars="200" w:firstLine="560"/>
        <w:rPr>
          <w:rFonts w:ascii="宋体" w:hAnsi="宋体"/>
          <w:color w:val="000000"/>
          <w:sz w:val="28"/>
          <w:szCs w:val="28"/>
        </w:rPr>
      </w:pPr>
      <w:r>
        <w:rPr>
          <w:rFonts w:ascii="宋体" w:hAnsi="宋体" w:hint="eastAsia"/>
          <w:bCs/>
          <w:color w:val="000000"/>
          <w:sz w:val="28"/>
          <w:szCs w:val="28"/>
        </w:rPr>
        <w:t>(</w:t>
      </w:r>
      <w:r>
        <w:rPr>
          <w:rFonts w:ascii="宋体" w:hAnsi="宋体" w:hint="eastAsia"/>
          <w:bCs/>
          <w:color w:val="000000"/>
          <w:sz w:val="28"/>
          <w:szCs w:val="28"/>
        </w:rPr>
        <w:t>二</w:t>
      </w:r>
      <w:r>
        <w:rPr>
          <w:rFonts w:ascii="宋体" w:hAnsi="宋体" w:hint="eastAsia"/>
          <w:bCs/>
          <w:color w:val="000000"/>
          <w:sz w:val="28"/>
          <w:szCs w:val="28"/>
        </w:rPr>
        <w:t>)</w:t>
      </w:r>
      <w:r>
        <w:rPr>
          <w:rFonts w:ascii="宋体" w:hAnsi="宋体" w:hint="eastAsia"/>
          <w:color w:val="000000"/>
          <w:sz w:val="28"/>
          <w:szCs w:val="28"/>
        </w:rPr>
        <w:t>中标方</w:t>
      </w:r>
      <w:r>
        <w:rPr>
          <w:rFonts w:ascii="宋体" w:hAnsi="宋体" w:hint="eastAsia"/>
          <w:bCs/>
          <w:color w:val="000000"/>
          <w:sz w:val="28"/>
          <w:szCs w:val="28"/>
        </w:rPr>
        <w:t>必须按约定的</w:t>
      </w:r>
      <w:r>
        <w:rPr>
          <w:rFonts w:ascii="宋体" w:hAnsi="宋体" w:hint="eastAsia"/>
          <w:color w:val="000000"/>
          <w:sz w:val="28"/>
          <w:szCs w:val="28"/>
        </w:rPr>
        <w:t>时间地点</w:t>
      </w:r>
      <w:r>
        <w:rPr>
          <w:rFonts w:ascii="宋体" w:hAnsi="宋体" w:hint="eastAsia"/>
          <w:bCs/>
          <w:color w:val="000000"/>
          <w:sz w:val="28"/>
          <w:szCs w:val="28"/>
        </w:rPr>
        <w:t>配货送货</w:t>
      </w:r>
      <w:r>
        <w:rPr>
          <w:rFonts w:ascii="宋体" w:hAnsi="宋体" w:hint="eastAsia"/>
          <w:color w:val="000000"/>
          <w:sz w:val="28"/>
          <w:szCs w:val="28"/>
        </w:rPr>
        <w:t>到位</w:t>
      </w:r>
      <w:r>
        <w:rPr>
          <w:rFonts w:ascii="宋体" w:hAnsi="宋体" w:hint="eastAsia"/>
          <w:bCs/>
          <w:color w:val="000000"/>
          <w:sz w:val="28"/>
          <w:szCs w:val="28"/>
        </w:rPr>
        <w:t>。</w:t>
      </w:r>
    </w:p>
    <w:p w:rsidR="001F5C3B" w:rsidRDefault="00643C4C">
      <w:pPr>
        <w:spacing w:line="450" w:lineRule="exact"/>
        <w:ind w:firstLineChars="200" w:firstLine="560"/>
        <w:rPr>
          <w:rFonts w:ascii="宋体" w:hAnsi="宋体"/>
          <w:bCs/>
          <w:color w:val="000000"/>
          <w:sz w:val="28"/>
          <w:szCs w:val="28"/>
        </w:rPr>
      </w:pPr>
      <w:r>
        <w:rPr>
          <w:rFonts w:ascii="宋体" w:hAnsi="宋体" w:hint="eastAsia"/>
          <w:bCs/>
          <w:color w:val="000000"/>
          <w:sz w:val="28"/>
          <w:szCs w:val="28"/>
        </w:rPr>
        <w:t>(</w:t>
      </w:r>
      <w:r>
        <w:rPr>
          <w:rFonts w:ascii="宋体" w:hAnsi="宋体" w:hint="eastAsia"/>
          <w:bCs/>
          <w:color w:val="000000"/>
          <w:sz w:val="28"/>
          <w:szCs w:val="28"/>
        </w:rPr>
        <w:t>三</w:t>
      </w:r>
      <w:r>
        <w:rPr>
          <w:rFonts w:ascii="宋体" w:hAnsi="宋体" w:hint="eastAsia"/>
          <w:bCs/>
          <w:color w:val="000000"/>
          <w:sz w:val="28"/>
          <w:szCs w:val="28"/>
        </w:rPr>
        <w:t>)</w:t>
      </w:r>
      <w:r>
        <w:rPr>
          <w:rFonts w:ascii="宋体" w:hAnsi="宋体" w:hint="eastAsia"/>
          <w:bCs/>
          <w:color w:val="000000"/>
          <w:sz w:val="28"/>
          <w:szCs w:val="28"/>
        </w:rPr>
        <w:t>货物送达后由</w:t>
      </w:r>
      <w:r>
        <w:rPr>
          <w:rFonts w:ascii="宋体" w:hAnsi="宋体" w:hint="eastAsia"/>
          <w:color w:val="000000"/>
          <w:sz w:val="28"/>
          <w:szCs w:val="28"/>
        </w:rPr>
        <w:t>学校方</w:t>
      </w:r>
      <w:r>
        <w:rPr>
          <w:rFonts w:ascii="宋体" w:hAnsi="宋体" w:hint="eastAsia"/>
          <w:bCs/>
          <w:color w:val="000000"/>
          <w:sz w:val="28"/>
          <w:szCs w:val="28"/>
        </w:rPr>
        <w:t>工作人员对质量、数量验收后确认签字。</w:t>
      </w:r>
    </w:p>
    <w:p w:rsidR="001F5C3B" w:rsidRDefault="00643C4C">
      <w:pPr>
        <w:spacing w:line="450" w:lineRule="exact"/>
        <w:ind w:firstLineChars="200" w:firstLine="562"/>
        <w:rPr>
          <w:rFonts w:ascii="宋体" w:hAnsi="宋体"/>
          <w:b/>
          <w:color w:val="000000"/>
          <w:sz w:val="28"/>
          <w:szCs w:val="28"/>
        </w:rPr>
      </w:pPr>
      <w:r>
        <w:rPr>
          <w:rFonts w:ascii="宋体" w:hAnsi="宋体" w:hint="eastAsia"/>
          <w:b/>
          <w:color w:val="000000"/>
          <w:sz w:val="28"/>
          <w:szCs w:val="28"/>
        </w:rPr>
        <w:t>第四条</w:t>
      </w:r>
      <w:r>
        <w:rPr>
          <w:rFonts w:ascii="宋体" w:hAnsi="宋体" w:hint="eastAsia"/>
          <w:b/>
          <w:color w:val="000000"/>
          <w:sz w:val="28"/>
          <w:szCs w:val="28"/>
        </w:rPr>
        <w:t xml:space="preserve">  </w:t>
      </w:r>
      <w:r>
        <w:rPr>
          <w:rFonts w:ascii="宋体" w:hAnsi="宋体" w:hint="eastAsia"/>
          <w:b/>
          <w:color w:val="000000"/>
          <w:sz w:val="28"/>
          <w:szCs w:val="28"/>
        </w:rPr>
        <w:t>售后服务</w:t>
      </w:r>
    </w:p>
    <w:p w:rsidR="001F5C3B" w:rsidRDefault="00643C4C">
      <w:pPr>
        <w:spacing w:line="450" w:lineRule="exact"/>
        <w:ind w:firstLineChars="200" w:firstLine="544"/>
        <w:rPr>
          <w:rFonts w:ascii="宋体" w:hAnsi="宋体"/>
          <w:b/>
          <w:color w:val="000000"/>
          <w:spacing w:val="-4"/>
          <w:sz w:val="28"/>
          <w:szCs w:val="28"/>
        </w:rPr>
      </w:pPr>
      <w:r>
        <w:rPr>
          <w:rFonts w:ascii="宋体" w:hAnsi="宋体" w:hint="eastAsia"/>
          <w:color w:val="000000"/>
          <w:spacing w:val="-4"/>
          <w:sz w:val="28"/>
          <w:szCs w:val="28"/>
        </w:rPr>
        <w:t>配送企业配送的食品原料不符合学校方要求的，配送企业必须按学校要求及时补货或退、换货</w:t>
      </w:r>
      <w:r>
        <w:rPr>
          <w:rStyle w:val="ca-11"/>
          <w:rFonts w:ascii="宋体" w:hAnsi="宋体" w:hint="default"/>
          <w:color w:val="000000"/>
          <w:spacing w:val="-4"/>
        </w:rPr>
        <w:t>。</w:t>
      </w:r>
      <w:r>
        <w:rPr>
          <w:rFonts w:ascii="宋体" w:hAnsi="宋体" w:hint="eastAsia"/>
          <w:color w:val="000000"/>
          <w:spacing w:val="-4"/>
          <w:sz w:val="28"/>
          <w:szCs w:val="28"/>
        </w:rPr>
        <w:t>如发生食品安全事故，经相关部门鉴定确为中标方责任的，中标方</w:t>
      </w:r>
      <w:r>
        <w:rPr>
          <w:rFonts w:ascii="宋体" w:hAnsi="宋体" w:hint="eastAsia"/>
          <w:bCs/>
          <w:color w:val="000000"/>
          <w:spacing w:val="-4"/>
          <w:sz w:val="28"/>
          <w:szCs w:val="28"/>
        </w:rPr>
        <w:t>承担一切责任。</w:t>
      </w:r>
    </w:p>
    <w:p w:rsidR="001F5C3B" w:rsidRDefault="00643C4C">
      <w:pPr>
        <w:spacing w:line="450" w:lineRule="exact"/>
        <w:ind w:firstLineChars="200" w:firstLine="562"/>
        <w:rPr>
          <w:rFonts w:ascii="宋体" w:hAnsi="宋体"/>
          <w:b/>
          <w:color w:val="000000"/>
          <w:sz w:val="28"/>
          <w:szCs w:val="28"/>
        </w:rPr>
      </w:pPr>
      <w:r>
        <w:rPr>
          <w:rFonts w:ascii="宋体" w:hAnsi="宋体" w:hint="eastAsia"/>
          <w:b/>
          <w:color w:val="000000"/>
          <w:sz w:val="28"/>
          <w:szCs w:val="28"/>
        </w:rPr>
        <w:t>第五条</w:t>
      </w:r>
      <w:r>
        <w:rPr>
          <w:rFonts w:ascii="宋体" w:hAnsi="宋体" w:hint="eastAsia"/>
          <w:b/>
          <w:color w:val="000000"/>
          <w:sz w:val="28"/>
          <w:szCs w:val="28"/>
        </w:rPr>
        <w:t xml:space="preserve">  </w:t>
      </w:r>
      <w:r>
        <w:rPr>
          <w:rFonts w:ascii="宋体" w:hAnsi="宋体" w:hint="eastAsia"/>
          <w:b/>
          <w:color w:val="000000"/>
          <w:sz w:val="28"/>
          <w:szCs w:val="28"/>
        </w:rPr>
        <w:t>验收</w:t>
      </w:r>
    </w:p>
    <w:p w:rsidR="001F5C3B" w:rsidRDefault="00643C4C">
      <w:pPr>
        <w:snapToGrid w:val="0"/>
        <w:spacing w:line="450" w:lineRule="exact"/>
        <w:ind w:firstLineChars="200" w:firstLine="562"/>
        <w:rPr>
          <w:rFonts w:ascii="宋体" w:hAnsi="宋体"/>
          <w:b/>
          <w:color w:val="000000"/>
          <w:sz w:val="28"/>
          <w:szCs w:val="28"/>
        </w:rPr>
      </w:pPr>
      <w:r>
        <w:rPr>
          <w:rFonts w:ascii="宋体" w:hAnsi="宋体" w:hint="eastAsia"/>
          <w:b/>
          <w:color w:val="000000"/>
          <w:sz w:val="28"/>
          <w:szCs w:val="28"/>
        </w:rPr>
        <w:t>（一）验收程序</w:t>
      </w:r>
    </w:p>
    <w:p w:rsidR="001F5C3B" w:rsidRDefault="00643C4C">
      <w:pPr>
        <w:snapToGrid w:val="0"/>
        <w:spacing w:line="446" w:lineRule="exact"/>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配送方交货时间同时附上送货单一式三联送货单，留存学校方二联，配送方留存一联，须填写品名、单价、重量、数量、规格、保存期限供学校方人员当场验收。</w:t>
      </w:r>
    </w:p>
    <w:p w:rsidR="001F5C3B" w:rsidRDefault="00643C4C">
      <w:pPr>
        <w:snapToGrid w:val="0"/>
        <w:spacing w:line="446"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配送方供货的各项食品，需按学校方所定的数量及规格送达指定地点，若经验收，如有不符合规定，应于当日更换，若无法在当日更换或补足，以致误学校方正常供餐，则适用罚则第一款。</w:t>
      </w:r>
    </w:p>
    <w:p w:rsidR="001F5C3B" w:rsidRDefault="00643C4C">
      <w:pPr>
        <w:snapToGrid w:val="0"/>
        <w:spacing w:line="446" w:lineRule="exact"/>
        <w:ind w:firstLineChars="200" w:firstLine="562"/>
        <w:rPr>
          <w:rFonts w:ascii="宋体" w:hAnsi="宋体"/>
          <w:b/>
          <w:color w:val="000000"/>
          <w:sz w:val="28"/>
          <w:szCs w:val="28"/>
        </w:rPr>
      </w:pPr>
      <w:r>
        <w:rPr>
          <w:rFonts w:ascii="宋体" w:hAnsi="宋体" w:hint="eastAsia"/>
          <w:b/>
          <w:color w:val="000000"/>
          <w:sz w:val="28"/>
          <w:szCs w:val="28"/>
        </w:rPr>
        <w:t>（二）货品验收规格</w:t>
      </w:r>
    </w:p>
    <w:p w:rsidR="001F5C3B" w:rsidRDefault="00643C4C">
      <w:pPr>
        <w:pStyle w:val="pa-1"/>
        <w:widowControl w:val="0"/>
        <w:spacing w:line="446" w:lineRule="exact"/>
        <w:ind w:firstLineChars="200"/>
        <w:rPr>
          <w:rStyle w:val="ca-21"/>
          <w:color w:val="000000"/>
        </w:rPr>
      </w:pPr>
      <w:r>
        <w:rPr>
          <w:rStyle w:val="ca-21"/>
          <w:rFonts w:hint="eastAsia"/>
          <w:color w:val="000000"/>
        </w:rPr>
        <w:t>根据招标文件采购需求的质量要求执行。</w:t>
      </w:r>
    </w:p>
    <w:p w:rsidR="001F5C3B" w:rsidRDefault="00643C4C">
      <w:pPr>
        <w:snapToGrid w:val="0"/>
        <w:spacing w:line="446" w:lineRule="exact"/>
        <w:ind w:firstLineChars="200" w:firstLine="562"/>
        <w:rPr>
          <w:rFonts w:ascii="宋体" w:hAnsi="宋体"/>
          <w:b/>
          <w:bCs/>
          <w:color w:val="000000"/>
          <w:sz w:val="28"/>
          <w:szCs w:val="28"/>
        </w:rPr>
      </w:pPr>
      <w:r>
        <w:rPr>
          <w:rFonts w:ascii="宋体" w:hAnsi="宋体" w:hint="eastAsia"/>
          <w:b/>
          <w:bCs/>
          <w:color w:val="000000"/>
          <w:sz w:val="28"/>
          <w:szCs w:val="28"/>
        </w:rPr>
        <w:t>（三）禁止配送方下列食品进入学校食堂，若违反一项扣</w:t>
      </w:r>
      <w:r>
        <w:rPr>
          <w:rFonts w:ascii="宋体" w:hAnsi="宋体" w:hint="eastAsia"/>
          <w:b/>
          <w:bCs/>
          <w:color w:val="000000"/>
          <w:sz w:val="28"/>
          <w:szCs w:val="28"/>
        </w:rPr>
        <w:t>10%</w:t>
      </w:r>
      <w:r>
        <w:rPr>
          <w:rFonts w:ascii="宋体" w:hAnsi="宋体" w:hint="eastAsia"/>
          <w:b/>
          <w:bCs/>
          <w:color w:val="000000"/>
          <w:sz w:val="28"/>
          <w:szCs w:val="28"/>
        </w:rPr>
        <w:t>履约保证金：</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1.</w:t>
      </w:r>
      <w:r>
        <w:rPr>
          <w:rFonts w:ascii="宋体" w:hAnsi="宋体" w:hint="eastAsia"/>
          <w:bCs/>
          <w:color w:val="000000"/>
          <w:sz w:val="28"/>
          <w:szCs w:val="28"/>
        </w:rPr>
        <w:t>腐败变质、油脂酸败、霉变、生虫、污秽不洁、混有异物或其他感官性状异常，可能对人体健康有害的；</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2.</w:t>
      </w:r>
      <w:r>
        <w:rPr>
          <w:rFonts w:ascii="宋体" w:hAnsi="宋体" w:hint="eastAsia"/>
          <w:bCs/>
          <w:color w:val="000000"/>
          <w:sz w:val="28"/>
          <w:szCs w:val="28"/>
        </w:rPr>
        <w:t>含有毒、有害物质或者被有毒、有害物质污染、可能对人体健康有害的；</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3.</w:t>
      </w:r>
      <w:r>
        <w:rPr>
          <w:rFonts w:ascii="宋体" w:hAnsi="宋体" w:hint="eastAsia"/>
          <w:bCs/>
          <w:color w:val="000000"/>
          <w:sz w:val="28"/>
          <w:szCs w:val="28"/>
        </w:rPr>
        <w:t>含有致病性寄生虫、微生物的，或者微生物毒素含量超过国家限定标准的；</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4.</w:t>
      </w:r>
      <w:r>
        <w:rPr>
          <w:rFonts w:ascii="宋体" w:hAnsi="宋体" w:hint="eastAsia"/>
          <w:bCs/>
          <w:color w:val="000000"/>
          <w:sz w:val="28"/>
          <w:szCs w:val="28"/>
        </w:rPr>
        <w:t>未经兽医卫生检验或者检验不合格的肉类及其制品；</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5.</w:t>
      </w:r>
      <w:r>
        <w:rPr>
          <w:rFonts w:ascii="宋体" w:hAnsi="宋体" w:hint="eastAsia"/>
          <w:bCs/>
          <w:color w:val="000000"/>
          <w:sz w:val="28"/>
          <w:szCs w:val="28"/>
        </w:rPr>
        <w:t>病死、毒死或者死因不明的禽、畜、兽、水产动物等及其制品；</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lastRenderedPageBreak/>
        <w:t>6.</w:t>
      </w:r>
      <w:r>
        <w:rPr>
          <w:rFonts w:ascii="宋体" w:hAnsi="宋体" w:hint="eastAsia"/>
          <w:bCs/>
          <w:color w:val="000000"/>
          <w:sz w:val="28"/>
          <w:szCs w:val="28"/>
        </w:rPr>
        <w:t>容器包装污秽不洁、严重破损或者运输工具不洁造成污染的；</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7.</w:t>
      </w:r>
      <w:r>
        <w:rPr>
          <w:rFonts w:ascii="宋体" w:hAnsi="宋体" w:hint="eastAsia"/>
          <w:bCs/>
          <w:color w:val="000000"/>
          <w:sz w:val="28"/>
          <w:szCs w:val="28"/>
        </w:rPr>
        <w:t>掺假、掺杂、伪造，影响营养卫生的；</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8.</w:t>
      </w:r>
      <w:r>
        <w:rPr>
          <w:rFonts w:ascii="宋体" w:hAnsi="宋体" w:hint="eastAsia"/>
          <w:bCs/>
          <w:color w:val="000000"/>
          <w:sz w:val="28"/>
          <w:szCs w:val="28"/>
        </w:rPr>
        <w:t>用非食品原料加工的，加入非食品用化学物质或者将非食品当作食品的；</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9.</w:t>
      </w:r>
      <w:r>
        <w:rPr>
          <w:rFonts w:ascii="宋体" w:hAnsi="宋体" w:hint="eastAsia"/>
          <w:bCs/>
          <w:color w:val="000000"/>
          <w:sz w:val="28"/>
          <w:szCs w:val="28"/>
        </w:rPr>
        <w:t>超过保质期限的；</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10.</w:t>
      </w:r>
      <w:r>
        <w:rPr>
          <w:rFonts w:ascii="宋体" w:hAnsi="宋体" w:hint="eastAsia"/>
          <w:bCs/>
          <w:color w:val="000000"/>
          <w:sz w:val="28"/>
          <w:szCs w:val="28"/>
        </w:rPr>
        <w:t>为防病等特殊需要，国务院卫生行政部门或者省、自治区、直辖市人民政府专门规定禁止出售的；</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11.</w:t>
      </w:r>
      <w:r>
        <w:rPr>
          <w:rFonts w:ascii="宋体" w:hAnsi="宋体" w:hint="eastAsia"/>
          <w:bCs/>
          <w:color w:val="000000"/>
          <w:sz w:val="28"/>
          <w:szCs w:val="28"/>
        </w:rPr>
        <w:t>含有未经国务院卫生行政部门批准使用</w:t>
      </w:r>
      <w:r>
        <w:rPr>
          <w:rFonts w:ascii="宋体" w:hAnsi="宋体" w:hint="eastAsia"/>
          <w:bCs/>
          <w:color w:val="000000"/>
          <w:sz w:val="28"/>
          <w:szCs w:val="28"/>
        </w:rPr>
        <w:t>的添加剂的或者农药残留超过国家规定容许量的；</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12.</w:t>
      </w:r>
      <w:r>
        <w:rPr>
          <w:rFonts w:ascii="宋体" w:hAnsi="宋体" w:hint="eastAsia"/>
          <w:bCs/>
          <w:color w:val="000000"/>
          <w:sz w:val="28"/>
          <w:szCs w:val="28"/>
        </w:rPr>
        <w:t>卤制品等熟食；</w:t>
      </w:r>
    </w:p>
    <w:p w:rsidR="001F5C3B" w:rsidRDefault="00643C4C">
      <w:pPr>
        <w:snapToGrid w:val="0"/>
        <w:spacing w:line="446" w:lineRule="exact"/>
        <w:ind w:firstLineChars="200" w:firstLine="560"/>
        <w:rPr>
          <w:rFonts w:ascii="宋体" w:hAnsi="宋体"/>
          <w:bCs/>
          <w:color w:val="000000"/>
          <w:sz w:val="28"/>
          <w:szCs w:val="28"/>
        </w:rPr>
      </w:pPr>
      <w:r>
        <w:rPr>
          <w:rFonts w:ascii="宋体" w:hAnsi="宋体" w:hint="eastAsia"/>
          <w:bCs/>
          <w:color w:val="000000"/>
          <w:sz w:val="28"/>
          <w:szCs w:val="28"/>
        </w:rPr>
        <w:t>13.</w:t>
      </w:r>
      <w:r>
        <w:rPr>
          <w:rFonts w:ascii="宋体" w:hAnsi="宋体" w:hint="eastAsia"/>
          <w:bCs/>
          <w:color w:val="000000"/>
          <w:sz w:val="28"/>
          <w:szCs w:val="28"/>
        </w:rPr>
        <w:t>其他不符合食品卫生标准和卫生要求的。</w:t>
      </w:r>
    </w:p>
    <w:p w:rsidR="001F5C3B" w:rsidRDefault="00643C4C">
      <w:pPr>
        <w:pStyle w:val="ac"/>
        <w:snapToGrid w:val="0"/>
        <w:spacing w:line="446" w:lineRule="exact"/>
        <w:ind w:firstLineChars="200" w:firstLine="562"/>
        <w:rPr>
          <w:rFonts w:hAnsi="宋体"/>
          <w:b/>
          <w:color w:val="000000"/>
          <w:sz w:val="28"/>
          <w:szCs w:val="28"/>
        </w:rPr>
      </w:pPr>
      <w:r>
        <w:rPr>
          <w:rFonts w:hAnsi="宋体" w:hint="eastAsia"/>
          <w:b/>
          <w:color w:val="000000"/>
          <w:sz w:val="28"/>
          <w:szCs w:val="28"/>
        </w:rPr>
        <w:t>第六条　配送方在合同期间发生事故，遭遇风险，配送方自负，学校方概不负责。</w:t>
      </w:r>
      <w:r>
        <w:rPr>
          <w:rFonts w:hAnsi="宋体" w:hint="eastAsia"/>
          <w:color w:val="000000"/>
          <w:spacing w:val="-4"/>
          <w:sz w:val="28"/>
          <w:szCs w:val="28"/>
        </w:rPr>
        <w:t>配送方在本合同签定后十日内为学生购买学校食堂食品安全责任险。</w:t>
      </w:r>
    </w:p>
    <w:p w:rsidR="001F5C3B" w:rsidRDefault="00643C4C">
      <w:pPr>
        <w:pStyle w:val="ac"/>
        <w:snapToGrid w:val="0"/>
        <w:spacing w:line="446" w:lineRule="exact"/>
        <w:ind w:firstLineChars="200" w:firstLine="562"/>
        <w:rPr>
          <w:rFonts w:hAnsi="宋体"/>
          <w:b/>
          <w:color w:val="000000"/>
          <w:sz w:val="28"/>
          <w:szCs w:val="28"/>
        </w:rPr>
      </w:pPr>
      <w:r>
        <w:rPr>
          <w:rFonts w:hAnsi="宋体" w:hint="eastAsia"/>
          <w:b/>
          <w:color w:val="000000"/>
          <w:sz w:val="28"/>
          <w:szCs w:val="28"/>
        </w:rPr>
        <w:t>第七条</w:t>
      </w:r>
      <w:r>
        <w:rPr>
          <w:rFonts w:hAnsi="宋体" w:hint="eastAsia"/>
          <w:b/>
          <w:color w:val="000000"/>
          <w:sz w:val="28"/>
          <w:szCs w:val="28"/>
        </w:rPr>
        <w:t xml:space="preserve">  </w:t>
      </w:r>
      <w:r>
        <w:rPr>
          <w:rFonts w:hAnsi="宋体" w:hint="eastAsia"/>
          <w:b/>
          <w:color w:val="000000"/>
          <w:sz w:val="28"/>
          <w:szCs w:val="28"/>
        </w:rPr>
        <w:t>运输要求</w:t>
      </w:r>
    </w:p>
    <w:p w:rsidR="001F5C3B" w:rsidRDefault="00643C4C">
      <w:pPr>
        <w:pStyle w:val="ac"/>
        <w:snapToGrid w:val="0"/>
        <w:spacing w:line="446" w:lineRule="exact"/>
        <w:ind w:firstLineChars="200" w:firstLine="560"/>
        <w:rPr>
          <w:rFonts w:hAnsi="宋体"/>
          <w:color w:val="000000"/>
          <w:spacing w:val="-4"/>
          <w:sz w:val="28"/>
          <w:szCs w:val="28"/>
        </w:rPr>
      </w:pPr>
      <w:r>
        <w:rPr>
          <w:rFonts w:hAnsi="宋体" w:hint="eastAsia"/>
          <w:color w:val="000000"/>
          <w:sz w:val="28"/>
          <w:szCs w:val="28"/>
        </w:rPr>
        <w:t>配送</w:t>
      </w:r>
      <w:r>
        <w:rPr>
          <w:rFonts w:hAnsi="宋体" w:hint="eastAsia"/>
          <w:color w:val="000000"/>
          <w:spacing w:val="-4"/>
          <w:sz w:val="28"/>
          <w:szCs w:val="28"/>
        </w:rPr>
        <w:t>方负责运输、装卸全过程，费用由</w:t>
      </w:r>
      <w:r>
        <w:rPr>
          <w:rFonts w:hAnsi="宋体" w:hint="eastAsia"/>
          <w:color w:val="000000"/>
          <w:sz w:val="28"/>
          <w:szCs w:val="28"/>
        </w:rPr>
        <w:t>配送</w:t>
      </w:r>
      <w:r>
        <w:rPr>
          <w:rFonts w:hAnsi="宋体" w:hint="eastAsia"/>
          <w:color w:val="000000"/>
          <w:spacing w:val="-4"/>
          <w:sz w:val="28"/>
          <w:szCs w:val="28"/>
        </w:rPr>
        <w:t>方承担。在配送运输中要确保安全，凭食品配送专用车辆标志进入校园，在校内运输要遵循学校指挥，确保师生安全前提下方可运输及装卸，如在配送中发生安全事故，</w:t>
      </w:r>
      <w:r>
        <w:rPr>
          <w:rFonts w:hAnsi="宋体" w:hint="eastAsia"/>
          <w:color w:val="000000"/>
          <w:sz w:val="28"/>
          <w:szCs w:val="28"/>
        </w:rPr>
        <w:t>配送</w:t>
      </w:r>
      <w:r>
        <w:rPr>
          <w:rFonts w:hAnsi="宋体" w:hint="eastAsia"/>
          <w:color w:val="000000"/>
          <w:spacing w:val="-4"/>
          <w:sz w:val="28"/>
          <w:szCs w:val="28"/>
        </w:rPr>
        <w:t>方承担一切责任。</w:t>
      </w:r>
    </w:p>
    <w:p w:rsidR="001F5C3B" w:rsidRDefault="00643C4C">
      <w:pPr>
        <w:pStyle w:val="ac"/>
        <w:snapToGrid w:val="0"/>
        <w:spacing w:line="446" w:lineRule="exact"/>
        <w:ind w:firstLineChars="200" w:firstLine="562"/>
        <w:rPr>
          <w:rFonts w:hAnsi="宋体"/>
          <w:b/>
          <w:color w:val="000000"/>
          <w:sz w:val="28"/>
          <w:szCs w:val="28"/>
        </w:rPr>
      </w:pPr>
      <w:r>
        <w:rPr>
          <w:rFonts w:hAnsi="宋体" w:hint="eastAsia"/>
          <w:b/>
          <w:color w:val="000000"/>
          <w:sz w:val="28"/>
          <w:szCs w:val="28"/>
        </w:rPr>
        <w:t>第八条</w:t>
      </w:r>
      <w:r>
        <w:rPr>
          <w:rFonts w:hAnsi="宋体" w:hint="eastAsia"/>
          <w:b/>
          <w:color w:val="000000"/>
          <w:sz w:val="28"/>
          <w:szCs w:val="28"/>
        </w:rPr>
        <w:t xml:space="preserve">  </w:t>
      </w:r>
      <w:r>
        <w:rPr>
          <w:rFonts w:hAnsi="宋体" w:hint="eastAsia"/>
          <w:b/>
          <w:color w:val="000000"/>
          <w:sz w:val="28"/>
          <w:szCs w:val="28"/>
        </w:rPr>
        <w:t>违约责任</w:t>
      </w:r>
    </w:p>
    <w:p w:rsidR="001F5C3B" w:rsidRDefault="00643C4C">
      <w:pPr>
        <w:spacing w:line="450" w:lineRule="exact"/>
        <w:ind w:firstLineChars="200" w:firstLine="560"/>
        <w:rPr>
          <w:rFonts w:ascii="宋体" w:hAnsi="宋体"/>
          <w:color w:val="000000"/>
          <w:sz w:val="28"/>
          <w:szCs w:val="28"/>
        </w:rPr>
      </w:pPr>
      <w:r>
        <w:rPr>
          <w:rFonts w:ascii="宋体" w:hAnsi="宋体" w:hint="eastAsia"/>
          <w:color w:val="000000"/>
          <w:sz w:val="28"/>
          <w:szCs w:val="28"/>
        </w:rPr>
        <w:t>（一）因配送方不履行或不完全履行合同造成学校方的损失，或违反本合同有关质量保证及售后服务承诺的，按如下约定执行：</w:t>
      </w:r>
    </w:p>
    <w:p w:rsidR="001F5C3B" w:rsidRDefault="00643C4C">
      <w:pPr>
        <w:spacing w:line="450" w:lineRule="exact"/>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1</w:t>
      </w:r>
      <w:r>
        <w:rPr>
          <w:rFonts w:ascii="宋体" w:hAnsi="宋体" w:hint="eastAsia"/>
          <w:color w:val="000000"/>
          <w:sz w:val="28"/>
          <w:szCs w:val="28"/>
        </w:rPr>
        <w:t>）所配送的食堂食品原料不符合招标文件中质量约定要求的，一经查实，</w:t>
      </w:r>
      <w:r>
        <w:rPr>
          <w:rFonts w:ascii="宋体" w:hAnsi="宋体"/>
          <w:color w:val="000000"/>
          <w:sz w:val="28"/>
          <w:szCs w:val="28"/>
        </w:rPr>
        <w:t>云和县教育局</w:t>
      </w:r>
      <w:r>
        <w:rPr>
          <w:rFonts w:ascii="宋体" w:hAnsi="宋体" w:hint="eastAsia"/>
          <w:color w:val="000000"/>
          <w:sz w:val="28"/>
          <w:szCs w:val="28"/>
        </w:rPr>
        <w:t>视情严肃作出相应处理，扣除</w:t>
      </w:r>
      <w:r>
        <w:rPr>
          <w:rFonts w:ascii="宋体" w:hAnsi="宋体"/>
          <w:color w:val="000000"/>
          <w:sz w:val="28"/>
          <w:szCs w:val="28"/>
        </w:rPr>
        <w:t>履约保证金；严重的</w:t>
      </w:r>
      <w:r>
        <w:rPr>
          <w:rFonts w:ascii="宋体" w:hAnsi="宋体" w:hint="eastAsia"/>
          <w:color w:val="000000"/>
          <w:sz w:val="28"/>
          <w:szCs w:val="28"/>
        </w:rPr>
        <w:t>取消配送资格，并把该企业不良行为上报有关部。在储存、运输、销售过程中配送企业必须严格按照相关规定程序规范实施，保证不出任何安全问题，否则配送企业负全部经济责任和法律责任。</w:t>
      </w:r>
    </w:p>
    <w:p w:rsidR="001F5C3B" w:rsidRDefault="00643C4C">
      <w:pPr>
        <w:spacing w:line="450" w:lineRule="exact"/>
        <w:ind w:firstLineChars="200" w:firstLine="560"/>
        <w:rPr>
          <w:rFonts w:ascii="宋体" w:hAnsi="宋体"/>
          <w:color w:val="000000"/>
          <w:sz w:val="28"/>
          <w:szCs w:val="28"/>
        </w:rPr>
      </w:pPr>
      <w:r>
        <w:rPr>
          <w:rFonts w:ascii="宋体" w:hAnsi="宋体"/>
          <w:color w:val="000000"/>
          <w:sz w:val="28"/>
          <w:szCs w:val="28"/>
        </w:rPr>
        <w:t>（</w:t>
      </w:r>
      <w:r>
        <w:rPr>
          <w:rFonts w:ascii="宋体" w:hAnsi="宋体"/>
          <w:color w:val="000000"/>
          <w:sz w:val="28"/>
          <w:szCs w:val="28"/>
        </w:rPr>
        <w:t>2</w:t>
      </w:r>
      <w:r>
        <w:rPr>
          <w:rFonts w:ascii="宋体" w:hAnsi="宋体" w:hint="eastAsia"/>
          <w:color w:val="000000"/>
          <w:sz w:val="28"/>
          <w:szCs w:val="28"/>
        </w:rPr>
        <w:t>）</w:t>
      </w:r>
      <w:r>
        <w:rPr>
          <w:rFonts w:ascii="宋体" w:hAnsi="宋体"/>
          <w:color w:val="000000"/>
          <w:sz w:val="28"/>
          <w:szCs w:val="28"/>
        </w:rPr>
        <w:t>配送企业履约过程中服务差，送货、退换货不及时的，一经查实，云和县教育局有权从履约保证金中</w:t>
      </w:r>
      <w:r>
        <w:rPr>
          <w:rFonts w:ascii="宋体" w:hAnsi="宋体" w:hint="eastAsia"/>
          <w:color w:val="000000"/>
          <w:sz w:val="28"/>
          <w:szCs w:val="28"/>
        </w:rPr>
        <w:t>扣除因此</w:t>
      </w:r>
      <w:r>
        <w:rPr>
          <w:rFonts w:ascii="宋体" w:hAnsi="宋体" w:hint="eastAsia"/>
          <w:color w:val="000000"/>
          <w:sz w:val="28"/>
          <w:szCs w:val="28"/>
        </w:rPr>
        <w:t>造成的经济损失，并</w:t>
      </w:r>
      <w:r>
        <w:rPr>
          <w:rFonts w:ascii="宋体" w:hAnsi="宋体"/>
          <w:color w:val="000000"/>
          <w:sz w:val="28"/>
          <w:szCs w:val="28"/>
        </w:rPr>
        <w:t>勒令其整改，整改不及时到位或恶意串通扰乱配送秩序的，将取消其配送资格，同时没收履约保证金。</w:t>
      </w:r>
    </w:p>
    <w:p w:rsidR="001F5C3B" w:rsidRDefault="00643C4C">
      <w:pPr>
        <w:spacing w:line="450" w:lineRule="exact"/>
        <w:ind w:firstLineChars="200" w:firstLine="560"/>
        <w:rPr>
          <w:rFonts w:ascii="宋体" w:hAnsi="宋体"/>
          <w:color w:val="000000"/>
          <w:sz w:val="28"/>
          <w:szCs w:val="28"/>
        </w:rPr>
      </w:pPr>
      <w:r>
        <w:rPr>
          <w:rFonts w:ascii="宋体" w:hAnsi="宋体"/>
          <w:color w:val="000000"/>
          <w:sz w:val="28"/>
          <w:szCs w:val="28"/>
        </w:rPr>
        <w:lastRenderedPageBreak/>
        <w:t>（</w:t>
      </w:r>
      <w:r>
        <w:rPr>
          <w:rFonts w:ascii="宋体" w:hAnsi="宋体"/>
          <w:color w:val="000000"/>
          <w:sz w:val="28"/>
          <w:szCs w:val="28"/>
        </w:rPr>
        <w:t>3</w:t>
      </w:r>
      <w:r>
        <w:rPr>
          <w:rFonts w:ascii="宋体" w:hAnsi="宋体"/>
          <w:color w:val="000000"/>
          <w:sz w:val="28"/>
          <w:szCs w:val="28"/>
        </w:rPr>
        <w:t>）配送方必须按投标时所承诺的人员、设备、服务设施提供配送服务，否则视为违约，采购人有权取消其配送资格，并扣除履约保证金，配送方还须承担由此引起的一些损失。</w:t>
      </w:r>
    </w:p>
    <w:p w:rsidR="001F5C3B" w:rsidRDefault="00643C4C">
      <w:pPr>
        <w:spacing w:line="450" w:lineRule="exact"/>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二</w:t>
      </w:r>
      <w:r>
        <w:rPr>
          <w:rFonts w:ascii="宋体" w:hAnsi="宋体" w:hint="eastAsia"/>
          <w:color w:val="000000"/>
          <w:sz w:val="28"/>
          <w:szCs w:val="28"/>
        </w:rPr>
        <w:t>)</w:t>
      </w:r>
      <w:r>
        <w:rPr>
          <w:rFonts w:ascii="宋体" w:hAnsi="宋体" w:hint="eastAsia"/>
          <w:color w:val="000000"/>
          <w:sz w:val="28"/>
          <w:szCs w:val="28"/>
        </w:rPr>
        <w:t>学校方无正当理由逾期支付货款的，自逾期之日起，每日偿付给中标方应付款千分之一的违约金；</w:t>
      </w:r>
    </w:p>
    <w:p w:rsidR="001F5C3B" w:rsidRDefault="00643C4C">
      <w:pPr>
        <w:spacing w:line="450" w:lineRule="exact"/>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三</w:t>
      </w:r>
      <w:r>
        <w:rPr>
          <w:rFonts w:ascii="宋体" w:hAnsi="宋体" w:hint="eastAsia"/>
          <w:color w:val="000000"/>
          <w:sz w:val="28"/>
          <w:szCs w:val="28"/>
        </w:rPr>
        <w:t>)</w:t>
      </w:r>
      <w:r>
        <w:rPr>
          <w:rFonts w:ascii="宋体" w:hAnsi="宋体" w:hint="eastAsia"/>
          <w:color w:val="000000"/>
          <w:sz w:val="28"/>
          <w:szCs w:val="28"/>
        </w:rPr>
        <w:t>配送方中途不履行本合同的，按如下约定执行：</w:t>
      </w:r>
    </w:p>
    <w:p w:rsidR="001F5C3B" w:rsidRDefault="00643C4C">
      <w:pPr>
        <w:spacing w:line="450" w:lineRule="exact"/>
        <w:ind w:firstLineChars="200" w:firstLine="560"/>
        <w:rPr>
          <w:rFonts w:ascii="宋体" w:hAnsi="宋体"/>
          <w:color w:val="000000"/>
          <w:sz w:val="28"/>
          <w:szCs w:val="28"/>
        </w:rPr>
      </w:pPr>
      <w:r>
        <w:rPr>
          <w:rFonts w:ascii="宋体" w:hAnsi="宋体"/>
          <w:color w:val="000000"/>
          <w:sz w:val="28"/>
          <w:szCs w:val="28"/>
        </w:rPr>
        <w:t>出现有配送企业被取消配送资格或配送企业自动退出时，招标人将根据实际情况先将退出企业所配送的学校调整</w:t>
      </w:r>
      <w:r>
        <w:rPr>
          <w:rFonts w:ascii="宋体" w:hAnsi="宋体"/>
          <w:color w:val="000000"/>
          <w:sz w:val="28"/>
          <w:szCs w:val="28"/>
        </w:rPr>
        <w:t>到另外配送企业，另外配送企业没有特殊原因的必须无条件承担配送责任，同时招标人有权对学校反映较差或认为调整增加学校后配送能力不够的配送企业不予调整增加。</w:t>
      </w:r>
    </w:p>
    <w:p w:rsidR="001F5C3B" w:rsidRDefault="00643C4C">
      <w:pPr>
        <w:spacing w:line="450" w:lineRule="exact"/>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四</w:t>
      </w:r>
      <w:r>
        <w:rPr>
          <w:rFonts w:ascii="宋体" w:hAnsi="宋体" w:hint="eastAsia"/>
          <w:color w:val="000000"/>
          <w:sz w:val="28"/>
          <w:szCs w:val="28"/>
        </w:rPr>
        <w:t>)</w:t>
      </w:r>
      <w:r>
        <w:rPr>
          <w:rFonts w:ascii="宋体" w:hAnsi="宋体" w:hint="eastAsia"/>
          <w:color w:val="000000"/>
          <w:sz w:val="28"/>
          <w:szCs w:val="28"/>
        </w:rPr>
        <w:t>因不可抗力</w:t>
      </w:r>
      <w:r>
        <w:rPr>
          <w:rFonts w:ascii="宋体" w:hAnsi="宋体"/>
          <w:color w:val="000000"/>
          <w:sz w:val="28"/>
          <w:szCs w:val="28"/>
        </w:rPr>
        <w:t>或重大政策调整等不可预见</w:t>
      </w:r>
      <w:r>
        <w:rPr>
          <w:rFonts w:ascii="宋体" w:hAnsi="宋体" w:hint="eastAsia"/>
          <w:color w:val="000000"/>
          <w:sz w:val="28"/>
          <w:szCs w:val="28"/>
        </w:rPr>
        <w:t>因素造成的损失，学校方、配送方自行承担责任。</w:t>
      </w:r>
    </w:p>
    <w:p w:rsidR="001F5C3B" w:rsidRDefault="00643C4C">
      <w:pPr>
        <w:spacing w:line="450" w:lineRule="exact"/>
        <w:ind w:firstLineChars="196" w:firstLine="551"/>
        <w:rPr>
          <w:rFonts w:ascii="宋体" w:hAnsi="宋体"/>
          <w:b/>
          <w:color w:val="000000"/>
          <w:sz w:val="28"/>
          <w:szCs w:val="28"/>
        </w:rPr>
      </w:pPr>
      <w:r>
        <w:rPr>
          <w:rFonts w:ascii="宋体" w:hAnsi="宋体" w:hint="eastAsia"/>
          <w:b/>
          <w:color w:val="000000"/>
          <w:sz w:val="28"/>
          <w:szCs w:val="28"/>
        </w:rPr>
        <w:t>第九条</w:t>
      </w:r>
      <w:r>
        <w:rPr>
          <w:rFonts w:ascii="宋体" w:hAnsi="宋体" w:hint="eastAsia"/>
          <w:b/>
          <w:color w:val="000000"/>
          <w:sz w:val="28"/>
          <w:szCs w:val="28"/>
        </w:rPr>
        <w:t xml:space="preserve">  </w:t>
      </w:r>
      <w:r>
        <w:rPr>
          <w:rFonts w:ascii="宋体" w:hAnsi="宋体" w:hint="eastAsia"/>
          <w:b/>
          <w:color w:val="000000"/>
          <w:sz w:val="28"/>
          <w:szCs w:val="28"/>
        </w:rPr>
        <w:t>其他约定</w:t>
      </w:r>
    </w:p>
    <w:p w:rsidR="001F5C3B" w:rsidRDefault="00643C4C">
      <w:pPr>
        <w:spacing w:line="450" w:lineRule="exact"/>
        <w:ind w:firstLineChars="200" w:firstLine="560"/>
        <w:rPr>
          <w:rFonts w:ascii="宋体" w:hAnsi="宋体"/>
          <w:bCs/>
          <w:color w:val="000000"/>
          <w:sz w:val="28"/>
          <w:szCs w:val="28"/>
        </w:rPr>
      </w:pPr>
      <w:r>
        <w:rPr>
          <w:rFonts w:ascii="宋体" w:hAnsi="宋体" w:hint="eastAsia"/>
          <w:color w:val="000000"/>
          <w:sz w:val="28"/>
          <w:szCs w:val="28"/>
        </w:rPr>
        <w:t>(</w:t>
      </w:r>
      <w:r>
        <w:rPr>
          <w:rFonts w:ascii="宋体" w:hAnsi="宋体" w:hint="eastAsia"/>
          <w:color w:val="000000"/>
          <w:sz w:val="28"/>
          <w:szCs w:val="28"/>
        </w:rPr>
        <w:t>一</w:t>
      </w:r>
      <w:r>
        <w:rPr>
          <w:rFonts w:ascii="宋体" w:hAnsi="宋体" w:hint="eastAsia"/>
          <w:color w:val="000000"/>
          <w:sz w:val="28"/>
          <w:szCs w:val="28"/>
        </w:rPr>
        <w:t xml:space="preserve">) </w:t>
      </w:r>
      <w:r>
        <w:rPr>
          <w:rFonts w:ascii="宋体" w:hAnsi="宋体" w:hint="eastAsia"/>
          <w:color w:val="000000"/>
          <w:sz w:val="28"/>
          <w:szCs w:val="28"/>
        </w:rPr>
        <w:t>配送方</w:t>
      </w:r>
      <w:r>
        <w:rPr>
          <w:rFonts w:ascii="宋体" w:hAnsi="宋体" w:hint="eastAsia"/>
          <w:bCs/>
          <w:color w:val="000000"/>
          <w:sz w:val="28"/>
          <w:szCs w:val="28"/>
        </w:rPr>
        <w:t>应无条件提供运输工作人员资质、食堂食品原料相关资料，配合监督人员实施检查监督。</w:t>
      </w:r>
    </w:p>
    <w:p w:rsidR="001F5C3B" w:rsidRDefault="00643C4C">
      <w:pPr>
        <w:spacing w:line="450" w:lineRule="exact"/>
        <w:ind w:firstLineChars="200" w:firstLine="560"/>
        <w:jc w:val="left"/>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二</w:t>
      </w:r>
      <w:r>
        <w:rPr>
          <w:rFonts w:ascii="宋体" w:hAnsi="宋体" w:hint="eastAsia"/>
          <w:color w:val="000000"/>
          <w:sz w:val="28"/>
          <w:szCs w:val="28"/>
        </w:rPr>
        <w:t xml:space="preserve">) </w:t>
      </w:r>
      <w:r>
        <w:rPr>
          <w:rFonts w:ascii="宋体" w:hAnsi="宋体" w:hint="eastAsia"/>
          <w:color w:val="000000"/>
          <w:sz w:val="28"/>
          <w:szCs w:val="28"/>
        </w:rPr>
        <w:t>配送方</w:t>
      </w:r>
      <w:r>
        <w:rPr>
          <w:rFonts w:ascii="宋体" w:hAnsi="宋体" w:hint="eastAsia"/>
          <w:bCs/>
          <w:color w:val="000000"/>
          <w:sz w:val="28"/>
          <w:szCs w:val="28"/>
        </w:rPr>
        <w:t>应组织配送工作人员进行业务培训，确保配送工作顺利进行。</w:t>
      </w:r>
    </w:p>
    <w:p w:rsidR="001F5C3B" w:rsidRDefault="00643C4C">
      <w:pPr>
        <w:tabs>
          <w:tab w:val="left" w:pos="2212"/>
        </w:tabs>
        <w:spacing w:line="450" w:lineRule="exact"/>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hint="eastAsia"/>
          <w:color w:val="000000"/>
          <w:sz w:val="28"/>
          <w:szCs w:val="28"/>
        </w:rPr>
        <w:t>三</w:t>
      </w:r>
      <w:r>
        <w:rPr>
          <w:rFonts w:ascii="宋体" w:hAnsi="宋体" w:hint="eastAsia"/>
          <w:color w:val="000000"/>
          <w:sz w:val="28"/>
          <w:szCs w:val="28"/>
        </w:rPr>
        <w:t>)</w:t>
      </w:r>
      <w:r>
        <w:rPr>
          <w:rFonts w:ascii="宋体" w:hAnsi="宋体" w:hint="eastAsia"/>
          <w:color w:val="000000"/>
          <w:sz w:val="28"/>
          <w:szCs w:val="28"/>
        </w:rPr>
        <w:t>学校方在本次招标前原有的食堂食品原料配送合同未到期的，等原合同到期后再由中标方组织配送。</w:t>
      </w:r>
    </w:p>
    <w:p w:rsidR="001F5C3B" w:rsidRDefault="00643C4C">
      <w:pPr>
        <w:spacing w:line="450" w:lineRule="exact"/>
        <w:ind w:firstLineChars="200" w:firstLine="560"/>
        <w:rPr>
          <w:rFonts w:ascii="宋体" w:hAnsi="宋体"/>
          <w:bCs/>
          <w:color w:val="000000"/>
          <w:sz w:val="28"/>
          <w:szCs w:val="28"/>
        </w:rPr>
      </w:pPr>
      <w:r>
        <w:rPr>
          <w:rFonts w:ascii="宋体" w:hAnsi="宋体" w:hint="eastAsia"/>
          <w:color w:val="000000"/>
          <w:sz w:val="28"/>
          <w:szCs w:val="28"/>
        </w:rPr>
        <w:t>(</w:t>
      </w:r>
      <w:r>
        <w:rPr>
          <w:rFonts w:ascii="宋体" w:hAnsi="宋体" w:hint="eastAsia"/>
          <w:color w:val="000000"/>
          <w:sz w:val="28"/>
          <w:szCs w:val="28"/>
        </w:rPr>
        <w:t>四</w:t>
      </w:r>
      <w:r>
        <w:rPr>
          <w:rFonts w:ascii="宋体" w:hAnsi="宋体" w:hint="eastAsia"/>
          <w:color w:val="000000"/>
          <w:sz w:val="28"/>
          <w:szCs w:val="28"/>
        </w:rPr>
        <w:t>)</w:t>
      </w:r>
      <w:r>
        <w:rPr>
          <w:rFonts w:ascii="宋体" w:hAnsi="宋体" w:hint="eastAsia"/>
          <w:bCs/>
          <w:color w:val="000000"/>
          <w:sz w:val="28"/>
          <w:szCs w:val="28"/>
        </w:rPr>
        <w:t>经查实</w:t>
      </w:r>
      <w:r>
        <w:rPr>
          <w:rFonts w:ascii="宋体" w:hAnsi="宋体" w:hint="eastAsia"/>
          <w:color w:val="000000"/>
          <w:sz w:val="28"/>
          <w:szCs w:val="28"/>
        </w:rPr>
        <w:t>配送</w:t>
      </w:r>
      <w:r>
        <w:rPr>
          <w:rFonts w:ascii="宋体" w:hAnsi="宋体" w:hint="eastAsia"/>
          <w:bCs/>
          <w:color w:val="000000"/>
          <w:sz w:val="28"/>
          <w:szCs w:val="28"/>
        </w:rPr>
        <w:t>方有商业贿赂行为的，云和县教育局有权取消</w:t>
      </w:r>
      <w:r>
        <w:rPr>
          <w:rFonts w:ascii="宋体" w:hAnsi="宋体" w:hint="eastAsia"/>
          <w:color w:val="000000"/>
          <w:sz w:val="28"/>
          <w:szCs w:val="28"/>
        </w:rPr>
        <w:t>配送</w:t>
      </w:r>
      <w:r>
        <w:rPr>
          <w:rFonts w:ascii="宋体" w:hAnsi="宋体" w:hint="eastAsia"/>
          <w:bCs/>
          <w:color w:val="000000"/>
          <w:sz w:val="28"/>
          <w:szCs w:val="28"/>
        </w:rPr>
        <w:t>方配送资格，履约保证金不予退还，并按有关规定追究相关工作人员责任。</w:t>
      </w:r>
    </w:p>
    <w:p w:rsidR="001F5C3B" w:rsidRDefault="00643C4C">
      <w:pPr>
        <w:snapToGrid w:val="0"/>
        <w:spacing w:line="450" w:lineRule="exact"/>
        <w:ind w:firstLineChars="200" w:firstLine="560"/>
        <w:rPr>
          <w:rFonts w:ascii="宋体" w:hAnsi="宋体"/>
          <w:bCs/>
          <w:color w:val="000000"/>
          <w:sz w:val="28"/>
          <w:szCs w:val="28"/>
        </w:rPr>
      </w:pPr>
      <w:r>
        <w:rPr>
          <w:rFonts w:ascii="宋体" w:hAnsi="宋体" w:hint="eastAsia"/>
          <w:bCs/>
          <w:color w:val="000000"/>
          <w:sz w:val="28"/>
          <w:szCs w:val="28"/>
        </w:rPr>
        <w:t>(</w:t>
      </w:r>
      <w:r>
        <w:rPr>
          <w:rFonts w:ascii="宋体" w:hAnsi="宋体" w:hint="eastAsia"/>
          <w:bCs/>
          <w:color w:val="000000"/>
          <w:sz w:val="28"/>
          <w:szCs w:val="28"/>
        </w:rPr>
        <w:t>五</w:t>
      </w:r>
      <w:r>
        <w:rPr>
          <w:rFonts w:ascii="宋体" w:hAnsi="宋体" w:hint="eastAsia"/>
          <w:bCs/>
          <w:color w:val="000000"/>
          <w:sz w:val="28"/>
          <w:szCs w:val="28"/>
        </w:rPr>
        <w:t>)</w:t>
      </w:r>
      <w:r>
        <w:rPr>
          <w:rFonts w:ascii="宋体" w:hAnsi="宋体" w:hint="eastAsia"/>
          <w:bCs/>
          <w:color w:val="000000"/>
          <w:sz w:val="28"/>
          <w:szCs w:val="28"/>
        </w:rPr>
        <w:t>如</w:t>
      </w:r>
      <w:r>
        <w:rPr>
          <w:rFonts w:ascii="宋体" w:hAnsi="宋体" w:hint="eastAsia"/>
          <w:color w:val="000000"/>
          <w:sz w:val="28"/>
          <w:szCs w:val="28"/>
        </w:rPr>
        <w:t>配送</w:t>
      </w:r>
      <w:r>
        <w:rPr>
          <w:rFonts w:ascii="宋体" w:hAnsi="宋体" w:hint="eastAsia"/>
          <w:bCs/>
          <w:color w:val="000000"/>
          <w:sz w:val="28"/>
          <w:szCs w:val="28"/>
        </w:rPr>
        <w:t>方须终止合同，应于二个月前提请学校方办理解除合同手续，并扣履约保证金（依未供货月</w:t>
      </w:r>
      <w:r>
        <w:rPr>
          <w:rFonts w:ascii="宋体" w:hAnsi="宋体" w:hint="eastAsia"/>
          <w:bCs/>
          <w:color w:val="000000"/>
          <w:sz w:val="28"/>
          <w:szCs w:val="28"/>
        </w:rPr>
        <w:t>/</w:t>
      </w:r>
      <w:r>
        <w:rPr>
          <w:rFonts w:ascii="宋体" w:hAnsi="宋体" w:hint="eastAsia"/>
          <w:bCs/>
          <w:color w:val="000000"/>
          <w:sz w:val="28"/>
          <w:szCs w:val="28"/>
        </w:rPr>
        <w:t>总供应月数×履约保证金），如未按规定告知，即停止或中断供货，则学校方立即发函乙方终止合同，并没收履约保证金，</w:t>
      </w:r>
      <w:r>
        <w:rPr>
          <w:rFonts w:ascii="宋体" w:hAnsi="宋体" w:hint="eastAsia"/>
          <w:color w:val="000000"/>
          <w:sz w:val="28"/>
          <w:szCs w:val="28"/>
        </w:rPr>
        <w:t>配送</w:t>
      </w:r>
      <w:r>
        <w:rPr>
          <w:rFonts w:ascii="宋体" w:hAnsi="宋体" w:hint="eastAsia"/>
          <w:bCs/>
          <w:color w:val="000000"/>
          <w:sz w:val="28"/>
          <w:szCs w:val="28"/>
        </w:rPr>
        <w:t>方不得异议。</w:t>
      </w:r>
    </w:p>
    <w:p w:rsidR="001F5C3B" w:rsidRDefault="00643C4C">
      <w:pPr>
        <w:snapToGrid w:val="0"/>
        <w:spacing w:line="450" w:lineRule="exact"/>
        <w:ind w:firstLineChars="200" w:firstLine="560"/>
        <w:rPr>
          <w:rFonts w:ascii="宋体" w:hAnsi="宋体"/>
          <w:bCs/>
          <w:color w:val="000000"/>
          <w:sz w:val="28"/>
          <w:szCs w:val="28"/>
        </w:rPr>
      </w:pPr>
      <w:r>
        <w:rPr>
          <w:rFonts w:ascii="宋体" w:hAnsi="宋体" w:hint="eastAsia"/>
          <w:bCs/>
          <w:color w:val="000000"/>
          <w:sz w:val="28"/>
          <w:szCs w:val="28"/>
        </w:rPr>
        <w:t>(</w:t>
      </w:r>
      <w:r>
        <w:rPr>
          <w:rFonts w:ascii="宋体" w:hAnsi="宋体" w:hint="eastAsia"/>
          <w:bCs/>
          <w:color w:val="000000"/>
          <w:sz w:val="28"/>
          <w:szCs w:val="28"/>
        </w:rPr>
        <w:t>六</w:t>
      </w:r>
      <w:r>
        <w:rPr>
          <w:rFonts w:ascii="宋体" w:hAnsi="宋体" w:hint="eastAsia"/>
          <w:bCs/>
          <w:color w:val="000000"/>
          <w:sz w:val="28"/>
          <w:szCs w:val="28"/>
        </w:rPr>
        <w:t>)</w:t>
      </w:r>
      <w:r>
        <w:rPr>
          <w:rFonts w:ascii="宋体" w:hAnsi="宋体" w:hint="eastAsia"/>
          <w:bCs/>
          <w:color w:val="000000"/>
          <w:sz w:val="28"/>
          <w:szCs w:val="28"/>
        </w:rPr>
        <w:t>凡有下列情况之一的，报经云和县教育局食堂大宗食品采购和管理工作</w:t>
      </w:r>
      <w:r>
        <w:rPr>
          <w:rFonts w:ascii="宋体" w:hAnsi="宋体" w:hint="eastAsia"/>
          <w:bCs/>
          <w:color w:val="000000"/>
          <w:sz w:val="28"/>
          <w:szCs w:val="28"/>
        </w:rPr>
        <w:t>领导小组同意，可取消该企业学校食堂食品配送资格：</w:t>
      </w:r>
    </w:p>
    <w:p w:rsidR="001F5C3B" w:rsidRDefault="00643C4C">
      <w:pPr>
        <w:snapToGrid w:val="0"/>
        <w:spacing w:line="450" w:lineRule="exact"/>
        <w:ind w:firstLineChars="180" w:firstLine="504"/>
        <w:rPr>
          <w:rFonts w:ascii="宋体" w:hAnsi="宋体"/>
          <w:bCs/>
          <w:color w:val="000000"/>
          <w:sz w:val="28"/>
          <w:szCs w:val="28"/>
        </w:rPr>
      </w:pPr>
      <w:r>
        <w:rPr>
          <w:rFonts w:ascii="宋体" w:hAnsi="宋体" w:hint="eastAsia"/>
          <w:bCs/>
          <w:color w:val="000000"/>
          <w:sz w:val="28"/>
          <w:szCs w:val="28"/>
        </w:rPr>
        <w:t>1.</w:t>
      </w:r>
      <w:r>
        <w:rPr>
          <w:rFonts w:ascii="宋体" w:hAnsi="宋体" w:hint="eastAsia"/>
          <w:bCs/>
          <w:color w:val="000000"/>
          <w:sz w:val="28"/>
          <w:szCs w:val="28"/>
        </w:rPr>
        <w:t>因配送食品质量问题引发重大食品安全事故；</w:t>
      </w:r>
    </w:p>
    <w:p w:rsidR="001F5C3B" w:rsidRDefault="00643C4C">
      <w:pPr>
        <w:snapToGrid w:val="0"/>
        <w:spacing w:line="450" w:lineRule="exact"/>
        <w:ind w:firstLineChars="180" w:firstLine="504"/>
        <w:rPr>
          <w:rFonts w:ascii="宋体" w:hAnsi="宋体"/>
          <w:bCs/>
          <w:color w:val="000000"/>
          <w:sz w:val="28"/>
          <w:szCs w:val="28"/>
        </w:rPr>
      </w:pPr>
      <w:r>
        <w:rPr>
          <w:rFonts w:ascii="宋体" w:hAnsi="宋体" w:hint="eastAsia"/>
          <w:bCs/>
          <w:color w:val="000000"/>
          <w:sz w:val="28"/>
          <w:szCs w:val="28"/>
        </w:rPr>
        <w:t>2.</w:t>
      </w:r>
      <w:r>
        <w:rPr>
          <w:rFonts w:ascii="宋体" w:hAnsi="宋体" w:hint="eastAsia"/>
          <w:bCs/>
          <w:color w:val="000000"/>
          <w:sz w:val="28"/>
          <w:szCs w:val="28"/>
        </w:rPr>
        <w:t>学校连续两次评议结果满意率低于</w:t>
      </w:r>
      <w:r>
        <w:rPr>
          <w:rFonts w:ascii="宋体" w:hAnsi="宋体" w:hint="eastAsia"/>
          <w:bCs/>
          <w:color w:val="000000"/>
          <w:sz w:val="28"/>
          <w:szCs w:val="28"/>
        </w:rPr>
        <w:t>60%</w:t>
      </w:r>
      <w:r>
        <w:rPr>
          <w:rFonts w:ascii="宋体" w:hAnsi="宋体" w:hint="eastAsia"/>
          <w:bCs/>
          <w:color w:val="000000"/>
          <w:sz w:val="28"/>
          <w:szCs w:val="28"/>
        </w:rPr>
        <w:t>；</w:t>
      </w:r>
    </w:p>
    <w:p w:rsidR="001F5C3B" w:rsidRDefault="00643C4C">
      <w:pPr>
        <w:snapToGrid w:val="0"/>
        <w:spacing w:line="450" w:lineRule="exact"/>
        <w:ind w:firstLineChars="180" w:firstLine="504"/>
        <w:rPr>
          <w:rFonts w:ascii="宋体" w:hAnsi="宋体"/>
          <w:bCs/>
          <w:color w:val="000000"/>
          <w:sz w:val="28"/>
          <w:szCs w:val="28"/>
        </w:rPr>
      </w:pPr>
      <w:r>
        <w:rPr>
          <w:rFonts w:ascii="宋体" w:hAnsi="宋体" w:hint="eastAsia"/>
          <w:bCs/>
          <w:color w:val="000000"/>
          <w:sz w:val="28"/>
          <w:szCs w:val="28"/>
        </w:rPr>
        <w:t>3.</w:t>
      </w:r>
      <w:r>
        <w:rPr>
          <w:rFonts w:ascii="宋体" w:hAnsi="宋体" w:hint="eastAsia"/>
          <w:bCs/>
          <w:color w:val="000000"/>
          <w:sz w:val="28"/>
          <w:szCs w:val="28"/>
        </w:rPr>
        <w:t>两个以上学校评议结果满意率低于</w:t>
      </w:r>
      <w:r>
        <w:rPr>
          <w:rFonts w:ascii="宋体" w:hAnsi="宋体" w:hint="eastAsia"/>
          <w:bCs/>
          <w:color w:val="000000"/>
          <w:sz w:val="28"/>
          <w:szCs w:val="28"/>
        </w:rPr>
        <w:t>60%</w:t>
      </w:r>
      <w:r>
        <w:rPr>
          <w:rFonts w:ascii="宋体" w:hAnsi="宋体" w:hint="eastAsia"/>
          <w:bCs/>
          <w:color w:val="000000"/>
          <w:sz w:val="28"/>
          <w:szCs w:val="28"/>
        </w:rPr>
        <w:t>；</w:t>
      </w:r>
    </w:p>
    <w:p w:rsidR="001F5C3B" w:rsidRDefault="00643C4C">
      <w:pPr>
        <w:snapToGrid w:val="0"/>
        <w:spacing w:line="450" w:lineRule="exact"/>
        <w:ind w:firstLineChars="180" w:firstLine="504"/>
        <w:rPr>
          <w:rFonts w:ascii="宋体" w:hAnsi="宋体"/>
          <w:bCs/>
          <w:color w:val="000000"/>
          <w:sz w:val="28"/>
          <w:szCs w:val="28"/>
        </w:rPr>
      </w:pPr>
      <w:r>
        <w:rPr>
          <w:rFonts w:ascii="宋体" w:hAnsi="宋体" w:hint="eastAsia"/>
          <w:bCs/>
          <w:color w:val="000000"/>
          <w:sz w:val="28"/>
          <w:szCs w:val="28"/>
        </w:rPr>
        <w:t>4.</w:t>
      </w:r>
      <w:r>
        <w:rPr>
          <w:rFonts w:ascii="宋体" w:hAnsi="宋体" w:hint="eastAsia"/>
          <w:bCs/>
          <w:color w:val="000000"/>
          <w:sz w:val="28"/>
          <w:szCs w:val="28"/>
        </w:rPr>
        <w:t>配送企业存在严重安全隐患整改不到位；</w:t>
      </w:r>
    </w:p>
    <w:p w:rsidR="001F5C3B" w:rsidRDefault="00643C4C">
      <w:pPr>
        <w:pStyle w:val="ac"/>
        <w:snapToGrid w:val="0"/>
        <w:spacing w:line="450" w:lineRule="exact"/>
        <w:ind w:firstLineChars="180" w:firstLine="504"/>
        <w:rPr>
          <w:rFonts w:hAnsi="宋体"/>
          <w:bCs/>
          <w:color w:val="000000"/>
          <w:sz w:val="28"/>
          <w:szCs w:val="28"/>
        </w:rPr>
      </w:pPr>
      <w:r>
        <w:rPr>
          <w:rFonts w:hAnsi="宋体" w:hint="eastAsia"/>
          <w:bCs/>
          <w:color w:val="000000"/>
          <w:sz w:val="28"/>
          <w:szCs w:val="28"/>
        </w:rPr>
        <w:lastRenderedPageBreak/>
        <w:t>5.</w:t>
      </w:r>
      <w:r>
        <w:rPr>
          <w:rFonts w:hAnsi="宋体" w:hint="eastAsia"/>
          <w:bCs/>
          <w:color w:val="000000"/>
          <w:sz w:val="28"/>
          <w:szCs w:val="28"/>
        </w:rPr>
        <w:t>因配送企业主观原因配送假冒伪劣食品行为两次（含）以上的。</w:t>
      </w:r>
    </w:p>
    <w:p w:rsidR="001F5C3B" w:rsidRDefault="00643C4C">
      <w:pPr>
        <w:pStyle w:val="ac"/>
        <w:snapToGrid w:val="0"/>
        <w:spacing w:line="450" w:lineRule="exact"/>
        <w:ind w:firstLineChars="200" w:firstLine="560"/>
        <w:rPr>
          <w:rFonts w:hAnsi="宋体"/>
          <w:color w:val="000000"/>
          <w:sz w:val="28"/>
          <w:szCs w:val="28"/>
        </w:rPr>
      </w:pPr>
      <w:r>
        <w:rPr>
          <w:rFonts w:hAnsi="宋体" w:hint="eastAsia"/>
          <w:color w:val="000000"/>
          <w:sz w:val="28"/>
          <w:szCs w:val="28"/>
        </w:rPr>
        <w:t>(</w:t>
      </w:r>
      <w:r>
        <w:rPr>
          <w:rFonts w:hAnsi="宋体" w:hint="eastAsia"/>
          <w:color w:val="000000"/>
          <w:sz w:val="28"/>
          <w:szCs w:val="28"/>
        </w:rPr>
        <w:t>七</w:t>
      </w:r>
      <w:r>
        <w:rPr>
          <w:rFonts w:hAnsi="宋体" w:hint="eastAsia"/>
          <w:color w:val="000000"/>
          <w:sz w:val="28"/>
          <w:szCs w:val="28"/>
        </w:rPr>
        <w:t>)</w:t>
      </w:r>
      <w:r>
        <w:rPr>
          <w:rFonts w:hAnsi="宋体" w:hint="eastAsia"/>
          <w:color w:val="000000"/>
          <w:sz w:val="28"/>
          <w:szCs w:val="28"/>
        </w:rPr>
        <w:t>招标文件、投标文件、询标纪要、“承诺书”、“投标函”等为本合同不可分割的组成部分，与本合同具有同等法律效力。其它未尽事宜由学校方、配送方、云和县教育局叁方协商解决。</w:t>
      </w:r>
    </w:p>
    <w:p w:rsidR="001F5C3B" w:rsidRDefault="00643C4C">
      <w:pPr>
        <w:pStyle w:val="ac"/>
        <w:snapToGrid w:val="0"/>
        <w:spacing w:line="450" w:lineRule="exact"/>
        <w:ind w:firstLineChars="196" w:firstLine="551"/>
        <w:rPr>
          <w:rFonts w:hAnsi="宋体"/>
          <w:b/>
          <w:color w:val="000000"/>
          <w:sz w:val="28"/>
          <w:szCs w:val="28"/>
        </w:rPr>
      </w:pPr>
      <w:r>
        <w:rPr>
          <w:rFonts w:hAnsi="宋体" w:hint="eastAsia"/>
          <w:b/>
          <w:color w:val="000000"/>
          <w:sz w:val="28"/>
          <w:szCs w:val="28"/>
        </w:rPr>
        <w:t>第十条</w:t>
      </w:r>
      <w:r>
        <w:rPr>
          <w:rFonts w:hAnsi="宋体" w:hint="eastAsia"/>
          <w:b/>
          <w:color w:val="000000"/>
          <w:sz w:val="28"/>
          <w:szCs w:val="28"/>
        </w:rPr>
        <w:t xml:space="preserve">  </w:t>
      </w:r>
      <w:r>
        <w:rPr>
          <w:rFonts w:hAnsi="宋体" w:hint="eastAsia"/>
          <w:b/>
          <w:color w:val="000000"/>
          <w:sz w:val="28"/>
          <w:szCs w:val="28"/>
        </w:rPr>
        <w:t>争议的解决</w:t>
      </w:r>
    </w:p>
    <w:p w:rsidR="001F5C3B" w:rsidRDefault="00643C4C">
      <w:pPr>
        <w:pStyle w:val="pa-1"/>
        <w:widowControl w:val="0"/>
        <w:spacing w:line="450" w:lineRule="exact"/>
        <w:ind w:firstLineChars="200"/>
        <w:jc w:val="left"/>
        <w:rPr>
          <w:rStyle w:val="ca-01"/>
          <w:rFonts w:hint="default"/>
          <w:color w:val="000000"/>
        </w:rPr>
      </w:pPr>
      <w:r>
        <w:rPr>
          <w:rFonts w:hint="eastAsia"/>
          <w:bCs/>
          <w:color w:val="000000"/>
          <w:sz w:val="28"/>
          <w:szCs w:val="28"/>
        </w:rPr>
        <w:t>本合同未尽事宜悉依中华人民共和国政府采购法相关规定办理，若</w:t>
      </w:r>
      <w:r>
        <w:rPr>
          <w:rFonts w:hint="eastAsia"/>
          <w:color w:val="000000"/>
          <w:sz w:val="28"/>
          <w:szCs w:val="28"/>
        </w:rPr>
        <w:t>学校方、配送方双方在履行合同时发生争议的，先协商解决，协商不成的，向云和县人民法院提出诉讼。</w:t>
      </w:r>
    </w:p>
    <w:p w:rsidR="001F5C3B" w:rsidRDefault="00643C4C">
      <w:pPr>
        <w:pStyle w:val="ac"/>
        <w:tabs>
          <w:tab w:val="left" w:pos="7785"/>
        </w:tabs>
        <w:snapToGrid w:val="0"/>
        <w:spacing w:line="450" w:lineRule="exact"/>
        <w:ind w:firstLineChars="196" w:firstLine="551"/>
        <w:rPr>
          <w:rFonts w:hAnsi="宋体"/>
          <w:color w:val="000000"/>
          <w:sz w:val="28"/>
          <w:szCs w:val="28"/>
        </w:rPr>
      </w:pPr>
      <w:r>
        <w:rPr>
          <w:rFonts w:hAnsi="宋体" w:hint="eastAsia"/>
          <w:b/>
          <w:color w:val="000000"/>
          <w:sz w:val="28"/>
          <w:szCs w:val="28"/>
        </w:rPr>
        <w:t>第十一条合同的生效</w:t>
      </w:r>
      <w:r>
        <w:rPr>
          <w:rFonts w:hAnsi="宋体"/>
          <w:b/>
          <w:color w:val="000000"/>
          <w:sz w:val="28"/>
          <w:szCs w:val="28"/>
        </w:rPr>
        <w:tab/>
      </w:r>
    </w:p>
    <w:p w:rsidR="001F5C3B" w:rsidRDefault="00643C4C">
      <w:pPr>
        <w:pStyle w:val="ac"/>
        <w:snapToGrid w:val="0"/>
        <w:spacing w:line="450" w:lineRule="exact"/>
        <w:ind w:firstLineChars="200" w:firstLine="560"/>
        <w:rPr>
          <w:rFonts w:hAnsi="宋体"/>
          <w:color w:val="000000"/>
          <w:sz w:val="28"/>
          <w:szCs w:val="28"/>
        </w:rPr>
      </w:pPr>
      <w:r>
        <w:rPr>
          <w:rFonts w:hAnsi="宋体" w:hint="eastAsia"/>
          <w:color w:val="000000"/>
          <w:sz w:val="28"/>
          <w:szCs w:val="28"/>
        </w:rPr>
        <w:t>本合同经学校方、配送方、云和县教育局叁方法定代表人或其委托人签字并加盖叁方公章后生效。本合同壹式叁份，学校方、配送方、云和县教育局叁方各执壹份。</w:t>
      </w:r>
    </w:p>
    <w:p w:rsidR="001F5C3B" w:rsidRDefault="00643C4C">
      <w:pPr>
        <w:pStyle w:val="ac"/>
        <w:snapToGrid w:val="0"/>
        <w:spacing w:line="450" w:lineRule="exact"/>
        <w:ind w:firstLineChars="196" w:firstLine="551"/>
        <w:rPr>
          <w:rFonts w:hAnsi="宋体"/>
          <w:color w:val="000000"/>
          <w:sz w:val="28"/>
          <w:szCs w:val="28"/>
        </w:rPr>
      </w:pPr>
      <w:r>
        <w:rPr>
          <w:rFonts w:hAnsi="宋体" w:hint="eastAsia"/>
          <w:b/>
          <w:color w:val="000000"/>
          <w:sz w:val="28"/>
          <w:szCs w:val="28"/>
        </w:rPr>
        <w:t>第十二条</w:t>
      </w:r>
      <w:r>
        <w:rPr>
          <w:rFonts w:hAnsi="宋体" w:hint="eastAsia"/>
          <w:b/>
          <w:color w:val="000000"/>
          <w:sz w:val="28"/>
          <w:szCs w:val="28"/>
        </w:rPr>
        <w:t xml:space="preserve">  </w:t>
      </w:r>
      <w:r>
        <w:rPr>
          <w:rFonts w:hAnsi="宋体" w:hint="eastAsia"/>
          <w:b/>
          <w:color w:val="000000"/>
          <w:sz w:val="28"/>
          <w:szCs w:val="28"/>
        </w:rPr>
        <w:t>合同期限</w:t>
      </w:r>
    </w:p>
    <w:p w:rsidR="001F5C3B" w:rsidRDefault="00643C4C">
      <w:pPr>
        <w:tabs>
          <w:tab w:val="left" w:pos="2212"/>
          <w:tab w:val="left" w:pos="7020"/>
        </w:tabs>
        <w:spacing w:line="450" w:lineRule="exact"/>
        <w:ind w:firstLineChars="200" w:firstLine="560"/>
        <w:rPr>
          <w:rFonts w:ascii="宋体" w:hAnsi="宋体"/>
          <w:color w:val="000000"/>
          <w:sz w:val="28"/>
          <w:szCs w:val="28"/>
        </w:rPr>
      </w:pPr>
      <w:r>
        <w:rPr>
          <w:rFonts w:ascii="宋体" w:hAnsi="宋体" w:hint="eastAsia"/>
          <w:color w:val="000000"/>
          <w:sz w:val="28"/>
          <w:szCs w:val="28"/>
        </w:rPr>
        <w:t>合同期自</w:t>
      </w:r>
      <w:r>
        <w:rPr>
          <w:rFonts w:ascii="宋体" w:hAnsi="宋体" w:hint="eastAsia"/>
          <w:color w:val="000000"/>
          <w:sz w:val="28"/>
          <w:szCs w:val="28"/>
        </w:rPr>
        <w:t xml:space="preserve"> 202</w:t>
      </w:r>
      <w:r w:rsidR="000D62B4">
        <w:rPr>
          <w:rFonts w:ascii="宋体" w:hAnsi="宋体" w:hint="eastAsia"/>
          <w:color w:val="000000"/>
          <w:sz w:val="28"/>
          <w:szCs w:val="28"/>
          <w:u w:val="single"/>
        </w:rPr>
        <w:t xml:space="preserve">  </w:t>
      </w:r>
      <w:r>
        <w:rPr>
          <w:rFonts w:ascii="宋体" w:hAnsi="宋体" w:hint="eastAsia"/>
          <w:color w:val="000000"/>
          <w:sz w:val="28"/>
          <w:szCs w:val="28"/>
        </w:rPr>
        <w:t>年</w:t>
      </w:r>
      <w:r w:rsidR="000D62B4" w:rsidRPr="000D62B4">
        <w:rPr>
          <w:rFonts w:ascii="宋体" w:hAnsi="宋体" w:hint="eastAsia"/>
          <w:color w:val="000000"/>
          <w:sz w:val="28"/>
          <w:szCs w:val="28"/>
          <w:u w:val="single"/>
        </w:rPr>
        <w:t xml:space="preserve">  </w:t>
      </w:r>
      <w:r>
        <w:rPr>
          <w:rFonts w:ascii="宋体" w:hAnsi="宋体" w:hint="eastAsia"/>
          <w:color w:val="000000"/>
          <w:sz w:val="28"/>
          <w:szCs w:val="28"/>
        </w:rPr>
        <w:t>月</w:t>
      </w:r>
      <w:r w:rsidR="000D62B4" w:rsidRPr="000D62B4">
        <w:rPr>
          <w:rFonts w:ascii="宋体" w:hAnsi="宋体" w:hint="eastAsia"/>
          <w:color w:val="000000"/>
          <w:sz w:val="28"/>
          <w:szCs w:val="28"/>
          <w:u w:val="single"/>
        </w:rPr>
        <w:t xml:space="preserve">  </w:t>
      </w:r>
      <w:r>
        <w:rPr>
          <w:rFonts w:ascii="宋体" w:hAnsi="宋体" w:hint="eastAsia"/>
          <w:color w:val="000000"/>
          <w:sz w:val="28"/>
          <w:szCs w:val="28"/>
        </w:rPr>
        <w:t>日至</w:t>
      </w:r>
      <w:r>
        <w:rPr>
          <w:rFonts w:ascii="宋体" w:hAnsi="宋体" w:hint="eastAsia"/>
          <w:color w:val="000000"/>
          <w:sz w:val="28"/>
          <w:szCs w:val="28"/>
        </w:rPr>
        <w:t xml:space="preserve"> 202</w:t>
      </w:r>
      <w:r w:rsidR="000D62B4">
        <w:rPr>
          <w:rFonts w:ascii="宋体" w:hAnsi="宋体" w:hint="eastAsia"/>
          <w:color w:val="000000"/>
          <w:sz w:val="28"/>
          <w:szCs w:val="28"/>
          <w:u w:val="single"/>
        </w:rPr>
        <w:t xml:space="preserve">  </w:t>
      </w:r>
      <w:r>
        <w:rPr>
          <w:rFonts w:ascii="宋体" w:hAnsi="宋体" w:hint="eastAsia"/>
          <w:color w:val="000000"/>
          <w:sz w:val="28"/>
          <w:szCs w:val="28"/>
        </w:rPr>
        <w:t>年</w:t>
      </w:r>
      <w:r w:rsidR="000D62B4" w:rsidRPr="000D62B4">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u w:val="single"/>
        </w:rPr>
        <w:t>日</w:t>
      </w:r>
      <w:r>
        <w:rPr>
          <w:rFonts w:ascii="宋体" w:hAnsi="宋体" w:hint="eastAsia"/>
          <w:color w:val="000000"/>
          <w:sz w:val="28"/>
          <w:szCs w:val="28"/>
        </w:rPr>
        <w:t>止。</w:t>
      </w:r>
      <w:r>
        <w:rPr>
          <w:rFonts w:ascii="宋体" w:hAnsi="宋体"/>
          <w:color w:val="000000"/>
          <w:sz w:val="28"/>
          <w:szCs w:val="28"/>
        </w:rPr>
        <w:tab/>
      </w:r>
    </w:p>
    <w:p w:rsidR="001F5C3B" w:rsidRDefault="001F5C3B">
      <w:pPr>
        <w:tabs>
          <w:tab w:val="left" w:pos="2212"/>
        </w:tabs>
        <w:spacing w:line="450" w:lineRule="exact"/>
        <w:ind w:firstLineChars="200" w:firstLine="560"/>
        <w:rPr>
          <w:rFonts w:ascii="宋体" w:hAnsi="宋体"/>
          <w:color w:val="000000"/>
          <w:sz w:val="28"/>
          <w:szCs w:val="28"/>
        </w:rPr>
      </w:pP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学校方（公章）：</w:t>
      </w:r>
      <w:r>
        <w:rPr>
          <w:rFonts w:hAnsi="宋体" w:hint="eastAsia"/>
          <w:color w:val="000000"/>
          <w:sz w:val="28"/>
          <w:szCs w:val="28"/>
        </w:rPr>
        <w:t xml:space="preserve">                      </w:t>
      </w:r>
      <w:r>
        <w:rPr>
          <w:rFonts w:hAnsi="宋体" w:hint="eastAsia"/>
          <w:color w:val="000000"/>
          <w:sz w:val="28"/>
          <w:szCs w:val="28"/>
        </w:rPr>
        <w:t>配送方（公章）：</w:t>
      </w: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法定代表人或受委托人（签字）：</w:t>
      </w:r>
      <w:r>
        <w:rPr>
          <w:rFonts w:hAnsi="宋体" w:hint="eastAsia"/>
          <w:color w:val="000000"/>
          <w:sz w:val="28"/>
          <w:szCs w:val="28"/>
        </w:rPr>
        <w:t xml:space="preserve">  </w:t>
      </w:r>
      <w:r>
        <w:rPr>
          <w:rFonts w:hAnsi="宋体" w:hint="eastAsia"/>
          <w:color w:val="000000"/>
          <w:sz w:val="28"/>
          <w:szCs w:val="28"/>
        </w:rPr>
        <w:t xml:space="preserve">      </w:t>
      </w:r>
      <w:r>
        <w:rPr>
          <w:rFonts w:hAnsi="宋体" w:hint="eastAsia"/>
          <w:color w:val="000000"/>
          <w:sz w:val="28"/>
          <w:szCs w:val="28"/>
        </w:rPr>
        <w:t>法定代表人或受委托人（签字）：</w:t>
      </w: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地址：</w:t>
      </w:r>
      <w:r>
        <w:rPr>
          <w:rFonts w:hAnsi="宋体" w:hint="eastAsia"/>
          <w:color w:val="000000"/>
          <w:sz w:val="28"/>
          <w:szCs w:val="28"/>
        </w:rPr>
        <w:t xml:space="preserve">                               </w:t>
      </w:r>
      <w:r>
        <w:rPr>
          <w:rFonts w:hAnsi="宋体" w:hint="eastAsia"/>
          <w:color w:val="000000"/>
          <w:sz w:val="28"/>
          <w:szCs w:val="28"/>
        </w:rPr>
        <w:t>地址：</w:t>
      </w:r>
      <w:r>
        <w:rPr>
          <w:rFonts w:hAnsi="宋体" w:hint="eastAsia"/>
          <w:color w:val="000000"/>
          <w:sz w:val="28"/>
          <w:szCs w:val="28"/>
        </w:rPr>
        <w:t xml:space="preserve"> </w:t>
      </w: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邮编：</w:t>
      </w:r>
      <w:r>
        <w:rPr>
          <w:rFonts w:hAnsi="宋体" w:hint="eastAsia"/>
          <w:color w:val="000000"/>
          <w:sz w:val="28"/>
          <w:szCs w:val="28"/>
        </w:rPr>
        <w:t xml:space="preserve">                               </w:t>
      </w:r>
      <w:r>
        <w:rPr>
          <w:rFonts w:hAnsi="宋体" w:hint="eastAsia"/>
          <w:color w:val="000000"/>
          <w:sz w:val="28"/>
          <w:szCs w:val="28"/>
        </w:rPr>
        <w:t>邮编：</w:t>
      </w: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电话：</w:t>
      </w:r>
      <w:r>
        <w:rPr>
          <w:rFonts w:hAnsi="宋体" w:hint="eastAsia"/>
          <w:color w:val="000000"/>
          <w:sz w:val="28"/>
          <w:szCs w:val="28"/>
        </w:rPr>
        <w:t xml:space="preserve">                               </w:t>
      </w:r>
      <w:r>
        <w:rPr>
          <w:rFonts w:hAnsi="宋体" w:hint="eastAsia"/>
          <w:color w:val="000000"/>
          <w:sz w:val="28"/>
          <w:szCs w:val="28"/>
        </w:rPr>
        <w:t>电话：</w:t>
      </w: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传真：</w:t>
      </w:r>
      <w:r>
        <w:rPr>
          <w:rFonts w:hAnsi="宋体" w:hint="eastAsia"/>
          <w:color w:val="000000"/>
          <w:sz w:val="28"/>
          <w:szCs w:val="28"/>
        </w:rPr>
        <w:t xml:space="preserve">                               </w:t>
      </w:r>
      <w:r>
        <w:rPr>
          <w:rFonts w:hAnsi="宋体" w:hint="eastAsia"/>
          <w:color w:val="000000"/>
          <w:sz w:val="28"/>
          <w:szCs w:val="28"/>
        </w:rPr>
        <w:t>传真：</w:t>
      </w: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开户银行：</w:t>
      </w:r>
      <w:r>
        <w:rPr>
          <w:rFonts w:hAnsi="宋体" w:hint="eastAsia"/>
          <w:color w:val="000000"/>
          <w:sz w:val="28"/>
          <w:szCs w:val="28"/>
        </w:rPr>
        <w:t xml:space="preserve">                           </w:t>
      </w:r>
      <w:r>
        <w:rPr>
          <w:rFonts w:hAnsi="宋体" w:hint="eastAsia"/>
          <w:color w:val="000000"/>
          <w:sz w:val="28"/>
          <w:szCs w:val="28"/>
        </w:rPr>
        <w:t>开户银行：</w:t>
      </w:r>
      <w:r>
        <w:rPr>
          <w:rFonts w:hAnsi="宋体" w:hint="eastAsia"/>
          <w:color w:val="000000"/>
          <w:sz w:val="28"/>
          <w:szCs w:val="28"/>
        </w:rPr>
        <w:t xml:space="preserve"> </w:t>
      </w: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帐号：</w:t>
      </w:r>
      <w:r>
        <w:rPr>
          <w:rFonts w:hAnsi="宋体" w:hint="eastAsia"/>
          <w:color w:val="000000"/>
          <w:sz w:val="28"/>
          <w:szCs w:val="28"/>
        </w:rPr>
        <w:t xml:space="preserve">                               </w:t>
      </w:r>
      <w:r>
        <w:rPr>
          <w:rFonts w:hAnsi="宋体" w:hint="eastAsia"/>
          <w:color w:val="000000"/>
          <w:sz w:val="28"/>
          <w:szCs w:val="28"/>
        </w:rPr>
        <w:t>帐号：</w:t>
      </w:r>
    </w:p>
    <w:p w:rsidR="001F5C3B" w:rsidRDefault="001F5C3B">
      <w:pPr>
        <w:pStyle w:val="ac"/>
        <w:snapToGrid w:val="0"/>
        <w:spacing w:line="450" w:lineRule="exact"/>
        <w:rPr>
          <w:rFonts w:hAnsi="宋体"/>
          <w:color w:val="000000"/>
          <w:sz w:val="28"/>
          <w:szCs w:val="28"/>
        </w:rPr>
      </w:pP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云和县教育局（公章）：</w:t>
      </w:r>
    </w:p>
    <w:p w:rsidR="001F5C3B" w:rsidRDefault="00643C4C">
      <w:pPr>
        <w:pStyle w:val="ac"/>
        <w:snapToGrid w:val="0"/>
        <w:spacing w:line="450" w:lineRule="exact"/>
        <w:rPr>
          <w:rFonts w:hAnsi="宋体"/>
          <w:color w:val="000000"/>
          <w:sz w:val="28"/>
          <w:szCs w:val="28"/>
        </w:rPr>
      </w:pPr>
      <w:r>
        <w:rPr>
          <w:rFonts w:hAnsi="宋体" w:hint="eastAsia"/>
          <w:color w:val="000000"/>
          <w:sz w:val="28"/>
          <w:szCs w:val="28"/>
        </w:rPr>
        <w:t>法定代表人或受委托人（签字）：</w:t>
      </w:r>
      <w:r>
        <w:rPr>
          <w:rFonts w:hAnsi="宋体" w:hint="eastAsia"/>
          <w:color w:val="000000"/>
          <w:sz w:val="28"/>
          <w:szCs w:val="28"/>
        </w:rPr>
        <w:t xml:space="preserve">                                 </w:t>
      </w:r>
    </w:p>
    <w:p w:rsidR="001F5C3B" w:rsidRDefault="001F5C3B">
      <w:pPr>
        <w:pStyle w:val="ac"/>
        <w:snapToGrid w:val="0"/>
        <w:spacing w:line="450" w:lineRule="exact"/>
        <w:rPr>
          <w:rFonts w:hAnsi="宋体"/>
          <w:color w:val="000000"/>
          <w:sz w:val="28"/>
          <w:szCs w:val="28"/>
        </w:rPr>
      </w:pPr>
    </w:p>
    <w:p w:rsidR="001F5C3B" w:rsidRDefault="00643C4C">
      <w:pPr>
        <w:pStyle w:val="ac"/>
        <w:snapToGrid w:val="0"/>
        <w:spacing w:before="120" w:after="120" w:line="540" w:lineRule="exact"/>
        <w:ind w:firstLineChars="1300" w:firstLine="3640"/>
        <w:rPr>
          <w:rFonts w:hAnsi="宋体"/>
          <w:color w:val="000000"/>
          <w:sz w:val="28"/>
          <w:szCs w:val="28"/>
        </w:rPr>
      </w:pPr>
      <w:r>
        <w:rPr>
          <w:rFonts w:hAnsi="宋体" w:hint="eastAsia"/>
          <w:color w:val="000000"/>
          <w:sz w:val="28"/>
          <w:szCs w:val="28"/>
        </w:rPr>
        <w:t xml:space="preserve"> </w:t>
      </w:r>
      <w:r>
        <w:rPr>
          <w:rFonts w:hAnsi="宋体" w:hint="eastAsia"/>
          <w:color w:val="000000"/>
          <w:sz w:val="28"/>
          <w:szCs w:val="28"/>
        </w:rPr>
        <w:t>签约时间：</w:t>
      </w:r>
      <w:r>
        <w:rPr>
          <w:rFonts w:hAnsi="宋体" w:hint="eastAsia"/>
          <w:color w:val="000000"/>
          <w:sz w:val="28"/>
          <w:szCs w:val="28"/>
        </w:rPr>
        <w:t>2020</w:t>
      </w:r>
      <w:r>
        <w:rPr>
          <w:rFonts w:hAnsi="宋体" w:hint="eastAsia"/>
          <w:color w:val="000000"/>
          <w:sz w:val="28"/>
          <w:szCs w:val="28"/>
        </w:rPr>
        <w:t>年</w:t>
      </w:r>
      <w:r>
        <w:rPr>
          <w:rFonts w:hAnsi="宋体" w:hint="eastAsia"/>
          <w:color w:val="000000"/>
          <w:sz w:val="28"/>
          <w:szCs w:val="28"/>
        </w:rPr>
        <w:t xml:space="preserve">    </w:t>
      </w:r>
      <w:r>
        <w:rPr>
          <w:rFonts w:hAnsi="宋体" w:hint="eastAsia"/>
          <w:color w:val="000000"/>
          <w:sz w:val="28"/>
          <w:szCs w:val="28"/>
        </w:rPr>
        <w:t>月</w:t>
      </w:r>
      <w:r>
        <w:rPr>
          <w:rFonts w:hAnsi="宋体" w:hint="eastAsia"/>
          <w:color w:val="000000"/>
          <w:sz w:val="28"/>
          <w:szCs w:val="28"/>
        </w:rPr>
        <w:t xml:space="preserve">    </w:t>
      </w:r>
      <w:r>
        <w:rPr>
          <w:rFonts w:hAnsi="宋体" w:hint="eastAsia"/>
          <w:color w:val="000000"/>
          <w:sz w:val="28"/>
          <w:szCs w:val="28"/>
        </w:rPr>
        <w:t>日</w:t>
      </w:r>
    </w:p>
    <w:p w:rsidR="001F5C3B" w:rsidRDefault="00643C4C">
      <w:pPr>
        <w:snapToGrid w:val="0"/>
        <w:spacing w:before="119" w:line="336" w:lineRule="auto"/>
        <w:rPr>
          <w:rFonts w:ascii="仿宋_GB2312" w:eastAsia="仿宋_GB2312"/>
          <w:sz w:val="24"/>
          <w:u w:val="single"/>
        </w:rPr>
      </w:pPr>
      <w:r>
        <w:rPr>
          <w:rFonts w:ascii="宋体" w:hAnsi="宋体" w:hint="eastAsia"/>
          <w:b/>
          <w:sz w:val="28"/>
          <w:szCs w:val="28"/>
        </w:rPr>
        <w:t>注：本合同仅作示范文本，具体以双方签定的正式合同为准，合同内容不得违背本招标文件实质性要求。</w:t>
      </w:r>
    </w:p>
    <w:p w:rsidR="001F5C3B" w:rsidRDefault="00643C4C">
      <w:pPr>
        <w:pStyle w:val="2"/>
        <w:spacing w:line="560" w:lineRule="exact"/>
        <w:rPr>
          <w:rFonts w:ascii="宋体" w:eastAsia="宋体" w:hAnsi="宋体" w:cs="Times New Roman"/>
        </w:rPr>
      </w:pPr>
      <w:r>
        <w:rPr>
          <w:rFonts w:ascii="宋体" w:eastAsia="宋体" w:hAnsi="宋体" w:cs="Times New Roman"/>
        </w:rPr>
        <w:br w:type="page"/>
      </w:r>
      <w:bookmarkStart w:id="90" w:name="_Toc43498236"/>
      <w:r>
        <w:rPr>
          <w:rFonts w:ascii="宋体" w:eastAsia="宋体" w:hAnsi="宋体" w:cs="宋体" w:hint="eastAsia"/>
        </w:rPr>
        <w:lastRenderedPageBreak/>
        <w:t>第五章　投标相关文件格式</w:t>
      </w:r>
      <w:bookmarkStart w:id="91" w:name="_Toc15813259"/>
      <w:bookmarkStart w:id="92" w:name="_Toc45506740"/>
      <w:bookmarkStart w:id="93" w:name="_Toc15805942"/>
      <w:bookmarkStart w:id="94" w:name="_Toc47756041"/>
      <w:bookmarkEnd w:id="90"/>
    </w:p>
    <w:p w:rsidR="001F5C3B" w:rsidRDefault="00643C4C">
      <w:pPr>
        <w:pStyle w:val="3"/>
        <w:ind w:firstLineChars="1040" w:firstLine="3120"/>
        <w:rPr>
          <w:rFonts w:ascii="宋体" w:eastAsia="宋体" w:hAnsi="宋体" w:cs="Times New Roman"/>
          <w:b w:val="0"/>
          <w:bCs w:val="0"/>
        </w:rPr>
      </w:pPr>
      <w:bookmarkStart w:id="95" w:name="_Toc43498237"/>
      <w:r>
        <w:rPr>
          <w:rFonts w:ascii="宋体" w:eastAsia="宋体" w:hAnsi="宋体" w:cs="宋体" w:hint="eastAsia"/>
          <w:b w:val="0"/>
          <w:bCs w:val="0"/>
        </w:rPr>
        <w:t>一</w:t>
      </w:r>
      <w:r>
        <w:rPr>
          <w:rFonts w:ascii="宋体" w:eastAsia="宋体" w:hAnsi="宋体" w:cs="宋体" w:hint="eastAsia"/>
          <w:b w:val="0"/>
          <w:bCs w:val="0"/>
        </w:rPr>
        <w:t xml:space="preserve">  </w:t>
      </w:r>
      <w:r>
        <w:rPr>
          <w:rFonts w:ascii="宋体" w:eastAsia="宋体" w:hAnsi="宋体" w:cs="宋体" w:hint="eastAsia"/>
          <w:b w:val="0"/>
          <w:bCs w:val="0"/>
        </w:rPr>
        <w:t>资格审查文件格式</w:t>
      </w:r>
      <w:bookmarkEnd w:id="95"/>
    </w:p>
    <w:p w:rsidR="001F5C3B" w:rsidRDefault="00643C4C">
      <w:pPr>
        <w:spacing w:line="360" w:lineRule="auto"/>
        <w:jc w:val="left"/>
        <w:rPr>
          <w:rFonts w:ascii="宋体" w:hAnsi="宋体" w:cs="宋体"/>
          <w:sz w:val="30"/>
          <w:szCs w:val="30"/>
        </w:rPr>
      </w:pPr>
      <w:bookmarkStart w:id="96" w:name="_Toc493956052"/>
      <w:bookmarkStart w:id="97" w:name="_Toc494555868"/>
      <w:bookmarkStart w:id="98" w:name="_Toc493956055"/>
      <w:bookmarkStart w:id="99" w:name="_Toc493956053"/>
      <w:bookmarkStart w:id="100" w:name="_Toc494555872"/>
      <w:bookmarkStart w:id="101" w:name="_Toc494555873"/>
      <w:bookmarkStart w:id="102" w:name="_Toc493956054"/>
      <w:bookmarkStart w:id="103" w:name="_Toc494555869"/>
      <w:bookmarkStart w:id="104" w:name="_Toc494555870"/>
      <w:bookmarkStart w:id="105" w:name="_Toc494555871"/>
      <w:r>
        <w:rPr>
          <w:rFonts w:ascii="宋体" w:hAnsi="宋体" w:cs="宋体" w:hint="eastAsia"/>
          <w:sz w:val="30"/>
          <w:szCs w:val="30"/>
        </w:rPr>
        <w:t>1</w:t>
      </w:r>
      <w:r>
        <w:rPr>
          <w:rFonts w:ascii="宋体" w:hAnsi="宋体" w:cs="宋体" w:hint="eastAsia"/>
          <w:sz w:val="30"/>
          <w:szCs w:val="30"/>
        </w:rPr>
        <w:t>、公司有效营业执照</w:t>
      </w:r>
      <w:bookmarkEnd w:id="96"/>
      <w:bookmarkEnd w:id="97"/>
    </w:p>
    <w:p w:rsidR="001F5C3B" w:rsidRDefault="00643C4C">
      <w:pPr>
        <w:spacing w:line="360" w:lineRule="auto"/>
        <w:jc w:val="left"/>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、食品经营许可证</w:t>
      </w:r>
    </w:p>
    <w:p w:rsidR="001F5C3B" w:rsidRDefault="00643C4C">
      <w:pPr>
        <w:spacing w:line="360" w:lineRule="auto"/>
        <w:jc w:val="left"/>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、财务状况报告</w:t>
      </w:r>
    </w:p>
    <w:p w:rsidR="001F5C3B" w:rsidRDefault="00643C4C">
      <w:pPr>
        <w:spacing w:line="360" w:lineRule="auto"/>
        <w:jc w:val="left"/>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、承诺函</w:t>
      </w:r>
    </w:p>
    <w:p w:rsidR="001F5C3B" w:rsidRDefault="00643C4C">
      <w:pPr>
        <w:spacing w:line="360" w:lineRule="auto"/>
        <w:jc w:val="left"/>
        <w:rPr>
          <w:rFonts w:ascii="宋体"/>
          <w:sz w:val="30"/>
          <w:szCs w:val="30"/>
        </w:rPr>
      </w:pPr>
      <w:r>
        <w:rPr>
          <w:rFonts w:ascii="宋体" w:hAnsi="宋体" w:cs="宋体" w:hint="eastAsia"/>
          <w:sz w:val="30"/>
          <w:szCs w:val="30"/>
        </w:rPr>
        <w:t>5</w:t>
      </w:r>
      <w:r>
        <w:rPr>
          <w:rFonts w:ascii="宋体" w:hAnsi="宋体" w:cs="宋体" w:hint="eastAsia"/>
          <w:sz w:val="30"/>
          <w:szCs w:val="30"/>
        </w:rPr>
        <w:t>、依法缴纳税收和社会保障资金</w:t>
      </w:r>
    </w:p>
    <w:p w:rsidR="001F5C3B" w:rsidRDefault="00643C4C">
      <w:pPr>
        <w:spacing w:line="360" w:lineRule="auto"/>
        <w:jc w:val="left"/>
        <w:rPr>
          <w:rFonts w:ascii="宋体"/>
          <w:sz w:val="30"/>
          <w:szCs w:val="30"/>
        </w:rPr>
      </w:pPr>
      <w:r>
        <w:rPr>
          <w:rFonts w:ascii="宋体" w:hAnsi="宋体" w:cs="宋体" w:hint="eastAsia"/>
          <w:sz w:val="30"/>
          <w:szCs w:val="30"/>
        </w:rPr>
        <w:t>6</w:t>
      </w:r>
      <w:r>
        <w:rPr>
          <w:rFonts w:ascii="宋体" w:hAnsi="宋体" w:cs="宋体" w:hint="eastAsia"/>
          <w:sz w:val="30"/>
          <w:szCs w:val="30"/>
        </w:rPr>
        <w:t>、无重大违法记录声明书</w:t>
      </w:r>
    </w:p>
    <w:p w:rsidR="001F5C3B" w:rsidRDefault="00643C4C">
      <w:pPr>
        <w:spacing w:line="360" w:lineRule="auto"/>
        <w:jc w:val="left"/>
        <w:rPr>
          <w:rFonts w:ascii="宋体"/>
          <w:sz w:val="30"/>
          <w:szCs w:val="30"/>
        </w:rPr>
      </w:pPr>
      <w:r>
        <w:rPr>
          <w:rFonts w:ascii="宋体" w:hAnsi="宋体" w:cs="宋体" w:hint="eastAsia"/>
          <w:sz w:val="30"/>
          <w:szCs w:val="30"/>
        </w:rPr>
        <w:t>7</w:t>
      </w:r>
      <w:r>
        <w:rPr>
          <w:rFonts w:ascii="宋体" w:hAnsi="宋体" w:cs="宋体" w:hint="eastAsia"/>
          <w:sz w:val="30"/>
          <w:szCs w:val="30"/>
        </w:rPr>
        <w:t>、资格声明</w:t>
      </w:r>
    </w:p>
    <w:p w:rsidR="001F5C3B" w:rsidRDefault="00643C4C">
      <w:pPr>
        <w:spacing w:line="360" w:lineRule="auto"/>
        <w:jc w:val="left"/>
        <w:rPr>
          <w:rFonts w:ascii="宋体"/>
          <w:sz w:val="30"/>
          <w:szCs w:val="30"/>
        </w:rPr>
      </w:pPr>
      <w:r>
        <w:rPr>
          <w:rFonts w:ascii="宋体" w:hAnsi="宋体" w:cs="宋体" w:hint="eastAsia"/>
          <w:sz w:val="30"/>
          <w:szCs w:val="30"/>
        </w:rPr>
        <w:t>8</w:t>
      </w:r>
      <w:r>
        <w:rPr>
          <w:rFonts w:ascii="宋体" w:hAnsi="宋体" w:cs="宋体" w:hint="eastAsia"/>
          <w:sz w:val="30"/>
          <w:szCs w:val="30"/>
        </w:rPr>
        <w:t>、授权委托书、身份证</w:t>
      </w:r>
      <w:bookmarkEnd w:id="98"/>
      <w:bookmarkEnd w:id="99"/>
      <w:bookmarkEnd w:id="100"/>
      <w:bookmarkEnd w:id="101"/>
      <w:bookmarkEnd w:id="102"/>
      <w:bookmarkEnd w:id="103"/>
      <w:bookmarkEnd w:id="104"/>
      <w:bookmarkEnd w:id="105"/>
    </w:p>
    <w:p w:rsidR="001F5C3B" w:rsidRDefault="001F5C3B">
      <w:pPr>
        <w:spacing w:line="360" w:lineRule="auto"/>
        <w:jc w:val="left"/>
        <w:rPr>
          <w:rFonts w:ascii="宋体"/>
          <w:sz w:val="30"/>
          <w:szCs w:val="30"/>
        </w:rPr>
      </w:pPr>
    </w:p>
    <w:p w:rsidR="001F5C3B" w:rsidRDefault="00643C4C">
      <w:pPr>
        <w:spacing w:line="360" w:lineRule="auto"/>
        <w:jc w:val="center"/>
        <w:rPr>
          <w:rFonts w:ascii="宋体"/>
          <w:sz w:val="30"/>
          <w:szCs w:val="30"/>
        </w:rPr>
      </w:pPr>
      <w:r>
        <w:rPr>
          <w:rFonts w:ascii="宋体"/>
          <w:sz w:val="30"/>
          <w:szCs w:val="30"/>
        </w:rPr>
        <w:br w:type="page"/>
      </w:r>
      <w:r>
        <w:rPr>
          <w:rFonts w:ascii="宋体" w:hAnsi="宋体" w:cs="宋体"/>
          <w:sz w:val="30"/>
          <w:szCs w:val="30"/>
        </w:rPr>
        <w:lastRenderedPageBreak/>
        <w:t>1</w:t>
      </w:r>
      <w:r>
        <w:rPr>
          <w:rFonts w:ascii="宋体" w:hAnsi="宋体" w:cs="宋体" w:hint="eastAsia"/>
          <w:sz w:val="30"/>
          <w:szCs w:val="30"/>
        </w:rPr>
        <w:t>、公司有效营业执照</w:t>
      </w:r>
    </w:p>
    <w:p w:rsidR="001F5C3B" w:rsidRDefault="00643C4C">
      <w:pPr>
        <w:spacing w:line="360" w:lineRule="auto"/>
        <w:rPr>
          <w:rFonts w:ascii="宋体"/>
          <w:sz w:val="24"/>
          <w:szCs w:val="24"/>
        </w:rPr>
      </w:pPr>
      <w:r>
        <w:rPr>
          <w:rFonts w:ascii="宋体" w:hAnsi="宋体" w:cs="宋体" w:hint="eastAsia"/>
          <w:sz w:val="24"/>
          <w:szCs w:val="24"/>
        </w:rPr>
        <w:t>要求：</w:t>
      </w:r>
    </w:p>
    <w:p w:rsidR="001F5C3B" w:rsidRDefault="00643C4C">
      <w:pPr>
        <w:spacing w:line="360" w:lineRule="auto"/>
        <w:rPr>
          <w:rFonts w:ascii="宋体"/>
          <w:sz w:val="24"/>
          <w:szCs w:val="24"/>
        </w:rPr>
      </w:pPr>
      <w:r>
        <w:rPr>
          <w:rFonts w:ascii="宋体" w:hAnsi="宋体" w:cs="宋体"/>
          <w:sz w:val="24"/>
          <w:szCs w:val="24"/>
        </w:rPr>
        <w:t>1.</w:t>
      </w:r>
      <w:r>
        <w:rPr>
          <w:rFonts w:ascii="宋体" w:hAnsi="宋体" w:cs="宋体" w:hint="eastAsia"/>
          <w:sz w:val="24"/>
          <w:szCs w:val="24"/>
        </w:rPr>
        <w:t>提供有效的营业执照</w:t>
      </w:r>
      <w:r>
        <w:rPr>
          <w:rFonts w:ascii="宋体" w:hAnsi="宋体" w:cs="宋体" w:hint="eastAsia"/>
          <w:sz w:val="24"/>
          <w:szCs w:val="24"/>
          <w:u w:val="single"/>
        </w:rPr>
        <w:t>原件彩色扫描</w:t>
      </w:r>
      <w:r>
        <w:rPr>
          <w:rFonts w:ascii="宋体" w:hAnsi="宋体" w:cs="宋体" w:hint="eastAsia"/>
          <w:sz w:val="24"/>
          <w:szCs w:val="24"/>
        </w:rPr>
        <w:t>件上传。</w:t>
      </w:r>
    </w:p>
    <w:p w:rsidR="001F5C3B" w:rsidRDefault="001F5C3B">
      <w:pPr>
        <w:spacing w:line="360" w:lineRule="auto"/>
        <w:rPr>
          <w:rFonts w:ascii="宋体"/>
          <w:sz w:val="24"/>
          <w:szCs w:val="24"/>
        </w:rPr>
      </w:pPr>
    </w:p>
    <w:p w:rsidR="001F5C3B" w:rsidRDefault="001F5C3B">
      <w:pPr>
        <w:spacing w:line="360" w:lineRule="auto"/>
        <w:rPr>
          <w:rFonts w:ascii="宋体"/>
          <w:sz w:val="24"/>
          <w:szCs w:val="24"/>
        </w:rPr>
      </w:pPr>
    </w:p>
    <w:p w:rsidR="001F5C3B" w:rsidRDefault="001F5C3B">
      <w:pPr>
        <w:spacing w:line="360" w:lineRule="auto"/>
        <w:rPr>
          <w:rFonts w:ascii="宋体"/>
          <w:sz w:val="24"/>
          <w:szCs w:val="24"/>
        </w:rPr>
      </w:pPr>
    </w:p>
    <w:p w:rsidR="001F5C3B" w:rsidRDefault="001F5C3B">
      <w:pPr>
        <w:spacing w:line="360" w:lineRule="auto"/>
        <w:rPr>
          <w:rFonts w:ascii="宋体"/>
          <w:sz w:val="24"/>
          <w:szCs w:val="24"/>
        </w:rPr>
      </w:pPr>
    </w:p>
    <w:p w:rsidR="001F5C3B" w:rsidRDefault="001F5C3B">
      <w:pPr>
        <w:spacing w:line="360" w:lineRule="auto"/>
        <w:rPr>
          <w:rFonts w:ascii="宋体"/>
          <w:sz w:val="24"/>
          <w:szCs w:val="24"/>
        </w:rPr>
      </w:pPr>
    </w:p>
    <w:p w:rsidR="001F5C3B" w:rsidRDefault="001F5C3B">
      <w:pPr>
        <w:spacing w:line="360" w:lineRule="auto"/>
        <w:rPr>
          <w:rFonts w:ascii="宋体"/>
          <w:sz w:val="24"/>
          <w:szCs w:val="24"/>
        </w:rPr>
      </w:pPr>
    </w:p>
    <w:p w:rsidR="001F5C3B" w:rsidRDefault="001F5C3B">
      <w:pPr>
        <w:spacing w:line="360" w:lineRule="auto"/>
        <w:rPr>
          <w:rFonts w:ascii="宋体"/>
          <w:sz w:val="24"/>
          <w:szCs w:val="24"/>
        </w:rPr>
      </w:pPr>
    </w:p>
    <w:p w:rsidR="001F5C3B" w:rsidRDefault="00643C4C">
      <w:pPr>
        <w:spacing w:line="360" w:lineRule="auto"/>
        <w:jc w:val="center"/>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w:t>
      </w:r>
      <w:r>
        <w:rPr>
          <w:rFonts w:ascii="宋体" w:hAnsi="宋体" w:hint="eastAsia"/>
          <w:sz w:val="30"/>
        </w:rPr>
        <w:t>食品经营许可证</w:t>
      </w:r>
    </w:p>
    <w:p w:rsidR="001F5C3B" w:rsidRDefault="00643C4C">
      <w:pPr>
        <w:spacing w:line="360" w:lineRule="auto"/>
        <w:rPr>
          <w:rFonts w:ascii="宋体"/>
          <w:sz w:val="24"/>
          <w:szCs w:val="24"/>
        </w:rPr>
      </w:pPr>
      <w:r>
        <w:rPr>
          <w:rFonts w:ascii="宋体" w:hAnsi="宋体" w:cs="宋体" w:hint="eastAsia"/>
          <w:sz w:val="24"/>
          <w:szCs w:val="24"/>
        </w:rPr>
        <w:t>要求：</w:t>
      </w:r>
    </w:p>
    <w:p w:rsidR="001F5C3B" w:rsidRDefault="00643C4C">
      <w:pPr>
        <w:spacing w:line="360" w:lineRule="auto"/>
        <w:rPr>
          <w:rFonts w:ascii="宋体"/>
          <w:sz w:val="24"/>
          <w:szCs w:val="24"/>
        </w:rPr>
      </w:pPr>
      <w:r>
        <w:rPr>
          <w:rFonts w:ascii="宋体" w:hAnsi="宋体" w:cs="宋体"/>
          <w:sz w:val="24"/>
          <w:szCs w:val="24"/>
        </w:rPr>
        <w:t>1.</w:t>
      </w:r>
      <w:r>
        <w:rPr>
          <w:rFonts w:ascii="宋体" w:hAnsi="宋体" w:cs="宋体" w:hint="eastAsia"/>
          <w:sz w:val="24"/>
          <w:szCs w:val="24"/>
        </w:rPr>
        <w:t>提供有效的食品经营许可证</w:t>
      </w:r>
      <w:r>
        <w:rPr>
          <w:rFonts w:ascii="宋体" w:hAnsi="宋体" w:cs="宋体" w:hint="eastAsia"/>
          <w:sz w:val="24"/>
          <w:szCs w:val="24"/>
          <w:u w:val="single"/>
        </w:rPr>
        <w:t>原件彩色扫描</w:t>
      </w:r>
      <w:r>
        <w:rPr>
          <w:rFonts w:ascii="宋体" w:hAnsi="宋体" w:cs="宋体" w:hint="eastAsia"/>
          <w:sz w:val="24"/>
          <w:szCs w:val="24"/>
        </w:rPr>
        <w:t>件上传。</w:t>
      </w:r>
    </w:p>
    <w:p w:rsidR="001F5C3B" w:rsidRDefault="001F5C3B">
      <w:pPr>
        <w:spacing w:line="360" w:lineRule="auto"/>
        <w:rPr>
          <w:rFonts w:ascii="宋体"/>
          <w:sz w:val="24"/>
          <w:szCs w:val="24"/>
        </w:rPr>
      </w:pPr>
    </w:p>
    <w:p w:rsidR="001F5C3B" w:rsidRDefault="001F5C3B">
      <w:pPr>
        <w:spacing w:line="360" w:lineRule="auto"/>
        <w:jc w:val="center"/>
        <w:rPr>
          <w:rFonts w:ascii="宋体"/>
          <w:sz w:val="30"/>
          <w:szCs w:val="30"/>
        </w:rPr>
      </w:pPr>
    </w:p>
    <w:p w:rsidR="001F5C3B" w:rsidRDefault="001F5C3B">
      <w:pPr>
        <w:spacing w:line="360" w:lineRule="auto"/>
        <w:jc w:val="center"/>
        <w:rPr>
          <w:rFonts w:ascii="宋体"/>
          <w:sz w:val="30"/>
          <w:szCs w:val="30"/>
        </w:rPr>
      </w:pPr>
    </w:p>
    <w:p w:rsidR="001F5C3B" w:rsidRDefault="001F5C3B">
      <w:pPr>
        <w:spacing w:line="360" w:lineRule="auto"/>
        <w:jc w:val="center"/>
        <w:rPr>
          <w:rFonts w:ascii="宋体"/>
          <w:sz w:val="30"/>
          <w:szCs w:val="30"/>
        </w:rPr>
      </w:pPr>
    </w:p>
    <w:p w:rsidR="001F5C3B" w:rsidRDefault="00643C4C">
      <w:pPr>
        <w:spacing w:line="360" w:lineRule="auto"/>
        <w:jc w:val="center"/>
        <w:rPr>
          <w:rFonts w:ascii="宋体"/>
          <w:sz w:val="30"/>
          <w:szCs w:val="30"/>
        </w:rPr>
      </w:pPr>
      <w:r>
        <w:rPr>
          <w:rFonts w:ascii="宋体"/>
          <w:sz w:val="30"/>
          <w:szCs w:val="30"/>
        </w:rPr>
        <w:br w:type="page"/>
      </w:r>
      <w:r>
        <w:rPr>
          <w:rFonts w:ascii="宋体" w:cs="宋体" w:hint="eastAsia"/>
          <w:sz w:val="30"/>
          <w:szCs w:val="30"/>
        </w:rPr>
        <w:lastRenderedPageBreak/>
        <w:t>3</w:t>
      </w:r>
      <w:r>
        <w:rPr>
          <w:rFonts w:ascii="宋体" w:hAnsi="宋体" w:cs="宋体" w:hint="eastAsia"/>
          <w:sz w:val="30"/>
          <w:szCs w:val="30"/>
        </w:rPr>
        <w:t>、财务状况报告</w:t>
      </w:r>
    </w:p>
    <w:p w:rsidR="001F5C3B" w:rsidRDefault="00643C4C">
      <w:pPr>
        <w:snapToGrid w:val="0"/>
        <w:spacing w:line="360" w:lineRule="auto"/>
        <w:ind w:firstLine="510"/>
        <w:rPr>
          <w:rFonts w:ascii="宋体"/>
          <w:b/>
          <w:bCs/>
          <w:sz w:val="24"/>
          <w:szCs w:val="24"/>
        </w:rPr>
      </w:pPr>
      <w:r>
        <w:rPr>
          <w:rFonts w:ascii="宋体" w:hAnsi="宋体" w:cs="宋体" w:hint="eastAsia"/>
          <w:b/>
          <w:bCs/>
          <w:sz w:val="24"/>
          <w:szCs w:val="24"/>
        </w:rPr>
        <w:t>投标人可提供以下一种材料作为本单位财务状态报告：</w:t>
      </w:r>
    </w:p>
    <w:p w:rsidR="001F5C3B" w:rsidRDefault="00643C4C">
      <w:pPr>
        <w:pStyle w:val="800"/>
        <w:spacing w:after="120"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提供上一年度财务报告，包括资产负载表、利润表、现金流量表、所有者权益变动表及其附注</w:t>
      </w:r>
      <w:r>
        <w:rPr>
          <w:rFonts w:hAnsi="宋体" w:cs="宋体" w:hint="eastAsia"/>
          <w:sz w:val="24"/>
          <w:szCs w:val="24"/>
          <w:u w:val="single"/>
        </w:rPr>
        <w:t>原件彩色扫描件</w:t>
      </w:r>
      <w:r>
        <w:rPr>
          <w:rFonts w:ascii="宋体" w:hAnsi="宋体" w:cs="宋体" w:hint="eastAsia"/>
          <w:sz w:val="24"/>
          <w:szCs w:val="24"/>
        </w:rPr>
        <w:t>；</w:t>
      </w:r>
    </w:p>
    <w:p w:rsidR="001F5C3B" w:rsidRDefault="00643C4C">
      <w:pPr>
        <w:pStyle w:val="800"/>
        <w:spacing w:after="120"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银行最近三个月</w:t>
      </w:r>
      <w:r>
        <w:rPr>
          <w:rFonts w:ascii="宋体" w:hAnsi="宋体" w:cs="宋体"/>
          <w:sz w:val="24"/>
          <w:szCs w:val="24"/>
        </w:rPr>
        <w:t>任</w:t>
      </w:r>
      <w:r>
        <w:rPr>
          <w:rFonts w:ascii="宋体" w:hAnsi="宋体" w:cs="宋体" w:hint="eastAsia"/>
          <w:sz w:val="24"/>
          <w:szCs w:val="24"/>
        </w:rPr>
        <w:t>一个月出具的资信证明</w:t>
      </w:r>
      <w:r>
        <w:rPr>
          <w:rFonts w:hAnsi="宋体" w:cs="宋体" w:hint="eastAsia"/>
          <w:sz w:val="24"/>
          <w:szCs w:val="24"/>
          <w:u w:val="single"/>
        </w:rPr>
        <w:t>原件彩色扫描件</w:t>
      </w:r>
      <w:r>
        <w:rPr>
          <w:rFonts w:ascii="宋体" w:hAnsi="宋体" w:cs="宋体" w:hint="eastAsia"/>
          <w:sz w:val="24"/>
          <w:szCs w:val="24"/>
        </w:rPr>
        <w:t>；</w:t>
      </w:r>
    </w:p>
    <w:p w:rsidR="001F5C3B" w:rsidRDefault="001F5C3B">
      <w:pPr>
        <w:pStyle w:val="800"/>
        <w:spacing w:after="120" w:line="360" w:lineRule="auto"/>
        <w:ind w:firstLineChars="200" w:firstLine="480"/>
        <w:rPr>
          <w:rFonts w:ascii="宋体"/>
          <w:sz w:val="24"/>
          <w:szCs w:val="24"/>
        </w:rPr>
      </w:pPr>
    </w:p>
    <w:p w:rsidR="001F5C3B" w:rsidRDefault="00643C4C">
      <w:pPr>
        <w:spacing w:line="360" w:lineRule="auto"/>
        <w:jc w:val="center"/>
        <w:rPr>
          <w:rFonts w:ascii="宋体"/>
          <w:sz w:val="30"/>
          <w:szCs w:val="30"/>
        </w:rPr>
      </w:pPr>
      <w:r>
        <w:rPr>
          <w:rFonts w:ascii="宋体"/>
          <w:sz w:val="24"/>
          <w:szCs w:val="24"/>
        </w:rPr>
        <w:br w:type="page"/>
      </w:r>
      <w:r>
        <w:rPr>
          <w:rFonts w:ascii="宋体" w:hAnsi="宋体" w:cs="宋体" w:hint="eastAsia"/>
          <w:sz w:val="30"/>
          <w:szCs w:val="30"/>
        </w:rPr>
        <w:lastRenderedPageBreak/>
        <w:t>4</w:t>
      </w:r>
      <w:r>
        <w:rPr>
          <w:rFonts w:ascii="宋体" w:hAnsi="宋体" w:cs="宋体" w:hint="eastAsia"/>
          <w:sz w:val="30"/>
          <w:szCs w:val="30"/>
        </w:rPr>
        <w:t>、承诺函</w:t>
      </w:r>
    </w:p>
    <w:p w:rsidR="001F5C3B" w:rsidRDefault="00643C4C">
      <w:pPr>
        <w:pStyle w:val="100"/>
        <w:spacing w:line="360" w:lineRule="auto"/>
        <w:rPr>
          <w:rFonts w:ascii="宋体"/>
          <w:sz w:val="24"/>
          <w:szCs w:val="24"/>
          <w:u w:val="single"/>
        </w:rPr>
      </w:pPr>
      <w:r>
        <w:rPr>
          <w:rFonts w:ascii="宋体" w:hAnsi="宋体" w:cs="宋体" w:hint="eastAsia"/>
          <w:sz w:val="24"/>
          <w:szCs w:val="24"/>
          <w:u w:val="single"/>
        </w:rPr>
        <w:t>（代理机构名称）：</w:t>
      </w:r>
    </w:p>
    <w:p w:rsidR="001F5C3B" w:rsidRDefault="00643C4C">
      <w:pPr>
        <w:pStyle w:val="100"/>
        <w:spacing w:line="360" w:lineRule="auto"/>
        <w:ind w:firstLineChars="225" w:firstLine="567"/>
        <w:rPr>
          <w:rFonts w:ascii="宋体"/>
          <w:sz w:val="24"/>
          <w:szCs w:val="24"/>
        </w:rPr>
      </w:pPr>
      <w:r>
        <w:rPr>
          <w:rFonts w:ascii="宋体" w:hAnsi="宋体" w:cs="宋体" w:hint="eastAsia"/>
          <w:spacing w:val="6"/>
          <w:sz w:val="24"/>
          <w:szCs w:val="24"/>
        </w:rPr>
        <w:t>贵公司组织的（采购项目名称）（采购编号：</w:t>
      </w:r>
      <w:r>
        <w:rPr>
          <w:rFonts w:ascii="宋体" w:hAnsi="宋体" w:cs="宋体" w:hint="eastAsia"/>
          <w:spacing w:val="6"/>
          <w:sz w:val="24"/>
          <w:szCs w:val="24"/>
          <w:u w:val="single"/>
        </w:rPr>
        <w:t xml:space="preserve">　　　　</w:t>
      </w:r>
      <w:r>
        <w:rPr>
          <w:rFonts w:ascii="宋体" w:hAnsi="宋体" w:cs="宋体" w:hint="eastAsia"/>
          <w:spacing w:val="6"/>
          <w:sz w:val="24"/>
          <w:szCs w:val="24"/>
        </w:rPr>
        <w:t>）项目，</w:t>
      </w:r>
      <w:r>
        <w:rPr>
          <w:rFonts w:ascii="宋体" w:hAnsi="宋体" w:cs="宋体" w:hint="eastAsia"/>
          <w:sz w:val="24"/>
          <w:szCs w:val="24"/>
        </w:rPr>
        <w:t>我公司在完全理解本项目招标的技术要求、商务条款及其他内容后</w:t>
      </w:r>
      <w:r>
        <w:rPr>
          <w:rFonts w:ascii="宋体" w:hAnsi="宋体" w:cs="宋体"/>
          <w:sz w:val="24"/>
          <w:szCs w:val="24"/>
        </w:rPr>
        <w:t xml:space="preserve">, </w:t>
      </w:r>
      <w:r>
        <w:rPr>
          <w:rFonts w:ascii="宋体" w:hAnsi="宋体" w:cs="宋体" w:hint="eastAsia"/>
          <w:sz w:val="24"/>
          <w:szCs w:val="24"/>
        </w:rPr>
        <w:t>决定参与该项目的投标活动。并承诺</w:t>
      </w:r>
      <w:r>
        <w:rPr>
          <w:rFonts w:ascii="宋体" w:cs="宋体"/>
          <w:sz w:val="24"/>
          <w:szCs w:val="24"/>
        </w:rPr>
        <w:t>,</w:t>
      </w:r>
      <w:r>
        <w:rPr>
          <w:rFonts w:ascii="宋体" w:hAnsi="宋体" w:cs="宋体" w:hint="eastAsia"/>
          <w:sz w:val="24"/>
          <w:szCs w:val="24"/>
        </w:rPr>
        <w:t>如中标</w:t>
      </w:r>
      <w:r>
        <w:rPr>
          <w:rFonts w:ascii="宋体" w:cs="宋体"/>
          <w:sz w:val="24"/>
          <w:szCs w:val="24"/>
        </w:rPr>
        <w:t>,</w:t>
      </w:r>
      <w:r>
        <w:rPr>
          <w:rFonts w:ascii="宋体" w:hAnsi="宋体" w:cs="宋体" w:hint="eastAsia"/>
          <w:sz w:val="24"/>
          <w:szCs w:val="24"/>
        </w:rPr>
        <w:t>我公司将提供足够的设备和专业技术能力保证本合同履行。</w:t>
      </w:r>
    </w:p>
    <w:p w:rsidR="001F5C3B" w:rsidRDefault="00643C4C">
      <w:pPr>
        <w:pStyle w:val="100"/>
        <w:spacing w:line="360" w:lineRule="auto"/>
        <w:ind w:firstLineChars="225" w:firstLine="540"/>
        <w:rPr>
          <w:rFonts w:ascii="宋体"/>
          <w:sz w:val="24"/>
          <w:szCs w:val="24"/>
        </w:rPr>
      </w:pPr>
      <w:r>
        <w:rPr>
          <w:rFonts w:ascii="宋体" w:hAnsi="宋体" w:cs="宋体" w:hint="eastAsia"/>
          <w:sz w:val="24"/>
          <w:szCs w:val="24"/>
        </w:rPr>
        <w:t>本公司对上述承诺的真实性负责</w:t>
      </w:r>
      <w:r>
        <w:rPr>
          <w:rFonts w:ascii="宋体" w:cs="宋体"/>
          <w:sz w:val="24"/>
          <w:szCs w:val="24"/>
        </w:rPr>
        <w:t>,</w:t>
      </w:r>
      <w:r>
        <w:rPr>
          <w:rFonts w:ascii="宋体" w:hAnsi="宋体" w:cs="宋体" w:hint="eastAsia"/>
          <w:sz w:val="24"/>
          <w:szCs w:val="24"/>
        </w:rPr>
        <w:t>并依法承担相应法律责任。</w:t>
      </w:r>
    </w:p>
    <w:p w:rsidR="001F5C3B" w:rsidRDefault="001F5C3B">
      <w:pPr>
        <w:pStyle w:val="ac"/>
        <w:spacing w:line="360" w:lineRule="auto"/>
        <w:ind w:right="480" w:firstLineChars="1000" w:firstLine="2400"/>
        <w:rPr>
          <w:rFonts w:hAnsi="宋体" w:cs="Times New Roman"/>
          <w:sz w:val="24"/>
          <w:szCs w:val="24"/>
        </w:rPr>
      </w:pPr>
    </w:p>
    <w:p w:rsidR="001F5C3B" w:rsidRDefault="001F5C3B">
      <w:pPr>
        <w:pStyle w:val="ac"/>
        <w:spacing w:line="360" w:lineRule="auto"/>
        <w:ind w:right="480" w:firstLineChars="1000" w:firstLine="2400"/>
        <w:rPr>
          <w:rFonts w:hAnsi="宋体" w:cs="Times New Roman"/>
          <w:sz w:val="24"/>
          <w:szCs w:val="24"/>
        </w:rPr>
      </w:pPr>
    </w:p>
    <w:p w:rsidR="001F5C3B" w:rsidRDefault="001F5C3B">
      <w:pPr>
        <w:pStyle w:val="ac"/>
        <w:spacing w:line="360" w:lineRule="auto"/>
        <w:ind w:right="480" w:firstLineChars="1000" w:firstLine="2400"/>
        <w:rPr>
          <w:rFonts w:hAnsi="宋体" w:cs="Times New Roman"/>
          <w:sz w:val="24"/>
          <w:szCs w:val="24"/>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供应商盖公章</w:t>
      </w:r>
      <w:r>
        <w:rPr>
          <w:rFonts w:hAnsi="宋体"/>
          <w:sz w:val="24"/>
          <w:szCs w:val="24"/>
        </w:rPr>
        <w:t>_____________</w:t>
      </w:r>
    </w:p>
    <w:p w:rsidR="001F5C3B" w:rsidRDefault="00643C4C">
      <w:pPr>
        <w:pStyle w:val="ac"/>
        <w:wordWrap w:val="0"/>
        <w:spacing w:line="360" w:lineRule="auto"/>
        <w:ind w:right="480" w:firstLineChars="1900" w:firstLine="456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643C4C">
      <w:pPr>
        <w:spacing w:line="360" w:lineRule="auto"/>
        <w:jc w:val="center"/>
        <w:rPr>
          <w:rFonts w:ascii="宋体"/>
          <w:sz w:val="30"/>
          <w:szCs w:val="30"/>
        </w:rPr>
      </w:pPr>
      <w:r>
        <w:rPr>
          <w:rFonts w:ascii="宋体"/>
          <w:sz w:val="30"/>
          <w:szCs w:val="30"/>
        </w:rPr>
        <w:br w:type="page"/>
      </w:r>
      <w:r>
        <w:rPr>
          <w:rFonts w:ascii="宋体" w:hAnsi="宋体" w:cs="宋体" w:hint="eastAsia"/>
          <w:sz w:val="30"/>
          <w:szCs w:val="30"/>
        </w:rPr>
        <w:lastRenderedPageBreak/>
        <w:t>5</w:t>
      </w:r>
      <w:r>
        <w:rPr>
          <w:rFonts w:ascii="宋体" w:hAnsi="宋体" w:cs="宋体" w:hint="eastAsia"/>
          <w:sz w:val="30"/>
          <w:szCs w:val="30"/>
        </w:rPr>
        <w:t>、依法缴纳税收和社会保障资金</w:t>
      </w:r>
    </w:p>
    <w:p w:rsidR="001F5C3B" w:rsidRDefault="00643C4C">
      <w:pPr>
        <w:pStyle w:val="100"/>
        <w:spacing w:line="360" w:lineRule="auto"/>
        <w:rPr>
          <w:rFonts w:ascii="宋体"/>
          <w:b/>
          <w:bCs/>
          <w:sz w:val="24"/>
          <w:szCs w:val="24"/>
        </w:rPr>
      </w:pPr>
      <w:r>
        <w:rPr>
          <w:rFonts w:ascii="宋体" w:hAnsi="宋体" w:cs="宋体" w:hint="eastAsia"/>
          <w:b/>
          <w:bCs/>
          <w:sz w:val="24"/>
          <w:szCs w:val="24"/>
        </w:rPr>
        <w:t>依法缴纳税收和社会保障资金的相关材料要求：</w:t>
      </w:r>
    </w:p>
    <w:p w:rsidR="001F5C3B" w:rsidRDefault="00643C4C">
      <w:pPr>
        <w:pStyle w:val="100"/>
        <w:spacing w:line="360" w:lineRule="auto"/>
        <w:ind w:firstLineChars="225" w:firstLine="540"/>
        <w:rPr>
          <w:rFonts w:ascii="宋体"/>
          <w:b/>
          <w:bCs/>
          <w:sz w:val="24"/>
          <w:szCs w:val="24"/>
        </w:rPr>
      </w:pPr>
      <w:r>
        <w:rPr>
          <w:rFonts w:ascii="宋体" w:hAnsi="宋体" w:cs="宋体" w:hint="eastAsia"/>
          <w:sz w:val="24"/>
          <w:szCs w:val="24"/>
        </w:rPr>
        <w:t>营业执照属于三证合一的，则不需要提供税务登记证。营业执照属于五证合一的，则不需要提供税务登记证和社会保险登记证。</w:t>
      </w:r>
    </w:p>
    <w:p w:rsidR="001F5C3B" w:rsidRDefault="00643C4C">
      <w:pPr>
        <w:pStyle w:val="100"/>
        <w:spacing w:line="360" w:lineRule="auto"/>
        <w:ind w:firstLine="420"/>
        <w:rPr>
          <w:rFonts w:ascii="宋体"/>
          <w:sz w:val="24"/>
          <w:szCs w:val="24"/>
        </w:rPr>
      </w:pPr>
      <w:r>
        <w:rPr>
          <w:rFonts w:ascii="宋体" w:hAnsi="宋体" w:cs="宋体"/>
          <w:sz w:val="24"/>
          <w:szCs w:val="24"/>
        </w:rPr>
        <w:t>1.</w:t>
      </w:r>
      <w:r>
        <w:rPr>
          <w:rFonts w:ascii="宋体" w:hAnsi="宋体" w:cs="宋体" w:hint="eastAsia"/>
          <w:sz w:val="24"/>
          <w:szCs w:val="24"/>
        </w:rPr>
        <w:t>提供投标人税务登记证（国税、地税）和参加本项目采购活动前近三个月内相应税务机关出具的完税证明，包括缴纳增值税、企业所得税等凭据的</w:t>
      </w:r>
      <w:r>
        <w:rPr>
          <w:rFonts w:hAnsi="宋体" w:cs="宋体" w:hint="eastAsia"/>
          <w:sz w:val="24"/>
          <w:szCs w:val="24"/>
          <w:u w:val="single"/>
        </w:rPr>
        <w:t>原件彩色扫描件</w:t>
      </w:r>
      <w:r>
        <w:rPr>
          <w:rFonts w:ascii="宋体" w:hAnsi="宋体" w:cs="宋体" w:hint="eastAsia"/>
          <w:sz w:val="24"/>
          <w:szCs w:val="24"/>
        </w:rPr>
        <w:t>；</w:t>
      </w:r>
    </w:p>
    <w:p w:rsidR="001F5C3B" w:rsidRDefault="00643C4C">
      <w:pPr>
        <w:pStyle w:val="100"/>
        <w:spacing w:line="360" w:lineRule="auto"/>
        <w:ind w:firstLine="420"/>
        <w:rPr>
          <w:rFonts w:ascii="宋体"/>
          <w:sz w:val="24"/>
          <w:szCs w:val="24"/>
        </w:rPr>
      </w:pPr>
      <w:r>
        <w:rPr>
          <w:rFonts w:ascii="宋体" w:hAnsi="宋体" w:cs="宋体"/>
          <w:sz w:val="24"/>
          <w:szCs w:val="24"/>
        </w:rPr>
        <w:t>2.</w:t>
      </w:r>
      <w:r>
        <w:rPr>
          <w:rFonts w:ascii="宋体" w:hAnsi="宋体" w:cs="宋体" w:hint="eastAsia"/>
          <w:sz w:val="24"/>
          <w:szCs w:val="24"/>
        </w:rPr>
        <w:t>提供投标人社会保险登记证和参加政府采购活动前近三个月内缴纳社会保险的凭据（专用收据或社会保险缴纳清单）</w:t>
      </w:r>
      <w:r>
        <w:rPr>
          <w:rFonts w:hAnsi="宋体" w:cs="宋体" w:hint="eastAsia"/>
          <w:sz w:val="24"/>
          <w:szCs w:val="24"/>
          <w:u w:val="single"/>
        </w:rPr>
        <w:t>原件彩色扫描件</w:t>
      </w:r>
      <w:r>
        <w:rPr>
          <w:rFonts w:hAnsi="宋体" w:cs="宋体" w:hint="eastAsia"/>
          <w:sz w:val="24"/>
          <w:szCs w:val="24"/>
        </w:rPr>
        <w:t>；</w:t>
      </w:r>
    </w:p>
    <w:p w:rsidR="001F5C3B" w:rsidRDefault="00643C4C">
      <w:pPr>
        <w:pStyle w:val="100"/>
        <w:spacing w:line="360" w:lineRule="auto"/>
        <w:ind w:firstLine="420"/>
        <w:rPr>
          <w:rFonts w:ascii="宋体"/>
          <w:sz w:val="24"/>
          <w:szCs w:val="24"/>
        </w:rPr>
      </w:pPr>
      <w:r>
        <w:rPr>
          <w:rFonts w:ascii="宋体" w:hAnsi="宋体" w:cs="宋体"/>
          <w:sz w:val="24"/>
          <w:szCs w:val="24"/>
        </w:rPr>
        <w:t>3.</w:t>
      </w:r>
      <w:r>
        <w:rPr>
          <w:rFonts w:ascii="宋体" w:hAnsi="宋体" w:cs="宋体" w:hint="eastAsia"/>
          <w:sz w:val="24"/>
          <w:szCs w:val="24"/>
        </w:rPr>
        <w:t>依法免税或不需要缴纳社会保障资金的投标人，应提供相应文件证明其依法免税或不需要缴纳社会保障资金的材料</w:t>
      </w:r>
      <w:r>
        <w:rPr>
          <w:rFonts w:hAnsi="宋体" w:cs="宋体" w:hint="eastAsia"/>
          <w:sz w:val="24"/>
          <w:szCs w:val="24"/>
          <w:u w:val="single"/>
        </w:rPr>
        <w:t>原件彩色扫描件</w:t>
      </w:r>
      <w:r>
        <w:rPr>
          <w:rFonts w:hAnsi="宋体" w:cs="宋体" w:hint="eastAsia"/>
          <w:sz w:val="24"/>
          <w:szCs w:val="24"/>
        </w:rPr>
        <w:t>；</w:t>
      </w:r>
    </w:p>
    <w:p w:rsidR="001F5C3B" w:rsidRDefault="001F5C3B">
      <w:pPr>
        <w:pStyle w:val="100"/>
        <w:spacing w:line="360" w:lineRule="auto"/>
        <w:ind w:firstLine="420"/>
        <w:rPr>
          <w:rFonts w:ascii="宋体"/>
          <w:sz w:val="24"/>
          <w:szCs w:val="24"/>
        </w:rPr>
      </w:pPr>
    </w:p>
    <w:p w:rsidR="001F5C3B" w:rsidRDefault="00643C4C">
      <w:pPr>
        <w:spacing w:line="360" w:lineRule="auto"/>
        <w:jc w:val="center"/>
        <w:rPr>
          <w:rFonts w:ascii="宋体"/>
          <w:sz w:val="30"/>
          <w:szCs w:val="30"/>
        </w:rPr>
      </w:pPr>
      <w:r>
        <w:rPr>
          <w:rFonts w:ascii="宋体"/>
          <w:sz w:val="24"/>
          <w:szCs w:val="24"/>
        </w:rPr>
        <w:br w:type="page"/>
      </w:r>
      <w:r>
        <w:rPr>
          <w:rFonts w:ascii="宋体" w:hAnsi="宋体" w:cs="宋体" w:hint="eastAsia"/>
          <w:sz w:val="30"/>
          <w:szCs w:val="30"/>
        </w:rPr>
        <w:lastRenderedPageBreak/>
        <w:t>6</w:t>
      </w:r>
      <w:r>
        <w:rPr>
          <w:rFonts w:ascii="宋体" w:hAnsi="宋体" w:cs="宋体" w:hint="eastAsia"/>
          <w:sz w:val="30"/>
          <w:szCs w:val="30"/>
        </w:rPr>
        <w:t>、无重大违法记录声明书</w:t>
      </w:r>
    </w:p>
    <w:p w:rsidR="001F5C3B" w:rsidRDefault="00643C4C">
      <w:pPr>
        <w:pStyle w:val="101"/>
        <w:spacing w:line="440" w:lineRule="exact"/>
        <w:rPr>
          <w:rFonts w:ascii="宋体"/>
          <w:spacing w:val="6"/>
          <w:sz w:val="24"/>
          <w:szCs w:val="24"/>
          <w:u w:val="single"/>
        </w:rPr>
      </w:pPr>
      <w:r>
        <w:rPr>
          <w:rFonts w:ascii="宋体" w:hAnsi="宋体" w:cs="宋体" w:hint="eastAsia"/>
          <w:spacing w:val="6"/>
          <w:sz w:val="24"/>
          <w:szCs w:val="24"/>
          <w:u w:val="single"/>
        </w:rPr>
        <w:t>（代理机构名称）：</w:t>
      </w:r>
    </w:p>
    <w:p w:rsidR="001F5C3B" w:rsidRDefault="00643C4C" w:rsidP="000D62B4">
      <w:pPr>
        <w:pStyle w:val="51"/>
        <w:spacing w:beforeLines="50" w:line="480" w:lineRule="auto"/>
        <w:ind w:firstLineChars="200" w:firstLine="504"/>
        <w:rPr>
          <w:rFonts w:ascii="宋体"/>
          <w:spacing w:val="6"/>
          <w:sz w:val="24"/>
          <w:szCs w:val="24"/>
        </w:rPr>
      </w:pPr>
      <w:r>
        <w:rPr>
          <w:rFonts w:ascii="宋体" w:hAnsi="宋体" w:cs="宋体" w:hint="eastAsia"/>
          <w:spacing w:val="6"/>
          <w:sz w:val="24"/>
          <w:szCs w:val="24"/>
        </w:rPr>
        <w:t>我公司参与的（采购项目名称）（采购编号：</w:t>
      </w:r>
      <w:r>
        <w:rPr>
          <w:rFonts w:ascii="宋体" w:hAnsi="宋体" w:cs="宋体" w:hint="eastAsia"/>
          <w:spacing w:val="6"/>
          <w:sz w:val="24"/>
          <w:szCs w:val="24"/>
          <w:u w:val="single"/>
        </w:rPr>
        <w:t xml:space="preserve">　　　　</w:t>
      </w:r>
      <w:r>
        <w:rPr>
          <w:rFonts w:ascii="宋体" w:hAnsi="宋体" w:cs="宋体" w:hint="eastAsia"/>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rsidR="001F5C3B" w:rsidRDefault="00643C4C">
      <w:pPr>
        <w:pStyle w:val="51"/>
        <w:spacing w:line="480" w:lineRule="auto"/>
        <w:ind w:firstLineChars="200" w:firstLine="504"/>
        <w:rPr>
          <w:rFonts w:ascii="宋体"/>
          <w:spacing w:val="6"/>
          <w:sz w:val="24"/>
          <w:szCs w:val="24"/>
        </w:rPr>
      </w:pPr>
      <w:r>
        <w:rPr>
          <w:rFonts w:ascii="宋体"/>
          <w:spacing w:val="6"/>
          <w:sz w:val="24"/>
          <w:szCs w:val="24"/>
        </w:rPr>
        <w:tab/>
      </w:r>
      <w:r>
        <w:rPr>
          <w:rFonts w:ascii="宋体" w:hAnsi="宋体" w:cs="宋体" w:hint="eastAsia"/>
          <w:spacing w:val="6"/>
          <w:sz w:val="24"/>
          <w:szCs w:val="24"/>
        </w:rPr>
        <w:t>特此声明。</w:t>
      </w:r>
    </w:p>
    <w:p w:rsidR="001F5C3B" w:rsidRDefault="001F5C3B">
      <w:pPr>
        <w:pStyle w:val="34"/>
        <w:jc w:val="center"/>
        <w:rPr>
          <w:rFonts w:hAnsi="宋体"/>
          <w:sz w:val="24"/>
          <w:szCs w:val="24"/>
        </w:rPr>
      </w:pPr>
    </w:p>
    <w:p w:rsidR="001F5C3B" w:rsidRDefault="001F5C3B">
      <w:pPr>
        <w:pStyle w:val="34"/>
        <w:jc w:val="center"/>
        <w:rPr>
          <w:rFonts w:hAnsi="宋体"/>
          <w:sz w:val="24"/>
          <w:szCs w:val="24"/>
        </w:rPr>
      </w:pPr>
    </w:p>
    <w:p w:rsidR="001F5C3B" w:rsidRDefault="001F5C3B">
      <w:pPr>
        <w:pStyle w:val="34"/>
        <w:jc w:val="center"/>
        <w:rPr>
          <w:rFonts w:hAnsi="宋体"/>
          <w:sz w:val="24"/>
          <w:szCs w:val="24"/>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供应商盖公章</w:t>
      </w:r>
      <w:r>
        <w:rPr>
          <w:rFonts w:hAnsi="宋体"/>
          <w:sz w:val="24"/>
          <w:szCs w:val="24"/>
        </w:rPr>
        <w:t>_____________</w:t>
      </w:r>
    </w:p>
    <w:p w:rsidR="001F5C3B" w:rsidRDefault="00643C4C">
      <w:pPr>
        <w:pStyle w:val="ac"/>
        <w:wordWrap w:val="0"/>
        <w:spacing w:line="360" w:lineRule="auto"/>
        <w:ind w:right="480" w:firstLineChars="1900" w:firstLine="456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643C4C">
      <w:pPr>
        <w:spacing w:line="360" w:lineRule="auto"/>
        <w:jc w:val="center"/>
        <w:rPr>
          <w:rFonts w:ascii="宋体"/>
          <w:sz w:val="30"/>
          <w:szCs w:val="30"/>
        </w:rPr>
      </w:pPr>
      <w:r>
        <w:rPr>
          <w:rFonts w:hAnsi="宋体"/>
          <w:sz w:val="24"/>
          <w:szCs w:val="24"/>
        </w:rPr>
        <w:br w:type="page"/>
      </w:r>
      <w:r>
        <w:rPr>
          <w:rFonts w:ascii="宋体" w:hAnsi="宋体" w:cs="宋体" w:hint="eastAsia"/>
          <w:sz w:val="30"/>
          <w:szCs w:val="30"/>
        </w:rPr>
        <w:lastRenderedPageBreak/>
        <w:t>7</w:t>
      </w:r>
      <w:r>
        <w:rPr>
          <w:rFonts w:ascii="宋体" w:hAnsi="宋体" w:cs="宋体" w:hint="eastAsia"/>
          <w:sz w:val="30"/>
          <w:szCs w:val="30"/>
        </w:rPr>
        <w:t>、资格声明</w:t>
      </w:r>
    </w:p>
    <w:p w:rsidR="001F5C3B" w:rsidRDefault="00643C4C">
      <w:pPr>
        <w:pStyle w:val="101"/>
        <w:spacing w:line="520" w:lineRule="exact"/>
        <w:rPr>
          <w:rFonts w:ascii="宋体"/>
          <w:b/>
          <w:bCs/>
          <w:sz w:val="24"/>
          <w:szCs w:val="24"/>
        </w:rPr>
      </w:pPr>
      <w:r>
        <w:rPr>
          <w:rFonts w:ascii="宋体" w:hAnsi="宋体" w:cs="宋体" w:hint="eastAsia"/>
          <w:sz w:val="24"/>
          <w:szCs w:val="24"/>
          <w:u w:val="single"/>
        </w:rPr>
        <w:t>（代理机构名称）</w:t>
      </w:r>
      <w:r>
        <w:rPr>
          <w:rFonts w:ascii="宋体" w:hAnsi="宋体" w:cs="宋体" w:hint="eastAsia"/>
          <w:sz w:val="24"/>
          <w:szCs w:val="24"/>
        </w:rPr>
        <w:t>：</w:t>
      </w:r>
    </w:p>
    <w:p w:rsidR="001F5C3B" w:rsidRDefault="00643C4C">
      <w:pPr>
        <w:pStyle w:val="01"/>
        <w:spacing w:line="520" w:lineRule="exact"/>
        <w:ind w:firstLineChars="200" w:firstLine="480"/>
        <w:rPr>
          <w:rFonts w:hAnsi="宋体"/>
          <w:sz w:val="24"/>
          <w:szCs w:val="24"/>
        </w:rPr>
      </w:pPr>
      <w:r>
        <w:rPr>
          <w:rFonts w:hAnsi="宋体"/>
          <w:sz w:val="24"/>
          <w:szCs w:val="24"/>
          <w:u w:val="single"/>
        </w:rPr>
        <w:t>(</w:t>
      </w:r>
      <w:r>
        <w:rPr>
          <w:rFonts w:hAnsi="宋体" w:hint="eastAsia"/>
          <w:sz w:val="24"/>
          <w:szCs w:val="24"/>
          <w:u w:val="single"/>
        </w:rPr>
        <w:t>投标人全称</w:t>
      </w:r>
      <w:r>
        <w:rPr>
          <w:rFonts w:hAnsi="宋体"/>
          <w:sz w:val="24"/>
          <w:szCs w:val="24"/>
          <w:u w:val="single"/>
        </w:rPr>
        <w:t xml:space="preserve">)  </w:t>
      </w:r>
      <w:r>
        <w:rPr>
          <w:rFonts w:hAnsi="宋体" w:hint="eastAsia"/>
          <w:sz w:val="24"/>
          <w:szCs w:val="24"/>
        </w:rPr>
        <w:t>系中华人民共和国合法企业，经营地址。</w:t>
      </w:r>
    </w:p>
    <w:p w:rsidR="001F5C3B" w:rsidRDefault="00643C4C">
      <w:pPr>
        <w:pStyle w:val="a1"/>
        <w:spacing w:line="520" w:lineRule="exact"/>
        <w:rPr>
          <w:rFonts w:ascii="宋体"/>
          <w:sz w:val="24"/>
          <w:szCs w:val="24"/>
        </w:rPr>
      </w:pPr>
      <w:r>
        <w:rPr>
          <w:rFonts w:ascii="宋体" w:hAnsi="宋体" w:cs="宋体" w:hint="eastAsia"/>
          <w:sz w:val="24"/>
          <w:szCs w:val="24"/>
        </w:rPr>
        <w:t>我</w:t>
      </w:r>
      <w:r>
        <w:rPr>
          <w:rFonts w:ascii="宋体" w:hAnsi="宋体" w:cs="宋体"/>
          <w:sz w:val="24"/>
          <w:szCs w:val="24"/>
          <w:u w:val="single"/>
        </w:rPr>
        <w:t>(</w:t>
      </w:r>
      <w:r>
        <w:rPr>
          <w:rFonts w:ascii="宋体" w:hAnsi="宋体" w:cs="宋体" w:hint="eastAsia"/>
          <w:sz w:val="24"/>
          <w:szCs w:val="24"/>
          <w:u w:val="single"/>
        </w:rPr>
        <w:t>法定代表人或负责人名字</w:t>
      </w:r>
      <w:r>
        <w:rPr>
          <w:rFonts w:ascii="宋体" w:hAnsi="宋体" w:cs="宋体"/>
          <w:sz w:val="24"/>
          <w:szCs w:val="24"/>
          <w:u w:val="single"/>
        </w:rPr>
        <w:t>)</w:t>
      </w:r>
      <w:r>
        <w:rPr>
          <w:rFonts w:ascii="宋体" w:hAnsi="宋体" w:cs="宋体" w:hint="eastAsia"/>
          <w:sz w:val="24"/>
          <w:szCs w:val="24"/>
        </w:rPr>
        <w:t>系</w:t>
      </w:r>
      <w:r>
        <w:rPr>
          <w:rFonts w:ascii="宋体" w:hAnsi="宋体" w:cs="宋体"/>
          <w:sz w:val="24"/>
          <w:szCs w:val="24"/>
          <w:u w:val="single"/>
        </w:rPr>
        <w:t xml:space="preserve">    (</w:t>
      </w:r>
      <w:r>
        <w:rPr>
          <w:rFonts w:ascii="宋体" w:hAnsi="宋体" w:cs="宋体" w:hint="eastAsia"/>
          <w:sz w:val="24"/>
          <w:szCs w:val="24"/>
          <w:u w:val="single"/>
        </w:rPr>
        <w:t>投标人名称</w:t>
      </w:r>
      <w:r>
        <w:rPr>
          <w:rFonts w:ascii="宋体" w:hAnsi="宋体" w:cs="宋体"/>
          <w:sz w:val="24"/>
          <w:szCs w:val="24"/>
          <w:u w:val="single"/>
        </w:rPr>
        <w:t xml:space="preserve">)       </w:t>
      </w:r>
      <w:r>
        <w:rPr>
          <w:rFonts w:ascii="宋体" w:hAnsi="宋体" w:cs="宋体" w:hint="eastAsia"/>
          <w:sz w:val="24"/>
          <w:szCs w:val="24"/>
        </w:rPr>
        <w:t>为负责人，我方愿意参加贵方组织的</w:t>
      </w:r>
      <w:r>
        <w:rPr>
          <w:rFonts w:ascii="宋体" w:hAnsi="宋体" w:cs="宋体" w:hint="eastAsia"/>
          <w:sz w:val="24"/>
          <w:szCs w:val="24"/>
          <w:u w:val="single"/>
        </w:rPr>
        <w:t>（项目名称）（采购编号：）</w:t>
      </w:r>
      <w:r>
        <w:rPr>
          <w:rFonts w:ascii="宋体" w:hAnsi="宋体" w:cs="宋体" w:hint="eastAsia"/>
          <w:sz w:val="24"/>
          <w:szCs w:val="24"/>
        </w:rPr>
        <w:t>的投标。为便于贵方公正、择优地确定中标人以及投标产品和服务，我方就本次投标有关事项证明如下：</w:t>
      </w:r>
    </w:p>
    <w:p w:rsidR="001F5C3B" w:rsidRDefault="00643C4C">
      <w:pPr>
        <w:pStyle w:val="15"/>
        <w:spacing w:line="520" w:lineRule="exact"/>
        <w:ind w:firstLine="420"/>
        <w:rPr>
          <w:rFonts w:hAnsi="宋体"/>
          <w:sz w:val="24"/>
          <w:szCs w:val="24"/>
        </w:rPr>
      </w:pPr>
      <w:r>
        <w:rPr>
          <w:rFonts w:hAnsi="宋体" w:hint="eastAsia"/>
          <w:sz w:val="24"/>
          <w:szCs w:val="24"/>
        </w:rPr>
        <w:t>（一）名称及概况：</w:t>
      </w:r>
    </w:p>
    <w:p w:rsidR="001F5C3B" w:rsidRDefault="00643C4C">
      <w:pPr>
        <w:pStyle w:val="15"/>
        <w:spacing w:line="520" w:lineRule="exact"/>
        <w:ind w:firstLine="420"/>
        <w:rPr>
          <w:rFonts w:hAnsi="宋体"/>
          <w:sz w:val="24"/>
          <w:szCs w:val="24"/>
        </w:rPr>
      </w:pPr>
      <w:r>
        <w:rPr>
          <w:rFonts w:hAnsi="宋体"/>
          <w:sz w:val="24"/>
          <w:szCs w:val="24"/>
        </w:rPr>
        <w:t>1</w:t>
      </w:r>
      <w:r>
        <w:rPr>
          <w:rFonts w:hAnsi="宋体" w:hint="eastAsia"/>
          <w:sz w:val="24"/>
          <w:szCs w:val="24"/>
        </w:rPr>
        <w:t>．企业名称：</w:t>
      </w:r>
      <w:r>
        <w:rPr>
          <w:rFonts w:hAnsi="宋体"/>
          <w:sz w:val="24"/>
          <w:szCs w:val="24"/>
        </w:rPr>
        <w:t xml:space="preserve">________________________________________________ </w:t>
      </w:r>
    </w:p>
    <w:p w:rsidR="001F5C3B" w:rsidRDefault="00643C4C">
      <w:pPr>
        <w:pStyle w:val="15"/>
        <w:spacing w:line="520" w:lineRule="exact"/>
        <w:ind w:firstLine="420"/>
        <w:rPr>
          <w:rFonts w:hAnsi="宋体"/>
          <w:b/>
          <w:bCs/>
          <w:sz w:val="24"/>
          <w:szCs w:val="24"/>
        </w:rPr>
      </w:pPr>
      <w:r>
        <w:rPr>
          <w:rFonts w:hAnsi="宋体" w:hint="eastAsia"/>
          <w:sz w:val="24"/>
          <w:szCs w:val="24"/>
        </w:rPr>
        <w:t>银行开户名称：</w:t>
      </w:r>
      <w:r>
        <w:rPr>
          <w:rFonts w:hAnsi="宋体"/>
          <w:sz w:val="24"/>
          <w:szCs w:val="24"/>
        </w:rPr>
        <w:t>________________________________________________</w:t>
      </w:r>
    </w:p>
    <w:p w:rsidR="001F5C3B" w:rsidRDefault="00643C4C">
      <w:pPr>
        <w:pStyle w:val="15"/>
        <w:spacing w:line="520" w:lineRule="exact"/>
        <w:ind w:firstLine="420"/>
        <w:rPr>
          <w:rFonts w:hAnsi="宋体"/>
          <w:sz w:val="24"/>
          <w:szCs w:val="24"/>
        </w:rPr>
      </w:pPr>
      <w:r>
        <w:rPr>
          <w:rFonts w:hAnsi="宋体" w:hint="eastAsia"/>
          <w:sz w:val="24"/>
          <w:szCs w:val="24"/>
        </w:rPr>
        <w:t>开户银行：</w:t>
      </w:r>
      <w:r>
        <w:rPr>
          <w:rFonts w:hAnsi="宋体"/>
          <w:sz w:val="24"/>
          <w:szCs w:val="24"/>
        </w:rPr>
        <w:t xml:space="preserve">_________________________________________________ </w:t>
      </w:r>
    </w:p>
    <w:p w:rsidR="001F5C3B" w:rsidRDefault="00643C4C">
      <w:pPr>
        <w:pStyle w:val="15"/>
        <w:spacing w:line="520" w:lineRule="exact"/>
        <w:ind w:firstLine="420"/>
        <w:rPr>
          <w:rFonts w:hAnsi="宋体"/>
          <w:sz w:val="24"/>
          <w:szCs w:val="24"/>
        </w:rPr>
      </w:pPr>
      <w:r>
        <w:rPr>
          <w:rFonts w:hAnsi="宋体" w:hint="eastAsia"/>
          <w:sz w:val="24"/>
          <w:szCs w:val="24"/>
        </w:rPr>
        <w:t>账号：</w:t>
      </w:r>
      <w:r>
        <w:rPr>
          <w:rFonts w:hAnsi="宋体"/>
          <w:sz w:val="24"/>
          <w:szCs w:val="24"/>
        </w:rPr>
        <w:t xml:space="preserve">________________________________________________ </w:t>
      </w:r>
    </w:p>
    <w:p w:rsidR="001F5C3B" w:rsidRDefault="00643C4C">
      <w:pPr>
        <w:pStyle w:val="15"/>
        <w:spacing w:line="520" w:lineRule="exact"/>
        <w:ind w:firstLine="420"/>
        <w:rPr>
          <w:rFonts w:hAnsi="宋体"/>
          <w:sz w:val="24"/>
          <w:szCs w:val="24"/>
        </w:rPr>
      </w:pPr>
      <w:r>
        <w:rPr>
          <w:rFonts w:hAnsi="宋体" w:hint="eastAsia"/>
          <w:sz w:val="24"/>
          <w:szCs w:val="24"/>
        </w:rPr>
        <w:t>企业详细地址：</w:t>
      </w:r>
      <w:r>
        <w:rPr>
          <w:rFonts w:hAnsi="宋体"/>
          <w:sz w:val="24"/>
          <w:szCs w:val="24"/>
        </w:rPr>
        <w:t xml:space="preserve">________________________________________________ </w:t>
      </w:r>
    </w:p>
    <w:p w:rsidR="001F5C3B" w:rsidRDefault="00643C4C">
      <w:pPr>
        <w:pStyle w:val="15"/>
        <w:spacing w:line="520" w:lineRule="exact"/>
        <w:ind w:firstLine="420"/>
        <w:rPr>
          <w:rFonts w:hAnsi="宋体"/>
          <w:sz w:val="24"/>
          <w:szCs w:val="24"/>
        </w:rPr>
      </w:pPr>
      <w:r>
        <w:rPr>
          <w:rFonts w:hAnsi="宋体" w:hint="eastAsia"/>
          <w:sz w:val="24"/>
          <w:szCs w:val="24"/>
        </w:rPr>
        <w:t>传真：</w:t>
      </w:r>
      <w:r>
        <w:rPr>
          <w:rFonts w:hAnsi="宋体"/>
          <w:sz w:val="24"/>
          <w:szCs w:val="24"/>
        </w:rPr>
        <w:t xml:space="preserve"> ______________________________</w:t>
      </w:r>
      <w:r>
        <w:rPr>
          <w:rFonts w:hAnsi="宋体"/>
          <w:sz w:val="24"/>
          <w:szCs w:val="24"/>
        </w:rPr>
        <w:t>__________________</w:t>
      </w:r>
    </w:p>
    <w:p w:rsidR="001F5C3B" w:rsidRDefault="00643C4C">
      <w:pPr>
        <w:pStyle w:val="15"/>
        <w:spacing w:line="520" w:lineRule="exact"/>
        <w:ind w:firstLine="420"/>
        <w:rPr>
          <w:rFonts w:hAnsi="宋体"/>
          <w:sz w:val="24"/>
          <w:szCs w:val="24"/>
        </w:rPr>
      </w:pPr>
      <w:r>
        <w:rPr>
          <w:rFonts w:hAnsi="宋体" w:hint="eastAsia"/>
          <w:sz w:val="24"/>
          <w:szCs w:val="24"/>
        </w:rPr>
        <w:t>电话：</w:t>
      </w:r>
      <w:r>
        <w:rPr>
          <w:rFonts w:hAnsi="宋体"/>
          <w:sz w:val="24"/>
          <w:szCs w:val="24"/>
        </w:rPr>
        <w:t xml:space="preserve"> ________________________________________________</w:t>
      </w:r>
    </w:p>
    <w:p w:rsidR="001F5C3B" w:rsidRDefault="00643C4C">
      <w:pPr>
        <w:pStyle w:val="15"/>
        <w:spacing w:line="520" w:lineRule="exact"/>
        <w:ind w:firstLine="420"/>
        <w:rPr>
          <w:rFonts w:hAnsi="宋体"/>
          <w:sz w:val="24"/>
          <w:szCs w:val="24"/>
        </w:rPr>
      </w:pPr>
      <w:r>
        <w:rPr>
          <w:rFonts w:hAnsi="宋体"/>
          <w:sz w:val="24"/>
          <w:szCs w:val="24"/>
        </w:rPr>
        <w:t>2</w:t>
      </w:r>
      <w:r>
        <w:rPr>
          <w:rFonts w:hAnsi="宋体" w:hint="eastAsia"/>
          <w:sz w:val="24"/>
          <w:szCs w:val="24"/>
        </w:rPr>
        <w:t>．负责人姓名：</w:t>
      </w:r>
      <w:r>
        <w:rPr>
          <w:rFonts w:hAnsi="宋体"/>
          <w:sz w:val="24"/>
          <w:szCs w:val="24"/>
        </w:rPr>
        <w:t xml:space="preserve">___________________________________________ </w:t>
      </w:r>
    </w:p>
    <w:p w:rsidR="001F5C3B" w:rsidRDefault="00643C4C">
      <w:pPr>
        <w:pStyle w:val="15"/>
        <w:spacing w:line="520" w:lineRule="exact"/>
        <w:ind w:firstLine="420"/>
        <w:rPr>
          <w:rFonts w:hAnsi="宋体"/>
          <w:sz w:val="24"/>
          <w:szCs w:val="24"/>
        </w:rPr>
      </w:pPr>
      <w:r>
        <w:rPr>
          <w:rFonts w:hAnsi="宋体"/>
          <w:sz w:val="24"/>
          <w:szCs w:val="24"/>
        </w:rPr>
        <w:t>3</w:t>
      </w:r>
      <w:r>
        <w:rPr>
          <w:rFonts w:hAnsi="宋体" w:hint="eastAsia"/>
          <w:sz w:val="24"/>
          <w:szCs w:val="24"/>
        </w:rPr>
        <w:t>．项目联系人：姓名</w:t>
      </w:r>
      <w:r>
        <w:rPr>
          <w:rFonts w:hAnsi="宋体"/>
          <w:sz w:val="24"/>
          <w:szCs w:val="24"/>
        </w:rPr>
        <w:t>__________</w:t>
      </w:r>
      <w:r>
        <w:rPr>
          <w:rFonts w:hAnsi="宋体" w:hint="eastAsia"/>
          <w:sz w:val="24"/>
          <w:szCs w:val="24"/>
        </w:rPr>
        <w:t>职务：</w:t>
      </w:r>
      <w:r>
        <w:rPr>
          <w:rFonts w:hAnsi="宋体"/>
          <w:sz w:val="24"/>
          <w:szCs w:val="24"/>
        </w:rPr>
        <w:t>______</w:t>
      </w:r>
      <w:r>
        <w:rPr>
          <w:rFonts w:hAnsi="宋体" w:hint="eastAsia"/>
          <w:sz w:val="24"/>
          <w:szCs w:val="24"/>
        </w:rPr>
        <w:t>电话</w:t>
      </w:r>
      <w:r>
        <w:rPr>
          <w:rFonts w:hAnsi="宋体"/>
          <w:sz w:val="24"/>
          <w:szCs w:val="24"/>
        </w:rPr>
        <w:t>______</w:t>
      </w:r>
      <w:r>
        <w:rPr>
          <w:rFonts w:hAnsi="宋体" w:hint="eastAsia"/>
          <w:sz w:val="24"/>
          <w:szCs w:val="24"/>
        </w:rPr>
        <w:t>手机</w:t>
      </w:r>
      <w:r>
        <w:rPr>
          <w:rFonts w:hAnsi="宋体"/>
          <w:sz w:val="24"/>
          <w:szCs w:val="24"/>
        </w:rPr>
        <w:t>______</w:t>
      </w:r>
    </w:p>
    <w:p w:rsidR="001F5C3B" w:rsidRDefault="00643C4C">
      <w:pPr>
        <w:pStyle w:val="15"/>
        <w:spacing w:line="520" w:lineRule="exact"/>
        <w:ind w:firstLine="420"/>
        <w:rPr>
          <w:rFonts w:hAnsi="宋体"/>
          <w:sz w:val="24"/>
          <w:szCs w:val="24"/>
        </w:rPr>
      </w:pPr>
      <w:r>
        <w:rPr>
          <w:rFonts w:hAnsi="宋体"/>
          <w:sz w:val="24"/>
          <w:szCs w:val="24"/>
        </w:rPr>
        <w:t>4</w:t>
      </w:r>
      <w:r>
        <w:rPr>
          <w:rFonts w:hAnsi="宋体" w:hint="eastAsia"/>
          <w:sz w:val="24"/>
          <w:szCs w:val="24"/>
        </w:rPr>
        <w:t>．注册地址：</w:t>
      </w:r>
      <w:r>
        <w:rPr>
          <w:rFonts w:hAnsi="宋体"/>
          <w:sz w:val="24"/>
          <w:szCs w:val="24"/>
        </w:rPr>
        <w:t>________________________________________________</w:t>
      </w:r>
    </w:p>
    <w:p w:rsidR="001F5C3B" w:rsidRDefault="00643C4C">
      <w:pPr>
        <w:pStyle w:val="15"/>
        <w:spacing w:line="520" w:lineRule="exact"/>
        <w:ind w:firstLine="420"/>
        <w:rPr>
          <w:rFonts w:hAnsi="宋体"/>
          <w:sz w:val="24"/>
          <w:szCs w:val="24"/>
        </w:rPr>
      </w:pPr>
      <w:r>
        <w:rPr>
          <w:rFonts w:hAnsi="宋体"/>
          <w:sz w:val="24"/>
          <w:szCs w:val="24"/>
        </w:rPr>
        <w:t>5</w:t>
      </w:r>
      <w:r>
        <w:rPr>
          <w:rFonts w:hAnsi="宋体" w:hint="eastAsia"/>
          <w:sz w:val="24"/>
          <w:szCs w:val="24"/>
        </w:rPr>
        <w:t>．注册资金：</w:t>
      </w:r>
      <w:r>
        <w:rPr>
          <w:rFonts w:hAnsi="宋体"/>
          <w:sz w:val="24"/>
          <w:szCs w:val="24"/>
        </w:rPr>
        <w:t xml:space="preserve">________________________________________________ </w:t>
      </w:r>
    </w:p>
    <w:p w:rsidR="001F5C3B" w:rsidRDefault="00643C4C">
      <w:pPr>
        <w:pStyle w:val="15"/>
        <w:spacing w:line="520" w:lineRule="exact"/>
        <w:ind w:firstLine="735"/>
        <w:rPr>
          <w:rFonts w:hAnsi="宋体"/>
          <w:sz w:val="24"/>
          <w:szCs w:val="24"/>
        </w:rPr>
      </w:pPr>
      <w:r>
        <w:rPr>
          <w:rFonts w:hAnsi="宋体" w:hint="eastAsia"/>
          <w:sz w:val="24"/>
          <w:szCs w:val="24"/>
        </w:rPr>
        <w:t>自有资金：</w:t>
      </w:r>
      <w:r>
        <w:rPr>
          <w:rFonts w:hAnsi="宋体"/>
          <w:sz w:val="24"/>
          <w:szCs w:val="24"/>
        </w:rPr>
        <w:t>______________________________________________________</w:t>
      </w:r>
    </w:p>
    <w:p w:rsidR="001F5C3B" w:rsidRDefault="00643C4C">
      <w:pPr>
        <w:pStyle w:val="15"/>
        <w:spacing w:line="520" w:lineRule="exact"/>
        <w:ind w:firstLine="735"/>
        <w:rPr>
          <w:rFonts w:hAnsi="宋体"/>
          <w:sz w:val="24"/>
          <w:szCs w:val="24"/>
        </w:rPr>
      </w:pPr>
      <w:r>
        <w:rPr>
          <w:rFonts w:hAnsi="宋体" w:hint="eastAsia"/>
          <w:sz w:val="24"/>
          <w:szCs w:val="24"/>
        </w:rPr>
        <w:t>企业人数：</w:t>
      </w:r>
      <w:r>
        <w:rPr>
          <w:rFonts w:hAnsi="宋体"/>
          <w:sz w:val="24"/>
          <w:szCs w:val="24"/>
        </w:rPr>
        <w:t>___</w:t>
      </w:r>
      <w:r>
        <w:rPr>
          <w:rFonts w:hAnsi="宋体"/>
          <w:sz w:val="24"/>
          <w:szCs w:val="24"/>
          <w:u w:val="single"/>
        </w:rPr>
        <w:t xml:space="preserve">_  </w:t>
      </w:r>
      <w:r>
        <w:rPr>
          <w:rFonts w:hAnsi="宋体"/>
          <w:sz w:val="24"/>
          <w:szCs w:val="24"/>
        </w:rPr>
        <w:t>__</w:t>
      </w:r>
      <w:r>
        <w:rPr>
          <w:rFonts w:hAnsi="宋体"/>
          <w:b/>
          <w:bCs/>
          <w:sz w:val="24"/>
          <w:szCs w:val="24"/>
        </w:rPr>
        <w:t>_</w:t>
      </w:r>
      <w:r>
        <w:rPr>
          <w:rFonts w:hAnsi="宋体" w:hint="eastAsia"/>
          <w:sz w:val="24"/>
          <w:szCs w:val="24"/>
        </w:rPr>
        <w:t>人</w:t>
      </w:r>
    </w:p>
    <w:p w:rsidR="001F5C3B" w:rsidRDefault="00643C4C">
      <w:pPr>
        <w:pStyle w:val="15"/>
        <w:spacing w:line="520" w:lineRule="exact"/>
        <w:ind w:firstLine="420"/>
        <w:rPr>
          <w:rFonts w:hAnsi="宋体"/>
          <w:sz w:val="24"/>
          <w:szCs w:val="24"/>
        </w:rPr>
      </w:pPr>
      <w:r>
        <w:rPr>
          <w:rFonts w:hAnsi="宋体"/>
          <w:sz w:val="24"/>
          <w:szCs w:val="24"/>
        </w:rPr>
        <w:t>6</w:t>
      </w:r>
      <w:r>
        <w:rPr>
          <w:rFonts w:hAnsi="宋体" w:hint="eastAsia"/>
          <w:sz w:val="24"/>
          <w:szCs w:val="24"/>
        </w:rPr>
        <w:t>．企业性质：</w:t>
      </w:r>
      <w:r>
        <w:rPr>
          <w:rFonts w:hAnsi="宋体"/>
          <w:sz w:val="24"/>
          <w:szCs w:val="24"/>
        </w:rPr>
        <w:t>____________</w:t>
      </w:r>
      <w:r>
        <w:rPr>
          <w:rFonts w:hAnsi="宋体" w:hint="eastAsia"/>
          <w:sz w:val="24"/>
          <w:szCs w:val="24"/>
        </w:rPr>
        <w:t>股份有限公司</w:t>
      </w:r>
    </w:p>
    <w:p w:rsidR="001F5C3B" w:rsidRDefault="00643C4C">
      <w:pPr>
        <w:pStyle w:val="15"/>
        <w:spacing w:line="520" w:lineRule="exact"/>
        <w:ind w:firstLine="420"/>
        <w:rPr>
          <w:rFonts w:hAnsi="宋体"/>
          <w:sz w:val="24"/>
          <w:szCs w:val="24"/>
        </w:rPr>
      </w:pPr>
      <w:r>
        <w:rPr>
          <w:rFonts w:hAnsi="宋体"/>
          <w:sz w:val="24"/>
          <w:szCs w:val="24"/>
        </w:rPr>
        <w:t>7</w:t>
      </w:r>
      <w:r>
        <w:rPr>
          <w:rFonts w:hAnsi="宋体" w:hint="eastAsia"/>
          <w:sz w:val="24"/>
          <w:szCs w:val="24"/>
        </w:rPr>
        <w:t>．主要经营地点：</w:t>
      </w:r>
      <w:r>
        <w:rPr>
          <w:rFonts w:hAnsi="宋体"/>
          <w:sz w:val="24"/>
          <w:szCs w:val="24"/>
        </w:rPr>
        <w:t xml:space="preserve">________________________________________________ </w:t>
      </w:r>
    </w:p>
    <w:p w:rsidR="001F5C3B" w:rsidRDefault="00643C4C">
      <w:pPr>
        <w:pStyle w:val="15"/>
        <w:spacing w:line="520" w:lineRule="exact"/>
        <w:ind w:firstLine="420"/>
        <w:rPr>
          <w:rFonts w:hAnsi="宋体"/>
          <w:sz w:val="24"/>
          <w:szCs w:val="24"/>
        </w:rPr>
      </w:pPr>
      <w:r>
        <w:rPr>
          <w:rFonts w:hAnsi="宋体" w:hint="eastAsia"/>
          <w:sz w:val="24"/>
          <w:szCs w:val="24"/>
        </w:rPr>
        <w:t>如有派出机构，请列出名称及详细通讯地址如下：</w:t>
      </w:r>
    </w:p>
    <w:p w:rsidR="001F5C3B" w:rsidRDefault="00643C4C">
      <w:pPr>
        <w:pStyle w:val="15"/>
        <w:spacing w:line="520" w:lineRule="exact"/>
        <w:ind w:firstLineChars="200" w:firstLine="480"/>
        <w:rPr>
          <w:rFonts w:hAnsi="宋体"/>
          <w:sz w:val="24"/>
          <w:szCs w:val="24"/>
        </w:rPr>
      </w:pPr>
      <w:r>
        <w:rPr>
          <w:rFonts w:hAnsi="宋体"/>
          <w:sz w:val="24"/>
          <w:szCs w:val="24"/>
        </w:rPr>
        <w:t>8.</w:t>
      </w:r>
      <w:r>
        <w:rPr>
          <w:rFonts w:hAnsi="宋体" w:hint="eastAsia"/>
          <w:sz w:val="24"/>
          <w:szCs w:val="24"/>
        </w:rPr>
        <w:t>我公司未被“信用中国”（</w:t>
      </w:r>
      <w:r>
        <w:rPr>
          <w:rFonts w:hAnsi="宋体"/>
          <w:sz w:val="24"/>
          <w:szCs w:val="24"/>
        </w:rPr>
        <w:t>www.cred</w:t>
      </w:r>
      <w:r>
        <w:rPr>
          <w:rFonts w:hAnsi="宋体"/>
          <w:sz w:val="24"/>
          <w:szCs w:val="24"/>
        </w:rPr>
        <w:t>itchina.gov.cn</w:t>
      </w:r>
      <w:r>
        <w:rPr>
          <w:rFonts w:hAnsi="宋体" w:hint="eastAsia"/>
          <w:sz w:val="24"/>
          <w:szCs w:val="24"/>
        </w:rPr>
        <w:t>）、中国政府采购网（</w:t>
      </w:r>
      <w:r>
        <w:rPr>
          <w:rFonts w:hAnsi="宋体"/>
          <w:sz w:val="24"/>
          <w:szCs w:val="24"/>
        </w:rPr>
        <w:t>www.ccgp.gov.cn</w:t>
      </w:r>
      <w:r>
        <w:rPr>
          <w:rFonts w:hAnsi="宋体" w:hint="eastAsia"/>
          <w:sz w:val="24"/>
          <w:szCs w:val="24"/>
        </w:rPr>
        <w:t>）、浙江政府采购网（</w:t>
      </w:r>
      <w:r>
        <w:rPr>
          <w:rFonts w:hAnsi="宋体"/>
          <w:sz w:val="24"/>
          <w:szCs w:val="24"/>
        </w:rPr>
        <w:t>http://zfcg.czt.zj.gov.cn</w:t>
      </w:r>
      <w:r>
        <w:rPr>
          <w:rFonts w:hAnsi="宋体" w:hint="eastAsia"/>
          <w:sz w:val="24"/>
          <w:szCs w:val="24"/>
        </w:rPr>
        <w:t>）列入失信被执行人、重大税收违法案件当事人名单、政府采购严重违法失信行为、被曝光且在处罚有</w:t>
      </w:r>
      <w:r>
        <w:rPr>
          <w:rFonts w:hAnsi="宋体" w:hint="eastAsia"/>
          <w:sz w:val="24"/>
          <w:szCs w:val="24"/>
        </w:rPr>
        <w:lastRenderedPageBreak/>
        <w:t>效期内投标人名单，相关截图如下：</w:t>
      </w:r>
    </w:p>
    <w:p w:rsidR="001F5C3B" w:rsidRDefault="00643C4C">
      <w:pPr>
        <w:pStyle w:val="15"/>
        <w:spacing w:line="520" w:lineRule="exact"/>
        <w:ind w:firstLineChars="200" w:firstLine="480"/>
        <w:rPr>
          <w:rFonts w:hAnsi="宋体"/>
          <w:sz w:val="24"/>
          <w:szCs w:val="24"/>
        </w:rPr>
      </w:pPr>
      <w:r>
        <w:rPr>
          <w:rFonts w:hAnsi="宋体" w:hint="eastAsia"/>
          <w:sz w:val="24"/>
          <w:szCs w:val="24"/>
        </w:rPr>
        <w:t>信用中国截图：</w:t>
      </w:r>
    </w:p>
    <w:p w:rsidR="001F5C3B" w:rsidRDefault="001F5C3B">
      <w:pPr>
        <w:pStyle w:val="15"/>
        <w:spacing w:line="520" w:lineRule="exact"/>
        <w:ind w:firstLineChars="200" w:firstLine="480"/>
        <w:rPr>
          <w:rFonts w:hAnsi="宋体"/>
          <w:sz w:val="24"/>
          <w:szCs w:val="24"/>
        </w:rPr>
      </w:pPr>
    </w:p>
    <w:p w:rsidR="001F5C3B" w:rsidRDefault="00643C4C">
      <w:pPr>
        <w:pStyle w:val="15"/>
        <w:spacing w:line="520" w:lineRule="exact"/>
        <w:ind w:firstLineChars="200" w:firstLine="480"/>
        <w:rPr>
          <w:rFonts w:hAnsi="宋体"/>
          <w:sz w:val="24"/>
          <w:szCs w:val="24"/>
        </w:rPr>
      </w:pPr>
      <w:r>
        <w:rPr>
          <w:rFonts w:hAnsi="宋体" w:hint="eastAsia"/>
          <w:sz w:val="24"/>
          <w:szCs w:val="24"/>
        </w:rPr>
        <w:t>中国政府采购网截图：</w:t>
      </w:r>
    </w:p>
    <w:p w:rsidR="001F5C3B" w:rsidRDefault="001F5C3B">
      <w:pPr>
        <w:pStyle w:val="15"/>
        <w:spacing w:line="520" w:lineRule="exact"/>
        <w:ind w:firstLineChars="200" w:firstLine="480"/>
        <w:rPr>
          <w:rFonts w:hAnsi="宋体"/>
          <w:sz w:val="24"/>
          <w:szCs w:val="24"/>
        </w:rPr>
      </w:pPr>
    </w:p>
    <w:p w:rsidR="001F5C3B" w:rsidRDefault="00643C4C">
      <w:pPr>
        <w:pStyle w:val="15"/>
        <w:spacing w:line="520" w:lineRule="exact"/>
        <w:ind w:firstLineChars="200" w:firstLine="480"/>
        <w:rPr>
          <w:rFonts w:hAnsi="宋体"/>
          <w:sz w:val="24"/>
          <w:szCs w:val="24"/>
        </w:rPr>
      </w:pPr>
      <w:r>
        <w:rPr>
          <w:rFonts w:hAnsi="宋体" w:hint="eastAsia"/>
          <w:sz w:val="24"/>
          <w:szCs w:val="24"/>
        </w:rPr>
        <w:t>浙江政府采购网截图：</w:t>
      </w:r>
    </w:p>
    <w:p w:rsidR="001F5C3B" w:rsidRDefault="001F5C3B">
      <w:pPr>
        <w:pStyle w:val="15"/>
        <w:spacing w:line="520" w:lineRule="exact"/>
        <w:ind w:firstLineChars="200" w:firstLine="480"/>
        <w:rPr>
          <w:rFonts w:hAnsi="宋体"/>
          <w:sz w:val="24"/>
          <w:szCs w:val="24"/>
        </w:rPr>
      </w:pPr>
    </w:p>
    <w:p w:rsidR="001F5C3B" w:rsidRDefault="00643C4C">
      <w:pPr>
        <w:pStyle w:val="15"/>
        <w:spacing w:line="520" w:lineRule="exact"/>
        <w:ind w:firstLineChars="200" w:firstLine="480"/>
        <w:rPr>
          <w:rFonts w:hAnsi="宋体"/>
          <w:sz w:val="24"/>
          <w:szCs w:val="24"/>
        </w:rPr>
      </w:pPr>
      <w:r>
        <w:rPr>
          <w:rFonts w:hAnsi="宋体" w:hint="eastAsia"/>
          <w:sz w:val="24"/>
          <w:szCs w:val="24"/>
        </w:rPr>
        <w:t>兹证明上述声明是真实、正确的，并提供了全部能提供的资料和数据，我们同意遵照贵方要求出示有关证明文件。</w:t>
      </w:r>
    </w:p>
    <w:p w:rsidR="001F5C3B" w:rsidRDefault="001F5C3B">
      <w:pPr>
        <w:pStyle w:val="15"/>
        <w:spacing w:line="520" w:lineRule="exact"/>
        <w:ind w:firstLineChars="200" w:firstLine="480"/>
        <w:rPr>
          <w:rFonts w:hAnsi="宋体"/>
          <w:sz w:val="24"/>
          <w:szCs w:val="24"/>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供应商盖公章</w:t>
      </w:r>
      <w:r>
        <w:rPr>
          <w:rFonts w:hAnsi="宋体"/>
          <w:sz w:val="24"/>
          <w:szCs w:val="24"/>
        </w:rPr>
        <w:t>_____________</w:t>
      </w:r>
    </w:p>
    <w:p w:rsidR="001F5C3B" w:rsidRDefault="00643C4C">
      <w:pPr>
        <w:pStyle w:val="ac"/>
        <w:wordWrap w:val="0"/>
        <w:spacing w:line="360" w:lineRule="auto"/>
        <w:ind w:right="480" w:firstLineChars="1900" w:firstLine="456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643C4C">
      <w:pPr>
        <w:spacing w:line="360" w:lineRule="auto"/>
        <w:jc w:val="center"/>
        <w:rPr>
          <w:rFonts w:ascii="宋体"/>
          <w:sz w:val="30"/>
          <w:szCs w:val="30"/>
        </w:rPr>
      </w:pPr>
      <w:r>
        <w:rPr>
          <w:rFonts w:ascii="宋体"/>
          <w:sz w:val="30"/>
          <w:szCs w:val="30"/>
        </w:rPr>
        <w:br w:type="page"/>
      </w:r>
      <w:r>
        <w:rPr>
          <w:rFonts w:ascii="宋体" w:hAnsi="宋体" w:cs="宋体" w:hint="eastAsia"/>
          <w:sz w:val="30"/>
          <w:szCs w:val="30"/>
        </w:rPr>
        <w:lastRenderedPageBreak/>
        <w:t>8</w:t>
      </w:r>
      <w:r>
        <w:rPr>
          <w:rFonts w:ascii="宋体" w:hAnsi="宋体" w:cs="宋体" w:hint="eastAsia"/>
          <w:sz w:val="30"/>
          <w:szCs w:val="30"/>
        </w:rPr>
        <w:t>、授权委托书</w:t>
      </w:r>
    </w:p>
    <w:p w:rsidR="001F5C3B" w:rsidRDefault="00643C4C">
      <w:pPr>
        <w:pStyle w:val="101"/>
        <w:spacing w:line="440" w:lineRule="exact"/>
        <w:rPr>
          <w:rFonts w:ascii="宋体"/>
          <w:b/>
          <w:bCs/>
          <w:sz w:val="24"/>
          <w:szCs w:val="24"/>
        </w:rPr>
      </w:pPr>
      <w:r>
        <w:rPr>
          <w:rFonts w:ascii="宋体" w:hAnsi="宋体" w:cs="宋体" w:hint="eastAsia"/>
          <w:sz w:val="24"/>
          <w:szCs w:val="24"/>
          <w:u w:val="single"/>
        </w:rPr>
        <w:t>（代理机构名称）</w:t>
      </w:r>
      <w:r>
        <w:rPr>
          <w:rFonts w:ascii="宋体" w:hAnsi="宋体" w:cs="宋体" w:hint="eastAsia"/>
          <w:sz w:val="24"/>
          <w:szCs w:val="24"/>
        </w:rPr>
        <w:t>：</w:t>
      </w:r>
    </w:p>
    <w:p w:rsidR="001F5C3B" w:rsidRDefault="00643C4C">
      <w:pPr>
        <w:pStyle w:val="101"/>
        <w:autoSpaceDE w:val="0"/>
        <w:autoSpaceDN w:val="0"/>
        <w:spacing w:line="440" w:lineRule="exact"/>
        <w:textAlignment w:val="bottom"/>
        <w:rPr>
          <w:rFonts w:ascii="宋体"/>
          <w:sz w:val="24"/>
          <w:szCs w:val="24"/>
        </w:rPr>
      </w:pPr>
      <w:r>
        <w:rPr>
          <w:rFonts w:ascii="宋体" w:hAnsi="宋体" w:cs="宋体" w:hint="eastAsia"/>
          <w:sz w:val="24"/>
          <w:szCs w:val="24"/>
        </w:rPr>
        <w:t>我</w:t>
      </w:r>
      <w:r>
        <w:rPr>
          <w:rFonts w:ascii="宋体" w:hAnsi="宋体" w:cs="宋体" w:hint="eastAsia"/>
          <w:sz w:val="24"/>
          <w:szCs w:val="24"/>
          <w:u w:val="single"/>
        </w:rPr>
        <w:t>（</w:t>
      </w:r>
      <w:r>
        <w:rPr>
          <w:rFonts w:ascii="宋体" w:hAnsi="宋体" w:cs="宋体" w:hint="eastAsia"/>
          <w:sz w:val="24"/>
          <w:szCs w:val="24"/>
        </w:rPr>
        <w:t>负责人姓名）系（投标人全称）的负责人，现授权委托本单位</w:t>
      </w:r>
      <w:r>
        <w:rPr>
          <w:rFonts w:ascii="宋体" w:hAnsi="宋体" w:cs="宋体" w:hint="eastAsia"/>
          <w:b/>
          <w:bCs/>
          <w:sz w:val="24"/>
          <w:szCs w:val="24"/>
        </w:rPr>
        <w:t>在职职工</w:t>
      </w:r>
      <w:r>
        <w:rPr>
          <w:rFonts w:ascii="宋体" w:hAnsi="宋体" w:cs="宋体" w:hint="eastAsia"/>
          <w:sz w:val="24"/>
          <w:szCs w:val="24"/>
        </w:rPr>
        <w:t>（姓名）以我方的名义参加就贵方组织的</w:t>
      </w:r>
      <w:r>
        <w:rPr>
          <w:rFonts w:ascii="宋体" w:hAnsi="宋体" w:cs="宋体" w:hint="eastAsia"/>
          <w:sz w:val="24"/>
          <w:szCs w:val="24"/>
          <w:u w:val="single"/>
        </w:rPr>
        <w:t>（采购项目名称）</w:t>
      </w:r>
      <w:r>
        <w:rPr>
          <w:rFonts w:ascii="宋体" w:hAnsi="宋体" w:cs="宋体" w:hint="eastAsia"/>
          <w:sz w:val="24"/>
          <w:szCs w:val="24"/>
        </w:rPr>
        <w:t>（采购编号：</w:t>
      </w:r>
      <w:r>
        <w:rPr>
          <w:rFonts w:ascii="宋体" w:hAnsi="宋体" w:cs="宋体" w:hint="eastAsia"/>
          <w:sz w:val="24"/>
          <w:szCs w:val="24"/>
          <w:u w:val="single"/>
        </w:rPr>
        <w:t xml:space="preserve">　　　　</w:t>
      </w:r>
      <w:r>
        <w:rPr>
          <w:rFonts w:ascii="宋体" w:hAnsi="宋体" w:cs="宋体" w:hint="eastAsia"/>
          <w:sz w:val="24"/>
          <w:szCs w:val="24"/>
        </w:rPr>
        <w:t>）项目的投标活动，并代表我方全权办理针对上述项目的投标、开标、评审、签约等具体事务和签署相关文件。</w:t>
      </w:r>
    </w:p>
    <w:p w:rsidR="001F5C3B" w:rsidRDefault="00643C4C">
      <w:pPr>
        <w:pStyle w:val="101"/>
        <w:autoSpaceDE w:val="0"/>
        <w:autoSpaceDN w:val="0"/>
        <w:spacing w:line="440" w:lineRule="exact"/>
        <w:textAlignment w:val="bottom"/>
        <w:rPr>
          <w:rFonts w:ascii="宋体"/>
          <w:sz w:val="24"/>
          <w:szCs w:val="24"/>
        </w:rPr>
      </w:pPr>
      <w:r>
        <w:rPr>
          <w:rFonts w:ascii="宋体" w:hAnsi="宋体" w:cs="宋体" w:hint="eastAsia"/>
          <w:sz w:val="24"/>
          <w:szCs w:val="24"/>
        </w:rPr>
        <w:t>我方对被委托人的签字或盖章事项负全部责任。</w:t>
      </w:r>
    </w:p>
    <w:p w:rsidR="001F5C3B" w:rsidRDefault="00643C4C">
      <w:pPr>
        <w:pStyle w:val="101"/>
        <w:spacing w:line="440" w:lineRule="exact"/>
        <w:ind w:firstLine="480"/>
        <w:rPr>
          <w:rFonts w:ascii="宋体"/>
          <w:sz w:val="24"/>
          <w:szCs w:val="24"/>
        </w:rPr>
      </w:pPr>
      <w:r>
        <w:rPr>
          <w:rFonts w:ascii="宋体" w:hAnsi="宋体" w:cs="宋体" w:hint="eastAsia"/>
          <w:sz w:val="24"/>
          <w:szCs w:val="24"/>
        </w:rPr>
        <w:t>本授权书自签署之日起生效，在撤销授权的书面通知送达贵方以前，本授权委托书一直有效。被委托人在授权书有效期内签署的所有文件不因授权的撤销而失效。</w:t>
      </w:r>
    </w:p>
    <w:p w:rsidR="001F5C3B" w:rsidRDefault="00643C4C">
      <w:pPr>
        <w:pStyle w:val="101"/>
        <w:spacing w:line="440" w:lineRule="exact"/>
        <w:ind w:firstLine="480"/>
        <w:rPr>
          <w:rFonts w:ascii="宋体"/>
          <w:sz w:val="24"/>
          <w:szCs w:val="24"/>
        </w:rPr>
      </w:pPr>
      <w:r>
        <w:rPr>
          <w:rFonts w:ascii="宋体" w:hAnsi="宋体" w:cs="宋体" w:hint="eastAsia"/>
          <w:sz w:val="24"/>
          <w:szCs w:val="24"/>
        </w:rPr>
        <w:t>被委托人无转委托权，特此声明。</w:t>
      </w:r>
    </w:p>
    <w:p w:rsidR="001F5C3B" w:rsidRDefault="001F5C3B">
      <w:pPr>
        <w:pStyle w:val="101"/>
        <w:spacing w:line="440" w:lineRule="exact"/>
        <w:ind w:firstLine="480"/>
        <w:rPr>
          <w:rFonts w:ascii="宋体"/>
          <w:sz w:val="24"/>
          <w:szCs w:val="24"/>
        </w:rPr>
      </w:pPr>
    </w:p>
    <w:p w:rsidR="001F5C3B" w:rsidRDefault="00643C4C">
      <w:pPr>
        <w:pStyle w:val="101"/>
        <w:spacing w:line="440" w:lineRule="exact"/>
        <w:ind w:firstLineChars="1600" w:firstLine="4480"/>
        <w:rPr>
          <w:rFonts w:ascii="宋体"/>
          <w:spacing w:val="20"/>
          <w:sz w:val="24"/>
          <w:szCs w:val="24"/>
        </w:rPr>
      </w:pPr>
      <w:r>
        <w:rPr>
          <w:rFonts w:ascii="宋体" w:hAnsi="宋体" w:cs="宋体" w:hint="eastAsia"/>
          <w:spacing w:val="20"/>
          <w:sz w:val="24"/>
          <w:szCs w:val="24"/>
        </w:rPr>
        <w:t>负责人签字或盖章：</w:t>
      </w:r>
    </w:p>
    <w:p w:rsidR="001F5C3B" w:rsidRDefault="00643C4C">
      <w:pPr>
        <w:pStyle w:val="101"/>
        <w:spacing w:line="440" w:lineRule="exact"/>
        <w:ind w:firstLineChars="1600" w:firstLine="4480"/>
        <w:rPr>
          <w:rFonts w:ascii="宋体"/>
          <w:spacing w:val="20"/>
          <w:sz w:val="24"/>
          <w:szCs w:val="24"/>
          <w:u w:val="single"/>
        </w:rPr>
      </w:pPr>
      <w:r>
        <w:rPr>
          <w:rFonts w:ascii="宋体" w:hAnsi="宋体" w:cs="宋体" w:hint="eastAsia"/>
          <w:spacing w:val="20"/>
          <w:sz w:val="24"/>
          <w:szCs w:val="24"/>
        </w:rPr>
        <w:t>投标人盖章：</w:t>
      </w:r>
    </w:p>
    <w:p w:rsidR="001F5C3B" w:rsidRDefault="00643C4C">
      <w:pPr>
        <w:pStyle w:val="101"/>
        <w:spacing w:line="440" w:lineRule="exact"/>
        <w:ind w:firstLineChars="1600" w:firstLine="4480"/>
        <w:rPr>
          <w:rFonts w:ascii="宋体"/>
          <w:spacing w:val="20"/>
          <w:sz w:val="24"/>
          <w:szCs w:val="24"/>
          <w:u w:val="single"/>
        </w:rPr>
      </w:pPr>
      <w:r>
        <w:rPr>
          <w:rFonts w:ascii="宋体" w:hAnsi="宋体" w:cs="宋体" w:hint="eastAsia"/>
          <w:spacing w:val="20"/>
          <w:sz w:val="24"/>
          <w:szCs w:val="24"/>
        </w:rPr>
        <w:t>日期：</w:t>
      </w:r>
    </w:p>
    <w:p w:rsidR="001F5C3B" w:rsidRDefault="00643C4C">
      <w:pPr>
        <w:pStyle w:val="101"/>
        <w:spacing w:line="440" w:lineRule="exact"/>
        <w:rPr>
          <w:rFonts w:ascii="宋体"/>
          <w:sz w:val="24"/>
          <w:szCs w:val="24"/>
        </w:rPr>
      </w:pPr>
      <w:r>
        <w:rPr>
          <w:rFonts w:ascii="宋体" w:hAnsi="宋体" w:cs="宋体"/>
          <w:sz w:val="24"/>
          <w:szCs w:val="24"/>
        </w:rPr>
        <w:t>_____________________________________________________________________</w:t>
      </w:r>
    </w:p>
    <w:p w:rsidR="001F5C3B" w:rsidRDefault="00643C4C">
      <w:pPr>
        <w:pStyle w:val="101"/>
        <w:spacing w:line="440" w:lineRule="exact"/>
        <w:ind w:firstLine="480"/>
        <w:rPr>
          <w:rFonts w:ascii="宋体"/>
          <w:sz w:val="24"/>
          <w:szCs w:val="24"/>
        </w:rPr>
      </w:pPr>
      <w:r>
        <w:rPr>
          <w:rFonts w:ascii="宋体" w:hAnsi="宋体" w:cs="宋体" w:hint="eastAsia"/>
          <w:sz w:val="24"/>
          <w:szCs w:val="24"/>
        </w:rPr>
        <w:t>附：</w:t>
      </w:r>
      <w:r>
        <w:rPr>
          <w:rFonts w:ascii="宋体" w:hAnsi="宋体" w:cs="宋体"/>
          <w:sz w:val="24"/>
          <w:szCs w:val="24"/>
        </w:rPr>
        <w:t>1</w:t>
      </w:r>
      <w:r>
        <w:rPr>
          <w:rFonts w:ascii="宋体" w:hAnsi="宋体" w:cs="宋体" w:hint="eastAsia"/>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hAnsi="宋体" w:cs="宋体" w:hint="eastAsia"/>
          <w:sz w:val="24"/>
          <w:szCs w:val="24"/>
        </w:rPr>
        <w:t>职务：</w:t>
      </w:r>
    </w:p>
    <w:p w:rsidR="001F5C3B" w:rsidRDefault="00643C4C">
      <w:pPr>
        <w:pStyle w:val="101"/>
        <w:spacing w:line="440" w:lineRule="exact"/>
        <w:ind w:firstLine="480"/>
        <w:rPr>
          <w:rFonts w:ascii="宋体"/>
          <w:sz w:val="24"/>
          <w:szCs w:val="24"/>
        </w:rPr>
      </w:pPr>
      <w:r>
        <w:rPr>
          <w:rFonts w:ascii="宋体" w:hAnsi="宋体" w:cs="宋体" w:hint="eastAsia"/>
          <w:sz w:val="24"/>
          <w:szCs w:val="24"/>
        </w:rPr>
        <w:t xml:space="preserve">身份证号码：　　　　　　　　　　</w:t>
      </w:r>
      <w:r>
        <w:rPr>
          <w:rFonts w:ascii="宋体"/>
          <w:sz w:val="24"/>
          <w:szCs w:val="24"/>
        </w:rPr>
        <w:tab/>
      </w:r>
      <w:r>
        <w:rPr>
          <w:rFonts w:ascii="宋体" w:hAnsi="宋体" w:cs="宋体" w:hint="eastAsia"/>
          <w:sz w:val="24"/>
          <w:szCs w:val="24"/>
        </w:rPr>
        <w:t xml:space="preserve">性别：　</w:t>
      </w:r>
    </w:p>
    <w:p w:rsidR="001F5C3B" w:rsidRDefault="001F5C3B">
      <w:pPr>
        <w:pStyle w:val="101"/>
        <w:spacing w:line="360" w:lineRule="auto"/>
        <w:ind w:firstLine="420"/>
        <w:rPr>
          <w:rFonts w:ascii="宋体"/>
          <w:b/>
          <w:bCs/>
          <w:sz w:val="24"/>
          <w:szCs w:val="24"/>
        </w:rPr>
      </w:pPr>
    </w:p>
    <w:p w:rsidR="001F5C3B" w:rsidRDefault="00643C4C">
      <w:pPr>
        <w:pStyle w:val="101"/>
        <w:spacing w:line="360" w:lineRule="auto"/>
        <w:ind w:firstLine="420"/>
        <w:rPr>
          <w:rFonts w:ascii="宋体"/>
          <w:sz w:val="24"/>
          <w:szCs w:val="24"/>
        </w:rPr>
      </w:pPr>
      <w:r>
        <w:rPr>
          <w:rFonts w:ascii="宋体" w:hAnsi="宋体" w:cs="宋体" w:hint="eastAsia"/>
          <w:b/>
          <w:bCs/>
          <w:sz w:val="24"/>
          <w:szCs w:val="24"/>
        </w:rPr>
        <w:t>注：</w:t>
      </w:r>
      <w:r>
        <w:rPr>
          <w:rFonts w:ascii="宋体" w:hAnsi="宋体" w:cs="宋体"/>
          <w:sz w:val="24"/>
          <w:szCs w:val="24"/>
        </w:rPr>
        <w:t>1</w:t>
      </w:r>
      <w:r>
        <w:rPr>
          <w:rFonts w:ascii="宋体" w:hAnsi="宋体" w:cs="宋体" w:hint="eastAsia"/>
          <w:sz w:val="24"/>
          <w:szCs w:val="24"/>
        </w:rPr>
        <w:t>、投标人为法人企业的，其负责人为其法定代表人；投标人为其他组织的，其负责人为法律、行政法规规定代表单位行使职权的主要负责人；。</w:t>
      </w:r>
    </w:p>
    <w:p w:rsidR="001F5C3B" w:rsidRDefault="00643C4C">
      <w:pPr>
        <w:pStyle w:val="101"/>
        <w:spacing w:line="360" w:lineRule="auto"/>
        <w:ind w:firstLineChars="375" w:firstLine="900"/>
        <w:rPr>
          <w:rFonts w:ascii="宋体"/>
          <w:sz w:val="24"/>
          <w:szCs w:val="24"/>
        </w:rPr>
      </w:pPr>
      <w:r>
        <w:rPr>
          <w:rFonts w:ascii="宋体" w:hAnsi="宋体" w:cs="宋体"/>
          <w:sz w:val="24"/>
          <w:szCs w:val="24"/>
        </w:rPr>
        <w:t>2</w:t>
      </w:r>
      <w:r>
        <w:rPr>
          <w:rFonts w:ascii="宋体" w:hAnsi="宋体" w:cs="宋体" w:hint="eastAsia"/>
          <w:sz w:val="24"/>
          <w:szCs w:val="24"/>
        </w:rPr>
        <w:t>、委托人为上述条款中的负责人。</w:t>
      </w:r>
    </w:p>
    <w:p w:rsidR="001F5C3B" w:rsidRDefault="00643C4C">
      <w:pPr>
        <w:pStyle w:val="101"/>
        <w:spacing w:line="360" w:lineRule="auto"/>
        <w:ind w:firstLineChars="375" w:firstLine="900"/>
        <w:rPr>
          <w:rFonts w:ascii="宋体"/>
          <w:sz w:val="24"/>
          <w:szCs w:val="24"/>
        </w:rPr>
      </w:pPr>
      <w:r>
        <w:rPr>
          <w:rFonts w:ascii="宋体" w:hAnsi="宋体" w:cs="宋体"/>
          <w:sz w:val="24"/>
          <w:szCs w:val="24"/>
        </w:rPr>
        <w:t>3</w:t>
      </w:r>
      <w:r>
        <w:rPr>
          <w:rFonts w:ascii="宋体" w:hAnsi="宋体" w:cs="宋体" w:hint="eastAsia"/>
          <w:sz w:val="24"/>
          <w:szCs w:val="24"/>
        </w:rPr>
        <w:t>、本“授权委托书”需附负责人和委托代理人身份证件扫描件（或复印件），如扫描件（或复印件）不清晰或错误的，后果由投标人承担。</w:t>
      </w:r>
      <w:r>
        <w:rPr>
          <w:rFonts w:ascii="宋体" w:hAnsi="宋体" w:cs="宋体" w:hint="eastAsia"/>
          <w:b/>
          <w:bCs/>
          <w:sz w:val="24"/>
          <w:szCs w:val="24"/>
        </w:rPr>
        <w:t>负责人参加投标的，提供负责人身份证</w:t>
      </w:r>
      <w:r>
        <w:rPr>
          <w:rFonts w:ascii="宋体" w:hAnsi="宋体" w:cs="宋体" w:hint="eastAsia"/>
          <w:b/>
          <w:bCs/>
          <w:sz w:val="24"/>
          <w:szCs w:val="24"/>
          <w:u w:val="single"/>
        </w:rPr>
        <w:t>原件彩色扫描件</w:t>
      </w:r>
      <w:r>
        <w:rPr>
          <w:rFonts w:ascii="宋体" w:hAnsi="宋体" w:cs="宋体" w:hint="eastAsia"/>
          <w:b/>
          <w:bCs/>
          <w:sz w:val="24"/>
          <w:szCs w:val="24"/>
        </w:rPr>
        <w:t>；委托代理人参加投标的，提供负责人身份证</w:t>
      </w:r>
      <w:r>
        <w:rPr>
          <w:rFonts w:ascii="宋体" w:hAnsi="宋体" w:cs="宋体" w:hint="eastAsia"/>
          <w:b/>
          <w:bCs/>
          <w:sz w:val="24"/>
          <w:szCs w:val="24"/>
          <w:u w:val="single"/>
        </w:rPr>
        <w:t>原件彩色扫描件</w:t>
      </w:r>
      <w:r>
        <w:rPr>
          <w:rFonts w:ascii="宋体" w:hAnsi="宋体" w:cs="宋体" w:hint="eastAsia"/>
          <w:b/>
          <w:bCs/>
          <w:sz w:val="24"/>
          <w:szCs w:val="24"/>
        </w:rPr>
        <w:t>，同时提供授权委托书及委托代理人身份证</w:t>
      </w:r>
      <w:r>
        <w:rPr>
          <w:rFonts w:ascii="宋体" w:hAnsi="宋体" w:cs="宋体" w:hint="eastAsia"/>
          <w:b/>
          <w:bCs/>
          <w:sz w:val="24"/>
          <w:szCs w:val="24"/>
          <w:u w:val="single"/>
        </w:rPr>
        <w:t>原件彩色扫描件</w:t>
      </w:r>
      <w:r>
        <w:rPr>
          <w:rFonts w:ascii="宋体" w:hAnsi="宋体" w:cs="宋体" w:hint="eastAsia"/>
          <w:b/>
          <w:bCs/>
          <w:sz w:val="24"/>
          <w:szCs w:val="24"/>
        </w:rPr>
        <w:t>。</w:t>
      </w:r>
    </w:p>
    <w:p w:rsidR="001F5C3B" w:rsidRDefault="00643C4C">
      <w:pPr>
        <w:pStyle w:val="000"/>
        <w:spacing w:line="440" w:lineRule="exact"/>
        <w:ind w:firstLineChars="200" w:firstLine="420"/>
        <w:rPr>
          <w:rFonts w:hAnsi="宋体"/>
          <w:sz w:val="24"/>
          <w:szCs w:val="24"/>
        </w:rPr>
      </w:pPr>
      <w:r>
        <w:rPr>
          <w:rFonts w:hAnsi="宋体"/>
        </w:rPr>
        <w:br w:type="page"/>
      </w:r>
      <w:r>
        <w:rPr>
          <w:rFonts w:hAnsi="宋体" w:hint="eastAsia"/>
          <w:sz w:val="24"/>
          <w:szCs w:val="24"/>
        </w:rPr>
        <w:lastRenderedPageBreak/>
        <w:t>负责人身份证件扫描件：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1F5C3B">
        <w:trPr>
          <w:trHeight w:val="4812"/>
          <w:jc w:val="center"/>
        </w:trPr>
        <w:tc>
          <w:tcPr>
            <w:tcW w:w="9207" w:type="dxa"/>
          </w:tcPr>
          <w:p w:rsidR="001F5C3B" w:rsidRDefault="00643C4C">
            <w:pPr>
              <w:pStyle w:val="000"/>
              <w:spacing w:line="440" w:lineRule="exact"/>
              <w:rPr>
                <w:rFonts w:hAnsi="宋体"/>
                <w:sz w:val="24"/>
                <w:szCs w:val="24"/>
              </w:rPr>
            </w:pPr>
            <w:r>
              <w:rPr>
                <w:rFonts w:hAnsi="宋体" w:cs="宋体" w:hint="eastAsia"/>
                <w:sz w:val="24"/>
                <w:szCs w:val="24"/>
              </w:rPr>
              <w:t>正面：反面：</w:t>
            </w:r>
          </w:p>
          <w:p w:rsidR="001F5C3B" w:rsidRDefault="001F5C3B">
            <w:pPr>
              <w:pStyle w:val="000"/>
              <w:spacing w:line="440" w:lineRule="exact"/>
              <w:rPr>
                <w:rFonts w:hAnsi="宋体"/>
                <w:sz w:val="24"/>
                <w:szCs w:val="24"/>
              </w:rPr>
            </w:pPr>
          </w:p>
        </w:tc>
      </w:tr>
    </w:tbl>
    <w:p w:rsidR="001F5C3B" w:rsidRDefault="00643C4C">
      <w:pPr>
        <w:pStyle w:val="000"/>
        <w:spacing w:line="440" w:lineRule="exact"/>
        <w:rPr>
          <w:rFonts w:hAnsi="宋体"/>
          <w:sz w:val="24"/>
          <w:szCs w:val="24"/>
        </w:rPr>
      </w:pPr>
      <w:r>
        <w:rPr>
          <w:rFonts w:hAnsi="宋体" w:hint="eastAsia"/>
          <w:sz w:val="24"/>
          <w:szCs w:val="24"/>
        </w:rPr>
        <w:t>委托代理人身份证件扫描件：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1F5C3B">
        <w:trPr>
          <w:trHeight w:val="4812"/>
          <w:jc w:val="center"/>
        </w:trPr>
        <w:tc>
          <w:tcPr>
            <w:tcW w:w="9207" w:type="dxa"/>
          </w:tcPr>
          <w:p w:rsidR="001F5C3B" w:rsidRDefault="00643C4C">
            <w:pPr>
              <w:pStyle w:val="000"/>
              <w:spacing w:line="440" w:lineRule="exact"/>
              <w:rPr>
                <w:rFonts w:hAnsi="宋体"/>
                <w:sz w:val="24"/>
                <w:szCs w:val="24"/>
              </w:rPr>
            </w:pPr>
            <w:r>
              <w:rPr>
                <w:rFonts w:hAnsi="宋体" w:cs="宋体" w:hint="eastAsia"/>
                <w:sz w:val="24"/>
                <w:szCs w:val="24"/>
              </w:rPr>
              <w:t>正面：反面：</w:t>
            </w:r>
          </w:p>
          <w:p w:rsidR="001F5C3B" w:rsidRDefault="001F5C3B">
            <w:pPr>
              <w:pStyle w:val="000"/>
              <w:spacing w:line="440" w:lineRule="exact"/>
              <w:rPr>
                <w:rFonts w:hAnsi="宋体"/>
                <w:sz w:val="24"/>
                <w:szCs w:val="24"/>
              </w:rPr>
            </w:pPr>
          </w:p>
        </w:tc>
      </w:tr>
    </w:tbl>
    <w:p w:rsidR="001F5C3B" w:rsidRDefault="001F5C3B">
      <w:pPr>
        <w:pStyle w:val="000"/>
        <w:spacing w:line="360" w:lineRule="auto"/>
        <w:ind w:firstLineChars="1600" w:firstLine="4480"/>
        <w:rPr>
          <w:rFonts w:hAnsi="宋体"/>
          <w:spacing w:val="20"/>
          <w:sz w:val="24"/>
          <w:szCs w:val="24"/>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供应商盖公章</w:t>
      </w:r>
      <w:r>
        <w:rPr>
          <w:rFonts w:hAnsi="宋体"/>
          <w:sz w:val="24"/>
          <w:szCs w:val="24"/>
        </w:rPr>
        <w:t>_____________</w:t>
      </w:r>
    </w:p>
    <w:p w:rsidR="001F5C3B" w:rsidRDefault="00643C4C">
      <w:pPr>
        <w:pStyle w:val="ac"/>
        <w:wordWrap w:val="0"/>
        <w:spacing w:line="360" w:lineRule="auto"/>
        <w:ind w:right="480" w:firstLineChars="1900" w:firstLine="4560"/>
        <w:rPr>
          <w:rFonts w:hAnsi="宋体" w:cs="Times New Roman"/>
          <w:sz w:val="30"/>
          <w:szCs w:val="30"/>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1F5C3B">
      <w:pPr>
        <w:snapToGrid w:val="0"/>
        <w:spacing w:line="500" w:lineRule="exact"/>
        <w:jc w:val="center"/>
        <w:rPr>
          <w:rFonts w:ascii="宋体"/>
        </w:rPr>
      </w:pPr>
    </w:p>
    <w:p w:rsidR="001F5C3B" w:rsidRDefault="001F5C3B">
      <w:pPr>
        <w:snapToGrid w:val="0"/>
        <w:spacing w:line="500" w:lineRule="exact"/>
        <w:jc w:val="center"/>
        <w:rPr>
          <w:rFonts w:ascii="宋体"/>
        </w:rPr>
      </w:pPr>
    </w:p>
    <w:p w:rsidR="001F5C3B" w:rsidRDefault="001F5C3B">
      <w:pPr>
        <w:snapToGrid w:val="0"/>
        <w:spacing w:line="500" w:lineRule="exact"/>
        <w:jc w:val="center"/>
        <w:rPr>
          <w:rFonts w:ascii="宋体"/>
        </w:rPr>
      </w:pPr>
    </w:p>
    <w:p w:rsidR="001F5C3B" w:rsidRDefault="00643C4C">
      <w:pPr>
        <w:pStyle w:val="3"/>
        <w:ind w:firstLineChars="1040" w:firstLine="3120"/>
        <w:rPr>
          <w:rFonts w:ascii="宋体" w:eastAsia="宋体" w:hAnsi="宋体" w:cs="Times New Roman"/>
          <w:b w:val="0"/>
          <w:bCs w:val="0"/>
        </w:rPr>
      </w:pPr>
      <w:r>
        <w:rPr>
          <w:rFonts w:ascii="宋体" w:eastAsia="宋体" w:hAnsi="宋体" w:cs="Times New Roman"/>
          <w:b w:val="0"/>
          <w:bCs w:val="0"/>
        </w:rPr>
        <w:br w:type="page"/>
      </w:r>
      <w:bookmarkStart w:id="106" w:name="_Toc43498238"/>
      <w:r>
        <w:rPr>
          <w:rFonts w:ascii="宋体" w:eastAsia="宋体" w:hAnsi="宋体" w:cs="宋体" w:hint="eastAsia"/>
          <w:b w:val="0"/>
          <w:bCs w:val="0"/>
        </w:rPr>
        <w:lastRenderedPageBreak/>
        <w:t>二</w:t>
      </w:r>
      <w:r>
        <w:rPr>
          <w:rFonts w:ascii="宋体" w:eastAsia="宋体" w:hAnsi="宋体" w:cs="宋体" w:hint="eastAsia"/>
          <w:b w:val="0"/>
          <w:bCs w:val="0"/>
        </w:rPr>
        <w:t xml:space="preserve">  </w:t>
      </w:r>
      <w:r>
        <w:rPr>
          <w:rFonts w:ascii="宋体" w:eastAsia="宋体" w:hAnsi="宋体" w:cs="宋体" w:hint="eastAsia"/>
          <w:b w:val="0"/>
          <w:bCs w:val="0"/>
        </w:rPr>
        <w:t>商务技术文件</w:t>
      </w:r>
      <w:bookmarkEnd w:id="106"/>
    </w:p>
    <w:p w:rsidR="001F5C3B" w:rsidRDefault="00643C4C">
      <w:pPr>
        <w:pStyle w:val="a1"/>
        <w:spacing w:line="720" w:lineRule="auto"/>
        <w:jc w:val="center"/>
        <w:rPr>
          <w:rFonts w:ascii="宋体"/>
          <w:b/>
          <w:bCs/>
          <w:kern w:val="0"/>
          <w:sz w:val="36"/>
          <w:szCs w:val="36"/>
        </w:rPr>
      </w:pPr>
      <w:r>
        <w:rPr>
          <w:rFonts w:ascii="宋体" w:hAnsi="宋体" w:cs="宋体" w:hint="eastAsia"/>
          <w:b/>
          <w:bCs/>
          <w:kern w:val="0"/>
          <w:sz w:val="36"/>
          <w:szCs w:val="36"/>
        </w:rPr>
        <w:t>目录</w:t>
      </w:r>
    </w:p>
    <w:p w:rsidR="001F5C3B" w:rsidRDefault="00643C4C">
      <w:pPr>
        <w:spacing w:line="360" w:lineRule="auto"/>
        <w:jc w:val="left"/>
        <w:rPr>
          <w:rFonts w:ascii="宋体"/>
          <w:sz w:val="30"/>
          <w:szCs w:val="30"/>
        </w:rPr>
      </w:pPr>
      <w:bookmarkStart w:id="107" w:name="_Toc494555875"/>
      <w:bookmarkStart w:id="108" w:name="_Toc493956059"/>
      <w:bookmarkStart w:id="109" w:name="_Toc494555876"/>
      <w:bookmarkStart w:id="110" w:name="_Toc493956060"/>
      <w:bookmarkStart w:id="111" w:name="_Toc493956064"/>
      <w:bookmarkStart w:id="112" w:name="_Toc494555879"/>
      <w:bookmarkStart w:id="113" w:name="_Toc494555877"/>
      <w:bookmarkStart w:id="114" w:name="_Toc493956062"/>
      <w:bookmarkStart w:id="115" w:name="_Toc493956065"/>
      <w:bookmarkStart w:id="116" w:name="_Toc494555880"/>
      <w:bookmarkStart w:id="117" w:name="_Toc69635465"/>
      <w:bookmarkEnd w:id="91"/>
      <w:bookmarkEnd w:id="92"/>
      <w:bookmarkEnd w:id="93"/>
      <w:bookmarkEnd w:id="94"/>
      <w:r>
        <w:rPr>
          <w:rFonts w:ascii="宋体" w:hAnsi="宋体" w:cs="宋体"/>
          <w:sz w:val="30"/>
          <w:szCs w:val="30"/>
        </w:rPr>
        <w:t>1</w:t>
      </w:r>
      <w:r>
        <w:rPr>
          <w:rFonts w:ascii="宋体" w:hAnsi="宋体" w:cs="宋体" w:hint="eastAsia"/>
          <w:sz w:val="30"/>
          <w:szCs w:val="30"/>
        </w:rPr>
        <w:t>、投标声明书</w:t>
      </w:r>
      <w:bookmarkEnd w:id="107"/>
      <w:bookmarkEnd w:id="108"/>
    </w:p>
    <w:p w:rsidR="001F5C3B" w:rsidRDefault="00643C4C">
      <w:pPr>
        <w:spacing w:line="360" w:lineRule="auto"/>
        <w:jc w:val="left"/>
        <w:rPr>
          <w:rFonts w:ascii="宋体"/>
          <w:sz w:val="30"/>
          <w:szCs w:val="30"/>
        </w:rPr>
      </w:pPr>
      <w:r>
        <w:rPr>
          <w:rFonts w:ascii="宋体" w:hAnsi="宋体" w:cs="宋体"/>
          <w:sz w:val="30"/>
          <w:szCs w:val="30"/>
        </w:rPr>
        <w:t>2</w:t>
      </w:r>
      <w:r>
        <w:rPr>
          <w:rFonts w:ascii="宋体" w:hAnsi="宋体" w:cs="宋体" w:hint="eastAsia"/>
          <w:sz w:val="30"/>
          <w:szCs w:val="30"/>
        </w:rPr>
        <w:t>、投标人参标申请表</w:t>
      </w:r>
      <w:bookmarkEnd w:id="109"/>
      <w:bookmarkEnd w:id="110"/>
    </w:p>
    <w:p w:rsidR="001F5C3B" w:rsidRDefault="00643C4C">
      <w:pPr>
        <w:spacing w:line="360" w:lineRule="auto"/>
        <w:jc w:val="left"/>
        <w:rPr>
          <w:rFonts w:ascii="宋体"/>
          <w:sz w:val="30"/>
          <w:szCs w:val="30"/>
        </w:rPr>
      </w:pPr>
      <w:r>
        <w:rPr>
          <w:rFonts w:ascii="宋体" w:hAnsi="宋体" w:cs="宋体"/>
          <w:sz w:val="30"/>
          <w:szCs w:val="30"/>
        </w:rPr>
        <w:t>3</w:t>
      </w:r>
      <w:r>
        <w:rPr>
          <w:rFonts w:ascii="宋体" w:hAnsi="宋体" w:cs="宋体" w:hint="eastAsia"/>
          <w:sz w:val="30"/>
          <w:szCs w:val="30"/>
        </w:rPr>
        <w:t>、中小企业声明函</w:t>
      </w:r>
    </w:p>
    <w:p w:rsidR="001F5C3B" w:rsidRDefault="00643C4C">
      <w:pPr>
        <w:spacing w:line="360" w:lineRule="auto"/>
        <w:jc w:val="left"/>
        <w:rPr>
          <w:rFonts w:ascii="宋体"/>
          <w:sz w:val="30"/>
          <w:szCs w:val="30"/>
        </w:rPr>
      </w:pPr>
      <w:r>
        <w:rPr>
          <w:rFonts w:ascii="宋体" w:hAnsi="宋体" w:cs="宋体"/>
          <w:sz w:val="30"/>
          <w:szCs w:val="30"/>
        </w:rPr>
        <w:t>4</w:t>
      </w:r>
      <w:r>
        <w:rPr>
          <w:rFonts w:ascii="宋体" w:hAnsi="宋体" w:cs="宋体" w:hint="eastAsia"/>
          <w:sz w:val="30"/>
          <w:szCs w:val="30"/>
        </w:rPr>
        <w:t>、节能环保产品</w:t>
      </w:r>
    </w:p>
    <w:bookmarkEnd w:id="111"/>
    <w:bookmarkEnd w:id="112"/>
    <w:bookmarkEnd w:id="113"/>
    <w:bookmarkEnd w:id="114"/>
    <w:p w:rsidR="001F5C3B" w:rsidRDefault="00643C4C">
      <w:pPr>
        <w:spacing w:line="360" w:lineRule="auto"/>
        <w:jc w:val="left"/>
        <w:rPr>
          <w:rFonts w:ascii="宋体"/>
          <w:sz w:val="30"/>
          <w:szCs w:val="30"/>
        </w:rPr>
      </w:pPr>
      <w:r>
        <w:rPr>
          <w:rFonts w:ascii="宋体" w:hAnsi="宋体" w:cs="宋体"/>
          <w:sz w:val="30"/>
          <w:szCs w:val="30"/>
        </w:rPr>
        <w:t>5</w:t>
      </w:r>
      <w:r>
        <w:rPr>
          <w:rFonts w:ascii="宋体" w:hAnsi="宋体" w:cs="宋体" w:hint="eastAsia"/>
          <w:sz w:val="30"/>
          <w:szCs w:val="30"/>
        </w:rPr>
        <w:t>、投标人类似项目业绩表</w:t>
      </w:r>
    </w:p>
    <w:p w:rsidR="001F5C3B" w:rsidRDefault="00643C4C">
      <w:pPr>
        <w:spacing w:line="360" w:lineRule="auto"/>
        <w:jc w:val="left"/>
        <w:rPr>
          <w:rFonts w:ascii="宋体" w:hAnsi="宋体" w:cs="宋体"/>
          <w:sz w:val="30"/>
          <w:szCs w:val="30"/>
        </w:rPr>
      </w:pPr>
      <w:r>
        <w:rPr>
          <w:rFonts w:ascii="宋体" w:hAnsi="宋体" w:cs="宋体" w:hint="eastAsia"/>
          <w:sz w:val="30"/>
          <w:szCs w:val="30"/>
        </w:rPr>
        <w:t>6</w:t>
      </w:r>
      <w:r>
        <w:rPr>
          <w:rFonts w:ascii="宋体" w:hAnsi="宋体" w:cs="宋体" w:hint="eastAsia"/>
          <w:sz w:val="30"/>
          <w:szCs w:val="30"/>
        </w:rPr>
        <w:t>、项目技术方案</w:t>
      </w:r>
    </w:p>
    <w:p w:rsidR="001F5C3B" w:rsidRDefault="00643C4C">
      <w:pPr>
        <w:spacing w:line="360" w:lineRule="auto"/>
        <w:jc w:val="left"/>
        <w:rPr>
          <w:rFonts w:ascii="宋体" w:hAnsi="宋体" w:cs="宋体"/>
          <w:sz w:val="30"/>
          <w:szCs w:val="30"/>
        </w:rPr>
      </w:pPr>
      <w:r>
        <w:rPr>
          <w:rFonts w:ascii="宋体" w:hAnsi="宋体" w:cs="宋体" w:hint="eastAsia"/>
          <w:sz w:val="30"/>
          <w:szCs w:val="30"/>
        </w:rPr>
        <w:t>7</w:t>
      </w:r>
      <w:r>
        <w:rPr>
          <w:rFonts w:ascii="宋体" w:hAnsi="宋体" w:cs="宋体" w:hint="eastAsia"/>
          <w:sz w:val="30"/>
          <w:szCs w:val="30"/>
        </w:rPr>
        <w:t>、技术偏离表</w:t>
      </w:r>
    </w:p>
    <w:p w:rsidR="001F5C3B" w:rsidRDefault="00643C4C">
      <w:pPr>
        <w:spacing w:line="360" w:lineRule="auto"/>
        <w:jc w:val="left"/>
        <w:rPr>
          <w:rFonts w:ascii="宋体" w:hAnsi="宋体" w:cs="宋体"/>
          <w:sz w:val="30"/>
          <w:szCs w:val="30"/>
        </w:rPr>
      </w:pPr>
      <w:r>
        <w:rPr>
          <w:rFonts w:ascii="宋体" w:hAnsi="宋体" w:cs="宋体" w:hint="eastAsia"/>
          <w:sz w:val="30"/>
          <w:szCs w:val="30"/>
        </w:rPr>
        <w:t>8</w:t>
      </w:r>
      <w:r>
        <w:rPr>
          <w:rFonts w:ascii="宋体" w:hAnsi="宋体" w:cs="宋体" w:hint="eastAsia"/>
          <w:sz w:val="30"/>
          <w:szCs w:val="30"/>
        </w:rPr>
        <w:t>、投标人对本项目的理解</w:t>
      </w:r>
    </w:p>
    <w:p w:rsidR="001F5C3B" w:rsidRDefault="00643C4C">
      <w:pPr>
        <w:spacing w:line="360" w:lineRule="auto"/>
        <w:jc w:val="left"/>
        <w:rPr>
          <w:rFonts w:ascii="宋体" w:hAnsi="宋体" w:cs="宋体"/>
          <w:sz w:val="30"/>
          <w:szCs w:val="30"/>
        </w:rPr>
      </w:pPr>
      <w:r>
        <w:rPr>
          <w:rFonts w:ascii="宋体" w:hAnsi="宋体" w:cs="宋体" w:hint="eastAsia"/>
          <w:sz w:val="30"/>
          <w:szCs w:val="30"/>
        </w:rPr>
        <w:t>9</w:t>
      </w:r>
      <w:r>
        <w:rPr>
          <w:rFonts w:ascii="宋体" w:hAnsi="宋体" w:cs="宋体" w:hint="eastAsia"/>
          <w:sz w:val="30"/>
          <w:szCs w:val="30"/>
        </w:rPr>
        <w:t>、投标人企业管理制度</w:t>
      </w:r>
    </w:p>
    <w:p w:rsidR="001F5C3B" w:rsidRDefault="00643C4C">
      <w:pPr>
        <w:spacing w:line="360" w:lineRule="auto"/>
        <w:jc w:val="left"/>
        <w:rPr>
          <w:rFonts w:ascii="宋体" w:hAnsi="宋体" w:cs="宋体"/>
          <w:sz w:val="30"/>
          <w:szCs w:val="30"/>
        </w:rPr>
      </w:pPr>
      <w:r>
        <w:rPr>
          <w:rFonts w:ascii="宋体" w:hAnsi="宋体" w:cs="宋体" w:hint="eastAsia"/>
          <w:sz w:val="30"/>
          <w:szCs w:val="30"/>
        </w:rPr>
        <w:t>10</w:t>
      </w:r>
      <w:r>
        <w:rPr>
          <w:rFonts w:ascii="宋体" w:hAnsi="宋体" w:cs="宋体" w:hint="eastAsia"/>
          <w:sz w:val="30"/>
          <w:szCs w:val="30"/>
        </w:rPr>
        <w:t>、配送、验收方案和质量保证措施</w:t>
      </w:r>
    </w:p>
    <w:p w:rsidR="001F5C3B" w:rsidRDefault="00643C4C">
      <w:pPr>
        <w:spacing w:line="360" w:lineRule="auto"/>
        <w:jc w:val="left"/>
        <w:rPr>
          <w:rFonts w:ascii="宋体" w:hAnsi="宋体" w:cs="宋体"/>
          <w:sz w:val="30"/>
          <w:szCs w:val="30"/>
        </w:rPr>
      </w:pPr>
      <w:r>
        <w:rPr>
          <w:rFonts w:ascii="宋体" w:hAnsi="宋体" w:cs="宋体" w:hint="eastAsia"/>
          <w:sz w:val="30"/>
          <w:szCs w:val="30"/>
        </w:rPr>
        <w:t>11</w:t>
      </w:r>
      <w:r>
        <w:rPr>
          <w:rFonts w:ascii="宋体" w:hAnsi="宋体" w:cs="宋体" w:hint="eastAsia"/>
          <w:sz w:val="30"/>
          <w:szCs w:val="30"/>
        </w:rPr>
        <w:t>、投标人经营场所、仓储场所</w:t>
      </w:r>
    </w:p>
    <w:p w:rsidR="001F5C3B" w:rsidRDefault="00643C4C">
      <w:pPr>
        <w:spacing w:line="360" w:lineRule="auto"/>
        <w:jc w:val="left"/>
        <w:rPr>
          <w:rFonts w:ascii="宋体" w:hAnsi="宋体" w:cs="宋体"/>
          <w:sz w:val="30"/>
          <w:szCs w:val="30"/>
        </w:rPr>
      </w:pPr>
      <w:r>
        <w:rPr>
          <w:rFonts w:ascii="宋体" w:hAnsi="宋体" w:cs="宋体" w:hint="eastAsia"/>
          <w:sz w:val="30"/>
          <w:szCs w:val="30"/>
        </w:rPr>
        <w:t>12</w:t>
      </w:r>
      <w:r>
        <w:rPr>
          <w:rFonts w:ascii="宋体" w:hAnsi="宋体" w:cs="宋体" w:hint="eastAsia"/>
          <w:sz w:val="30"/>
          <w:szCs w:val="30"/>
        </w:rPr>
        <w:t>、投标人的设施和设备</w:t>
      </w:r>
    </w:p>
    <w:p w:rsidR="001F5C3B" w:rsidRDefault="00643C4C">
      <w:pPr>
        <w:spacing w:line="360" w:lineRule="auto"/>
        <w:jc w:val="left"/>
        <w:rPr>
          <w:rFonts w:ascii="宋体"/>
          <w:sz w:val="30"/>
          <w:szCs w:val="30"/>
        </w:rPr>
      </w:pPr>
      <w:r>
        <w:rPr>
          <w:rFonts w:ascii="宋体" w:hAnsi="宋体" w:cs="宋体" w:hint="eastAsia"/>
          <w:sz w:val="30"/>
          <w:szCs w:val="30"/>
        </w:rPr>
        <w:t>13</w:t>
      </w:r>
      <w:r>
        <w:rPr>
          <w:rFonts w:ascii="宋体" w:hAnsi="宋体" w:cs="宋体" w:hint="eastAsia"/>
          <w:sz w:val="30"/>
          <w:szCs w:val="30"/>
        </w:rPr>
        <w:t>、投标人认为需要提供的其他资料或商务技术评分办法要求提供的资料</w:t>
      </w:r>
    </w:p>
    <w:bookmarkEnd w:id="115"/>
    <w:bookmarkEnd w:id="116"/>
    <w:p w:rsidR="001F5C3B" w:rsidRDefault="00643C4C">
      <w:pPr>
        <w:widowControl/>
        <w:jc w:val="left"/>
        <w:rPr>
          <w:rFonts w:ascii="宋体"/>
          <w:b/>
          <w:bCs/>
          <w:sz w:val="30"/>
          <w:szCs w:val="30"/>
        </w:rPr>
      </w:pPr>
      <w:r>
        <w:rPr>
          <w:rFonts w:ascii="宋体"/>
          <w:b/>
          <w:bCs/>
          <w:sz w:val="30"/>
          <w:szCs w:val="30"/>
        </w:rPr>
        <w:br w:type="page"/>
      </w:r>
    </w:p>
    <w:p w:rsidR="001F5C3B" w:rsidRDefault="00643C4C">
      <w:pPr>
        <w:spacing w:line="360" w:lineRule="auto"/>
        <w:jc w:val="center"/>
        <w:rPr>
          <w:rFonts w:ascii="宋体"/>
          <w:sz w:val="32"/>
          <w:szCs w:val="32"/>
        </w:rPr>
      </w:pPr>
      <w:r>
        <w:rPr>
          <w:rFonts w:ascii="宋体" w:hAnsi="宋体" w:cs="宋体"/>
          <w:b/>
          <w:bCs/>
          <w:sz w:val="30"/>
          <w:szCs w:val="30"/>
        </w:rPr>
        <w:lastRenderedPageBreak/>
        <w:t>1</w:t>
      </w:r>
      <w:r>
        <w:rPr>
          <w:rFonts w:ascii="宋体" w:hAnsi="宋体" w:cs="宋体" w:hint="eastAsia"/>
          <w:b/>
          <w:bCs/>
          <w:sz w:val="30"/>
          <w:szCs w:val="30"/>
        </w:rPr>
        <w:t>、投标声明书</w:t>
      </w:r>
    </w:p>
    <w:p w:rsidR="001F5C3B" w:rsidRDefault="00643C4C">
      <w:pPr>
        <w:pStyle w:val="101"/>
        <w:spacing w:before="62" w:after="62" w:line="440" w:lineRule="exact"/>
        <w:rPr>
          <w:rFonts w:ascii="宋体"/>
          <w:kern w:val="0"/>
          <w:sz w:val="24"/>
          <w:szCs w:val="24"/>
          <w:u w:val="single"/>
        </w:rPr>
      </w:pPr>
      <w:r>
        <w:rPr>
          <w:rFonts w:ascii="宋体" w:hAnsi="宋体" w:cs="宋体" w:hint="eastAsia"/>
          <w:kern w:val="0"/>
          <w:sz w:val="24"/>
          <w:szCs w:val="24"/>
          <w:u w:val="single"/>
        </w:rPr>
        <w:t>（代理机构名称）：</w:t>
      </w:r>
    </w:p>
    <w:p w:rsidR="001F5C3B" w:rsidRDefault="00643C4C">
      <w:pPr>
        <w:pStyle w:val="01"/>
        <w:spacing w:line="440" w:lineRule="exact"/>
        <w:ind w:firstLine="720"/>
        <w:rPr>
          <w:rFonts w:hAnsi="宋体"/>
          <w:sz w:val="24"/>
          <w:szCs w:val="24"/>
        </w:rPr>
      </w:pPr>
      <w:r>
        <w:rPr>
          <w:rFonts w:hAnsi="宋体"/>
          <w:sz w:val="24"/>
          <w:szCs w:val="24"/>
          <w:u w:val="single"/>
        </w:rPr>
        <w:t xml:space="preserve">        (</w:t>
      </w:r>
      <w:r>
        <w:rPr>
          <w:rFonts w:hAnsi="宋体" w:hint="eastAsia"/>
          <w:sz w:val="24"/>
          <w:szCs w:val="24"/>
          <w:u w:val="single"/>
        </w:rPr>
        <w:t>投标人全称</w:t>
      </w:r>
      <w:r>
        <w:rPr>
          <w:rFonts w:hAnsi="宋体"/>
          <w:sz w:val="24"/>
          <w:szCs w:val="24"/>
        </w:rPr>
        <w:t>)</w:t>
      </w:r>
      <w:r>
        <w:rPr>
          <w:rFonts w:hAnsi="宋体" w:hint="eastAsia"/>
          <w:sz w:val="24"/>
          <w:szCs w:val="24"/>
        </w:rPr>
        <w:t>系中华人民共和国合法企业，经营地址。</w:t>
      </w:r>
    </w:p>
    <w:p w:rsidR="001F5C3B" w:rsidRDefault="00643C4C">
      <w:pPr>
        <w:pStyle w:val="01"/>
        <w:spacing w:line="440" w:lineRule="exact"/>
        <w:ind w:firstLineChars="200" w:firstLine="480"/>
        <w:rPr>
          <w:rFonts w:hAnsi="宋体"/>
          <w:sz w:val="24"/>
          <w:szCs w:val="24"/>
        </w:rPr>
      </w:pPr>
      <w:r>
        <w:rPr>
          <w:rFonts w:hAnsi="宋体" w:hint="eastAsia"/>
          <w:sz w:val="24"/>
          <w:szCs w:val="24"/>
        </w:rPr>
        <w:t>我</w:t>
      </w:r>
      <w:r>
        <w:rPr>
          <w:rFonts w:hAnsi="宋体"/>
          <w:sz w:val="24"/>
          <w:szCs w:val="24"/>
          <w:u w:val="single"/>
        </w:rPr>
        <w:t>(</w:t>
      </w:r>
      <w:r>
        <w:rPr>
          <w:rFonts w:hAnsi="宋体" w:hint="eastAsia"/>
          <w:sz w:val="24"/>
          <w:szCs w:val="24"/>
          <w:u w:val="single"/>
        </w:rPr>
        <w:t>法定代表人或负责人名字</w:t>
      </w:r>
      <w:r>
        <w:rPr>
          <w:rFonts w:hAnsi="宋体"/>
          <w:sz w:val="24"/>
          <w:szCs w:val="24"/>
          <w:u w:val="single"/>
        </w:rPr>
        <w:t>)</w:t>
      </w:r>
      <w:r>
        <w:rPr>
          <w:rFonts w:hAnsi="宋体" w:hint="eastAsia"/>
          <w:sz w:val="24"/>
          <w:szCs w:val="24"/>
        </w:rPr>
        <w:t>系</w:t>
      </w:r>
      <w:r>
        <w:rPr>
          <w:rFonts w:hAnsi="宋体"/>
          <w:sz w:val="24"/>
          <w:szCs w:val="24"/>
          <w:u w:val="single"/>
        </w:rPr>
        <w:t xml:space="preserve">    (</w:t>
      </w:r>
      <w:r>
        <w:rPr>
          <w:rFonts w:hAnsi="宋体" w:hint="eastAsia"/>
          <w:sz w:val="24"/>
          <w:szCs w:val="24"/>
          <w:u w:val="single"/>
        </w:rPr>
        <w:t>投标人名称</w:t>
      </w:r>
      <w:r>
        <w:rPr>
          <w:rFonts w:hAnsi="宋体"/>
          <w:sz w:val="24"/>
          <w:szCs w:val="24"/>
          <w:u w:val="single"/>
        </w:rPr>
        <w:t xml:space="preserve">)       </w:t>
      </w:r>
      <w:r>
        <w:rPr>
          <w:rFonts w:hAnsi="宋体" w:hint="eastAsia"/>
          <w:sz w:val="24"/>
          <w:szCs w:val="24"/>
        </w:rPr>
        <w:t>为负责人，我方愿意参加贵方组织的</w:t>
      </w:r>
      <w:r>
        <w:rPr>
          <w:rFonts w:hAnsi="宋体" w:hint="eastAsia"/>
          <w:sz w:val="24"/>
          <w:szCs w:val="24"/>
          <w:u w:val="single"/>
        </w:rPr>
        <w:t>（项目名称）（采购编号：）</w:t>
      </w:r>
      <w:r>
        <w:rPr>
          <w:rFonts w:hAnsi="宋体" w:hint="eastAsia"/>
          <w:sz w:val="24"/>
          <w:szCs w:val="24"/>
        </w:rPr>
        <w:t>的投标。为便于贵方公正、择优地确定中标人以及投标产品和服务，我方就本次投标有关事项郑重承诺如下：</w:t>
      </w:r>
    </w:p>
    <w:p w:rsidR="001F5C3B" w:rsidRDefault="00643C4C">
      <w:pPr>
        <w:pStyle w:val="01"/>
        <w:spacing w:line="440" w:lineRule="exact"/>
        <w:ind w:firstLineChars="200" w:firstLine="480"/>
        <w:rPr>
          <w:rFonts w:hAnsi="宋体"/>
          <w:sz w:val="24"/>
          <w:szCs w:val="24"/>
        </w:rPr>
      </w:pPr>
      <w:r>
        <w:rPr>
          <w:rFonts w:hAnsi="宋体"/>
          <w:sz w:val="24"/>
          <w:szCs w:val="24"/>
        </w:rPr>
        <w:t>1</w:t>
      </w:r>
      <w:r>
        <w:rPr>
          <w:rFonts w:hAnsi="宋体" w:hint="eastAsia"/>
          <w:sz w:val="24"/>
          <w:szCs w:val="24"/>
        </w:rPr>
        <w:t>、我方向贵方提交的所有投标文件、资料都是准确的和真实的。</w:t>
      </w:r>
    </w:p>
    <w:p w:rsidR="001F5C3B" w:rsidRDefault="00643C4C">
      <w:pPr>
        <w:pStyle w:val="01"/>
        <w:spacing w:line="440" w:lineRule="exact"/>
        <w:ind w:firstLineChars="200" w:firstLine="480"/>
        <w:rPr>
          <w:rFonts w:hAnsi="宋体"/>
          <w:sz w:val="24"/>
          <w:szCs w:val="24"/>
        </w:rPr>
      </w:pPr>
      <w:r>
        <w:rPr>
          <w:rFonts w:hAnsi="宋体"/>
          <w:sz w:val="24"/>
          <w:szCs w:val="24"/>
        </w:rPr>
        <w:t>2</w:t>
      </w:r>
      <w:r>
        <w:rPr>
          <w:rFonts w:hAnsi="宋体" w:hint="eastAsia"/>
          <w:sz w:val="24"/>
          <w:szCs w:val="24"/>
        </w:rPr>
        <w:t>、我方承诺已经具备《中华人民共和国政府采购法》、《中华人民共和国政府采购法实施条例》中规定的参加政府采购活动的投标人应当具备的条件，并真实提供相关材料。</w:t>
      </w:r>
    </w:p>
    <w:p w:rsidR="001F5C3B" w:rsidRDefault="00643C4C">
      <w:pPr>
        <w:pStyle w:val="01"/>
        <w:spacing w:line="440" w:lineRule="exact"/>
        <w:ind w:firstLineChars="200" w:firstLine="480"/>
        <w:rPr>
          <w:rFonts w:hAnsi="宋体"/>
          <w:sz w:val="24"/>
          <w:szCs w:val="24"/>
        </w:rPr>
      </w:pPr>
      <w:r>
        <w:rPr>
          <w:rFonts w:hAnsi="宋体"/>
          <w:sz w:val="24"/>
          <w:szCs w:val="24"/>
        </w:rPr>
        <w:t>3</w:t>
      </w:r>
      <w:r>
        <w:rPr>
          <w:rFonts w:hAnsi="宋体" w:hint="eastAsia"/>
          <w:sz w:val="24"/>
          <w:szCs w:val="24"/>
        </w:rPr>
        <w:t>、提供投标人须知规定的全部投标文件，包括：</w:t>
      </w:r>
    </w:p>
    <w:p w:rsidR="001F5C3B" w:rsidRDefault="00643C4C">
      <w:pPr>
        <w:pStyle w:val="01"/>
        <w:spacing w:line="440" w:lineRule="exact"/>
        <w:ind w:firstLineChars="200" w:firstLine="480"/>
        <w:rPr>
          <w:rFonts w:hAnsi="宋体"/>
          <w:sz w:val="24"/>
          <w:szCs w:val="24"/>
        </w:rPr>
      </w:pPr>
      <w:r>
        <w:rPr>
          <w:rFonts w:hAnsi="宋体" w:hint="eastAsia"/>
          <w:sz w:val="24"/>
          <w:szCs w:val="24"/>
        </w:rPr>
        <w:t>资格审查文件；</w:t>
      </w:r>
    </w:p>
    <w:p w:rsidR="001F5C3B" w:rsidRDefault="00643C4C">
      <w:pPr>
        <w:pStyle w:val="01"/>
        <w:spacing w:line="440" w:lineRule="exact"/>
        <w:ind w:firstLineChars="200" w:firstLine="480"/>
        <w:rPr>
          <w:rFonts w:hAnsi="宋体"/>
          <w:sz w:val="24"/>
          <w:szCs w:val="24"/>
        </w:rPr>
      </w:pPr>
      <w:r>
        <w:rPr>
          <w:rFonts w:hAnsi="宋体" w:hint="eastAsia"/>
          <w:sz w:val="24"/>
          <w:szCs w:val="24"/>
        </w:rPr>
        <w:t>商务技术文件；</w:t>
      </w:r>
    </w:p>
    <w:p w:rsidR="001F5C3B" w:rsidRDefault="00643C4C">
      <w:pPr>
        <w:pStyle w:val="01"/>
        <w:spacing w:line="440" w:lineRule="exact"/>
        <w:ind w:firstLineChars="200" w:firstLine="480"/>
        <w:rPr>
          <w:rFonts w:hAnsi="宋体"/>
          <w:sz w:val="24"/>
          <w:szCs w:val="24"/>
        </w:rPr>
      </w:pPr>
      <w:r>
        <w:rPr>
          <w:rFonts w:hAnsi="宋体" w:hint="eastAsia"/>
          <w:sz w:val="24"/>
          <w:szCs w:val="24"/>
        </w:rPr>
        <w:t>报价文件；</w:t>
      </w:r>
    </w:p>
    <w:p w:rsidR="001F5C3B" w:rsidRDefault="00643C4C">
      <w:pPr>
        <w:pStyle w:val="01"/>
        <w:spacing w:line="440" w:lineRule="exact"/>
        <w:ind w:firstLineChars="200" w:firstLine="480"/>
        <w:rPr>
          <w:rFonts w:hAnsi="宋体"/>
          <w:sz w:val="24"/>
          <w:szCs w:val="24"/>
        </w:rPr>
      </w:pPr>
      <w:r>
        <w:rPr>
          <w:rFonts w:hAnsi="宋体" w:hint="eastAsia"/>
          <w:sz w:val="24"/>
          <w:szCs w:val="24"/>
        </w:rPr>
        <w:t>投标人须知要求的投标人提交的全部文件；</w:t>
      </w:r>
    </w:p>
    <w:p w:rsidR="001F5C3B" w:rsidRDefault="00643C4C">
      <w:pPr>
        <w:pStyle w:val="01"/>
        <w:spacing w:line="440" w:lineRule="exact"/>
        <w:ind w:firstLineChars="200" w:firstLine="480"/>
        <w:rPr>
          <w:rFonts w:hAnsi="宋体"/>
          <w:sz w:val="24"/>
          <w:szCs w:val="24"/>
        </w:rPr>
      </w:pPr>
      <w:r>
        <w:rPr>
          <w:rFonts w:hAnsi="宋体" w:hint="eastAsia"/>
          <w:sz w:val="24"/>
          <w:szCs w:val="24"/>
        </w:rPr>
        <w:t>按招标文件要求提供和交付的货物和服务的投标报价详见报价表。</w:t>
      </w:r>
    </w:p>
    <w:p w:rsidR="001F5C3B" w:rsidRDefault="00643C4C">
      <w:pPr>
        <w:pStyle w:val="01"/>
        <w:spacing w:line="440" w:lineRule="exact"/>
        <w:ind w:firstLineChars="200" w:firstLine="480"/>
        <w:rPr>
          <w:rFonts w:hAnsi="宋体"/>
          <w:sz w:val="24"/>
          <w:szCs w:val="24"/>
        </w:rPr>
      </w:pPr>
      <w:r>
        <w:rPr>
          <w:rFonts w:hAnsi="宋体"/>
          <w:sz w:val="24"/>
          <w:szCs w:val="24"/>
        </w:rPr>
        <w:t>4</w:t>
      </w:r>
      <w:r>
        <w:rPr>
          <w:rFonts w:hAnsi="宋体" w:hint="eastAsia"/>
          <w:sz w:val="24"/>
          <w:szCs w:val="24"/>
        </w:rPr>
        <w:t>、如果我方中标，将派出</w:t>
      </w:r>
      <w:r>
        <w:rPr>
          <w:rFonts w:hAnsi="宋体" w:hint="eastAsia"/>
          <w:sz w:val="24"/>
          <w:szCs w:val="24"/>
          <w:u w:val="single"/>
        </w:rPr>
        <w:t>（姓名及身份证号码），</w:t>
      </w:r>
      <w:r>
        <w:rPr>
          <w:rFonts w:hAnsi="宋体" w:hint="eastAsia"/>
          <w:sz w:val="24"/>
          <w:szCs w:val="24"/>
        </w:rPr>
        <w:t>作为本项目与采购单位联系的项目实施负责人，联系手机号码：。在项目实施过程中，并承诺项目实施负责人不更换，若确需要更换的，书</w:t>
      </w:r>
      <w:r>
        <w:rPr>
          <w:rFonts w:hAnsi="宋体" w:hint="eastAsia"/>
          <w:sz w:val="24"/>
          <w:szCs w:val="24"/>
        </w:rPr>
        <w:t>面征得采购人同意后才准予更换。</w:t>
      </w:r>
    </w:p>
    <w:p w:rsidR="001F5C3B" w:rsidRDefault="00643C4C">
      <w:pPr>
        <w:pStyle w:val="01"/>
        <w:spacing w:line="440" w:lineRule="exact"/>
        <w:ind w:firstLineChars="200" w:firstLine="480"/>
        <w:rPr>
          <w:rFonts w:hAnsi="宋体"/>
          <w:sz w:val="24"/>
          <w:szCs w:val="24"/>
        </w:rPr>
      </w:pPr>
      <w:r>
        <w:rPr>
          <w:rFonts w:hAnsi="宋体"/>
          <w:sz w:val="24"/>
          <w:szCs w:val="24"/>
        </w:rPr>
        <w:t>5</w:t>
      </w:r>
      <w:r>
        <w:rPr>
          <w:rFonts w:hAnsi="宋体" w:hint="eastAsia"/>
          <w:sz w:val="24"/>
          <w:szCs w:val="24"/>
        </w:rPr>
        <w:t>、我方的投标有效期自</w:t>
      </w:r>
      <w:r>
        <w:rPr>
          <w:rFonts w:hAnsi="宋体" w:hint="eastAsia"/>
          <w:snapToGrid w:val="0"/>
          <w:kern w:val="2"/>
          <w:sz w:val="24"/>
          <w:szCs w:val="24"/>
        </w:rPr>
        <w:t>提交投标文件的截止之日起</w:t>
      </w:r>
      <w:r>
        <w:rPr>
          <w:rFonts w:hAnsi="宋体"/>
          <w:sz w:val="24"/>
          <w:szCs w:val="24"/>
          <w:u w:val="single"/>
        </w:rPr>
        <w:t>90</w:t>
      </w:r>
      <w:r>
        <w:rPr>
          <w:rFonts w:hAnsi="宋体" w:hint="eastAsia"/>
          <w:sz w:val="24"/>
          <w:szCs w:val="24"/>
        </w:rPr>
        <w:t>天内有效。</w:t>
      </w:r>
    </w:p>
    <w:p w:rsidR="001F5C3B" w:rsidRDefault="00643C4C">
      <w:pPr>
        <w:pStyle w:val="01"/>
        <w:spacing w:line="440" w:lineRule="exact"/>
        <w:ind w:firstLineChars="200" w:firstLine="480"/>
        <w:rPr>
          <w:rFonts w:hAnsi="宋体"/>
          <w:sz w:val="24"/>
          <w:szCs w:val="24"/>
        </w:rPr>
      </w:pPr>
      <w:r>
        <w:rPr>
          <w:rFonts w:hAnsi="宋体"/>
          <w:sz w:val="24"/>
          <w:szCs w:val="24"/>
        </w:rPr>
        <w:t>6</w:t>
      </w:r>
      <w:r>
        <w:rPr>
          <w:rFonts w:hAnsi="宋体" w:hint="eastAsia"/>
          <w:sz w:val="24"/>
          <w:szCs w:val="24"/>
        </w:rPr>
        <w:t>、我方在投标之前已经与贵方进行了充分的沟通，完全理解并接受招标文件的各项规定和要求，对招标文件的合理性、合法性不再有异议。</w:t>
      </w:r>
    </w:p>
    <w:p w:rsidR="001F5C3B" w:rsidRDefault="00643C4C">
      <w:pPr>
        <w:pStyle w:val="01"/>
        <w:spacing w:line="440" w:lineRule="exact"/>
        <w:ind w:firstLineChars="200" w:firstLine="480"/>
        <w:rPr>
          <w:rFonts w:hAnsi="宋体"/>
          <w:sz w:val="24"/>
          <w:szCs w:val="24"/>
        </w:rPr>
      </w:pPr>
      <w:r>
        <w:rPr>
          <w:rFonts w:hAnsi="宋体" w:hint="eastAsia"/>
          <w:sz w:val="24"/>
          <w:szCs w:val="24"/>
        </w:rPr>
        <w:t>我方愿意向贵方提供真实完整的任何与该项投标有关的数据、情况和技术资料。若贵方需要，我方愿意提供我方作出的一切承诺的证明材料。</w:t>
      </w:r>
    </w:p>
    <w:p w:rsidR="001F5C3B" w:rsidRDefault="00643C4C">
      <w:pPr>
        <w:pStyle w:val="01"/>
        <w:spacing w:line="440" w:lineRule="exact"/>
        <w:ind w:firstLineChars="200" w:firstLine="480"/>
        <w:rPr>
          <w:rFonts w:hAnsi="宋体"/>
          <w:sz w:val="24"/>
          <w:szCs w:val="24"/>
        </w:rPr>
      </w:pPr>
      <w:r>
        <w:rPr>
          <w:rFonts w:hAnsi="宋体"/>
          <w:sz w:val="24"/>
          <w:szCs w:val="24"/>
        </w:rPr>
        <w:t>7</w:t>
      </w:r>
      <w:r>
        <w:rPr>
          <w:rFonts w:hAnsi="宋体" w:hint="eastAsia"/>
          <w:sz w:val="24"/>
          <w:szCs w:val="24"/>
        </w:rPr>
        <w:t>、我方已详细审核全部招标文件，包括招标文件的澄清或修改文件（如有的话）、参考资料及有关附件，已经了解我方对于招标文件、采购过程、采购结果有依法进行询问、质疑、投诉的</w:t>
      </w:r>
      <w:r>
        <w:rPr>
          <w:rFonts w:hAnsi="宋体" w:hint="eastAsia"/>
          <w:sz w:val="24"/>
          <w:szCs w:val="24"/>
        </w:rPr>
        <w:t>权利及相关渠道和要求。</w:t>
      </w:r>
    </w:p>
    <w:p w:rsidR="001F5C3B" w:rsidRDefault="00643C4C">
      <w:pPr>
        <w:pStyle w:val="01"/>
        <w:spacing w:line="440" w:lineRule="exact"/>
        <w:ind w:firstLineChars="200" w:firstLine="480"/>
        <w:rPr>
          <w:rFonts w:hAnsi="宋体"/>
          <w:sz w:val="24"/>
          <w:szCs w:val="24"/>
        </w:rPr>
      </w:pPr>
      <w:r>
        <w:rPr>
          <w:rFonts w:hAnsi="宋体"/>
          <w:sz w:val="24"/>
          <w:szCs w:val="24"/>
        </w:rPr>
        <w:t>8</w:t>
      </w:r>
      <w:r>
        <w:rPr>
          <w:rFonts w:hAnsi="宋体" w:hint="eastAsia"/>
          <w:sz w:val="24"/>
          <w:szCs w:val="24"/>
        </w:rPr>
        <w:t>、我方不是采购人的附属机构，并未为本项目提供整体设计、规范编制或者项目管理、监理、监测等服务。</w:t>
      </w:r>
    </w:p>
    <w:p w:rsidR="001F5C3B" w:rsidRDefault="00643C4C">
      <w:pPr>
        <w:pStyle w:val="01"/>
        <w:spacing w:line="440" w:lineRule="exact"/>
        <w:ind w:firstLineChars="200" w:firstLine="480"/>
        <w:rPr>
          <w:rFonts w:hAnsi="宋体"/>
          <w:sz w:val="24"/>
          <w:szCs w:val="24"/>
        </w:rPr>
      </w:pPr>
      <w:r>
        <w:rPr>
          <w:rFonts w:hAnsi="宋体"/>
          <w:sz w:val="24"/>
          <w:szCs w:val="24"/>
        </w:rPr>
        <w:t>9</w:t>
      </w:r>
      <w:r>
        <w:rPr>
          <w:rFonts w:hAnsi="宋体" w:hint="eastAsia"/>
          <w:sz w:val="24"/>
          <w:szCs w:val="24"/>
        </w:rPr>
        <w:t>、我方将严格遵守《中华人民共和国政府采购法》第七十七条规定：投标人有下列情形之一的，处以采购金额</w:t>
      </w:r>
      <w:r>
        <w:rPr>
          <w:rFonts w:hAnsi="宋体"/>
          <w:sz w:val="24"/>
          <w:szCs w:val="24"/>
        </w:rPr>
        <w:t>5</w:t>
      </w:r>
      <w:r>
        <w:rPr>
          <w:rFonts w:hAnsi="宋体" w:hint="eastAsia"/>
          <w:sz w:val="24"/>
          <w:szCs w:val="24"/>
        </w:rPr>
        <w:t>‰以上</w:t>
      </w:r>
      <w:r>
        <w:rPr>
          <w:rFonts w:hAnsi="宋体"/>
          <w:sz w:val="24"/>
          <w:szCs w:val="24"/>
        </w:rPr>
        <w:t>10</w:t>
      </w:r>
      <w:r>
        <w:rPr>
          <w:rFonts w:hAnsi="宋体" w:hint="eastAsia"/>
          <w:sz w:val="24"/>
          <w:szCs w:val="24"/>
        </w:rPr>
        <w:t>‰以下的罚款，列入不良行为记录名单，在一</w:t>
      </w:r>
      <w:r>
        <w:rPr>
          <w:rFonts w:hAnsi="宋体" w:hint="eastAsia"/>
          <w:sz w:val="24"/>
          <w:szCs w:val="24"/>
        </w:rPr>
        <w:lastRenderedPageBreak/>
        <w:t>至三年内禁止参加政府采购活动；有违法所得的，并处没收违法所得；情节严重的，由工商行政管理机关吊销营业执照；构成犯罪的，依法追究刑事责任：</w:t>
      </w:r>
    </w:p>
    <w:p w:rsidR="001F5C3B" w:rsidRDefault="00643C4C">
      <w:pPr>
        <w:pStyle w:val="01"/>
        <w:spacing w:line="440" w:lineRule="exact"/>
        <w:ind w:firstLineChars="100" w:firstLine="240"/>
        <w:rPr>
          <w:rFonts w:hAnsi="宋体"/>
          <w:sz w:val="24"/>
          <w:szCs w:val="24"/>
        </w:rPr>
      </w:pPr>
      <w:r>
        <w:rPr>
          <w:rFonts w:hAnsi="宋体" w:hint="eastAsia"/>
          <w:sz w:val="24"/>
          <w:szCs w:val="24"/>
        </w:rPr>
        <w:t>（一）提供虚假材料谋取中标、中标的；</w:t>
      </w:r>
    </w:p>
    <w:p w:rsidR="001F5C3B" w:rsidRDefault="00643C4C">
      <w:pPr>
        <w:pStyle w:val="01"/>
        <w:spacing w:line="440" w:lineRule="exact"/>
        <w:ind w:firstLineChars="100" w:firstLine="240"/>
        <w:rPr>
          <w:rFonts w:hAnsi="宋体"/>
          <w:sz w:val="24"/>
          <w:szCs w:val="24"/>
        </w:rPr>
      </w:pPr>
      <w:r>
        <w:rPr>
          <w:rFonts w:hAnsi="宋体" w:hint="eastAsia"/>
          <w:sz w:val="24"/>
          <w:szCs w:val="24"/>
        </w:rPr>
        <w:t>（二）采取不正当手段诋毁、排挤其他投标人的；</w:t>
      </w:r>
    </w:p>
    <w:p w:rsidR="001F5C3B" w:rsidRDefault="00643C4C">
      <w:pPr>
        <w:pStyle w:val="01"/>
        <w:spacing w:line="440" w:lineRule="exact"/>
        <w:ind w:firstLineChars="100" w:firstLine="240"/>
        <w:rPr>
          <w:rFonts w:hAnsi="宋体"/>
          <w:sz w:val="24"/>
          <w:szCs w:val="24"/>
        </w:rPr>
      </w:pPr>
      <w:r>
        <w:rPr>
          <w:rFonts w:hAnsi="宋体" w:hint="eastAsia"/>
          <w:sz w:val="24"/>
          <w:szCs w:val="24"/>
        </w:rPr>
        <w:t>（三）与采购人、其</w:t>
      </w:r>
      <w:r>
        <w:rPr>
          <w:rFonts w:hAnsi="宋体" w:hint="eastAsia"/>
          <w:sz w:val="24"/>
          <w:szCs w:val="24"/>
        </w:rPr>
        <w:t>它投标人或者采购代理机构恶意串通的；</w:t>
      </w:r>
    </w:p>
    <w:p w:rsidR="001F5C3B" w:rsidRDefault="00643C4C">
      <w:pPr>
        <w:pStyle w:val="01"/>
        <w:spacing w:line="440" w:lineRule="exact"/>
        <w:ind w:firstLineChars="100" w:firstLine="240"/>
        <w:rPr>
          <w:rFonts w:hAnsi="宋体"/>
          <w:sz w:val="24"/>
          <w:szCs w:val="24"/>
        </w:rPr>
      </w:pPr>
      <w:r>
        <w:rPr>
          <w:rFonts w:hAnsi="宋体" w:hint="eastAsia"/>
          <w:sz w:val="24"/>
          <w:szCs w:val="24"/>
        </w:rPr>
        <w:t>（四）向采购人、采购代理机构行贿或者提供其他不正当利益的；</w:t>
      </w:r>
    </w:p>
    <w:p w:rsidR="001F5C3B" w:rsidRDefault="00643C4C">
      <w:pPr>
        <w:pStyle w:val="01"/>
        <w:spacing w:line="440" w:lineRule="exact"/>
        <w:ind w:firstLineChars="100" w:firstLine="240"/>
        <w:rPr>
          <w:rFonts w:hAnsi="宋体"/>
          <w:sz w:val="24"/>
          <w:szCs w:val="24"/>
        </w:rPr>
      </w:pPr>
      <w:r>
        <w:rPr>
          <w:rFonts w:hAnsi="宋体" w:hint="eastAsia"/>
          <w:sz w:val="24"/>
          <w:szCs w:val="24"/>
        </w:rPr>
        <w:t>（五）在招标采购过程中与采购人进行协商谈判的；</w:t>
      </w:r>
    </w:p>
    <w:p w:rsidR="001F5C3B" w:rsidRDefault="00643C4C">
      <w:pPr>
        <w:pStyle w:val="01"/>
        <w:spacing w:line="440" w:lineRule="exact"/>
        <w:ind w:firstLineChars="100" w:firstLine="240"/>
        <w:rPr>
          <w:rFonts w:hAnsi="宋体"/>
          <w:sz w:val="24"/>
          <w:szCs w:val="24"/>
        </w:rPr>
      </w:pPr>
      <w:r>
        <w:rPr>
          <w:rFonts w:hAnsi="宋体" w:hint="eastAsia"/>
          <w:sz w:val="24"/>
          <w:szCs w:val="24"/>
        </w:rPr>
        <w:t>（六）拒绝有关部门监督检查或提供虚假情况的。</w:t>
      </w:r>
    </w:p>
    <w:p w:rsidR="001F5C3B" w:rsidRDefault="00643C4C">
      <w:pPr>
        <w:pStyle w:val="01"/>
        <w:spacing w:line="440" w:lineRule="exact"/>
        <w:ind w:firstLineChars="100" w:firstLine="240"/>
        <w:rPr>
          <w:rFonts w:hAnsi="宋体"/>
          <w:sz w:val="24"/>
          <w:szCs w:val="24"/>
        </w:rPr>
      </w:pPr>
      <w:r>
        <w:rPr>
          <w:rFonts w:hAnsi="宋体"/>
          <w:sz w:val="24"/>
          <w:szCs w:val="24"/>
        </w:rPr>
        <w:t>10</w:t>
      </w:r>
      <w:r>
        <w:rPr>
          <w:rFonts w:hAnsi="宋体" w:hint="eastAsia"/>
          <w:sz w:val="24"/>
          <w:szCs w:val="24"/>
        </w:rPr>
        <w:t>、如中标，本投标文件至本项目合同履行完毕止均保持有效，我方将按招标文件及政府采购法律、法规的规定履行合同责任和义务。</w:t>
      </w:r>
    </w:p>
    <w:p w:rsidR="001F5C3B" w:rsidRDefault="00643C4C">
      <w:pPr>
        <w:pStyle w:val="01"/>
        <w:spacing w:line="440" w:lineRule="exact"/>
        <w:ind w:firstLineChars="100" w:firstLine="240"/>
        <w:rPr>
          <w:rFonts w:hAnsi="宋体"/>
          <w:sz w:val="24"/>
          <w:szCs w:val="24"/>
        </w:rPr>
      </w:pPr>
      <w:r>
        <w:rPr>
          <w:rFonts w:hAnsi="宋体"/>
          <w:sz w:val="24"/>
          <w:szCs w:val="24"/>
        </w:rPr>
        <w:t>11</w:t>
      </w:r>
      <w:r>
        <w:rPr>
          <w:rFonts w:hAnsi="宋体" w:hint="eastAsia"/>
          <w:sz w:val="24"/>
          <w:szCs w:val="24"/>
        </w:rPr>
        <w:t>、以上事项如有虚假或隐瞒，我方愿意承担一切不利后果，并不再寻求任何旨在减轻或免除法律责任。</w:t>
      </w:r>
    </w:p>
    <w:p w:rsidR="001F5C3B" w:rsidRDefault="00643C4C">
      <w:pPr>
        <w:pStyle w:val="01"/>
        <w:spacing w:line="440" w:lineRule="exact"/>
        <w:ind w:firstLine="480"/>
        <w:rPr>
          <w:rFonts w:hAnsi="宋体"/>
          <w:sz w:val="24"/>
          <w:szCs w:val="24"/>
        </w:rPr>
      </w:pPr>
      <w:r>
        <w:rPr>
          <w:rFonts w:hAnsi="宋体" w:hint="eastAsia"/>
          <w:sz w:val="24"/>
          <w:szCs w:val="24"/>
        </w:rPr>
        <w:t>与本次投标有关的一切正式往来信函请寄：</w:t>
      </w:r>
    </w:p>
    <w:p w:rsidR="001F5C3B" w:rsidRDefault="00643C4C">
      <w:pPr>
        <w:pStyle w:val="01"/>
        <w:spacing w:line="440" w:lineRule="exact"/>
        <w:ind w:firstLine="480"/>
        <w:rPr>
          <w:rFonts w:hAnsi="宋体"/>
          <w:sz w:val="24"/>
          <w:szCs w:val="24"/>
        </w:rPr>
      </w:pPr>
      <w:r>
        <w:rPr>
          <w:rFonts w:hAnsi="宋体" w:hint="eastAsia"/>
          <w:sz w:val="24"/>
          <w:szCs w:val="24"/>
        </w:rPr>
        <w:t xml:space="preserve">地址：邮编：　</w:t>
      </w:r>
    </w:p>
    <w:p w:rsidR="001F5C3B" w:rsidRDefault="00643C4C">
      <w:pPr>
        <w:pStyle w:val="ac"/>
        <w:spacing w:line="440" w:lineRule="exact"/>
        <w:ind w:firstLineChars="200" w:firstLine="480"/>
        <w:rPr>
          <w:rFonts w:hAnsi="宋体" w:cs="Times New Roman"/>
          <w:sz w:val="24"/>
          <w:szCs w:val="24"/>
        </w:rPr>
      </w:pPr>
      <w:r>
        <w:rPr>
          <w:rFonts w:hAnsi="宋体" w:hint="eastAsia"/>
          <w:sz w:val="24"/>
          <w:szCs w:val="24"/>
        </w:rPr>
        <w:t>电话：传真：</w:t>
      </w:r>
    </w:p>
    <w:p w:rsidR="001F5C3B" w:rsidRDefault="001F5C3B">
      <w:pPr>
        <w:pStyle w:val="01"/>
        <w:spacing w:line="440" w:lineRule="exact"/>
        <w:rPr>
          <w:rFonts w:hAnsi="宋体"/>
          <w:sz w:val="24"/>
          <w:szCs w:val="24"/>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供应商盖公章</w:t>
      </w:r>
      <w:r>
        <w:rPr>
          <w:rFonts w:hAnsi="宋体"/>
          <w:sz w:val="24"/>
          <w:szCs w:val="24"/>
        </w:rPr>
        <w:t>_____________</w:t>
      </w:r>
    </w:p>
    <w:p w:rsidR="001F5C3B" w:rsidRDefault="00643C4C">
      <w:pPr>
        <w:pStyle w:val="ac"/>
        <w:wordWrap w:val="0"/>
        <w:spacing w:line="360" w:lineRule="auto"/>
        <w:ind w:right="480" w:firstLineChars="1900" w:firstLine="456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1F5C3B">
      <w:pPr>
        <w:pStyle w:val="01"/>
        <w:spacing w:line="440" w:lineRule="exact"/>
        <w:rPr>
          <w:rFonts w:hAnsi="宋体"/>
          <w:sz w:val="24"/>
          <w:szCs w:val="24"/>
        </w:rPr>
      </w:pPr>
    </w:p>
    <w:p w:rsidR="001F5C3B" w:rsidRDefault="00643C4C">
      <w:pPr>
        <w:spacing w:line="360" w:lineRule="auto"/>
        <w:jc w:val="center"/>
        <w:rPr>
          <w:rFonts w:ascii="宋体"/>
          <w:b/>
          <w:bCs/>
          <w:sz w:val="30"/>
          <w:szCs w:val="30"/>
        </w:rPr>
      </w:pPr>
      <w:r>
        <w:rPr>
          <w:rFonts w:ascii="宋体"/>
          <w:b/>
          <w:bCs/>
          <w:sz w:val="30"/>
          <w:szCs w:val="30"/>
        </w:rPr>
        <w:br w:type="page"/>
      </w:r>
      <w:r>
        <w:rPr>
          <w:rFonts w:ascii="宋体" w:hAnsi="宋体" w:cs="宋体"/>
          <w:b/>
          <w:bCs/>
          <w:sz w:val="30"/>
          <w:szCs w:val="30"/>
        </w:rPr>
        <w:lastRenderedPageBreak/>
        <w:t>2</w:t>
      </w:r>
      <w:r>
        <w:rPr>
          <w:rFonts w:ascii="宋体" w:hAnsi="宋体" w:cs="宋体" w:hint="eastAsia"/>
          <w:b/>
          <w:bCs/>
          <w:sz w:val="30"/>
          <w:szCs w:val="30"/>
        </w:rPr>
        <w:t>、投标人参标申请表</w:t>
      </w:r>
    </w:p>
    <w:tbl>
      <w:tblPr>
        <w:tblW w:w="899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45"/>
        <w:gridCol w:w="266"/>
        <w:gridCol w:w="862"/>
        <w:gridCol w:w="1028"/>
        <w:gridCol w:w="539"/>
        <w:gridCol w:w="1080"/>
        <w:gridCol w:w="1628"/>
        <w:gridCol w:w="2843"/>
      </w:tblGrid>
      <w:tr w:rsidR="001F5C3B">
        <w:trPr>
          <w:trHeight w:val="567"/>
          <w:jc w:val="center"/>
        </w:trPr>
        <w:tc>
          <w:tcPr>
            <w:tcW w:w="1873" w:type="dxa"/>
            <w:gridSpan w:val="3"/>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hint="eastAsia"/>
                <w:sz w:val="24"/>
                <w:szCs w:val="24"/>
              </w:rPr>
              <w:t>机构代码编号</w:t>
            </w:r>
          </w:p>
        </w:tc>
        <w:tc>
          <w:tcPr>
            <w:tcW w:w="2647" w:type="dxa"/>
            <w:gridSpan w:val="3"/>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1628"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hint="eastAsia"/>
                <w:sz w:val="24"/>
                <w:szCs w:val="24"/>
              </w:rPr>
              <w:t>投标人名称</w:t>
            </w: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360"/>
              <w:jc w:val="center"/>
              <w:rPr>
                <w:rFonts w:ascii="宋体"/>
                <w:sz w:val="18"/>
                <w:szCs w:val="18"/>
              </w:rPr>
            </w:pPr>
          </w:p>
        </w:tc>
      </w:tr>
      <w:tr w:rsidR="001F5C3B">
        <w:trPr>
          <w:trHeight w:val="567"/>
          <w:jc w:val="center"/>
        </w:trPr>
        <w:tc>
          <w:tcPr>
            <w:tcW w:w="1873" w:type="dxa"/>
            <w:gridSpan w:val="3"/>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hint="eastAsia"/>
                <w:sz w:val="24"/>
                <w:szCs w:val="24"/>
              </w:rPr>
              <w:t>营业执照编号</w:t>
            </w:r>
          </w:p>
        </w:tc>
        <w:tc>
          <w:tcPr>
            <w:tcW w:w="2647" w:type="dxa"/>
            <w:gridSpan w:val="3"/>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1628"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hint="eastAsia"/>
                <w:sz w:val="24"/>
                <w:szCs w:val="24"/>
              </w:rPr>
              <w:t>投标人地址</w:t>
            </w: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1873" w:type="dxa"/>
            <w:gridSpan w:val="3"/>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hint="eastAsia"/>
                <w:sz w:val="24"/>
                <w:szCs w:val="24"/>
              </w:rPr>
              <w:t>注册日期</w:t>
            </w:r>
          </w:p>
        </w:tc>
        <w:tc>
          <w:tcPr>
            <w:tcW w:w="2647" w:type="dxa"/>
            <w:gridSpan w:val="3"/>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1628"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hint="eastAsia"/>
                <w:sz w:val="24"/>
                <w:szCs w:val="24"/>
              </w:rPr>
              <w:t>注册资金</w:t>
            </w: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1873" w:type="dxa"/>
            <w:gridSpan w:val="3"/>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hint="eastAsia"/>
                <w:sz w:val="24"/>
                <w:szCs w:val="24"/>
              </w:rPr>
              <w:t>投标人网址</w:t>
            </w:r>
          </w:p>
        </w:tc>
        <w:tc>
          <w:tcPr>
            <w:tcW w:w="2647" w:type="dxa"/>
            <w:gridSpan w:val="3"/>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1628"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sz w:val="24"/>
                <w:szCs w:val="24"/>
              </w:rPr>
              <w:t>E-mail</w:t>
            </w: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1011" w:type="dxa"/>
            <w:gridSpan w:val="2"/>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hint="eastAsia"/>
                <w:sz w:val="24"/>
                <w:szCs w:val="24"/>
              </w:rPr>
              <w:t>负责人</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rsidR="001F5C3B" w:rsidRDefault="00643C4C">
            <w:pPr>
              <w:pStyle w:val="212"/>
              <w:ind w:firstLine="480"/>
              <w:rPr>
                <w:rFonts w:ascii="宋体"/>
                <w:sz w:val="24"/>
                <w:szCs w:val="24"/>
              </w:rPr>
            </w:pPr>
            <w:r>
              <w:rPr>
                <w:rFonts w:ascii="宋体" w:hAnsi="宋体" w:cs="宋体" w:hint="eastAsia"/>
                <w:sz w:val="24"/>
                <w:szCs w:val="24"/>
              </w:rPr>
              <w:t>联系电话：</w:t>
            </w:r>
          </w:p>
        </w:tc>
        <w:tc>
          <w:tcPr>
            <w:tcW w:w="2843" w:type="dxa"/>
            <w:tcBorders>
              <w:top w:val="single" w:sz="4" w:space="0" w:color="auto"/>
              <w:left w:val="single" w:sz="4" w:space="0" w:color="auto"/>
              <w:bottom w:val="single" w:sz="4" w:space="0" w:color="auto"/>
            </w:tcBorders>
            <w:vAlign w:val="center"/>
          </w:tcPr>
          <w:p w:rsidR="001F5C3B" w:rsidRDefault="00643C4C">
            <w:pPr>
              <w:pStyle w:val="212"/>
              <w:ind w:firstLine="480"/>
              <w:rPr>
                <w:rFonts w:ascii="宋体"/>
                <w:sz w:val="24"/>
                <w:szCs w:val="24"/>
              </w:rPr>
            </w:pPr>
            <w:r>
              <w:rPr>
                <w:rFonts w:ascii="宋体" w:hAnsi="宋体" w:cs="宋体" w:hint="eastAsia"/>
                <w:sz w:val="24"/>
                <w:szCs w:val="24"/>
              </w:rPr>
              <w:t>手机：</w:t>
            </w:r>
          </w:p>
        </w:tc>
      </w:tr>
      <w:tr w:rsidR="001F5C3B">
        <w:trPr>
          <w:trHeight w:val="567"/>
          <w:jc w:val="center"/>
        </w:trPr>
        <w:tc>
          <w:tcPr>
            <w:tcW w:w="1011" w:type="dxa"/>
            <w:gridSpan w:val="2"/>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hint="eastAsia"/>
                <w:sz w:val="24"/>
                <w:szCs w:val="24"/>
              </w:rPr>
              <w:t>联系人</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3247" w:type="dxa"/>
            <w:gridSpan w:val="3"/>
            <w:tcBorders>
              <w:top w:val="single" w:sz="4" w:space="0" w:color="auto"/>
              <w:left w:val="single" w:sz="4" w:space="0" w:color="auto"/>
              <w:bottom w:val="single" w:sz="4" w:space="0" w:color="auto"/>
              <w:right w:val="single" w:sz="4" w:space="0" w:color="auto"/>
            </w:tcBorders>
            <w:vAlign w:val="center"/>
          </w:tcPr>
          <w:p w:rsidR="001F5C3B" w:rsidRDefault="00643C4C">
            <w:pPr>
              <w:pStyle w:val="212"/>
              <w:ind w:firstLine="480"/>
              <w:rPr>
                <w:rFonts w:ascii="宋体"/>
                <w:sz w:val="24"/>
                <w:szCs w:val="24"/>
              </w:rPr>
            </w:pPr>
            <w:r>
              <w:rPr>
                <w:rFonts w:ascii="宋体" w:hAnsi="宋体" w:cs="宋体" w:hint="eastAsia"/>
                <w:sz w:val="24"/>
                <w:szCs w:val="24"/>
              </w:rPr>
              <w:t>联系电话：</w:t>
            </w:r>
          </w:p>
        </w:tc>
        <w:tc>
          <w:tcPr>
            <w:tcW w:w="2843" w:type="dxa"/>
            <w:tcBorders>
              <w:top w:val="single" w:sz="4" w:space="0" w:color="auto"/>
              <w:left w:val="single" w:sz="4" w:space="0" w:color="auto"/>
              <w:bottom w:val="single" w:sz="4" w:space="0" w:color="auto"/>
            </w:tcBorders>
            <w:vAlign w:val="center"/>
          </w:tcPr>
          <w:p w:rsidR="001F5C3B" w:rsidRDefault="00643C4C">
            <w:pPr>
              <w:pStyle w:val="212"/>
              <w:ind w:firstLine="480"/>
              <w:rPr>
                <w:rFonts w:ascii="宋体"/>
                <w:sz w:val="24"/>
                <w:szCs w:val="24"/>
              </w:rPr>
            </w:pPr>
            <w:r>
              <w:rPr>
                <w:rFonts w:ascii="宋体" w:hAnsi="宋体" w:cs="宋体" w:hint="eastAsia"/>
                <w:sz w:val="24"/>
                <w:szCs w:val="24"/>
              </w:rPr>
              <w:t>手机：</w:t>
            </w:r>
          </w:p>
        </w:tc>
      </w:tr>
      <w:tr w:rsidR="001F5C3B">
        <w:trPr>
          <w:trHeight w:val="567"/>
          <w:jc w:val="center"/>
        </w:trPr>
        <w:tc>
          <w:tcPr>
            <w:tcW w:w="1011" w:type="dxa"/>
            <w:gridSpan w:val="2"/>
            <w:tcBorders>
              <w:top w:val="single" w:sz="4" w:space="0" w:color="auto"/>
              <w:bottom w:val="single" w:sz="4" w:space="0" w:color="auto"/>
              <w:right w:val="single" w:sz="4" w:space="0" w:color="auto"/>
            </w:tcBorders>
            <w:vAlign w:val="center"/>
          </w:tcPr>
          <w:p w:rsidR="001F5C3B" w:rsidRDefault="00643C4C">
            <w:pPr>
              <w:pStyle w:val="212"/>
              <w:ind w:leftChars="-52" w:left="-109" w:rightChars="-54" w:right="-113"/>
              <w:rPr>
                <w:rFonts w:ascii="宋体"/>
                <w:sz w:val="24"/>
                <w:szCs w:val="24"/>
              </w:rPr>
            </w:pPr>
            <w:r>
              <w:rPr>
                <w:rFonts w:ascii="宋体" w:hAnsi="宋体" w:cs="宋体" w:hint="eastAsia"/>
                <w:sz w:val="24"/>
                <w:szCs w:val="24"/>
              </w:rPr>
              <w:t>主营项目</w:t>
            </w:r>
          </w:p>
        </w:tc>
        <w:tc>
          <w:tcPr>
            <w:tcW w:w="7980" w:type="dxa"/>
            <w:gridSpan w:val="6"/>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1011" w:type="dxa"/>
            <w:gridSpan w:val="2"/>
            <w:tcBorders>
              <w:top w:val="single" w:sz="4" w:space="0" w:color="auto"/>
              <w:bottom w:val="single" w:sz="4" w:space="0" w:color="auto"/>
              <w:right w:val="single" w:sz="4" w:space="0" w:color="auto"/>
            </w:tcBorders>
            <w:vAlign w:val="center"/>
          </w:tcPr>
          <w:p w:rsidR="001F5C3B" w:rsidRDefault="00643C4C">
            <w:pPr>
              <w:pStyle w:val="212"/>
              <w:ind w:leftChars="-52" w:left="-109" w:rightChars="-54" w:right="-113"/>
              <w:rPr>
                <w:rFonts w:ascii="宋体"/>
                <w:sz w:val="24"/>
                <w:szCs w:val="24"/>
              </w:rPr>
            </w:pPr>
            <w:r>
              <w:rPr>
                <w:rFonts w:ascii="宋体" w:hAnsi="宋体" w:cs="宋体" w:hint="eastAsia"/>
                <w:sz w:val="24"/>
                <w:szCs w:val="24"/>
              </w:rPr>
              <w:t>兼营项目</w:t>
            </w:r>
          </w:p>
        </w:tc>
        <w:tc>
          <w:tcPr>
            <w:tcW w:w="7980" w:type="dxa"/>
            <w:gridSpan w:val="6"/>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8991" w:type="dxa"/>
            <w:gridSpan w:val="8"/>
            <w:tcBorders>
              <w:top w:val="single" w:sz="4" w:space="0" w:color="auto"/>
              <w:bottom w:val="single" w:sz="4" w:space="0" w:color="auto"/>
            </w:tcBorders>
            <w:vAlign w:val="center"/>
          </w:tcPr>
          <w:p w:rsidR="001F5C3B" w:rsidRDefault="00643C4C">
            <w:pPr>
              <w:pStyle w:val="212"/>
              <w:ind w:firstLine="480"/>
              <w:rPr>
                <w:rFonts w:ascii="宋体"/>
                <w:sz w:val="24"/>
                <w:szCs w:val="24"/>
              </w:rPr>
            </w:pPr>
            <w:r>
              <w:rPr>
                <w:rFonts w:ascii="宋体" w:hAnsi="宋体" w:cs="宋体" w:hint="eastAsia"/>
                <w:sz w:val="24"/>
                <w:szCs w:val="24"/>
              </w:rPr>
              <w:t>本单位申请参加下列采购项目的投标：</w:t>
            </w:r>
          </w:p>
        </w:tc>
      </w:tr>
      <w:tr w:rsidR="001F5C3B">
        <w:trPr>
          <w:trHeight w:val="567"/>
          <w:jc w:val="center"/>
        </w:trPr>
        <w:tc>
          <w:tcPr>
            <w:tcW w:w="745" w:type="dxa"/>
            <w:tcBorders>
              <w:top w:val="single" w:sz="4" w:space="0" w:color="auto"/>
              <w:bottom w:val="single" w:sz="4" w:space="0" w:color="auto"/>
              <w:right w:val="single" w:sz="4" w:space="0" w:color="auto"/>
              <w:tl2br w:val="single" w:sz="4" w:space="0" w:color="auto"/>
            </w:tcBorders>
            <w:vAlign w:val="center"/>
          </w:tcPr>
          <w:p w:rsidR="001F5C3B" w:rsidRDefault="001F5C3B">
            <w:pPr>
              <w:pStyle w:val="212"/>
              <w:ind w:firstLine="480"/>
              <w:jc w:val="center"/>
              <w:rPr>
                <w:rFonts w:ascii="宋体"/>
                <w:sz w:val="24"/>
                <w:szCs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F5C3B" w:rsidRDefault="00643C4C">
            <w:pPr>
              <w:pStyle w:val="212"/>
              <w:ind w:firstLine="480"/>
              <w:jc w:val="center"/>
              <w:rPr>
                <w:rFonts w:ascii="宋体"/>
                <w:sz w:val="24"/>
                <w:szCs w:val="24"/>
              </w:rPr>
            </w:pPr>
            <w:r>
              <w:rPr>
                <w:rFonts w:ascii="宋体" w:hAnsi="宋体" w:cs="宋体" w:hint="eastAsia"/>
                <w:sz w:val="24"/>
                <w:szCs w:val="24"/>
              </w:rPr>
              <w:t>采购编号</w:t>
            </w: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1F5C3B" w:rsidRDefault="00643C4C">
            <w:pPr>
              <w:pStyle w:val="212"/>
              <w:ind w:firstLine="480"/>
              <w:jc w:val="center"/>
              <w:rPr>
                <w:rFonts w:ascii="宋体"/>
                <w:sz w:val="24"/>
                <w:szCs w:val="24"/>
              </w:rPr>
            </w:pPr>
            <w:r>
              <w:rPr>
                <w:rFonts w:ascii="宋体" w:hAnsi="宋体" w:cs="宋体" w:hint="eastAsia"/>
                <w:sz w:val="24"/>
                <w:szCs w:val="24"/>
              </w:rPr>
              <w:t>项目名称</w:t>
            </w:r>
          </w:p>
        </w:tc>
        <w:tc>
          <w:tcPr>
            <w:tcW w:w="2843" w:type="dxa"/>
            <w:tcBorders>
              <w:top w:val="single" w:sz="4" w:space="0" w:color="auto"/>
              <w:left w:val="single" w:sz="4" w:space="0" w:color="auto"/>
              <w:bottom w:val="single" w:sz="4" w:space="0" w:color="auto"/>
            </w:tcBorders>
            <w:vAlign w:val="center"/>
          </w:tcPr>
          <w:p w:rsidR="001F5C3B" w:rsidRDefault="00643C4C">
            <w:pPr>
              <w:pStyle w:val="212"/>
              <w:ind w:firstLine="480"/>
              <w:jc w:val="center"/>
              <w:rPr>
                <w:rFonts w:ascii="宋体"/>
                <w:sz w:val="24"/>
                <w:szCs w:val="24"/>
              </w:rPr>
            </w:pPr>
            <w:r>
              <w:rPr>
                <w:rFonts w:ascii="宋体" w:hAnsi="宋体" w:cs="宋体"/>
                <w:sz w:val="24"/>
                <w:szCs w:val="24"/>
              </w:rPr>
              <w:t>/</w:t>
            </w:r>
          </w:p>
        </w:tc>
      </w:tr>
      <w:tr w:rsidR="001F5C3B">
        <w:trPr>
          <w:trHeight w:val="567"/>
          <w:jc w:val="center"/>
        </w:trPr>
        <w:tc>
          <w:tcPr>
            <w:tcW w:w="745" w:type="dxa"/>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sz w:val="24"/>
                <w:szCs w:val="24"/>
              </w:rPr>
              <w:t>1</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745" w:type="dxa"/>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sz w:val="24"/>
                <w:szCs w:val="24"/>
              </w:rPr>
              <w:t>2</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745" w:type="dxa"/>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sz w:val="24"/>
                <w:szCs w:val="24"/>
              </w:rPr>
              <w:t>3</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745" w:type="dxa"/>
            <w:tcBorders>
              <w:top w:val="single" w:sz="4" w:space="0" w:color="auto"/>
              <w:bottom w:val="single" w:sz="4" w:space="0" w:color="auto"/>
              <w:right w:val="single" w:sz="4" w:space="0" w:color="auto"/>
            </w:tcBorders>
            <w:vAlign w:val="center"/>
          </w:tcPr>
          <w:p w:rsidR="001F5C3B" w:rsidRDefault="00643C4C">
            <w:pPr>
              <w:pStyle w:val="212"/>
              <w:rPr>
                <w:rFonts w:ascii="宋体"/>
                <w:sz w:val="24"/>
                <w:szCs w:val="24"/>
              </w:rPr>
            </w:pPr>
            <w:r>
              <w:rPr>
                <w:rFonts w:ascii="宋体" w:hAnsi="宋体" w:cs="宋体"/>
                <w:sz w:val="24"/>
                <w:szCs w:val="24"/>
              </w:rPr>
              <w:t>4</w:t>
            </w: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745" w:type="dxa"/>
            <w:tcBorders>
              <w:top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745" w:type="dxa"/>
            <w:tcBorders>
              <w:top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745" w:type="dxa"/>
            <w:tcBorders>
              <w:top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r w:rsidR="001F5C3B">
        <w:trPr>
          <w:trHeight w:val="567"/>
          <w:jc w:val="center"/>
        </w:trPr>
        <w:tc>
          <w:tcPr>
            <w:tcW w:w="745" w:type="dxa"/>
            <w:tcBorders>
              <w:top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695" w:type="dxa"/>
            <w:gridSpan w:val="4"/>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708" w:type="dxa"/>
            <w:gridSpan w:val="2"/>
            <w:tcBorders>
              <w:top w:val="single" w:sz="4" w:space="0" w:color="auto"/>
              <w:left w:val="single" w:sz="4" w:space="0" w:color="auto"/>
              <w:bottom w:val="single" w:sz="4" w:space="0" w:color="auto"/>
              <w:right w:val="single" w:sz="4" w:space="0" w:color="auto"/>
            </w:tcBorders>
            <w:vAlign w:val="center"/>
          </w:tcPr>
          <w:p w:rsidR="001F5C3B" w:rsidRDefault="001F5C3B">
            <w:pPr>
              <w:pStyle w:val="212"/>
              <w:ind w:firstLine="480"/>
              <w:jc w:val="center"/>
              <w:rPr>
                <w:rFonts w:ascii="宋体"/>
                <w:sz w:val="24"/>
                <w:szCs w:val="24"/>
              </w:rPr>
            </w:pPr>
          </w:p>
        </w:tc>
        <w:tc>
          <w:tcPr>
            <w:tcW w:w="2843" w:type="dxa"/>
            <w:tcBorders>
              <w:top w:val="single" w:sz="4" w:space="0" w:color="auto"/>
              <w:left w:val="single" w:sz="4" w:space="0" w:color="auto"/>
              <w:bottom w:val="single" w:sz="4" w:space="0" w:color="auto"/>
            </w:tcBorders>
            <w:vAlign w:val="center"/>
          </w:tcPr>
          <w:p w:rsidR="001F5C3B" w:rsidRDefault="001F5C3B">
            <w:pPr>
              <w:pStyle w:val="212"/>
              <w:ind w:firstLine="480"/>
              <w:jc w:val="center"/>
              <w:rPr>
                <w:rFonts w:ascii="宋体"/>
                <w:sz w:val="24"/>
                <w:szCs w:val="24"/>
              </w:rPr>
            </w:pPr>
          </w:p>
        </w:tc>
      </w:tr>
    </w:tbl>
    <w:p w:rsidR="001F5C3B" w:rsidRDefault="00643C4C">
      <w:pPr>
        <w:pStyle w:val="212"/>
        <w:spacing w:line="560" w:lineRule="exact"/>
        <w:ind w:firstLine="480"/>
        <w:rPr>
          <w:rFonts w:ascii="宋体"/>
          <w:sz w:val="24"/>
          <w:szCs w:val="24"/>
        </w:rPr>
      </w:pPr>
      <w:r>
        <w:rPr>
          <w:rFonts w:ascii="宋体" w:hAnsi="宋体" w:cs="宋体" w:hint="eastAsia"/>
          <w:sz w:val="24"/>
          <w:szCs w:val="24"/>
        </w:rPr>
        <w:t>投标人盖章：　　　填报时间：　　年　　月　　日</w:t>
      </w:r>
    </w:p>
    <w:p w:rsidR="001F5C3B" w:rsidRDefault="00643C4C">
      <w:pPr>
        <w:spacing w:line="360" w:lineRule="auto"/>
        <w:jc w:val="center"/>
        <w:rPr>
          <w:rFonts w:ascii="宋体"/>
          <w:b/>
          <w:bCs/>
          <w:sz w:val="30"/>
          <w:szCs w:val="30"/>
        </w:rPr>
      </w:pPr>
      <w:r>
        <w:br w:type="page"/>
      </w:r>
      <w:r>
        <w:rPr>
          <w:rFonts w:ascii="宋体" w:hAnsi="宋体" w:cs="宋体"/>
          <w:b/>
          <w:bCs/>
          <w:sz w:val="30"/>
          <w:szCs w:val="30"/>
        </w:rPr>
        <w:lastRenderedPageBreak/>
        <w:t>3</w:t>
      </w:r>
      <w:r>
        <w:rPr>
          <w:rFonts w:ascii="宋体" w:hAnsi="宋体" w:cs="宋体" w:hint="eastAsia"/>
          <w:b/>
          <w:bCs/>
          <w:sz w:val="30"/>
          <w:szCs w:val="30"/>
        </w:rPr>
        <w:t>、中小企业声明函</w:t>
      </w:r>
    </w:p>
    <w:p w:rsidR="001F5C3B" w:rsidRDefault="00643C4C">
      <w:pPr>
        <w:pStyle w:val="44"/>
        <w:spacing w:line="588" w:lineRule="exact"/>
        <w:ind w:firstLineChars="200" w:firstLine="624"/>
        <w:rPr>
          <w:rFonts w:ascii="宋体"/>
          <w:spacing w:val="6"/>
          <w:sz w:val="30"/>
          <w:szCs w:val="30"/>
        </w:rPr>
      </w:pPr>
      <w:r>
        <w:rPr>
          <w:rFonts w:ascii="宋体" w:hAnsi="宋体" w:cs="宋体" w:hint="eastAsia"/>
          <w:spacing w:val="6"/>
          <w:sz w:val="30"/>
          <w:szCs w:val="30"/>
        </w:rPr>
        <w:t>本公司郑重声明，根据《政府采购促进中小企业发展暂行办法》（财库〔</w:t>
      </w:r>
      <w:r>
        <w:rPr>
          <w:rFonts w:ascii="宋体" w:hAnsi="宋体" w:cs="宋体"/>
          <w:spacing w:val="6"/>
          <w:sz w:val="30"/>
          <w:szCs w:val="30"/>
        </w:rPr>
        <w:t>2011</w:t>
      </w:r>
      <w:r>
        <w:rPr>
          <w:rFonts w:ascii="宋体" w:hAnsi="宋体" w:cs="宋体" w:hint="eastAsia"/>
          <w:spacing w:val="6"/>
          <w:sz w:val="30"/>
          <w:szCs w:val="30"/>
        </w:rPr>
        <w:t>〕</w:t>
      </w:r>
      <w:r>
        <w:rPr>
          <w:rFonts w:ascii="宋体" w:hAnsi="宋体" w:cs="宋体"/>
          <w:spacing w:val="6"/>
          <w:sz w:val="30"/>
          <w:szCs w:val="30"/>
        </w:rPr>
        <w:t>181</w:t>
      </w:r>
      <w:r>
        <w:rPr>
          <w:rFonts w:ascii="宋体" w:hAnsi="宋体" w:cs="宋体" w:hint="eastAsia"/>
          <w:spacing w:val="6"/>
          <w:sz w:val="30"/>
          <w:szCs w:val="30"/>
        </w:rPr>
        <w:t>号）的规定，本公司为（请填写：中型、小型、微型、监狱和残疾人福利）企业。即，本公司同时满足以下条件：</w:t>
      </w:r>
    </w:p>
    <w:p w:rsidR="001F5C3B" w:rsidRDefault="00643C4C">
      <w:pPr>
        <w:pStyle w:val="44"/>
        <w:spacing w:line="588" w:lineRule="exact"/>
        <w:ind w:firstLineChars="200" w:firstLine="624"/>
        <w:rPr>
          <w:rFonts w:ascii="宋体"/>
          <w:spacing w:val="6"/>
          <w:sz w:val="30"/>
          <w:szCs w:val="30"/>
        </w:rPr>
      </w:pPr>
      <w:r>
        <w:rPr>
          <w:rFonts w:ascii="宋体" w:hAnsi="宋体" w:cs="宋体"/>
          <w:spacing w:val="6"/>
          <w:sz w:val="30"/>
          <w:szCs w:val="30"/>
        </w:rPr>
        <w:t>1.</w:t>
      </w:r>
      <w:r>
        <w:rPr>
          <w:rFonts w:ascii="宋体" w:hAnsi="宋体" w:cs="宋体" w:hint="eastAsia"/>
          <w:spacing w:val="6"/>
          <w:sz w:val="30"/>
          <w:szCs w:val="30"/>
        </w:rPr>
        <w:t>根据《工业和信息化部、国家统计局、国家发展和改革委员会、财政部关于印发中小企业划型标准规定的通知》（工信部联企业〔</w:t>
      </w:r>
      <w:r>
        <w:rPr>
          <w:rFonts w:ascii="宋体" w:hAnsi="宋体" w:cs="宋体"/>
          <w:spacing w:val="6"/>
          <w:sz w:val="30"/>
          <w:szCs w:val="30"/>
        </w:rPr>
        <w:t>2011</w:t>
      </w:r>
      <w:r>
        <w:rPr>
          <w:rFonts w:ascii="宋体" w:hAnsi="宋体" w:cs="宋体" w:hint="eastAsia"/>
          <w:spacing w:val="6"/>
          <w:sz w:val="30"/>
          <w:szCs w:val="30"/>
        </w:rPr>
        <w:t>〕</w:t>
      </w:r>
      <w:r>
        <w:rPr>
          <w:rFonts w:ascii="宋体" w:hAnsi="宋体" w:cs="宋体"/>
          <w:spacing w:val="6"/>
          <w:sz w:val="30"/>
          <w:szCs w:val="30"/>
        </w:rPr>
        <w:t>300</w:t>
      </w:r>
      <w:r>
        <w:rPr>
          <w:rFonts w:ascii="宋体" w:hAnsi="宋体" w:cs="宋体" w:hint="eastAsia"/>
          <w:spacing w:val="6"/>
          <w:sz w:val="30"/>
          <w:szCs w:val="30"/>
        </w:rPr>
        <w:t>号）规定的划分标准，本公司为（请填写：中型、小型、微型）企业。</w:t>
      </w:r>
    </w:p>
    <w:p w:rsidR="001F5C3B" w:rsidRDefault="00643C4C">
      <w:pPr>
        <w:pStyle w:val="44"/>
        <w:spacing w:line="588" w:lineRule="exact"/>
        <w:ind w:firstLineChars="200" w:firstLine="624"/>
        <w:rPr>
          <w:rFonts w:ascii="宋体"/>
          <w:spacing w:val="6"/>
          <w:sz w:val="30"/>
          <w:szCs w:val="30"/>
        </w:rPr>
      </w:pPr>
      <w:r>
        <w:rPr>
          <w:rFonts w:ascii="宋体" w:hAnsi="宋体" w:cs="宋体"/>
          <w:spacing w:val="6"/>
          <w:sz w:val="30"/>
          <w:szCs w:val="30"/>
        </w:rPr>
        <w:t>2.</w:t>
      </w:r>
      <w:r>
        <w:rPr>
          <w:rFonts w:ascii="宋体" w:hAnsi="宋体" w:cs="宋体" w:hint="eastAsia"/>
          <w:spacing w:val="6"/>
          <w:sz w:val="30"/>
          <w:szCs w:val="30"/>
        </w:rPr>
        <w:t>本公司参加</w:t>
      </w:r>
      <w:r>
        <w:rPr>
          <w:rFonts w:ascii="宋体" w:hAnsi="宋体" w:cs="宋体" w:hint="eastAsia"/>
          <w:spacing w:val="6"/>
          <w:sz w:val="28"/>
          <w:szCs w:val="28"/>
          <w:u w:val="single"/>
        </w:rPr>
        <w:t>（采购人）</w:t>
      </w:r>
      <w:r>
        <w:rPr>
          <w:rFonts w:ascii="宋体" w:hAnsi="宋体" w:cs="宋体" w:hint="eastAsia"/>
          <w:spacing w:val="6"/>
          <w:sz w:val="28"/>
          <w:szCs w:val="28"/>
        </w:rPr>
        <w:t>的</w:t>
      </w:r>
      <w:r>
        <w:rPr>
          <w:rFonts w:ascii="宋体" w:hAnsi="宋体" w:cs="宋体" w:hint="eastAsia"/>
          <w:spacing w:val="6"/>
          <w:sz w:val="28"/>
          <w:szCs w:val="28"/>
          <w:u w:val="single"/>
        </w:rPr>
        <w:t>（项目名称）</w:t>
      </w:r>
      <w:r>
        <w:rPr>
          <w:rFonts w:ascii="宋体" w:hAnsi="宋体" w:cs="宋体" w:hint="eastAsia"/>
          <w:spacing w:val="6"/>
          <w:sz w:val="30"/>
          <w:szCs w:val="30"/>
        </w:rPr>
        <w:t>项目采购活动提供本企业制造的货物，由本企业承担工程、提供服务，或者提供其他（请填写：中型、小型、微型）企业制造的货物。本条所称货物不包括使用大型企业注册商标的货物。</w:t>
      </w:r>
    </w:p>
    <w:p w:rsidR="001F5C3B" w:rsidRDefault="00643C4C">
      <w:pPr>
        <w:pStyle w:val="44"/>
        <w:spacing w:line="500" w:lineRule="exact"/>
        <w:jc w:val="center"/>
        <w:rPr>
          <w:rFonts w:ascii="宋体"/>
          <w:b/>
          <w:bCs/>
          <w:spacing w:val="6"/>
          <w:sz w:val="28"/>
          <w:szCs w:val="28"/>
        </w:rPr>
      </w:pPr>
      <w:r>
        <w:rPr>
          <w:rFonts w:ascii="宋体" w:hAnsi="宋体" w:cs="宋体" w:hint="eastAsia"/>
          <w:b/>
          <w:bCs/>
          <w:spacing w:val="6"/>
          <w:sz w:val="28"/>
          <w:szCs w:val="28"/>
        </w:rPr>
        <w:t>投标企业基本情况</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17"/>
        <w:gridCol w:w="1417"/>
        <w:gridCol w:w="1412"/>
        <w:gridCol w:w="1282"/>
        <w:gridCol w:w="1276"/>
        <w:gridCol w:w="1117"/>
      </w:tblGrid>
      <w:tr w:rsidR="001F5C3B">
        <w:trPr>
          <w:jc w:val="center"/>
        </w:trPr>
        <w:tc>
          <w:tcPr>
            <w:tcW w:w="1668"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企业名称</w:t>
            </w:r>
          </w:p>
        </w:tc>
        <w:tc>
          <w:tcPr>
            <w:tcW w:w="1417"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企业类别</w:t>
            </w:r>
          </w:p>
        </w:tc>
        <w:tc>
          <w:tcPr>
            <w:tcW w:w="1417"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从业人员（人）</w:t>
            </w:r>
          </w:p>
        </w:tc>
        <w:tc>
          <w:tcPr>
            <w:tcW w:w="1412"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营业收入（万元）</w:t>
            </w:r>
          </w:p>
        </w:tc>
        <w:tc>
          <w:tcPr>
            <w:tcW w:w="1282"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资产总额（万元）</w:t>
            </w:r>
          </w:p>
        </w:tc>
        <w:tc>
          <w:tcPr>
            <w:tcW w:w="1276"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提供产品名称</w:t>
            </w:r>
          </w:p>
        </w:tc>
        <w:tc>
          <w:tcPr>
            <w:tcW w:w="1117"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备注</w:t>
            </w:r>
          </w:p>
        </w:tc>
      </w:tr>
      <w:tr w:rsidR="001F5C3B">
        <w:trPr>
          <w:jc w:val="center"/>
        </w:trPr>
        <w:tc>
          <w:tcPr>
            <w:tcW w:w="1668" w:type="dxa"/>
            <w:vAlign w:val="center"/>
          </w:tcPr>
          <w:p w:rsidR="001F5C3B" w:rsidRDefault="001F5C3B">
            <w:pPr>
              <w:pStyle w:val="44"/>
              <w:spacing w:line="588" w:lineRule="exact"/>
              <w:jc w:val="center"/>
              <w:rPr>
                <w:rFonts w:ascii="宋体"/>
                <w:spacing w:val="6"/>
                <w:sz w:val="24"/>
                <w:szCs w:val="24"/>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2" w:type="dxa"/>
            <w:vAlign w:val="center"/>
          </w:tcPr>
          <w:p w:rsidR="001F5C3B" w:rsidRDefault="001F5C3B">
            <w:pPr>
              <w:pStyle w:val="44"/>
              <w:spacing w:line="588" w:lineRule="exact"/>
              <w:jc w:val="center"/>
              <w:rPr>
                <w:rFonts w:ascii="宋体"/>
                <w:spacing w:val="6"/>
                <w:sz w:val="30"/>
                <w:szCs w:val="30"/>
              </w:rPr>
            </w:pPr>
          </w:p>
        </w:tc>
        <w:tc>
          <w:tcPr>
            <w:tcW w:w="1282" w:type="dxa"/>
            <w:vAlign w:val="center"/>
          </w:tcPr>
          <w:p w:rsidR="001F5C3B" w:rsidRDefault="001F5C3B">
            <w:pPr>
              <w:pStyle w:val="44"/>
              <w:spacing w:line="588" w:lineRule="exact"/>
              <w:jc w:val="center"/>
              <w:rPr>
                <w:rFonts w:ascii="宋体"/>
                <w:spacing w:val="6"/>
                <w:sz w:val="30"/>
                <w:szCs w:val="30"/>
              </w:rPr>
            </w:pPr>
          </w:p>
        </w:tc>
        <w:tc>
          <w:tcPr>
            <w:tcW w:w="1276" w:type="dxa"/>
            <w:vAlign w:val="center"/>
          </w:tcPr>
          <w:p w:rsidR="001F5C3B" w:rsidRDefault="001F5C3B">
            <w:pPr>
              <w:pStyle w:val="44"/>
              <w:spacing w:line="588" w:lineRule="exact"/>
              <w:jc w:val="center"/>
              <w:rPr>
                <w:rFonts w:ascii="宋体"/>
                <w:spacing w:val="6"/>
                <w:sz w:val="30"/>
                <w:szCs w:val="30"/>
              </w:rPr>
            </w:pPr>
          </w:p>
        </w:tc>
        <w:tc>
          <w:tcPr>
            <w:tcW w:w="1117" w:type="dxa"/>
            <w:vAlign w:val="center"/>
          </w:tcPr>
          <w:p w:rsidR="001F5C3B" w:rsidRDefault="00643C4C">
            <w:pPr>
              <w:pStyle w:val="44"/>
              <w:jc w:val="center"/>
              <w:rPr>
                <w:rFonts w:ascii="宋体"/>
                <w:spacing w:val="6"/>
                <w:sz w:val="24"/>
                <w:szCs w:val="24"/>
              </w:rPr>
            </w:pPr>
            <w:r>
              <w:rPr>
                <w:rFonts w:ascii="宋体" w:hAnsi="宋体" w:cs="宋体" w:hint="eastAsia"/>
                <w:spacing w:val="6"/>
                <w:sz w:val="18"/>
                <w:szCs w:val="18"/>
              </w:rPr>
              <w:t>与分项报价一致</w:t>
            </w:r>
          </w:p>
        </w:tc>
      </w:tr>
      <w:tr w:rsidR="001F5C3B">
        <w:trPr>
          <w:jc w:val="center"/>
        </w:trPr>
        <w:tc>
          <w:tcPr>
            <w:tcW w:w="1668" w:type="dxa"/>
            <w:vAlign w:val="center"/>
          </w:tcPr>
          <w:p w:rsidR="001F5C3B" w:rsidRDefault="001F5C3B">
            <w:pPr>
              <w:pStyle w:val="44"/>
              <w:spacing w:line="588" w:lineRule="exact"/>
              <w:jc w:val="center"/>
              <w:rPr>
                <w:rFonts w:ascii="宋体"/>
                <w:spacing w:val="6"/>
                <w:sz w:val="24"/>
                <w:szCs w:val="24"/>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2" w:type="dxa"/>
            <w:vAlign w:val="center"/>
          </w:tcPr>
          <w:p w:rsidR="001F5C3B" w:rsidRDefault="001F5C3B">
            <w:pPr>
              <w:pStyle w:val="44"/>
              <w:spacing w:line="588" w:lineRule="exact"/>
              <w:jc w:val="center"/>
              <w:rPr>
                <w:rFonts w:ascii="宋体"/>
                <w:spacing w:val="6"/>
                <w:sz w:val="30"/>
                <w:szCs w:val="30"/>
              </w:rPr>
            </w:pPr>
          </w:p>
        </w:tc>
        <w:tc>
          <w:tcPr>
            <w:tcW w:w="1282" w:type="dxa"/>
            <w:vAlign w:val="center"/>
          </w:tcPr>
          <w:p w:rsidR="001F5C3B" w:rsidRDefault="001F5C3B">
            <w:pPr>
              <w:pStyle w:val="44"/>
              <w:spacing w:line="588" w:lineRule="exact"/>
              <w:jc w:val="center"/>
              <w:rPr>
                <w:rFonts w:ascii="宋体"/>
                <w:spacing w:val="6"/>
                <w:sz w:val="30"/>
                <w:szCs w:val="30"/>
              </w:rPr>
            </w:pPr>
          </w:p>
        </w:tc>
        <w:tc>
          <w:tcPr>
            <w:tcW w:w="1276" w:type="dxa"/>
            <w:vAlign w:val="center"/>
          </w:tcPr>
          <w:p w:rsidR="001F5C3B" w:rsidRDefault="001F5C3B">
            <w:pPr>
              <w:pStyle w:val="44"/>
              <w:spacing w:line="588" w:lineRule="exact"/>
              <w:jc w:val="center"/>
              <w:rPr>
                <w:rFonts w:ascii="宋体"/>
                <w:spacing w:val="6"/>
                <w:sz w:val="30"/>
                <w:szCs w:val="30"/>
              </w:rPr>
            </w:pPr>
          </w:p>
        </w:tc>
        <w:tc>
          <w:tcPr>
            <w:tcW w:w="1117" w:type="dxa"/>
            <w:vAlign w:val="center"/>
          </w:tcPr>
          <w:p w:rsidR="001F5C3B" w:rsidRDefault="00643C4C">
            <w:pPr>
              <w:pStyle w:val="44"/>
              <w:jc w:val="center"/>
              <w:rPr>
                <w:rFonts w:ascii="宋体"/>
                <w:spacing w:val="6"/>
                <w:sz w:val="24"/>
                <w:szCs w:val="24"/>
              </w:rPr>
            </w:pPr>
            <w:r>
              <w:rPr>
                <w:rFonts w:ascii="宋体" w:hAnsi="宋体" w:cs="宋体" w:hint="eastAsia"/>
                <w:spacing w:val="6"/>
                <w:sz w:val="18"/>
                <w:szCs w:val="18"/>
              </w:rPr>
              <w:t>与分项报价一致</w:t>
            </w:r>
          </w:p>
        </w:tc>
      </w:tr>
      <w:tr w:rsidR="001F5C3B">
        <w:trPr>
          <w:jc w:val="center"/>
        </w:trPr>
        <w:tc>
          <w:tcPr>
            <w:tcW w:w="1668" w:type="dxa"/>
            <w:vAlign w:val="center"/>
          </w:tcPr>
          <w:p w:rsidR="001F5C3B" w:rsidRDefault="001F5C3B">
            <w:pPr>
              <w:pStyle w:val="44"/>
              <w:spacing w:line="588" w:lineRule="exact"/>
              <w:jc w:val="center"/>
              <w:rPr>
                <w:rFonts w:ascii="宋体"/>
                <w:spacing w:val="6"/>
                <w:sz w:val="24"/>
                <w:szCs w:val="24"/>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2" w:type="dxa"/>
            <w:vAlign w:val="center"/>
          </w:tcPr>
          <w:p w:rsidR="001F5C3B" w:rsidRDefault="001F5C3B">
            <w:pPr>
              <w:pStyle w:val="44"/>
              <w:spacing w:line="588" w:lineRule="exact"/>
              <w:jc w:val="center"/>
              <w:rPr>
                <w:rFonts w:ascii="宋体"/>
                <w:spacing w:val="6"/>
                <w:sz w:val="30"/>
                <w:szCs w:val="30"/>
              </w:rPr>
            </w:pPr>
          </w:p>
        </w:tc>
        <w:tc>
          <w:tcPr>
            <w:tcW w:w="1282" w:type="dxa"/>
            <w:vAlign w:val="center"/>
          </w:tcPr>
          <w:p w:rsidR="001F5C3B" w:rsidRDefault="001F5C3B">
            <w:pPr>
              <w:pStyle w:val="44"/>
              <w:spacing w:line="588" w:lineRule="exact"/>
              <w:jc w:val="center"/>
              <w:rPr>
                <w:rFonts w:ascii="宋体"/>
                <w:spacing w:val="6"/>
                <w:sz w:val="30"/>
                <w:szCs w:val="30"/>
              </w:rPr>
            </w:pPr>
          </w:p>
        </w:tc>
        <w:tc>
          <w:tcPr>
            <w:tcW w:w="1276" w:type="dxa"/>
            <w:vAlign w:val="center"/>
          </w:tcPr>
          <w:p w:rsidR="001F5C3B" w:rsidRDefault="001F5C3B">
            <w:pPr>
              <w:pStyle w:val="44"/>
              <w:spacing w:line="588" w:lineRule="exact"/>
              <w:jc w:val="center"/>
              <w:rPr>
                <w:rFonts w:ascii="宋体"/>
                <w:spacing w:val="6"/>
                <w:sz w:val="30"/>
                <w:szCs w:val="30"/>
              </w:rPr>
            </w:pPr>
          </w:p>
        </w:tc>
        <w:tc>
          <w:tcPr>
            <w:tcW w:w="1117" w:type="dxa"/>
            <w:vAlign w:val="center"/>
          </w:tcPr>
          <w:p w:rsidR="001F5C3B" w:rsidRDefault="00643C4C">
            <w:pPr>
              <w:pStyle w:val="44"/>
              <w:jc w:val="center"/>
              <w:rPr>
                <w:rFonts w:ascii="宋体"/>
                <w:spacing w:val="6"/>
                <w:sz w:val="18"/>
                <w:szCs w:val="18"/>
              </w:rPr>
            </w:pPr>
            <w:r>
              <w:rPr>
                <w:rFonts w:ascii="宋体" w:hAnsi="宋体" w:cs="宋体" w:hint="eastAsia"/>
                <w:spacing w:val="6"/>
                <w:sz w:val="18"/>
                <w:szCs w:val="18"/>
              </w:rPr>
              <w:t>与分项报价一致</w:t>
            </w:r>
          </w:p>
        </w:tc>
      </w:tr>
    </w:tbl>
    <w:p w:rsidR="001F5C3B" w:rsidRDefault="00643C4C">
      <w:pPr>
        <w:pStyle w:val="44"/>
        <w:spacing w:line="500" w:lineRule="exact"/>
        <w:jc w:val="center"/>
        <w:rPr>
          <w:rFonts w:ascii="宋体"/>
          <w:b/>
          <w:bCs/>
          <w:spacing w:val="6"/>
          <w:sz w:val="28"/>
          <w:szCs w:val="28"/>
        </w:rPr>
      </w:pPr>
      <w:r>
        <w:rPr>
          <w:rFonts w:ascii="宋体" w:hAnsi="宋体" w:cs="宋体" w:hint="eastAsia"/>
          <w:b/>
          <w:bCs/>
          <w:spacing w:val="6"/>
          <w:sz w:val="28"/>
          <w:szCs w:val="28"/>
        </w:rPr>
        <w:t>制造企业基本情况</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17"/>
        <w:gridCol w:w="1417"/>
        <w:gridCol w:w="1412"/>
        <w:gridCol w:w="1282"/>
        <w:gridCol w:w="1276"/>
        <w:gridCol w:w="1117"/>
      </w:tblGrid>
      <w:tr w:rsidR="001F5C3B">
        <w:trPr>
          <w:jc w:val="center"/>
        </w:trPr>
        <w:tc>
          <w:tcPr>
            <w:tcW w:w="1668"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企业名称</w:t>
            </w:r>
          </w:p>
        </w:tc>
        <w:tc>
          <w:tcPr>
            <w:tcW w:w="1417"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企业类别</w:t>
            </w:r>
          </w:p>
        </w:tc>
        <w:tc>
          <w:tcPr>
            <w:tcW w:w="1417"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从业人员（人）</w:t>
            </w:r>
          </w:p>
        </w:tc>
        <w:tc>
          <w:tcPr>
            <w:tcW w:w="1412"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营业收入（万元）</w:t>
            </w:r>
          </w:p>
        </w:tc>
        <w:tc>
          <w:tcPr>
            <w:tcW w:w="1282"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资产总额（万元）</w:t>
            </w:r>
          </w:p>
        </w:tc>
        <w:tc>
          <w:tcPr>
            <w:tcW w:w="1276"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制造产品名称</w:t>
            </w:r>
          </w:p>
        </w:tc>
        <w:tc>
          <w:tcPr>
            <w:tcW w:w="1117" w:type="dxa"/>
            <w:vAlign w:val="center"/>
          </w:tcPr>
          <w:p w:rsidR="001F5C3B" w:rsidRDefault="00643C4C">
            <w:pPr>
              <w:pStyle w:val="44"/>
              <w:jc w:val="center"/>
              <w:rPr>
                <w:rFonts w:ascii="宋体"/>
                <w:b/>
                <w:bCs/>
                <w:spacing w:val="6"/>
                <w:sz w:val="24"/>
                <w:szCs w:val="24"/>
              </w:rPr>
            </w:pPr>
            <w:r>
              <w:rPr>
                <w:rFonts w:ascii="宋体" w:hAnsi="宋体" w:cs="宋体" w:hint="eastAsia"/>
                <w:b/>
                <w:bCs/>
                <w:spacing w:val="6"/>
                <w:sz w:val="24"/>
                <w:szCs w:val="24"/>
              </w:rPr>
              <w:t>备注</w:t>
            </w:r>
          </w:p>
        </w:tc>
      </w:tr>
      <w:tr w:rsidR="001F5C3B">
        <w:trPr>
          <w:jc w:val="center"/>
        </w:trPr>
        <w:tc>
          <w:tcPr>
            <w:tcW w:w="1668" w:type="dxa"/>
            <w:vAlign w:val="center"/>
          </w:tcPr>
          <w:p w:rsidR="001F5C3B" w:rsidRDefault="001F5C3B">
            <w:pPr>
              <w:pStyle w:val="44"/>
              <w:spacing w:line="588" w:lineRule="exact"/>
              <w:jc w:val="center"/>
              <w:rPr>
                <w:rFonts w:ascii="宋体"/>
                <w:spacing w:val="6"/>
                <w:sz w:val="24"/>
                <w:szCs w:val="24"/>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2" w:type="dxa"/>
            <w:vAlign w:val="center"/>
          </w:tcPr>
          <w:p w:rsidR="001F5C3B" w:rsidRDefault="001F5C3B">
            <w:pPr>
              <w:pStyle w:val="44"/>
              <w:spacing w:line="588" w:lineRule="exact"/>
              <w:jc w:val="center"/>
              <w:rPr>
                <w:rFonts w:ascii="宋体"/>
                <w:spacing w:val="6"/>
                <w:sz w:val="30"/>
                <w:szCs w:val="30"/>
              </w:rPr>
            </w:pPr>
          </w:p>
        </w:tc>
        <w:tc>
          <w:tcPr>
            <w:tcW w:w="1282" w:type="dxa"/>
            <w:vAlign w:val="center"/>
          </w:tcPr>
          <w:p w:rsidR="001F5C3B" w:rsidRDefault="001F5C3B">
            <w:pPr>
              <w:pStyle w:val="44"/>
              <w:spacing w:line="588" w:lineRule="exact"/>
              <w:jc w:val="center"/>
              <w:rPr>
                <w:rFonts w:ascii="宋体"/>
                <w:spacing w:val="6"/>
                <w:sz w:val="30"/>
                <w:szCs w:val="30"/>
              </w:rPr>
            </w:pPr>
          </w:p>
        </w:tc>
        <w:tc>
          <w:tcPr>
            <w:tcW w:w="1276" w:type="dxa"/>
            <w:vAlign w:val="center"/>
          </w:tcPr>
          <w:p w:rsidR="001F5C3B" w:rsidRDefault="001F5C3B">
            <w:pPr>
              <w:pStyle w:val="44"/>
              <w:spacing w:line="588" w:lineRule="exact"/>
              <w:jc w:val="center"/>
              <w:rPr>
                <w:rFonts w:ascii="宋体"/>
                <w:spacing w:val="6"/>
                <w:sz w:val="30"/>
                <w:szCs w:val="30"/>
              </w:rPr>
            </w:pPr>
          </w:p>
        </w:tc>
        <w:tc>
          <w:tcPr>
            <w:tcW w:w="1117" w:type="dxa"/>
            <w:vAlign w:val="center"/>
          </w:tcPr>
          <w:p w:rsidR="001F5C3B" w:rsidRDefault="00643C4C">
            <w:pPr>
              <w:pStyle w:val="44"/>
              <w:jc w:val="center"/>
              <w:rPr>
                <w:rFonts w:ascii="宋体"/>
                <w:spacing w:val="6"/>
                <w:sz w:val="24"/>
                <w:szCs w:val="24"/>
              </w:rPr>
            </w:pPr>
            <w:r>
              <w:rPr>
                <w:rFonts w:ascii="宋体" w:hAnsi="宋体" w:cs="宋体" w:hint="eastAsia"/>
                <w:spacing w:val="6"/>
                <w:sz w:val="18"/>
                <w:szCs w:val="18"/>
              </w:rPr>
              <w:t>与分项报价一致</w:t>
            </w:r>
          </w:p>
        </w:tc>
      </w:tr>
      <w:tr w:rsidR="001F5C3B">
        <w:trPr>
          <w:jc w:val="center"/>
        </w:trPr>
        <w:tc>
          <w:tcPr>
            <w:tcW w:w="1668" w:type="dxa"/>
            <w:vAlign w:val="center"/>
          </w:tcPr>
          <w:p w:rsidR="001F5C3B" w:rsidRDefault="001F5C3B">
            <w:pPr>
              <w:pStyle w:val="44"/>
              <w:spacing w:line="588" w:lineRule="exact"/>
              <w:jc w:val="center"/>
              <w:rPr>
                <w:rFonts w:ascii="宋体"/>
                <w:spacing w:val="6"/>
                <w:sz w:val="24"/>
                <w:szCs w:val="24"/>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2" w:type="dxa"/>
            <w:vAlign w:val="center"/>
          </w:tcPr>
          <w:p w:rsidR="001F5C3B" w:rsidRDefault="001F5C3B">
            <w:pPr>
              <w:pStyle w:val="44"/>
              <w:spacing w:line="588" w:lineRule="exact"/>
              <w:jc w:val="center"/>
              <w:rPr>
                <w:rFonts w:ascii="宋体"/>
                <w:spacing w:val="6"/>
                <w:sz w:val="30"/>
                <w:szCs w:val="30"/>
              </w:rPr>
            </w:pPr>
          </w:p>
        </w:tc>
        <w:tc>
          <w:tcPr>
            <w:tcW w:w="1282" w:type="dxa"/>
            <w:vAlign w:val="center"/>
          </w:tcPr>
          <w:p w:rsidR="001F5C3B" w:rsidRDefault="001F5C3B">
            <w:pPr>
              <w:pStyle w:val="44"/>
              <w:spacing w:line="588" w:lineRule="exact"/>
              <w:jc w:val="center"/>
              <w:rPr>
                <w:rFonts w:ascii="宋体"/>
                <w:spacing w:val="6"/>
                <w:sz w:val="30"/>
                <w:szCs w:val="30"/>
              </w:rPr>
            </w:pPr>
          </w:p>
        </w:tc>
        <w:tc>
          <w:tcPr>
            <w:tcW w:w="1276" w:type="dxa"/>
            <w:vAlign w:val="center"/>
          </w:tcPr>
          <w:p w:rsidR="001F5C3B" w:rsidRDefault="001F5C3B">
            <w:pPr>
              <w:pStyle w:val="44"/>
              <w:spacing w:line="588" w:lineRule="exact"/>
              <w:jc w:val="center"/>
              <w:rPr>
                <w:rFonts w:ascii="宋体"/>
                <w:spacing w:val="6"/>
                <w:sz w:val="30"/>
                <w:szCs w:val="30"/>
              </w:rPr>
            </w:pPr>
          </w:p>
        </w:tc>
        <w:tc>
          <w:tcPr>
            <w:tcW w:w="1117" w:type="dxa"/>
            <w:vAlign w:val="center"/>
          </w:tcPr>
          <w:p w:rsidR="001F5C3B" w:rsidRDefault="00643C4C">
            <w:pPr>
              <w:pStyle w:val="44"/>
              <w:jc w:val="center"/>
              <w:rPr>
                <w:rFonts w:ascii="宋体"/>
                <w:spacing w:val="6"/>
                <w:sz w:val="24"/>
                <w:szCs w:val="24"/>
              </w:rPr>
            </w:pPr>
            <w:r>
              <w:rPr>
                <w:rFonts w:ascii="宋体" w:hAnsi="宋体" w:cs="宋体" w:hint="eastAsia"/>
                <w:spacing w:val="6"/>
                <w:sz w:val="18"/>
                <w:szCs w:val="18"/>
              </w:rPr>
              <w:t>与分项报价一致</w:t>
            </w:r>
          </w:p>
        </w:tc>
      </w:tr>
      <w:tr w:rsidR="001F5C3B">
        <w:trPr>
          <w:jc w:val="center"/>
        </w:trPr>
        <w:tc>
          <w:tcPr>
            <w:tcW w:w="1668" w:type="dxa"/>
            <w:vAlign w:val="center"/>
          </w:tcPr>
          <w:p w:rsidR="001F5C3B" w:rsidRDefault="001F5C3B">
            <w:pPr>
              <w:pStyle w:val="44"/>
              <w:spacing w:line="588" w:lineRule="exact"/>
              <w:jc w:val="center"/>
              <w:rPr>
                <w:rFonts w:ascii="宋体"/>
                <w:spacing w:val="6"/>
                <w:sz w:val="24"/>
                <w:szCs w:val="24"/>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2" w:type="dxa"/>
            <w:vAlign w:val="center"/>
          </w:tcPr>
          <w:p w:rsidR="001F5C3B" w:rsidRDefault="001F5C3B">
            <w:pPr>
              <w:pStyle w:val="44"/>
              <w:spacing w:line="588" w:lineRule="exact"/>
              <w:jc w:val="center"/>
              <w:rPr>
                <w:rFonts w:ascii="宋体"/>
                <w:spacing w:val="6"/>
                <w:sz w:val="30"/>
                <w:szCs w:val="30"/>
              </w:rPr>
            </w:pPr>
          </w:p>
        </w:tc>
        <w:tc>
          <w:tcPr>
            <w:tcW w:w="1282" w:type="dxa"/>
            <w:vAlign w:val="center"/>
          </w:tcPr>
          <w:p w:rsidR="001F5C3B" w:rsidRDefault="001F5C3B">
            <w:pPr>
              <w:pStyle w:val="44"/>
              <w:spacing w:line="588" w:lineRule="exact"/>
              <w:jc w:val="center"/>
              <w:rPr>
                <w:rFonts w:ascii="宋体"/>
                <w:spacing w:val="6"/>
                <w:sz w:val="30"/>
                <w:szCs w:val="30"/>
              </w:rPr>
            </w:pPr>
          </w:p>
        </w:tc>
        <w:tc>
          <w:tcPr>
            <w:tcW w:w="1276" w:type="dxa"/>
            <w:vAlign w:val="center"/>
          </w:tcPr>
          <w:p w:rsidR="001F5C3B" w:rsidRDefault="001F5C3B">
            <w:pPr>
              <w:pStyle w:val="44"/>
              <w:spacing w:line="588" w:lineRule="exact"/>
              <w:jc w:val="center"/>
              <w:rPr>
                <w:rFonts w:ascii="宋体"/>
                <w:spacing w:val="6"/>
                <w:sz w:val="30"/>
                <w:szCs w:val="30"/>
              </w:rPr>
            </w:pPr>
          </w:p>
        </w:tc>
        <w:tc>
          <w:tcPr>
            <w:tcW w:w="1117" w:type="dxa"/>
            <w:vAlign w:val="center"/>
          </w:tcPr>
          <w:p w:rsidR="001F5C3B" w:rsidRDefault="00643C4C">
            <w:pPr>
              <w:pStyle w:val="44"/>
              <w:jc w:val="center"/>
              <w:rPr>
                <w:rFonts w:ascii="宋体"/>
                <w:spacing w:val="6"/>
                <w:sz w:val="18"/>
                <w:szCs w:val="18"/>
              </w:rPr>
            </w:pPr>
            <w:r>
              <w:rPr>
                <w:rFonts w:ascii="宋体" w:hAnsi="宋体" w:cs="宋体" w:hint="eastAsia"/>
                <w:spacing w:val="6"/>
                <w:sz w:val="18"/>
                <w:szCs w:val="18"/>
              </w:rPr>
              <w:t>与分项报价一致</w:t>
            </w:r>
          </w:p>
        </w:tc>
      </w:tr>
      <w:tr w:rsidR="001F5C3B">
        <w:trPr>
          <w:jc w:val="center"/>
        </w:trPr>
        <w:tc>
          <w:tcPr>
            <w:tcW w:w="1668" w:type="dxa"/>
            <w:vAlign w:val="center"/>
          </w:tcPr>
          <w:p w:rsidR="001F5C3B" w:rsidRDefault="001F5C3B">
            <w:pPr>
              <w:pStyle w:val="44"/>
              <w:spacing w:line="588" w:lineRule="exact"/>
              <w:jc w:val="center"/>
              <w:rPr>
                <w:rFonts w:ascii="宋体"/>
                <w:spacing w:val="6"/>
                <w:sz w:val="24"/>
                <w:szCs w:val="24"/>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2" w:type="dxa"/>
            <w:vAlign w:val="center"/>
          </w:tcPr>
          <w:p w:rsidR="001F5C3B" w:rsidRDefault="001F5C3B">
            <w:pPr>
              <w:pStyle w:val="44"/>
              <w:spacing w:line="588" w:lineRule="exact"/>
              <w:jc w:val="center"/>
              <w:rPr>
                <w:rFonts w:ascii="宋体"/>
                <w:spacing w:val="6"/>
                <w:sz w:val="30"/>
                <w:szCs w:val="30"/>
              </w:rPr>
            </w:pPr>
          </w:p>
        </w:tc>
        <w:tc>
          <w:tcPr>
            <w:tcW w:w="1282" w:type="dxa"/>
            <w:vAlign w:val="center"/>
          </w:tcPr>
          <w:p w:rsidR="001F5C3B" w:rsidRDefault="001F5C3B">
            <w:pPr>
              <w:pStyle w:val="44"/>
              <w:spacing w:line="588" w:lineRule="exact"/>
              <w:jc w:val="center"/>
              <w:rPr>
                <w:rFonts w:ascii="宋体"/>
                <w:spacing w:val="6"/>
                <w:sz w:val="30"/>
                <w:szCs w:val="30"/>
              </w:rPr>
            </w:pPr>
          </w:p>
        </w:tc>
        <w:tc>
          <w:tcPr>
            <w:tcW w:w="1276" w:type="dxa"/>
            <w:vAlign w:val="center"/>
          </w:tcPr>
          <w:p w:rsidR="001F5C3B" w:rsidRDefault="001F5C3B">
            <w:pPr>
              <w:pStyle w:val="44"/>
              <w:spacing w:line="588" w:lineRule="exact"/>
              <w:jc w:val="center"/>
              <w:rPr>
                <w:rFonts w:ascii="宋体"/>
                <w:spacing w:val="6"/>
                <w:sz w:val="30"/>
                <w:szCs w:val="30"/>
              </w:rPr>
            </w:pPr>
          </w:p>
        </w:tc>
        <w:tc>
          <w:tcPr>
            <w:tcW w:w="1117" w:type="dxa"/>
            <w:vAlign w:val="center"/>
          </w:tcPr>
          <w:p w:rsidR="001F5C3B" w:rsidRDefault="00643C4C">
            <w:pPr>
              <w:pStyle w:val="44"/>
              <w:jc w:val="center"/>
              <w:rPr>
                <w:rFonts w:ascii="宋体"/>
                <w:spacing w:val="6"/>
                <w:sz w:val="18"/>
                <w:szCs w:val="18"/>
              </w:rPr>
            </w:pPr>
            <w:r>
              <w:rPr>
                <w:rFonts w:ascii="宋体" w:hAnsi="宋体" w:cs="宋体" w:hint="eastAsia"/>
                <w:spacing w:val="6"/>
                <w:sz w:val="18"/>
                <w:szCs w:val="18"/>
              </w:rPr>
              <w:t>与分项报价一致</w:t>
            </w:r>
          </w:p>
        </w:tc>
      </w:tr>
      <w:tr w:rsidR="001F5C3B">
        <w:trPr>
          <w:jc w:val="center"/>
        </w:trPr>
        <w:tc>
          <w:tcPr>
            <w:tcW w:w="1668" w:type="dxa"/>
            <w:vAlign w:val="center"/>
          </w:tcPr>
          <w:p w:rsidR="001F5C3B" w:rsidRDefault="001F5C3B">
            <w:pPr>
              <w:pStyle w:val="44"/>
              <w:spacing w:line="588" w:lineRule="exact"/>
              <w:jc w:val="center"/>
              <w:rPr>
                <w:rFonts w:ascii="宋体"/>
                <w:spacing w:val="6"/>
                <w:sz w:val="24"/>
                <w:szCs w:val="24"/>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7" w:type="dxa"/>
            <w:vAlign w:val="center"/>
          </w:tcPr>
          <w:p w:rsidR="001F5C3B" w:rsidRDefault="001F5C3B">
            <w:pPr>
              <w:pStyle w:val="44"/>
              <w:spacing w:line="588" w:lineRule="exact"/>
              <w:jc w:val="center"/>
              <w:rPr>
                <w:rFonts w:ascii="宋体"/>
                <w:spacing w:val="6"/>
                <w:sz w:val="30"/>
                <w:szCs w:val="30"/>
              </w:rPr>
            </w:pPr>
          </w:p>
        </w:tc>
        <w:tc>
          <w:tcPr>
            <w:tcW w:w="1412" w:type="dxa"/>
            <w:vAlign w:val="center"/>
          </w:tcPr>
          <w:p w:rsidR="001F5C3B" w:rsidRDefault="001F5C3B">
            <w:pPr>
              <w:pStyle w:val="44"/>
              <w:spacing w:line="588" w:lineRule="exact"/>
              <w:jc w:val="center"/>
              <w:rPr>
                <w:rFonts w:ascii="宋体"/>
                <w:spacing w:val="6"/>
                <w:sz w:val="30"/>
                <w:szCs w:val="30"/>
              </w:rPr>
            </w:pPr>
          </w:p>
        </w:tc>
        <w:tc>
          <w:tcPr>
            <w:tcW w:w="1282" w:type="dxa"/>
            <w:vAlign w:val="center"/>
          </w:tcPr>
          <w:p w:rsidR="001F5C3B" w:rsidRDefault="001F5C3B">
            <w:pPr>
              <w:pStyle w:val="44"/>
              <w:spacing w:line="588" w:lineRule="exact"/>
              <w:jc w:val="center"/>
              <w:rPr>
                <w:rFonts w:ascii="宋体"/>
                <w:spacing w:val="6"/>
                <w:sz w:val="30"/>
                <w:szCs w:val="30"/>
              </w:rPr>
            </w:pPr>
          </w:p>
        </w:tc>
        <w:tc>
          <w:tcPr>
            <w:tcW w:w="1276" w:type="dxa"/>
            <w:vAlign w:val="center"/>
          </w:tcPr>
          <w:p w:rsidR="001F5C3B" w:rsidRDefault="001F5C3B">
            <w:pPr>
              <w:pStyle w:val="44"/>
              <w:spacing w:line="588" w:lineRule="exact"/>
              <w:jc w:val="center"/>
              <w:rPr>
                <w:rFonts w:ascii="宋体"/>
                <w:spacing w:val="6"/>
                <w:sz w:val="30"/>
                <w:szCs w:val="30"/>
              </w:rPr>
            </w:pPr>
          </w:p>
        </w:tc>
        <w:tc>
          <w:tcPr>
            <w:tcW w:w="1117" w:type="dxa"/>
            <w:vAlign w:val="center"/>
          </w:tcPr>
          <w:p w:rsidR="001F5C3B" w:rsidRDefault="00643C4C">
            <w:pPr>
              <w:pStyle w:val="44"/>
              <w:jc w:val="center"/>
              <w:rPr>
                <w:rFonts w:ascii="宋体"/>
                <w:spacing w:val="6"/>
                <w:sz w:val="18"/>
                <w:szCs w:val="18"/>
              </w:rPr>
            </w:pPr>
            <w:r>
              <w:rPr>
                <w:rFonts w:ascii="宋体" w:hAnsi="宋体" w:cs="宋体" w:hint="eastAsia"/>
                <w:spacing w:val="6"/>
                <w:sz w:val="18"/>
                <w:szCs w:val="18"/>
              </w:rPr>
              <w:t>与分项报价一致</w:t>
            </w:r>
          </w:p>
        </w:tc>
      </w:tr>
    </w:tbl>
    <w:p w:rsidR="001F5C3B" w:rsidRDefault="00643C4C">
      <w:pPr>
        <w:pStyle w:val="44"/>
        <w:spacing w:line="588" w:lineRule="exact"/>
        <w:ind w:firstLineChars="200" w:firstLine="624"/>
        <w:rPr>
          <w:rFonts w:ascii="宋体"/>
          <w:spacing w:val="6"/>
          <w:sz w:val="30"/>
          <w:szCs w:val="30"/>
        </w:rPr>
      </w:pPr>
      <w:r>
        <w:rPr>
          <w:rFonts w:ascii="宋体" w:hAnsi="宋体" w:cs="宋体" w:hint="eastAsia"/>
          <w:spacing w:val="6"/>
          <w:sz w:val="30"/>
          <w:szCs w:val="30"/>
        </w:rPr>
        <w:t>本公司对上述声明的真实性负责。如有虚假，将依法承担相应责任。</w:t>
      </w:r>
    </w:p>
    <w:p w:rsidR="001F5C3B" w:rsidRDefault="001F5C3B">
      <w:pPr>
        <w:pStyle w:val="44"/>
        <w:spacing w:line="360" w:lineRule="auto"/>
        <w:ind w:firstLineChars="200" w:firstLine="624"/>
        <w:rPr>
          <w:rFonts w:ascii="宋体"/>
          <w:spacing w:val="6"/>
          <w:sz w:val="30"/>
          <w:szCs w:val="30"/>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供应商盖公章</w:t>
      </w:r>
      <w:r>
        <w:rPr>
          <w:rFonts w:hAnsi="宋体"/>
          <w:sz w:val="24"/>
          <w:szCs w:val="24"/>
        </w:rPr>
        <w:t>_____________</w:t>
      </w:r>
    </w:p>
    <w:p w:rsidR="001F5C3B" w:rsidRDefault="00643C4C">
      <w:pPr>
        <w:pStyle w:val="ac"/>
        <w:wordWrap w:val="0"/>
        <w:spacing w:line="360" w:lineRule="auto"/>
        <w:ind w:right="480" w:firstLineChars="1900" w:firstLine="456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1F5C3B">
      <w:pPr>
        <w:pStyle w:val="44"/>
        <w:tabs>
          <w:tab w:val="left" w:pos="4860"/>
        </w:tabs>
        <w:spacing w:line="360" w:lineRule="auto"/>
        <w:ind w:right="1560" w:firstLineChars="200" w:firstLine="600"/>
        <w:jc w:val="center"/>
        <w:rPr>
          <w:rFonts w:ascii="宋体"/>
          <w:sz w:val="30"/>
          <w:szCs w:val="30"/>
        </w:rPr>
      </w:pPr>
    </w:p>
    <w:p w:rsidR="001F5C3B" w:rsidRDefault="00643C4C">
      <w:pPr>
        <w:pStyle w:val="44"/>
        <w:rPr>
          <w:rFonts w:ascii="宋体"/>
          <w:b/>
          <w:bCs/>
          <w:sz w:val="24"/>
          <w:szCs w:val="24"/>
        </w:rPr>
      </w:pPr>
      <w:r>
        <w:rPr>
          <w:rFonts w:ascii="宋体" w:hAnsi="宋体" w:cs="宋体" w:hint="eastAsia"/>
          <w:b/>
          <w:bCs/>
          <w:sz w:val="24"/>
          <w:szCs w:val="24"/>
        </w:rPr>
        <w:t>注：</w:t>
      </w:r>
    </w:p>
    <w:p w:rsidR="001F5C3B" w:rsidRDefault="00643C4C">
      <w:pPr>
        <w:pStyle w:val="44"/>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小型、微型、监狱和残疾人福利企业参与投标或其制造投标产品的，投标人应详细填写本函，并提供相关证明。相关证明包括企业营业执照、监狱企业证明、残疾人福利企业证明、企业基本情况等判定企业是否为小型、微型、监狱和残疾人福利企业的证据。</w:t>
      </w:r>
    </w:p>
    <w:p w:rsidR="001F5C3B" w:rsidRDefault="00643C4C">
      <w:pPr>
        <w:pStyle w:val="44"/>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填写内容应与分项报价清单相关内容一致，如不一致造成偏差的，后果由投标人自行承担。</w:t>
      </w:r>
    </w:p>
    <w:p w:rsidR="001F5C3B" w:rsidRDefault="00643C4C">
      <w:pPr>
        <w:pStyle w:val="44"/>
        <w:ind w:firstLineChars="200" w:firstLine="480"/>
        <w:rPr>
          <w:rFonts w:ascii="宋体"/>
          <w:spacing w:val="6"/>
          <w:sz w:val="30"/>
          <w:szCs w:val="30"/>
        </w:rPr>
      </w:pPr>
      <w:r>
        <w:rPr>
          <w:rFonts w:ascii="宋体" w:hAnsi="宋体" w:cs="宋体"/>
          <w:sz w:val="24"/>
          <w:szCs w:val="24"/>
        </w:rPr>
        <w:t>3.</w:t>
      </w:r>
      <w:r>
        <w:rPr>
          <w:rFonts w:ascii="宋体" w:hAnsi="宋体" w:cs="宋体" w:hint="eastAsia"/>
          <w:sz w:val="24"/>
          <w:szCs w:val="24"/>
        </w:rPr>
        <w:t>如未填写或未提供相关证明的，视为投标人放弃相关政策优惠处理。</w:t>
      </w:r>
    </w:p>
    <w:p w:rsidR="001F5C3B" w:rsidRDefault="001F5C3B">
      <w:pPr>
        <w:spacing w:line="360" w:lineRule="auto"/>
        <w:jc w:val="center"/>
      </w:pPr>
    </w:p>
    <w:p w:rsidR="001F5C3B" w:rsidRDefault="00643C4C" w:rsidP="000D62B4">
      <w:pPr>
        <w:spacing w:beforeLines="50" w:afterLines="50"/>
        <w:jc w:val="center"/>
        <w:rPr>
          <w:b/>
          <w:bCs/>
          <w:sz w:val="32"/>
          <w:szCs w:val="32"/>
        </w:rPr>
      </w:pPr>
      <w:r>
        <w:rPr>
          <w:rFonts w:ascii="宋体"/>
          <w:b/>
          <w:bCs/>
          <w:sz w:val="30"/>
          <w:szCs w:val="30"/>
        </w:rPr>
        <w:br w:type="page"/>
      </w:r>
      <w:bookmarkStart w:id="118" w:name="_Toc4750460"/>
      <w:r>
        <w:rPr>
          <w:rFonts w:ascii="宋体" w:hAnsi="宋体" w:cs="宋体"/>
          <w:b/>
          <w:bCs/>
          <w:sz w:val="32"/>
          <w:szCs w:val="32"/>
        </w:rPr>
        <w:lastRenderedPageBreak/>
        <w:t>4</w:t>
      </w:r>
      <w:r>
        <w:rPr>
          <w:rFonts w:ascii="宋体" w:hAnsi="宋体" w:cs="宋体" w:hint="eastAsia"/>
          <w:b/>
          <w:bCs/>
          <w:sz w:val="32"/>
          <w:szCs w:val="32"/>
        </w:rPr>
        <w:t>、节能环保产品</w:t>
      </w:r>
      <w:bookmarkEnd w:id="118"/>
    </w:p>
    <w:p w:rsidR="001F5C3B" w:rsidRDefault="001F5C3B">
      <w:pPr>
        <w:pStyle w:val="a1"/>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680"/>
        <w:gridCol w:w="30"/>
        <w:gridCol w:w="784"/>
        <w:gridCol w:w="838"/>
        <w:gridCol w:w="58"/>
        <w:gridCol w:w="1811"/>
        <w:gridCol w:w="26"/>
        <w:gridCol w:w="2504"/>
        <w:gridCol w:w="845"/>
      </w:tblGrid>
      <w:tr w:rsidR="001F5C3B">
        <w:trPr>
          <w:trHeight w:val="567"/>
          <w:jc w:val="center"/>
        </w:trPr>
        <w:tc>
          <w:tcPr>
            <w:tcW w:w="9392" w:type="dxa"/>
            <w:gridSpan w:val="10"/>
            <w:vAlign w:val="center"/>
          </w:tcPr>
          <w:p w:rsidR="001F5C3B" w:rsidRDefault="00643C4C">
            <w:pPr>
              <w:pStyle w:val="801"/>
              <w:rPr>
                <w:rFonts w:ascii="宋体"/>
                <w:b/>
                <w:bCs/>
                <w:kern w:val="0"/>
                <w:sz w:val="24"/>
                <w:szCs w:val="24"/>
              </w:rPr>
            </w:pPr>
            <w:r>
              <w:rPr>
                <w:rFonts w:ascii="宋体" w:hAnsi="宋体" w:cs="宋体" w:hint="eastAsia"/>
                <w:b/>
                <w:bCs/>
                <w:kern w:val="0"/>
                <w:sz w:val="24"/>
                <w:szCs w:val="24"/>
              </w:rPr>
              <w:t>一、本次投标拟投入的节能产品说明</w:t>
            </w:r>
          </w:p>
        </w:tc>
      </w:tr>
      <w:tr w:rsidR="001F5C3B">
        <w:trPr>
          <w:trHeight w:val="567"/>
          <w:jc w:val="center"/>
        </w:trPr>
        <w:tc>
          <w:tcPr>
            <w:tcW w:w="816" w:type="dxa"/>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序号</w:t>
            </w:r>
          </w:p>
        </w:tc>
        <w:tc>
          <w:tcPr>
            <w:tcW w:w="1680" w:type="dxa"/>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产品名称</w:t>
            </w:r>
          </w:p>
        </w:tc>
        <w:tc>
          <w:tcPr>
            <w:tcW w:w="1652" w:type="dxa"/>
            <w:gridSpan w:val="3"/>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品牌</w:t>
            </w:r>
          </w:p>
        </w:tc>
        <w:tc>
          <w:tcPr>
            <w:tcW w:w="1869" w:type="dxa"/>
            <w:gridSpan w:val="2"/>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型号</w:t>
            </w:r>
          </w:p>
        </w:tc>
        <w:tc>
          <w:tcPr>
            <w:tcW w:w="2530" w:type="dxa"/>
            <w:gridSpan w:val="2"/>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节能产品有效认证证书号</w:t>
            </w:r>
          </w:p>
        </w:tc>
        <w:tc>
          <w:tcPr>
            <w:tcW w:w="845" w:type="dxa"/>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页码</w:t>
            </w:r>
          </w:p>
        </w:tc>
      </w:tr>
      <w:tr w:rsidR="001F5C3B">
        <w:trPr>
          <w:trHeight w:val="567"/>
          <w:jc w:val="center"/>
        </w:trPr>
        <w:tc>
          <w:tcPr>
            <w:tcW w:w="816" w:type="dxa"/>
            <w:vAlign w:val="center"/>
          </w:tcPr>
          <w:p w:rsidR="001F5C3B" w:rsidRDefault="00643C4C">
            <w:pPr>
              <w:pStyle w:val="801"/>
              <w:jc w:val="center"/>
              <w:rPr>
                <w:rFonts w:ascii="宋体"/>
                <w:kern w:val="0"/>
                <w:sz w:val="24"/>
                <w:szCs w:val="24"/>
              </w:rPr>
            </w:pPr>
            <w:r>
              <w:rPr>
                <w:rFonts w:ascii="宋体" w:hAnsi="宋体" w:cs="宋体"/>
                <w:kern w:val="0"/>
                <w:sz w:val="24"/>
                <w:szCs w:val="24"/>
              </w:rPr>
              <w:t>1</w:t>
            </w:r>
          </w:p>
        </w:tc>
        <w:tc>
          <w:tcPr>
            <w:tcW w:w="1680" w:type="dxa"/>
            <w:vAlign w:val="center"/>
          </w:tcPr>
          <w:p w:rsidR="001F5C3B" w:rsidRDefault="001F5C3B">
            <w:pPr>
              <w:pStyle w:val="801"/>
              <w:jc w:val="center"/>
              <w:rPr>
                <w:rFonts w:ascii="宋体"/>
                <w:kern w:val="0"/>
                <w:sz w:val="24"/>
                <w:szCs w:val="24"/>
              </w:rPr>
            </w:pPr>
          </w:p>
        </w:tc>
        <w:tc>
          <w:tcPr>
            <w:tcW w:w="1652" w:type="dxa"/>
            <w:gridSpan w:val="3"/>
            <w:vAlign w:val="center"/>
          </w:tcPr>
          <w:p w:rsidR="001F5C3B" w:rsidRDefault="001F5C3B">
            <w:pPr>
              <w:pStyle w:val="801"/>
              <w:jc w:val="center"/>
              <w:rPr>
                <w:rFonts w:ascii="宋体"/>
                <w:kern w:val="0"/>
                <w:sz w:val="24"/>
                <w:szCs w:val="24"/>
              </w:rPr>
            </w:pPr>
          </w:p>
        </w:tc>
        <w:tc>
          <w:tcPr>
            <w:tcW w:w="1869" w:type="dxa"/>
            <w:gridSpan w:val="2"/>
            <w:vAlign w:val="center"/>
          </w:tcPr>
          <w:p w:rsidR="001F5C3B" w:rsidRDefault="001F5C3B">
            <w:pPr>
              <w:pStyle w:val="801"/>
              <w:jc w:val="center"/>
              <w:rPr>
                <w:rFonts w:ascii="宋体"/>
                <w:kern w:val="0"/>
                <w:sz w:val="24"/>
                <w:szCs w:val="24"/>
              </w:rPr>
            </w:pPr>
          </w:p>
        </w:tc>
        <w:tc>
          <w:tcPr>
            <w:tcW w:w="2530" w:type="dxa"/>
            <w:gridSpan w:val="2"/>
            <w:vAlign w:val="center"/>
          </w:tcPr>
          <w:p w:rsidR="001F5C3B" w:rsidRDefault="001F5C3B">
            <w:pPr>
              <w:pStyle w:val="801"/>
              <w:jc w:val="center"/>
              <w:rPr>
                <w:rFonts w:ascii="宋体"/>
                <w:kern w:val="0"/>
                <w:sz w:val="24"/>
                <w:szCs w:val="24"/>
              </w:rPr>
            </w:pPr>
          </w:p>
        </w:tc>
        <w:tc>
          <w:tcPr>
            <w:tcW w:w="845" w:type="dxa"/>
            <w:vAlign w:val="center"/>
          </w:tcPr>
          <w:p w:rsidR="001F5C3B" w:rsidRDefault="001F5C3B">
            <w:pPr>
              <w:pStyle w:val="801"/>
              <w:jc w:val="center"/>
              <w:rPr>
                <w:rFonts w:ascii="宋体"/>
                <w:kern w:val="0"/>
                <w:sz w:val="24"/>
                <w:szCs w:val="24"/>
              </w:rPr>
            </w:pPr>
          </w:p>
        </w:tc>
      </w:tr>
      <w:tr w:rsidR="001F5C3B">
        <w:trPr>
          <w:trHeight w:val="567"/>
          <w:jc w:val="center"/>
        </w:trPr>
        <w:tc>
          <w:tcPr>
            <w:tcW w:w="816" w:type="dxa"/>
            <w:vAlign w:val="center"/>
          </w:tcPr>
          <w:p w:rsidR="001F5C3B" w:rsidRDefault="00643C4C">
            <w:pPr>
              <w:pStyle w:val="801"/>
              <w:jc w:val="center"/>
              <w:rPr>
                <w:rFonts w:ascii="宋体"/>
                <w:kern w:val="0"/>
                <w:sz w:val="24"/>
                <w:szCs w:val="24"/>
              </w:rPr>
            </w:pPr>
            <w:r>
              <w:rPr>
                <w:rFonts w:ascii="宋体" w:hAnsi="宋体" w:cs="宋体"/>
                <w:kern w:val="0"/>
                <w:sz w:val="24"/>
                <w:szCs w:val="24"/>
              </w:rPr>
              <w:t>2</w:t>
            </w:r>
          </w:p>
        </w:tc>
        <w:tc>
          <w:tcPr>
            <w:tcW w:w="1680" w:type="dxa"/>
            <w:vAlign w:val="center"/>
          </w:tcPr>
          <w:p w:rsidR="001F5C3B" w:rsidRDefault="001F5C3B">
            <w:pPr>
              <w:pStyle w:val="801"/>
              <w:jc w:val="center"/>
              <w:rPr>
                <w:rFonts w:ascii="宋体"/>
                <w:kern w:val="0"/>
                <w:sz w:val="24"/>
                <w:szCs w:val="24"/>
              </w:rPr>
            </w:pPr>
          </w:p>
        </w:tc>
        <w:tc>
          <w:tcPr>
            <w:tcW w:w="1652" w:type="dxa"/>
            <w:gridSpan w:val="3"/>
            <w:vAlign w:val="center"/>
          </w:tcPr>
          <w:p w:rsidR="001F5C3B" w:rsidRDefault="001F5C3B">
            <w:pPr>
              <w:pStyle w:val="801"/>
              <w:jc w:val="center"/>
              <w:rPr>
                <w:rFonts w:ascii="宋体"/>
                <w:kern w:val="0"/>
                <w:sz w:val="24"/>
                <w:szCs w:val="24"/>
              </w:rPr>
            </w:pPr>
          </w:p>
        </w:tc>
        <w:tc>
          <w:tcPr>
            <w:tcW w:w="1869" w:type="dxa"/>
            <w:gridSpan w:val="2"/>
            <w:vAlign w:val="center"/>
          </w:tcPr>
          <w:p w:rsidR="001F5C3B" w:rsidRDefault="001F5C3B">
            <w:pPr>
              <w:pStyle w:val="801"/>
              <w:jc w:val="center"/>
              <w:rPr>
                <w:rFonts w:ascii="宋体"/>
                <w:kern w:val="0"/>
                <w:sz w:val="24"/>
                <w:szCs w:val="24"/>
              </w:rPr>
            </w:pPr>
          </w:p>
        </w:tc>
        <w:tc>
          <w:tcPr>
            <w:tcW w:w="2530" w:type="dxa"/>
            <w:gridSpan w:val="2"/>
            <w:vAlign w:val="center"/>
          </w:tcPr>
          <w:p w:rsidR="001F5C3B" w:rsidRDefault="001F5C3B">
            <w:pPr>
              <w:pStyle w:val="801"/>
              <w:jc w:val="center"/>
              <w:rPr>
                <w:rFonts w:ascii="宋体"/>
                <w:kern w:val="0"/>
                <w:sz w:val="24"/>
                <w:szCs w:val="24"/>
              </w:rPr>
            </w:pPr>
          </w:p>
        </w:tc>
        <w:tc>
          <w:tcPr>
            <w:tcW w:w="845" w:type="dxa"/>
            <w:vAlign w:val="center"/>
          </w:tcPr>
          <w:p w:rsidR="001F5C3B" w:rsidRDefault="001F5C3B">
            <w:pPr>
              <w:pStyle w:val="801"/>
              <w:jc w:val="center"/>
              <w:rPr>
                <w:rFonts w:ascii="宋体"/>
                <w:kern w:val="0"/>
                <w:sz w:val="24"/>
                <w:szCs w:val="24"/>
              </w:rPr>
            </w:pPr>
          </w:p>
        </w:tc>
      </w:tr>
      <w:tr w:rsidR="001F5C3B">
        <w:trPr>
          <w:trHeight w:val="567"/>
          <w:jc w:val="center"/>
        </w:trPr>
        <w:tc>
          <w:tcPr>
            <w:tcW w:w="816" w:type="dxa"/>
            <w:vAlign w:val="center"/>
          </w:tcPr>
          <w:p w:rsidR="001F5C3B" w:rsidRDefault="00643C4C">
            <w:pPr>
              <w:pStyle w:val="801"/>
              <w:jc w:val="center"/>
              <w:rPr>
                <w:rFonts w:ascii="宋体"/>
                <w:kern w:val="0"/>
                <w:sz w:val="24"/>
                <w:szCs w:val="24"/>
              </w:rPr>
            </w:pPr>
            <w:r>
              <w:rPr>
                <w:rFonts w:ascii="宋体" w:cs="宋体" w:hint="eastAsia"/>
                <w:kern w:val="0"/>
                <w:sz w:val="24"/>
                <w:szCs w:val="24"/>
              </w:rPr>
              <w:t>…</w:t>
            </w:r>
          </w:p>
        </w:tc>
        <w:tc>
          <w:tcPr>
            <w:tcW w:w="1680" w:type="dxa"/>
            <w:vAlign w:val="center"/>
          </w:tcPr>
          <w:p w:rsidR="001F5C3B" w:rsidRDefault="00643C4C">
            <w:pPr>
              <w:pStyle w:val="801"/>
              <w:jc w:val="center"/>
              <w:rPr>
                <w:rFonts w:ascii="宋体"/>
                <w:kern w:val="0"/>
                <w:sz w:val="24"/>
                <w:szCs w:val="24"/>
              </w:rPr>
            </w:pPr>
            <w:r>
              <w:rPr>
                <w:rFonts w:ascii="宋体" w:cs="宋体" w:hint="eastAsia"/>
                <w:kern w:val="0"/>
                <w:sz w:val="24"/>
                <w:szCs w:val="24"/>
              </w:rPr>
              <w:t>…</w:t>
            </w:r>
          </w:p>
        </w:tc>
        <w:tc>
          <w:tcPr>
            <w:tcW w:w="1652" w:type="dxa"/>
            <w:gridSpan w:val="3"/>
            <w:vAlign w:val="center"/>
          </w:tcPr>
          <w:p w:rsidR="001F5C3B" w:rsidRDefault="001F5C3B">
            <w:pPr>
              <w:pStyle w:val="801"/>
              <w:jc w:val="center"/>
              <w:rPr>
                <w:rFonts w:ascii="宋体"/>
                <w:kern w:val="0"/>
                <w:sz w:val="24"/>
                <w:szCs w:val="24"/>
              </w:rPr>
            </w:pPr>
          </w:p>
        </w:tc>
        <w:tc>
          <w:tcPr>
            <w:tcW w:w="1869" w:type="dxa"/>
            <w:gridSpan w:val="2"/>
            <w:vAlign w:val="center"/>
          </w:tcPr>
          <w:p w:rsidR="001F5C3B" w:rsidRDefault="001F5C3B">
            <w:pPr>
              <w:pStyle w:val="801"/>
              <w:jc w:val="center"/>
              <w:rPr>
                <w:rFonts w:ascii="宋体"/>
                <w:kern w:val="0"/>
                <w:sz w:val="24"/>
                <w:szCs w:val="24"/>
              </w:rPr>
            </w:pPr>
          </w:p>
        </w:tc>
        <w:tc>
          <w:tcPr>
            <w:tcW w:w="2530" w:type="dxa"/>
            <w:gridSpan w:val="2"/>
            <w:vAlign w:val="center"/>
          </w:tcPr>
          <w:p w:rsidR="001F5C3B" w:rsidRDefault="001F5C3B">
            <w:pPr>
              <w:pStyle w:val="801"/>
              <w:jc w:val="center"/>
              <w:rPr>
                <w:rFonts w:ascii="宋体"/>
                <w:kern w:val="0"/>
                <w:sz w:val="24"/>
                <w:szCs w:val="24"/>
              </w:rPr>
            </w:pPr>
          </w:p>
        </w:tc>
        <w:tc>
          <w:tcPr>
            <w:tcW w:w="845" w:type="dxa"/>
            <w:vAlign w:val="center"/>
          </w:tcPr>
          <w:p w:rsidR="001F5C3B" w:rsidRDefault="001F5C3B">
            <w:pPr>
              <w:pStyle w:val="801"/>
              <w:jc w:val="center"/>
              <w:rPr>
                <w:rFonts w:ascii="宋体"/>
                <w:kern w:val="0"/>
                <w:sz w:val="24"/>
                <w:szCs w:val="24"/>
              </w:rPr>
            </w:pPr>
          </w:p>
        </w:tc>
      </w:tr>
      <w:tr w:rsidR="001F5C3B">
        <w:trPr>
          <w:trHeight w:val="567"/>
          <w:jc w:val="center"/>
        </w:trPr>
        <w:tc>
          <w:tcPr>
            <w:tcW w:w="3310" w:type="dxa"/>
            <w:gridSpan w:val="4"/>
            <w:vAlign w:val="center"/>
          </w:tcPr>
          <w:p w:rsidR="001F5C3B" w:rsidRDefault="00643C4C">
            <w:pPr>
              <w:pStyle w:val="801"/>
              <w:rPr>
                <w:rFonts w:ascii="宋体"/>
                <w:kern w:val="0"/>
                <w:sz w:val="24"/>
                <w:szCs w:val="24"/>
              </w:rPr>
            </w:pPr>
            <w:r>
              <w:rPr>
                <w:rFonts w:ascii="宋体" w:hAnsi="宋体" w:cs="宋体" w:hint="eastAsia"/>
                <w:kern w:val="0"/>
                <w:sz w:val="24"/>
                <w:szCs w:val="24"/>
              </w:rPr>
              <w:t>拟投入的节能产品总报价占本次投标总报价的比重（</w:t>
            </w:r>
            <w:r>
              <w:rPr>
                <w:rFonts w:ascii="宋体" w:hAnsi="宋体" w:cs="宋体"/>
                <w:kern w:val="0"/>
                <w:sz w:val="24"/>
                <w:szCs w:val="24"/>
              </w:rPr>
              <w:t>%</w:t>
            </w:r>
            <w:r>
              <w:rPr>
                <w:rFonts w:ascii="宋体" w:hAnsi="宋体" w:cs="宋体" w:hint="eastAsia"/>
                <w:kern w:val="0"/>
                <w:sz w:val="24"/>
                <w:szCs w:val="24"/>
              </w:rPr>
              <w:t>）</w:t>
            </w:r>
          </w:p>
        </w:tc>
        <w:tc>
          <w:tcPr>
            <w:tcW w:w="6082" w:type="dxa"/>
            <w:gridSpan w:val="6"/>
            <w:vAlign w:val="center"/>
          </w:tcPr>
          <w:p w:rsidR="001F5C3B" w:rsidRDefault="00643C4C">
            <w:pPr>
              <w:pStyle w:val="801"/>
              <w:rPr>
                <w:rFonts w:ascii="宋体"/>
                <w:kern w:val="0"/>
                <w:sz w:val="24"/>
                <w:szCs w:val="24"/>
              </w:rPr>
            </w:pPr>
            <w:r>
              <w:rPr>
                <w:rFonts w:ascii="宋体" w:hAnsi="宋体" w:cs="宋体"/>
                <w:kern w:val="0"/>
                <w:sz w:val="24"/>
                <w:szCs w:val="24"/>
              </w:rPr>
              <w:t>?20%</w:t>
            </w:r>
            <w:r>
              <w:rPr>
                <w:rFonts w:ascii="宋体" w:hAnsi="宋体" w:cs="宋体" w:hint="eastAsia"/>
                <w:kern w:val="0"/>
                <w:sz w:val="24"/>
                <w:szCs w:val="24"/>
              </w:rPr>
              <w:t>（不含）以下的</w:t>
            </w:r>
          </w:p>
          <w:p w:rsidR="001F5C3B" w:rsidRDefault="00643C4C">
            <w:pPr>
              <w:pStyle w:val="801"/>
              <w:rPr>
                <w:rFonts w:ascii="宋体"/>
                <w:kern w:val="0"/>
                <w:sz w:val="24"/>
                <w:szCs w:val="24"/>
              </w:rPr>
            </w:pPr>
            <w:r>
              <w:rPr>
                <w:rFonts w:ascii="宋体" w:hAnsi="宋体" w:cs="宋体"/>
                <w:kern w:val="0"/>
                <w:sz w:val="24"/>
                <w:szCs w:val="24"/>
              </w:rPr>
              <w:t>?20%-50%</w:t>
            </w:r>
            <w:r>
              <w:rPr>
                <w:rFonts w:ascii="宋体" w:hAnsi="宋体" w:cs="宋体" w:hint="eastAsia"/>
                <w:kern w:val="0"/>
                <w:sz w:val="24"/>
                <w:szCs w:val="24"/>
              </w:rPr>
              <w:t>的</w:t>
            </w:r>
          </w:p>
          <w:p w:rsidR="001F5C3B" w:rsidRDefault="00643C4C">
            <w:pPr>
              <w:pStyle w:val="801"/>
              <w:rPr>
                <w:rFonts w:ascii="宋体"/>
                <w:kern w:val="0"/>
                <w:sz w:val="24"/>
                <w:szCs w:val="24"/>
              </w:rPr>
            </w:pPr>
            <w:r>
              <w:rPr>
                <w:rFonts w:ascii="宋体" w:hAnsi="宋体" w:cs="宋体"/>
                <w:kern w:val="0"/>
                <w:sz w:val="24"/>
                <w:szCs w:val="24"/>
              </w:rPr>
              <w:t>?50%</w:t>
            </w:r>
            <w:r>
              <w:rPr>
                <w:rFonts w:ascii="宋体" w:hAnsi="宋体" w:cs="宋体" w:hint="eastAsia"/>
                <w:kern w:val="0"/>
                <w:sz w:val="24"/>
                <w:szCs w:val="24"/>
              </w:rPr>
              <w:t>（含）以上</w:t>
            </w:r>
          </w:p>
        </w:tc>
      </w:tr>
      <w:tr w:rsidR="001F5C3B">
        <w:trPr>
          <w:trHeight w:val="567"/>
          <w:jc w:val="center"/>
        </w:trPr>
        <w:tc>
          <w:tcPr>
            <w:tcW w:w="9392" w:type="dxa"/>
            <w:gridSpan w:val="10"/>
            <w:vAlign w:val="center"/>
          </w:tcPr>
          <w:p w:rsidR="001F5C3B" w:rsidRDefault="00643C4C">
            <w:pPr>
              <w:pStyle w:val="801"/>
              <w:rPr>
                <w:rFonts w:ascii="宋体"/>
                <w:kern w:val="0"/>
                <w:sz w:val="32"/>
                <w:szCs w:val="32"/>
              </w:rPr>
            </w:pPr>
            <w:r>
              <w:rPr>
                <w:rFonts w:ascii="宋体" w:hAnsi="宋体" w:cs="宋体" w:hint="eastAsia"/>
                <w:b/>
                <w:bCs/>
                <w:kern w:val="0"/>
                <w:sz w:val="24"/>
                <w:szCs w:val="24"/>
              </w:rPr>
              <w:t>二、本次投标拟投入的环保产品说明</w:t>
            </w:r>
          </w:p>
        </w:tc>
      </w:tr>
      <w:tr w:rsidR="001F5C3B">
        <w:trPr>
          <w:trHeight w:val="567"/>
          <w:jc w:val="center"/>
        </w:trPr>
        <w:tc>
          <w:tcPr>
            <w:tcW w:w="816" w:type="dxa"/>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序号</w:t>
            </w:r>
          </w:p>
        </w:tc>
        <w:tc>
          <w:tcPr>
            <w:tcW w:w="1710" w:type="dxa"/>
            <w:gridSpan w:val="2"/>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产品名称</w:t>
            </w:r>
          </w:p>
        </w:tc>
        <w:tc>
          <w:tcPr>
            <w:tcW w:w="1680" w:type="dxa"/>
            <w:gridSpan w:val="3"/>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品牌</w:t>
            </w:r>
          </w:p>
        </w:tc>
        <w:tc>
          <w:tcPr>
            <w:tcW w:w="1837" w:type="dxa"/>
            <w:gridSpan w:val="2"/>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型号</w:t>
            </w:r>
          </w:p>
        </w:tc>
        <w:tc>
          <w:tcPr>
            <w:tcW w:w="2504" w:type="dxa"/>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环境标志产品有效认证证书号</w:t>
            </w:r>
          </w:p>
        </w:tc>
        <w:tc>
          <w:tcPr>
            <w:tcW w:w="845" w:type="dxa"/>
            <w:vAlign w:val="center"/>
          </w:tcPr>
          <w:p w:rsidR="001F5C3B" w:rsidRDefault="00643C4C">
            <w:pPr>
              <w:pStyle w:val="801"/>
              <w:jc w:val="center"/>
              <w:rPr>
                <w:rFonts w:ascii="宋体"/>
                <w:kern w:val="0"/>
                <w:sz w:val="24"/>
                <w:szCs w:val="24"/>
              </w:rPr>
            </w:pPr>
            <w:r>
              <w:rPr>
                <w:rFonts w:ascii="宋体" w:hAnsi="宋体" w:cs="宋体" w:hint="eastAsia"/>
                <w:kern w:val="0"/>
                <w:sz w:val="24"/>
                <w:szCs w:val="24"/>
              </w:rPr>
              <w:t>页码</w:t>
            </w:r>
          </w:p>
        </w:tc>
      </w:tr>
      <w:tr w:rsidR="001F5C3B">
        <w:trPr>
          <w:trHeight w:val="567"/>
          <w:jc w:val="center"/>
        </w:trPr>
        <w:tc>
          <w:tcPr>
            <w:tcW w:w="816" w:type="dxa"/>
            <w:vAlign w:val="center"/>
          </w:tcPr>
          <w:p w:rsidR="001F5C3B" w:rsidRDefault="00643C4C">
            <w:pPr>
              <w:pStyle w:val="801"/>
              <w:jc w:val="center"/>
              <w:rPr>
                <w:rFonts w:ascii="宋体"/>
                <w:kern w:val="0"/>
                <w:sz w:val="24"/>
                <w:szCs w:val="24"/>
              </w:rPr>
            </w:pPr>
            <w:r>
              <w:rPr>
                <w:rFonts w:ascii="宋体" w:hAnsi="宋体" w:cs="宋体"/>
                <w:kern w:val="0"/>
                <w:sz w:val="24"/>
                <w:szCs w:val="24"/>
              </w:rPr>
              <w:t>1</w:t>
            </w:r>
          </w:p>
        </w:tc>
        <w:tc>
          <w:tcPr>
            <w:tcW w:w="1710" w:type="dxa"/>
            <w:gridSpan w:val="2"/>
            <w:vAlign w:val="center"/>
          </w:tcPr>
          <w:p w:rsidR="001F5C3B" w:rsidRDefault="001F5C3B">
            <w:pPr>
              <w:pStyle w:val="801"/>
              <w:jc w:val="center"/>
              <w:rPr>
                <w:rFonts w:ascii="宋体"/>
                <w:kern w:val="0"/>
                <w:sz w:val="24"/>
                <w:szCs w:val="24"/>
              </w:rPr>
            </w:pPr>
          </w:p>
        </w:tc>
        <w:tc>
          <w:tcPr>
            <w:tcW w:w="1680" w:type="dxa"/>
            <w:gridSpan w:val="3"/>
            <w:vAlign w:val="center"/>
          </w:tcPr>
          <w:p w:rsidR="001F5C3B" w:rsidRDefault="001F5C3B">
            <w:pPr>
              <w:pStyle w:val="801"/>
              <w:jc w:val="center"/>
              <w:rPr>
                <w:rFonts w:ascii="宋体"/>
                <w:kern w:val="0"/>
                <w:sz w:val="24"/>
                <w:szCs w:val="24"/>
              </w:rPr>
            </w:pPr>
          </w:p>
        </w:tc>
        <w:tc>
          <w:tcPr>
            <w:tcW w:w="1837" w:type="dxa"/>
            <w:gridSpan w:val="2"/>
            <w:vAlign w:val="center"/>
          </w:tcPr>
          <w:p w:rsidR="001F5C3B" w:rsidRDefault="001F5C3B">
            <w:pPr>
              <w:pStyle w:val="801"/>
              <w:jc w:val="center"/>
              <w:rPr>
                <w:rFonts w:ascii="宋体"/>
                <w:kern w:val="0"/>
                <w:sz w:val="24"/>
                <w:szCs w:val="24"/>
              </w:rPr>
            </w:pPr>
          </w:p>
        </w:tc>
        <w:tc>
          <w:tcPr>
            <w:tcW w:w="2504" w:type="dxa"/>
            <w:vAlign w:val="center"/>
          </w:tcPr>
          <w:p w:rsidR="001F5C3B" w:rsidRDefault="001F5C3B">
            <w:pPr>
              <w:pStyle w:val="801"/>
              <w:jc w:val="center"/>
              <w:rPr>
                <w:rFonts w:ascii="宋体"/>
                <w:kern w:val="0"/>
                <w:sz w:val="24"/>
                <w:szCs w:val="24"/>
              </w:rPr>
            </w:pPr>
          </w:p>
        </w:tc>
        <w:tc>
          <w:tcPr>
            <w:tcW w:w="845" w:type="dxa"/>
            <w:vAlign w:val="center"/>
          </w:tcPr>
          <w:p w:rsidR="001F5C3B" w:rsidRDefault="001F5C3B">
            <w:pPr>
              <w:pStyle w:val="801"/>
              <w:jc w:val="center"/>
              <w:rPr>
                <w:rFonts w:ascii="宋体"/>
                <w:kern w:val="0"/>
                <w:sz w:val="24"/>
                <w:szCs w:val="24"/>
              </w:rPr>
            </w:pPr>
          </w:p>
        </w:tc>
      </w:tr>
      <w:tr w:rsidR="001F5C3B">
        <w:trPr>
          <w:trHeight w:val="567"/>
          <w:jc w:val="center"/>
        </w:trPr>
        <w:tc>
          <w:tcPr>
            <w:tcW w:w="816" w:type="dxa"/>
            <w:vAlign w:val="center"/>
          </w:tcPr>
          <w:p w:rsidR="001F5C3B" w:rsidRDefault="00643C4C">
            <w:pPr>
              <w:pStyle w:val="801"/>
              <w:jc w:val="center"/>
              <w:rPr>
                <w:rFonts w:ascii="宋体"/>
                <w:kern w:val="0"/>
                <w:sz w:val="24"/>
                <w:szCs w:val="24"/>
              </w:rPr>
            </w:pPr>
            <w:r>
              <w:rPr>
                <w:rFonts w:ascii="宋体" w:hAnsi="宋体" w:cs="宋体"/>
                <w:kern w:val="0"/>
                <w:sz w:val="24"/>
                <w:szCs w:val="24"/>
              </w:rPr>
              <w:t>2</w:t>
            </w:r>
          </w:p>
        </w:tc>
        <w:tc>
          <w:tcPr>
            <w:tcW w:w="1710" w:type="dxa"/>
            <w:gridSpan w:val="2"/>
            <w:vAlign w:val="center"/>
          </w:tcPr>
          <w:p w:rsidR="001F5C3B" w:rsidRDefault="001F5C3B">
            <w:pPr>
              <w:pStyle w:val="801"/>
              <w:jc w:val="center"/>
              <w:rPr>
                <w:rFonts w:ascii="宋体"/>
                <w:kern w:val="0"/>
                <w:sz w:val="24"/>
                <w:szCs w:val="24"/>
              </w:rPr>
            </w:pPr>
          </w:p>
        </w:tc>
        <w:tc>
          <w:tcPr>
            <w:tcW w:w="1680" w:type="dxa"/>
            <w:gridSpan w:val="3"/>
            <w:vAlign w:val="center"/>
          </w:tcPr>
          <w:p w:rsidR="001F5C3B" w:rsidRDefault="001F5C3B">
            <w:pPr>
              <w:pStyle w:val="801"/>
              <w:jc w:val="center"/>
              <w:rPr>
                <w:rFonts w:ascii="宋体"/>
                <w:kern w:val="0"/>
                <w:sz w:val="24"/>
                <w:szCs w:val="24"/>
              </w:rPr>
            </w:pPr>
          </w:p>
        </w:tc>
        <w:tc>
          <w:tcPr>
            <w:tcW w:w="1837" w:type="dxa"/>
            <w:gridSpan w:val="2"/>
            <w:vAlign w:val="center"/>
          </w:tcPr>
          <w:p w:rsidR="001F5C3B" w:rsidRDefault="001F5C3B">
            <w:pPr>
              <w:pStyle w:val="801"/>
              <w:jc w:val="center"/>
              <w:rPr>
                <w:rFonts w:ascii="宋体"/>
                <w:kern w:val="0"/>
                <w:sz w:val="24"/>
                <w:szCs w:val="24"/>
              </w:rPr>
            </w:pPr>
          </w:p>
        </w:tc>
        <w:tc>
          <w:tcPr>
            <w:tcW w:w="2504" w:type="dxa"/>
            <w:vAlign w:val="center"/>
          </w:tcPr>
          <w:p w:rsidR="001F5C3B" w:rsidRDefault="001F5C3B">
            <w:pPr>
              <w:pStyle w:val="801"/>
              <w:jc w:val="center"/>
              <w:rPr>
                <w:rFonts w:ascii="宋体"/>
                <w:kern w:val="0"/>
                <w:sz w:val="24"/>
                <w:szCs w:val="24"/>
              </w:rPr>
            </w:pPr>
          </w:p>
        </w:tc>
        <w:tc>
          <w:tcPr>
            <w:tcW w:w="845" w:type="dxa"/>
            <w:vAlign w:val="center"/>
          </w:tcPr>
          <w:p w:rsidR="001F5C3B" w:rsidRDefault="001F5C3B">
            <w:pPr>
              <w:pStyle w:val="801"/>
              <w:jc w:val="center"/>
              <w:rPr>
                <w:rFonts w:ascii="宋体"/>
                <w:kern w:val="0"/>
                <w:sz w:val="24"/>
                <w:szCs w:val="24"/>
              </w:rPr>
            </w:pPr>
          </w:p>
        </w:tc>
      </w:tr>
      <w:tr w:rsidR="001F5C3B">
        <w:trPr>
          <w:trHeight w:val="567"/>
          <w:jc w:val="center"/>
        </w:trPr>
        <w:tc>
          <w:tcPr>
            <w:tcW w:w="816" w:type="dxa"/>
            <w:vAlign w:val="center"/>
          </w:tcPr>
          <w:p w:rsidR="001F5C3B" w:rsidRDefault="00643C4C">
            <w:pPr>
              <w:pStyle w:val="801"/>
              <w:jc w:val="center"/>
              <w:rPr>
                <w:rFonts w:ascii="宋体"/>
                <w:kern w:val="0"/>
                <w:sz w:val="24"/>
                <w:szCs w:val="24"/>
              </w:rPr>
            </w:pPr>
            <w:r>
              <w:rPr>
                <w:rFonts w:ascii="宋体" w:cs="宋体" w:hint="eastAsia"/>
                <w:kern w:val="0"/>
                <w:sz w:val="24"/>
                <w:szCs w:val="24"/>
              </w:rPr>
              <w:t>…</w:t>
            </w:r>
          </w:p>
        </w:tc>
        <w:tc>
          <w:tcPr>
            <w:tcW w:w="1710" w:type="dxa"/>
            <w:gridSpan w:val="2"/>
            <w:vAlign w:val="center"/>
          </w:tcPr>
          <w:p w:rsidR="001F5C3B" w:rsidRDefault="00643C4C">
            <w:pPr>
              <w:pStyle w:val="801"/>
              <w:jc w:val="center"/>
              <w:rPr>
                <w:rFonts w:ascii="宋体"/>
                <w:kern w:val="0"/>
                <w:sz w:val="24"/>
                <w:szCs w:val="24"/>
              </w:rPr>
            </w:pPr>
            <w:r>
              <w:rPr>
                <w:rFonts w:ascii="宋体" w:cs="宋体" w:hint="eastAsia"/>
                <w:kern w:val="0"/>
                <w:sz w:val="24"/>
                <w:szCs w:val="24"/>
              </w:rPr>
              <w:t>…</w:t>
            </w:r>
          </w:p>
        </w:tc>
        <w:tc>
          <w:tcPr>
            <w:tcW w:w="1680" w:type="dxa"/>
            <w:gridSpan w:val="3"/>
            <w:vAlign w:val="center"/>
          </w:tcPr>
          <w:p w:rsidR="001F5C3B" w:rsidRDefault="001F5C3B">
            <w:pPr>
              <w:pStyle w:val="801"/>
              <w:jc w:val="center"/>
              <w:rPr>
                <w:rFonts w:ascii="宋体"/>
                <w:kern w:val="0"/>
                <w:sz w:val="24"/>
                <w:szCs w:val="24"/>
              </w:rPr>
            </w:pPr>
          </w:p>
        </w:tc>
        <w:tc>
          <w:tcPr>
            <w:tcW w:w="1837" w:type="dxa"/>
            <w:gridSpan w:val="2"/>
            <w:vAlign w:val="center"/>
          </w:tcPr>
          <w:p w:rsidR="001F5C3B" w:rsidRDefault="001F5C3B">
            <w:pPr>
              <w:pStyle w:val="801"/>
              <w:jc w:val="center"/>
              <w:rPr>
                <w:rFonts w:ascii="宋体"/>
                <w:kern w:val="0"/>
                <w:sz w:val="24"/>
                <w:szCs w:val="24"/>
              </w:rPr>
            </w:pPr>
          </w:p>
        </w:tc>
        <w:tc>
          <w:tcPr>
            <w:tcW w:w="2504" w:type="dxa"/>
            <w:vAlign w:val="center"/>
          </w:tcPr>
          <w:p w:rsidR="001F5C3B" w:rsidRDefault="001F5C3B">
            <w:pPr>
              <w:pStyle w:val="801"/>
              <w:jc w:val="center"/>
              <w:rPr>
                <w:rFonts w:ascii="宋体"/>
                <w:kern w:val="0"/>
                <w:sz w:val="24"/>
                <w:szCs w:val="24"/>
              </w:rPr>
            </w:pPr>
          </w:p>
        </w:tc>
        <w:tc>
          <w:tcPr>
            <w:tcW w:w="845" w:type="dxa"/>
            <w:vAlign w:val="center"/>
          </w:tcPr>
          <w:p w:rsidR="001F5C3B" w:rsidRDefault="001F5C3B">
            <w:pPr>
              <w:pStyle w:val="801"/>
              <w:jc w:val="center"/>
              <w:rPr>
                <w:rFonts w:ascii="宋体"/>
                <w:kern w:val="0"/>
                <w:sz w:val="24"/>
                <w:szCs w:val="24"/>
              </w:rPr>
            </w:pPr>
          </w:p>
        </w:tc>
      </w:tr>
      <w:tr w:rsidR="001F5C3B">
        <w:trPr>
          <w:trHeight w:val="567"/>
          <w:jc w:val="center"/>
        </w:trPr>
        <w:tc>
          <w:tcPr>
            <w:tcW w:w="3310" w:type="dxa"/>
            <w:gridSpan w:val="4"/>
            <w:vAlign w:val="center"/>
          </w:tcPr>
          <w:p w:rsidR="001F5C3B" w:rsidRDefault="00643C4C">
            <w:pPr>
              <w:pStyle w:val="801"/>
              <w:rPr>
                <w:rFonts w:ascii="宋体"/>
                <w:kern w:val="0"/>
                <w:sz w:val="32"/>
                <w:szCs w:val="32"/>
              </w:rPr>
            </w:pPr>
            <w:r>
              <w:rPr>
                <w:rFonts w:ascii="宋体" w:hAnsi="宋体" w:cs="宋体" w:hint="eastAsia"/>
                <w:kern w:val="0"/>
                <w:sz w:val="24"/>
                <w:szCs w:val="24"/>
              </w:rPr>
              <w:t>拟投入的环保产品总报价占本次投标总报价的比重（</w:t>
            </w:r>
            <w:r>
              <w:rPr>
                <w:rFonts w:ascii="宋体" w:hAnsi="宋体" w:cs="宋体"/>
                <w:kern w:val="0"/>
                <w:sz w:val="24"/>
                <w:szCs w:val="24"/>
              </w:rPr>
              <w:t>%</w:t>
            </w:r>
            <w:r>
              <w:rPr>
                <w:rFonts w:ascii="宋体" w:hAnsi="宋体" w:cs="宋体" w:hint="eastAsia"/>
                <w:kern w:val="0"/>
                <w:sz w:val="24"/>
                <w:szCs w:val="24"/>
              </w:rPr>
              <w:t>）</w:t>
            </w:r>
          </w:p>
        </w:tc>
        <w:tc>
          <w:tcPr>
            <w:tcW w:w="6082" w:type="dxa"/>
            <w:gridSpan w:val="6"/>
            <w:vAlign w:val="center"/>
          </w:tcPr>
          <w:p w:rsidR="001F5C3B" w:rsidRDefault="00643C4C">
            <w:pPr>
              <w:pStyle w:val="801"/>
              <w:rPr>
                <w:rFonts w:ascii="宋体"/>
                <w:kern w:val="0"/>
                <w:sz w:val="24"/>
                <w:szCs w:val="24"/>
              </w:rPr>
            </w:pPr>
            <w:r>
              <w:rPr>
                <w:rFonts w:ascii="宋体" w:hAnsi="宋体" w:cs="宋体"/>
                <w:kern w:val="0"/>
                <w:sz w:val="24"/>
                <w:szCs w:val="24"/>
              </w:rPr>
              <w:t>?20%</w:t>
            </w:r>
            <w:r>
              <w:rPr>
                <w:rFonts w:ascii="宋体" w:hAnsi="宋体" w:cs="宋体" w:hint="eastAsia"/>
                <w:kern w:val="0"/>
                <w:sz w:val="24"/>
                <w:szCs w:val="24"/>
              </w:rPr>
              <w:t>（不含）以下的</w:t>
            </w:r>
          </w:p>
          <w:p w:rsidR="001F5C3B" w:rsidRDefault="00643C4C">
            <w:pPr>
              <w:pStyle w:val="801"/>
              <w:rPr>
                <w:rFonts w:ascii="宋体"/>
                <w:kern w:val="0"/>
                <w:sz w:val="24"/>
                <w:szCs w:val="24"/>
              </w:rPr>
            </w:pPr>
            <w:r>
              <w:rPr>
                <w:rFonts w:ascii="宋体" w:hAnsi="宋体" w:cs="宋体"/>
                <w:kern w:val="0"/>
                <w:sz w:val="24"/>
                <w:szCs w:val="24"/>
              </w:rPr>
              <w:t>?20%-50%</w:t>
            </w:r>
            <w:r>
              <w:rPr>
                <w:rFonts w:ascii="宋体" w:hAnsi="宋体" w:cs="宋体" w:hint="eastAsia"/>
                <w:kern w:val="0"/>
                <w:sz w:val="24"/>
                <w:szCs w:val="24"/>
              </w:rPr>
              <w:t>的</w:t>
            </w:r>
          </w:p>
          <w:p w:rsidR="001F5C3B" w:rsidRDefault="00643C4C">
            <w:pPr>
              <w:pStyle w:val="801"/>
              <w:rPr>
                <w:rFonts w:ascii="宋体"/>
                <w:kern w:val="0"/>
                <w:sz w:val="32"/>
                <w:szCs w:val="32"/>
              </w:rPr>
            </w:pPr>
            <w:r>
              <w:rPr>
                <w:rFonts w:ascii="宋体" w:hAnsi="宋体" w:cs="宋体"/>
                <w:kern w:val="0"/>
                <w:sz w:val="24"/>
                <w:szCs w:val="24"/>
              </w:rPr>
              <w:t>?50%</w:t>
            </w:r>
            <w:r>
              <w:rPr>
                <w:rFonts w:ascii="宋体" w:hAnsi="宋体" w:cs="宋体" w:hint="eastAsia"/>
                <w:kern w:val="0"/>
                <w:sz w:val="24"/>
                <w:szCs w:val="24"/>
              </w:rPr>
              <w:t>（含）以上</w:t>
            </w:r>
          </w:p>
        </w:tc>
      </w:tr>
    </w:tbl>
    <w:p w:rsidR="001F5C3B" w:rsidRDefault="00643C4C">
      <w:pPr>
        <w:pStyle w:val="801"/>
        <w:rPr>
          <w:rFonts w:ascii="仿宋_GB2312" w:eastAsia="仿宋_GB2312"/>
          <w:b/>
          <w:bCs/>
          <w:sz w:val="24"/>
          <w:szCs w:val="24"/>
        </w:rPr>
      </w:pPr>
      <w:r>
        <w:rPr>
          <w:rFonts w:ascii="仿宋_GB2312" w:eastAsia="仿宋_GB2312" w:hAnsi="宋体" w:cs="仿宋_GB2312" w:hint="eastAsia"/>
          <w:b/>
          <w:bCs/>
          <w:sz w:val="24"/>
          <w:szCs w:val="24"/>
        </w:rPr>
        <w:t>注：节能产品、环境标志产品须提供的有效认证证书复印件，否则节能和环保产品不给分。</w:t>
      </w:r>
    </w:p>
    <w:p w:rsidR="001F5C3B" w:rsidRDefault="001F5C3B">
      <w:pPr>
        <w:pStyle w:val="ac"/>
        <w:spacing w:line="360" w:lineRule="auto"/>
        <w:ind w:right="480" w:firstLineChars="1000" w:firstLine="2400"/>
        <w:rPr>
          <w:rFonts w:hAnsi="宋体" w:cs="Times New Roman"/>
          <w:sz w:val="24"/>
          <w:szCs w:val="24"/>
        </w:rPr>
      </w:pPr>
    </w:p>
    <w:p w:rsidR="001F5C3B" w:rsidRDefault="001F5C3B">
      <w:pPr>
        <w:pStyle w:val="ac"/>
        <w:spacing w:line="360" w:lineRule="auto"/>
        <w:ind w:right="480" w:firstLineChars="1000" w:firstLine="2400"/>
        <w:rPr>
          <w:rFonts w:hAnsi="宋体" w:cs="Times New Roman"/>
          <w:sz w:val="24"/>
          <w:szCs w:val="24"/>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投标人盖公章</w:t>
      </w:r>
      <w:r>
        <w:rPr>
          <w:rFonts w:hAnsi="宋体"/>
          <w:sz w:val="24"/>
          <w:szCs w:val="24"/>
        </w:rPr>
        <w:t>_____________</w:t>
      </w:r>
    </w:p>
    <w:p w:rsidR="001F5C3B" w:rsidRDefault="00643C4C">
      <w:pPr>
        <w:pStyle w:val="ac"/>
        <w:wordWrap w:val="0"/>
        <w:spacing w:line="360" w:lineRule="auto"/>
        <w:ind w:right="480" w:firstLineChars="1800" w:firstLine="432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643C4C" w:rsidP="000D62B4">
      <w:pPr>
        <w:spacing w:beforeLines="50" w:afterLines="50"/>
        <w:jc w:val="center"/>
        <w:rPr>
          <w:rFonts w:ascii="宋体"/>
          <w:b/>
          <w:bCs/>
          <w:sz w:val="30"/>
          <w:szCs w:val="30"/>
        </w:rPr>
      </w:pPr>
      <w:r>
        <w:rPr>
          <w:rFonts w:ascii="宋体"/>
          <w:b/>
          <w:bCs/>
          <w:sz w:val="30"/>
          <w:szCs w:val="30"/>
        </w:rPr>
        <w:br w:type="page"/>
      </w:r>
      <w:r>
        <w:rPr>
          <w:rFonts w:ascii="宋体" w:hAnsi="宋体" w:cs="宋体"/>
          <w:b/>
          <w:bCs/>
          <w:sz w:val="30"/>
          <w:szCs w:val="30"/>
        </w:rPr>
        <w:lastRenderedPageBreak/>
        <w:t>5</w:t>
      </w:r>
      <w:r>
        <w:rPr>
          <w:rFonts w:ascii="宋体" w:hAnsi="宋体" w:cs="宋体" w:hint="eastAsia"/>
          <w:b/>
          <w:bCs/>
          <w:sz w:val="30"/>
          <w:szCs w:val="30"/>
        </w:rPr>
        <w:t>、投标人类似项目业绩表</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1368"/>
        <w:gridCol w:w="1174"/>
        <w:gridCol w:w="1134"/>
        <w:gridCol w:w="1560"/>
        <w:gridCol w:w="1914"/>
        <w:gridCol w:w="1023"/>
      </w:tblGrid>
      <w:tr w:rsidR="001F5C3B">
        <w:trPr>
          <w:trHeight w:val="670"/>
          <w:jc w:val="center"/>
        </w:trPr>
        <w:tc>
          <w:tcPr>
            <w:tcW w:w="867" w:type="dxa"/>
            <w:vAlign w:val="center"/>
          </w:tcPr>
          <w:p w:rsidR="001F5C3B" w:rsidRDefault="00643C4C">
            <w:pPr>
              <w:spacing w:line="300" w:lineRule="auto"/>
              <w:jc w:val="center"/>
              <w:rPr>
                <w:rFonts w:ascii="宋体"/>
                <w:spacing w:val="20"/>
                <w:sz w:val="24"/>
                <w:szCs w:val="24"/>
              </w:rPr>
            </w:pPr>
            <w:r>
              <w:rPr>
                <w:rFonts w:ascii="宋体" w:hAnsi="宋体" w:cs="宋体" w:hint="eastAsia"/>
                <w:spacing w:val="20"/>
                <w:sz w:val="24"/>
                <w:szCs w:val="24"/>
              </w:rPr>
              <w:t>序号</w:t>
            </w:r>
          </w:p>
        </w:tc>
        <w:tc>
          <w:tcPr>
            <w:tcW w:w="1368" w:type="dxa"/>
            <w:vAlign w:val="center"/>
          </w:tcPr>
          <w:p w:rsidR="001F5C3B" w:rsidRDefault="00643C4C">
            <w:pPr>
              <w:spacing w:line="300" w:lineRule="auto"/>
              <w:jc w:val="center"/>
              <w:rPr>
                <w:rFonts w:ascii="宋体"/>
                <w:spacing w:val="20"/>
                <w:sz w:val="24"/>
                <w:szCs w:val="24"/>
              </w:rPr>
            </w:pPr>
            <w:r>
              <w:rPr>
                <w:rFonts w:ascii="宋体" w:hAnsi="宋体" w:cs="宋体" w:hint="eastAsia"/>
                <w:spacing w:val="20"/>
                <w:sz w:val="24"/>
                <w:szCs w:val="24"/>
              </w:rPr>
              <w:t>项目名称</w:t>
            </w:r>
          </w:p>
        </w:tc>
        <w:tc>
          <w:tcPr>
            <w:tcW w:w="1174" w:type="dxa"/>
            <w:vAlign w:val="center"/>
          </w:tcPr>
          <w:p w:rsidR="001F5C3B" w:rsidRDefault="00643C4C">
            <w:pPr>
              <w:spacing w:line="300" w:lineRule="auto"/>
              <w:jc w:val="center"/>
              <w:rPr>
                <w:rFonts w:ascii="宋体"/>
                <w:spacing w:val="20"/>
                <w:sz w:val="24"/>
                <w:szCs w:val="24"/>
              </w:rPr>
            </w:pPr>
            <w:r>
              <w:rPr>
                <w:rFonts w:ascii="宋体" w:hAnsi="宋体" w:cs="宋体" w:hint="eastAsia"/>
                <w:spacing w:val="20"/>
                <w:sz w:val="24"/>
                <w:szCs w:val="24"/>
              </w:rPr>
              <w:t>项目业主单位</w:t>
            </w:r>
          </w:p>
        </w:tc>
        <w:tc>
          <w:tcPr>
            <w:tcW w:w="1134" w:type="dxa"/>
            <w:vAlign w:val="center"/>
          </w:tcPr>
          <w:p w:rsidR="001F5C3B" w:rsidRDefault="00643C4C">
            <w:pPr>
              <w:spacing w:line="300" w:lineRule="auto"/>
              <w:rPr>
                <w:rFonts w:ascii="宋体"/>
                <w:spacing w:val="20"/>
                <w:sz w:val="24"/>
                <w:szCs w:val="24"/>
              </w:rPr>
            </w:pPr>
            <w:r>
              <w:rPr>
                <w:rFonts w:ascii="宋体" w:hAnsi="宋体" w:cs="宋体" w:hint="eastAsia"/>
                <w:spacing w:val="20"/>
                <w:sz w:val="24"/>
                <w:szCs w:val="24"/>
              </w:rPr>
              <w:t>合同签订时间</w:t>
            </w:r>
          </w:p>
        </w:tc>
        <w:tc>
          <w:tcPr>
            <w:tcW w:w="1560" w:type="dxa"/>
            <w:vAlign w:val="center"/>
          </w:tcPr>
          <w:p w:rsidR="001F5C3B" w:rsidRDefault="00643C4C">
            <w:pPr>
              <w:spacing w:line="300" w:lineRule="auto"/>
              <w:ind w:firstLineChars="50" w:firstLine="140"/>
              <w:rPr>
                <w:rFonts w:ascii="宋体"/>
                <w:spacing w:val="20"/>
                <w:sz w:val="24"/>
                <w:szCs w:val="24"/>
              </w:rPr>
            </w:pPr>
            <w:r>
              <w:rPr>
                <w:rFonts w:ascii="宋体" w:hAnsi="宋体" w:cs="宋体" w:hint="eastAsia"/>
                <w:spacing w:val="20"/>
                <w:sz w:val="24"/>
                <w:szCs w:val="24"/>
              </w:rPr>
              <w:t>合同金额</w:t>
            </w:r>
          </w:p>
        </w:tc>
        <w:tc>
          <w:tcPr>
            <w:tcW w:w="1914" w:type="dxa"/>
            <w:vAlign w:val="center"/>
          </w:tcPr>
          <w:p w:rsidR="001F5C3B" w:rsidRDefault="00643C4C">
            <w:pPr>
              <w:spacing w:line="300" w:lineRule="auto"/>
              <w:jc w:val="center"/>
              <w:rPr>
                <w:rFonts w:ascii="宋体"/>
                <w:spacing w:val="20"/>
                <w:sz w:val="24"/>
                <w:szCs w:val="24"/>
              </w:rPr>
            </w:pPr>
            <w:r>
              <w:rPr>
                <w:rFonts w:ascii="宋体" w:hAnsi="宋体" w:cs="宋体" w:hint="eastAsia"/>
                <w:spacing w:val="20"/>
                <w:sz w:val="24"/>
                <w:szCs w:val="24"/>
              </w:rPr>
              <w:t>业主单位联系人和联系方式</w:t>
            </w:r>
          </w:p>
        </w:tc>
        <w:tc>
          <w:tcPr>
            <w:tcW w:w="1023" w:type="dxa"/>
            <w:vAlign w:val="center"/>
          </w:tcPr>
          <w:p w:rsidR="001F5C3B" w:rsidRDefault="00643C4C">
            <w:pPr>
              <w:spacing w:line="300" w:lineRule="auto"/>
              <w:jc w:val="center"/>
              <w:rPr>
                <w:rFonts w:ascii="宋体"/>
                <w:spacing w:val="20"/>
                <w:sz w:val="24"/>
                <w:szCs w:val="24"/>
              </w:rPr>
            </w:pPr>
            <w:r>
              <w:rPr>
                <w:rFonts w:ascii="宋体" w:hAnsi="宋体" w:cs="宋体" w:hint="eastAsia"/>
                <w:spacing w:val="20"/>
                <w:sz w:val="24"/>
                <w:szCs w:val="24"/>
              </w:rPr>
              <w:t>备注</w:t>
            </w:r>
          </w:p>
        </w:tc>
      </w:tr>
      <w:tr w:rsidR="001F5C3B">
        <w:trPr>
          <w:trHeight w:val="562"/>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r w:rsidR="001F5C3B">
        <w:trPr>
          <w:trHeight w:val="562"/>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r w:rsidR="001F5C3B">
        <w:trPr>
          <w:trHeight w:val="562"/>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r w:rsidR="001F5C3B">
        <w:trPr>
          <w:trHeight w:val="562"/>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r w:rsidR="001F5C3B">
        <w:trPr>
          <w:trHeight w:val="562"/>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r w:rsidR="001F5C3B">
        <w:trPr>
          <w:trHeight w:val="547"/>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r w:rsidR="001F5C3B">
        <w:trPr>
          <w:trHeight w:val="562"/>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r w:rsidR="001F5C3B">
        <w:trPr>
          <w:trHeight w:val="562"/>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r w:rsidR="001F5C3B">
        <w:trPr>
          <w:trHeight w:val="562"/>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r w:rsidR="001F5C3B">
        <w:trPr>
          <w:trHeight w:val="562"/>
          <w:jc w:val="center"/>
        </w:trPr>
        <w:tc>
          <w:tcPr>
            <w:tcW w:w="867" w:type="dxa"/>
            <w:vAlign w:val="center"/>
          </w:tcPr>
          <w:p w:rsidR="001F5C3B" w:rsidRDefault="001F5C3B">
            <w:pPr>
              <w:spacing w:line="480" w:lineRule="auto"/>
              <w:jc w:val="center"/>
              <w:rPr>
                <w:rFonts w:ascii="宋体"/>
                <w:spacing w:val="20"/>
                <w:sz w:val="24"/>
                <w:szCs w:val="24"/>
              </w:rPr>
            </w:pPr>
          </w:p>
        </w:tc>
        <w:tc>
          <w:tcPr>
            <w:tcW w:w="1368" w:type="dxa"/>
            <w:vAlign w:val="center"/>
          </w:tcPr>
          <w:p w:rsidR="001F5C3B" w:rsidRDefault="001F5C3B">
            <w:pPr>
              <w:spacing w:line="480" w:lineRule="auto"/>
              <w:jc w:val="center"/>
              <w:rPr>
                <w:rFonts w:ascii="宋体"/>
                <w:spacing w:val="20"/>
                <w:sz w:val="24"/>
                <w:szCs w:val="24"/>
              </w:rPr>
            </w:pPr>
          </w:p>
        </w:tc>
        <w:tc>
          <w:tcPr>
            <w:tcW w:w="1174" w:type="dxa"/>
          </w:tcPr>
          <w:p w:rsidR="001F5C3B" w:rsidRDefault="001F5C3B">
            <w:pPr>
              <w:spacing w:line="480" w:lineRule="auto"/>
              <w:jc w:val="center"/>
              <w:rPr>
                <w:rFonts w:ascii="宋体"/>
                <w:spacing w:val="20"/>
                <w:sz w:val="24"/>
                <w:szCs w:val="24"/>
              </w:rPr>
            </w:pPr>
          </w:p>
        </w:tc>
        <w:tc>
          <w:tcPr>
            <w:tcW w:w="1134" w:type="dxa"/>
            <w:vAlign w:val="center"/>
          </w:tcPr>
          <w:p w:rsidR="001F5C3B" w:rsidRDefault="001F5C3B">
            <w:pPr>
              <w:spacing w:line="480" w:lineRule="auto"/>
              <w:jc w:val="center"/>
              <w:rPr>
                <w:rFonts w:ascii="宋体"/>
                <w:spacing w:val="20"/>
                <w:sz w:val="24"/>
                <w:szCs w:val="24"/>
              </w:rPr>
            </w:pPr>
          </w:p>
        </w:tc>
        <w:tc>
          <w:tcPr>
            <w:tcW w:w="1560" w:type="dxa"/>
          </w:tcPr>
          <w:p w:rsidR="001F5C3B" w:rsidRDefault="001F5C3B">
            <w:pPr>
              <w:spacing w:line="480" w:lineRule="auto"/>
              <w:jc w:val="center"/>
              <w:rPr>
                <w:rFonts w:ascii="宋体"/>
                <w:spacing w:val="20"/>
                <w:sz w:val="24"/>
                <w:szCs w:val="24"/>
              </w:rPr>
            </w:pPr>
          </w:p>
        </w:tc>
        <w:tc>
          <w:tcPr>
            <w:tcW w:w="1914" w:type="dxa"/>
          </w:tcPr>
          <w:p w:rsidR="001F5C3B" w:rsidRDefault="001F5C3B">
            <w:pPr>
              <w:spacing w:line="480" w:lineRule="auto"/>
              <w:jc w:val="center"/>
              <w:rPr>
                <w:rFonts w:ascii="宋体"/>
                <w:spacing w:val="20"/>
                <w:sz w:val="24"/>
                <w:szCs w:val="24"/>
              </w:rPr>
            </w:pPr>
          </w:p>
        </w:tc>
        <w:tc>
          <w:tcPr>
            <w:tcW w:w="1023" w:type="dxa"/>
          </w:tcPr>
          <w:p w:rsidR="001F5C3B" w:rsidRDefault="001F5C3B">
            <w:pPr>
              <w:spacing w:line="480" w:lineRule="auto"/>
              <w:jc w:val="center"/>
              <w:rPr>
                <w:rFonts w:ascii="宋体"/>
                <w:spacing w:val="20"/>
                <w:sz w:val="24"/>
                <w:szCs w:val="24"/>
              </w:rPr>
            </w:pPr>
          </w:p>
        </w:tc>
      </w:tr>
    </w:tbl>
    <w:p w:rsidR="001F5C3B" w:rsidRDefault="00643C4C">
      <w:pPr>
        <w:pStyle w:val="ac"/>
        <w:spacing w:line="360" w:lineRule="auto"/>
        <w:rPr>
          <w:rFonts w:hAnsi="宋体" w:cs="Times New Roman"/>
          <w:spacing w:val="20"/>
          <w:sz w:val="24"/>
          <w:szCs w:val="24"/>
        </w:rPr>
      </w:pPr>
      <w:r>
        <w:rPr>
          <w:rFonts w:hAnsi="宋体" w:hint="eastAsia"/>
          <w:spacing w:val="20"/>
          <w:sz w:val="24"/>
          <w:szCs w:val="24"/>
        </w:rPr>
        <w:t>注：</w:t>
      </w:r>
    </w:p>
    <w:p w:rsidR="001F5C3B" w:rsidRDefault="00643C4C">
      <w:pPr>
        <w:pStyle w:val="ac"/>
        <w:spacing w:line="360" w:lineRule="auto"/>
        <w:ind w:firstLineChars="200" w:firstLine="560"/>
        <w:rPr>
          <w:rFonts w:hAnsi="宋体" w:cs="Times New Roman"/>
          <w:spacing w:val="20"/>
          <w:sz w:val="24"/>
          <w:szCs w:val="24"/>
        </w:rPr>
      </w:pPr>
      <w:r>
        <w:rPr>
          <w:rFonts w:hAnsi="宋体"/>
          <w:spacing w:val="20"/>
          <w:sz w:val="24"/>
          <w:szCs w:val="24"/>
        </w:rPr>
        <w:t>1</w:t>
      </w:r>
      <w:r>
        <w:rPr>
          <w:rFonts w:hAnsi="宋体" w:hint="eastAsia"/>
          <w:spacing w:val="20"/>
          <w:sz w:val="24"/>
          <w:szCs w:val="24"/>
        </w:rPr>
        <w:t>、评标办法要求的相关证明材料复印件附本表后。</w:t>
      </w:r>
    </w:p>
    <w:p w:rsidR="001F5C3B" w:rsidRDefault="00643C4C">
      <w:pPr>
        <w:pStyle w:val="ac"/>
        <w:spacing w:line="360" w:lineRule="auto"/>
        <w:ind w:firstLineChars="200" w:firstLine="562"/>
        <w:rPr>
          <w:rFonts w:hAnsi="宋体" w:cs="Times New Roman"/>
          <w:b/>
          <w:bCs/>
          <w:spacing w:val="20"/>
          <w:sz w:val="24"/>
          <w:szCs w:val="24"/>
        </w:rPr>
      </w:pPr>
      <w:r>
        <w:rPr>
          <w:rFonts w:hAnsi="宋体"/>
          <w:b/>
          <w:bCs/>
          <w:spacing w:val="20"/>
          <w:sz w:val="24"/>
          <w:szCs w:val="24"/>
        </w:rPr>
        <w:t>2</w:t>
      </w:r>
      <w:r>
        <w:rPr>
          <w:rFonts w:hAnsi="宋体" w:hint="eastAsia"/>
          <w:b/>
          <w:bCs/>
          <w:spacing w:val="20"/>
          <w:sz w:val="24"/>
          <w:szCs w:val="24"/>
        </w:rPr>
        <w:t>、投标人应对递交的所有材料的真实性负法律责任。</w:t>
      </w:r>
    </w:p>
    <w:p w:rsidR="001F5C3B" w:rsidRDefault="001F5C3B">
      <w:pPr>
        <w:pStyle w:val="ac"/>
        <w:spacing w:line="360" w:lineRule="auto"/>
        <w:ind w:firstLineChars="200" w:firstLine="562"/>
        <w:rPr>
          <w:rFonts w:hAnsi="宋体" w:cs="Times New Roman"/>
          <w:b/>
          <w:bCs/>
          <w:spacing w:val="20"/>
          <w:sz w:val="24"/>
          <w:szCs w:val="24"/>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供应商盖公章</w:t>
      </w:r>
      <w:r>
        <w:rPr>
          <w:rFonts w:hAnsi="宋体"/>
          <w:sz w:val="24"/>
          <w:szCs w:val="24"/>
        </w:rPr>
        <w:t>_____________</w:t>
      </w:r>
    </w:p>
    <w:p w:rsidR="001F5C3B" w:rsidRDefault="00643C4C">
      <w:pPr>
        <w:pStyle w:val="ac"/>
        <w:wordWrap w:val="0"/>
        <w:spacing w:line="360" w:lineRule="auto"/>
        <w:ind w:right="480" w:firstLineChars="1900" w:firstLine="456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643C4C">
      <w:pPr>
        <w:pStyle w:val="ac"/>
        <w:spacing w:line="560" w:lineRule="exact"/>
        <w:jc w:val="center"/>
        <w:rPr>
          <w:rFonts w:hAnsi="宋体"/>
          <w:sz w:val="30"/>
        </w:rPr>
      </w:pPr>
      <w:r>
        <w:rPr>
          <w:rFonts w:hAnsi="宋体"/>
          <w:spacing w:val="20"/>
          <w:sz w:val="24"/>
          <w:szCs w:val="24"/>
          <w:u w:val="single"/>
        </w:rPr>
        <w:br w:type="page"/>
      </w:r>
      <w:r>
        <w:rPr>
          <w:rFonts w:hAnsi="宋体" w:hint="eastAsia"/>
          <w:sz w:val="30"/>
        </w:rPr>
        <w:lastRenderedPageBreak/>
        <w:t>6</w:t>
      </w:r>
      <w:r>
        <w:rPr>
          <w:rFonts w:hAnsi="宋体" w:hint="eastAsia"/>
          <w:sz w:val="30"/>
        </w:rPr>
        <w:t>、项目技术方案</w:t>
      </w:r>
    </w:p>
    <w:p w:rsidR="001F5C3B" w:rsidRDefault="001F5C3B">
      <w:pPr>
        <w:widowControl/>
        <w:jc w:val="center"/>
        <w:rPr>
          <w:rFonts w:ascii="宋体" w:hAnsi="宋体"/>
          <w:b/>
          <w:bCs/>
          <w:sz w:val="24"/>
        </w:rPr>
      </w:pPr>
    </w:p>
    <w:p w:rsidR="001F5C3B" w:rsidRDefault="00643C4C">
      <w:pPr>
        <w:widowControl/>
        <w:rPr>
          <w:rFonts w:ascii="宋体" w:hAnsi="宋体"/>
          <w:bCs/>
          <w:sz w:val="24"/>
        </w:rPr>
      </w:pPr>
      <w:r>
        <w:rPr>
          <w:rFonts w:ascii="宋体" w:hAnsi="宋体" w:hint="eastAsia"/>
          <w:bCs/>
          <w:sz w:val="24"/>
        </w:rPr>
        <w:t>注：针对第三章要求的内容作出详细的技术响应方案。</w:t>
      </w:r>
    </w:p>
    <w:p w:rsidR="001F5C3B" w:rsidRDefault="001F5C3B">
      <w:pPr>
        <w:widowControl/>
        <w:jc w:val="center"/>
        <w:rPr>
          <w:rFonts w:ascii="宋体" w:hAnsi="宋体"/>
          <w:bCs/>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widowControl/>
        <w:jc w:val="center"/>
        <w:rPr>
          <w:rFonts w:ascii="宋体" w:hAnsi="宋体"/>
          <w:sz w:val="24"/>
        </w:rPr>
      </w:pPr>
    </w:p>
    <w:p w:rsidR="001F5C3B" w:rsidRDefault="001F5C3B">
      <w:pPr>
        <w:pStyle w:val="a1"/>
      </w:pPr>
    </w:p>
    <w:p w:rsidR="001F5C3B" w:rsidRDefault="001F5C3B">
      <w:pPr>
        <w:pStyle w:val="a1"/>
      </w:pPr>
    </w:p>
    <w:p w:rsidR="001F5C3B" w:rsidRDefault="001F5C3B">
      <w:pPr>
        <w:pStyle w:val="a1"/>
      </w:pPr>
    </w:p>
    <w:p w:rsidR="001F5C3B" w:rsidRDefault="001F5C3B">
      <w:pPr>
        <w:widowControl/>
        <w:jc w:val="center"/>
        <w:rPr>
          <w:rFonts w:ascii="宋体" w:hAnsi="宋体"/>
          <w:sz w:val="24"/>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投标人盖公章</w:t>
      </w:r>
      <w:r>
        <w:rPr>
          <w:rFonts w:hAnsi="宋体"/>
          <w:sz w:val="24"/>
          <w:szCs w:val="24"/>
        </w:rPr>
        <w:t>_____________</w:t>
      </w:r>
    </w:p>
    <w:p w:rsidR="001F5C3B" w:rsidRDefault="00643C4C">
      <w:pPr>
        <w:pStyle w:val="ac"/>
        <w:wordWrap w:val="0"/>
        <w:spacing w:line="360" w:lineRule="auto"/>
        <w:ind w:right="480" w:firstLineChars="1800" w:firstLine="432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643C4C">
      <w:pPr>
        <w:widowControl/>
        <w:jc w:val="left"/>
        <w:rPr>
          <w:rFonts w:ascii="宋体" w:hAnsi="宋体"/>
          <w:color w:val="000000"/>
          <w:sz w:val="32"/>
          <w:szCs w:val="32"/>
        </w:rPr>
      </w:pPr>
      <w:r>
        <w:rPr>
          <w:rFonts w:ascii="宋体" w:hAnsi="宋体"/>
          <w:color w:val="000000"/>
          <w:sz w:val="32"/>
          <w:szCs w:val="32"/>
        </w:rPr>
        <w:br w:type="page"/>
      </w:r>
    </w:p>
    <w:p w:rsidR="001F5C3B" w:rsidRDefault="00643C4C">
      <w:pPr>
        <w:jc w:val="center"/>
        <w:rPr>
          <w:rFonts w:ascii="宋体" w:hAnsi="宋体"/>
          <w:sz w:val="30"/>
        </w:rPr>
      </w:pPr>
      <w:r>
        <w:rPr>
          <w:rFonts w:ascii="宋体" w:hAnsi="宋体" w:hint="eastAsia"/>
          <w:color w:val="000000"/>
          <w:sz w:val="32"/>
          <w:szCs w:val="32"/>
        </w:rPr>
        <w:lastRenderedPageBreak/>
        <w:t>7</w:t>
      </w:r>
      <w:r>
        <w:rPr>
          <w:rFonts w:ascii="宋体" w:hAnsi="宋体" w:hint="eastAsia"/>
          <w:color w:val="000000"/>
          <w:sz w:val="32"/>
          <w:szCs w:val="32"/>
        </w:rPr>
        <w:t>、</w:t>
      </w:r>
      <w:r>
        <w:rPr>
          <w:rFonts w:ascii="宋体" w:hAnsi="宋体" w:hint="eastAsia"/>
          <w:sz w:val="30"/>
        </w:rPr>
        <w:t>技术偏离表</w:t>
      </w:r>
    </w:p>
    <w:p w:rsidR="001F5C3B" w:rsidRDefault="00643C4C">
      <w:pPr>
        <w:spacing w:line="360" w:lineRule="auto"/>
        <w:rPr>
          <w:rFonts w:ascii="宋体" w:hAnsi="宋体"/>
          <w:spacing w:val="20"/>
          <w:sz w:val="24"/>
        </w:rPr>
      </w:pPr>
      <w:r>
        <w:rPr>
          <w:rFonts w:ascii="宋体" w:hAnsi="宋体" w:hint="eastAsia"/>
          <w:spacing w:val="20"/>
          <w:sz w:val="24"/>
        </w:rPr>
        <w:t>采购项目：</w:t>
      </w:r>
    </w:p>
    <w:p w:rsidR="001F5C3B" w:rsidRDefault="00643C4C">
      <w:pPr>
        <w:tabs>
          <w:tab w:val="left" w:pos="1418"/>
        </w:tabs>
        <w:spacing w:line="360" w:lineRule="auto"/>
        <w:rPr>
          <w:rFonts w:ascii="宋体" w:hAnsi="宋体"/>
          <w:sz w:val="24"/>
          <w:szCs w:val="28"/>
        </w:rPr>
      </w:pPr>
      <w:r>
        <w:rPr>
          <w:rFonts w:ascii="宋体" w:hAnsi="宋体" w:hint="eastAsia"/>
          <w:spacing w:val="20"/>
          <w:sz w:val="24"/>
        </w:rPr>
        <w:t>采购编号</w:t>
      </w:r>
      <w:r>
        <w:rPr>
          <w:rFonts w:ascii="宋体" w:hAnsi="宋体" w:hint="eastAsia"/>
          <w:sz w:val="24"/>
          <w:szCs w:val="28"/>
        </w:rPr>
        <w:t>：</w:t>
      </w:r>
      <w:r>
        <w:rPr>
          <w:rFonts w:ascii="宋体" w:hAnsi="宋体" w:hint="eastAsia"/>
          <w:sz w:val="24"/>
          <w:lang w:val="en-GB"/>
        </w:rPr>
        <w:tab/>
      </w:r>
      <w:r>
        <w:rPr>
          <w:rFonts w:ascii="宋体" w:hAnsi="宋体" w:hint="eastAsia"/>
          <w:sz w:val="24"/>
          <w:lang w:val="en-GB"/>
        </w:rPr>
        <w:tab/>
      </w:r>
      <w:r>
        <w:rPr>
          <w:rFonts w:ascii="宋体" w:hAnsi="宋体" w:hint="eastAsia"/>
          <w:sz w:val="24"/>
          <w:lang w:val="en-GB"/>
        </w:rPr>
        <w:tab/>
      </w:r>
      <w:r>
        <w:rPr>
          <w:rFonts w:ascii="宋体" w:hAnsi="宋体" w:hint="eastAsia"/>
          <w:sz w:val="24"/>
          <w:lang w:val="en-GB"/>
        </w:rPr>
        <w:tab/>
      </w:r>
      <w:r>
        <w:rPr>
          <w:rFonts w:ascii="宋体" w:hAnsi="宋体" w:hint="eastAsia"/>
          <w:sz w:val="24"/>
          <w:lang w:val="en-G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014"/>
        <w:gridCol w:w="1701"/>
        <w:gridCol w:w="1975"/>
        <w:gridCol w:w="1855"/>
        <w:gridCol w:w="945"/>
      </w:tblGrid>
      <w:tr w:rsidR="001F5C3B">
        <w:trPr>
          <w:trHeight w:val="918"/>
          <w:jc w:val="center"/>
        </w:trPr>
        <w:tc>
          <w:tcPr>
            <w:tcW w:w="540"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tabs>
                <w:tab w:val="left" w:pos="3200"/>
              </w:tabs>
              <w:jc w:val="center"/>
              <w:rPr>
                <w:rFonts w:ascii="宋体" w:hAnsi="宋体"/>
                <w:b/>
                <w:bCs/>
                <w:sz w:val="24"/>
              </w:rPr>
            </w:pPr>
            <w:r>
              <w:rPr>
                <w:rFonts w:ascii="宋体" w:hAnsi="宋体" w:hint="eastAsia"/>
                <w:b/>
                <w:bCs/>
                <w:sz w:val="24"/>
              </w:rPr>
              <w:t>序号</w:t>
            </w:r>
          </w:p>
        </w:tc>
        <w:tc>
          <w:tcPr>
            <w:tcW w:w="2014" w:type="dxa"/>
            <w:tcBorders>
              <w:top w:val="single" w:sz="4" w:space="0" w:color="auto"/>
              <w:left w:val="single" w:sz="4" w:space="0" w:color="auto"/>
              <w:right w:val="single" w:sz="4" w:space="0" w:color="auto"/>
            </w:tcBorders>
            <w:vAlign w:val="center"/>
          </w:tcPr>
          <w:p w:rsidR="001F5C3B" w:rsidRDefault="00643C4C">
            <w:pPr>
              <w:pStyle w:val="170"/>
              <w:tabs>
                <w:tab w:val="left" w:pos="3200"/>
              </w:tabs>
              <w:jc w:val="center"/>
              <w:rPr>
                <w:rFonts w:ascii="宋体" w:hAnsi="宋体"/>
                <w:sz w:val="24"/>
              </w:rPr>
            </w:pPr>
            <w:r>
              <w:rPr>
                <w:rFonts w:ascii="宋体" w:hAnsi="宋体" w:hint="eastAsia"/>
                <w:sz w:val="24"/>
              </w:rPr>
              <w:t>投标产品</w:t>
            </w:r>
          </w:p>
        </w:tc>
        <w:tc>
          <w:tcPr>
            <w:tcW w:w="1701"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jc w:val="center"/>
              <w:rPr>
                <w:rFonts w:ascii="宋体" w:hAnsi="宋体"/>
                <w:sz w:val="24"/>
              </w:rPr>
            </w:pPr>
            <w:r>
              <w:rPr>
                <w:rFonts w:ascii="宋体" w:hAnsi="宋体" w:hint="eastAsia"/>
                <w:sz w:val="24"/>
              </w:rPr>
              <w:t>招标文件要求</w:t>
            </w:r>
          </w:p>
        </w:tc>
        <w:tc>
          <w:tcPr>
            <w:tcW w:w="1975"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jc w:val="center"/>
              <w:rPr>
                <w:rFonts w:ascii="宋体" w:hAnsi="宋体"/>
                <w:sz w:val="24"/>
              </w:rPr>
            </w:pPr>
            <w:r>
              <w:rPr>
                <w:rFonts w:ascii="宋体" w:hAnsi="宋体" w:hint="eastAsia"/>
                <w:sz w:val="24"/>
              </w:rPr>
              <w:t>投标产品详细规格</w:t>
            </w:r>
          </w:p>
        </w:tc>
        <w:tc>
          <w:tcPr>
            <w:tcW w:w="1855"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jc w:val="center"/>
              <w:rPr>
                <w:rFonts w:ascii="宋体" w:hAnsi="宋体"/>
                <w:sz w:val="24"/>
              </w:rPr>
            </w:pPr>
            <w:r>
              <w:rPr>
                <w:rFonts w:ascii="宋体" w:hAnsi="宋体" w:hint="eastAsia"/>
                <w:sz w:val="24"/>
              </w:rPr>
              <w:t>偏离情况详细说明</w:t>
            </w:r>
          </w:p>
        </w:tc>
        <w:tc>
          <w:tcPr>
            <w:tcW w:w="945"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jc w:val="center"/>
              <w:rPr>
                <w:rFonts w:ascii="宋体" w:hAnsi="宋体"/>
                <w:sz w:val="24"/>
              </w:rPr>
            </w:pPr>
            <w:r>
              <w:rPr>
                <w:rFonts w:ascii="宋体" w:hAnsi="宋体" w:hint="eastAsia"/>
                <w:sz w:val="24"/>
              </w:rPr>
              <w:t>备注</w:t>
            </w:r>
          </w:p>
        </w:tc>
      </w:tr>
      <w:tr w:rsidR="001F5C3B">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tabs>
                <w:tab w:val="left" w:pos="3200"/>
              </w:tabs>
              <w:jc w:val="center"/>
              <w:rPr>
                <w:rFonts w:ascii="宋体" w:hAnsi="宋体"/>
                <w:sz w:val="24"/>
              </w:rPr>
            </w:pPr>
            <w:r>
              <w:rPr>
                <w:rFonts w:ascii="宋体" w:hAnsi="宋体" w:hint="eastAsia"/>
                <w:sz w:val="24"/>
              </w:rPr>
              <w:t>1</w:t>
            </w:r>
          </w:p>
        </w:tc>
        <w:tc>
          <w:tcPr>
            <w:tcW w:w="2014"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lang w:val="en-GB"/>
              </w:rPr>
            </w:pPr>
          </w:p>
        </w:tc>
        <w:tc>
          <w:tcPr>
            <w:tcW w:w="945"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lang w:val="en-GB"/>
              </w:rPr>
            </w:pPr>
          </w:p>
        </w:tc>
      </w:tr>
      <w:tr w:rsidR="001F5C3B">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tabs>
                <w:tab w:val="left" w:pos="3200"/>
              </w:tabs>
              <w:jc w:val="center"/>
              <w:rPr>
                <w:rFonts w:ascii="宋体" w:hAnsi="宋体"/>
                <w:sz w:val="24"/>
              </w:rPr>
            </w:pPr>
            <w:r>
              <w:rPr>
                <w:rFonts w:ascii="宋体" w:hAnsi="宋体" w:hint="eastAsia"/>
                <w:sz w:val="24"/>
              </w:rPr>
              <w:t>2</w:t>
            </w:r>
          </w:p>
        </w:tc>
        <w:tc>
          <w:tcPr>
            <w:tcW w:w="2014"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rPr>
            </w:pPr>
          </w:p>
        </w:tc>
        <w:tc>
          <w:tcPr>
            <w:tcW w:w="1975"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lang w:val="en-GB"/>
              </w:rPr>
            </w:pPr>
          </w:p>
        </w:tc>
        <w:tc>
          <w:tcPr>
            <w:tcW w:w="945" w:type="dxa"/>
            <w:tcBorders>
              <w:top w:val="single" w:sz="4" w:space="0" w:color="auto"/>
              <w:left w:val="single" w:sz="4" w:space="0" w:color="auto"/>
              <w:bottom w:val="single" w:sz="4" w:space="0" w:color="auto"/>
              <w:right w:val="single" w:sz="4" w:space="0" w:color="auto"/>
            </w:tcBorders>
            <w:vAlign w:val="center"/>
          </w:tcPr>
          <w:p w:rsidR="001F5C3B" w:rsidRDefault="001F5C3B">
            <w:pPr>
              <w:pStyle w:val="170"/>
              <w:jc w:val="center"/>
              <w:rPr>
                <w:rFonts w:ascii="宋体" w:hAnsi="宋体"/>
                <w:sz w:val="24"/>
                <w:lang w:val="en-GB"/>
              </w:rPr>
            </w:pPr>
          </w:p>
        </w:tc>
      </w:tr>
      <w:tr w:rsidR="001F5C3B">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tabs>
                <w:tab w:val="left" w:pos="3200"/>
              </w:tabs>
              <w:jc w:val="center"/>
              <w:rPr>
                <w:rFonts w:ascii="宋体" w:hAnsi="宋体"/>
                <w:sz w:val="24"/>
              </w:rPr>
            </w:pPr>
            <w:r>
              <w:rPr>
                <w:rFonts w:ascii="宋体" w:hAnsi="宋体" w:hint="eastAsia"/>
                <w:sz w:val="24"/>
              </w:rPr>
              <w:t>…</w:t>
            </w:r>
          </w:p>
        </w:tc>
        <w:tc>
          <w:tcPr>
            <w:tcW w:w="2014"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jc w:val="center"/>
              <w:rPr>
                <w:rFonts w:ascii="宋体" w:hAnsi="宋体"/>
                <w:sz w:val="24"/>
              </w:rPr>
            </w:pPr>
            <w:r>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jc w:val="center"/>
              <w:rPr>
                <w:rFonts w:ascii="宋体" w:hAnsi="宋体"/>
                <w:sz w:val="24"/>
              </w:rPr>
            </w:pPr>
            <w:r>
              <w:rPr>
                <w:rFonts w:ascii="宋体" w:hAnsi="宋体" w:hint="eastAsia"/>
                <w:sz w:val="24"/>
              </w:rPr>
              <w:t>…</w:t>
            </w:r>
          </w:p>
        </w:tc>
        <w:tc>
          <w:tcPr>
            <w:tcW w:w="1975"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jc w:val="center"/>
              <w:rPr>
                <w:rFonts w:ascii="宋体" w:hAnsi="宋体"/>
                <w:sz w:val="24"/>
              </w:rPr>
            </w:pPr>
            <w:r>
              <w:rPr>
                <w:rFonts w:ascii="宋体" w:hAnsi="宋体" w:hint="eastAsia"/>
                <w:sz w:val="24"/>
              </w:rPr>
              <w:t>…</w:t>
            </w:r>
          </w:p>
        </w:tc>
        <w:tc>
          <w:tcPr>
            <w:tcW w:w="1855"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jc w:val="center"/>
              <w:rPr>
                <w:rFonts w:ascii="宋体" w:hAnsi="宋体"/>
                <w:sz w:val="24"/>
                <w:lang w:val="en-GB"/>
              </w:rPr>
            </w:pPr>
            <w:r>
              <w:rPr>
                <w:rFonts w:ascii="宋体" w:hAnsi="宋体" w:hint="eastAsia"/>
                <w:sz w:val="24"/>
              </w:rPr>
              <w:t>…</w:t>
            </w:r>
          </w:p>
        </w:tc>
        <w:tc>
          <w:tcPr>
            <w:tcW w:w="945" w:type="dxa"/>
            <w:tcBorders>
              <w:top w:val="single" w:sz="4" w:space="0" w:color="auto"/>
              <w:left w:val="single" w:sz="4" w:space="0" w:color="auto"/>
              <w:bottom w:val="single" w:sz="4" w:space="0" w:color="auto"/>
              <w:right w:val="single" w:sz="4" w:space="0" w:color="auto"/>
            </w:tcBorders>
            <w:vAlign w:val="center"/>
          </w:tcPr>
          <w:p w:rsidR="001F5C3B" w:rsidRDefault="00643C4C">
            <w:pPr>
              <w:pStyle w:val="170"/>
              <w:jc w:val="center"/>
              <w:rPr>
                <w:rFonts w:ascii="宋体" w:hAnsi="宋体"/>
                <w:sz w:val="24"/>
                <w:lang w:val="en-GB"/>
              </w:rPr>
            </w:pPr>
            <w:r>
              <w:rPr>
                <w:rFonts w:ascii="宋体" w:hAnsi="宋体" w:hint="eastAsia"/>
                <w:sz w:val="24"/>
              </w:rPr>
              <w:t>…</w:t>
            </w:r>
          </w:p>
        </w:tc>
      </w:tr>
    </w:tbl>
    <w:p w:rsidR="001F5C3B" w:rsidRDefault="00643C4C">
      <w:pPr>
        <w:spacing w:line="360" w:lineRule="auto"/>
        <w:rPr>
          <w:rFonts w:ascii="宋体" w:hAnsi="宋体"/>
          <w:sz w:val="24"/>
          <w:lang w:val="en-GB"/>
        </w:rPr>
      </w:pPr>
      <w:r>
        <w:rPr>
          <w:rFonts w:ascii="宋体" w:hAnsi="宋体" w:hint="eastAsia"/>
          <w:sz w:val="24"/>
          <w:lang w:val="en-GB"/>
        </w:rPr>
        <w:t>注：请各投标人参照招标文件第三章严格按以下要求认真填写偏离表</w:t>
      </w:r>
    </w:p>
    <w:p w:rsidR="001F5C3B" w:rsidRDefault="00643C4C">
      <w:pPr>
        <w:pStyle w:val="ac"/>
        <w:spacing w:line="360" w:lineRule="auto"/>
        <w:ind w:firstLineChars="200" w:firstLine="480"/>
        <w:rPr>
          <w:rFonts w:hAnsi="宋体"/>
          <w:sz w:val="24"/>
          <w:szCs w:val="24"/>
          <w:lang w:val="en-GB"/>
        </w:rPr>
      </w:pPr>
      <w:r>
        <w:rPr>
          <w:rFonts w:hAnsi="宋体" w:hint="eastAsia"/>
          <w:sz w:val="24"/>
          <w:szCs w:val="24"/>
          <w:lang w:val="en-GB"/>
        </w:rPr>
        <w:t>1.</w:t>
      </w:r>
      <w:r>
        <w:rPr>
          <w:rFonts w:hAnsi="宋体" w:hint="eastAsia"/>
          <w:sz w:val="24"/>
          <w:szCs w:val="24"/>
          <w:lang w:val="en-GB"/>
        </w:rPr>
        <w:t>投标人应根据投标货物的实际规格</w:t>
      </w:r>
      <w:r>
        <w:rPr>
          <w:rFonts w:hAnsi="宋体" w:hint="eastAsia"/>
          <w:sz w:val="24"/>
          <w:szCs w:val="24"/>
          <w:lang w:val="en-GB"/>
        </w:rPr>
        <w:t>,</w:t>
      </w:r>
      <w:r>
        <w:rPr>
          <w:rFonts w:hAnsi="宋体" w:hint="eastAsia"/>
          <w:sz w:val="24"/>
          <w:szCs w:val="24"/>
          <w:lang w:val="en-GB"/>
        </w:rPr>
        <w:t>并对照招标文件要求，对确实存在投标规格要求与招标文件要求有偏离的情况，应真实、认真的填写本表。“投标产品”栏注明偏离产品的名称；“投标产品详细规格”</w:t>
      </w:r>
      <w:r>
        <w:rPr>
          <w:rFonts w:hAnsi="宋体" w:hint="eastAsia"/>
          <w:sz w:val="24"/>
          <w:szCs w:val="24"/>
          <w:lang w:val="en-GB"/>
        </w:rPr>
        <w:t xml:space="preserve"> </w:t>
      </w:r>
      <w:r>
        <w:rPr>
          <w:rFonts w:hAnsi="宋体" w:hint="eastAsia"/>
          <w:sz w:val="24"/>
          <w:szCs w:val="24"/>
          <w:lang w:val="en-GB"/>
        </w:rPr>
        <w:t>栏注明投标产品的详细技术参数；“偏离情况详细说明”栏注明详细的偏离指标及说明；“备注”栏注明此项偏离为“正偏离”或“负偏离”；投标人应任何原因漏写或缺项或填写不正确的，后果由投标人自行承担。</w:t>
      </w:r>
    </w:p>
    <w:p w:rsidR="001F5C3B" w:rsidRDefault="00643C4C">
      <w:pPr>
        <w:pStyle w:val="ac"/>
        <w:tabs>
          <w:tab w:val="left" w:pos="1267"/>
        </w:tabs>
        <w:spacing w:line="360" w:lineRule="auto"/>
        <w:ind w:firstLineChars="200" w:firstLine="480"/>
        <w:rPr>
          <w:rFonts w:hAnsi="宋体"/>
          <w:sz w:val="24"/>
          <w:szCs w:val="24"/>
          <w:lang w:val="en-GB"/>
        </w:rPr>
      </w:pPr>
      <w:r>
        <w:rPr>
          <w:rFonts w:hAnsi="宋体" w:hint="eastAsia"/>
          <w:sz w:val="24"/>
          <w:szCs w:val="24"/>
          <w:lang w:val="en-GB"/>
        </w:rPr>
        <w:t>2.</w:t>
      </w:r>
      <w:r>
        <w:rPr>
          <w:rFonts w:hAnsi="宋体" w:hint="eastAsia"/>
          <w:sz w:val="24"/>
          <w:szCs w:val="24"/>
          <w:lang w:val="en-GB"/>
        </w:rPr>
        <w:t>投标人真实填写本表，并对其真实性负责。评审委员会将根据评审办法和细则进行打分。）</w:t>
      </w:r>
    </w:p>
    <w:p w:rsidR="001F5C3B" w:rsidRDefault="00643C4C">
      <w:pPr>
        <w:pStyle w:val="ac"/>
        <w:spacing w:line="360" w:lineRule="auto"/>
        <w:ind w:firstLineChars="200" w:firstLine="480"/>
        <w:rPr>
          <w:rFonts w:hAnsi="宋体"/>
          <w:sz w:val="24"/>
          <w:szCs w:val="24"/>
          <w:lang w:val="en-GB"/>
        </w:rPr>
      </w:pPr>
      <w:r>
        <w:rPr>
          <w:rFonts w:hAnsi="宋体" w:hint="eastAsia"/>
          <w:sz w:val="24"/>
          <w:szCs w:val="24"/>
          <w:lang w:val="en-GB"/>
        </w:rPr>
        <w:t xml:space="preserve">3. </w:t>
      </w:r>
      <w:r>
        <w:rPr>
          <w:rFonts w:hAnsi="宋体" w:hint="eastAsia"/>
          <w:sz w:val="24"/>
          <w:szCs w:val="24"/>
          <w:lang w:val="en-GB"/>
        </w:rPr>
        <w:t>投标人注明的偏离情况只作为评审专家评定的参考，最终是否构成偏离或实质性偏离情况应由评审委员会决定。</w:t>
      </w:r>
    </w:p>
    <w:p w:rsidR="001F5C3B" w:rsidRDefault="00643C4C">
      <w:pPr>
        <w:pStyle w:val="ac"/>
        <w:tabs>
          <w:tab w:val="left" w:pos="1267"/>
        </w:tabs>
        <w:spacing w:line="360" w:lineRule="auto"/>
        <w:ind w:firstLineChars="200" w:firstLine="480"/>
        <w:rPr>
          <w:rFonts w:hAnsi="宋体"/>
          <w:sz w:val="24"/>
          <w:szCs w:val="24"/>
          <w:lang w:val="en-GB"/>
        </w:rPr>
      </w:pPr>
      <w:r>
        <w:rPr>
          <w:rFonts w:hAnsi="宋体" w:hint="eastAsia"/>
          <w:sz w:val="24"/>
          <w:szCs w:val="24"/>
          <w:lang w:val="en-GB"/>
        </w:rPr>
        <w:t>4.</w:t>
      </w:r>
      <w:r>
        <w:rPr>
          <w:rFonts w:hAnsi="宋体" w:hint="eastAsia"/>
          <w:sz w:val="24"/>
          <w:szCs w:val="24"/>
          <w:lang w:val="en-GB"/>
        </w:rPr>
        <w:t>不允许存在实质性负偏离。</w:t>
      </w:r>
    </w:p>
    <w:p w:rsidR="001F5C3B" w:rsidRDefault="00643C4C">
      <w:pPr>
        <w:pStyle w:val="ac"/>
        <w:tabs>
          <w:tab w:val="left" w:pos="1267"/>
        </w:tabs>
        <w:spacing w:line="360" w:lineRule="auto"/>
        <w:ind w:firstLineChars="200" w:firstLine="480"/>
        <w:rPr>
          <w:rFonts w:hAnsi="宋体"/>
          <w:sz w:val="24"/>
          <w:szCs w:val="24"/>
          <w:lang w:val="en-GB"/>
        </w:rPr>
      </w:pPr>
      <w:r>
        <w:rPr>
          <w:rFonts w:hAnsi="宋体" w:hint="eastAsia"/>
          <w:sz w:val="24"/>
          <w:szCs w:val="24"/>
          <w:lang w:val="en-GB"/>
        </w:rPr>
        <w:t>5.</w:t>
      </w:r>
      <w:r>
        <w:rPr>
          <w:rFonts w:hAnsi="宋体" w:hint="eastAsia"/>
          <w:sz w:val="24"/>
          <w:szCs w:val="24"/>
          <w:lang w:val="en-GB"/>
        </w:rPr>
        <w:t>投标规格的实际偏离情况以评审委员会综合评价为准，</w:t>
      </w:r>
      <w:r>
        <w:rPr>
          <w:rFonts w:hAnsi="宋体" w:hint="eastAsia"/>
          <w:bCs/>
          <w:sz w:val="24"/>
        </w:rPr>
        <w:t>解释权属评审委员会。</w:t>
      </w:r>
    </w:p>
    <w:p w:rsidR="001F5C3B" w:rsidRDefault="001F5C3B">
      <w:pPr>
        <w:tabs>
          <w:tab w:val="left" w:pos="2355"/>
          <w:tab w:val="center" w:pos="4513"/>
        </w:tabs>
        <w:spacing w:line="360" w:lineRule="auto"/>
        <w:ind w:firstLineChars="200" w:firstLine="640"/>
        <w:jc w:val="center"/>
        <w:rPr>
          <w:rFonts w:ascii="宋体" w:hAnsi="宋体"/>
          <w:color w:val="000000"/>
          <w:sz w:val="32"/>
          <w:szCs w:val="32"/>
          <w:lang w:val="en-GB"/>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投标人盖公章</w:t>
      </w:r>
      <w:r>
        <w:rPr>
          <w:rFonts w:hAnsi="宋体"/>
          <w:sz w:val="24"/>
          <w:szCs w:val="24"/>
        </w:rPr>
        <w:t>_____________</w:t>
      </w:r>
    </w:p>
    <w:p w:rsidR="001F5C3B" w:rsidRDefault="00643C4C">
      <w:pPr>
        <w:pStyle w:val="ac"/>
        <w:wordWrap w:val="0"/>
        <w:spacing w:line="360" w:lineRule="auto"/>
        <w:ind w:right="480" w:firstLineChars="1800" w:firstLine="432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643C4C">
      <w:pPr>
        <w:widowControl/>
        <w:jc w:val="left"/>
        <w:rPr>
          <w:rFonts w:ascii="宋体" w:hAnsi="宋体"/>
          <w:color w:val="000000"/>
          <w:sz w:val="32"/>
          <w:szCs w:val="32"/>
        </w:rPr>
      </w:pPr>
      <w:r>
        <w:rPr>
          <w:rFonts w:ascii="宋体" w:hAnsi="宋体"/>
          <w:color w:val="000000"/>
          <w:sz w:val="32"/>
          <w:szCs w:val="32"/>
        </w:rPr>
        <w:br w:type="page"/>
      </w:r>
    </w:p>
    <w:p w:rsidR="001F5C3B" w:rsidRDefault="00643C4C">
      <w:pPr>
        <w:tabs>
          <w:tab w:val="left" w:pos="2355"/>
          <w:tab w:val="center" w:pos="4513"/>
        </w:tabs>
        <w:spacing w:line="360" w:lineRule="auto"/>
        <w:ind w:firstLineChars="200" w:firstLine="640"/>
        <w:jc w:val="center"/>
        <w:rPr>
          <w:rFonts w:ascii="宋体" w:hAnsi="宋体"/>
          <w:color w:val="000000"/>
          <w:sz w:val="32"/>
          <w:szCs w:val="32"/>
        </w:rPr>
      </w:pPr>
      <w:r>
        <w:rPr>
          <w:rFonts w:ascii="宋体" w:hAnsi="宋体" w:hint="eastAsia"/>
          <w:color w:val="000000"/>
          <w:sz w:val="32"/>
          <w:szCs w:val="32"/>
        </w:rPr>
        <w:lastRenderedPageBreak/>
        <w:t>8</w:t>
      </w:r>
      <w:r>
        <w:rPr>
          <w:rFonts w:ascii="宋体" w:hAnsi="宋体" w:hint="eastAsia"/>
          <w:color w:val="000000"/>
          <w:sz w:val="32"/>
          <w:szCs w:val="32"/>
        </w:rPr>
        <w:t>、投标人对本项目的理解</w:t>
      </w: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投标人盖公章</w:t>
      </w:r>
      <w:r>
        <w:rPr>
          <w:rFonts w:hAnsi="宋体"/>
          <w:sz w:val="24"/>
          <w:szCs w:val="24"/>
        </w:rPr>
        <w:t>_____________</w:t>
      </w:r>
    </w:p>
    <w:p w:rsidR="001F5C3B" w:rsidRDefault="00643C4C">
      <w:pPr>
        <w:pStyle w:val="ac"/>
        <w:wordWrap w:val="0"/>
        <w:spacing w:line="360" w:lineRule="auto"/>
        <w:ind w:right="480" w:firstLineChars="1800" w:firstLine="432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643C4C">
      <w:pPr>
        <w:tabs>
          <w:tab w:val="left" w:pos="2355"/>
          <w:tab w:val="center" w:pos="4513"/>
        </w:tabs>
        <w:spacing w:line="360" w:lineRule="auto"/>
        <w:ind w:firstLineChars="200" w:firstLine="640"/>
        <w:jc w:val="center"/>
        <w:rPr>
          <w:rFonts w:ascii="宋体" w:hAnsi="宋体"/>
          <w:color w:val="000000"/>
          <w:sz w:val="32"/>
          <w:szCs w:val="32"/>
        </w:rPr>
      </w:pPr>
      <w:r>
        <w:rPr>
          <w:rFonts w:ascii="宋体" w:hAnsi="宋体"/>
          <w:color w:val="000000"/>
          <w:sz w:val="32"/>
          <w:szCs w:val="32"/>
        </w:rPr>
        <w:br w:type="page"/>
      </w:r>
      <w:r>
        <w:rPr>
          <w:rFonts w:ascii="宋体" w:hAnsi="宋体" w:hint="eastAsia"/>
          <w:color w:val="000000"/>
          <w:sz w:val="32"/>
          <w:szCs w:val="32"/>
        </w:rPr>
        <w:lastRenderedPageBreak/>
        <w:t>9</w:t>
      </w:r>
      <w:r>
        <w:rPr>
          <w:rFonts w:ascii="宋体" w:hAnsi="宋体" w:hint="eastAsia"/>
          <w:color w:val="000000"/>
          <w:sz w:val="32"/>
          <w:szCs w:val="32"/>
        </w:rPr>
        <w:t>、投标人企业管理制度</w:t>
      </w: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投标人盖公章</w:t>
      </w:r>
      <w:r>
        <w:rPr>
          <w:rFonts w:hAnsi="宋体"/>
          <w:sz w:val="24"/>
          <w:szCs w:val="24"/>
        </w:rPr>
        <w:t>_____________</w:t>
      </w:r>
    </w:p>
    <w:p w:rsidR="001F5C3B" w:rsidRDefault="00643C4C">
      <w:pPr>
        <w:pStyle w:val="ac"/>
        <w:wordWrap w:val="0"/>
        <w:spacing w:line="360" w:lineRule="auto"/>
        <w:ind w:right="480" w:firstLineChars="1800" w:firstLine="432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643C4C">
      <w:pPr>
        <w:tabs>
          <w:tab w:val="left" w:pos="2355"/>
          <w:tab w:val="center" w:pos="4513"/>
        </w:tabs>
        <w:spacing w:line="360" w:lineRule="auto"/>
        <w:ind w:firstLineChars="200" w:firstLine="640"/>
        <w:jc w:val="center"/>
        <w:rPr>
          <w:rFonts w:ascii="宋体" w:hAnsi="宋体"/>
          <w:color w:val="000000"/>
          <w:sz w:val="32"/>
          <w:szCs w:val="32"/>
        </w:rPr>
      </w:pPr>
      <w:r>
        <w:rPr>
          <w:rFonts w:ascii="宋体" w:hAnsi="宋体"/>
          <w:color w:val="000000"/>
          <w:sz w:val="32"/>
          <w:szCs w:val="32"/>
        </w:rPr>
        <w:br w:type="page"/>
      </w:r>
      <w:r>
        <w:rPr>
          <w:rFonts w:ascii="宋体" w:hAnsi="宋体" w:hint="eastAsia"/>
          <w:color w:val="000000"/>
          <w:sz w:val="32"/>
          <w:szCs w:val="32"/>
        </w:rPr>
        <w:lastRenderedPageBreak/>
        <w:t>10</w:t>
      </w:r>
      <w:r>
        <w:rPr>
          <w:rFonts w:ascii="宋体" w:hAnsi="宋体" w:hint="eastAsia"/>
          <w:color w:val="000000"/>
          <w:sz w:val="32"/>
          <w:szCs w:val="32"/>
        </w:rPr>
        <w:t>、配送、验收方案和质量保证措施</w:t>
      </w:r>
    </w:p>
    <w:p w:rsidR="001F5C3B" w:rsidRDefault="001F5C3B">
      <w:pPr>
        <w:tabs>
          <w:tab w:val="left" w:pos="2355"/>
          <w:tab w:val="center" w:pos="4513"/>
        </w:tabs>
        <w:spacing w:line="360" w:lineRule="auto"/>
        <w:ind w:firstLineChars="200" w:firstLine="560"/>
        <w:jc w:val="center"/>
        <w:rPr>
          <w:rFonts w:ascii="宋体" w:hAnsi="宋体"/>
          <w:color w:val="000000"/>
          <w:sz w:val="28"/>
          <w:szCs w:val="28"/>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投标人盖公章</w:t>
      </w:r>
      <w:r>
        <w:rPr>
          <w:rFonts w:hAnsi="宋体"/>
          <w:sz w:val="24"/>
          <w:szCs w:val="24"/>
        </w:rPr>
        <w:t>_____________</w:t>
      </w:r>
    </w:p>
    <w:p w:rsidR="001F5C3B" w:rsidRDefault="00643C4C">
      <w:pPr>
        <w:pStyle w:val="ac"/>
        <w:wordWrap w:val="0"/>
        <w:spacing w:line="360" w:lineRule="auto"/>
        <w:ind w:right="480" w:firstLineChars="1800" w:firstLine="432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643C4C">
      <w:pPr>
        <w:tabs>
          <w:tab w:val="left" w:pos="2355"/>
          <w:tab w:val="center" w:pos="4513"/>
        </w:tabs>
        <w:spacing w:line="360" w:lineRule="auto"/>
        <w:ind w:firstLineChars="200" w:firstLine="640"/>
        <w:jc w:val="center"/>
        <w:rPr>
          <w:rFonts w:ascii="宋体" w:hAnsi="宋体"/>
          <w:color w:val="000000"/>
          <w:sz w:val="32"/>
          <w:szCs w:val="32"/>
        </w:rPr>
      </w:pPr>
      <w:r>
        <w:rPr>
          <w:rFonts w:ascii="宋体" w:hAnsi="宋体"/>
          <w:color w:val="000000"/>
          <w:sz w:val="32"/>
          <w:szCs w:val="32"/>
        </w:rPr>
        <w:br w:type="page"/>
      </w:r>
      <w:r>
        <w:rPr>
          <w:rFonts w:ascii="宋体" w:hAnsi="宋体" w:hint="eastAsia"/>
          <w:color w:val="000000"/>
          <w:sz w:val="32"/>
          <w:szCs w:val="32"/>
        </w:rPr>
        <w:lastRenderedPageBreak/>
        <w:t>11</w:t>
      </w:r>
      <w:r>
        <w:rPr>
          <w:rFonts w:ascii="宋体" w:hAnsi="宋体" w:hint="eastAsia"/>
          <w:color w:val="000000"/>
          <w:sz w:val="32"/>
          <w:szCs w:val="32"/>
        </w:rPr>
        <w:t>、投标人经营场所、仓储场所</w:t>
      </w:r>
    </w:p>
    <w:p w:rsidR="001F5C3B" w:rsidRDefault="00643C4C">
      <w:pPr>
        <w:tabs>
          <w:tab w:val="left" w:pos="2355"/>
          <w:tab w:val="center" w:pos="4513"/>
        </w:tabs>
        <w:spacing w:line="360" w:lineRule="auto"/>
        <w:ind w:firstLineChars="200" w:firstLine="422"/>
        <w:jc w:val="left"/>
        <w:rPr>
          <w:rFonts w:ascii="宋体" w:hAnsi="宋体"/>
          <w:color w:val="000000"/>
          <w:sz w:val="32"/>
          <w:szCs w:val="32"/>
        </w:rPr>
      </w:pPr>
      <w:r>
        <w:rPr>
          <w:rFonts w:ascii="宋体" w:hAnsi="宋体" w:hint="eastAsia"/>
          <w:b/>
          <w:color w:val="000000"/>
        </w:rPr>
        <w:t>注：需提供产权证复印件加盖公章；经营场所和仓储场所为租赁的，还需提供租赁合同原件和产权证复印件。</w:t>
      </w: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投标人盖公章</w:t>
      </w:r>
      <w:r>
        <w:rPr>
          <w:rFonts w:hAnsi="宋体"/>
          <w:sz w:val="24"/>
          <w:szCs w:val="24"/>
        </w:rPr>
        <w:t>_____________</w:t>
      </w:r>
    </w:p>
    <w:p w:rsidR="001F5C3B" w:rsidRDefault="00643C4C">
      <w:pPr>
        <w:pStyle w:val="ac"/>
        <w:wordWrap w:val="0"/>
        <w:spacing w:line="360" w:lineRule="auto"/>
        <w:ind w:right="480" w:firstLineChars="1800" w:firstLine="432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643C4C">
      <w:pPr>
        <w:tabs>
          <w:tab w:val="left" w:pos="2355"/>
          <w:tab w:val="center" w:pos="4513"/>
        </w:tabs>
        <w:spacing w:line="360" w:lineRule="auto"/>
        <w:ind w:firstLineChars="200" w:firstLine="640"/>
        <w:jc w:val="center"/>
        <w:rPr>
          <w:rFonts w:ascii="宋体" w:hAnsi="宋体"/>
          <w:color w:val="000000"/>
          <w:sz w:val="32"/>
          <w:szCs w:val="32"/>
        </w:rPr>
      </w:pPr>
      <w:r>
        <w:rPr>
          <w:rFonts w:ascii="宋体" w:hAnsi="宋体"/>
          <w:color w:val="000000"/>
          <w:sz w:val="32"/>
          <w:szCs w:val="32"/>
        </w:rPr>
        <w:br w:type="page"/>
      </w:r>
      <w:r>
        <w:rPr>
          <w:rFonts w:ascii="宋体" w:hAnsi="宋体" w:hint="eastAsia"/>
          <w:color w:val="000000"/>
          <w:sz w:val="32"/>
          <w:szCs w:val="32"/>
        </w:rPr>
        <w:lastRenderedPageBreak/>
        <w:t>12</w:t>
      </w:r>
      <w:r>
        <w:rPr>
          <w:rFonts w:ascii="宋体" w:hAnsi="宋体" w:hint="eastAsia"/>
          <w:color w:val="000000"/>
          <w:sz w:val="32"/>
          <w:szCs w:val="32"/>
        </w:rPr>
        <w:t>、投标人的设施和设备</w:t>
      </w:r>
    </w:p>
    <w:p w:rsidR="001F5C3B" w:rsidRDefault="00643C4C">
      <w:pPr>
        <w:tabs>
          <w:tab w:val="left" w:pos="2355"/>
          <w:tab w:val="center" w:pos="4513"/>
        </w:tabs>
        <w:spacing w:line="360" w:lineRule="auto"/>
        <w:ind w:firstLineChars="200" w:firstLine="422"/>
        <w:jc w:val="left"/>
        <w:rPr>
          <w:rFonts w:ascii="宋体" w:hAnsi="宋体"/>
          <w:b/>
          <w:color w:val="000000"/>
        </w:rPr>
      </w:pPr>
      <w:r>
        <w:rPr>
          <w:rFonts w:ascii="宋体" w:hAnsi="宋体" w:hint="eastAsia"/>
          <w:b/>
          <w:color w:val="000000"/>
        </w:rPr>
        <w:t>注：投标人提供冷藏库、独立猪肉分割室、安全视频监控系统、配送车辆（含冷藏功能的配送车辆）、化验室、食品安全电子信息监管系统等设施设备的照片、合同、票据、证明等材料。</w:t>
      </w: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pStyle w:val="a1"/>
      </w:pP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投标人盖公章</w:t>
      </w:r>
      <w:r>
        <w:rPr>
          <w:rFonts w:hAnsi="宋体"/>
          <w:sz w:val="24"/>
          <w:szCs w:val="24"/>
        </w:rPr>
        <w:t>_____________</w:t>
      </w:r>
    </w:p>
    <w:p w:rsidR="001F5C3B" w:rsidRDefault="00643C4C">
      <w:pPr>
        <w:pStyle w:val="ac"/>
        <w:wordWrap w:val="0"/>
        <w:spacing w:line="360" w:lineRule="auto"/>
        <w:ind w:right="480" w:firstLineChars="1800" w:firstLine="432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1F5C3B">
      <w:pPr>
        <w:tabs>
          <w:tab w:val="left" w:pos="2355"/>
          <w:tab w:val="center" w:pos="4513"/>
        </w:tabs>
        <w:spacing w:line="360" w:lineRule="auto"/>
        <w:ind w:firstLineChars="200" w:firstLine="640"/>
        <w:jc w:val="center"/>
        <w:rPr>
          <w:rFonts w:ascii="宋体" w:hAnsi="宋体"/>
          <w:color w:val="000000"/>
          <w:sz w:val="32"/>
          <w:szCs w:val="32"/>
        </w:rPr>
      </w:pPr>
    </w:p>
    <w:p w:rsidR="001F5C3B" w:rsidRDefault="001F5C3B">
      <w:pPr>
        <w:spacing w:line="360" w:lineRule="auto"/>
        <w:jc w:val="center"/>
        <w:rPr>
          <w:rFonts w:ascii="宋体"/>
          <w:sz w:val="32"/>
          <w:szCs w:val="32"/>
        </w:rPr>
      </w:pPr>
    </w:p>
    <w:p w:rsidR="001F5C3B" w:rsidRDefault="00643C4C">
      <w:pPr>
        <w:tabs>
          <w:tab w:val="left" w:pos="2355"/>
          <w:tab w:val="center" w:pos="4513"/>
        </w:tabs>
        <w:spacing w:line="360" w:lineRule="auto"/>
        <w:ind w:firstLineChars="200" w:firstLine="640"/>
        <w:rPr>
          <w:rFonts w:ascii="宋体"/>
          <w:sz w:val="32"/>
          <w:szCs w:val="32"/>
        </w:rPr>
      </w:pPr>
      <w:r>
        <w:rPr>
          <w:rFonts w:ascii="宋体" w:hAnsi="宋体" w:cs="宋体"/>
          <w:sz w:val="32"/>
          <w:szCs w:val="32"/>
        </w:rPr>
        <w:t>1</w:t>
      </w:r>
      <w:r>
        <w:rPr>
          <w:rFonts w:ascii="宋体" w:hAnsi="宋体" w:cs="宋体" w:hint="eastAsia"/>
          <w:sz w:val="32"/>
          <w:szCs w:val="32"/>
        </w:rPr>
        <w:t>3</w:t>
      </w:r>
      <w:r>
        <w:rPr>
          <w:rFonts w:ascii="宋体" w:hAnsi="宋体" w:cs="宋体" w:hint="eastAsia"/>
          <w:sz w:val="32"/>
          <w:szCs w:val="32"/>
        </w:rPr>
        <w:t>、投标人认为需要提供的其他资料或商务技术评分办法要求提供的资料</w:t>
      </w:r>
    </w:p>
    <w:p w:rsidR="001F5C3B" w:rsidRDefault="00643C4C">
      <w:pPr>
        <w:pStyle w:val="3"/>
        <w:ind w:firstLine="600"/>
        <w:jc w:val="center"/>
        <w:rPr>
          <w:rFonts w:ascii="宋体" w:eastAsia="宋体" w:hAnsi="宋体" w:cs="Times New Roman"/>
          <w:b w:val="0"/>
          <w:bCs w:val="0"/>
        </w:rPr>
      </w:pPr>
      <w:r>
        <w:rPr>
          <w:rFonts w:ascii="宋体" w:eastAsia="宋体" w:hAnsi="宋体" w:cs="Times New Roman"/>
          <w:b w:val="0"/>
          <w:bCs w:val="0"/>
        </w:rPr>
        <w:br w:type="page"/>
      </w:r>
      <w:bookmarkStart w:id="119" w:name="_Toc43498239"/>
      <w:r>
        <w:rPr>
          <w:rFonts w:ascii="宋体" w:eastAsia="宋体" w:hAnsi="宋体" w:cs="宋体" w:hint="eastAsia"/>
          <w:b w:val="0"/>
          <w:bCs w:val="0"/>
        </w:rPr>
        <w:lastRenderedPageBreak/>
        <w:t>三</w:t>
      </w:r>
      <w:r>
        <w:rPr>
          <w:rFonts w:ascii="宋体" w:eastAsia="宋体" w:hAnsi="宋体" w:cs="宋体" w:hint="eastAsia"/>
          <w:b w:val="0"/>
          <w:bCs w:val="0"/>
        </w:rPr>
        <w:t xml:space="preserve">  </w:t>
      </w:r>
      <w:r>
        <w:rPr>
          <w:rFonts w:ascii="宋体" w:eastAsia="宋体" w:hAnsi="宋体" w:cs="宋体" w:hint="eastAsia"/>
          <w:b w:val="0"/>
          <w:bCs w:val="0"/>
        </w:rPr>
        <w:t>报价文件格式</w:t>
      </w:r>
      <w:bookmarkEnd w:id="117"/>
      <w:bookmarkEnd w:id="119"/>
    </w:p>
    <w:p w:rsidR="001F5C3B" w:rsidRDefault="00643C4C">
      <w:pPr>
        <w:pStyle w:val="a1"/>
        <w:spacing w:line="720" w:lineRule="auto"/>
        <w:jc w:val="center"/>
        <w:rPr>
          <w:rFonts w:ascii="宋体"/>
          <w:b/>
          <w:bCs/>
          <w:kern w:val="0"/>
          <w:sz w:val="36"/>
          <w:szCs w:val="36"/>
        </w:rPr>
      </w:pPr>
      <w:r>
        <w:rPr>
          <w:rFonts w:ascii="宋体" w:hAnsi="宋体" w:cs="宋体" w:hint="eastAsia"/>
          <w:b/>
          <w:bCs/>
          <w:kern w:val="0"/>
          <w:sz w:val="36"/>
          <w:szCs w:val="36"/>
        </w:rPr>
        <w:t>目录</w:t>
      </w:r>
    </w:p>
    <w:p w:rsidR="001F5C3B" w:rsidRDefault="00643C4C">
      <w:pPr>
        <w:spacing w:line="360" w:lineRule="auto"/>
        <w:rPr>
          <w:rFonts w:ascii="宋体"/>
          <w:sz w:val="30"/>
          <w:szCs w:val="30"/>
        </w:rPr>
      </w:pPr>
      <w:r>
        <w:rPr>
          <w:rFonts w:ascii="宋体" w:hAnsi="宋体" w:cs="宋体"/>
          <w:sz w:val="30"/>
          <w:szCs w:val="30"/>
        </w:rPr>
        <w:t>1</w:t>
      </w:r>
      <w:r>
        <w:rPr>
          <w:rFonts w:ascii="宋体" w:hAnsi="宋体" w:cs="宋体" w:hint="eastAsia"/>
          <w:sz w:val="30"/>
          <w:szCs w:val="30"/>
        </w:rPr>
        <w:t>、报价书（开标一览表）</w:t>
      </w: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1F5C3B">
      <w:pPr>
        <w:pStyle w:val="a1"/>
        <w:rPr>
          <w:rFonts w:ascii="宋体"/>
        </w:rPr>
      </w:pPr>
    </w:p>
    <w:p w:rsidR="001F5C3B" w:rsidRDefault="00643C4C">
      <w:pPr>
        <w:pStyle w:val="ac"/>
        <w:spacing w:line="360" w:lineRule="auto"/>
        <w:jc w:val="center"/>
        <w:rPr>
          <w:rFonts w:hAnsi="宋体"/>
          <w:sz w:val="30"/>
        </w:rPr>
      </w:pPr>
      <w:r>
        <w:rPr>
          <w:rFonts w:hAnsi="宋体" w:hint="eastAsia"/>
          <w:sz w:val="30"/>
        </w:rPr>
        <w:lastRenderedPageBreak/>
        <w:t>1</w:t>
      </w:r>
      <w:r>
        <w:rPr>
          <w:rFonts w:hAnsi="宋体" w:hint="eastAsia"/>
          <w:sz w:val="30"/>
        </w:rPr>
        <w:t>、报价书（开标一览表）</w:t>
      </w:r>
    </w:p>
    <w:p w:rsidR="001F5C3B" w:rsidRDefault="001F5C3B">
      <w:pPr>
        <w:spacing w:line="360" w:lineRule="auto"/>
        <w:rPr>
          <w:rFonts w:ascii="宋体" w:hAnsi="宋体"/>
          <w:spacing w:val="20"/>
          <w:sz w:val="24"/>
        </w:rPr>
      </w:pPr>
    </w:p>
    <w:p w:rsidR="001F5C3B" w:rsidRDefault="00643C4C">
      <w:pPr>
        <w:spacing w:line="360" w:lineRule="auto"/>
        <w:ind w:firstLineChars="100" w:firstLine="280"/>
        <w:rPr>
          <w:rFonts w:ascii="宋体" w:hAnsi="宋体"/>
          <w:spacing w:val="20"/>
          <w:sz w:val="24"/>
        </w:rPr>
      </w:pPr>
      <w:r>
        <w:rPr>
          <w:rFonts w:ascii="宋体" w:hAnsi="宋体" w:hint="eastAsia"/>
          <w:spacing w:val="20"/>
          <w:sz w:val="24"/>
        </w:rPr>
        <w:t>项目名称：</w:t>
      </w:r>
    </w:p>
    <w:p w:rsidR="001F5C3B" w:rsidRDefault="00643C4C">
      <w:pPr>
        <w:spacing w:line="360" w:lineRule="auto"/>
        <w:ind w:firstLineChars="100" w:firstLine="280"/>
        <w:rPr>
          <w:rFonts w:ascii="宋体" w:hAnsi="宋体"/>
          <w:spacing w:val="20"/>
          <w:sz w:val="24"/>
        </w:rPr>
      </w:pPr>
      <w:r>
        <w:rPr>
          <w:rFonts w:ascii="宋体" w:hAnsi="宋体" w:hint="eastAsia"/>
          <w:spacing w:val="20"/>
          <w:sz w:val="24"/>
        </w:rPr>
        <w:t>采购编号</w:t>
      </w:r>
      <w:r>
        <w:rPr>
          <w:rFonts w:ascii="宋体" w:hAnsi="宋体" w:hint="eastAsia"/>
          <w:spacing w:val="20"/>
          <w:sz w:val="24"/>
        </w:rPr>
        <w:t xml:space="preserve">: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1"/>
      </w:tblGrid>
      <w:tr w:rsidR="001F5C3B">
        <w:trPr>
          <w:trHeight w:val="608"/>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color w:val="000000"/>
                <w:sz w:val="24"/>
              </w:rPr>
            </w:pPr>
            <w:r>
              <w:rPr>
                <w:rFonts w:ascii="宋体" w:hAnsi="宋体" w:hint="eastAsia"/>
                <w:b/>
                <w:sz w:val="24"/>
              </w:rPr>
              <w:t>1</w:t>
            </w:r>
            <w:r>
              <w:rPr>
                <w:rFonts w:ascii="宋体" w:hAnsi="宋体" w:hint="eastAsia"/>
                <w:b/>
                <w:sz w:val="24"/>
              </w:rPr>
              <w:t xml:space="preserve">、食用油投标下浮率：　　　　</w:t>
            </w:r>
            <w:r>
              <w:rPr>
                <w:rFonts w:ascii="宋体" w:hAnsi="宋体" w:hint="eastAsia"/>
                <w:b/>
                <w:sz w:val="24"/>
              </w:rPr>
              <w:t>%</w:t>
            </w:r>
          </w:p>
        </w:tc>
      </w:tr>
      <w:tr w:rsidR="001F5C3B">
        <w:trPr>
          <w:trHeight w:val="608"/>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2</w:t>
            </w:r>
            <w:r>
              <w:rPr>
                <w:rFonts w:ascii="宋体" w:hAnsi="宋体" w:hint="eastAsia"/>
                <w:b/>
                <w:sz w:val="24"/>
              </w:rPr>
              <w:t xml:space="preserve">、豆制品类投标下浮率：　　　　</w:t>
            </w:r>
            <w:r>
              <w:rPr>
                <w:rFonts w:ascii="宋体" w:hAnsi="宋体" w:hint="eastAsia"/>
                <w:b/>
                <w:sz w:val="24"/>
              </w:rPr>
              <w:t>%</w:t>
            </w:r>
          </w:p>
        </w:tc>
      </w:tr>
      <w:tr w:rsidR="001F5C3B">
        <w:trPr>
          <w:trHeight w:val="489"/>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3</w:t>
            </w:r>
            <w:r>
              <w:rPr>
                <w:rFonts w:ascii="宋体" w:hAnsi="宋体" w:hint="eastAsia"/>
                <w:b/>
                <w:sz w:val="24"/>
              </w:rPr>
              <w:t xml:space="preserve">、蔬菜类投标下浮率：　　　</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w:t>
            </w:r>
          </w:p>
        </w:tc>
      </w:tr>
      <w:tr w:rsidR="001F5C3B">
        <w:trPr>
          <w:trHeight w:val="604"/>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4</w:t>
            </w:r>
            <w:r>
              <w:rPr>
                <w:rFonts w:ascii="宋体" w:hAnsi="宋体" w:hint="eastAsia"/>
                <w:b/>
                <w:sz w:val="24"/>
              </w:rPr>
              <w:t xml:space="preserve">、鲜肉类投标下浮率：　　　</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w:t>
            </w:r>
          </w:p>
        </w:tc>
      </w:tr>
      <w:tr w:rsidR="001F5C3B">
        <w:trPr>
          <w:trHeight w:val="552"/>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5</w:t>
            </w:r>
            <w:r>
              <w:rPr>
                <w:rFonts w:ascii="宋体" w:hAnsi="宋体" w:hint="eastAsia"/>
                <w:b/>
                <w:sz w:val="24"/>
              </w:rPr>
              <w:t xml:space="preserve">、家禽类投标下浮率：　　　</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w:t>
            </w:r>
          </w:p>
        </w:tc>
      </w:tr>
      <w:tr w:rsidR="001F5C3B">
        <w:trPr>
          <w:trHeight w:val="551"/>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6</w:t>
            </w:r>
            <w:r>
              <w:rPr>
                <w:rFonts w:ascii="宋体" w:hAnsi="宋体" w:hint="eastAsia"/>
                <w:b/>
                <w:sz w:val="24"/>
              </w:rPr>
              <w:t xml:space="preserve">、水产类投标下浮率：　　　</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w:t>
            </w:r>
          </w:p>
        </w:tc>
      </w:tr>
      <w:tr w:rsidR="001F5C3B">
        <w:trPr>
          <w:trHeight w:val="532"/>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7</w:t>
            </w:r>
            <w:r>
              <w:rPr>
                <w:rFonts w:ascii="宋体" w:hAnsi="宋体" w:hint="eastAsia"/>
                <w:b/>
                <w:sz w:val="24"/>
              </w:rPr>
              <w:t xml:space="preserve">、冰冻食品类投标下浮率：　　　</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w:t>
            </w:r>
          </w:p>
        </w:tc>
      </w:tr>
      <w:tr w:rsidR="001F5C3B">
        <w:trPr>
          <w:trHeight w:val="598"/>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8</w:t>
            </w:r>
            <w:r>
              <w:rPr>
                <w:rFonts w:ascii="宋体" w:hAnsi="宋体" w:hint="eastAsia"/>
                <w:b/>
                <w:sz w:val="24"/>
              </w:rPr>
              <w:t xml:space="preserve">、蛋类投标下浮率：　　　</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w:t>
            </w:r>
          </w:p>
        </w:tc>
      </w:tr>
      <w:tr w:rsidR="001F5C3B">
        <w:trPr>
          <w:trHeight w:val="598"/>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9</w:t>
            </w:r>
            <w:r>
              <w:rPr>
                <w:rFonts w:ascii="宋体" w:hAnsi="宋体" w:hint="eastAsia"/>
                <w:b/>
                <w:sz w:val="24"/>
              </w:rPr>
              <w:t xml:space="preserve">、调味品类投标下浮率：　　　　</w:t>
            </w:r>
            <w:r>
              <w:rPr>
                <w:rFonts w:ascii="宋体" w:hAnsi="宋体" w:hint="eastAsia"/>
                <w:b/>
                <w:sz w:val="24"/>
              </w:rPr>
              <w:t>%</w:t>
            </w:r>
          </w:p>
        </w:tc>
      </w:tr>
      <w:tr w:rsidR="001F5C3B">
        <w:trPr>
          <w:trHeight w:val="479"/>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10</w:t>
            </w:r>
            <w:r>
              <w:rPr>
                <w:rFonts w:ascii="宋体" w:hAnsi="宋体" w:hint="eastAsia"/>
                <w:b/>
                <w:sz w:val="24"/>
              </w:rPr>
              <w:t xml:space="preserve">、干、湿面类投标下浮率：　　</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w:t>
            </w:r>
          </w:p>
        </w:tc>
      </w:tr>
      <w:tr w:rsidR="001F5C3B">
        <w:trPr>
          <w:trHeight w:val="602"/>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11</w:t>
            </w:r>
            <w:r>
              <w:rPr>
                <w:rFonts w:ascii="宋体" w:hAnsi="宋体" w:hint="eastAsia"/>
                <w:b/>
                <w:sz w:val="24"/>
              </w:rPr>
              <w:t xml:space="preserve">、干货类投标下浮率：　　　</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w:t>
            </w:r>
          </w:p>
        </w:tc>
      </w:tr>
      <w:tr w:rsidR="001F5C3B">
        <w:trPr>
          <w:trHeight w:val="569"/>
        </w:trPr>
        <w:tc>
          <w:tcPr>
            <w:tcW w:w="8891" w:type="dxa"/>
            <w:vAlign w:val="center"/>
          </w:tcPr>
          <w:p w:rsidR="001F5C3B" w:rsidRDefault="00643C4C">
            <w:pPr>
              <w:topLinePunct/>
              <w:snapToGrid w:val="0"/>
              <w:spacing w:before="4" w:line="500" w:lineRule="exact"/>
              <w:ind w:leftChars="-12" w:left="-25" w:firstLineChars="400" w:firstLine="964"/>
              <w:rPr>
                <w:rFonts w:ascii="宋体" w:hAnsi="宋体"/>
                <w:b/>
                <w:sz w:val="24"/>
              </w:rPr>
            </w:pPr>
            <w:r>
              <w:rPr>
                <w:rFonts w:ascii="宋体" w:hAnsi="宋体" w:hint="eastAsia"/>
                <w:b/>
                <w:sz w:val="24"/>
              </w:rPr>
              <w:t>12</w:t>
            </w:r>
            <w:r>
              <w:rPr>
                <w:rFonts w:ascii="宋体" w:hAnsi="宋体" w:hint="eastAsia"/>
                <w:b/>
                <w:sz w:val="24"/>
              </w:rPr>
              <w:t xml:space="preserve">、水果类投标下浮率：　　　</w:t>
            </w:r>
            <w:r>
              <w:rPr>
                <w:rFonts w:ascii="宋体" w:hAnsi="宋体" w:hint="eastAsia"/>
                <w:b/>
                <w:sz w:val="24"/>
              </w:rPr>
              <w:t xml:space="preserve"> </w:t>
            </w:r>
            <w:r>
              <w:rPr>
                <w:rFonts w:ascii="宋体" w:hAnsi="宋体" w:hint="eastAsia"/>
                <w:b/>
                <w:sz w:val="24"/>
              </w:rPr>
              <w:t xml:space="preserve">　</w:t>
            </w:r>
            <w:r>
              <w:rPr>
                <w:rFonts w:ascii="宋体" w:hAnsi="宋体" w:hint="eastAsia"/>
                <w:b/>
                <w:sz w:val="24"/>
              </w:rPr>
              <w:t>%</w:t>
            </w:r>
          </w:p>
        </w:tc>
      </w:tr>
    </w:tbl>
    <w:p w:rsidR="001F5C3B" w:rsidRDefault="00643C4C">
      <w:pPr>
        <w:spacing w:line="360" w:lineRule="auto"/>
        <w:ind w:firstLineChars="100" w:firstLine="280"/>
        <w:rPr>
          <w:rFonts w:ascii="宋体" w:hAnsi="宋体"/>
          <w:spacing w:val="20"/>
          <w:sz w:val="24"/>
        </w:rPr>
      </w:pPr>
      <w:r>
        <w:rPr>
          <w:rFonts w:ascii="宋体" w:hAnsi="宋体" w:hint="eastAsia"/>
          <w:spacing w:val="20"/>
          <w:sz w:val="24"/>
        </w:rPr>
        <w:t>注：</w:t>
      </w:r>
    </w:p>
    <w:p w:rsidR="001F5C3B" w:rsidRDefault="00643C4C">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、本项目采用下浮率报价，所有物资价格分别下浮，请投标人根据浙江省物价局官方网站（</w:t>
      </w:r>
      <w:r>
        <w:rPr>
          <w:rFonts w:ascii="宋体" w:hAnsi="宋体" w:hint="eastAsia"/>
          <w:sz w:val="24"/>
        </w:rPr>
        <w:t>http://www.zjpi.gov.cn</w:t>
      </w:r>
      <w:r>
        <w:rPr>
          <w:rFonts w:ascii="宋体" w:hAnsi="宋体"/>
          <w:sz w:val="24"/>
        </w:rPr>
        <w:t>）</w:t>
      </w:r>
      <w:r>
        <w:rPr>
          <w:rFonts w:ascii="宋体" w:hAnsi="宋体" w:hint="eastAsia"/>
          <w:sz w:val="24"/>
        </w:rPr>
        <w:t>公布丽水市价格及市场情况，进行综合报价，其中</w:t>
      </w:r>
      <w:r>
        <w:rPr>
          <w:rFonts w:ascii="宋体" w:hAnsi="宋体" w:cs="仿宋_GB2312" w:hint="eastAsia"/>
          <w:sz w:val="24"/>
          <w:szCs w:val="24"/>
        </w:rPr>
        <w:t>食用油按浙江粮油交易网</w:t>
      </w:r>
      <w:r>
        <w:rPr>
          <w:rFonts w:ascii="宋体" w:hAnsi="宋体" w:cs="仿宋_GB2312" w:hint="eastAsia"/>
          <w:sz w:val="24"/>
          <w:szCs w:val="24"/>
        </w:rPr>
        <w:t>http://www.zjlyjy.com/</w:t>
      </w:r>
      <w:r>
        <w:rPr>
          <w:rFonts w:ascii="宋体" w:hAnsi="宋体" w:cs="仿宋_GB2312" w:hint="eastAsia"/>
          <w:sz w:val="24"/>
          <w:szCs w:val="24"/>
        </w:rPr>
        <w:t>发布的中标品种零售价为基准价</w:t>
      </w:r>
      <w:r>
        <w:rPr>
          <w:rFonts w:ascii="宋体" w:hAnsi="宋体" w:hint="eastAsia"/>
          <w:sz w:val="24"/>
        </w:rPr>
        <w:t>。合同期内下浮率不作调整。</w:t>
      </w:r>
    </w:p>
    <w:p w:rsidR="001F5C3B" w:rsidRDefault="00643C4C">
      <w:pPr>
        <w:spacing w:line="360" w:lineRule="auto"/>
        <w:ind w:firstLineChars="200" w:firstLine="482"/>
        <w:rPr>
          <w:rFonts w:ascii="宋体" w:hAnsi="宋体"/>
          <w:b/>
          <w:sz w:val="24"/>
        </w:rPr>
      </w:pPr>
      <w:r>
        <w:rPr>
          <w:rFonts w:ascii="宋体" w:hAnsi="宋体" w:hint="eastAsia"/>
          <w:b/>
          <w:sz w:val="24"/>
        </w:rPr>
        <w:t>投标下浮率以浙江省物价局官方网站（</w:t>
      </w:r>
      <w:r>
        <w:rPr>
          <w:rFonts w:ascii="宋体" w:hAnsi="宋体" w:hint="eastAsia"/>
          <w:b/>
          <w:sz w:val="24"/>
        </w:rPr>
        <w:t>http://www.zjpi.gov.cn</w:t>
      </w:r>
      <w:r>
        <w:rPr>
          <w:rFonts w:ascii="宋体" w:hAnsi="宋体"/>
          <w:b/>
          <w:sz w:val="24"/>
        </w:rPr>
        <w:t>）</w:t>
      </w:r>
      <w:r>
        <w:rPr>
          <w:rFonts w:ascii="宋体" w:hAnsi="宋体" w:hint="eastAsia"/>
          <w:b/>
          <w:sz w:val="24"/>
        </w:rPr>
        <w:t>公布的投标截止日前一天丽水市同类物资最新价格为报价参考，官方网站没有价格的，参照云和县菜市场或大型超市（万家惠、万客缘）价格。</w:t>
      </w:r>
    </w:p>
    <w:p w:rsidR="001F5C3B" w:rsidRDefault="00643C4C">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、请投标人自行考虑价格波动风险，中标后，下浮率作为合同签订价，合同期内不作调整。</w:t>
      </w:r>
    </w:p>
    <w:p w:rsidR="001F5C3B" w:rsidRDefault="00643C4C">
      <w:pPr>
        <w:spacing w:line="360" w:lineRule="auto"/>
        <w:ind w:firstLineChars="200" w:firstLine="482"/>
        <w:rPr>
          <w:rFonts w:ascii="宋体" w:hAnsi="宋体"/>
          <w:b/>
          <w:sz w:val="24"/>
        </w:rPr>
      </w:pPr>
      <w:r>
        <w:rPr>
          <w:rFonts w:ascii="宋体" w:hAnsi="宋体" w:hint="eastAsia"/>
          <w:b/>
          <w:sz w:val="24"/>
        </w:rPr>
        <w:lastRenderedPageBreak/>
        <w:t>结算价</w:t>
      </w:r>
      <w:r>
        <w:rPr>
          <w:rFonts w:ascii="宋体" w:hAnsi="宋体" w:hint="eastAsia"/>
          <w:b/>
          <w:sz w:val="24"/>
        </w:rPr>
        <w:t>=</w:t>
      </w:r>
      <w:r>
        <w:rPr>
          <w:rFonts w:ascii="宋体" w:hAnsi="宋体" w:hint="eastAsia"/>
          <w:b/>
          <w:sz w:val="24"/>
        </w:rPr>
        <w:t>中标人实际物品销售价×</w:t>
      </w:r>
      <w:r>
        <w:rPr>
          <w:rFonts w:ascii="宋体" w:hAnsi="宋体" w:hint="eastAsia"/>
          <w:b/>
          <w:sz w:val="24"/>
        </w:rPr>
        <w:t>(1-</w:t>
      </w:r>
      <w:r>
        <w:rPr>
          <w:rFonts w:ascii="宋体" w:hAnsi="宋体" w:hint="eastAsia"/>
          <w:b/>
          <w:sz w:val="24"/>
        </w:rPr>
        <w:t>中标下浮率</w:t>
      </w:r>
      <w:r>
        <w:rPr>
          <w:rFonts w:ascii="宋体" w:hAnsi="宋体" w:hint="eastAsia"/>
          <w:b/>
          <w:sz w:val="24"/>
        </w:rPr>
        <w:t>)</w:t>
      </w:r>
      <w:r>
        <w:rPr>
          <w:rFonts w:ascii="宋体" w:hAnsi="宋体" w:hint="eastAsia"/>
          <w:b/>
          <w:sz w:val="24"/>
        </w:rPr>
        <w:t>，中标人实际物品销售价不得高于浙江省物价局官方网站（</w:t>
      </w:r>
      <w:r>
        <w:rPr>
          <w:rFonts w:ascii="宋体" w:hAnsi="宋体" w:hint="eastAsia"/>
          <w:b/>
          <w:sz w:val="24"/>
        </w:rPr>
        <w:t>http://www.zjpi.gov.cn</w:t>
      </w:r>
      <w:r>
        <w:rPr>
          <w:rFonts w:ascii="宋体" w:hAnsi="宋体"/>
          <w:b/>
          <w:sz w:val="24"/>
        </w:rPr>
        <w:t>）</w:t>
      </w:r>
      <w:r>
        <w:rPr>
          <w:rFonts w:ascii="宋体" w:hAnsi="宋体" w:hint="eastAsia"/>
          <w:b/>
          <w:sz w:val="24"/>
        </w:rPr>
        <w:t>公布的丽水市价格，如无丽水市价格的参照全省均价，官方网站没有价格的，参照云和县菜市场或大型超市（万家惠、万客缘）价格。</w:t>
      </w:r>
    </w:p>
    <w:p w:rsidR="001F5C3B" w:rsidRDefault="00643C4C">
      <w:pPr>
        <w:widowControl/>
        <w:topLinePunct/>
        <w:snapToGrid w:val="0"/>
        <w:spacing w:before="4" w:line="500" w:lineRule="exact"/>
        <w:ind w:firstLineChars="200" w:firstLine="480"/>
        <w:rPr>
          <w:rFonts w:ascii="宋体" w:hAnsi="宋体"/>
          <w:sz w:val="24"/>
        </w:rPr>
      </w:pPr>
      <w:r>
        <w:rPr>
          <w:rFonts w:ascii="宋体" w:hAnsi="宋体" w:hint="eastAsia"/>
          <w:sz w:val="24"/>
        </w:rPr>
        <w:t>3</w:t>
      </w:r>
      <w:r>
        <w:rPr>
          <w:rFonts w:ascii="宋体" w:hAnsi="宋体" w:hint="eastAsia"/>
          <w:sz w:val="24"/>
        </w:rPr>
        <w:t>、投标价格包括：货款、包装、运输、装卸、保险、税金等一切费用，即运送至各基层单位食堂</w:t>
      </w:r>
      <w:r>
        <w:rPr>
          <w:rFonts w:ascii="宋体" w:hAnsi="宋体" w:hint="eastAsia"/>
          <w:sz w:val="24"/>
        </w:rPr>
        <w:t>(</w:t>
      </w:r>
      <w:r>
        <w:rPr>
          <w:rFonts w:ascii="宋体" w:hAnsi="宋体" w:hint="eastAsia"/>
          <w:sz w:val="24"/>
        </w:rPr>
        <w:t>或食品仓库</w:t>
      </w:r>
      <w:r>
        <w:rPr>
          <w:rFonts w:ascii="宋体" w:hAnsi="宋体" w:hint="eastAsia"/>
          <w:sz w:val="24"/>
        </w:rPr>
        <w:t>)</w:t>
      </w:r>
      <w:r>
        <w:rPr>
          <w:rFonts w:ascii="宋体" w:hAnsi="宋体" w:hint="eastAsia"/>
          <w:sz w:val="24"/>
        </w:rPr>
        <w:t>内的包干价格。</w:t>
      </w:r>
    </w:p>
    <w:p w:rsidR="001F5C3B" w:rsidRDefault="001F5C3B">
      <w:pPr>
        <w:spacing w:line="360" w:lineRule="auto"/>
        <w:ind w:firstLineChars="100" w:firstLine="241"/>
        <w:rPr>
          <w:rFonts w:ascii="宋体"/>
          <w:b/>
          <w:bCs/>
          <w:sz w:val="24"/>
          <w:szCs w:val="24"/>
        </w:rPr>
      </w:pPr>
    </w:p>
    <w:p w:rsidR="001F5C3B" w:rsidRDefault="001F5C3B">
      <w:pPr>
        <w:pStyle w:val="a1"/>
      </w:pPr>
    </w:p>
    <w:p w:rsidR="001F5C3B" w:rsidRDefault="001F5C3B">
      <w:pPr>
        <w:pStyle w:val="a1"/>
      </w:pPr>
    </w:p>
    <w:p w:rsidR="001F5C3B" w:rsidRDefault="00643C4C">
      <w:pPr>
        <w:pStyle w:val="ac"/>
        <w:spacing w:line="360" w:lineRule="auto"/>
        <w:ind w:right="480" w:firstLineChars="1000" w:firstLine="2400"/>
        <w:rPr>
          <w:rFonts w:hAnsi="宋体"/>
          <w:sz w:val="24"/>
          <w:szCs w:val="24"/>
        </w:rPr>
      </w:pPr>
      <w:r>
        <w:rPr>
          <w:rFonts w:hAnsi="宋体" w:hint="eastAsia"/>
          <w:sz w:val="24"/>
          <w:szCs w:val="24"/>
        </w:rPr>
        <w:t>负责人（或委托代理人）签字或盖章</w:t>
      </w:r>
      <w:r>
        <w:rPr>
          <w:rFonts w:hAnsi="宋体"/>
          <w:sz w:val="24"/>
          <w:szCs w:val="24"/>
        </w:rPr>
        <w:t>_____________</w:t>
      </w:r>
    </w:p>
    <w:p w:rsidR="001F5C3B" w:rsidRDefault="00643C4C">
      <w:pPr>
        <w:pStyle w:val="ac"/>
        <w:spacing w:line="360" w:lineRule="auto"/>
        <w:ind w:right="480"/>
        <w:jc w:val="center"/>
        <w:rPr>
          <w:rFonts w:hAnsi="宋体"/>
          <w:sz w:val="24"/>
          <w:szCs w:val="24"/>
        </w:rPr>
      </w:pPr>
      <w:r>
        <w:rPr>
          <w:rFonts w:hAnsi="宋体" w:hint="eastAsia"/>
          <w:sz w:val="24"/>
          <w:szCs w:val="24"/>
        </w:rPr>
        <w:t xml:space="preserve">　　　　　　　　　　　　　供应商盖公章</w:t>
      </w:r>
      <w:r>
        <w:rPr>
          <w:rFonts w:hAnsi="宋体"/>
          <w:sz w:val="24"/>
          <w:szCs w:val="24"/>
        </w:rPr>
        <w:t>_____________</w:t>
      </w:r>
    </w:p>
    <w:p w:rsidR="001F5C3B" w:rsidRDefault="00643C4C">
      <w:pPr>
        <w:pStyle w:val="ac"/>
        <w:wordWrap w:val="0"/>
        <w:spacing w:line="360" w:lineRule="auto"/>
        <w:ind w:right="480" w:firstLineChars="1900" w:firstLine="4560"/>
        <w:rPr>
          <w:rFonts w:hAnsi="宋体" w:cs="Times New Roman"/>
          <w:sz w:val="24"/>
          <w:szCs w:val="24"/>
        </w:rPr>
      </w:pPr>
      <w:r>
        <w:rPr>
          <w:rFonts w:hAnsi="宋体" w:hint="eastAsia"/>
          <w:sz w:val="24"/>
          <w:szCs w:val="24"/>
        </w:rPr>
        <w:t>日期：</w:t>
      </w:r>
      <w:r>
        <w:rPr>
          <w:rFonts w:hAnsi="宋体"/>
          <w:sz w:val="24"/>
          <w:szCs w:val="24"/>
        </w:rPr>
        <w:t>_____</w:t>
      </w:r>
      <w:r>
        <w:rPr>
          <w:rFonts w:hAnsi="宋体" w:hint="eastAsia"/>
          <w:sz w:val="24"/>
          <w:szCs w:val="24"/>
        </w:rPr>
        <w:t>年</w:t>
      </w:r>
      <w:r>
        <w:rPr>
          <w:rFonts w:hAnsi="宋体"/>
          <w:sz w:val="24"/>
          <w:szCs w:val="24"/>
        </w:rPr>
        <w:t>____</w:t>
      </w:r>
      <w:r>
        <w:rPr>
          <w:rFonts w:hAnsi="宋体" w:hint="eastAsia"/>
          <w:sz w:val="24"/>
          <w:szCs w:val="24"/>
        </w:rPr>
        <w:t>月</w:t>
      </w:r>
      <w:r>
        <w:rPr>
          <w:rFonts w:hAnsi="宋体"/>
          <w:sz w:val="24"/>
          <w:szCs w:val="24"/>
        </w:rPr>
        <w:t>____</w:t>
      </w:r>
      <w:r>
        <w:rPr>
          <w:rFonts w:hAnsi="宋体" w:hint="eastAsia"/>
          <w:sz w:val="24"/>
          <w:szCs w:val="24"/>
        </w:rPr>
        <w:t>日</w:t>
      </w:r>
    </w:p>
    <w:p w:rsidR="001F5C3B" w:rsidRDefault="001F5C3B">
      <w:pPr>
        <w:rPr>
          <w:rFonts w:ascii="宋体"/>
        </w:rPr>
      </w:pPr>
    </w:p>
    <w:p w:rsidR="001F5C3B" w:rsidRDefault="00643C4C">
      <w:pPr>
        <w:pStyle w:val="ac"/>
        <w:spacing w:line="360" w:lineRule="auto"/>
        <w:jc w:val="center"/>
        <w:rPr>
          <w:rFonts w:hAnsi="宋体"/>
          <w:b/>
          <w:bCs/>
        </w:rPr>
      </w:pPr>
      <w:r>
        <w:rPr>
          <w:rFonts w:hAnsi="宋体" w:cs="Times New Roman"/>
          <w:sz w:val="30"/>
          <w:szCs w:val="30"/>
        </w:rPr>
        <w:br w:type="page"/>
      </w:r>
      <w:bookmarkStart w:id="120" w:name="_Toc432670427"/>
      <w:bookmarkStart w:id="121" w:name="_Toc43498240"/>
      <w:bookmarkStart w:id="122" w:name="_Toc28208889"/>
    </w:p>
    <w:p w:rsidR="001F5C3B" w:rsidRDefault="00643C4C">
      <w:pPr>
        <w:pStyle w:val="3"/>
        <w:ind w:firstLine="600"/>
        <w:jc w:val="center"/>
        <w:rPr>
          <w:rFonts w:ascii="宋体" w:eastAsia="宋体" w:hAnsi="宋体" w:cs="Times New Roman"/>
          <w:b w:val="0"/>
          <w:bCs w:val="0"/>
        </w:rPr>
      </w:pPr>
      <w:r>
        <w:rPr>
          <w:rFonts w:ascii="宋体" w:eastAsia="宋体" w:hAnsi="宋体" w:cs="宋体" w:hint="eastAsia"/>
          <w:b w:val="0"/>
          <w:bCs w:val="0"/>
        </w:rPr>
        <w:lastRenderedPageBreak/>
        <w:t>四</w:t>
      </w:r>
      <w:bookmarkEnd w:id="120"/>
      <w:r>
        <w:rPr>
          <w:rFonts w:ascii="宋体" w:eastAsia="宋体" w:hAnsi="宋体" w:cs="宋体" w:hint="eastAsia"/>
          <w:b w:val="0"/>
          <w:bCs w:val="0"/>
        </w:rPr>
        <w:t xml:space="preserve">  </w:t>
      </w:r>
      <w:r>
        <w:rPr>
          <w:rFonts w:ascii="宋体" w:eastAsia="宋体" w:hAnsi="宋体" w:cs="宋体" w:hint="eastAsia"/>
          <w:b w:val="0"/>
          <w:bCs w:val="0"/>
        </w:rPr>
        <w:t>中标人公告内容</w:t>
      </w:r>
      <w:bookmarkEnd w:id="121"/>
      <w:bookmarkEnd w:id="122"/>
    </w:p>
    <w:p w:rsidR="001F5C3B" w:rsidRDefault="00643C4C">
      <w:pPr>
        <w:spacing w:line="360" w:lineRule="auto"/>
        <w:rPr>
          <w:rFonts w:ascii="宋体"/>
          <w:spacing w:val="20"/>
          <w:sz w:val="24"/>
          <w:szCs w:val="24"/>
        </w:rPr>
      </w:pPr>
      <w:r>
        <w:rPr>
          <w:rFonts w:ascii="宋体" w:hAnsi="宋体" w:cs="宋体" w:hint="eastAsia"/>
          <w:spacing w:val="20"/>
          <w:sz w:val="24"/>
          <w:szCs w:val="24"/>
        </w:rPr>
        <w:t>采购项目：</w:t>
      </w:r>
    </w:p>
    <w:p w:rsidR="001F5C3B" w:rsidRDefault="00643C4C">
      <w:pPr>
        <w:spacing w:line="360" w:lineRule="auto"/>
        <w:rPr>
          <w:rFonts w:ascii="宋体"/>
          <w:spacing w:val="20"/>
          <w:sz w:val="24"/>
          <w:szCs w:val="24"/>
        </w:rPr>
      </w:pPr>
      <w:r>
        <w:rPr>
          <w:rFonts w:ascii="宋体" w:hAnsi="宋体" w:cs="宋体" w:hint="eastAsia"/>
          <w:spacing w:val="20"/>
          <w:sz w:val="24"/>
          <w:szCs w:val="24"/>
        </w:rPr>
        <w:t>采购编号</w:t>
      </w:r>
      <w:r>
        <w:rPr>
          <w:rFonts w:ascii="宋体" w:hAnsi="宋体" w:cs="宋体" w:hint="eastAsia"/>
          <w:sz w:val="24"/>
          <w:szCs w:val="24"/>
        </w:rPr>
        <w:t>：</w:t>
      </w:r>
      <w:r>
        <w:rPr>
          <w:rFonts w:ascii="宋体"/>
          <w:sz w:val="24"/>
          <w:szCs w:val="24"/>
          <w:lang w:val="en-GB"/>
        </w:rPr>
        <w:tab/>
      </w:r>
    </w:p>
    <w:tbl>
      <w:tblPr>
        <w:tblW w:w="92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0"/>
        <w:gridCol w:w="2310"/>
        <w:gridCol w:w="735"/>
        <w:gridCol w:w="1576"/>
        <w:gridCol w:w="2311"/>
      </w:tblGrid>
      <w:tr w:rsidR="001F5C3B">
        <w:tc>
          <w:tcPr>
            <w:tcW w:w="2310" w:type="dxa"/>
            <w:vAlign w:val="center"/>
          </w:tcPr>
          <w:p w:rsidR="001F5C3B" w:rsidRDefault="00643C4C">
            <w:pPr>
              <w:spacing w:line="360" w:lineRule="auto"/>
              <w:jc w:val="center"/>
              <w:rPr>
                <w:rFonts w:ascii="宋体"/>
                <w:spacing w:val="20"/>
                <w:sz w:val="24"/>
                <w:szCs w:val="24"/>
              </w:rPr>
            </w:pPr>
            <w:r>
              <w:rPr>
                <w:rFonts w:ascii="宋体" w:hAnsi="宋体" w:cs="宋体" w:hint="eastAsia"/>
                <w:spacing w:val="20"/>
                <w:sz w:val="24"/>
                <w:szCs w:val="24"/>
              </w:rPr>
              <w:t>中标人名称</w:t>
            </w:r>
          </w:p>
        </w:tc>
        <w:tc>
          <w:tcPr>
            <w:tcW w:w="2310" w:type="dxa"/>
            <w:vAlign w:val="center"/>
          </w:tcPr>
          <w:p w:rsidR="001F5C3B" w:rsidRDefault="001F5C3B">
            <w:pPr>
              <w:spacing w:line="360" w:lineRule="auto"/>
              <w:jc w:val="center"/>
              <w:rPr>
                <w:rFonts w:ascii="宋体"/>
                <w:spacing w:val="20"/>
                <w:sz w:val="24"/>
                <w:szCs w:val="24"/>
              </w:rPr>
            </w:pPr>
          </w:p>
        </w:tc>
        <w:tc>
          <w:tcPr>
            <w:tcW w:w="2311" w:type="dxa"/>
            <w:gridSpan w:val="2"/>
            <w:vAlign w:val="center"/>
          </w:tcPr>
          <w:p w:rsidR="001F5C3B" w:rsidRDefault="00643C4C">
            <w:pPr>
              <w:spacing w:line="360" w:lineRule="auto"/>
              <w:jc w:val="center"/>
              <w:rPr>
                <w:rFonts w:ascii="宋体"/>
                <w:spacing w:val="20"/>
                <w:sz w:val="24"/>
                <w:szCs w:val="24"/>
              </w:rPr>
            </w:pPr>
            <w:r>
              <w:rPr>
                <w:rFonts w:ascii="宋体" w:hAnsi="宋体" w:cs="宋体" w:hint="eastAsia"/>
                <w:spacing w:val="20"/>
                <w:sz w:val="24"/>
                <w:szCs w:val="24"/>
              </w:rPr>
              <w:t>中标人负责人</w:t>
            </w:r>
          </w:p>
        </w:tc>
        <w:tc>
          <w:tcPr>
            <w:tcW w:w="2311" w:type="dxa"/>
            <w:vAlign w:val="center"/>
          </w:tcPr>
          <w:p w:rsidR="001F5C3B" w:rsidRDefault="001F5C3B">
            <w:pPr>
              <w:spacing w:line="360" w:lineRule="auto"/>
              <w:jc w:val="center"/>
              <w:rPr>
                <w:rFonts w:ascii="宋体"/>
                <w:spacing w:val="20"/>
                <w:sz w:val="24"/>
                <w:szCs w:val="24"/>
              </w:rPr>
            </w:pPr>
          </w:p>
        </w:tc>
      </w:tr>
      <w:tr w:rsidR="001F5C3B">
        <w:tc>
          <w:tcPr>
            <w:tcW w:w="2310" w:type="dxa"/>
            <w:vAlign w:val="center"/>
          </w:tcPr>
          <w:p w:rsidR="001F5C3B" w:rsidRDefault="00643C4C">
            <w:pPr>
              <w:spacing w:line="360" w:lineRule="auto"/>
              <w:jc w:val="center"/>
              <w:rPr>
                <w:rFonts w:ascii="宋体"/>
                <w:spacing w:val="20"/>
                <w:sz w:val="24"/>
                <w:szCs w:val="24"/>
              </w:rPr>
            </w:pPr>
            <w:r>
              <w:rPr>
                <w:rFonts w:ascii="宋体" w:hAnsi="宋体" w:cs="宋体" w:hint="eastAsia"/>
                <w:spacing w:val="20"/>
                <w:sz w:val="24"/>
                <w:szCs w:val="24"/>
              </w:rPr>
              <w:t>中标人地址</w:t>
            </w:r>
          </w:p>
        </w:tc>
        <w:tc>
          <w:tcPr>
            <w:tcW w:w="6932" w:type="dxa"/>
            <w:gridSpan w:val="4"/>
            <w:vAlign w:val="center"/>
          </w:tcPr>
          <w:p w:rsidR="001F5C3B" w:rsidRDefault="001F5C3B">
            <w:pPr>
              <w:spacing w:line="360" w:lineRule="auto"/>
              <w:jc w:val="center"/>
              <w:rPr>
                <w:rFonts w:ascii="宋体"/>
                <w:spacing w:val="20"/>
                <w:sz w:val="24"/>
                <w:szCs w:val="24"/>
              </w:rPr>
            </w:pPr>
          </w:p>
        </w:tc>
      </w:tr>
      <w:tr w:rsidR="001F5C3B">
        <w:tc>
          <w:tcPr>
            <w:tcW w:w="9242" w:type="dxa"/>
            <w:gridSpan w:val="5"/>
            <w:vAlign w:val="center"/>
          </w:tcPr>
          <w:p w:rsidR="001F5C3B" w:rsidRDefault="00643C4C">
            <w:pPr>
              <w:spacing w:line="360" w:lineRule="auto"/>
              <w:jc w:val="center"/>
              <w:rPr>
                <w:rFonts w:ascii="宋体"/>
                <w:spacing w:val="20"/>
                <w:sz w:val="24"/>
                <w:szCs w:val="24"/>
              </w:rPr>
            </w:pPr>
            <w:r>
              <w:rPr>
                <w:rFonts w:ascii="宋体" w:hAnsi="宋体" w:cs="宋体" w:hint="eastAsia"/>
                <w:spacing w:val="20"/>
                <w:sz w:val="24"/>
                <w:szCs w:val="24"/>
              </w:rPr>
              <w:t>中标标的</w:t>
            </w:r>
          </w:p>
        </w:tc>
      </w:tr>
      <w:tr w:rsidR="001F5C3B">
        <w:tc>
          <w:tcPr>
            <w:tcW w:w="2310" w:type="dxa"/>
            <w:vAlign w:val="center"/>
          </w:tcPr>
          <w:p w:rsidR="001F5C3B" w:rsidRDefault="00643C4C">
            <w:pPr>
              <w:spacing w:line="360" w:lineRule="auto"/>
              <w:jc w:val="center"/>
              <w:rPr>
                <w:rFonts w:ascii="宋体"/>
                <w:spacing w:val="20"/>
                <w:sz w:val="24"/>
                <w:szCs w:val="24"/>
              </w:rPr>
            </w:pPr>
            <w:r>
              <w:rPr>
                <w:rFonts w:ascii="宋体" w:hAnsi="宋体" w:cs="宋体" w:hint="eastAsia"/>
                <w:spacing w:val="20"/>
                <w:sz w:val="24"/>
                <w:szCs w:val="24"/>
              </w:rPr>
              <w:t>产品名称</w:t>
            </w:r>
          </w:p>
        </w:tc>
        <w:tc>
          <w:tcPr>
            <w:tcW w:w="3045" w:type="dxa"/>
            <w:gridSpan w:val="2"/>
            <w:vAlign w:val="center"/>
          </w:tcPr>
          <w:p w:rsidR="001F5C3B" w:rsidRDefault="00643C4C">
            <w:pPr>
              <w:spacing w:line="360" w:lineRule="auto"/>
              <w:jc w:val="center"/>
              <w:rPr>
                <w:rFonts w:ascii="宋体"/>
                <w:spacing w:val="20"/>
                <w:sz w:val="24"/>
                <w:szCs w:val="24"/>
              </w:rPr>
            </w:pPr>
            <w:r>
              <w:rPr>
                <w:rFonts w:ascii="宋体" w:hAnsi="宋体" w:cs="宋体" w:hint="eastAsia"/>
                <w:spacing w:val="20"/>
                <w:sz w:val="24"/>
                <w:szCs w:val="24"/>
              </w:rPr>
              <w:t>规格型号</w:t>
            </w:r>
          </w:p>
        </w:tc>
        <w:tc>
          <w:tcPr>
            <w:tcW w:w="1576" w:type="dxa"/>
            <w:vAlign w:val="center"/>
          </w:tcPr>
          <w:p w:rsidR="001F5C3B" w:rsidRDefault="00643C4C">
            <w:pPr>
              <w:spacing w:line="360" w:lineRule="auto"/>
              <w:jc w:val="center"/>
              <w:rPr>
                <w:rFonts w:ascii="宋体"/>
                <w:spacing w:val="20"/>
                <w:sz w:val="24"/>
                <w:szCs w:val="24"/>
              </w:rPr>
            </w:pPr>
            <w:r>
              <w:rPr>
                <w:rFonts w:ascii="宋体" w:hAnsi="宋体" w:cs="宋体" w:hint="eastAsia"/>
                <w:spacing w:val="20"/>
                <w:sz w:val="24"/>
                <w:szCs w:val="24"/>
              </w:rPr>
              <w:t>数量</w:t>
            </w:r>
          </w:p>
        </w:tc>
        <w:tc>
          <w:tcPr>
            <w:tcW w:w="2311" w:type="dxa"/>
            <w:vAlign w:val="center"/>
          </w:tcPr>
          <w:p w:rsidR="001F5C3B" w:rsidRDefault="00643C4C">
            <w:pPr>
              <w:spacing w:line="360" w:lineRule="auto"/>
              <w:jc w:val="center"/>
              <w:rPr>
                <w:rFonts w:ascii="宋体"/>
                <w:spacing w:val="20"/>
                <w:sz w:val="24"/>
                <w:szCs w:val="24"/>
              </w:rPr>
            </w:pPr>
            <w:r>
              <w:rPr>
                <w:rFonts w:ascii="宋体" w:hAnsi="宋体" w:cs="宋体" w:hint="eastAsia"/>
                <w:spacing w:val="20"/>
                <w:sz w:val="24"/>
                <w:szCs w:val="24"/>
              </w:rPr>
              <w:t>单价</w:t>
            </w:r>
          </w:p>
        </w:tc>
      </w:tr>
      <w:tr w:rsidR="001F5C3B">
        <w:tc>
          <w:tcPr>
            <w:tcW w:w="2310" w:type="dxa"/>
            <w:vAlign w:val="center"/>
          </w:tcPr>
          <w:p w:rsidR="001F5C3B" w:rsidRDefault="001F5C3B">
            <w:pPr>
              <w:spacing w:line="360" w:lineRule="auto"/>
              <w:jc w:val="center"/>
              <w:rPr>
                <w:rFonts w:ascii="宋体"/>
                <w:spacing w:val="20"/>
                <w:sz w:val="24"/>
                <w:szCs w:val="24"/>
              </w:rPr>
            </w:pPr>
          </w:p>
        </w:tc>
        <w:tc>
          <w:tcPr>
            <w:tcW w:w="3045" w:type="dxa"/>
            <w:gridSpan w:val="2"/>
            <w:vAlign w:val="center"/>
          </w:tcPr>
          <w:p w:rsidR="001F5C3B" w:rsidRDefault="001F5C3B">
            <w:pPr>
              <w:spacing w:line="360" w:lineRule="auto"/>
              <w:jc w:val="center"/>
              <w:rPr>
                <w:rFonts w:ascii="宋体"/>
                <w:spacing w:val="20"/>
                <w:sz w:val="24"/>
                <w:szCs w:val="24"/>
              </w:rPr>
            </w:pPr>
          </w:p>
        </w:tc>
        <w:tc>
          <w:tcPr>
            <w:tcW w:w="1576" w:type="dxa"/>
            <w:vAlign w:val="center"/>
          </w:tcPr>
          <w:p w:rsidR="001F5C3B" w:rsidRDefault="001F5C3B">
            <w:pPr>
              <w:spacing w:line="360" w:lineRule="auto"/>
              <w:jc w:val="center"/>
              <w:rPr>
                <w:rFonts w:ascii="宋体"/>
                <w:spacing w:val="20"/>
                <w:sz w:val="24"/>
                <w:szCs w:val="24"/>
              </w:rPr>
            </w:pPr>
          </w:p>
        </w:tc>
        <w:tc>
          <w:tcPr>
            <w:tcW w:w="2311" w:type="dxa"/>
            <w:vAlign w:val="center"/>
          </w:tcPr>
          <w:p w:rsidR="001F5C3B" w:rsidRDefault="001F5C3B">
            <w:pPr>
              <w:spacing w:line="360" w:lineRule="auto"/>
              <w:jc w:val="center"/>
              <w:rPr>
                <w:rFonts w:ascii="宋体"/>
                <w:spacing w:val="20"/>
                <w:sz w:val="24"/>
                <w:szCs w:val="24"/>
              </w:rPr>
            </w:pPr>
          </w:p>
        </w:tc>
      </w:tr>
      <w:tr w:rsidR="001F5C3B">
        <w:tc>
          <w:tcPr>
            <w:tcW w:w="2310" w:type="dxa"/>
          </w:tcPr>
          <w:p w:rsidR="001F5C3B" w:rsidRDefault="001F5C3B">
            <w:pPr>
              <w:spacing w:line="360" w:lineRule="auto"/>
              <w:rPr>
                <w:rFonts w:ascii="宋体"/>
                <w:spacing w:val="20"/>
                <w:sz w:val="24"/>
                <w:szCs w:val="24"/>
              </w:rPr>
            </w:pPr>
          </w:p>
        </w:tc>
        <w:tc>
          <w:tcPr>
            <w:tcW w:w="3045" w:type="dxa"/>
            <w:gridSpan w:val="2"/>
          </w:tcPr>
          <w:p w:rsidR="001F5C3B" w:rsidRDefault="001F5C3B">
            <w:pPr>
              <w:spacing w:line="360" w:lineRule="auto"/>
              <w:rPr>
                <w:rFonts w:ascii="宋体"/>
                <w:spacing w:val="20"/>
                <w:sz w:val="24"/>
                <w:szCs w:val="24"/>
              </w:rPr>
            </w:pPr>
          </w:p>
        </w:tc>
        <w:tc>
          <w:tcPr>
            <w:tcW w:w="1576" w:type="dxa"/>
          </w:tcPr>
          <w:p w:rsidR="001F5C3B" w:rsidRDefault="001F5C3B">
            <w:pPr>
              <w:spacing w:line="360" w:lineRule="auto"/>
              <w:rPr>
                <w:rFonts w:ascii="宋体"/>
                <w:spacing w:val="20"/>
                <w:sz w:val="24"/>
                <w:szCs w:val="24"/>
              </w:rPr>
            </w:pPr>
          </w:p>
        </w:tc>
        <w:tc>
          <w:tcPr>
            <w:tcW w:w="2311" w:type="dxa"/>
          </w:tcPr>
          <w:p w:rsidR="001F5C3B" w:rsidRDefault="001F5C3B">
            <w:pPr>
              <w:spacing w:line="360" w:lineRule="auto"/>
              <w:rPr>
                <w:rFonts w:ascii="宋体"/>
                <w:spacing w:val="20"/>
                <w:sz w:val="24"/>
                <w:szCs w:val="24"/>
              </w:rPr>
            </w:pPr>
          </w:p>
        </w:tc>
      </w:tr>
      <w:tr w:rsidR="001F5C3B">
        <w:tc>
          <w:tcPr>
            <w:tcW w:w="2310" w:type="dxa"/>
          </w:tcPr>
          <w:p w:rsidR="001F5C3B" w:rsidRDefault="001F5C3B">
            <w:pPr>
              <w:spacing w:line="360" w:lineRule="auto"/>
              <w:rPr>
                <w:rFonts w:ascii="宋体"/>
                <w:spacing w:val="20"/>
                <w:sz w:val="24"/>
                <w:szCs w:val="24"/>
              </w:rPr>
            </w:pPr>
          </w:p>
        </w:tc>
        <w:tc>
          <w:tcPr>
            <w:tcW w:w="3045" w:type="dxa"/>
            <w:gridSpan w:val="2"/>
          </w:tcPr>
          <w:p w:rsidR="001F5C3B" w:rsidRDefault="001F5C3B">
            <w:pPr>
              <w:spacing w:line="360" w:lineRule="auto"/>
              <w:rPr>
                <w:rFonts w:ascii="宋体"/>
                <w:spacing w:val="20"/>
                <w:sz w:val="24"/>
                <w:szCs w:val="24"/>
              </w:rPr>
            </w:pPr>
          </w:p>
        </w:tc>
        <w:tc>
          <w:tcPr>
            <w:tcW w:w="1576" w:type="dxa"/>
          </w:tcPr>
          <w:p w:rsidR="001F5C3B" w:rsidRDefault="001F5C3B">
            <w:pPr>
              <w:spacing w:line="360" w:lineRule="auto"/>
              <w:rPr>
                <w:rFonts w:ascii="宋体"/>
                <w:spacing w:val="20"/>
                <w:sz w:val="24"/>
                <w:szCs w:val="24"/>
              </w:rPr>
            </w:pPr>
          </w:p>
        </w:tc>
        <w:tc>
          <w:tcPr>
            <w:tcW w:w="2311" w:type="dxa"/>
          </w:tcPr>
          <w:p w:rsidR="001F5C3B" w:rsidRDefault="001F5C3B">
            <w:pPr>
              <w:spacing w:line="360" w:lineRule="auto"/>
              <w:rPr>
                <w:rFonts w:ascii="宋体"/>
                <w:spacing w:val="20"/>
                <w:sz w:val="24"/>
                <w:szCs w:val="24"/>
              </w:rPr>
            </w:pPr>
          </w:p>
        </w:tc>
      </w:tr>
      <w:tr w:rsidR="001F5C3B">
        <w:tc>
          <w:tcPr>
            <w:tcW w:w="2310" w:type="dxa"/>
          </w:tcPr>
          <w:p w:rsidR="001F5C3B" w:rsidRDefault="001F5C3B">
            <w:pPr>
              <w:spacing w:line="360" w:lineRule="auto"/>
              <w:rPr>
                <w:rFonts w:ascii="宋体"/>
                <w:spacing w:val="20"/>
                <w:sz w:val="24"/>
                <w:szCs w:val="24"/>
              </w:rPr>
            </w:pPr>
          </w:p>
        </w:tc>
        <w:tc>
          <w:tcPr>
            <w:tcW w:w="3045" w:type="dxa"/>
            <w:gridSpan w:val="2"/>
          </w:tcPr>
          <w:p w:rsidR="001F5C3B" w:rsidRDefault="001F5C3B">
            <w:pPr>
              <w:spacing w:line="360" w:lineRule="auto"/>
              <w:rPr>
                <w:rFonts w:ascii="宋体"/>
                <w:spacing w:val="20"/>
                <w:sz w:val="24"/>
                <w:szCs w:val="24"/>
              </w:rPr>
            </w:pPr>
          </w:p>
        </w:tc>
        <w:tc>
          <w:tcPr>
            <w:tcW w:w="1576" w:type="dxa"/>
          </w:tcPr>
          <w:p w:rsidR="001F5C3B" w:rsidRDefault="001F5C3B">
            <w:pPr>
              <w:spacing w:line="360" w:lineRule="auto"/>
              <w:rPr>
                <w:rFonts w:ascii="宋体"/>
                <w:spacing w:val="20"/>
                <w:sz w:val="24"/>
                <w:szCs w:val="24"/>
              </w:rPr>
            </w:pPr>
          </w:p>
        </w:tc>
        <w:tc>
          <w:tcPr>
            <w:tcW w:w="2311" w:type="dxa"/>
          </w:tcPr>
          <w:p w:rsidR="001F5C3B" w:rsidRDefault="001F5C3B">
            <w:pPr>
              <w:spacing w:line="360" w:lineRule="auto"/>
              <w:rPr>
                <w:rFonts w:ascii="宋体"/>
                <w:spacing w:val="20"/>
                <w:sz w:val="24"/>
                <w:szCs w:val="24"/>
              </w:rPr>
            </w:pPr>
          </w:p>
        </w:tc>
      </w:tr>
      <w:tr w:rsidR="001F5C3B">
        <w:tc>
          <w:tcPr>
            <w:tcW w:w="2310" w:type="dxa"/>
          </w:tcPr>
          <w:p w:rsidR="001F5C3B" w:rsidRDefault="001F5C3B">
            <w:pPr>
              <w:spacing w:line="360" w:lineRule="auto"/>
              <w:rPr>
                <w:rFonts w:ascii="宋体"/>
                <w:spacing w:val="20"/>
                <w:sz w:val="24"/>
                <w:szCs w:val="24"/>
              </w:rPr>
            </w:pPr>
          </w:p>
        </w:tc>
        <w:tc>
          <w:tcPr>
            <w:tcW w:w="3045" w:type="dxa"/>
            <w:gridSpan w:val="2"/>
          </w:tcPr>
          <w:p w:rsidR="001F5C3B" w:rsidRDefault="001F5C3B">
            <w:pPr>
              <w:spacing w:line="360" w:lineRule="auto"/>
              <w:rPr>
                <w:rFonts w:ascii="宋体"/>
                <w:spacing w:val="20"/>
                <w:sz w:val="24"/>
                <w:szCs w:val="24"/>
              </w:rPr>
            </w:pPr>
          </w:p>
        </w:tc>
        <w:tc>
          <w:tcPr>
            <w:tcW w:w="1576" w:type="dxa"/>
          </w:tcPr>
          <w:p w:rsidR="001F5C3B" w:rsidRDefault="001F5C3B">
            <w:pPr>
              <w:spacing w:line="360" w:lineRule="auto"/>
              <w:rPr>
                <w:rFonts w:ascii="宋体"/>
                <w:spacing w:val="20"/>
                <w:sz w:val="24"/>
                <w:szCs w:val="24"/>
              </w:rPr>
            </w:pPr>
          </w:p>
        </w:tc>
        <w:tc>
          <w:tcPr>
            <w:tcW w:w="2311" w:type="dxa"/>
          </w:tcPr>
          <w:p w:rsidR="001F5C3B" w:rsidRDefault="001F5C3B">
            <w:pPr>
              <w:spacing w:line="360" w:lineRule="auto"/>
              <w:rPr>
                <w:rFonts w:ascii="宋体"/>
                <w:spacing w:val="20"/>
                <w:sz w:val="24"/>
                <w:szCs w:val="24"/>
              </w:rPr>
            </w:pPr>
          </w:p>
        </w:tc>
      </w:tr>
      <w:tr w:rsidR="001F5C3B">
        <w:tc>
          <w:tcPr>
            <w:tcW w:w="2310" w:type="dxa"/>
          </w:tcPr>
          <w:p w:rsidR="001F5C3B" w:rsidRDefault="001F5C3B">
            <w:pPr>
              <w:spacing w:line="360" w:lineRule="auto"/>
              <w:rPr>
                <w:rFonts w:ascii="宋体"/>
                <w:spacing w:val="20"/>
                <w:sz w:val="24"/>
                <w:szCs w:val="24"/>
              </w:rPr>
            </w:pPr>
          </w:p>
        </w:tc>
        <w:tc>
          <w:tcPr>
            <w:tcW w:w="3045" w:type="dxa"/>
            <w:gridSpan w:val="2"/>
          </w:tcPr>
          <w:p w:rsidR="001F5C3B" w:rsidRDefault="001F5C3B">
            <w:pPr>
              <w:spacing w:line="360" w:lineRule="auto"/>
              <w:rPr>
                <w:rFonts w:ascii="宋体"/>
                <w:spacing w:val="20"/>
                <w:sz w:val="24"/>
                <w:szCs w:val="24"/>
              </w:rPr>
            </w:pPr>
          </w:p>
        </w:tc>
        <w:tc>
          <w:tcPr>
            <w:tcW w:w="1576" w:type="dxa"/>
          </w:tcPr>
          <w:p w:rsidR="001F5C3B" w:rsidRDefault="001F5C3B">
            <w:pPr>
              <w:spacing w:line="360" w:lineRule="auto"/>
              <w:rPr>
                <w:rFonts w:ascii="宋体"/>
                <w:spacing w:val="20"/>
                <w:sz w:val="24"/>
                <w:szCs w:val="24"/>
              </w:rPr>
            </w:pPr>
          </w:p>
        </w:tc>
        <w:tc>
          <w:tcPr>
            <w:tcW w:w="2311" w:type="dxa"/>
          </w:tcPr>
          <w:p w:rsidR="001F5C3B" w:rsidRDefault="001F5C3B">
            <w:pPr>
              <w:spacing w:line="360" w:lineRule="auto"/>
              <w:rPr>
                <w:rFonts w:ascii="宋体"/>
                <w:spacing w:val="20"/>
                <w:sz w:val="24"/>
                <w:szCs w:val="24"/>
              </w:rPr>
            </w:pPr>
          </w:p>
        </w:tc>
      </w:tr>
      <w:tr w:rsidR="001F5C3B">
        <w:tc>
          <w:tcPr>
            <w:tcW w:w="6931" w:type="dxa"/>
            <w:gridSpan w:val="4"/>
            <w:vAlign w:val="center"/>
          </w:tcPr>
          <w:p w:rsidR="001F5C3B" w:rsidRDefault="00643C4C">
            <w:pPr>
              <w:spacing w:line="360" w:lineRule="auto"/>
              <w:jc w:val="center"/>
              <w:rPr>
                <w:rFonts w:ascii="宋体"/>
                <w:spacing w:val="20"/>
                <w:sz w:val="24"/>
                <w:szCs w:val="24"/>
              </w:rPr>
            </w:pPr>
            <w:r>
              <w:rPr>
                <w:rFonts w:ascii="宋体" w:hAnsi="宋体" w:cs="宋体" w:hint="eastAsia"/>
                <w:spacing w:val="20"/>
                <w:sz w:val="24"/>
                <w:szCs w:val="24"/>
              </w:rPr>
              <w:t>中标金额合计</w:t>
            </w:r>
          </w:p>
        </w:tc>
        <w:tc>
          <w:tcPr>
            <w:tcW w:w="2311" w:type="dxa"/>
          </w:tcPr>
          <w:p w:rsidR="001F5C3B" w:rsidRDefault="001F5C3B">
            <w:pPr>
              <w:spacing w:line="360" w:lineRule="auto"/>
              <w:rPr>
                <w:rFonts w:ascii="宋体"/>
                <w:spacing w:val="20"/>
                <w:sz w:val="24"/>
                <w:szCs w:val="24"/>
              </w:rPr>
            </w:pPr>
          </w:p>
        </w:tc>
      </w:tr>
      <w:tr w:rsidR="001F5C3B">
        <w:trPr>
          <w:trHeight w:val="1447"/>
        </w:trPr>
        <w:tc>
          <w:tcPr>
            <w:tcW w:w="9242" w:type="dxa"/>
            <w:gridSpan w:val="5"/>
          </w:tcPr>
          <w:p w:rsidR="001F5C3B" w:rsidRDefault="00643C4C">
            <w:pPr>
              <w:spacing w:line="360" w:lineRule="auto"/>
              <w:rPr>
                <w:rFonts w:ascii="宋体"/>
                <w:spacing w:val="20"/>
                <w:sz w:val="24"/>
                <w:szCs w:val="24"/>
              </w:rPr>
            </w:pPr>
            <w:r>
              <w:rPr>
                <w:rFonts w:ascii="宋体" w:hAnsi="宋体" w:cs="宋体" w:hint="eastAsia"/>
                <w:spacing w:val="20"/>
                <w:sz w:val="24"/>
                <w:szCs w:val="24"/>
              </w:rPr>
              <w:t>服务要求：</w:t>
            </w:r>
          </w:p>
          <w:p w:rsidR="001F5C3B" w:rsidRDefault="001F5C3B">
            <w:pPr>
              <w:spacing w:line="360" w:lineRule="auto"/>
              <w:rPr>
                <w:rFonts w:ascii="宋体"/>
                <w:spacing w:val="20"/>
                <w:sz w:val="24"/>
                <w:szCs w:val="24"/>
              </w:rPr>
            </w:pPr>
          </w:p>
          <w:p w:rsidR="001F5C3B" w:rsidRDefault="001F5C3B">
            <w:pPr>
              <w:spacing w:line="360" w:lineRule="auto"/>
              <w:rPr>
                <w:rFonts w:ascii="宋体"/>
                <w:spacing w:val="20"/>
                <w:sz w:val="24"/>
                <w:szCs w:val="24"/>
              </w:rPr>
            </w:pPr>
          </w:p>
        </w:tc>
      </w:tr>
    </w:tbl>
    <w:p w:rsidR="001F5C3B" w:rsidRDefault="00643C4C">
      <w:pPr>
        <w:rPr>
          <w:rFonts w:ascii="宋体"/>
          <w:spacing w:val="20"/>
        </w:rPr>
      </w:pPr>
      <w:r>
        <w:rPr>
          <w:rFonts w:ascii="宋体" w:hAnsi="宋体" w:cs="宋体" w:hint="eastAsia"/>
          <w:spacing w:val="20"/>
        </w:rPr>
        <w:t>注：</w:t>
      </w:r>
      <w:r>
        <w:rPr>
          <w:rFonts w:ascii="宋体" w:hAnsi="宋体" w:cs="宋体"/>
          <w:spacing w:val="20"/>
        </w:rPr>
        <w:t>1</w:t>
      </w:r>
      <w:r>
        <w:rPr>
          <w:rFonts w:ascii="宋体" w:hAnsi="宋体" w:cs="宋体" w:hint="eastAsia"/>
          <w:spacing w:val="20"/>
        </w:rPr>
        <w:t>、中标人应根据其投标情况填写该表，并保证其与投标文件内容的一致性、正确性和真实性；</w:t>
      </w:r>
    </w:p>
    <w:p w:rsidR="001F5C3B" w:rsidRDefault="00643C4C">
      <w:pPr>
        <w:ind w:firstLineChars="196" w:firstLine="490"/>
        <w:rPr>
          <w:rFonts w:ascii="宋体"/>
          <w:spacing w:val="20"/>
        </w:rPr>
      </w:pPr>
      <w:r>
        <w:rPr>
          <w:rFonts w:ascii="宋体" w:hAnsi="宋体" w:cs="宋体"/>
          <w:spacing w:val="20"/>
        </w:rPr>
        <w:t>2</w:t>
      </w:r>
      <w:r>
        <w:rPr>
          <w:rFonts w:ascii="宋体" w:hAnsi="宋体" w:cs="宋体" w:hint="eastAsia"/>
          <w:spacing w:val="20"/>
        </w:rPr>
        <w:t>、填写该表不代表中标人已具有中标人资格。本表只作为中标结果公告内容的一部分，进行公告使用；</w:t>
      </w:r>
    </w:p>
    <w:p w:rsidR="001F5C3B" w:rsidRDefault="00643C4C">
      <w:pPr>
        <w:ind w:firstLineChars="196" w:firstLine="490"/>
        <w:rPr>
          <w:rFonts w:ascii="宋体"/>
          <w:spacing w:val="20"/>
        </w:rPr>
      </w:pPr>
      <w:r>
        <w:rPr>
          <w:rFonts w:ascii="宋体" w:hAnsi="宋体" w:cs="宋体"/>
          <w:spacing w:val="20"/>
        </w:rPr>
        <w:t>3</w:t>
      </w:r>
      <w:r>
        <w:rPr>
          <w:rFonts w:ascii="宋体" w:hAnsi="宋体" w:cs="宋体" w:hint="eastAsia"/>
          <w:spacing w:val="20"/>
        </w:rPr>
        <w:t>、本表内容涉及较多，中标人可以适当增减表格行数，以保证表格内容的完整；</w:t>
      </w:r>
    </w:p>
    <w:p w:rsidR="001F5C3B" w:rsidRDefault="00643C4C">
      <w:pPr>
        <w:ind w:firstLineChars="196" w:firstLine="490"/>
        <w:rPr>
          <w:rFonts w:ascii="宋体"/>
          <w:spacing w:val="20"/>
        </w:rPr>
      </w:pPr>
      <w:r>
        <w:rPr>
          <w:rFonts w:ascii="宋体" w:hAnsi="宋体" w:cs="宋体"/>
          <w:spacing w:val="20"/>
        </w:rPr>
        <w:t>4</w:t>
      </w:r>
      <w:r>
        <w:rPr>
          <w:rFonts w:ascii="宋体" w:hAnsi="宋体" w:cs="宋体" w:hint="eastAsia"/>
          <w:spacing w:val="20"/>
        </w:rPr>
        <w:t>、评审结果排名第一的中标人在评审结束后</w:t>
      </w:r>
      <w:r>
        <w:rPr>
          <w:rFonts w:ascii="宋体" w:hAnsi="宋体" w:cs="宋体"/>
          <w:b/>
          <w:bCs/>
          <w:spacing w:val="20"/>
        </w:rPr>
        <w:t>2</w:t>
      </w:r>
      <w:r>
        <w:rPr>
          <w:rFonts w:ascii="宋体" w:hAnsi="宋体" w:cs="宋体" w:hint="eastAsia"/>
          <w:b/>
          <w:bCs/>
          <w:spacing w:val="20"/>
        </w:rPr>
        <w:t>个工作日内</w:t>
      </w:r>
      <w:r>
        <w:rPr>
          <w:rFonts w:ascii="宋体" w:hAnsi="宋体" w:cs="宋体" w:hint="eastAsia"/>
          <w:spacing w:val="20"/>
        </w:rPr>
        <w:t>将该表格以邮件的方式提交给代理机构的项目负责人。未按时提交规定内容造成后果由中标人自行承担。</w:t>
      </w:r>
    </w:p>
    <w:p w:rsidR="001F5C3B" w:rsidRDefault="00643C4C">
      <w:pPr>
        <w:ind w:firstLineChars="196" w:firstLine="490"/>
        <w:rPr>
          <w:rFonts w:ascii="宋体"/>
          <w:spacing w:val="20"/>
        </w:rPr>
      </w:pPr>
      <w:r>
        <w:rPr>
          <w:rFonts w:ascii="宋体" w:hAnsi="宋体" w:cs="宋体"/>
          <w:spacing w:val="20"/>
        </w:rPr>
        <w:t>5</w:t>
      </w:r>
      <w:r>
        <w:rPr>
          <w:rFonts w:ascii="宋体" w:hAnsi="宋体" w:cs="宋体" w:hint="eastAsia"/>
          <w:spacing w:val="20"/>
        </w:rPr>
        <w:t>、中标结果公告内容如涉及中标人的商业秘密等法律法规规定可以不予公告的情形，中标人应另附书面说明，如未事前书面说明造成的后果由中标人自行承担。</w:t>
      </w:r>
    </w:p>
    <w:p w:rsidR="001F5C3B" w:rsidRDefault="001F5C3B">
      <w:pPr>
        <w:rPr>
          <w:rFonts w:ascii="宋体"/>
          <w:spacing w:val="20"/>
          <w:sz w:val="24"/>
          <w:szCs w:val="24"/>
        </w:rPr>
      </w:pPr>
    </w:p>
    <w:p w:rsidR="001F5C3B" w:rsidRDefault="001F5C3B">
      <w:pPr>
        <w:rPr>
          <w:rFonts w:ascii="宋体"/>
          <w:spacing w:val="20"/>
          <w:sz w:val="24"/>
          <w:szCs w:val="24"/>
        </w:rPr>
      </w:pPr>
    </w:p>
    <w:p w:rsidR="001F5C3B" w:rsidRDefault="001F5C3B">
      <w:pPr>
        <w:rPr>
          <w:rFonts w:ascii="宋体"/>
          <w:spacing w:val="20"/>
          <w:sz w:val="24"/>
          <w:szCs w:val="24"/>
        </w:rPr>
      </w:pPr>
    </w:p>
    <w:p w:rsidR="001F5C3B" w:rsidRDefault="00643C4C">
      <w:pPr>
        <w:widowControl/>
        <w:jc w:val="left"/>
        <w:rPr>
          <w:rFonts w:ascii="宋体"/>
          <w:b/>
          <w:bCs/>
          <w:kern w:val="0"/>
          <w:sz w:val="36"/>
          <w:szCs w:val="36"/>
        </w:rPr>
      </w:pPr>
      <w:r>
        <w:rPr>
          <w:rFonts w:ascii="宋体"/>
        </w:rPr>
        <w:br w:type="page"/>
      </w:r>
    </w:p>
    <w:p w:rsidR="001F5C3B" w:rsidRDefault="00643C4C">
      <w:pPr>
        <w:pStyle w:val="2"/>
        <w:spacing w:line="560" w:lineRule="exact"/>
        <w:rPr>
          <w:rFonts w:ascii="宋体" w:eastAsia="宋体" w:hAnsi="宋体" w:cs="Times New Roman"/>
        </w:rPr>
      </w:pPr>
      <w:bookmarkStart w:id="123" w:name="_Toc43498241"/>
      <w:r>
        <w:rPr>
          <w:rFonts w:ascii="宋体" w:eastAsia="宋体" w:hAnsi="宋体" w:cs="宋体" w:hint="eastAsia"/>
        </w:rPr>
        <w:lastRenderedPageBreak/>
        <w:t>第六章</w:t>
      </w:r>
      <w:r>
        <w:rPr>
          <w:rFonts w:ascii="宋体" w:eastAsia="宋体" w:hAnsi="宋体" w:cs="宋体" w:hint="eastAsia"/>
        </w:rPr>
        <w:t xml:space="preserve">  </w:t>
      </w:r>
      <w:r>
        <w:rPr>
          <w:rFonts w:ascii="宋体" w:eastAsia="宋体" w:hAnsi="宋体" w:cs="宋体" w:hint="eastAsia"/>
        </w:rPr>
        <w:t>评标办法和细则</w:t>
      </w:r>
      <w:bookmarkEnd w:id="123"/>
    </w:p>
    <w:p w:rsidR="001F5C3B" w:rsidRDefault="00643C4C">
      <w:pPr>
        <w:pStyle w:val="21"/>
        <w:snapToGrid/>
        <w:spacing w:line="360" w:lineRule="auto"/>
        <w:ind w:firstLineChars="200"/>
        <w:rPr>
          <w:rFonts w:ascii="宋体" w:eastAsia="宋体" w:hAnsi="宋体"/>
        </w:rPr>
      </w:pPr>
      <w:r>
        <w:rPr>
          <w:rFonts w:ascii="宋体" w:eastAsia="宋体" w:hAnsi="宋体" w:cs="宋体" w:hint="eastAsia"/>
        </w:rPr>
        <w:t>根据《中华人民共和国政府采购法》等有关法律法规的规定，并结合本项目的实际，按照公正、公平、科学、择优的原则选择中标人，特制定本办法。</w:t>
      </w:r>
    </w:p>
    <w:p w:rsidR="001F5C3B" w:rsidRDefault="00643C4C">
      <w:pPr>
        <w:pStyle w:val="3"/>
        <w:spacing w:line="560" w:lineRule="exact"/>
        <w:ind w:firstLineChars="100" w:firstLine="300"/>
        <w:rPr>
          <w:rFonts w:ascii="宋体" w:eastAsia="宋体" w:hAnsi="宋体" w:cs="Times New Roman"/>
          <w:b w:val="0"/>
          <w:bCs w:val="0"/>
        </w:rPr>
      </w:pPr>
      <w:bookmarkStart w:id="124" w:name="_Toc43498242"/>
      <w:r>
        <w:rPr>
          <w:rFonts w:ascii="宋体" w:eastAsia="宋体" w:hAnsi="宋体" w:cs="宋体" w:hint="eastAsia"/>
          <w:b w:val="0"/>
          <w:bCs w:val="0"/>
        </w:rPr>
        <w:t>一</w:t>
      </w:r>
      <w:r>
        <w:rPr>
          <w:rFonts w:ascii="宋体" w:eastAsia="宋体" w:hAnsi="宋体" w:cs="宋体" w:hint="eastAsia"/>
          <w:b w:val="0"/>
          <w:bCs w:val="0"/>
        </w:rPr>
        <w:t xml:space="preserve">  </w:t>
      </w:r>
      <w:r>
        <w:rPr>
          <w:rFonts w:ascii="宋体" w:eastAsia="宋体" w:hAnsi="宋体" w:cs="宋体" w:hint="eastAsia"/>
          <w:b w:val="0"/>
          <w:bCs w:val="0"/>
        </w:rPr>
        <w:t>总则</w:t>
      </w:r>
      <w:bookmarkEnd w:id="124"/>
    </w:p>
    <w:p w:rsidR="001F5C3B" w:rsidRDefault="00643C4C">
      <w:pPr>
        <w:spacing w:line="360" w:lineRule="auto"/>
        <w:ind w:firstLineChars="200" w:firstLine="480"/>
        <w:rPr>
          <w:rFonts w:ascii="宋体"/>
          <w:sz w:val="24"/>
          <w:szCs w:val="24"/>
        </w:rPr>
      </w:pPr>
      <w:r>
        <w:rPr>
          <w:rFonts w:ascii="宋体" w:hAnsi="宋体" w:cs="宋体"/>
          <w:sz w:val="24"/>
          <w:szCs w:val="24"/>
        </w:rPr>
        <w:t xml:space="preserve">1.1 </w:t>
      </w:r>
      <w:r>
        <w:rPr>
          <w:rFonts w:ascii="宋体" w:hAnsi="宋体" w:cs="宋体" w:hint="eastAsia"/>
          <w:sz w:val="24"/>
          <w:szCs w:val="24"/>
        </w:rPr>
        <w:t>为最大限度地保护各当事人的权益，评标委员会应严格按照招标文件的商务、技术、报价要求，对</w:t>
      </w:r>
      <w:r>
        <w:rPr>
          <w:rFonts w:ascii="宋体" w:hAnsi="宋体" w:cs="宋体" w:hint="eastAsia"/>
          <w:kern w:val="0"/>
          <w:sz w:val="24"/>
          <w:szCs w:val="24"/>
        </w:rPr>
        <w:t>投标文件</w:t>
      </w:r>
      <w:r>
        <w:rPr>
          <w:rFonts w:ascii="宋体" w:hAnsi="宋体" w:cs="宋体" w:hint="eastAsia"/>
          <w:sz w:val="24"/>
          <w:szCs w:val="24"/>
        </w:rPr>
        <w:t>进行综合分析评价并编制评标报告。评审专家必须严格遵守保密规定，不得泄漏评标有关的情况，不得索贿受贿，不得参加影响评标的任何活动。</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1.2 </w:t>
      </w:r>
      <w:r>
        <w:rPr>
          <w:rFonts w:ascii="宋体" w:hAnsi="宋体" w:cs="宋体" w:hint="eastAsia"/>
          <w:b/>
          <w:bCs/>
          <w:sz w:val="24"/>
          <w:szCs w:val="24"/>
        </w:rPr>
        <w:t>本次评审方法采取百分制综合评分法，按最终得分由高到低顺序排列。最终得分相同的，按投标报价由低到高顺序排列；最终得分且投标报价相同的，按技术得分由高到低顺序排列。评标委员会推荐最终得分最高的投标人为排名第一的中标候选人。</w:t>
      </w:r>
    </w:p>
    <w:p w:rsidR="001F5C3B" w:rsidRDefault="00643C4C">
      <w:pPr>
        <w:pStyle w:val="3"/>
        <w:spacing w:line="560" w:lineRule="exact"/>
        <w:ind w:firstLineChars="100" w:firstLine="300"/>
        <w:rPr>
          <w:rFonts w:ascii="宋体" w:eastAsia="宋体" w:hAnsi="宋体" w:cs="Times New Roman"/>
          <w:b w:val="0"/>
          <w:bCs w:val="0"/>
        </w:rPr>
      </w:pPr>
      <w:bookmarkStart w:id="125" w:name="_Toc43498243"/>
      <w:r>
        <w:rPr>
          <w:rFonts w:ascii="宋体" w:eastAsia="宋体" w:hAnsi="宋体" w:cs="宋体" w:hint="eastAsia"/>
          <w:b w:val="0"/>
          <w:bCs w:val="0"/>
        </w:rPr>
        <w:t>二</w:t>
      </w:r>
      <w:r>
        <w:rPr>
          <w:rFonts w:ascii="宋体" w:eastAsia="宋体" w:hAnsi="宋体" w:cs="宋体" w:hint="eastAsia"/>
          <w:b w:val="0"/>
          <w:bCs w:val="0"/>
        </w:rPr>
        <w:t xml:space="preserve">  </w:t>
      </w:r>
      <w:r>
        <w:rPr>
          <w:rFonts w:ascii="宋体" w:eastAsia="宋体" w:hAnsi="宋体" w:cs="宋体" w:hint="eastAsia"/>
          <w:b w:val="0"/>
          <w:bCs w:val="0"/>
        </w:rPr>
        <w:t>评审委员会</w:t>
      </w:r>
      <w:bookmarkEnd w:id="125"/>
    </w:p>
    <w:p w:rsidR="001F5C3B" w:rsidRDefault="00643C4C">
      <w:pPr>
        <w:spacing w:line="360" w:lineRule="auto"/>
        <w:ind w:firstLineChars="200" w:firstLine="480"/>
        <w:rPr>
          <w:rFonts w:ascii="宋体"/>
          <w:sz w:val="24"/>
          <w:szCs w:val="24"/>
        </w:rPr>
      </w:pPr>
      <w:r>
        <w:rPr>
          <w:rFonts w:ascii="宋体" w:hAnsi="宋体" w:cs="宋体"/>
          <w:sz w:val="24"/>
          <w:szCs w:val="24"/>
        </w:rPr>
        <w:t>2.1</w:t>
      </w:r>
      <w:r>
        <w:rPr>
          <w:rFonts w:ascii="宋体" w:hAnsi="宋体" w:cs="宋体" w:hint="eastAsia"/>
          <w:sz w:val="24"/>
          <w:szCs w:val="24"/>
        </w:rPr>
        <w:t>评审委员会</w:t>
      </w:r>
    </w:p>
    <w:p w:rsidR="001F5C3B" w:rsidRDefault="00643C4C">
      <w:pPr>
        <w:spacing w:line="360" w:lineRule="auto"/>
        <w:ind w:firstLineChars="200" w:firstLine="480"/>
        <w:rPr>
          <w:rFonts w:ascii="宋体"/>
          <w:sz w:val="24"/>
          <w:szCs w:val="24"/>
        </w:rPr>
      </w:pPr>
      <w:r>
        <w:rPr>
          <w:rFonts w:ascii="宋体" w:hAnsi="宋体" w:cs="宋体"/>
          <w:sz w:val="24"/>
          <w:szCs w:val="24"/>
        </w:rPr>
        <w:t>2.1.1</w:t>
      </w:r>
      <w:r>
        <w:rPr>
          <w:rFonts w:ascii="宋体" w:hAnsi="宋体" w:cs="宋体" w:hint="eastAsia"/>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rsidR="001F5C3B" w:rsidRDefault="00643C4C">
      <w:pPr>
        <w:spacing w:line="360" w:lineRule="auto"/>
        <w:ind w:firstLineChars="200" w:firstLine="480"/>
        <w:rPr>
          <w:rFonts w:ascii="宋体"/>
          <w:sz w:val="24"/>
          <w:szCs w:val="24"/>
        </w:rPr>
      </w:pPr>
      <w:r>
        <w:rPr>
          <w:rFonts w:ascii="宋体" w:hAnsi="宋体" w:cs="宋体"/>
          <w:sz w:val="24"/>
          <w:szCs w:val="24"/>
        </w:rPr>
        <w:t>2.1.2</w:t>
      </w:r>
      <w:r>
        <w:rPr>
          <w:rFonts w:ascii="宋体" w:hAnsi="宋体" w:cs="宋体" w:hint="eastAsia"/>
          <w:sz w:val="24"/>
          <w:szCs w:val="24"/>
        </w:rPr>
        <w:t>职责：严格按政府采购法律法规的有关规定执行，评审专家应按招</w:t>
      </w:r>
      <w:r>
        <w:rPr>
          <w:rFonts w:ascii="宋体" w:hAnsi="宋体" w:cs="宋体" w:hint="eastAsia"/>
          <w:sz w:val="24"/>
          <w:szCs w:val="24"/>
        </w:rPr>
        <w:t>标文件规定的评审要求、评审程序、评审内容、评审方法和评审标准进行评审，对评审意见承担个人责任。</w:t>
      </w:r>
    </w:p>
    <w:p w:rsidR="001F5C3B" w:rsidRDefault="00643C4C">
      <w:pPr>
        <w:spacing w:line="360" w:lineRule="auto"/>
        <w:rPr>
          <w:rFonts w:ascii="宋体"/>
          <w:sz w:val="24"/>
          <w:szCs w:val="24"/>
        </w:rPr>
      </w:pPr>
      <w:r>
        <w:rPr>
          <w:rFonts w:ascii="宋体" w:hAnsi="宋体" w:cs="宋体"/>
          <w:sz w:val="24"/>
          <w:szCs w:val="24"/>
        </w:rPr>
        <w:t xml:space="preserve">    2.2</w:t>
      </w:r>
      <w:r>
        <w:rPr>
          <w:rFonts w:ascii="宋体" w:hAnsi="宋体" w:cs="宋体" w:hint="eastAsia"/>
          <w:sz w:val="24"/>
          <w:szCs w:val="24"/>
        </w:rPr>
        <w:t>评审专家的评审情况和评审意见受监督人员和采购代理机构审查，如发现评审专家的评审意见带有明显倾向性，或不按规定程序和标准评审、计分的，可要求评审专家进行书面澄清和说明。</w:t>
      </w:r>
    </w:p>
    <w:p w:rsidR="001F5C3B" w:rsidRDefault="00643C4C">
      <w:pPr>
        <w:pStyle w:val="3"/>
        <w:spacing w:line="560" w:lineRule="exact"/>
        <w:ind w:firstLineChars="100" w:firstLine="300"/>
        <w:rPr>
          <w:rFonts w:ascii="宋体" w:eastAsia="宋体" w:hAnsi="宋体" w:cs="Times New Roman"/>
          <w:b w:val="0"/>
          <w:bCs w:val="0"/>
        </w:rPr>
      </w:pPr>
      <w:bookmarkStart w:id="126" w:name="_Toc43498244"/>
      <w:r>
        <w:rPr>
          <w:rFonts w:ascii="宋体" w:eastAsia="宋体" w:hAnsi="宋体" w:cs="宋体" w:hint="eastAsia"/>
          <w:b w:val="0"/>
          <w:bCs w:val="0"/>
        </w:rPr>
        <w:t>三</w:t>
      </w:r>
      <w:r>
        <w:rPr>
          <w:rFonts w:ascii="宋体" w:eastAsia="宋体" w:hAnsi="宋体" w:cs="宋体" w:hint="eastAsia"/>
          <w:b w:val="0"/>
          <w:bCs w:val="0"/>
        </w:rPr>
        <w:t xml:space="preserve">  </w:t>
      </w:r>
      <w:r>
        <w:rPr>
          <w:rFonts w:ascii="宋体" w:eastAsia="宋体" w:hAnsi="宋体" w:cs="宋体" w:hint="eastAsia"/>
          <w:b w:val="0"/>
          <w:bCs w:val="0"/>
        </w:rPr>
        <w:t>评标程序</w:t>
      </w:r>
      <w:bookmarkEnd w:id="126"/>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3.1 </w:t>
      </w:r>
      <w:r>
        <w:rPr>
          <w:rFonts w:ascii="宋体" w:hAnsi="宋体" w:cs="宋体" w:hint="eastAsia"/>
          <w:b/>
          <w:bCs/>
          <w:sz w:val="24"/>
          <w:szCs w:val="24"/>
        </w:rPr>
        <w:t>符合性审查</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评标委员会依据招标文件的规定，从投标文件的有效性、完整性和对招标文件的响</w:t>
      </w:r>
      <w:r>
        <w:rPr>
          <w:rFonts w:ascii="宋体" w:hAnsi="宋体" w:cs="宋体" w:hint="eastAsia"/>
          <w:sz w:val="24"/>
          <w:szCs w:val="24"/>
        </w:rPr>
        <w:lastRenderedPageBreak/>
        <w:t>应程度进行审查，以确定是否对招标文件的实质性要求作出响应。通过符合性审查不足三家的，除采购任务取消情形外，按相关规定重新组织招</w:t>
      </w:r>
      <w:r>
        <w:rPr>
          <w:rFonts w:ascii="宋体" w:hAnsi="宋体" w:cs="宋体" w:hint="eastAsia"/>
          <w:sz w:val="24"/>
          <w:szCs w:val="24"/>
        </w:rPr>
        <w:t>标。</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3.2 </w:t>
      </w:r>
      <w:r>
        <w:rPr>
          <w:rFonts w:ascii="宋体" w:hAnsi="宋体" w:cs="宋体" w:hint="eastAsia"/>
          <w:b/>
          <w:bCs/>
          <w:sz w:val="24"/>
          <w:szCs w:val="24"/>
        </w:rPr>
        <w:t>商务技术文件评审</w:t>
      </w:r>
    </w:p>
    <w:p w:rsidR="001F5C3B" w:rsidRDefault="00643C4C">
      <w:pPr>
        <w:spacing w:line="360" w:lineRule="auto"/>
        <w:ind w:firstLineChars="200" w:firstLine="480"/>
        <w:rPr>
          <w:rFonts w:ascii="宋体"/>
          <w:sz w:val="24"/>
          <w:szCs w:val="24"/>
        </w:rPr>
      </w:pPr>
      <w:r>
        <w:rPr>
          <w:rFonts w:ascii="宋体" w:hAnsi="宋体" w:cs="宋体"/>
          <w:sz w:val="24"/>
          <w:szCs w:val="24"/>
        </w:rPr>
        <w:t>3.2.1</w:t>
      </w:r>
      <w:r>
        <w:rPr>
          <w:rFonts w:ascii="宋体" w:hAnsi="宋体" w:cs="宋体" w:hint="eastAsia"/>
          <w:sz w:val="24"/>
          <w:szCs w:val="24"/>
        </w:rPr>
        <w:t>评标委员会依据招标文件的规定，对各</w:t>
      </w:r>
      <w:r>
        <w:rPr>
          <w:rFonts w:ascii="宋体" w:hAnsi="宋体" w:cs="宋体" w:hint="eastAsia"/>
          <w:kern w:val="0"/>
          <w:sz w:val="24"/>
          <w:szCs w:val="24"/>
        </w:rPr>
        <w:t>投标人的商务</w:t>
      </w:r>
      <w:r>
        <w:rPr>
          <w:rFonts w:ascii="宋体" w:hAnsi="宋体" w:cs="宋体" w:hint="eastAsia"/>
          <w:sz w:val="24"/>
          <w:szCs w:val="24"/>
        </w:rPr>
        <w:t>技术文件进行独立评审。对各</w:t>
      </w:r>
      <w:r>
        <w:rPr>
          <w:rFonts w:ascii="宋体" w:hAnsi="宋体" w:cs="宋体" w:hint="eastAsia"/>
          <w:kern w:val="0"/>
          <w:sz w:val="24"/>
          <w:szCs w:val="24"/>
        </w:rPr>
        <w:t>投标文件</w:t>
      </w:r>
      <w:r>
        <w:rPr>
          <w:rFonts w:ascii="宋体" w:hAnsi="宋体" w:cs="宋体" w:hint="eastAsia"/>
          <w:sz w:val="24"/>
          <w:szCs w:val="24"/>
        </w:rPr>
        <w:t>进行比较和必要的澄清，若有演示、样品要求和商务技术文件评审同步进行，演示顺序为投标文件递交顺序，并根据审查、澄清、演示、样品等情况结合评审办法进行独立打分。</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3.2.2 </w:t>
      </w:r>
      <w:r>
        <w:rPr>
          <w:rFonts w:ascii="宋体" w:hAnsi="宋体" w:cs="宋体" w:hint="eastAsia"/>
          <w:sz w:val="24"/>
          <w:szCs w:val="24"/>
        </w:rPr>
        <w:t>各投标人的商务技术得分，为各评审专家对该投标人的商务技术得分结果汇总后的算术平均数。</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3.3 </w:t>
      </w:r>
      <w:r>
        <w:rPr>
          <w:rFonts w:ascii="宋体" w:hAnsi="宋体" w:cs="宋体" w:hint="eastAsia"/>
          <w:b/>
          <w:bCs/>
          <w:sz w:val="24"/>
          <w:szCs w:val="24"/>
        </w:rPr>
        <w:t>报价文件评审</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3.3.1 </w:t>
      </w:r>
      <w:r>
        <w:rPr>
          <w:rFonts w:ascii="宋体" w:hAnsi="宋体" w:cs="宋体" w:hint="eastAsia"/>
          <w:sz w:val="24"/>
          <w:szCs w:val="24"/>
        </w:rPr>
        <w:t>评标委员会依据招标文件的规定，对各投标人的报价的合理性进行审查，必要时可要求投标人对其报价做出澄清、</w:t>
      </w:r>
      <w:r>
        <w:rPr>
          <w:rFonts w:ascii="宋体" w:hAnsi="宋体" w:cs="宋体" w:hint="eastAsia"/>
          <w:sz w:val="24"/>
          <w:szCs w:val="24"/>
        </w:rPr>
        <w:t>说明。</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 xml:space="preserve">3.4 </w:t>
      </w:r>
      <w:r>
        <w:rPr>
          <w:rFonts w:ascii="宋体" w:hAnsi="宋体" w:cs="宋体" w:hint="eastAsia"/>
          <w:b/>
          <w:bCs/>
          <w:sz w:val="24"/>
          <w:szCs w:val="24"/>
        </w:rPr>
        <w:t>评标结果</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3.4.1 </w:t>
      </w:r>
      <w:r>
        <w:rPr>
          <w:rFonts w:ascii="宋体" w:hAnsi="宋体" w:cs="宋体" w:hint="eastAsia"/>
          <w:sz w:val="24"/>
          <w:szCs w:val="24"/>
        </w:rPr>
        <w:t>评审结果汇总，同品牌投标人的确定，投标人结果排序；</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3.4.2 </w:t>
      </w:r>
      <w:r>
        <w:rPr>
          <w:rFonts w:ascii="宋体" w:hAnsi="宋体" w:cs="宋体" w:hint="eastAsia"/>
          <w:sz w:val="24"/>
          <w:szCs w:val="24"/>
        </w:rPr>
        <w:t>起草评标报告，确定中标候选人；</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3.4.2.1 </w:t>
      </w:r>
      <w:r>
        <w:rPr>
          <w:rFonts w:ascii="宋体" w:hAnsi="宋体" w:cs="宋体" w:hint="eastAsia"/>
          <w:sz w:val="24"/>
          <w:szCs w:val="24"/>
        </w:rPr>
        <w:t>评标报告应包括以下内容：</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）招标公告刊登的媒体名称、开标日期和地点；</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）投标人名单和评标委员会成员名单；</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）评审方法和标准；</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）资格审查记录；</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）开标记录和评审情况及说明，包括无效投标人名单及原因；</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）评审结果，确定的中标候选人名单或者经采购人委托直接确定的中标人；</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）其他需要说明的情况，包括评审过程中投标人根据评标委员会要求进行的澄清、说明或者补正，评标委员会成员的更换等。</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3.4.3 </w:t>
      </w:r>
      <w:r>
        <w:rPr>
          <w:rFonts w:ascii="宋体" w:hAnsi="宋体" w:cs="宋体" w:hint="eastAsia"/>
          <w:sz w:val="24"/>
          <w:szCs w:val="24"/>
        </w:rPr>
        <w:t>评标报告由全体评标委员会成员确认后提交。</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3.5 </w:t>
      </w:r>
      <w:r>
        <w:rPr>
          <w:rFonts w:ascii="宋体" w:hAnsi="宋体" w:cs="宋体" w:hint="eastAsia"/>
          <w:sz w:val="24"/>
          <w:szCs w:val="24"/>
        </w:rPr>
        <w:t>评审结束后，采购代理机构当日在开标大厅宣布评审结果，并在采购人确定中标人后</w:t>
      </w:r>
      <w:r>
        <w:rPr>
          <w:rFonts w:ascii="宋体" w:hAnsi="宋体" w:cs="宋体"/>
          <w:sz w:val="24"/>
          <w:szCs w:val="24"/>
        </w:rPr>
        <w:t>2</w:t>
      </w:r>
      <w:r>
        <w:rPr>
          <w:rFonts w:ascii="宋体" w:hAnsi="宋体" w:cs="宋体" w:hint="eastAsia"/>
          <w:sz w:val="24"/>
          <w:szCs w:val="24"/>
        </w:rPr>
        <w:t>个工作日内，发出中标通知书，并在相关媒体上公告中标结果。</w:t>
      </w:r>
    </w:p>
    <w:p w:rsidR="001F5C3B" w:rsidRDefault="00643C4C">
      <w:pPr>
        <w:pStyle w:val="3"/>
        <w:spacing w:line="560" w:lineRule="exact"/>
        <w:ind w:firstLineChars="100" w:firstLine="300"/>
        <w:rPr>
          <w:rFonts w:ascii="宋体" w:eastAsia="宋体" w:hAnsi="宋体" w:cs="Times New Roman"/>
          <w:b w:val="0"/>
          <w:bCs w:val="0"/>
        </w:rPr>
      </w:pPr>
      <w:bookmarkStart w:id="127" w:name="_Toc43498245"/>
      <w:r>
        <w:rPr>
          <w:rFonts w:ascii="宋体" w:eastAsia="宋体" w:hAnsi="宋体" w:cs="宋体" w:hint="eastAsia"/>
          <w:b w:val="0"/>
          <w:bCs w:val="0"/>
        </w:rPr>
        <w:lastRenderedPageBreak/>
        <w:t>四</w:t>
      </w:r>
      <w:r>
        <w:rPr>
          <w:rFonts w:ascii="宋体" w:eastAsia="宋体" w:hAnsi="宋体" w:cs="宋体" w:hint="eastAsia"/>
          <w:b w:val="0"/>
          <w:bCs w:val="0"/>
        </w:rPr>
        <w:t xml:space="preserve">  </w:t>
      </w:r>
      <w:r>
        <w:rPr>
          <w:rFonts w:ascii="宋体" w:eastAsia="宋体" w:hAnsi="宋体" w:cs="宋体" w:hint="eastAsia"/>
          <w:b w:val="0"/>
          <w:bCs w:val="0"/>
        </w:rPr>
        <w:t>评标一般规定</w:t>
      </w:r>
      <w:bookmarkEnd w:id="127"/>
    </w:p>
    <w:p w:rsidR="001F5C3B" w:rsidRDefault="00643C4C">
      <w:pPr>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本评标办法采用综合评分法</w:t>
      </w:r>
      <w:r>
        <w:rPr>
          <w:rFonts w:ascii="宋体" w:cs="宋体"/>
          <w:sz w:val="24"/>
          <w:szCs w:val="24"/>
        </w:rPr>
        <w:t>,</w:t>
      </w:r>
      <w:r>
        <w:rPr>
          <w:rFonts w:ascii="宋体" w:hAnsi="宋体" w:cs="宋体" w:hint="eastAsia"/>
          <w:sz w:val="24"/>
          <w:szCs w:val="24"/>
        </w:rPr>
        <w:t>总分</w:t>
      </w:r>
      <w:r>
        <w:rPr>
          <w:rFonts w:ascii="宋体" w:hAnsi="宋体" w:cs="宋体"/>
          <w:sz w:val="24"/>
          <w:szCs w:val="24"/>
        </w:rPr>
        <w:t>100</w:t>
      </w:r>
      <w:r>
        <w:rPr>
          <w:rFonts w:ascii="宋体" w:hAnsi="宋体" w:cs="宋体" w:hint="eastAsia"/>
          <w:sz w:val="24"/>
          <w:szCs w:val="24"/>
        </w:rPr>
        <w:t>分。</w:t>
      </w:r>
    </w:p>
    <w:p w:rsidR="001F5C3B" w:rsidRDefault="00643C4C">
      <w:pPr>
        <w:spacing w:line="360" w:lineRule="auto"/>
        <w:ind w:firstLineChars="200" w:firstLine="480"/>
        <w:rPr>
          <w:rFonts w:ascii="宋体"/>
          <w:sz w:val="24"/>
          <w:szCs w:val="24"/>
        </w:rPr>
      </w:pPr>
      <w:r>
        <w:rPr>
          <w:rFonts w:ascii="宋体" w:hAnsi="宋体" w:cs="宋体"/>
          <w:sz w:val="24"/>
          <w:szCs w:val="24"/>
        </w:rPr>
        <w:t>4.1</w:t>
      </w:r>
      <w:r>
        <w:rPr>
          <w:rFonts w:ascii="宋体" w:hAnsi="宋体" w:cs="宋体" w:hint="eastAsia"/>
          <w:sz w:val="24"/>
          <w:szCs w:val="24"/>
        </w:rPr>
        <w:t>项目商务技术权重为</w:t>
      </w:r>
      <w:r>
        <w:rPr>
          <w:rFonts w:ascii="宋体" w:hAnsi="宋体" w:cs="宋体" w:hint="eastAsia"/>
          <w:sz w:val="24"/>
          <w:szCs w:val="24"/>
        </w:rPr>
        <w:t>70</w:t>
      </w:r>
      <w:r>
        <w:rPr>
          <w:rFonts w:ascii="宋体" w:hAnsi="宋体" w:cs="宋体"/>
          <w:sz w:val="24"/>
          <w:szCs w:val="24"/>
        </w:rPr>
        <w:t>%,</w:t>
      </w:r>
      <w:r>
        <w:rPr>
          <w:rFonts w:ascii="宋体" w:hAnsi="宋体" w:cs="宋体" w:hint="eastAsia"/>
          <w:sz w:val="24"/>
          <w:szCs w:val="24"/>
        </w:rPr>
        <w:t>总分值为</w:t>
      </w:r>
      <w:r>
        <w:rPr>
          <w:rFonts w:ascii="宋体" w:hAnsi="宋体" w:cs="宋体" w:hint="eastAsia"/>
          <w:sz w:val="24"/>
          <w:szCs w:val="24"/>
        </w:rPr>
        <w:t>70</w:t>
      </w:r>
      <w:r>
        <w:rPr>
          <w:rFonts w:ascii="宋体" w:hAnsi="宋体" w:cs="宋体" w:hint="eastAsia"/>
          <w:sz w:val="24"/>
          <w:szCs w:val="24"/>
        </w:rPr>
        <w:t>分，评委对各投标文件的技术标经充分审核、讨论后，在规定的分值内由评委单独评定打分。如果某个单项</w:t>
      </w:r>
      <w:r>
        <w:rPr>
          <w:rFonts w:ascii="宋体" w:hAnsi="宋体" w:cs="宋体" w:hint="eastAsia"/>
          <w:sz w:val="24"/>
          <w:szCs w:val="24"/>
        </w:rPr>
        <w:t>的打分超过所规定的分值范围，则该张打分表无效，各投标人的技术得分为各评委打分的算数平均值。</w:t>
      </w:r>
    </w:p>
    <w:p w:rsidR="001F5C3B" w:rsidRDefault="00643C4C">
      <w:pPr>
        <w:spacing w:line="360" w:lineRule="auto"/>
        <w:ind w:firstLineChars="200" w:firstLine="480"/>
        <w:rPr>
          <w:rFonts w:ascii="宋体"/>
          <w:sz w:val="24"/>
          <w:szCs w:val="24"/>
        </w:rPr>
      </w:pPr>
      <w:r>
        <w:rPr>
          <w:rFonts w:ascii="宋体" w:hAnsi="宋体" w:cs="宋体"/>
          <w:sz w:val="24"/>
          <w:szCs w:val="24"/>
        </w:rPr>
        <w:t>4.2</w:t>
      </w:r>
      <w:r>
        <w:rPr>
          <w:rFonts w:ascii="宋体" w:hAnsi="宋体" w:cs="宋体" w:hint="eastAsia"/>
          <w:sz w:val="24"/>
          <w:szCs w:val="24"/>
        </w:rPr>
        <w:t>报价权重为</w:t>
      </w:r>
      <w:r>
        <w:rPr>
          <w:rFonts w:ascii="宋体" w:hAnsi="宋体" w:cs="宋体" w:hint="eastAsia"/>
          <w:sz w:val="24"/>
          <w:szCs w:val="24"/>
        </w:rPr>
        <w:t>30</w:t>
      </w:r>
      <w:r>
        <w:rPr>
          <w:rFonts w:ascii="宋体" w:hAnsi="宋体" w:cs="宋体"/>
          <w:sz w:val="24"/>
          <w:szCs w:val="24"/>
        </w:rPr>
        <w:t>%</w:t>
      </w:r>
      <w:r>
        <w:rPr>
          <w:rFonts w:ascii="宋体" w:hAnsi="宋体" w:cs="宋体" w:hint="eastAsia"/>
          <w:sz w:val="24"/>
          <w:szCs w:val="24"/>
        </w:rPr>
        <w:t>，总分值为</w:t>
      </w:r>
      <w:r>
        <w:rPr>
          <w:rFonts w:ascii="宋体" w:hAnsi="宋体" w:cs="宋体" w:hint="eastAsia"/>
          <w:sz w:val="24"/>
          <w:szCs w:val="24"/>
        </w:rPr>
        <w:t>30</w:t>
      </w:r>
      <w:r>
        <w:rPr>
          <w:rFonts w:ascii="宋体" w:hAnsi="宋体" w:cs="宋体" w:hint="eastAsia"/>
          <w:sz w:val="24"/>
          <w:szCs w:val="24"/>
        </w:rPr>
        <w:t>分，由评委按各投标人的报价统一计算。</w:t>
      </w:r>
    </w:p>
    <w:p w:rsidR="001F5C3B" w:rsidRDefault="00643C4C">
      <w:pPr>
        <w:spacing w:line="360" w:lineRule="auto"/>
        <w:ind w:firstLineChars="200" w:firstLine="480"/>
        <w:rPr>
          <w:rFonts w:ascii="宋体"/>
          <w:sz w:val="24"/>
          <w:szCs w:val="24"/>
        </w:rPr>
      </w:pPr>
      <w:r>
        <w:rPr>
          <w:rFonts w:ascii="宋体" w:hAnsi="宋体" w:cs="宋体"/>
          <w:sz w:val="24"/>
          <w:szCs w:val="24"/>
        </w:rPr>
        <w:t>4.3</w:t>
      </w:r>
      <w:r>
        <w:rPr>
          <w:rFonts w:ascii="宋体" w:hAnsi="宋体" w:cs="宋体" w:hint="eastAsia"/>
          <w:sz w:val="24"/>
          <w:szCs w:val="24"/>
        </w:rPr>
        <w:t>评审专家在规定的分值范围内独立打分，评分保留两位小数。</w:t>
      </w:r>
    </w:p>
    <w:p w:rsidR="001F5C3B" w:rsidRDefault="00643C4C">
      <w:pPr>
        <w:pStyle w:val="3"/>
        <w:spacing w:line="560" w:lineRule="exact"/>
        <w:ind w:firstLineChars="0" w:firstLine="0"/>
        <w:rPr>
          <w:rFonts w:ascii="宋体" w:eastAsia="宋体" w:hAnsi="宋体" w:cs="Times New Roman"/>
          <w:b w:val="0"/>
          <w:bCs w:val="0"/>
        </w:rPr>
      </w:pPr>
      <w:bookmarkStart w:id="128" w:name="_Toc43498246"/>
      <w:r>
        <w:rPr>
          <w:rFonts w:ascii="宋体" w:eastAsia="宋体" w:hAnsi="宋体" w:cs="宋体" w:hint="eastAsia"/>
          <w:b w:val="0"/>
          <w:bCs w:val="0"/>
        </w:rPr>
        <w:t>五</w:t>
      </w:r>
      <w:r>
        <w:rPr>
          <w:rFonts w:ascii="宋体" w:eastAsia="宋体" w:hAnsi="宋体" w:cs="宋体" w:hint="eastAsia"/>
          <w:b w:val="0"/>
          <w:bCs w:val="0"/>
        </w:rPr>
        <w:t xml:space="preserve">  </w:t>
      </w:r>
      <w:r>
        <w:rPr>
          <w:rFonts w:ascii="宋体" w:eastAsia="宋体" w:hAnsi="宋体" w:cs="宋体" w:hint="eastAsia"/>
          <w:b w:val="0"/>
          <w:bCs w:val="0"/>
        </w:rPr>
        <w:t>评标办法和细则</w:t>
      </w:r>
      <w:bookmarkEnd w:id="128"/>
    </w:p>
    <w:p w:rsidR="001F5C3B" w:rsidRDefault="00643C4C">
      <w:pPr>
        <w:spacing w:line="360" w:lineRule="auto"/>
        <w:ind w:firstLineChars="200" w:firstLine="482"/>
        <w:rPr>
          <w:rFonts w:ascii="宋体"/>
          <w:b/>
          <w:bCs/>
          <w:sz w:val="24"/>
          <w:szCs w:val="24"/>
        </w:rPr>
      </w:pPr>
      <w:bookmarkStart w:id="129" w:name="_Toc493956082"/>
      <w:bookmarkStart w:id="130" w:name="_Toc515995255"/>
      <w:bookmarkStart w:id="131" w:name="_Toc494555896"/>
      <w:bookmarkStart w:id="132" w:name="_Toc335664301"/>
      <w:r>
        <w:rPr>
          <w:rFonts w:ascii="宋体" w:hAnsi="宋体" w:cs="宋体"/>
          <w:b/>
          <w:bCs/>
          <w:sz w:val="24"/>
          <w:szCs w:val="24"/>
        </w:rPr>
        <w:t>5.1</w:t>
      </w:r>
      <w:r>
        <w:rPr>
          <w:rFonts w:ascii="宋体" w:hAnsi="宋体" w:cs="宋体" w:hint="eastAsia"/>
          <w:b/>
          <w:bCs/>
          <w:sz w:val="24"/>
          <w:szCs w:val="24"/>
        </w:rPr>
        <w:t>商务技术文件得分为</w:t>
      </w:r>
      <w:r>
        <w:rPr>
          <w:rFonts w:ascii="宋体" w:hAnsi="宋体" w:cs="宋体" w:hint="eastAsia"/>
          <w:b/>
          <w:bCs/>
          <w:sz w:val="24"/>
          <w:szCs w:val="24"/>
        </w:rPr>
        <w:t>70</w:t>
      </w:r>
      <w:r>
        <w:rPr>
          <w:rFonts w:ascii="宋体" w:hAnsi="宋体" w:cs="宋体" w:hint="eastAsia"/>
          <w:b/>
          <w:bCs/>
          <w:sz w:val="24"/>
          <w:szCs w:val="24"/>
        </w:rPr>
        <w:t>分，权值为</w:t>
      </w:r>
      <w:r>
        <w:rPr>
          <w:rFonts w:ascii="宋体" w:hAnsi="宋体" w:cs="宋体" w:hint="eastAsia"/>
          <w:b/>
          <w:bCs/>
          <w:sz w:val="24"/>
          <w:szCs w:val="24"/>
        </w:rPr>
        <w:t>70</w:t>
      </w:r>
      <w:r>
        <w:rPr>
          <w:rFonts w:ascii="宋体" w:hAnsi="宋体" w:cs="宋体"/>
          <w:b/>
          <w:bCs/>
          <w:sz w:val="24"/>
          <w:szCs w:val="24"/>
        </w:rPr>
        <w:t>%</w:t>
      </w:r>
      <w:r>
        <w:rPr>
          <w:rFonts w:ascii="宋体" w:hAnsi="宋体" w:cs="宋体" w:hint="eastAsia"/>
          <w:b/>
          <w:bCs/>
          <w:sz w:val="24"/>
          <w:szCs w:val="24"/>
        </w:rPr>
        <w:t>，由评委独立完成打分。</w:t>
      </w: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275"/>
        <w:gridCol w:w="709"/>
        <w:gridCol w:w="6379"/>
      </w:tblGrid>
      <w:tr w:rsidR="001F5C3B">
        <w:trPr>
          <w:trHeight w:val="313"/>
        </w:trPr>
        <w:tc>
          <w:tcPr>
            <w:tcW w:w="1277" w:type="dxa"/>
            <w:vAlign w:val="center"/>
          </w:tcPr>
          <w:p w:rsidR="001F5C3B" w:rsidRDefault="00643C4C">
            <w:pPr>
              <w:spacing w:line="360" w:lineRule="auto"/>
              <w:jc w:val="center"/>
              <w:rPr>
                <w:rFonts w:ascii="宋体"/>
                <w:b/>
                <w:bCs/>
                <w:sz w:val="24"/>
                <w:szCs w:val="24"/>
              </w:rPr>
            </w:pPr>
            <w:r>
              <w:rPr>
                <w:rFonts w:ascii="宋体" w:hAnsi="宋体" w:cs="宋体" w:hint="eastAsia"/>
                <w:b/>
                <w:bCs/>
                <w:sz w:val="24"/>
                <w:szCs w:val="24"/>
              </w:rPr>
              <w:t>评审因素</w:t>
            </w:r>
          </w:p>
        </w:tc>
        <w:tc>
          <w:tcPr>
            <w:tcW w:w="1275" w:type="dxa"/>
            <w:vAlign w:val="center"/>
          </w:tcPr>
          <w:p w:rsidR="001F5C3B" w:rsidRDefault="00643C4C">
            <w:pPr>
              <w:spacing w:line="360" w:lineRule="auto"/>
              <w:jc w:val="center"/>
              <w:rPr>
                <w:rFonts w:ascii="宋体"/>
                <w:b/>
                <w:bCs/>
                <w:sz w:val="24"/>
                <w:szCs w:val="24"/>
              </w:rPr>
            </w:pPr>
            <w:r>
              <w:rPr>
                <w:rFonts w:ascii="宋体" w:hAnsi="宋体" w:cs="宋体" w:hint="eastAsia"/>
                <w:b/>
                <w:bCs/>
                <w:sz w:val="24"/>
                <w:szCs w:val="24"/>
              </w:rPr>
              <w:t>评审内容</w:t>
            </w:r>
          </w:p>
        </w:tc>
        <w:tc>
          <w:tcPr>
            <w:tcW w:w="709" w:type="dxa"/>
            <w:vAlign w:val="center"/>
          </w:tcPr>
          <w:p w:rsidR="001F5C3B" w:rsidRDefault="00643C4C">
            <w:pPr>
              <w:spacing w:line="360" w:lineRule="auto"/>
              <w:jc w:val="center"/>
              <w:rPr>
                <w:rFonts w:ascii="宋体"/>
                <w:b/>
                <w:bCs/>
                <w:sz w:val="24"/>
                <w:szCs w:val="24"/>
              </w:rPr>
            </w:pPr>
            <w:r>
              <w:rPr>
                <w:rFonts w:ascii="宋体" w:hAnsi="宋体" w:cs="宋体" w:hint="eastAsia"/>
                <w:b/>
                <w:bCs/>
                <w:sz w:val="24"/>
                <w:szCs w:val="24"/>
              </w:rPr>
              <w:t>分值</w:t>
            </w:r>
          </w:p>
        </w:tc>
        <w:tc>
          <w:tcPr>
            <w:tcW w:w="6379" w:type="dxa"/>
          </w:tcPr>
          <w:p w:rsidR="001F5C3B" w:rsidRDefault="00643C4C">
            <w:pPr>
              <w:spacing w:line="360" w:lineRule="auto"/>
              <w:jc w:val="center"/>
              <w:rPr>
                <w:rFonts w:ascii="宋体"/>
                <w:b/>
                <w:bCs/>
                <w:sz w:val="24"/>
                <w:szCs w:val="24"/>
              </w:rPr>
            </w:pPr>
            <w:r>
              <w:rPr>
                <w:rFonts w:ascii="宋体" w:hAnsi="宋体" w:cs="宋体" w:hint="eastAsia"/>
                <w:b/>
                <w:bCs/>
                <w:sz w:val="24"/>
                <w:szCs w:val="24"/>
              </w:rPr>
              <w:t>评审标准</w:t>
            </w:r>
          </w:p>
        </w:tc>
      </w:tr>
      <w:tr w:rsidR="001F5C3B">
        <w:trPr>
          <w:trHeight w:val="126"/>
        </w:trPr>
        <w:tc>
          <w:tcPr>
            <w:tcW w:w="1277" w:type="dxa"/>
            <w:vMerge w:val="restart"/>
            <w:vAlign w:val="center"/>
          </w:tcPr>
          <w:p w:rsidR="001F5C3B" w:rsidRDefault="00643C4C">
            <w:pPr>
              <w:spacing w:line="360" w:lineRule="auto"/>
              <w:jc w:val="center"/>
              <w:rPr>
                <w:rFonts w:ascii="宋体"/>
                <w:b/>
                <w:bCs/>
                <w:sz w:val="24"/>
                <w:szCs w:val="24"/>
              </w:rPr>
            </w:pPr>
            <w:r>
              <w:rPr>
                <w:rFonts w:ascii="宋体" w:hAnsi="宋体" w:cs="宋体" w:hint="eastAsia"/>
                <w:b/>
                <w:bCs/>
                <w:sz w:val="24"/>
                <w:szCs w:val="24"/>
              </w:rPr>
              <w:t>资信商务分</w:t>
            </w:r>
            <w:r>
              <w:rPr>
                <w:rFonts w:ascii="宋体" w:hAnsi="宋体" w:cs="宋体" w:hint="eastAsia"/>
                <w:b/>
                <w:bCs/>
                <w:sz w:val="24"/>
                <w:szCs w:val="24"/>
              </w:rPr>
              <w:t>15</w:t>
            </w:r>
            <w:r>
              <w:rPr>
                <w:rFonts w:ascii="宋体" w:hAnsi="宋体" w:cs="宋体" w:hint="eastAsia"/>
                <w:b/>
                <w:bCs/>
                <w:sz w:val="24"/>
                <w:szCs w:val="24"/>
              </w:rPr>
              <w:t>分</w:t>
            </w: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投标文件质量</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t>2</w:t>
            </w:r>
            <w:r>
              <w:rPr>
                <w:rFonts w:ascii="宋体" w:hAnsi="宋体" w:hint="eastAsia"/>
                <w:b/>
                <w:sz w:val="24"/>
              </w:rPr>
              <w:t>分</w:t>
            </w:r>
          </w:p>
        </w:tc>
        <w:tc>
          <w:tcPr>
            <w:tcW w:w="6379" w:type="dxa"/>
          </w:tcPr>
          <w:p w:rsidR="001F5C3B" w:rsidRDefault="00643C4C">
            <w:pPr>
              <w:spacing w:line="360" w:lineRule="auto"/>
              <w:rPr>
                <w:rFonts w:ascii="宋体"/>
                <w:sz w:val="24"/>
                <w:szCs w:val="24"/>
              </w:rPr>
            </w:pPr>
            <w:r>
              <w:rPr>
                <w:rFonts w:ascii="宋体" w:hAnsi="宋体" w:hint="eastAsia"/>
                <w:sz w:val="24"/>
              </w:rPr>
              <w:t>根据投标人投标文件的符合性、完整性和编制质量，评委在规定的分值内自行打分。</w:t>
            </w:r>
          </w:p>
        </w:tc>
      </w:tr>
      <w:tr w:rsidR="001F5C3B">
        <w:trPr>
          <w:trHeight w:val="623"/>
        </w:trPr>
        <w:tc>
          <w:tcPr>
            <w:tcW w:w="1277" w:type="dxa"/>
            <w:vMerge/>
            <w:vAlign w:val="center"/>
          </w:tcPr>
          <w:p w:rsidR="001F5C3B" w:rsidRDefault="001F5C3B">
            <w:pPr>
              <w:spacing w:line="360" w:lineRule="auto"/>
              <w:jc w:val="center"/>
              <w:rPr>
                <w:rFonts w:ascii="宋体" w:hAnsi="宋体" w:cs="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责任保险分</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t>2</w:t>
            </w:r>
            <w:r>
              <w:rPr>
                <w:rFonts w:ascii="宋体" w:hAnsi="宋体" w:hint="eastAsia"/>
                <w:b/>
                <w:sz w:val="24"/>
              </w:rPr>
              <w:t>分</w:t>
            </w:r>
          </w:p>
        </w:tc>
        <w:tc>
          <w:tcPr>
            <w:tcW w:w="6379" w:type="dxa"/>
            <w:vAlign w:val="center"/>
          </w:tcPr>
          <w:p w:rsidR="001F5C3B" w:rsidRDefault="00643C4C">
            <w:pPr>
              <w:jc w:val="left"/>
              <w:rPr>
                <w:rFonts w:ascii="宋体" w:hAnsi="宋体"/>
                <w:color w:val="000000"/>
                <w:sz w:val="24"/>
              </w:rPr>
            </w:pPr>
            <w:r>
              <w:rPr>
                <w:rFonts w:ascii="宋体" w:hAnsi="宋体" w:hint="eastAsia"/>
                <w:color w:val="000000"/>
                <w:sz w:val="24"/>
              </w:rPr>
              <w:t>投标人提供有效期内的“食品安全责任险”保单复印件，并加盖单位公章，得</w:t>
            </w:r>
            <w:r>
              <w:rPr>
                <w:rFonts w:ascii="宋体" w:hAnsi="宋体" w:hint="eastAsia"/>
                <w:color w:val="000000"/>
                <w:sz w:val="24"/>
              </w:rPr>
              <w:t>2</w:t>
            </w:r>
            <w:r>
              <w:rPr>
                <w:rFonts w:ascii="宋体" w:hAnsi="宋体" w:hint="eastAsia"/>
                <w:color w:val="000000"/>
                <w:sz w:val="24"/>
              </w:rPr>
              <w:t>分。</w:t>
            </w:r>
          </w:p>
        </w:tc>
      </w:tr>
      <w:tr w:rsidR="001F5C3B">
        <w:trPr>
          <w:trHeight w:val="986"/>
        </w:trPr>
        <w:tc>
          <w:tcPr>
            <w:tcW w:w="1277" w:type="dxa"/>
            <w:vMerge/>
            <w:vAlign w:val="center"/>
          </w:tcPr>
          <w:p w:rsidR="001F5C3B" w:rsidRDefault="001F5C3B">
            <w:pPr>
              <w:spacing w:line="360" w:lineRule="auto"/>
              <w:jc w:val="center"/>
              <w:rPr>
                <w:rFonts w:ascii="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投标人业绩</w:t>
            </w:r>
          </w:p>
        </w:tc>
        <w:tc>
          <w:tcPr>
            <w:tcW w:w="709" w:type="dxa"/>
            <w:vAlign w:val="center"/>
          </w:tcPr>
          <w:p w:rsidR="001F5C3B" w:rsidRDefault="00643C4C">
            <w:pPr>
              <w:spacing w:line="360" w:lineRule="auto"/>
              <w:jc w:val="center"/>
              <w:rPr>
                <w:rFonts w:ascii="宋体" w:hAnsi="宋体"/>
                <w:b/>
                <w:sz w:val="24"/>
              </w:rPr>
            </w:pPr>
            <w:r>
              <w:rPr>
                <w:rFonts w:ascii="宋体" w:hAnsi="宋体"/>
                <w:b/>
                <w:sz w:val="24"/>
              </w:rPr>
              <w:t>5</w:t>
            </w:r>
            <w:r>
              <w:rPr>
                <w:rFonts w:ascii="宋体" w:hAnsi="宋体" w:hint="eastAsia"/>
                <w:b/>
                <w:sz w:val="24"/>
              </w:rPr>
              <w:t>分</w:t>
            </w:r>
          </w:p>
        </w:tc>
        <w:tc>
          <w:tcPr>
            <w:tcW w:w="6379" w:type="dxa"/>
            <w:vAlign w:val="center"/>
          </w:tcPr>
          <w:p w:rsidR="001F5C3B" w:rsidRDefault="00643C4C">
            <w:pPr>
              <w:jc w:val="left"/>
              <w:rPr>
                <w:rFonts w:ascii="宋体" w:hAnsi="宋体"/>
                <w:color w:val="000000"/>
                <w:sz w:val="24"/>
              </w:rPr>
            </w:pPr>
            <w:r>
              <w:rPr>
                <w:rFonts w:ascii="宋体" w:hAnsi="宋体" w:hint="eastAsia"/>
                <w:color w:val="000000"/>
                <w:sz w:val="24"/>
              </w:rPr>
              <w:t>投标人提供近三年签订的类似配送合同业绩，提供一份合同得</w:t>
            </w:r>
            <w:r>
              <w:rPr>
                <w:rFonts w:ascii="宋体" w:hAnsi="宋体" w:hint="eastAsia"/>
                <w:color w:val="000000"/>
                <w:sz w:val="24"/>
              </w:rPr>
              <w:t>0.</w:t>
            </w:r>
            <w:r>
              <w:rPr>
                <w:rFonts w:ascii="宋体" w:hAnsi="宋体"/>
                <w:color w:val="000000"/>
                <w:sz w:val="24"/>
              </w:rPr>
              <w:t>5</w:t>
            </w:r>
            <w:r>
              <w:rPr>
                <w:rFonts w:ascii="宋体" w:hAnsi="宋体" w:hint="eastAsia"/>
                <w:color w:val="000000"/>
                <w:sz w:val="24"/>
              </w:rPr>
              <w:t>分，最高得</w:t>
            </w:r>
            <w:r>
              <w:rPr>
                <w:rFonts w:ascii="宋体" w:hAnsi="宋体" w:hint="eastAsia"/>
                <w:color w:val="000000"/>
                <w:sz w:val="24"/>
              </w:rPr>
              <w:t>5</w:t>
            </w:r>
            <w:r>
              <w:rPr>
                <w:rFonts w:ascii="宋体" w:hAnsi="宋体" w:hint="eastAsia"/>
                <w:color w:val="000000"/>
                <w:sz w:val="24"/>
              </w:rPr>
              <w:t>分。</w:t>
            </w:r>
          </w:p>
          <w:p w:rsidR="001F5C3B" w:rsidRDefault="00643C4C">
            <w:pPr>
              <w:jc w:val="left"/>
              <w:rPr>
                <w:rFonts w:ascii="宋体" w:hAnsi="宋体"/>
                <w:b/>
                <w:color w:val="000000"/>
                <w:sz w:val="24"/>
              </w:rPr>
            </w:pPr>
            <w:r>
              <w:rPr>
                <w:rFonts w:ascii="宋体" w:hAnsi="宋体" w:hint="eastAsia"/>
                <w:b/>
                <w:color w:val="000000"/>
                <w:sz w:val="24"/>
              </w:rPr>
              <w:t>提供合同</w:t>
            </w:r>
            <w:r>
              <w:rPr>
                <w:rFonts w:ascii="宋体" w:hAnsi="宋体"/>
                <w:b/>
                <w:color w:val="000000"/>
                <w:sz w:val="24"/>
              </w:rPr>
              <w:t>原件</w:t>
            </w:r>
            <w:r>
              <w:rPr>
                <w:rFonts w:ascii="宋体" w:hAnsi="宋体" w:hint="eastAsia"/>
                <w:b/>
                <w:color w:val="000000"/>
                <w:sz w:val="24"/>
              </w:rPr>
              <w:t>彩色扫描件。</w:t>
            </w:r>
          </w:p>
        </w:tc>
      </w:tr>
      <w:tr w:rsidR="001F5C3B">
        <w:trPr>
          <w:trHeight w:val="577"/>
        </w:trPr>
        <w:tc>
          <w:tcPr>
            <w:tcW w:w="1277" w:type="dxa"/>
            <w:vMerge/>
            <w:vAlign w:val="center"/>
          </w:tcPr>
          <w:p w:rsidR="001F5C3B" w:rsidRDefault="001F5C3B">
            <w:pPr>
              <w:spacing w:line="360" w:lineRule="auto"/>
              <w:jc w:val="center"/>
              <w:rPr>
                <w:rFonts w:ascii="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企业认证证书</w:t>
            </w:r>
          </w:p>
        </w:tc>
        <w:tc>
          <w:tcPr>
            <w:tcW w:w="709" w:type="dxa"/>
            <w:vAlign w:val="center"/>
          </w:tcPr>
          <w:p w:rsidR="001F5C3B" w:rsidRDefault="00643C4C">
            <w:pPr>
              <w:spacing w:line="360" w:lineRule="auto"/>
              <w:rPr>
                <w:rFonts w:ascii="宋体" w:hAnsi="宋体"/>
                <w:b/>
                <w:sz w:val="24"/>
              </w:rPr>
            </w:pPr>
            <w:r>
              <w:rPr>
                <w:rFonts w:ascii="宋体" w:hAnsi="宋体" w:hint="eastAsia"/>
                <w:b/>
                <w:sz w:val="24"/>
              </w:rPr>
              <w:t>3</w:t>
            </w:r>
            <w:r>
              <w:rPr>
                <w:rFonts w:ascii="宋体" w:hAnsi="宋体" w:hint="eastAsia"/>
                <w:b/>
                <w:sz w:val="24"/>
              </w:rPr>
              <w:t>分</w:t>
            </w:r>
          </w:p>
        </w:tc>
        <w:tc>
          <w:tcPr>
            <w:tcW w:w="6379" w:type="dxa"/>
            <w:vAlign w:val="center"/>
          </w:tcPr>
          <w:p w:rsidR="001F5C3B" w:rsidRDefault="00643C4C">
            <w:pPr>
              <w:jc w:val="left"/>
              <w:rPr>
                <w:rFonts w:ascii="宋体" w:hAnsi="宋体" w:cs="宋体"/>
                <w:sz w:val="24"/>
              </w:rPr>
            </w:pPr>
            <w:r>
              <w:rPr>
                <w:rFonts w:ascii="宋体" w:hAnsi="宋体" w:hint="eastAsia"/>
                <w:bCs/>
                <w:iCs/>
                <w:sz w:val="24"/>
              </w:rPr>
              <w:t>投标人具有</w:t>
            </w:r>
            <w:r>
              <w:rPr>
                <w:rFonts w:ascii="宋体" w:hAnsi="宋体" w:cs="宋体" w:hint="eastAsia"/>
                <w:kern w:val="0"/>
                <w:sz w:val="24"/>
              </w:rPr>
              <w:t>质量管理体系认证的</w:t>
            </w:r>
            <w:r>
              <w:rPr>
                <w:rFonts w:ascii="宋体" w:hAnsi="宋体" w:cs="宋体" w:hint="eastAsia"/>
                <w:sz w:val="24"/>
              </w:rPr>
              <w:t>得</w:t>
            </w:r>
            <w:r>
              <w:rPr>
                <w:rFonts w:ascii="宋体" w:hAnsi="宋体" w:cs="宋体" w:hint="eastAsia"/>
                <w:sz w:val="24"/>
              </w:rPr>
              <w:t>1</w:t>
            </w:r>
            <w:r>
              <w:rPr>
                <w:rFonts w:ascii="宋体" w:hAnsi="宋体" w:cs="宋体" w:hint="eastAsia"/>
                <w:sz w:val="24"/>
              </w:rPr>
              <w:t>分；具有环境质量管理体系认证得</w:t>
            </w:r>
            <w:r>
              <w:rPr>
                <w:rFonts w:ascii="宋体" w:hAnsi="宋体" w:cs="宋体" w:hint="eastAsia"/>
                <w:sz w:val="24"/>
              </w:rPr>
              <w:t>1</w:t>
            </w:r>
            <w:r>
              <w:rPr>
                <w:rFonts w:ascii="宋体" w:hAnsi="宋体" w:cs="宋体" w:hint="eastAsia"/>
                <w:sz w:val="24"/>
              </w:rPr>
              <w:t>分；具有职业健康安全管理体系认证得</w:t>
            </w:r>
            <w:r>
              <w:rPr>
                <w:rFonts w:ascii="宋体" w:hAnsi="宋体" w:cs="宋体" w:hint="eastAsia"/>
                <w:sz w:val="24"/>
              </w:rPr>
              <w:t>1</w:t>
            </w:r>
            <w:r>
              <w:rPr>
                <w:rFonts w:ascii="宋体" w:hAnsi="宋体" w:cs="宋体" w:hint="eastAsia"/>
                <w:sz w:val="24"/>
              </w:rPr>
              <w:t>分。</w:t>
            </w:r>
          </w:p>
          <w:p w:rsidR="001F5C3B" w:rsidRDefault="00643C4C">
            <w:pPr>
              <w:jc w:val="left"/>
              <w:rPr>
                <w:rFonts w:ascii="宋体" w:hAnsi="宋体"/>
                <w:b/>
                <w:color w:val="000000"/>
                <w:sz w:val="24"/>
              </w:rPr>
            </w:pPr>
            <w:r>
              <w:rPr>
                <w:rFonts w:ascii="宋体" w:hAnsi="宋体" w:cs="宋体" w:hint="eastAsia"/>
                <w:b/>
                <w:sz w:val="24"/>
              </w:rPr>
              <w:t>提供相关证书原件彩色扫描件。</w:t>
            </w:r>
          </w:p>
        </w:tc>
      </w:tr>
      <w:tr w:rsidR="001F5C3B">
        <w:trPr>
          <w:trHeight w:val="679"/>
        </w:trPr>
        <w:tc>
          <w:tcPr>
            <w:tcW w:w="1277" w:type="dxa"/>
            <w:vMerge/>
            <w:vAlign w:val="center"/>
          </w:tcPr>
          <w:p w:rsidR="001F5C3B" w:rsidRDefault="001F5C3B">
            <w:pPr>
              <w:spacing w:line="360" w:lineRule="auto"/>
              <w:jc w:val="center"/>
              <w:rPr>
                <w:rFonts w:ascii="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投标人相关荣誉</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t>2</w:t>
            </w:r>
            <w:r>
              <w:rPr>
                <w:rFonts w:ascii="宋体" w:hAnsi="宋体" w:hint="eastAsia"/>
                <w:b/>
                <w:sz w:val="24"/>
              </w:rPr>
              <w:t>分</w:t>
            </w:r>
          </w:p>
        </w:tc>
        <w:tc>
          <w:tcPr>
            <w:tcW w:w="6379" w:type="dxa"/>
            <w:vAlign w:val="center"/>
          </w:tcPr>
          <w:p w:rsidR="001F5C3B" w:rsidRDefault="00643C4C">
            <w:pPr>
              <w:jc w:val="left"/>
              <w:rPr>
                <w:rFonts w:ascii="宋体" w:hAnsi="宋体"/>
                <w:sz w:val="24"/>
              </w:rPr>
            </w:pPr>
            <w:r>
              <w:rPr>
                <w:rFonts w:ascii="宋体" w:hAnsi="宋体" w:hint="eastAsia"/>
                <w:sz w:val="24"/>
              </w:rPr>
              <w:t>投标单位获得“诚信经营放心单位”得</w:t>
            </w:r>
            <w:r>
              <w:rPr>
                <w:rFonts w:ascii="宋体" w:hAnsi="宋体" w:hint="eastAsia"/>
                <w:sz w:val="24"/>
              </w:rPr>
              <w:t>2</w:t>
            </w:r>
            <w:r>
              <w:rPr>
                <w:rFonts w:ascii="宋体" w:hAnsi="宋体" w:hint="eastAsia"/>
                <w:sz w:val="24"/>
              </w:rPr>
              <w:t>分。</w:t>
            </w:r>
          </w:p>
          <w:p w:rsidR="001F5C3B" w:rsidRDefault="00643C4C">
            <w:pPr>
              <w:jc w:val="left"/>
              <w:rPr>
                <w:rFonts w:ascii="宋体" w:hAnsi="宋体"/>
                <w:b/>
                <w:color w:val="000000"/>
                <w:sz w:val="24"/>
              </w:rPr>
            </w:pPr>
            <w:r>
              <w:rPr>
                <w:rFonts w:ascii="宋体" w:hAnsi="宋体" w:cs="宋体" w:hint="eastAsia"/>
                <w:b/>
                <w:sz w:val="24"/>
              </w:rPr>
              <w:t>提供相关证书原件彩色扫描件。</w:t>
            </w:r>
          </w:p>
        </w:tc>
      </w:tr>
      <w:tr w:rsidR="001F5C3B">
        <w:trPr>
          <w:trHeight w:val="243"/>
        </w:trPr>
        <w:tc>
          <w:tcPr>
            <w:tcW w:w="1277" w:type="dxa"/>
            <w:vMerge/>
            <w:vAlign w:val="center"/>
          </w:tcPr>
          <w:p w:rsidR="001F5C3B" w:rsidRDefault="001F5C3B">
            <w:pPr>
              <w:spacing w:line="360" w:lineRule="auto"/>
              <w:jc w:val="center"/>
              <w:rPr>
                <w:rFonts w:ascii="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bCs/>
                <w:iCs/>
                <w:sz w:val="24"/>
              </w:rPr>
              <w:t>中小</w:t>
            </w:r>
            <w:r>
              <w:rPr>
                <w:rFonts w:ascii="宋体" w:hAnsi="宋体"/>
                <w:b/>
                <w:bCs/>
                <w:iCs/>
                <w:sz w:val="24"/>
              </w:rPr>
              <w:t>企业得分</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t>1</w:t>
            </w:r>
            <w:r>
              <w:rPr>
                <w:rFonts w:ascii="宋体" w:hAnsi="宋体" w:hint="eastAsia"/>
                <w:b/>
                <w:sz w:val="24"/>
              </w:rPr>
              <w:t>分</w:t>
            </w:r>
          </w:p>
        </w:tc>
        <w:tc>
          <w:tcPr>
            <w:tcW w:w="6379" w:type="dxa"/>
            <w:vAlign w:val="center"/>
          </w:tcPr>
          <w:p w:rsidR="001F5C3B" w:rsidRDefault="00643C4C">
            <w:pPr>
              <w:jc w:val="left"/>
              <w:rPr>
                <w:rFonts w:ascii="宋体" w:hAnsi="宋体"/>
                <w:sz w:val="24"/>
              </w:rPr>
            </w:pPr>
            <w:r>
              <w:rPr>
                <w:rFonts w:ascii="宋体" w:hAnsi="宋体" w:hint="eastAsia"/>
                <w:sz w:val="24"/>
              </w:rPr>
              <w:t>投标人作为中小企业且提供</w:t>
            </w:r>
            <w:r>
              <w:rPr>
                <w:rFonts w:ascii="宋体" w:hAnsi="宋体" w:hint="eastAsia"/>
                <w:bCs/>
                <w:sz w:val="24"/>
              </w:rPr>
              <w:t>小微</w:t>
            </w:r>
            <w:r>
              <w:rPr>
                <w:rFonts w:ascii="宋体" w:hAnsi="宋体"/>
                <w:bCs/>
                <w:sz w:val="24"/>
              </w:rPr>
              <w:t>企业、</w:t>
            </w:r>
            <w:r>
              <w:rPr>
                <w:rFonts w:ascii="宋体" w:hAnsi="宋体" w:hint="eastAsia"/>
                <w:bCs/>
                <w:sz w:val="24"/>
              </w:rPr>
              <w:t>监狱</w:t>
            </w:r>
            <w:r>
              <w:rPr>
                <w:rFonts w:ascii="宋体" w:hAnsi="宋体"/>
                <w:bCs/>
                <w:sz w:val="24"/>
              </w:rPr>
              <w:t>企业和残疾人福利</w:t>
            </w:r>
            <w:r>
              <w:rPr>
                <w:rFonts w:ascii="宋体" w:hAnsi="宋体" w:hint="eastAsia"/>
                <w:sz w:val="24"/>
              </w:rPr>
              <w:t>企业产品或服务，符合相关中小企业政策的，参与本项目投标，并在本项目中提供</w:t>
            </w:r>
            <w:r>
              <w:rPr>
                <w:rFonts w:ascii="宋体" w:hAnsi="宋体" w:hint="eastAsia"/>
                <w:sz w:val="24"/>
              </w:rPr>
              <w:t xml:space="preserve"> </w:t>
            </w:r>
            <w:r>
              <w:rPr>
                <w:rFonts w:ascii="宋体" w:hAnsi="宋体" w:hint="eastAsia"/>
                <w:sz w:val="24"/>
              </w:rPr>
              <w:t>“中小企业声明函”的，得</w:t>
            </w:r>
            <w:r>
              <w:rPr>
                <w:rFonts w:ascii="宋体" w:hAnsi="宋体" w:hint="eastAsia"/>
                <w:sz w:val="24"/>
              </w:rPr>
              <w:t>1</w:t>
            </w:r>
            <w:r>
              <w:rPr>
                <w:rFonts w:ascii="宋体" w:hAnsi="宋体" w:hint="eastAsia"/>
                <w:sz w:val="24"/>
              </w:rPr>
              <w:t>分，未提供“中小企业声明函”的不得分。</w:t>
            </w:r>
          </w:p>
        </w:tc>
      </w:tr>
      <w:tr w:rsidR="001F5C3B">
        <w:trPr>
          <w:trHeight w:val="274"/>
        </w:trPr>
        <w:tc>
          <w:tcPr>
            <w:tcW w:w="1277" w:type="dxa"/>
            <w:vMerge w:val="restart"/>
            <w:vAlign w:val="center"/>
          </w:tcPr>
          <w:p w:rsidR="001F5C3B" w:rsidRDefault="00643C4C">
            <w:pPr>
              <w:spacing w:line="360" w:lineRule="auto"/>
              <w:jc w:val="center"/>
              <w:rPr>
                <w:rFonts w:ascii="宋体"/>
                <w:b/>
                <w:bCs/>
                <w:sz w:val="24"/>
                <w:szCs w:val="24"/>
              </w:rPr>
            </w:pPr>
            <w:r>
              <w:rPr>
                <w:rFonts w:ascii="宋体" w:hAnsi="宋体" w:cs="宋体" w:hint="eastAsia"/>
                <w:b/>
                <w:bCs/>
                <w:sz w:val="24"/>
                <w:szCs w:val="24"/>
              </w:rPr>
              <w:t>技术分</w:t>
            </w:r>
            <w:r>
              <w:rPr>
                <w:rFonts w:ascii="宋体" w:hAnsi="宋体" w:cs="宋体" w:hint="eastAsia"/>
                <w:b/>
                <w:bCs/>
                <w:sz w:val="24"/>
                <w:szCs w:val="24"/>
              </w:rPr>
              <w:t>55</w:t>
            </w:r>
            <w:r>
              <w:rPr>
                <w:rFonts w:ascii="宋体" w:hAnsi="宋体" w:cs="宋体" w:hint="eastAsia"/>
                <w:b/>
                <w:bCs/>
                <w:sz w:val="24"/>
                <w:szCs w:val="24"/>
              </w:rPr>
              <w:t>分</w:t>
            </w: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对项目的理解</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t>8</w:t>
            </w:r>
            <w:r>
              <w:rPr>
                <w:rFonts w:ascii="宋体" w:hAnsi="宋体" w:hint="eastAsia"/>
                <w:b/>
                <w:sz w:val="24"/>
              </w:rPr>
              <w:t>分</w:t>
            </w:r>
          </w:p>
        </w:tc>
        <w:tc>
          <w:tcPr>
            <w:tcW w:w="6379" w:type="dxa"/>
            <w:vAlign w:val="center"/>
          </w:tcPr>
          <w:p w:rsidR="001F5C3B" w:rsidRDefault="00643C4C">
            <w:pPr>
              <w:spacing w:line="360" w:lineRule="exact"/>
              <w:rPr>
                <w:rFonts w:ascii="宋体" w:hAnsi="宋体"/>
                <w:color w:val="000000"/>
                <w:sz w:val="24"/>
              </w:rPr>
            </w:pPr>
            <w:r>
              <w:rPr>
                <w:rFonts w:ascii="宋体" w:hAnsi="宋体" w:hint="eastAsia"/>
                <w:color w:val="000000"/>
                <w:sz w:val="24"/>
              </w:rPr>
              <w:t>1.</w:t>
            </w:r>
            <w:r>
              <w:rPr>
                <w:rFonts w:ascii="宋体" w:hAnsi="宋体" w:hint="eastAsia"/>
                <w:color w:val="000000"/>
                <w:sz w:val="24"/>
              </w:rPr>
              <w:t>投标人对本次配送服务的重点、特点、难点分析理解：</w:t>
            </w:r>
            <w:r>
              <w:rPr>
                <w:rFonts w:ascii="宋体" w:hAnsi="宋体" w:hint="eastAsia"/>
                <w:color w:val="000000"/>
                <w:sz w:val="24"/>
              </w:rPr>
              <w:t>0-4</w:t>
            </w:r>
            <w:r>
              <w:rPr>
                <w:rFonts w:ascii="宋体" w:hAnsi="宋体" w:hint="eastAsia"/>
                <w:color w:val="000000"/>
                <w:sz w:val="24"/>
              </w:rPr>
              <w:t>分；</w:t>
            </w:r>
          </w:p>
          <w:p w:rsidR="001F5C3B" w:rsidRDefault="00643C4C">
            <w:pPr>
              <w:spacing w:line="360" w:lineRule="exact"/>
              <w:rPr>
                <w:rFonts w:ascii="宋体" w:hAnsi="宋体"/>
                <w:color w:val="000000"/>
                <w:sz w:val="24"/>
              </w:rPr>
            </w:pPr>
            <w:r>
              <w:rPr>
                <w:rFonts w:ascii="宋体" w:hAnsi="宋体" w:hint="eastAsia"/>
                <w:color w:val="000000"/>
                <w:sz w:val="24"/>
              </w:rPr>
              <w:t>2.</w:t>
            </w:r>
            <w:r>
              <w:rPr>
                <w:rFonts w:ascii="宋体" w:hAnsi="宋体" w:hint="eastAsia"/>
                <w:color w:val="000000"/>
                <w:sz w:val="24"/>
              </w:rPr>
              <w:t>投标人针对本项目重点难点的应对措施：</w:t>
            </w:r>
            <w:r>
              <w:rPr>
                <w:rFonts w:ascii="宋体" w:hAnsi="宋体" w:hint="eastAsia"/>
                <w:color w:val="000000"/>
                <w:sz w:val="24"/>
              </w:rPr>
              <w:t>0-4</w:t>
            </w:r>
            <w:r>
              <w:rPr>
                <w:rFonts w:ascii="宋体" w:hAnsi="宋体" w:hint="eastAsia"/>
                <w:color w:val="000000"/>
                <w:sz w:val="24"/>
              </w:rPr>
              <w:t>分。</w:t>
            </w:r>
          </w:p>
        </w:tc>
      </w:tr>
      <w:tr w:rsidR="001F5C3B">
        <w:trPr>
          <w:trHeight w:val="214"/>
        </w:trPr>
        <w:tc>
          <w:tcPr>
            <w:tcW w:w="1277" w:type="dxa"/>
            <w:vMerge/>
            <w:vAlign w:val="center"/>
          </w:tcPr>
          <w:p w:rsidR="001F5C3B" w:rsidRDefault="001F5C3B">
            <w:pPr>
              <w:spacing w:line="360" w:lineRule="auto"/>
              <w:jc w:val="center"/>
              <w:rPr>
                <w:rFonts w:ascii="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投标人企业管理制</w:t>
            </w:r>
            <w:r>
              <w:rPr>
                <w:rFonts w:ascii="宋体" w:hAnsi="宋体" w:hint="eastAsia"/>
                <w:b/>
                <w:sz w:val="24"/>
              </w:rPr>
              <w:lastRenderedPageBreak/>
              <w:t>度</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lastRenderedPageBreak/>
              <w:t>5</w:t>
            </w:r>
            <w:r>
              <w:rPr>
                <w:rFonts w:ascii="宋体" w:hAnsi="宋体" w:hint="eastAsia"/>
                <w:b/>
                <w:sz w:val="24"/>
              </w:rPr>
              <w:t>分</w:t>
            </w:r>
          </w:p>
        </w:tc>
        <w:tc>
          <w:tcPr>
            <w:tcW w:w="6379" w:type="dxa"/>
            <w:vAlign w:val="center"/>
          </w:tcPr>
          <w:p w:rsidR="001F5C3B" w:rsidRDefault="00643C4C">
            <w:pPr>
              <w:spacing w:line="360" w:lineRule="exact"/>
              <w:rPr>
                <w:rFonts w:ascii="宋体" w:hAnsi="宋体"/>
                <w:color w:val="000000"/>
                <w:sz w:val="24"/>
              </w:rPr>
            </w:pPr>
            <w:r>
              <w:rPr>
                <w:rFonts w:ascii="宋体" w:hAnsi="宋体" w:hint="eastAsia"/>
                <w:color w:val="000000"/>
                <w:sz w:val="24"/>
              </w:rPr>
              <w:t>根据组织制度健全、岗位职责、质量考核办法等由评委比较打分，</w:t>
            </w:r>
            <w:r>
              <w:rPr>
                <w:rFonts w:ascii="宋体" w:hAnsi="宋体" w:hint="eastAsia"/>
                <w:color w:val="000000"/>
                <w:sz w:val="24"/>
              </w:rPr>
              <w:t>0-5</w:t>
            </w:r>
            <w:r>
              <w:rPr>
                <w:rFonts w:ascii="宋体" w:hAnsi="宋体" w:hint="eastAsia"/>
                <w:color w:val="000000"/>
                <w:sz w:val="24"/>
              </w:rPr>
              <w:t>分。</w:t>
            </w:r>
          </w:p>
        </w:tc>
      </w:tr>
      <w:tr w:rsidR="001F5C3B">
        <w:trPr>
          <w:trHeight w:val="606"/>
        </w:trPr>
        <w:tc>
          <w:tcPr>
            <w:tcW w:w="1277" w:type="dxa"/>
            <w:vMerge/>
            <w:vAlign w:val="center"/>
          </w:tcPr>
          <w:p w:rsidR="001F5C3B" w:rsidRDefault="001F5C3B">
            <w:pPr>
              <w:spacing w:line="360" w:lineRule="auto"/>
              <w:jc w:val="center"/>
              <w:rPr>
                <w:rFonts w:ascii="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配送、验收方案和质量保证措施</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t>11</w:t>
            </w:r>
            <w:r>
              <w:rPr>
                <w:rFonts w:ascii="宋体" w:hAnsi="宋体" w:hint="eastAsia"/>
                <w:b/>
                <w:sz w:val="24"/>
              </w:rPr>
              <w:t>分</w:t>
            </w:r>
          </w:p>
        </w:tc>
        <w:tc>
          <w:tcPr>
            <w:tcW w:w="6379" w:type="dxa"/>
            <w:vAlign w:val="center"/>
          </w:tcPr>
          <w:p w:rsidR="001F5C3B" w:rsidRDefault="00643C4C">
            <w:pPr>
              <w:spacing w:line="360" w:lineRule="exact"/>
              <w:rPr>
                <w:rFonts w:ascii="宋体" w:hAnsi="宋体"/>
                <w:color w:val="000000"/>
                <w:sz w:val="24"/>
              </w:rPr>
            </w:pPr>
            <w:r>
              <w:rPr>
                <w:rFonts w:ascii="宋体" w:hAnsi="宋体" w:hint="eastAsia"/>
                <w:color w:val="000000"/>
                <w:sz w:val="24"/>
              </w:rPr>
              <w:t>1.</w:t>
            </w:r>
            <w:r>
              <w:rPr>
                <w:rFonts w:ascii="宋体" w:hAnsi="宋体" w:hint="eastAsia"/>
                <w:color w:val="000000"/>
                <w:sz w:val="24"/>
              </w:rPr>
              <w:t>食用油质量：</w:t>
            </w:r>
            <w:r>
              <w:rPr>
                <w:rFonts w:ascii="宋体" w:hAnsi="宋体" w:hint="eastAsia"/>
                <w:color w:val="000000"/>
                <w:sz w:val="24"/>
              </w:rPr>
              <w:t>0-2</w:t>
            </w:r>
            <w:r>
              <w:rPr>
                <w:rFonts w:ascii="宋体" w:hAnsi="宋体" w:hint="eastAsia"/>
                <w:color w:val="000000"/>
                <w:sz w:val="24"/>
              </w:rPr>
              <w:t>分</w:t>
            </w:r>
          </w:p>
          <w:p w:rsidR="001F5C3B" w:rsidRDefault="00643C4C">
            <w:pPr>
              <w:spacing w:line="360" w:lineRule="exact"/>
              <w:rPr>
                <w:rFonts w:ascii="宋体" w:hAnsi="宋体"/>
                <w:color w:val="000000"/>
                <w:sz w:val="24"/>
              </w:rPr>
            </w:pPr>
            <w:r>
              <w:rPr>
                <w:rFonts w:ascii="宋体" w:hAnsi="宋体" w:hint="eastAsia"/>
                <w:color w:val="000000"/>
                <w:sz w:val="24"/>
              </w:rPr>
              <w:t>2.</w:t>
            </w:r>
            <w:r>
              <w:rPr>
                <w:rFonts w:ascii="宋体" w:hAnsi="宋体" w:hint="eastAsia"/>
                <w:color w:val="000000"/>
                <w:sz w:val="24"/>
              </w:rPr>
              <w:t>货物配送方案：</w:t>
            </w:r>
            <w:r>
              <w:rPr>
                <w:rFonts w:ascii="宋体" w:hAnsi="宋体" w:hint="eastAsia"/>
                <w:color w:val="000000"/>
                <w:sz w:val="24"/>
              </w:rPr>
              <w:t>0-3</w:t>
            </w:r>
            <w:r>
              <w:rPr>
                <w:rFonts w:ascii="宋体" w:hAnsi="宋体" w:hint="eastAsia"/>
                <w:color w:val="000000"/>
                <w:sz w:val="24"/>
              </w:rPr>
              <w:t>分；</w:t>
            </w:r>
          </w:p>
          <w:p w:rsidR="001F5C3B" w:rsidRDefault="00643C4C">
            <w:pPr>
              <w:pStyle w:val="a1"/>
              <w:spacing w:line="360" w:lineRule="exact"/>
              <w:ind w:firstLine="0"/>
              <w:rPr>
                <w:rFonts w:ascii="宋体" w:hAnsi="宋体"/>
                <w:color w:val="000000"/>
                <w:sz w:val="24"/>
              </w:rPr>
            </w:pPr>
            <w:r>
              <w:rPr>
                <w:rFonts w:ascii="宋体" w:hAnsi="宋体" w:hint="eastAsia"/>
                <w:color w:val="000000"/>
                <w:sz w:val="24"/>
              </w:rPr>
              <w:t>3.</w:t>
            </w:r>
            <w:r>
              <w:rPr>
                <w:rFonts w:ascii="宋体" w:hAnsi="宋体" w:hint="eastAsia"/>
                <w:color w:val="000000"/>
                <w:sz w:val="24"/>
              </w:rPr>
              <w:t>货物验收方案：</w:t>
            </w:r>
            <w:r>
              <w:rPr>
                <w:rFonts w:ascii="宋体" w:hAnsi="宋体" w:hint="eastAsia"/>
                <w:color w:val="000000"/>
                <w:sz w:val="24"/>
              </w:rPr>
              <w:t>0-3</w:t>
            </w:r>
            <w:r>
              <w:rPr>
                <w:rFonts w:ascii="宋体" w:hAnsi="宋体" w:hint="eastAsia"/>
                <w:color w:val="000000"/>
                <w:sz w:val="24"/>
              </w:rPr>
              <w:t>分；</w:t>
            </w:r>
          </w:p>
          <w:p w:rsidR="001F5C3B" w:rsidRDefault="00643C4C">
            <w:pPr>
              <w:pStyle w:val="a1"/>
              <w:spacing w:line="360" w:lineRule="exact"/>
              <w:ind w:firstLine="0"/>
              <w:rPr>
                <w:rFonts w:ascii="宋体" w:hAnsi="宋体"/>
                <w:color w:val="000000"/>
                <w:sz w:val="24"/>
              </w:rPr>
            </w:pPr>
            <w:r>
              <w:rPr>
                <w:rFonts w:ascii="宋体" w:hAnsi="宋体" w:hint="eastAsia"/>
                <w:color w:val="000000"/>
                <w:sz w:val="24"/>
              </w:rPr>
              <w:t>4.</w:t>
            </w:r>
            <w:r>
              <w:rPr>
                <w:rFonts w:ascii="宋体" w:hAnsi="宋体" w:hint="eastAsia"/>
                <w:color w:val="000000"/>
                <w:sz w:val="24"/>
              </w:rPr>
              <w:t>货物质量保证措施：</w:t>
            </w:r>
            <w:r>
              <w:rPr>
                <w:rFonts w:ascii="宋体" w:hAnsi="宋体" w:hint="eastAsia"/>
                <w:color w:val="000000"/>
                <w:sz w:val="24"/>
              </w:rPr>
              <w:t>0-3</w:t>
            </w:r>
            <w:r>
              <w:rPr>
                <w:rFonts w:ascii="宋体" w:hAnsi="宋体" w:hint="eastAsia"/>
                <w:color w:val="000000"/>
                <w:sz w:val="24"/>
              </w:rPr>
              <w:t>分。</w:t>
            </w:r>
          </w:p>
        </w:tc>
      </w:tr>
      <w:tr w:rsidR="001F5C3B">
        <w:trPr>
          <w:trHeight w:val="488"/>
        </w:trPr>
        <w:tc>
          <w:tcPr>
            <w:tcW w:w="1277" w:type="dxa"/>
            <w:vMerge/>
            <w:vAlign w:val="center"/>
          </w:tcPr>
          <w:p w:rsidR="001F5C3B" w:rsidRDefault="001F5C3B">
            <w:pPr>
              <w:spacing w:line="360" w:lineRule="auto"/>
              <w:jc w:val="center"/>
              <w:rPr>
                <w:rFonts w:ascii="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投标人</w:t>
            </w:r>
            <w:r>
              <w:rPr>
                <w:rFonts w:ascii="宋体" w:hAnsi="宋体"/>
                <w:b/>
                <w:sz w:val="24"/>
              </w:rPr>
              <w:t>服务承诺</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t>5</w:t>
            </w:r>
            <w:r>
              <w:rPr>
                <w:rFonts w:ascii="宋体" w:hAnsi="宋体" w:hint="eastAsia"/>
                <w:b/>
                <w:sz w:val="24"/>
              </w:rPr>
              <w:t>分</w:t>
            </w:r>
          </w:p>
        </w:tc>
        <w:tc>
          <w:tcPr>
            <w:tcW w:w="6379" w:type="dxa"/>
            <w:vAlign w:val="center"/>
          </w:tcPr>
          <w:p w:rsidR="001F5C3B" w:rsidRDefault="00643C4C">
            <w:pPr>
              <w:spacing w:line="360" w:lineRule="exact"/>
              <w:rPr>
                <w:rFonts w:ascii="宋体" w:hAnsi="宋体"/>
                <w:color w:val="000000"/>
                <w:sz w:val="24"/>
              </w:rPr>
            </w:pPr>
            <w:r>
              <w:rPr>
                <w:rFonts w:ascii="宋体" w:hAnsi="宋体" w:hint="eastAsia"/>
                <w:color w:val="000000"/>
                <w:sz w:val="24"/>
              </w:rPr>
              <w:t>根据</w:t>
            </w:r>
            <w:r>
              <w:rPr>
                <w:rFonts w:ascii="宋体" w:hAnsi="宋体"/>
                <w:color w:val="000000"/>
                <w:sz w:val="24"/>
              </w:rPr>
              <w:t>投标人承诺的退换货响应时间、</w:t>
            </w:r>
            <w:r>
              <w:rPr>
                <w:rFonts w:ascii="宋体" w:hAnsi="宋体" w:hint="eastAsia"/>
                <w:color w:val="000000"/>
                <w:sz w:val="24"/>
              </w:rPr>
              <w:t>出现产品质量或食品安全问题的相关承诺及处理方法进行</w:t>
            </w:r>
            <w:r>
              <w:rPr>
                <w:rFonts w:ascii="宋体" w:hAnsi="宋体"/>
                <w:color w:val="000000"/>
                <w:sz w:val="24"/>
              </w:rPr>
              <w:t>比较打分，</w:t>
            </w:r>
            <w:r>
              <w:rPr>
                <w:rFonts w:ascii="宋体" w:hAnsi="宋体" w:hint="eastAsia"/>
                <w:color w:val="000000"/>
                <w:sz w:val="24"/>
              </w:rPr>
              <w:t>0-5</w:t>
            </w:r>
            <w:r>
              <w:rPr>
                <w:rFonts w:ascii="宋体" w:hAnsi="宋体" w:hint="eastAsia"/>
                <w:color w:val="000000"/>
                <w:sz w:val="24"/>
              </w:rPr>
              <w:t>分。</w:t>
            </w:r>
          </w:p>
        </w:tc>
      </w:tr>
      <w:tr w:rsidR="001F5C3B">
        <w:trPr>
          <w:trHeight w:val="352"/>
        </w:trPr>
        <w:tc>
          <w:tcPr>
            <w:tcW w:w="1277" w:type="dxa"/>
            <w:vMerge/>
            <w:vAlign w:val="center"/>
          </w:tcPr>
          <w:p w:rsidR="001F5C3B" w:rsidRDefault="001F5C3B">
            <w:pPr>
              <w:spacing w:line="360" w:lineRule="auto"/>
              <w:jc w:val="center"/>
              <w:rPr>
                <w:rFonts w:ascii="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投标人服务团队</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t>8</w:t>
            </w:r>
            <w:r>
              <w:rPr>
                <w:rFonts w:ascii="宋体" w:hAnsi="宋体" w:hint="eastAsia"/>
                <w:b/>
                <w:sz w:val="24"/>
              </w:rPr>
              <w:t>分</w:t>
            </w:r>
          </w:p>
        </w:tc>
        <w:tc>
          <w:tcPr>
            <w:tcW w:w="6379" w:type="dxa"/>
            <w:vAlign w:val="center"/>
          </w:tcPr>
          <w:p w:rsidR="001F5C3B" w:rsidRDefault="00643C4C">
            <w:pPr>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项目负责人的经验、学历等情况：</w:t>
            </w:r>
            <w:r>
              <w:rPr>
                <w:rFonts w:ascii="宋体" w:hAnsi="宋体" w:hint="eastAsia"/>
                <w:color w:val="000000"/>
                <w:sz w:val="24"/>
              </w:rPr>
              <w:t>0-3</w:t>
            </w:r>
            <w:r>
              <w:rPr>
                <w:rFonts w:ascii="宋体" w:hAnsi="宋体" w:hint="eastAsia"/>
                <w:color w:val="000000"/>
                <w:sz w:val="24"/>
              </w:rPr>
              <w:t>分；</w:t>
            </w:r>
          </w:p>
          <w:p w:rsidR="001F5C3B" w:rsidRDefault="00643C4C">
            <w:pPr>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项目配送人员配备情况：</w:t>
            </w:r>
            <w:r>
              <w:rPr>
                <w:rFonts w:ascii="宋体" w:hAnsi="宋体" w:hint="eastAsia"/>
                <w:color w:val="000000"/>
                <w:sz w:val="24"/>
              </w:rPr>
              <w:t>0-5</w:t>
            </w:r>
            <w:r>
              <w:rPr>
                <w:rFonts w:ascii="宋体" w:hAnsi="宋体" w:hint="eastAsia"/>
                <w:color w:val="000000"/>
                <w:sz w:val="24"/>
              </w:rPr>
              <w:t>分。</w:t>
            </w:r>
          </w:p>
          <w:p w:rsidR="001F5C3B" w:rsidRDefault="00643C4C">
            <w:pPr>
              <w:jc w:val="left"/>
              <w:rPr>
                <w:rFonts w:ascii="宋体" w:hAnsi="宋体"/>
                <w:b/>
                <w:color w:val="000000"/>
                <w:sz w:val="24"/>
              </w:rPr>
            </w:pPr>
            <w:r>
              <w:rPr>
                <w:rFonts w:ascii="宋体" w:hAnsi="宋体" w:hint="eastAsia"/>
                <w:b/>
                <w:color w:val="000000"/>
                <w:sz w:val="24"/>
              </w:rPr>
              <w:t>需提供对应岗位人员的证书或证明材料和社保证明原件彩色扫描件。</w:t>
            </w:r>
          </w:p>
        </w:tc>
      </w:tr>
      <w:tr w:rsidR="001F5C3B">
        <w:trPr>
          <w:trHeight w:val="699"/>
        </w:trPr>
        <w:tc>
          <w:tcPr>
            <w:tcW w:w="1277" w:type="dxa"/>
            <w:vMerge/>
            <w:vAlign w:val="center"/>
          </w:tcPr>
          <w:p w:rsidR="001F5C3B" w:rsidRDefault="001F5C3B">
            <w:pPr>
              <w:spacing w:line="360" w:lineRule="auto"/>
              <w:jc w:val="center"/>
              <w:rPr>
                <w:rFonts w:ascii="宋体"/>
                <w:b/>
                <w:bCs/>
                <w:sz w:val="24"/>
                <w:szCs w:val="24"/>
              </w:rPr>
            </w:pPr>
          </w:p>
        </w:tc>
        <w:tc>
          <w:tcPr>
            <w:tcW w:w="1275" w:type="dxa"/>
            <w:vAlign w:val="center"/>
          </w:tcPr>
          <w:p w:rsidR="001F5C3B" w:rsidRDefault="00643C4C">
            <w:pPr>
              <w:spacing w:line="360" w:lineRule="auto"/>
              <w:jc w:val="center"/>
              <w:rPr>
                <w:rFonts w:ascii="宋体" w:hAnsi="宋体"/>
                <w:b/>
                <w:sz w:val="24"/>
              </w:rPr>
            </w:pPr>
            <w:r>
              <w:rPr>
                <w:rFonts w:ascii="宋体" w:hAnsi="宋体" w:hint="eastAsia"/>
                <w:b/>
                <w:sz w:val="24"/>
              </w:rPr>
              <w:t>投标人的场地和设备</w:t>
            </w:r>
          </w:p>
        </w:tc>
        <w:tc>
          <w:tcPr>
            <w:tcW w:w="709" w:type="dxa"/>
            <w:vAlign w:val="center"/>
          </w:tcPr>
          <w:p w:rsidR="001F5C3B" w:rsidRDefault="00643C4C">
            <w:pPr>
              <w:spacing w:line="360" w:lineRule="auto"/>
              <w:jc w:val="center"/>
              <w:rPr>
                <w:rFonts w:ascii="宋体" w:hAnsi="宋体"/>
                <w:b/>
                <w:sz w:val="24"/>
              </w:rPr>
            </w:pPr>
            <w:r>
              <w:rPr>
                <w:rFonts w:ascii="宋体" w:hAnsi="宋体" w:hint="eastAsia"/>
                <w:b/>
                <w:sz w:val="24"/>
              </w:rPr>
              <w:t>18</w:t>
            </w:r>
            <w:r>
              <w:rPr>
                <w:rFonts w:ascii="宋体" w:hAnsi="宋体" w:hint="eastAsia"/>
                <w:b/>
                <w:sz w:val="24"/>
              </w:rPr>
              <w:t>分</w:t>
            </w:r>
          </w:p>
        </w:tc>
        <w:tc>
          <w:tcPr>
            <w:tcW w:w="6379" w:type="dxa"/>
            <w:vAlign w:val="center"/>
          </w:tcPr>
          <w:p w:rsidR="001F5C3B" w:rsidRDefault="00643C4C">
            <w:pPr>
              <w:widowControl/>
              <w:spacing w:line="340" w:lineRule="exact"/>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投标人提供或承诺的经营场地位置合理性：</w:t>
            </w:r>
            <w:r>
              <w:rPr>
                <w:rFonts w:ascii="宋体" w:hAnsi="宋体" w:hint="eastAsia"/>
                <w:color w:val="000000"/>
                <w:sz w:val="24"/>
              </w:rPr>
              <w:t>0-4</w:t>
            </w:r>
            <w:r>
              <w:rPr>
                <w:rFonts w:ascii="宋体" w:hAnsi="宋体" w:hint="eastAsia"/>
                <w:color w:val="000000"/>
                <w:sz w:val="24"/>
              </w:rPr>
              <w:t>分；</w:t>
            </w:r>
          </w:p>
          <w:p w:rsidR="001F5C3B" w:rsidRDefault="00643C4C">
            <w:pPr>
              <w:widowControl/>
              <w:spacing w:line="340" w:lineRule="exact"/>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投标人经营场地功能区域的完整性</w:t>
            </w:r>
            <w:r>
              <w:rPr>
                <w:rFonts w:ascii="宋体" w:hAnsi="宋体" w:hint="eastAsia"/>
                <w:color w:val="000000"/>
                <w:sz w:val="24"/>
              </w:rPr>
              <w:t>0-4</w:t>
            </w:r>
            <w:r>
              <w:rPr>
                <w:rFonts w:ascii="宋体" w:hAnsi="宋体" w:hint="eastAsia"/>
                <w:color w:val="000000"/>
                <w:sz w:val="24"/>
              </w:rPr>
              <w:t>分；</w:t>
            </w:r>
          </w:p>
          <w:p w:rsidR="001F5C3B" w:rsidRDefault="00643C4C">
            <w:pPr>
              <w:widowControl/>
              <w:spacing w:line="340" w:lineRule="exact"/>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投标人提供或承诺的与本项目有关得运输设备配备情况：</w:t>
            </w:r>
            <w:r>
              <w:rPr>
                <w:rFonts w:ascii="宋体" w:hAnsi="宋体" w:hint="eastAsia"/>
                <w:color w:val="000000"/>
                <w:sz w:val="24"/>
              </w:rPr>
              <w:t>0-3</w:t>
            </w:r>
            <w:r>
              <w:rPr>
                <w:rFonts w:ascii="宋体" w:hAnsi="宋体" w:hint="eastAsia"/>
                <w:color w:val="000000"/>
                <w:sz w:val="24"/>
              </w:rPr>
              <w:t>分；</w:t>
            </w:r>
          </w:p>
          <w:p w:rsidR="001F5C3B" w:rsidRDefault="00643C4C">
            <w:pPr>
              <w:widowControl/>
              <w:spacing w:line="340" w:lineRule="exact"/>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投标人提供或承诺的与本项目有关的保鲜设备配备情况：</w:t>
            </w:r>
            <w:r>
              <w:rPr>
                <w:rFonts w:ascii="宋体" w:hAnsi="宋体" w:hint="eastAsia"/>
                <w:color w:val="000000"/>
                <w:sz w:val="24"/>
              </w:rPr>
              <w:t>0-2</w:t>
            </w:r>
            <w:r>
              <w:rPr>
                <w:rFonts w:ascii="宋体" w:hAnsi="宋体" w:hint="eastAsia"/>
                <w:color w:val="000000"/>
                <w:sz w:val="24"/>
              </w:rPr>
              <w:t>分；</w:t>
            </w:r>
          </w:p>
          <w:p w:rsidR="001F5C3B" w:rsidRDefault="00643C4C">
            <w:pPr>
              <w:widowControl/>
              <w:spacing w:line="340" w:lineRule="exact"/>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投标人提供或承诺的与本项目有关的分捡设备（工具）配备情况：</w:t>
            </w:r>
            <w:r>
              <w:rPr>
                <w:rFonts w:ascii="宋体" w:hAnsi="宋体" w:hint="eastAsia"/>
                <w:color w:val="000000"/>
                <w:sz w:val="24"/>
              </w:rPr>
              <w:t>0-3</w:t>
            </w:r>
            <w:r>
              <w:rPr>
                <w:rFonts w:ascii="宋体" w:hAnsi="宋体" w:hint="eastAsia"/>
                <w:color w:val="000000"/>
                <w:sz w:val="24"/>
              </w:rPr>
              <w:t>分；</w:t>
            </w:r>
          </w:p>
          <w:p w:rsidR="001F5C3B" w:rsidRDefault="00643C4C">
            <w:pPr>
              <w:widowControl/>
              <w:spacing w:line="340" w:lineRule="exact"/>
              <w:jc w:val="left"/>
              <w:rPr>
                <w:rFonts w:ascii="宋体" w:hAnsi="宋体"/>
                <w:color w:val="000000"/>
                <w:sz w:val="24"/>
              </w:rPr>
            </w:pPr>
            <w:r>
              <w:rPr>
                <w:rFonts w:ascii="宋体" w:hAnsi="宋体" w:hint="eastAsia"/>
                <w:color w:val="000000"/>
                <w:sz w:val="24"/>
              </w:rPr>
              <w:t>6.</w:t>
            </w:r>
            <w:r>
              <w:rPr>
                <w:rFonts w:ascii="宋体" w:hAnsi="宋体" w:hint="eastAsia"/>
                <w:color w:val="000000"/>
                <w:sz w:val="24"/>
              </w:rPr>
              <w:t>投标人提供或承诺的与本项目有关的智能化设备配备情况：</w:t>
            </w:r>
            <w:r>
              <w:rPr>
                <w:rFonts w:ascii="宋体" w:hAnsi="宋体" w:hint="eastAsia"/>
                <w:color w:val="000000"/>
                <w:sz w:val="24"/>
              </w:rPr>
              <w:t>0-2</w:t>
            </w:r>
            <w:r>
              <w:rPr>
                <w:rFonts w:ascii="宋体" w:hAnsi="宋体" w:hint="eastAsia"/>
                <w:color w:val="000000"/>
                <w:sz w:val="24"/>
              </w:rPr>
              <w:t>分。</w:t>
            </w:r>
          </w:p>
        </w:tc>
      </w:tr>
    </w:tbl>
    <w:p w:rsidR="001F5C3B" w:rsidRDefault="00643C4C">
      <w:pPr>
        <w:spacing w:line="360" w:lineRule="auto"/>
        <w:rPr>
          <w:rFonts w:ascii="宋体"/>
          <w:b/>
          <w:bCs/>
          <w:sz w:val="24"/>
          <w:szCs w:val="24"/>
        </w:rPr>
      </w:pPr>
      <w:r>
        <w:rPr>
          <w:rFonts w:ascii="宋体" w:hAnsi="宋体" w:cs="宋体" w:hint="eastAsia"/>
          <w:b/>
          <w:bCs/>
          <w:sz w:val="24"/>
          <w:szCs w:val="24"/>
        </w:rPr>
        <w:t xml:space="preserve">　　</w:t>
      </w:r>
      <w:r>
        <w:rPr>
          <w:rFonts w:ascii="宋体" w:hAnsi="宋体" w:cs="宋体"/>
          <w:b/>
          <w:bCs/>
          <w:sz w:val="24"/>
          <w:szCs w:val="24"/>
        </w:rPr>
        <w:t>5</w:t>
      </w:r>
      <w:r>
        <w:rPr>
          <w:rFonts w:ascii="宋体" w:cs="宋体"/>
          <w:b/>
          <w:bCs/>
          <w:sz w:val="24"/>
          <w:szCs w:val="24"/>
        </w:rPr>
        <w:t>.</w:t>
      </w:r>
      <w:r>
        <w:rPr>
          <w:rFonts w:ascii="宋体" w:hAnsi="宋体" w:cs="宋体"/>
          <w:b/>
          <w:bCs/>
          <w:sz w:val="24"/>
          <w:szCs w:val="24"/>
        </w:rPr>
        <w:t>2</w:t>
      </w:r>
      <w:r>
        <w:rPr>
          <w:rFonts w:ascii="宋体" w:hAnsi="宋体" w:cs="宋体" w:hint="eastAsia"/>
          <w:b/>
          <w:bCs/>
          <w:sz w:val="24"/>
          <w:szCs w:val="24"/>
        </w:rPr>
        <w:t>投标人报价满分为</w:t>
      </w:r>
      <w:r>
        <w:rPr>
          <w:rFonts w:ascii="宋体" w:hAnsi="宋体" w:cs="宋体" w:hint="eastAsia"/>
          <w:b/>
          <w:bCs/>
          <w:sz w:val="24"/>
          <w:szCs w:val="24"/>
        </w:rPr>
        <w:t>30</w:t>
      </w:r>
      <w:r>
        <w:rPr>
          <w:rFonts w:ascii="宋体" w:hAnsi="宋体" w:cs="宋体" w:hint="eastAsia"/>
          <w:b/>
          <w:bCs/>
          <w:sz w:val="24"/>
          <w:szCs w:val="24"/>
        </w:rPr>
        <w:t>分，报价权重</w:t>
      </w:r>
      <w:r>
        <w:rPr>
          <w:rFonts w:ascii="宋体" w:hAnsi="宋体" w:cs="宋体" w:hint="eastAsia"/>
          <w:b/>
          <w:bCs/>
          <w:sz w:val="24"/>
          <w:szCs w:val="24"/>
        </w:rPr>
        <w:t>30</w:t>
      </w:r>
      <w:r>
        <w:rPr>
          <w:rFonts w:ascii="宋体" w:hAnsi="宋体" w:cs="宋体"/>
          <w:b/>
          <w:bCs/>
          <w:sz w:val="24"/>
          <w:szCs w:val="24"/>
        </w:rPr>
        <w:t>%</w:t>
      </w:r>
      <w:r>
        <w:rPr>
          <w:rFonts w:ascii="宋体" w:hAnsi="宋体" w:cs="宋体" w:hint="eastAsia"/>
          <w:b/>
          <w:bCs/>
          <w:sz w:val="24"/>
          <w:szCs w:val="24"/>
        </w:rPr>
        <w:t>，由评标委员会根据以下内容统一计算打分：</w:t>
      </w:r>
    </w:p>
    <w:p w:rsidR="001F5C3B" w:rsidRDefault="00643C4C">
      <w:pPr>
        <w:spacing w:line="360" w:lineRule="auto"/>
        <w:ind w:firstLineChars="200" w:firstLine="48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2.1 </w:t>
      </w:r>
      <w:r>
        <w:rPr>
          <w:rFonts w:ascii="宋体" w:hAnsi="宋体" w:cs="宋体" w:hint="eastAsia"/>
          <w:sz w:val="24"/>
          <w:szCs w:val="24"/>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rsidR="001F5C3B" w:rsidRDefault="00643C4C">
      <w:pPr>
        <w:spacing w:line="360" w:lineRule="auto"/>
        <w:ind w:firstLineChars="200" w:firstLine="48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 xml:space="preserve">2.2 </w:t>
      </w:r>
      <w:r>
        <w:rPr>
          <w:rFonts w:ascii="宋体" w:hAnsi="宋体" w:cs="宋体" w:hint="eastAsia"/>
          <w:sz w:val="24"/>
          <w:szCs w:val="24"/>
        </w:rPr>
        <w:t>最终报价高于最高限价的投标人不进入报价评分。</w:t>
      </w:r>
    </w:p>
    <w:p w:rsidR="001F5C3B" w:rsidRDefault="00643C4C">
      <w:pPr>
        <w:spacing w:line="360" w:lineRule="auto"/>
        <w:ind w:firstLineChars="200" w:firstLine="480"/>
        <w:rPr>
          <w:rFonts w:ascii="宋体"/>
          <w:sz w:val="24"/>
          <w:szCs w:val="24"/>
        </w:rPr>
      </w:pPr>
      <w:r>
        <w:rPr>
          <w:rFonts w:ascii="宋体" w:hAnsi="宋体" w:cs="宋体"/>
          <w:sz w:val="24"/>
          <w:szCs w:val="24"/>
        </w:rPr>
        <w:t>5</w:t>
      </w:r>
      <w:r>
        <w:rPr>
          <w:rFonts w:ascii="宋体" w:cs="宋体"/>
          <w:sz w:val="24"/>
          <w:szCs w:val="24"/>
        </w:rPr>
        <w:t>.</w:t>
      </w:r>
      <w:r>
        <w:rPr>
          <w:rFonts w:ascii="宋体" w:hAnsi="宋体" w:cs="宋体"/>
          <w:sz w:val="24"/>
          <w:szCs w:val="24"/>
        </w:rPr>
        <w:t>2.3</w:t>
      </w:r>
      <w:r>
        <w:rPr>
          <w:rFonts w:ascii="宋体" w:hAnsi="宋体" w:cs="宋体" w:hint="eastAsia"/>
          <w:sz w:val="24"/>
          <w:szCs w:val="24"/>
        </w:rPr>
        <w:t>最终报价有漏项的或报价数量少于招标文件要求数量的，其报价无效。</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如最终报价有增项的或报价数量多于招标文件要求数量的，不对其价格进行修正。若该投标人成交的，将按其承诺的有利于采购人的增项和数量进行供货，风险由成交人自行承担。</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5.2.4</w:t>
      </w:r>
      <w:r>
        <w:rPr>
          <w:rFonts w:ascii="宋体" w:hAnsi="宋体" w:cs="宋体" w:hint="eastAsia"/>
          <w:b/>
          <w:bCs/>
          <w:sz w:val="24"/>
          <w:szCs w:val="24"/>
        </w:rPr>
        <w:t>报价得分计算：</w:t>
      </w:r>
    </w:p>
    <w:p w:rsidR="001F5C3B" w:rsidRDefault="00643C4C">
      <w:pPr>
        <w:spacing w:line="360" w:lineRule="auto"/>
        <w:ind w:firstLineChars="200" w:firstLine="480"/>
        <w:rPr>
          <w:rFonts w:ascii="宋体" w:hAnsi="宋体"/>
          <w:bCs/>
          <w:color w:val="000000"/>
          <w:sz w:val="24"/>
        </w:rPr>
      </w:pPr>
      <w:r>
        <w:rPr>
          <w:rFonts w:ascii="宋体" w:hAnsi="宋体" w:hint="eastAsia"/>
          <w:bCs/>
          <w:color w:val="000000"/>
          <w:sz w:val="24"/>
        </w:rPr>
        <w:t>评标</w:t>
      </w:r>
      <w:r>
        <w:rPr>
          <w:rFonts w:ascii="宋体" w:hAnsi="宋体"/>
          <w:bCs/>
          <w:color w:val="000000"/>
          <w:sz w:val="24"/>
        </w:rPr>
        <w:t>基准价</w:t>
      </w:r>
      <w:r>
        <w:rPr>
          <w:rFonts w:ascii="宋体" w:hAnsi="宋体"/>
          <w:bCs/>
          <w:color w:val="000000"/>
          <w:sz w:val="24"/>
        </w:rPr>
        <w:t>=</w:t>
      </w:r>
      <w:r>
        <w:rPr>
          <w:rFonts w:ascii="宋体" w:hAnsi="宋体" w:hint="eastAsia"/>
          <w:bCs/>
          <w:color w:val="000000"/>
          <w:sz w:val="24"/>
        </w:rPr>
        <w:t>进入报价评分的有效投标</w:t>
      </w:r>
      <w:r>
        <w:rPr>
          <w:rFonts w:ascii="宋体" w:hAnsi="宋体"/>
          <w:bCs/>
          <w:color w:val="000000"/>
          <w:sz w:val="24"/>
        </w:rPr>
        <w:t>报价中</w:t>
      </w:r>
      <w:r>
        <w:rPr>
          <w:rFonts w:ascii="宋体" w:hAnsi="宋体" w:hint="eastAsia"/>
          <w:bCs/>
          <w:color w:val="000000"/>
          <w:sz w:val="24"/>
        </w:rPr>
        <w:t>的</w:t>
      </w:r>
      <w:r>
        <w:rPr>
          <w:rFonts w:ascii="宋体" w:hAnsi="宋体"/>
          <w:bCs/>
          <w:color w:val="000000"/>
          <w:sz w:val="24"/>
        </w:rPr>
        <w:t>最低报价</w:t>
      </w:r>
      <w:r>
        <w:rPr>
          <w:rFonts w:ascii="宋体" w:hAnsi="宋体" w:hint="eastAsia"/>
          <w:bCs/>
          <w:color w:val="000000"/>
          <w:sz w:val="24"/>
        </w:rPr>
        <w:t>（最高下浮率）；</w:t>
      </w:r>
    </w:p>
    <w:p w:rsidR="001F5C3B" w:rsidRDefault="00643C4C">
      <w:pPr>
        <w:spacing w:line="360" w:lineRule="auto"/>
        <w:ind w:firstLineChars="200" w:firstLine="480"/>
        <w:rPr>
          <w:rFonts w:ascii="宋体" w:hAnsi="宋体"/>
          <w:b/>
          <w:sz w:val="24"/>
        </w:rPr>
      </w:pPr>
      <w:r>
        <w:rPr>
          <w:rFonts w:ascii="宋体" w:hAnsi="宋体"/>
          <w:bCs/>
          <w:color w:val="000000"/>
          <w:sz w:val="24"/>
        </w:rPr>
        <w:lastRenderedPageBreak/>
        <w:t>投标报价等于评标基准价的得</w:t>
      </w:r>
      <w:r>
        <w:rPr>
          <w:rFonts w:ascii="宋体" w:hAnsi="宋体" w:hint="eastAsia"/>
          <w:bCs/>
          <w:color w:val="000000"/>
          <w:sz w:val="24"/>
        </w:rPr>
        <w:t>30</w:t>
      </w:r>
      <w:r>
        <w:rPr>
          <w:rFonts w:ascii="宋体" w:hAnsi="宋体"/>
          <w:bCs/>
          <w:color w:val="000000"/>
          <w:sz w:val="24"/>
        </w:rPr>
        <w:t>分，</w:t>
      </w:r>
      <w:r>
        <w:rPr>
          <w:rFonts w:ascii="宋体" w:hAnsi="宋体" w:hint="eastAsia"/>
          <w:b/>
          <w:sz w:val="24"/>
        </w:rPr>
        <w:t>其中食用油类占</w:t>
      </w:r>
      <w:r>
        <w:rPr>
          <w:rFonts w:ascii="宋体" w:hAnsi="宋体" w:hint="eastAsia"/>
          <w:b/>
          <w:sz w:val="24"/>
        </w:rPr>
        <w:t>1.1</w:t>
      </w:r>
      <w:r>
        <w:rPr>
          <w:rFonts w:ascii="宋体" w:hAnsi="宋体" w:hint="eastAsia"/>
          <w:b/>
          <w:sz w:val="24"/>
        </w:rPr>
        <w:t>分，豆制品类占</w:t>
      </w:r>
      <w:r>
        <w:rPr>
          <w:rFonts w:ascii="宋体" w:hAnsi="宋体" w:hint="eastAsia"/>
          <w:b/>
          <w:sz w:val="24"/>
        </w:rPr>
        <w:t>3.4</w:t>
      </w:r>
      <w:r>
        <w:rPr>
          <w:rFonts w:ascii="宋体" w:hAnsi="宋体" w:hint="eastAsia"/>
          <w:b/>
          <w:sz w:val="24"/>
        </w:rPr>
        <w:t>分，蔬菜类占</w:t>
      </w:r>
      <w:r>
        <w:rPr>
          <w:rFonts w:ascii="宋体" w:hAnsi="宋体" w:hint="eastAsia"/>
          <w:b/>
          <w:sz w:val="24"/>
        </w:rPr>
        <w:t>7.2</w:t>
      </w:r>
      <w:r>
        <w:rPr>
          <w:rFonts w:ascii="宋体" w:hAnsi="宋体" w:hint="eastAsia"/>
          <w:b/>
          <w:sz w:val="24"/>
        </w:rPr>
        <w:t>分，鲜肉类占</w:t>
      </w:r>
      <w:r>
        <w:rPr>
          <w:rFonts w:ascii="宋体" w:hAnsi="宋体" w:hint="eastAsia"/>
          <w:b/>
          <w:sz w:val="24"/>
        </w:rPr>
        <w:t>8.7</w:t>
      </w:r>
      <w:r>
        <w:rPr>
          <w:rFonts w:ascii="宋体" w:hAnsi="宋体" w:hint="eastAsia"/>
          <w:b/>
          <w:sz w:val="24"/>
        </w:rPr>
        <w:t>分</w:t>
      </w:r>
      <w:r>
        <w:rPr>
          <w:rFonts w:ascii="宋体" w:hAnsi="宋体" w:hint="eastAsia"/>
          <w:b/>
          <w:sz w:val="24"/>
        </w:rPr>
        <w:t xml:space="preserve">. </w:t>
      </w:r>
      <w:r>
        <w:rPr>
          <w:rFonts w:ascii="宋体" w:hAnsi="宋体" w:hint="eastAsia"/>
          <w:b/>
          <w:sz w:val="24"/>
        </w:rPr>
        <w:t>家禽类占</w:t>
      </w:r>
      <w:r>
        <w:rPr>
          <w:rFonts w:ascii="宋体" w:hAnsi="宋体" w:hint="eastAsia"/>
          <w:b/>
          <w:sz w:val="24"/>
        </w:rPr>
        <w:t>2.0</w:t>
      </w:r>
      <w:r>
        <w:rPr>
          <w:rFonts w:ascii="宋体" w:hAnsi="宋体" w:hint="eastAsia"/>
          <w:b/>
          <w:sz w:val="24"/>
        </w:rPr>
        <w:t>分，水产类占</w:t>
      </w:r>
      <w:r>
        <w:rPr>
          <w:rFonts w:ascii="宋体" w:hAnsi="宋体" w:hint="eastAsia"/>
          <w:b/>
          <w:sz w:val="24"/>
        </w:rPr>
        <w:t>0.6</w:t>
      </w:r>
      <w:r>
        <w:rPr>
          <w:rFonts w:ascii="宋体" w:hAnsi="宋体" w:hint="eastAsia"/>
          <w:b/>
          <w:sz w:val="24"/>
        </w:rPr>
        <w:t>分，冰冻食品类占</w:t>
      </w:r>
      <w:r>
        <w:rPr>
          <w:rFonts w:ascii="宋体" w:hAnsi="宋体" w:hint="eastAsia"/>
          <w:b/>
          <w:sz w:val="24"/>
        </w:rPr>
        <w:t>2.9</w:t>
      </w:r>
      <w:r>
        <w:rPr>
          <w:rFonts w:ascii="宋体" w:hAnsi="宋体" w:hint="eastAsia"/>
          <w:b/>
          <w:sz w:val="24"/>
        </w:rPr>
        <w:t>分，蛋类占</w:t>
      </w:r>
      <w:r>
        <w:rPr>
          <w:rFonts w:ascii="宋体" w:hAnsi="宋体" w:hint="eastAsia"/>
          <w:b/>
          <w:sz w:val="24"/>
        </w:rPr>
        <w:t>0.6</w:t>
      </w:r>
      <w:r>
        <w:rPr>
          <w:rFonts w:ascii="宋体" w:hAnsi="宋体" w:hint="eastAsia"/>
          <w:b/>
          <w:sz w:val="24"/>
        </w:rPr>
        <w:t>分，调味品类占</w:t>
      </w:r>
      <w:r>
        <w:rPr>
          <w:rFonts w:ascii="宋体" w:hAnsi="宋体" w:hint="eastAsia"/>
          <w:b/>
          <w:sz w:val="24"/>
        </w:rPr>
        <w:t>1.4</w:t>
      </w:r>
      <w:r>
        <w:rPr>
          <w:rFonts w:ascii="宋体" w:hAnsi="宋体" w:hint="eastAsia"/>
          <w:b/>
          <w:sz w:val="24"/>
        </w:rPr>
        <w:t>分，干、湿面类占</w:t>
      </w:r>
      <w:r>
        <w:rPr>
          <w:rFonts w:ascii="宋体" w:hAnsi="宋体" w:hint="eastAsia"/>
          <w:b/>
          <w:sz w:val="24"/>
        </w:rPr>
        <w:t>0.9</w:t>
      </w:r>
      <w:r>
        <w:rPr>
          <w:rFonts w:ascii="宋体" w:hAnsi="宋体" w:hint="eastAsia"/>
          <w:b/>
          <w:sz w:val="24"/>
        </w:rPr>
        <w:t>分，干货类占</w:t>
      </w:r>
      <w:r>
        <w:rPr>
          <w:rFonts w:ascii="宋体" w:hAnsi="宋体" w:hint="eastAsia"/>
          <w:b/>
          <w:sz w:val="24"/>
        </w:rPr>
        <w:t>0.6</w:t>
      </w:r>
      <w:r>
        <w:rPr>
          <w:rFonts w:ascii="宋体" w:hAnsi="宋体" w:hint="eastAsia"/>
          <w:b/>
          <w:sz w:val="24"/>
        </w:rPr>
        <w:t>分，水果类占</w:t>
      </w:r>
      <w:r>
        <w:rPr>
          <w:rFonts w:ascii="宋体" w:hAnsi="宋体" w:hint="eastAsia"/>
          <w:b/>
          <w:sz w:val="24"/>
        </w:rPr>
        <w:t>0.6</w:t>
      </w:r>
      <w:r>
        <w:rPr>
          <w:rFonts w:ascii="宋体" w:hAnsi="宋体" w:hint="eastAsia"/>
          <w:b/>
          <w:sz w:val="24"/>
        </w:rPr>
        <w:t>分。</w:t>
      </w:r>
      <w:r>
        <w:rPr>
          <w:rFonts w:ascii="宋体" w:hAnsi="宋体"/>
          <w:bCs/>
          <w:color w:val="000000"/>
          <w:sz w:val="24"/>
        </w:rPr>
        <w:t>其他投标人</w:t>
      </w:r>
      <w:r>
        <w:rPr>
          <w:rFonts w:ascii="宋体" w:hAnsi="宋体" w:hint="eastAsia"/>
          <w:bCs/>
          <w:color w:val="000000"/>
          <w:sz w:val="24"/>
        </w:rPr>
        <w:t>的</w:t>
      </w:r>
      <w:r>
        <w:rPr>
          <w:rFonts w:ascii="宋体" w:hAnsi="宋体"/>
          <w:bCs/>
          <w:color w:val="000000"/>
          <w:sz w:val="24"/>
        </w:rPr>
        <w:t>报价得分</w:t>
      </w:r>
      <w:r>
        <w:rPr>
          <w:rFonts w:ascii="宋体" w:hAnsi="宋体" w:hint="eastAsia"/>
          <w:bCs/>
          <w:color w:val="000000"/>
          <w:sz w:val="24"/>
        </w:rPr>
        <w:t>按</w:t>
      </w:r>
      <w:r>
        <w:rPr>
          <w:rFonts w:ascii="宋体" w:hAnsi="宋体"/>
          <w:bCs/>
          <w:color w:val="000000"/>
          <w:sz w:val="24"/>
        </w:rPr>
        <w:t>下列公式计算：</w:t>
      </w:r>
    </w:p>
    <w:p w:rsidR="001F5C3B" w:rsidRDefault="00643C4C">
      <w:pPr>
        <w:spacing w:line="360" w:lineRule="auto"/>
        <w:ind w:firstLineChars="200" w:firstLine="480"/>
        <w:rPr>
          <w:rFonts w:ascii="宋体" w:hAnsi="宋体"/>
          <w:sz w:val="24"/>
        </w:rPr>
      </w:pPr>
      <w:r>
        <w:rPr>
          <w:rFonts w:ascii="宋体" w:hAnsi="宋体" w:hint="eastAsia"/>
          <w:sz w:val="24"/>
        </w:rPr>
        <w:t>报价得分</w:t>
      </w:r>
      <w:r>
        <w:rPr>
          <w:rFonts w:ascii="宋体" w:hAnsi="宋体" w:hint="eastAsia"/>
          <w:sz w:val="24"/>
        </w:rPr>
        <w:t>=</w:t>
      </w:r>
      <w:r>
        <w:rPr>
          <w:rFonts w:ascii="宋体" w:hAnsi="宋体" w:hint="eastAsia"/>
          <w:sz w:val="24"/>
        </w:rPr>
        <w:t>（</w:t>
      </w:r>
      <w:r>
        <w:rPr>
          <w:rFonts w:ascii="宋体" w:hAnsi="宋体" w:hint="eastAsia"/>
          <w:sz w:val="24"/>
        </w:rPr>
        <w:t>1-</w:t>
      </w:r>
      <w:r>
        <w:rPr>
          <w:rFonts w:ascii="宋体" w:hAnsi="宋体" w:hint="eastAsia"/>
          <w:sz w:val="24"/>
        </w:rPr>
        <w:t>评标基准价）</w:t>
      </w:r>
      <w:r>
        <w:rPr>
          <w:rFonts w:ascii="宋体" w:hAnsi="宋体" w:hint="eastAsia"/>
          <w:sz w:val="24"/>
        </w:rPr>
        <w:t>/</w:t>
      </w:r>
      <w:r>
        <w:rPr>
          <w:rFonts w:ascii="宋体" w:hAnsi="宋体" w:hint="eastAsia"/>
          <w:sz w:val="24"/>
        </w:rPr>
        <w:t>（</w:t>
      </w:r>
      <w:r>
        <w:rPr>
          <w:rFonts w:ascii="宋体" w:hAnsi="宋体" w:hint="eastAsia"/>
          <w:sz w:val="24"/>
        </w:rPr>
        <w:t>1-</w:t>
      </w:r>
      <w:r>
        <w:rPr>
          <w:rFonts w:ascii="宋体" w:hAnsi="宋体" w:hint="eastAsia"/>
          <w:sz w:val="24"/>
        </w:rPr>
        <w:t>报价）×报价权值×</w:t>
      </w:r>
      <w:r>
        <w:rPr>
          <w:rFonts w:ascii="宋体" w:hAnsi="宋体" w:hint="eastAsia"/>
          <w:sz w:val="24"/>
        </w:rPr>
        <w:t>100</w:t>
      </w:r>
    </w:p>
    <w:p w:rsidR="001F5C3B" w:rsidRDefault="00643C4C">
      <w:pPr>
        <w:spacing w:line="360" w:lineRule="auto"/>
        <w:ind w:firstLineChars="200" w:firstLine="482"/>
        <w:rPr>
          <w:rFonts w:ascii="宋体" w:hAnsi="宋体"/>
          <w:b/>
          <w:sz w:val="24"/>
        </w:rPr>
      </w:pPr>
      <w:r>
        <w:rPr>
          <w:rFonts w:ascii="宋体" w:hAnsi="宋体" w:hint="eastAsia"/>
          <w:b/>
          <w:sz w:val="24"/>
        </w:rPr>
        <w:t>投标人最终报价得分</w:t>
      </w:r>
      <w:r>
        <w:rPr>
          <w:rFonts w:ascii="宋体" w:hAnsi="宋体" w:hint="eastAsia"/>
          <w:b/>
          <w:sz w:val="24"/>
        </w:rPr>
        <w:t>=</w:t>
      </w:r>
      <w:r>
        <w:rPr>
          <w:rFonts w:ascii="宋体" w:hAnsi="宋体" w:hint="eastAsia"/>
          <w:b/>
          <w:sz w:val="24"/>
        </w:rPr>
        <w:t>食用油类得分</w:t>
      </w:r>
      <w:r>
        <w:rPr>
          <w:rFonts w:ascii="宋体" w:hAnsi="宋体" w:hint="eastAsia"/>
          <w:b/>
          <w:sz w:val="24"/>
        </w:rPr>
        <w:t>+</w:t>
      </w:r>
      <w:r>
        <w:rPr>
          <w:rFonts w:ascii="宋体" w:hAnsi="宋体" w:hint="eastAsia"/>
          <w:b/>
          <w:sz w:val="24"/>
        </w:rPr>
        <w:t>豆制品类得分</w:t>
      </w:r>
      <w:r>
        <w:rPr>
          <w:rFonts w:ascii="宋体" w:hAnsi="宋体" w:hint="eastAsia"/>
          <w:b/>
          <w:sz w:val="24"/>
        </w:rPr>
        <w:t>+</w:t>
      </w:r>
      <w:r>
        <w:rPr>
          <w:rFonts w:ascii="宋体" w:hAnsi="宋体" w:hint="eastAsia"/>
          <w:b/>
          <w:sz w:val="24"/>
        </w:rPr>
        <w:t>蔬菜类得分</w:t>
      </w:r>
      <w:r>
        <w:rPr>
          <w:rFonts w:ascii="宋体" w:hAnsi="宋体" w:hint="eastAsia"/>
          <w:b/>
          <w:sz w:val="24"/>
        </w:rPr>
        <w:t>+</w:t>
      </w:r>
      <w:r>
        <w:rPr>
          <w:rFonts w:ascii="宋体" w:hAnsi="宋体" w:hint="eastAsia"/>
          <w:b/>
          <w:sz w:val="24"/>
        </w:rPr>
        <w:t>鲜肉类得分</w:t>
      </w:r>
      <w:r>
        <w:rPr>
          <w:rFonts w:ascii="宋体" w:hAnsi="宋体" w:hint="eastAsia"/>
          <w:b/>
          <w:sz w:val="24"/>
        </w:rPr>
        <w:t>+</w:t>
      </w:r>
      <w:r>
        <w:rPr>
          <w:rFonts w:ascii="宋体" w:hAnsi="宋体" w:hint="eastAsia"/>
          <w:b/>
          <w:sz w:val="24"/>
        </w:rPr>
        <w:t>家禽类得分</w:t>
      </w:r>
      <w:r>
        <w:rPr>
          <w:rFonts w:ascii="宋体" w:hAnsi="宋体" w:hint="eastAsia"/>
          <w:b/>
          <w:sz w:val="24"/>
        </w:rPr>
        <w:t>+</w:t>
      </w:r>
      <w:r>
        <w:rPr>
          <w:rFonts w:ascii="宋体" w:hAnsi="宋体" w:hint="eastAsia"/>
          <w:b/>
          <w:sz w:val="24"/>
        </w:rPr>
        <w:t>水产类得分</w:t>
      </w:r>
      <w:r>
        <w:rPr>
          <w:rFonts w:ascii="宋体" w:hAnsi="宋体" w:hint="eastAsia"/>
          <w:b/>
          <w:sz w:val="24"/>
        </w:rPr>
        <w:t>+</w:t>
      </w:r>
      <w:r>
        <w:rPr>
          <w:rFonts w:ascii="宋体" w:hAnsi="宋体" w:hint="eastAsia"/>
          <w:b/>
          <w:sz w:val="24"/>
        </w:rPr>
        <w:t>冰冻食品类得分</w:t>
      </w:r>
      <w:r>
        <w:rPr>
          <w:rFonts w:ascii="宋体" w:hAnsi="宋体" w:hint="eastAsia"/>
          <w:b/>
          <w:sz w:val="24"/>
        </w:rPr>
        <w:t>+</w:t>
      </w:r>
      <w:r>
        <w:rPr>
          <w:rFonts w:ascii="宋体" w:hAnsi="宋体" w:hint="eastAsia"/>
          <w:b/>
          <w:sz w:val="24"/>
        </w:rPr>
        <w:t>蛋类得分</w:t>
      </w:r>
      <w:r>
        <w:rPr>
          <w:rFonts w:ascii="宋体" w:hAnsi="宋体" w:hint="eastAsia"/>
          <w:b/>
          <w:sz w:val="24"/>
        </w:rPr>
        <w:t>+</w:t>
      </w:r>
      <w:r>
        <w:rPr>
          <w:rFonts w:ascii="宋体" w:hAnsi="宋体" w:hint="eastAsia"/>
          <w:b/>
          <w:sz w:val="24"/>
        </w:rPr>
        <w:t>调味品类得分</w:t>
      </w:r>
      <w:r>
        <w:rPr>
          <w:rFonts w:ascii="宋体" w:hAnsi="宋体" w:hint="eastAsia"/>
          <w:b/>
          <w:sz w:val="24"/>
        </w:rPr>
        <w:t>+</w:t>
      </w:r>
      <w:r>
        <w:rPr>
          <w:rFonts w:ascii="宋体" w:hAnsi="宋体" w:hint="eastAsia"/>
          <w:b/>
          <w:sz w:val="24"/>
        </w:rPr>
        <w:t>干、湿面类得分</w:t>
      </w:r>
      <w:r>
        <w:rPr>
          <w:rFonts w:ascii="宋体" w:hAnsi="宋体" w:hint="eastAsia"/>
          <w:b/>
          <w:sz w:val="24"/>
        </w:rPr>
        <w:t>+</w:t>
      </w:r>
      <w:r>
        <w:rPr>
          <w:rFonts w:ascii="宋体" w:hAnsi="宋体" w:hint="eastAsia"/>
          <w:b/>
          <w:sz w:val="24"/>
        </w:rPr>
        <w:t>干货类得分</w:t>
      </w:r>
      <w:r>
        <w:rPr>
          <w:rFonts w:ascii="宋体" w:hAnsi="宋体" w:hint="eastAsia"/>
          <w:b/>
          <w:sz w:val="24"/>
        </w:rPr>
        <w:t>+</w:t>
      </w:r>
      <w:r>
        <w:rPr>
          <w:rFonts w:ascii="宋体" w:hAnsi="宋体" w:hint="eastAsia"/>
          <w:b/>
          <w:sz w:val="24"/>
        </w:rPr>
        <w:t>水果类得分。</w:t>
      </w:r>
    </w:p>
    <w:p w:rsidR="001F5C3B" w:rsidRDefault="00643C4C">
      <w:pPr>
        <w:spacing w:line="360" w:lineRule="auto"/>
        <w:ind w:firstLineChars="200" w:firstLine="482"/>
        <w:rPr>
          <w:rFonts w:ascii="宋体"/>
          <w:b/>
          <w:bCs/>
          <w:sz w:val="24"/>
          <w:szCs w:val="24"/>
        </w:rPr>
      </w:pPr>
      <w:r>
        <w:rPr>
          <w:rFonts w:ascii="宋体" w:hAnsi="宋体" w:cs="宋体"/>
          <w:b/>
          <w:bCs/>
          <w:sz w:val="24"/>
          <w:szCs w:val="24"/>
        </w:rPr>
        <w:t>5</w:t>
      </w:r>
      <w:r>
        <w:rPr>
          <w:rFonts w:ascii="宋体" w:cs="宋体"/>
          <w:b/>
          <w:bCs/>
          <w:sz w:val="24"/>
          <w:szCs w:val="24"/>
        </w:rPr>
        <w:t>.</w:t>
      </w:r>
      <w:r>
        <w:rPr>
          <w:rFonts w:ascii="宋体" w:hAnsi="宋体" w:cs="宋体"/>
          <w:b/>
          <w:bCs/>
          <w:sz w:val="24"/>
          <w:szCs w:val="24"/>
        </w:rPr>
        <w:t xml:space="preserve">3 </w:t>
      </w:r>
      <w:r>
        <w:rPr>
          <w:rFonts w:ascii="宋体" w:hAnsi="宋体" w:cs="宋体" w:hint="eastAsia"/>
          <w:b/>
          <w:bCs/>
          <w:sz w:val="24"/>
          <w:szCs w:val="24"/>
        </w:rPr>
        <w:t>本项目最终得分</w:t>
      </w:r>
      <w:r>
        <w:rPr>
          <w:rFonts w:ascii="宋体" w:hAnsi="宋体" w:cs="宋体"/>
          <w:b/>
          <w:bCs/>
          <w:sz w:val="24"/>
          <w:szCs w:val="24"/>
        </w:rPr>
        <w:t>=</w:t>
      </w:r>
      <w:r>
        <w:rPr>
          <w:rFonts w:ascii="宋体" w:hAnsi="宋体" w:cs="宋体" w:hint="eastAsia"/>
          <w:b/>
          <w:bCs/>
          <w:sz w:val="24"/>
          <w:szCs w:val="24"/>
        </w:rPr>
        <w:t>商务技术得分＋报价得分；</w:t>
      </w:r>
    </w:p>
    <w:p w:rsidR="001F5C3B" w:rsidRDefault="00643C4C">
      <w:pPr>
        <w:spacing w:line="360" w:lineRule="auto"/>
        <w:ind w:firstLineChars="200" w:firstLine="480"/>
        <w:rPr>
          <w:rFonts w:ascii="宋体"/>
        </w:rPr>
      </w:pPr>
      <w:r>
        <w:rPr>
          <w:rFonts w:ascii="宋体" w:hAnsi="宋体" w:cs="宋体"/>
          <w:sz w:val="24"/>
          <w:szCs w:val="24"/>
        </w:rPr>
        <w:t>5</w:t>
      </w:r>
      <w:r>
        <w:rPr>
          <w:rFonts w:ascii="宋体" w:cs="宋体"/>
          <w:sz w:val="24"/>
          <w:szCs w:val="24"/>
        </w:rPr>
        <w:t>.</w:t>
      </w:r>
      <w:r>
        <w:rPr>
          <w:rFonts w:ascii="宋体" w:hAnsi="宋体" w:cs="宋体"/>
          <w:sz w:val="24"/>
          <w:szCs w:val="24"/>
        </w:rPr>
        <w:t xml:space="preserve">4 </w:t>
      </w:r>
      <w:r>
        <w:rPr>
          <w:rFonts w:ascii="宋体" w:hAnsi="宋体" w:cs="宋体" w:hint="eastAsia"/>
          <w:sz w:val="24"/>
          <w:szCs w:val="24"/>
        </w:rPr>
        <w:t>评分时保留小数</w:t>
      </w:r>
      <w:r>
        <w:rPr>
          <w:rFonts w:ascii="宋体" w:hAnsi="宋体" w:cs="宋体"/>
          <w:sz w:val="24"/>
          <w:szCs w:val="24"/>
        </w:rPr>
        <w:t>2</w:t>
      </w:r>
      <w:r>
        <w:rPr>
          <w:rFonts w:ascii="宋体" w:hAnsi="宋体" w:cs="宋体" w:hint="eastAsia"/>
          <w:sz w:val="24"/>
          <w:szCs w:val="24"/>
        </w:rPr>
        <w:t>位，计算评分值时保留小数</w:t>
      </w:r>
      <w:r>
        <w:rPr>
          <w:rFonts w:ascii="宋体" w:hAnsi="宋体" w:cs="宋体"/>
          <w:sz w:val="24"/>
          <w:szCs w:val="24"/>
        </w:rPr>
        <w:t>2</w:t>
      </w:r>
      <w:r>
        <w:rPr>
          <w:rFonts w:ascii="宋体" w:hAnsi="宋体" w:cs="宋体" w:hint="eastAsia"/>
          <w:sz w:val="24"/>
          <w:szCs w:val="24"/>
        </w:rPr>
        <w:t>位，小数点采用四舍五入方法。</w:t>
      </w:r>
      <w:bookmarkStart w:id="133" w:name="EB217c00f118724f6bb5745c5cec252819"/>
      <w:bookmarkEnd w:id="133"/>
    </w:p>
    <w:p w:rsidR="001F5C3B" w:rsidRDefault="00643C4C">
      <w:pPr>
        <w:pStyle w:val="3"/>
        <w:spacing w:before="240" w:after="240"/>
        <w:ind w:firstLineChars="0" w:firstLine="0"/>
        <w:rPr>
          <w:rFonts w:ascii="宋体" w:eastAsia="宋体" w:hAnsi="宋体" w:cs="Times New Roman"/>
        </w:rPr>
      </w:pPr>
      <w:bookmarkStart w:id="134" w:name="_Toc43498247"/>
      <w:r>
        <w:rPr>
          <w:rFonts w:ascii="宋体" w:eastAsia="宋体" w:hAnsi="宋体" w:cs="宋体" w:hint="eastAsia"/>
        </w:rPr>
        <w:t>六</w:t>
      </w:r>
      <w:r>
        <w:rPr>
          <w:rFonts w:ascii="宋体" w:eastAsia="宋体" w:hAnsi="宋体" w:cs="宋体" w:hint="eastAsia"/>
        </w:rPr>
        <w:t xml:space="preserve">  </w:t>
      </w:r>
      <w:r>
        <w:rPr>
          <w:rFonts w:ascii="宋体" w:eastAsia="宋体" w:hAnsi="宋体" w:cs="宋体" w:hint="eastAsia"/>
        </w:rPr>
        <w:t>评审纪律和要求</w:t>
      </w:r>
      <w:bookmarkEnd w:id="129"/>
      <w:bookmarkEnd w:id="130"/>
      <w:bookmarkEnd w:id="131"/>
      <w:bookmarkEnd w:id="132"/>
      <w:bookmarkEnd w:id="134"/>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 </w:t>
      </w:r>
      <w:r>
        <w:rPr>
          <w:rFonts w:ascii="宋体" w:hAnsi="宋体" w:cs="宋体" w:hint="eastAsia"/>
          <w:sz w:val="24"/>
          <w:szCs w:val="24"/>
        </w:rPr>
        <w:t>评审专家必须公平、公正评审，遵纪守法，客观、廉洁地履行职责。</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6.2 </w:t>
      </w:r>
      <w:r>
        <w:rPr>
          <w:rFonts w:ascii="宋体" w:hAnsi="宋体" w:cs="宋体" w:hint="eastAsia"/>
          <w:sz w:val="24"/>
          <w:szCs w:val="24"/>
        </w:rPr>
        <w:t>评审专家在评审开始前，应关闭并上交随身携带的各种通信工具。</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6.3 </w:t>
      </w:r>
      <w:r>
        <w:rPr>
          <w:rFonts w:ascii="宋体" w:hAnsi="宋体" w:cs="宋体" w:hint="eastAsia"/>
          <w:sz w:val="24"/>
          <w:szCs w:val="24"/>
        </w:rPr>
        <w:t>评审专家在评审过程中，未经许可不得中途离开评审现场，不得迟到早退。</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6.4 </w:t>
      </w:r>
      <w:r>
        <w:rPr>
          <w:rFonts w:ascii="宋体" w:hAnsi="宋体" w:cs="宋体" w:hint="eastAsia"/>
          <w:sz w:val="24"/>
          <w:szCs w:val="24"/>
        </w:rPr>
        <w:t>评审专家和工作人员不得透露评审过程中的讨论情况和评审结果。</w:t>
      </w:r>
    </w:p>
    <w:p w:rsidR="001F5C3B" w:rsidRDefault="00643C4C">
      <w:pPr>
        <w:spacing w:line="360" w:lineRule="auto"/>
        <w:ind w:firstLine="480"/>
        <w:rPr>
          <w:rFonts w:ascii="宋体"/>
          <w:sz w:val="24"/>
          <w:szCs w:val="24"/>
        </w:rPr>
      </w:pPr>
      <w:r>
        <w:rPr>
          <w:rFonts w:ascii="宋体" w:hAnsi="宋体" w:cs="宋体"/>
          <w:sz w:val="24"/>
          <w:szCs w:val="24"/>
        </w:rPr>
        <w:t xml:space="preserve">6.5 </w:t>
      </w:r>
      <w:r>
        <w:rPr>
          <w:rFonts w:ascii="宋体" w:hAnsi="宋体" w:cs="宋体" w:hint="eastAsia"/>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w:t>
      </w:r>
      <w:r>
        <w:rPr>
          <w:rFonts w:ascii="宋体" w:hAnsi="宋体" w:cs="宋体" w:hint="eastAsia"/>
          <w:sz w:val="24"/>
          <w:szCs w:val="24"/>
        </w:rPr>
        <w:t>人进行陈述申辩，但不允许其对偏离条款进行补充、修正或撤回。</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6.6 </w:t>
      </w:r>
      <w:r>
        <w:rPr>
          <w:rFonts w:ascii="宋体" w:hAnsi="宋体" w:cs="宋体" w:hint="eastAsia"/>
          <w:sz w:val="24"/>
          <w:szCs w:val="24"/>
        </w:rPr>
        <w:t>采购人、采购代理机构不得向评标委员会的评审专家作倾向性、误导性的解释或者说明。</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6.7 </w:t>
      </w:r>
      <w:r>
        <w:rPr>
          <w:rFonts w:ascii="宋体" w:hAnsi="宋体" w:cs="宋体" w:hint="eastAsia"/>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ascii="宋体" w:hAnsi="宋体" w:cs="宋体" w:hint="eastAsia"/>
          <w:sz w:val="24"/>
          <w:szCs w:val="24"/>
        </w:rPr>
        <w:t>以上），提醒相关评审专家进行复核或书面说明理由。</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6.8 </w:t>
      </w:r>
      <w:r>
        <w:rPr>
          <w:rFonts w:ascii="宋体" w:hAnsi="宋体" w:cs="宋体" w:hint="eastAsia"/>
          <w:sz w:val="24"/>
          <w:szCs w:val="24"/>
        </w:rPr>
        <w:t>评审专家在评审过程中不得将自己的观点强加给其他评审专家，评审专家应</w:t>
      </w:r>
      <w:r>
        <w:rPr>
          <w:rFonts w:ascii="宋体" w:hAnsi="宋体" w:cs="宋体" w:hint="eastAsia"/>
          <w:sz w:val="24"/>
          <w:szCs w:val="24"/>
        </w:rPr>
        <w:t>自</w:t>
      </w:r>
      <w:r>
        <w:rPr>
          <w:rFonts w:ascii="宋体" w:hAnsi="宋体" w:cs="宋体" w:hint="eastAsia"/>
          <w:sz w:val="24"/>
          <w:szCs w:val="24"/>
        </w:rPr>
        <w:lastRenderedPageBreak/>
        <w:t>主发表见解，对评审意见承担个人责任。</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6.9 </w:t>
      </w:r>
      <w:r>
        <w:rPr>
          <w:rFonts w:ascii="宋体" w:hAnsi="宋体" w:cs="宋体" w:hint="eastAsia"/>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6.10 </w:t>
      </w:r>
      <w:r>
        <w:rPr>
          <w:rFonts w:ascii="宋体" w:hAnsi="宋体" w:cs="宋体" w:hint="eastAsia"/>
          <w:sz w:val="24"/>
          <w:szCs w:val="24"/>
        </w:rPr>
        <w:t>评审专家应当独立、客观、公正地提出评审意见，不得带有倾向性，不得影响其他评审专家评审，并在评审报告上签字；如对评</w:t>
      </w:r>
      <w:r>
        <w:rPr>
          <w:rFonts w:ascii="宋体" w:hAnsi="宋体" w:cs="宋体" w:hint="eastAsia"/>
          <w:sz w:val="24"/>
          <w:szCs w:val="24"/>
        </w:rPr>
        <w:t>审报告有异议的，可在报告上签署不同意见，并说明理由，否则将视为同意。</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6.11 </w:t>
      </w:r>
      <w:r>
        <w:rPr>
          <w:rFonts w:ascii="宋体" w:hAnsi="宋体" w:cs="宋体" w:hint="eastAsia"/>
          <w:sz w:val="24"/>
          <w:szCs w:val="24"/>
        </w:rPr>
        <w:t>评审专家应当遵守评审工作纪律，不得泄露评审文件、评审情况和评审中获悉的商业秘密。</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评标委员会在评审过程中发现投标人有行贿、提供虚假材料或者串通等违法行为的，应当及时向财政部门报告。</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6.12 </w:t>
      </w:r>
      <w:r>
        <w:rPr>
          <w:rFonts w:ascii="宋体" w:hAnsi="宋体" w:cs="宋体" w:hint="eastAsia"/>
          <w:sz w:val="24"/>
          <w:szCs w:val="24"/>
        </w:rPr>
        <w:t>招标文件内容违反国家有关强制性规定的，评标委员会应当停止评审并向采购代理机构说明情况。</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6.13 </w:t>
      </w:r>
      <w:r>
        <w:rPr>
          <w:rFonts w:ascii="宋体" w:hAnsi="宋体" w:cs="宋体" w:hint="eastAsia"/>
          <w:sz w:val="24"/>
          <w:szCs w:val="24"/>
        </w:rPr>
        <w:t>评审专家应当配合采购代理机构答复投标人提出的质疑。</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6.14 </w:t>
      </w:r>
      <w:r>
        <w:rPr>
          <w:rFonts w:ascii="宋体" w:hAnsi="宋体" w:cs="宋体" w:hint="eastAsia"/>
          <w:sz w:val="24"/>
          <w:szCs w:val="24"/>
        </w:rPr>
        <w:t>评审专家应当配合财政部门的投诉处理工作。</w:t>
      </w:r>
    </w:p>
    <w:p w:rsidR="001F5C3B" w:rsidRDefault="00643C4C">
      <w:pPr>
        <w:spacing w:line="360" w:lineRule="auto"/>
        <w:ind w:firstLineChars="200" w:firstLine="480"/>
        <w:rPr>
          <w:rFonts w:ascii="宋体"/>
          <w:sz w:val="24"/>
          <w:szCs w:val="24"/>
        </w:rPr>
      </w:pPr>
      <w:r>
        <w:rPr>
          <w:rFonts w:ascii="宋体" w:hAnsi="宋体" w:cs="宋体"/>
          <w:sz w:val="24"/>
          <w:szCs w:val="24"/>
        </w:rPr>
        <w:t>6.15</w:t>
      </w:r>
      <w:r>
        <w:rPr>
          <w:rFonts w:ascii="宋体" w:hAnsi="宋体" w:cs="宋体" w:hint="eastAsia"/>
          <w:sz w:val="24"/>
          <w:szCs w:val="24"/>
        </w:rPr>
        <w:t>评审专家有如下行为之一的，责令</w:t>
      </w:r>
      <w:r>
        <w:rPr>
          <w:rFonts w:ascii="宋体" w:hAnsi="宋体" w:cs="宋体" w:hint="eastAsia"/>
          <w:sz w:val="24"/>
          <w:szCs w:val="24"/>
        </w:rPr>
        <w:t>改正，给予警告，可以并处一千元以下的罚款：</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6.15.1 </w:t>
      </w:r>
      <w:r>
        <w:rPr>
          <w:rFonts w:ascii="宋体" w:hAnsi="宋体" w:cs="宋体" w:hint="eastAsia"/>
          <w:sz w:val="24"/>
          <w:szCs w:val="24"/>
        </w:rPr>
        <w:t>明知应当回避而未主动回避的；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6.15.2 </w:t>
      </w:r>
      <w:r>
        <w:rPr>
          <w:rFonts w:ascii="宋体" w:hAnsi="宋体" w:cs="宋体" w:hint="eastAsia"/>
          <w:sz w:val="24"/>
          <w:szCs w:val="24"/>
        </w:rPr>
        <w:t>在知道自己为评审专家身份后至评审结束前的时段内私下接触投标人的；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6.15.3 </w:t>
      </w:r>
      <w:r>
        <w:rPr>
          <w:rFonts w:ascii="宋体" w:hAnsi="宋体" w:cs="宋体" w:hint="eastAsia"/>
          <w:sz w:val="24"/>
          <w:szCs w:val="24"/>
        </w:rPr>
        <w:t>在评审过程中擅离职守，影响评审程序正常进行的；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6.15.4 </w:t>
      </w:r>
      <w:r>
        <w:rPr>
          <w:rFonts w:ascii="宋体" w:hAnsi="宋体" w:cs="宋体" w:hint="eastAsia"/>
          <w:sz w:val="24"/>
          <w:szCs w:val="24"/>
        </w:rPr>
        <w:t>在评审过程有明显不合理或者不正当倾向性的；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6.15.5 </w:t>
      </w:r>
      <w:r>
        <w:rPr>
          <w:rFonts w:ascii="宋体" w:hAnsi="宋体" w:cs="宋体" w:hint="eastAsia"/>
          <w:sz w:val="24"/>
          <w:szCs w:val="24"/>
        </w:rPr>
        <w:t>未按招标文件规定的评审方法和标准进行评审的。</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6.15.6 </w:t>
      </w:r>
      <w:r>
        <w:rPr>
          <w:rFonts w:ascii="宋体" w:hAnsi="宋体" w:cs="宋体" w:hint="eastAsia"/>
          <w:sz w:val="24"/>
          <w:szCs w:val="24"/>
        </w:rPr>
        <w:t>上述</w:t>
      </w:r>
      <w:r>
        <w:rPr>
          <w:rFonts w:ascii="宋体" w:hAnsi="宋体" w:cs="宋体"/>
          <w:sz w:val="24"/>
          <w:szCs w:val="24"/>
        </w:rPr>
        <w:t>6.15.1</w:t>
      </w:r>
      <w:r>
        <w:rPr>
          <w:rFonts w:ascii="宋体" w:hAnsi="宋体" w:cs="宋体" w:hint="eastAsia"/>
          <w:sz w:val="24"/>
          <w:szCs w:val="24"/>
        </w:rPr>
        <w:t>至</w:t>
      </w:r>
      <w:r>
        <w:rPr>
          <w:rFonts w:ascii="宋体" w:hAnsi="宋体" w:cs="宋体"/>
          <w:sz w:val="24"/>
          <w:szCs w:val="24"/>
        </w:rPr>
        <w:t>6.15.5</w:t>
      </w:r>
      <w:r>
        <w:rPr>
          <w:rFonts w:ascii="宋体" w:hAnsi="宋体" w:cs="宋体" w:hint="eastAsia"/>
          <w:sz w:val="24"/>
          <w:szCs w:val="24"/>
        </w:rPr>
        <w:t>行为影响中标结果的，中标结果无效。</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6.16 </w:t>
      </w:r>
      <w:r>
        <w:rPr>
          <w:rFonts w:ascii="宋体" w:hAnsi="宋体" w:cs="宋体" w:hint="eastAsia"/>
          <w:sz w:val="24"/>
          <w:szCs w:val="24"/>
        </w:rPr>
        <w:t>采购代理机构可对各评审专家的专业技术水平和职业道德素质等情况进行评价，并可</w:t>
      </w:r>
      <w:r>
        <w:rPr>
          <w:rFonts w:ascii="宋体" w:hAnsi="宋体" w:cs="宋体" w:hint="eastAsia"/>
          <w:sz w:val="24"/>
          <w:szCs w:val="24"/>
        </w:rPr>
        <w:t>将评价意见在评审结束后</w:t>
      </w:r>
      <w:r>
        <w:rPr>
          <w:rFonts w:ascii="宋体" w:hAnsi="宋体" w:cs="宋体"/>
          <w:sz w:val="24"/>
          <w:szCs w:val="24"/>
        </w:rPr>
        <w:t>2</w:t>
      </w:r>
      <w:r>
        <w:rPr>
          <w:rFonts w:ascii="宋体" w:hAnsi="宋体" w:cs="宋体" w:hint="eastAsia"/>
          <w:sz w:val="24"/>
          <w:szCs w:val="24"/>
        </w:rPr>
        <w:t>个工作日内反馈给财政部门，财政部门以此作为对评审专家的考核管理依据。</w:t>
      </w:r>
    </w:p>
    <w:p w:rsidR="001F5C3B" w:rsidRDefault="00643C4C">
      <w:pPr>
        <w:spacing w:line="360" w:lineRule="auto"/>
        <w:ind w:firstLineChars="200" w:firstLine="480"/>
        <w:rPr>
          <w:rFonts w:ascii="宋体"/>
          <w:sz w:val="24"/>
          <w:szCs w:val="24"/>
        </w:rPr>
      </w:pPr>
      <w:r>
        <w:rPr>
          <w:rFonts w:ascii="宋体" w:hAnsi="宋体" w:cs="宋体"/>
          <w:sz w:val="24"/>
          <w:szCs w:val="24"/>
        </w:rPr>
        <w:t xml:space="preserve">6.17 </w:t>
      </w:r>
      <w:r>
        <w:rPr>
          <w:rFonts w:ascii="宋体" w:hAnsi="宋体" w:cs="宋体" w:hint="eastAsia"/>
          <w:sz w:val="24"/>
          <w:szCs w:val="24"/>
        </w:rPr>
        <w:t>政府采购评审专家未按照招标文件规定的评审程序、评审方法和评审标准进</w:t>
      </w:r>
      <w:r>
        <w:rPr>
          <w:rFonts w:ascii="宋体" w:hAnsi="宋体" w:cs="宋体" w:hint="eastAsia"/>
          <w:sz w:val="24"/>
          <w:szCs w:val="24"/>
        </w:rPr>
        <w:lastRenderedPageBreak/>
        <w:t>行独立评审或者泄露评审文件、评审情况的，由财政部门给予警告，并处</w:t>
      </w:r>
      <w:r>
        <w:rPr>
          <w:rFonts w:ascii="宋体" w:hAnsi="宋体" w:cs="宋体"/>
          <w:sz w:val="24"/>
          <w:szCs w:val="24"/>
        </w:rPr>
        <w:t>2000</w:t>
      </w:r>
      <w:r>
        <w:rPr>
          <w:rFonts w:ascii="宋体" w:hAnsi="宋体" w:cs="宋体" w:hint="eastAsia"/>
          <w:sz w:val="24"/>
          <w:szCs w:val="24"/>
        </w:rPr>
        <w:t>元以上</w:t>
      </w:r>
      <w:r>
        <w:rPr>
          <w:rFonts w:ascii="宋体" w:hAnsi="宋体" w:cs="宋体"/>
          <w:sz w:val="24"/>
          <w:szCs w:val="24"/>
        </w:rPr>
        <w:t>2</w:t>
      </w:r>
      <w:r>
        <w:rPr>
          <w:rFonts w:ascii="宋体" w:hAnsi="宋体" w:cs="宋体" w:hint="eastAsia"/>
          <w:sz w:val="24"/>
          <w:szCs w:val="24"/>
        </w:rPr>
        <w:t>万元以下的罚款；影响中标、成交结果的，处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万元以下的罚款，禁止其参加政府采购评审活动。</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政府采购评审专家与投标人存在利害关系未回避的，处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万元以下的罚款，禁止其参加政府采购评审活动。</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ascii="宋体" w:hAnsi="宋体" w:cs="宋体" w:hint="eastAsia"/>
          <w:sz w:val="24"/>
          <w:szCs w:val="24"/>
        </w:rPr>
        <w:t>万元以上</w:t>
      </w:r>
      <w:r>
        <w:rPr>
          <w:rFonts w:ascii="宋体" w:hAnsi="宋体" w:cs="宋体"/>
          <w:sz w:val="24"/>
          <w:szCs w:val="24"/>
        </w:rPr>
        <w:t>5</w:t>
      </w:r>
      <w:r>
        <w:rPr>
          <w:rFonts w:ascii="宋体" w:hAnsi="宋体" w:cs="宋体" w:hint="eastAsia"/>
          <w:sz w:val="24"/>
          <w:szCs w:val="24"/>
        </w:rPr>
        <w:t>万元以下的罚款，禁止其参加政府采购评审活动。</w:t>
      </w:r>
    </w:p>
    <w:p w:rsidR="001F5C3B" w:rsidRDefault="00643C4C">
      <w:pPr>
        <w:spacing w:line="360" w:lineRule="auto"/>
        <w:ind w:firstLineChars="200" w:firstLine="480"/>
        <w:rPr>
          <w:rFonts w:ascii="宋体"/>
          <w:sz w:val="24"/>
          <w:szCs w:val="24"/>
        </w:rPr>
      </w:pPr>
      <w:r>
        <w:rPr>
          <w:rFonts w:ascii="宋体" w:hAnsi="宋体" w:cs="宋体" w:hint="eastAsia"/>
          <w:sz w:val="24"/>
          <w:szCs w:val="24"/>
        </w:rPr>
        <w:t>政府采购评审专家有上述违法行为的，其评审意见无效，不得获取评审费；有违法所得的，没收违法所得；给他人造成损失的，依法承担民事责任。</w:t>
      </w:r>
    </w:p>
    <w:p w:rsidR="001F5C3B" w:rsidRDefault="001F5C3B">
      <w:pPr>
        <w:spacing w:line="360" w:lineRule="auto"/>
        <w:ind w:firstLineChars="200" w:firstLine="420"/>
        <w:rPr>
          <w:rFonts w:ascii="宋体"/>
        </w:rPr>
      </w:pPr>
    </w:p>
    <w:sectPr w:rsidR="001F5C3B" w:rsidSect="001F5C3B">
      <w:headerReference w:type="default" r:id="rId16"/>
      <w:footerReference w:type="default" r:id="rId17"/>
      <w:headerReference w:type="first" r:id="rId18"/>
      <w:pgSz w:w="11906" w:h="16838"/>
      <w:pgMar w:top="1440" w:right="1440" w:bottom="144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C4C" w:rsidRDefault="00643C4C" w:rsidP="001F5C3B">
      <w:r>
        <w:separator/>
      </w:r>
    </w:p>
  </w:endnote>
  <w:endnote w:type="continuationSeparator" w:id="1">
    <w:p w:rsidR="00643C4C" w:rsidRDefault="00643C4C" w:rsidP="001F5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default"/>
    <w:sig w:usb0="00000000" w:usb1="00000000" w:usb2="00000016" w:usb3="00000000" w:csb0="0004000F" w:csb1="00000000"/>
  </w:font>
  <w:font w:name="楷体_gb18030">
    <w:altName w:val="宋体"/>
    <w:charset w:val="86"/>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ail">
    <w:altName w:val="Courier New"/>
    <w:charset w:val="00"/>
    <w:family w:val="auto"/>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_5b8b_4f53">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3B" w:rsidRDefault="001F5C3B">
    <w:pPr>
      <w:pStyle w:val="af"/>
      <w:framePr w:wrap="around" w:vAnchor="text" w:hAnchor="margin" w:xAlign="center" w:y="1"/>
      <w:rPr>
        <w:rStyle w:val="af9"/>
      </w:rPr>
    </w:pPr>
    <w:r>
      <w:fldChar w:fldCharType="begin"/>
    </w:r>
    <w:r w:rsidR="00643C4C">
      <w:rPr>
        <w:rStyle w:val="af9"/>
      </w:rPr>
      <w:instrText xml:space="preserve">PAGE  </w:instrText>
    </w:r>
    <w:r>
      <w:fldChar w:fldCharType="end"/>
    </w:r>
  </w:p>
  <w:p w:rsidR="001F5C3B" w:rsidRDefault="001F5C3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3B" w:rsidRDefault="00643C4C">
    <w:pPr>
      <w:pStyle w:val="af"/>
      <w:ind w:right="360"/>
      <w:jc w:val="center"/>
    </w:pPr>
    <w:r>
      <w:rPr>
        <w:rFonts w:hint="eastAsia"/>
      </w:rPr>
      <w:t>招标代理机构：云</w:t>
    </w:r>
    <w:r>
      <w:rPr>
        <w:rFonts w:hint="eastAsia"/>
      </w:rPr>
      <w:t>和县志正招标代理有限公司</w:t>
    </w:r>
    <w:r>
      <w:rPr>
        <w:rFonts w:hint="eastAsia"/>
      </w:rPr>
      <w:t xml:space="preserve">       </w:t>
    </w:r>
    <w:r>
      <w:rPr>
        <w:rFonts w:hint="eastAsia"/>
      </w:rPr>
      <w:t>电话：</w:t>
    </w:r>
    <w:r>
      <w:rPr>
        <w:rFonts w:hint="eastAsia"/>
      </w:rPr>
      <w:t xml:space="preserve">0578-5135252          </w:t>
    </w:r>
    <w:r>
      <w:rPr>
        <w:rFonts w:hint="eastAsia"/>
      </w:rPr>
      <w:t>传真：</w:t>
    </w:r>
    <w:r>
      <w:rPr>
        <w:rFonts w:hint="eastAsia"/>
      </w:rPr>
      <w:t>0578-5135252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3B" w:rsidRDefault="001F5C3B">
    <w:pPr>
      <w:pStyle w:val="af"/>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3B" w:rsidRDefault="00643C4C">
    <w:pPr>
      <w:pStyle w:val="af"/>
      <w:ind w:right="360"/>
      <w:jc w:val="center"/>
    </w:pPr>
    <w:r>
      <w:rPr>
        <w:rFonts w:cs="宋体" w:hint="eastAsia"/>
      </w:rPr>
      <w:t>招标代理机构：云和县志正招标</w:t>
    </w:r>
    <w:r>
      <w:rPr>
        <w:rFonts w:cs="宋体" w:hint="eastAsia"/>
      </w:rPr>
      <w:t>代理有限公司</w:t>
    </w:r>
    <w:r>
      <w:rPr>
        <w:rFonts w:cs="宋体" w:hint="eastAsia"/>
      </w:rPr>
      <w:t xml:space="preserve">      </w:t>
    </w:r>
    <w:r>
      <w:rPr>
        <w:rFonts w:cs="宋体" w:hint="eastAsia"/>
      </w:rPr>
      <w:t>电话：</w:t>
    </w:r>
    <w:r>
      <w:t xml:space="preserve">0578-5135252        </w:t>
    </w:r>
    <w:r>
      <w:rPr>
        <w:rFonts w:cs="宋体" w:hint="eastAsia"/>
      </w:rPr>
      <w:t>传真：</w:t>
    </w:r>
    <w:r>
      <w:t>0578-5135252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C4C" w:rsidRDefault="00643C4C" w:rsidP="001F5C3B">
      <w:r>
        <w:separator/>
      </w:r>
    </w:p>
  </w:footnote>
  <w:footnote w:type="continuationSeparator" w:id="1">
    <w:p w:rsidR="00643C4C" w:rsidRDefault="00643C4C" w:rsidP="001F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3B" w:rsidRDefault="00643C4C">
    <w:pPr>
      <w:autoSpaceDE w:val="0"/>
      <w:autoSpaceDN w:val="0"/>
      <w:spacing w:line="360" w:lineRule="auto"/>
      <w:jc w:val="center"/>
      <w:textAlignment w:val="bottom"/>
      <w:outlineLvl w:val="0"/>
      <w:rPr>
        <w:kern w:val="0"/>
        <w:sz w:val="18"/>
        <w:szCs w:val="20"/>
        <w:u w:val="single"/>
      </w:rPr>
    </w:pPr>
    <w:r>
      <w:rPr>
        <w:rFonts w:hint="eastAsia"/>
        <w:kern w:val="0"/>
        <w:sz w:val="18"/>
        <w:szCs w:val="20"/>
        <w:u w:val="single"/>
      </w:rPr>
      <w:t xml:space="preserve">                     </w:t>
    </w:r>
    <w:r>
      <w:rPr>
        <w:rFonts w:hint="eastAsia"/>
        <w:kern w:val="0"/>
        <w:sz w:val="18"/>
        <w:szCs w:val="20"/>
        <w:u w:val="single"/>
      </w:rPr>
      <w:t>云和县中小学</w:t>
    </w:r>
    <w:r>
      <w:rPr>
        <w:rFonts w:hint="eastAsia"/>
        <w:kern w:val="0"/>
        <w:sz w:val="18"/>
        <w:szCs w:val="20"/>
        <w:u w:val="single"/>
      </w:rPr>
      <w:t>2020</w:t>
    </w:r>
    <w:r>
      <w:rPr>
        <w:rFonts w:hint="eastAsia"/>
        <w:kern w:val="0"/>
        <w:sz w:val="18"/>
        <w:szCs w:val="20"/>
        <w:u w:val="single"/>
      </w:rPr>
      <w:t>学年食堂物资配送项目招标文件</w:t>
    </w:r>
    <w:r>
      <w:rPr>
        <w:rFonts w:hint="eastAsia"/>
        <w:kern w:val="0"/>
        <w:sz w:val="18"/>
        <w:szCs w:val="20"/>
        <w:u w:val="single"/>
      </w:rPr>
      <w:t xml:space="preserve">                    </w:t>
    </w:r>
    <w:r>
      <w:rPr>
        <w:rFonts w:hint="eastAsia"/>
        <w:kern w:val="0"/>
        <w:sz w:val="18"/>
        <w:szCs w:val="20"/>
        <w:u w:val="single"/>
      </w:rPr>
      <w:t>第</w:t>
    </w:r>
    <w:r w:rsidR="001F5C3B">
      <w:rPr>
        <w:kern w:val="0"/>
        <w:sz w:val="18"/>
        <w:szCs w:val="20"/>
        <w:u w:val="single"/>
      </w:rPr>
      <w:fldChar w:fldCharType="begin"/>
    </w:r>
    <w:r>
      <w:rPr>
        <w:kern w:val="0"/>
        <w:sz w:val="18"/>
        <w:szCs w:val="20"/>
        <w:u w:val="single"/>
      </w:rPr>
      <w:instrText xml:space="preserve"> PAGE </w:instrText>
    </w:r>
    <w:r w:rsidR="001F5C3B">
      <w:rPr>
        <w:kern w:val="0"/>
        <w:sz w:val="18"/>
        <w:szCs w:val="20"/>
        <w:u w:val="single"/>
      </w:rPr>
      <w:fldChar w:fldCharType="separate"/>
    </w:r>
    <w:r w:rsidR="000D62B4">
      <w:rPr>
        <w:noProof/>
        <w:kern w:val="0"/>
        <w:sz w:val="18"/>
        <w:szCs w:val="20"/>
        <w:u w:val="single"/>
      </w:rPr>
      <w:t>1</w:t>
    </w:r>
    <w:r w:rsidR="001F5C3B">
      <w:rPr>
        <w:kern w:val="0"/>
        <w:sz w:val="18"/>
        <w:szCs w:val="20"/>
        <w:u w:val="single"/>
      </w:rPr>
      <w:fldChar w:fldCharType="end"/>
    </w:r>
    <w:r>
      <w:rPr>
        <w:rFonts w:hint="eastAsia"/>
        <w:kern w:val="0"/>
        <w:sz w:val="18"/>
        <w:szCs w:val="20"/>
        <w:u w:val="single"/>
      </w:rPr>
      <w:t>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3B" w:rsidRDefault="00643C4C">
    <w:pPr>
      <w:autoSpaceDE w:val="0"/>
      <w:autoSpaceDN w:val="0"/>
      <w:spacing w:line="360" w:lineRule="auto"/>
      <w:jc w:val="left"/>
      <w:textAlignment w:val="bottom"/>
      <w:outlineLvl w:val="0"/>
      <w:rPr>
        <w:kern w:val="0"/>
        <w:sz w:val="18"/>
        <w:szCs w:val="18"/>
        <w:u w:val="single"/>
      </w:rPr>
    </w:pPr>
    <w:r>
      <w:rPr>
        <w:rFonts w:cs="宋体" w:hint="eastAsia"/>
        <w:kern w:val="0"/>
        <w:sz w:val="18"/>
        <w:szCs w:val="18"/>
        <w:u w:val="single"/>
      </w:rPr>
      <w:t xml:space="preserve">                      </w:t>
    </w:r>
    <w:r>
      <w:rPr>
        <w:rFonts w:cs="宋体" w:hint="eastAsia"/>
        <w:kern w:val="0"/>
        <w:sz w:val="18"/>
        <w:szCs w:val="18"/>
        <w:u w:val="single"/>
      </w:rPr>
      <w:t>云和县中小学</w:t>
    </w:r>
    <w:r>
      <w:rPr>
        <w:rFonts w:cs="宋体" w:hint="eastAsia"/>
        <w:kern w:val="0"/>
        <w:sz w:val="18"/>
        <w:szCs w:val="18"/>
        <w:u w:val="single"/>
      </w:rPr>
      <w:t>2020</w:t>
    </w:r>
    <w:r>
      <w:rPr>
        <w:rFonts w:cs="宋体" w:hint="eastAsia"/>
        <w:kern w:val="0"/>
        <w:sz w:val="18"/>
        <w:szCs w:val="18"/>
        <w:u w:val="single"/>
      </w:rPr>
      <w:t>学年食堂物资配送项目招标文件</w:t>
    </w:r>
    <w:r>
      <w:rPr>
        <w:rFonts w:cs="宋体" w:hint="eastAsia"/>
        <w:kern w:val="0"/>
        <w:sz w:val="18"/>
        <w:szCs w:val="18"/>
        <w:u w:val="single"/>
      </w:rPr>
      <w:t xml:space="preserve">                      </w:t>
    </w:r>
    <w:r>
      <w:rPr>
        <w:rFonts w:cs="宋体" w:hint="eastAsia"/>
        <w:kern w:val="0"/>
        <w:sz w:val="18"/>
        <w:szCs w:val="18"/>
        <w:u w:val="single"/>
      </w:rPr>
      <w:t>第</w:t>
    </w:r>
    <w:r w:rsidR="001F5C3B">
      <w:rPr>
        <w:kern w:val="0"/>
        <w:sz w:val="18"/>
        <w:szCs w:val="18"/>
        <w:u w:val="single"/>
      </w:rPr>
      <w:fldChar w:fldCharType="begin"/>
    </w:r>
    <w:r>
      <w:rPr>
        <w:kern w:val="0"/>
        <w:sz w:val="18"/>
        <w:szCs w:val="18"/>
        <w:u w:val="single"/>
      </w:rPr>
      <w:instrText xml:space="preserve"> PAGE </w:instrText>
    </w:r>
    <w:r w:rsidR="001F5C3B">
      <w:rPr>
        <w:kern w:val="0"/>
        <w:sz w:val="18"/>
        <w:szCs w:val="18"/>
        <w:u w:val="single"/>
      </w:rPr>
      <w:fldChar w:fldCharType="separate"/>
    </w:r>
    <w:r w:rsidR="000D62B4">
      <w:rPr>
        <w:noProof/>
        <w:kern w:val="0"/>
        <w:sz w:val="18"/>
        <w:szCs w:val="18"/>
        <w:u w:val="single"/>
      </w:rPr>
      <w:t>28</w:t>
    </w:r>
    <w:r w:rsidR="001F5C3B">
      <w:rPr>
        <w:kern w:val="0"/>
        <w:sz w:val="18"/>
        <w:szCs w:val="18"/>
        <w:u w:val="single"/>
      </w:rPr>
      <w:fldChar w:fldCharType="end"/>
    </w:r>
    <w:r>
      <w:rPr>
        <w:rFonts w:cs="宋体" w:hint="eastAsia"/>
        <w:kern w:val="0"/>
        <w:sz w:val="18"/>
        <w:szCs w:val="18"/>
        <w:u w:val="single"/>
      </w:rPr>
      <w:t>页</w:t>
    </w:r>
    <w:r>
      <w:rPr>
        <w:rFonts w:cs="宋体" w:hint="eastAsia"/>
        <w:kern w:val="0"/>
        <w:sz w:val="18"/>
        <w:szCs w:val="18"/>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3B" w:rsidRDefault="001F5C3B">
    <w:pPr>
      <w:autoSpaceDE w:val="0"/>
      <w:autoSpaceDN w:val="0"/>
      <w:spacing w:line="360" w:lineRule="auto"/>
      <w:jc w:val="center"/>
      <w:textAlignment w:val="bottom"/>
      <w:outlineLvl w:val="0"/>
      <w:rPr>
        <w:kern w:val="0"/>
        <w:sz w:val="18"/>
        <w:szCs w:val="18"/>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D97F3"/>
    <w:multiLevelType w:val="singleLevel"/>
    <w:tmpl w:val="1BBD97F3"/>
    <w:lvl w:ilvl="0">
      <w:start w:val="9"/>
      <w:numFmt w:val="decimal"/>
      <w:pStyle w:val="a"/>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hideSpellingErrors/>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033721"/>
    <w:rsid w:val="00000151"/>
    <w:rsid w:val="00000257"/>
    <w:rsid w:val="00000347"/>
    <w:rsid w:val="00001333"/>
    <w:rsid w:val="00001F9D"/>
    <w:rsid w:val="000026C1"/>
    <w:rsid w:val="00002915"/>
    <w:rsid w:val="00002DA3"/>
    <w:rsid w:val="00004CED"/>
    <w:rsid w:val="00006F6F"/>
    <w:rsid w:val="00007965"/>
    <w:rsid w:val="00007C4A"/>
    <w:rsid w:val="000103DD"/>
    <w:rsid w:val="000110E5"/>
    <w:rsid w:val="0001237A"/>
    <w:rsid w:val="00012AF5"/>
    <w:rsid w:val="00013676"/>
    <w:rsid w:val="00014553"/>
    <w:rsid w:val="000146EA"/>
    <w:rsid w:val="0001486F"/>
    <w:rsid w:val="00015297"/>
    <w:rsid w:val="00015555"/>
    <w:rsid w:val="000156DC"/>
    <w:rsid w:val="00015CA7"/>
    <w:rsid w:val="000162B0"/>
    <w:rsid w:val="00016630"/>
    <w:rsid w:val="00016AB8"/>
    <w:rsid w:val="00017946"/>
    <w:rsid w:val="00017AE0"/>
    <w:rsid w:val="00017D32"/>
    <w:rsid w:val="00017FBA"/>
    <w:rsid w:val="00020756"/>
    <w:rsid w:val="000209C6"/>
    <w:rsid w:val="00020B3D"/>
    <w:rsid w:val="00020C10"/>
    <w:rsid w:val="0002102A"/>
    <w:rsid w:val="000216F7"/>
    <w:rsid w:val="00021C09"/>
    <w:rsid w:val="00021EE3"/>
    <w:rsid w:val="000223D9"/>
    <w:rsid w:val="00022AD6"/>
    <w:rsid w:val="0002392B"/>
    <w:rsid w:val="00023E55"/>
    <w:rsid w:val="000242B0"/>
    <w:rsid w:val="00024F82"/>
    <w:rsid w:val="000250A0"/>
    <w:rsid w:val="000251D7"/>
    <w:rsid w:val="000257A7"/>
    <w:rsid w:val="00025FCC"/>
    <w:rsid w:val="00026FF5"/>
    <w:rsid w:val="0003161E"/>
    <w:rsid w:val="0003238A"/>
    <w:rsid w:val="000329E0"/>
    <w:rsid w:val="00032DA9"/>
    <w:rsid w:val="000335C4"/>
    <w:rsid w:val="00033721"/>
    <w:rsid w:val="00033B08"/>
    <w:rsid w:val="00033E85"/>
    <w:rsid w:val="00034684"/>
    <w:rsid w:val="00034757"/>
    <w:rsid w:val="00034B5D"/>
    <w:rsid w:val="000358E8"/>
    <w:rsid w:val="0003758B"/>
    <w:rsid w:val="0004021C"/>
    <w:rsid w:val="0004120C"/>
    <w:rsid w:val="000413A0"/>
    <w:rsid w:val="00042AB2"/>
    <w:rsid w:val="000435B2"/>
    <w:rsid w:val="00043CA2"/>
    <w:rsid w:val="0004467D"/>
    <w:rsid w:val="00045BF2"/>
    <w:rsid w:val="0004603F"/>
    <w:rsid w:val="00046CA9"/>
    <w:rsid w:val="00046DBC"/>
    <w:rsid w:val="00046EA0"/>
    <w:rsid w:val="00046F60"/>
    <w:rsid w:val="0004715C"/>
    <w:rsid w:val="00047921"/>
    <w:rsid w:val="0004798E"/>
    <w:rsid w:val="00050159"/>
    <w:rsid w:val="00050571"/>
    <w:rsid w:val="000505A6"/>
    <w:rsid w:val="00051590"/>
    <w:rsid w:val="0005163A"/>
    <w:rsid w:val="00051A6A"/>
    <w:rsid w:val="000527C6"/>
    <w:rsid w:val="0005280E"/>
    <w:rsid w:val="00053869"/>
    <w:rsid w:val="00053EF6"/>
    <w:rsid w:val="00054228"/>
    <w:rsid w:val="0005450F"/>
    <w:rsid w:val="00054A05"/>
    <w:rsid w:val="00054C4F"/>
    <w:rsid w:val="00055161"/>
    <w:rsid w:val="000569D7"/>
    <w:rsid w:val="00057AA3"/>
    <w:rsid w:val="00057F42"/>
    <w:rsid w:val="000604C2"/>
    <w:rsid w:val="00060A09"/>
    <w:rsid w:val="00060C53"/>
    <w:rsid w:val="00060D7C"/>
    <w:rsid w:val="00061009"/>
    <w:rsid w:val="00061F76"/>
    <w:rsid w:val="00062902"/>
    <w:rsid w:val="00063156"/>
    <w:rsid w:val="00063B4E"/>
    <w:rsid w:val="00065686"/>
    <w:rsid w:val="00065F47"/>
    <w:rsid w:val="00066894"/>
    <w:rsid w:val="00066F83"/>
    <w:rsid w:val="000678CA"/>
    <w:rsid w:val="000701CF"/>
    <w:rsid w:val="00070456"/>
    <w:rsid w:val="00070609"/>
    <w:rsid w:val="00071980"/>
    <w:rsid w:val="00072216"/>
    <w:rsid w:val="00072805"/>
    <w:rsid w:val="00072F1D"/>
    <w:rsid w:val="000734EB"/>
    <w:rsid w:val="00073C0B"/>
    <w:rsid w:val="000757FE"/>
    <w:rsid w:val="00075E0D"/>
    <w:rsid w:val="000764F4"/>
    <w:rsid w:val="00076E1D"/>
    <w:rsid w:val="0007757D"/>
    <w:rsid w:val="00080156"/>
    <w:rsid w:val="000818CA"/>
    <w:rsid w:val="00082BCF"/>
    <w:rsid w:val="00083194"/>
    <w:rsid w:val="000833D3"/>
    <w:rsid w:val="000833E2"/>
    <w:rsid w:val="000836D1"/>
    <w:rsid w:val="000836F5"/>
    <w:rsid w:val="00084ADE"/>
    <w:rsid w:val="00085BB0"/>
    <w:rsid w:val="00090B6C"/>
    <w:rsid w:val="000921CB"/>
    <w:rsid w:val="00092863"/>
    <w:rsid w:val="000930BF"/>
    <w:rsid w:val="00094201"/>
    <w:rsid w:val="000949EA"/>
    <w:rsid w:val="00095E92"/>
    <w:rsid w:val="00096864"/>
    <w:rsid w:val="000971AF"/>
    <w:rsid w:val="00097480"/>
    <w:rsid w:val="000A04FD"/>
    <w:rsid w:val="000A0FB4"/>
    <w:rsid w:val="000A1B3E"/>
    <w:rsid w:val="000A22EE"/>
    <w:rsid w:val="000A2315"/>
    <w:rsid w:val="000A27E4"/>
    <w:rsid w:val="000A2B08"/>
    <w:rsid w:val="000A39D3"/>
    <w:rsid w:val="000A63AD"/>
    <w:rsid w:val="000A6D5F"/>
    <w:rsid w:val="000A73D5"/>
    <w:rsid w:val="000A782F"/>
    <w:rsid w:val="000A7DFA"/>
    <w:rsid w:val="000B004A"/>
    <w:rsid w:val="000B0188"/>
    <w:rsid w:val="000B01F1"/>
    <w:rsid w:val="000B0738"/>
    <w:rsid w:val="000B08E5"/>
    <w:rsid w:val="000B0C51"/>
    <w:rsid w:val="000B12C3"/>
    <w:rsid w:val="000B1F08"/>
    <w:rsid w:val="000B2765"/>
    <w:rsid w:val="000B2CCA"/>
    <w:rsid w:val="000B4377"/>
    <w:rsid w:val="000B50CF"/>
    <w:rsid w:val="000B528E"/>
    <w:rsid w:val="000B562A"/>
    <w:rsid w:val="000B5688"/>
    <w:rsid w:val="000B5707"/>
    <w:rsid w:val="000B65AA"/>
    <w:rsid w:val="000B6FA5"/>
    <w:rsid w:val="000B7C7B"/>
    <w:rsid w:val="000B7FF6"/>
    <w:rsid w:val="000C012F"/>
    <w:rsid w:val="000C0B92"/>
    <w:rsid w:val="000C0DDD"/>
    <w:rsid w:val="000C4989"/>
    <w:rsid w:val="000C5478"/>
    <w:rsid w:val="000C5A03"/>
    <w:rsid w:val="000C5E30"/>
    <w:rsid w:val="000C5F87"/>
    <w:rsid w:val="000C60DA"/>
    <w:rsid w:val="000D0F2F"/>
    <w:rsid w:val="000D1A7E"/>
    <w:rsid w:val="000D1E6B"/>
    <w:rsid w:val="000D2DBA"/>
    <w:rsid w:val="000D447D"/>
    <w:rsid w:val="000D52AF"/>
    <w:rsid w:val="000D59C1"/>
    <w:rsid w:val="000D62B4"/>
    <w:rsid w:val="000D682D"/>
    <w:rsid w:val="000D6D21"/>
    <w:rsid w:val="000D7862"/>
    <w:rsid w:val="000D79FC"/>
    <w:rsid w:val="000D7DAF"/>
    <w:rsid w:val="000E0284"/>
    <w:rsid w:val="000E03F7"/>
    <w:rsid w:val="000E09A4"/>
    <w:rsid w:val="000E10C7"/>
    <w:rsid w:val="000E12C5"/>
    <w:rsid w:val="000E166E"/>
    <w:rsid w:val="000E16CC"/>
    <w:rsid w:val="000E1990"/>
    <w:rsid w:val="000E20B1"/>
    <w:rsid w:val="000E21CC"/>
    <w:rsid w:val="000E28C7"/>
    <w:rsid w:val="000E2A4A"/>
    <w:rsid w:val="000E3067"/>
    <w:rsid w:val="000E364E"/>
    <w:rsid w:val="000E37AA"/>
    <w:rsid w:val="000E3AC9"/>
    <w:rsid w:val="000E469B"/>
    <w:rsid w:val="000E4987"/>
    <w:rsid w:val="000E4C38"/>
    <w:rsid w:val="000E4CE5"/>
    <w:rsid w:val="000E525D"/>
    <w:rsid w:val="000E5714"/>
    <w:rsid w:val="000E5827"/>
    <w:rsid w:val="000E59CC"/>
    <w:rsid w:val="000E5A26"/>
    <w:rsid w:val="000E5ADE"/>
    <w:rsid w:val="000E5DE9"/>
    <w:rsid w:val="000E5FC8"/>
    <w:rsid w:val="000E640C"/>
    <w:rsid w:val="000E6610"/>
    <w:rsid w:val="000E72E5"/>
    <w:rsid w:val="000E756B"/>
    <w:rsid w:val="000E7F0F"/>
    <w:rsid w:val="000F1AC9"/>
    <w:rsid w:val="000F2240"/>
    <w:rsid w:val="000F2EE0"/>
    <w:rsid w:val="000F2F23"/>
    <w:rsid w:val="000F31F9"/>
    <w:rsid w:val="000F3207"/>
    <w:rsid w:val="000F3AA7"/>
    <w:rsid w:val="000F48BD"/>
    <w:rsid w:val="000F5611"/>
    <w:rsid w:val="000F5E1D"/>
    <w:rsid w:val="000F5E9A"/>
    <w:rsid w:val="000F644A"/>
    <w:rsid w:val="000F648B"/>
    <w:rsid w:val="000F6AA1"/>
    <w:rsid w:val="000F6CCE"/>
    <w:rsid w:val="000F700F"/>
    <w:rsid w:val="000F72F9"/>
    <w:rsid w:val="00102063"/>
    <w:rsid w:val="00102286"/>
    <w:rsid w:val="0010231C"/>
    <w:rsid w:val="00102D03"/>
    <w:rsid w:val="00104EB8"/>
    <w:rsid w:val="00104EE9"/>
    <w:rsid w:val="00105998"/>
    <w:rsid w:val="00106695"/>
    <w:rsid w:val="001066B7"/>
    <w:rsid w:val="00110111"/>
    <w:rsid w:val="001103A9"/>
    <w:rsid w:val="00110958"/>
    <w:rsid w:val="00111090"/>
    <w:rsid w:val="00111D5E"/>
    <w:rsid w:val="00112137"/>
    <w:rsid w:val="00112E8D"/>
    <w:rsid w:val="001131AA"/>
    <w:rsid w:val="0011348A"/>
    <w:rsid w:val="00113C86"/>
    <w:rsid w:val="001146B0"/>
    <w:rsid w:val="00116800"/>
    <w:rsid w:val="00116896"/>
    <w:rsid w:val="00121FBC"/>
    <w:rsid w:val="00122A20"/>
    <w:rsid w:val="0012326E"/>
    <w:rsid w:val="00123294"/>
    <w:rsid w:val="0012367D"/>
    <w:rsid w:val="001237DE"/>
    <w:rsid w:val="00124282"/>
    <w:rsid w:val="00125DC1"/>
    <w:rsid w:val="00125E39"/>
    <w:rsid w:val="00126C10"/>
    <w:rsid w:val="00127259"/>
    <w:rsid w:val="00127FED"/>
    <w:rsid w:val="001303B2"/>
    <w:rsid w:val="00130C1E"/>
    <w:rsid w:val="001311BE"/>
    <w:rsid w:val="00132A59"/>
    <w:rsid w:val="001334F2"/>
    <w:rsid w:val="00133ACE"/>
    <w:rsid w:val="00133B79"/>
    <w:rsid w:val="00133D33"/>
    <w:rsid w:val="00133F4C"/>
    <w:rsid w:val="00134075"/>
    <w:rsid w:val="0013485C"/>
    <w:rsid w:val="00134948"/>
    <w:rsid w:val="00134AE1"/>
    <w:rsid w:val="001350E8"/>
    <w:rsid w:val="00135F9E"/>
    <w:rsid w:val="001361AF"/>
    <w:rsid w:val="001361E5"/>
    <w:rsid w:val="001363D0"/>
    <w:rsid w:val="00137436"/>
    <w:rsid w:val="00140244"/>
    <w:rsid w:val="00140C22"/>
    <w:rsid w:val="00141335"/>
    <w:rsid w:val="0014133E"/>
    <w:rsid w:val="00141D82"/>
    <w:rsid w:val="00143787"/>
    <w:rsid w:val="0014384E"/>
    <w:rsid w:val="00143E6A"/>
    <w:rsid w:val="001442CE"/>
    <w:rsid w:val="00144C12"/>
    <w:rsid w:val="00145CE6"/>
    <w:rsid w:val="00145EDC"/>
    <w:rsid w:val="001466C2"/>
    <w:rsid w:val="0014686C"/>
    <w:rsid w:val="00146A47"/>
    <w:rsid w:val="00146A97"/>
    <w:rsid w:val="00146C31"/>
    <w:rsid w:val="001473CF"/>
    <w:rsid w:val="001477CA"/>
    <w:rsid w:val="00147A89"/>
    <w:rsid w:val="00147ECB"/>
    <w:rsid w:val="001505E4"/>
    <w:rsid w:val="00151002"/>
    <w:rsid w:val="001510DD"/>
    <w:rsid w:val="001511BD"/>
    <w:rsid w:val="00151292"/>
    <w:rsid w:val="00152175"/>
    <w:rsid w:val="00152278"/>
    <w:rsid w:val="001526E1"/>
    <w:rsid w:val="00154CA3"/>
    <w:rsid w:val="001555AF"/>
    <w:rsid w:val="001558DE"/>
    <w:rsid w:val="00155C39"/>
    <w:rsid w:val="00157144"/>
    <w:rsid w:val="00157471"/>
    <w:rsid w:val="00157E1A"/>
    <w:rsid w:val="001601B0"/>
    <w:rsid w:val="0016034E"/>
    <w:rsid w:val="001609C4"/>
    <w:rsid w:val="00161A36"/>
    <w:rsid w:val="00162064"/>
    <w:rsid w:val="00162F0B"/>
    <w:rsid w:val="00163B74"/>
    <w:rsid w:val="00163EF6"/>
    <w:rsid w:val="00164022"/>
    <w:rsid w:val="00165DF2"/>
    <w:rsid w:val="00165EB4"/>
    <w:rsid w:val="00166430"/>
    <w:rsid w:val="001667E1"/>
    <w:rsid w:val="00166A47"/>
    <w:rsid w:val="00167242"/>
    <w:rsid w:val="00167438"/>
    <w:rsid w:val="001677FA"/>
    <w:rsid w:val="00167CCA"/>
    <w:rsid w:val="00167D78"/>
    <w:rsid w:val="001714DE"/>
    <w:rsid w:val="00171577"/>
    <w:rsid w:val="0017172A"/>
    <w:rsid w:val="00171799"/>
    <w:rsid w:val="0017217B"/>
    <w:rsid w:val="00172516"/>
    <w:rsid w:val="00172A15"/>
    <w:rsid w:val="00172DB5"/>
    <w:rsid w:val="00173349"/>
    <w:rsid w:val="00173844"/>
    <w:rsid w:val="001738F6"/>
    <w:rsid w:val="00173F9B"/>
    <w:rsid w:val="00174134"/>
    <w:rsid w:val="001748B1"/>
    <w:rsid w:val="0017567B"/>
    <w:rsid w:val="00175AE9"/>
    <w:rsid w:val="001767DF"/>
    <w:rsid w:val="00176C21"/>
    <w:rsid w:val="00177CE3"/>
    <w:rsid w:val="001802A5"/>
    <w:rsid w:val="001802C2"/>
    <w:rsid w:val="001809A0"/>
    <w:rsid w:val="00180E6D"/>
    <w:rsid w:val="001818C5"/>
    <w:rsid w:val="00181B95"/>
    <w:rsid w:val="001827C2"/>
    <w:rsid w:val="00182D2F"/>
    <w:rsid w:val="001844F8"/>
    <w:rsid w:val="001847DF"/>
    <w:rsid w:val="001852CA"/>
    <w:rsid w:val="00185BA2"/>
    <w:rsid w:val="00185F6A"/>
    <w:rsid w:val="001860D3"/>
    <w:rsid w:val="00186241"/>
    <w:rsid w:val="0018647B"/>
    <w:rsid w:val="00186E35"/>
    <w:rsid w:val="001870E2"/>
    <w:rsid w:val="001870F5"/>
    <w:rsid w:val="00190245"/>
    <w:rsid w:val="0019048F"/>
    <w:rsid w:val="001907B5"/>
    <w:rsid w:val="00190ADB"/>
    <w:rsid w:val="00190B94"/>
    <w:rsid w:val="0019161A"/>
    <w:rsid w:val="00191BCB"/>
    <w:rsid w:val="00192F7B"/>
    <w:rsid w:val="00193E0D"/>
    <w:rsid w:val="001942A7"/>
    <w:rsid w:val="00194354"/>
    <w:rsid w:val="00194422"/>
    <w:rsid w:val="00194EB7"/>
    <w:rsid w:val="001954E7"/>
    <w:rsid w:val="00196320"/>
    <w:rsid w:val="00197346"/>
    <w:rsid w:val="00197744"/>
    <w:rsid w:val="00197F54"/>
    <w:rsid w:val="001A00EA"/>
    <w:rsid w:val="001A0118"/>
    <w:rsid w:val="001A082E"/>
    <w:rsid w:val="001A0865"/>
    <w:rsid w:val="001A0ACF"/>
    <w:rsid w:val="001A1295"/>
    <w:rsid w:val="001A19A6"/>
    <w:rsid w:val="001A2183"/>
    <w:rsid w:val="001A2DDF"/>
    <w:rsid w:val="001A3579"/>
    <w:rsid w:val="001A3EE8"/>
    <w:rsid w:val="001A5783"/>
    <w:rsid w:val="001A5922"/>
    <w:rsid w:val="001A5F79"/>
    <w:rsid w:val="001A6B31"/>
    <w:rsid w:val="001A7B6D"/>
    <w:rsid w:val="001B01CE"/>
    <w:rsid w:val="001B0451"/>
    <w:rsid w:val="001B0748"/>
    <w:rsid w:val="001B0DDE"/>
    <w:rsid w:val="001B0EE2"/>
    <w:rsid w:val="001B1A87"/>
    <w:rsid w:val="001B21AC"/>
    <w:rsid w:val="001B2416"/>
    <w:rsid w:val="001B251E"/>
    <w:rsid w:val="001B2635"/>
    <w:rsid w:val="001B3268"/>
    <w:rsid w:val="001B49E5"/>
    <w:rsid w:val="001B4F36"/>
    <w:rsid w:val="001B54D4"/>
    <w:rsid w:val="001B58A4"/>
    <w:rsid w:val="001B6C7A"/>
    <w:rsid w:val="001C02C4"/>
    <w:rsid w:val="001C043F"/>
    <w:rsid w:val="001C1EA6"/>
    <w:rsid w:val="001C27F6"/>
    <w:rsid w:val="001C3529"/>
    <w:rsid w:val="001C36C8"/>
    <w:rsid w:val="001C3B75"/>
    <w:rsid w:val="001C4045"/>
    <w:rsid w:val="001C4362"/>
    <w:rsid w:val="001C44C5"/>
    <w:rsid w:val="001C5045"/>
    <w:rsid w:val="001C5282"/>
    <w:rsid w:val="001C5B39"/>
    <w:rsid w:val="001C62DE"/>
    <w:rsid w:val="001C6F03"/>
    <w:rsid w:val="001C7199"/>
    <w:rsid w:val="001C71A3"/>
    <w:rsid w:val="001C79A0"/>
    <w:rsid w:val="001C7AAF"/>
    <w:rsid w:val="001D00F0"/>
    <w:rsid w:val="001D19DA"/>
    <w:rsid w:val="001D2B5F"/>
    <w:rsid w:val="001D34D7"/>
    <w:rsid w:val="001D4425"/>
    <w:rsid w:val="001D469C"/>
    <w:rsid w:val="001D57A9"/>
    <w:rsid w:val="001D61DE"/>
    <w:rsid w:val="001D6414"/>
    <w:rsid w:val="001D742B"/>
    <w:rsid w:val="001D7CB7"/>
    <w:rsid w:val="001D7E48"/>
    <w:rsid w:val="001E0851"/>
    <w:rsid w:val="001E08A2"/>
    <w:rsid w:val="001E1838"/>
    <w:rsid w:val="001E208B"/>
    <w:rsid w:val="001E2F7D"/>
    <w:rsid w:val="001E39E7"/>
    <w:rsid w:val="001E4AFD"/>
    <w:rsid w:val="001E4C17"/>
    <w:rsid w:val="001E514B"/>
    <w:rsid w:val="001E56F7"/>
    <w:rsid w:val="001E6AC6"/>
    <w:rsid w:val="001E6C86"/>
    <w:rsid w:val="001E6E9B"/>
    <w:rsid w:val="001E71A9"/>
    <w:rsid w:val="001E7350"/>
    <w:rsid w:val="001E79AC"/>
    <w:rsid w:val="001F074D"/>
    <w:rsid w:val="001F0A16"/>
    <w:rsid w:val="001F0EFA"/>
    <w:rsid w:val="001F149B"/>
    <w:rsid w:val="001F199C"/>
    <w:rsid w:val="001F278F"/>
    <w:rsid w:val="001F2863"/>
    <w:rsid w:val="001F2991"/>
    <w:rsid w:val="001F2ADB"/>
    <w:rsid w:val="001F309B"/>
    <w:rsid w:val="001F3337"/>
    <w:rsid w:val="001F49BD"/>
    <w:rsid w:val="001F4B7F"/>
    <w:rsid w:val="001F5C3B"/>
    <w:rsid w:val="001F68E8"/>
    <w:rsid w:val="001F6F3B"/>
    <w:rsid w:val="001F7580"/>
    <w:rsid w:val="001F7B68"/>
    <w:rsid w:val="0020070C"/>
    <w:rsid w:val="00200C28"/>
    <w:rsid w:val="00201698"/>
    <w:rsid w:val="00201E00"/>
    <w:rsid w:val="00202340"/>
    <w:rsid w:val="002023F1"/>
    <w:rsid w:val="00202FA3"/>
    <w:rsid w:val="002035B1"/>
    <w:rsid w:val="00203796"/>
    <w:rsid w:val="00204322"/>
    <w:rsid w:val="0020551E"/>
    <w:rsid w:val="00205A7B"/>
    <w:rsid w:val="00206480"/>
    <w:rsid w:val="00206A73"/>
    <w:rsid w:val="00206E11"/>
    <w:rsid w:val="002070AB"/>
    <w:rsid w:val="002074F9"/>
    <w:rsid w:val="00207AB3"/>
    <w:rsid w:val="00207B9A"/>
    <w:rsid w:val="002103C5"/>
    <w:rsid w:val="00210454"/>
    <w:rsid w:val="002106EC"/>
    <w:rsid w:val="0021089B"/>
    <w:rsid w:val="00211343"/>
    <w:rsid w:val="002113DF"/>
    <w:rsid w:val="002117E8"/>
    <w:rsid w:val="0021282E"/>
    <w:rsid w:val="00212F10"/>
    <w:rsid w:val="0021321F"/>
    <w:rsid w:val="0021359C"/>
    <w:rsid w:val="0021364A"/>
    <w:rsid w:val="00214515"/>
    <w:rsid w:val="00214788"/>
    <w:rsid w:val="0021544F"/>
    <w:rsid w:val="00215896"/>
    <w:rsid w:val="00215C50"/>
    <w:rsid w:val="00216487"/>
    <w:rsid w:val="002167E2"/>
    <w:rsid w:val="00216E53"/>
    <w:rsid w:val="002172DF"/>
    <w:rsid w:val="002172E3"/>
    <w:rsid w:val="002173E5"/>
    <w:rsid w:val="00217425"/>
    <w:rsid w:val="00217A8C"/>
    <w:rsid w:val="00217E67"/>
    <w:rsid w:val="0022007B"/>
    <w:rsid w:val="00220ABB"/>
    <w:rsid w:val="002213FF"/>
    <w:rsid w:val="002225E4"/>
    <w:rsid w:val="00222E73"/>
    <w:rsid w:val="0022309D"/>
    <w:rsid w:val="002233CE"/>
    <w:rsid w:val="00223845"/>
    <w:rsid w:val="00223A29"/>
    <w:rsid w:val="00224264"/>
    <w:rsid w:val="002257B7"/>
    <w:rsid w:val="00226770"/>
    <w:rsid w:val="0022693C"/>
    <w:rsid w:val="00227C59"/>
    <w:rsid w:val="00227CB7"/>
    <w:rsid w:val="002305EC"/>
    <w:rsid w:val="00231BFF"/>
    <w:rsid w:val="0023260E"/>
    <w:rsid w:val="0023372D"/>
    <w:rsid w:val="0023392B"/>
    <w:rsid w:val="00233B9B"/>
    <w:rsid w:val="00233DA7"/>
    <w:rsid w:val="0023411B"/>
    <w:rsid w:val="00234B35"/>
    <w:rsid w:val="00234E2D"/>
    <w:rsid w:val="00234FCB"/>
    <w:rsid w:val="002353D3"/>
    <w:rsid w:val="00235C4A"/>
    <w:rsid w:val="00235FCD"/>
    <w:rsid w:val="00236615"/>
    <w:rsid w:val="00236766"/>
    <w:rsid w:val="00237655"/>
    <w:rsid w:val="002377F2"/>
    <w:rsid w:val="00237BA5"/>
    <w:rsid w:val="002404EC"/>
    <w:rsid w:val="0024130B"/>
    <w:rsid w:val="002413C4"/>
    <w:rsid w:val="0024201D"/>
    <w:rsid w:val="002426AD"/>
    <w:rsid w:val="00242AFC"/>
    <w:rsid w:val="00242C4F"/>
    <w:rsid w:val="00243528"/>
    <w:rsid w:val="00243DBA"/>
    <w:rsid w:val="00243E24"/>
    <w:rsid w:val="00244658"/>
    <w:rsid w:val="00244C3C"/>
    <w:rsid w:val="00246F0C"/>
    <w:rsid w:val="0024754D"/>
    <w:rsid w:val="002479F0"/>
    <w:rsid w:val="00250323"/>
    <w:rsid w:val="00250472"/>
    <w:rsid w:val="00250C5C"/>
    <w:rsid w:val="00250EDB"/>
    <w:rsid w:val="00251212"/>
    <w:rsid w:val="00251652"/>
    <w:rsid w:val="00251D03"/>
    <w:rsid w:val="00252A7F"/>
    <w:rsid w:val="00252EA5"/>
    <w:rsid w:val="00253780"/>
    <w:rsid w:val="002537C6"/>
    <w:rsid w:val="00254D2E"/>
    <w:rsid w:val="00255EB9"/>
    <w:rsid w:val="002563A6"/>
    <w:rsid w:val="00256E26"/>
    <w:rsid w:val="00257C2A"/>
    <w:rsid w:val="00257E1F"/>
    <w:rsid w:val="00260006"/>
    <w:rsid w:val="00260703"/>
    <w:rsid w:val="00261B94"/>
    <w:rsid w:val="00262730"/>
    <w:rsid w:val="00262DA8"/>
    <w:rsid w:val="002648B7"/>
    <w:rsid w:val="00265DE2"/>
    <w:rsid w:val="002665A8"/>
    <w:rsid w:val="00266831"/>
    <w:rsid w:val="00267486"/>
    <w:rsid w:val="00272282"/>
    <w:rsid w:val="0027453F"/>
    <w:rsid w:val="00274847"/>
    <w:rsid w:val="00274C45"/>
    <w:rsid w:val="00274F49"/>
    <w:rsid w:val="00275344"/>
    <w:rsid w:val="00275402"/>
    <w:rsid w:val="00275703"/>
    <w:rsid w:val="00276DF0"/>
    <w:rsid w:val="0027772D"/>
    <w:rsid w:val="002800FC"/>
    <w:rsid w:val="0028169C"/>
    <w:rsid w:val="00281E48"/>
    <w:rsid w:val="00281E84"/>
    <w:rsid w:val="002827FD"/>
    <w:rsid w:val="00282E5F"/>
    <w:rsid w:val="0028429E"/>
    <w:rsid w:val="0028569B"/>
    <w:rsid w:val="002859CC"/>
    <w:rsid w:val="00285A30"/>
    <w:rsid w:val="002863E3"/>
    <w:rsid w:val="0028674D"/>
    <w:rsid w:val="00286FD4"/>
    <w:rsid w:val="002871F1"/>
    <w:rsid w:val="00287EC2"/>
    <w:rsid w:val="0029017E"/>
    <w:rsid w:val="0029054C"/>
    <w:rsid w:val="00290DF4"/>
    <w:rsid w:val="0029104B"/>
    <w:rsid w:val="00293396"/>
    <w:rsid w:val="00293C4A"/>
    <w:rsid w:val="00293CBD"/>
    <w:rsid w:val="002949A2"/>
    <w:rsid w:val="002954CD"/>
    <w:rsid w:val="002957AC"/>
    <w:rsid w:val="00295B8F"/>
    <w:rsid w:val="00295D2D"/>
    <w:rsid w:val="0029655D"/>
    <w:rsid w:val="0029683F"/>
    <w:rsid w:val="00296865"/>
    <w:rsid w:val="00296AA5"/>
    <w:rsid w:val="00296BC4"/>
    <w:rsid w:val="00297621"/>
    <w:rsid w:val="00297CB5"/>
    <w:rsid w:val="00297DE2"/>
    <w:rsid w:val="002A0425"/>
    <w:rsid w:val="002A1037"/>
    <w:rsid w:val="002A121C"/>
    <w:rsid w:val="002A125C"/>
    <w:rsid w:val="002A12EA"/>
    <w:rsid w:val="002A1691"/>
    <w:rsid w:val="002A1A06"/>
    <w:rsid w:val="002A2111"/>
    <w:rsid w:val="002A2B65"/>
    <w:rsid w:val="002A2EB2"/>
    <w:rsid w:val="002A2FCE"/>
    <w:rsid w:val="002A3211"/>
    <w:rsid w:val="002A3BC8"/>
    <w:rsid w:val="002A52E1"/>
    <w:rsid w:val="002A5469"/>
    <w:rsid w:val="002A5869"/>
    <w:rsid w:val="002A6A29"/>
    <w:rsid w:val="002A72BD"/>
    <w:rsid w:val="002A74FB"/>
    <w:rsid w:val="002A76D5"/>
    <w:rsid w:val="002B1438"/>
    <w:rsid w:val="002B15BA"/>
    <w:rsid w:val="002B1885"/>
    <w:rsid w:val="002B1AFA"/>
    <w:rsid w:val="002B1DF5"/>
    <w:rsid w:val="002B360A"/>
    <w:rsid w:val="002B380F"/>
    <w:rsid w:val="002B3F42"/>
    <w:rsid w:val="002B4434"/>
    <w:rsid w:val="002B45AE"/>
    <w:rsid w:val="002B482D"/>
    <w:rsid w:val="002B4A67"/>
    <w:rsid w:val="002B538A"/>
    <w:rsid w:val="002B7CCC"/>
    <w:rsid w:val="002C03F8"/>
    <w:rsid w:val="002C05F2"/>
    <w:rsid w:val="002C0A37"/>
    <w:rsid w:val="002C1102"/>
    <w:rsid w:val="002C1833"/>
    <w:rsid w:val="002C1D12"/>
    <w:rsid w:val="002C2199"/>
    <w:rsid w:val="002C2A15"/>
    <w:rsid w:val="002C2CC1"/>
    <w:rsid w:val="002C2D05"/>
    <w:rsid w:val="002C41A0"/>
    <w:rsid w:val="002C5A46"/>
    <w:rsid w:val="002C5CF3"/>
    <w:rsid w:val="002C6025"/>
    <w:rsid w:val="002C619D"/>
    <w:rsid w:val="002C699F"/>
    <w:rsid w:val="002C6AC2"/>
    <w:rsid w:val="002C71D8"/>
    <w:rsid w:val="002C7661"/>
    <w:rsid w:val="002C7676"/>
    <w:rsid w:val="002D08A2"/>
    <w:rsid w:val="002D1418"/>
    <w:rsid w:val="002D213F"/>
    <w:rsid w:val="002D2593"/>
    <w:rsid w:val="002D2A3A"/>
    <w:rsid w:val="002D2C7C"/>
    <w:rsid w:val="002D2CB2"/>
    <w:rsid w:val="002D3206"/>
    <w:rsid w:val="002D3972"/>
    <w:rsid w:val="002D3D29"/>
    <w:rsid w:val="002D4A80"/>
    <w:rsid w:val="002D4F2F"/>
    <w:rsid w:val="002D5132"/>
    <w:rsid w:val="002D5996"/>
    <w:rsid w:val="002D5ECE"/>
    <w:rsid w:val="002D6973"/>
    <w:rsid w:val="002D6FD9"/>
    <w:rsid w:val="002D735B"/>
    <w:rsid w:val="002E0B0E"/>
    <w:rsid w:val="002E1CEE"/>
    <w:rsid w:val="002E1E40"/>
    <w:rsid w:val="002E39F1"/>
    <w:rsid w:val="002E422D"/>
    <w:rsid w:val="002E4A30"/>
    <w:rsid w:val="002E4B12"/>
    <w:rsid w:val="002E57F1"/>
    <w:rsid w:val="002E6624"/>
    <w:rsid w:val="002E6859"/>
    <w:rsid w:val="002E6E80"/>
    <w:rsid w:val="002E71D7"/>
    <w:rsid w:val="002E74AC"/>
    <w:rsid w:val="002E7E44"/>
    <w:rsid w:val="002E7F14"/>
    <w:rsid w:val="002E7F88"/>
    <w:rsid w:val="002F191E"/>
    <w:rsid w:val="002F227C"/>
    <w:rsid w:val="002F26B4"/>
    <w:rsid w:val="002F4184"/>
    <w:rsid w:val="002F4D95"/>
    <w:rsid w:val="002F53C0"/>
    <w:rsid w:val="002F6CBB"/>
    <w:rsid w:val="002F7D13"/>
    <w:rsid w:val="002F7EB6"/>
    <w:rsid w:val="0030231F"/>
    <w:rsid w:val="003032E9"/>
    <w:rsid w:val="003037CC"/>
    <w:rsid w:val="00303DDD"/>
    <w:rsid w:val="00303F86"/>
    <w:rsid w:val="00304B2C"/>
    <w:rsid w:val="00304BA3"/>
    <w:rsid w:val="00305DAC"/>
    <w:rsid w:val="00305F49"/>
    <w:rsid w:val="003063AA"/>
    <w:rsid w:val="00307018"/>
    <w:rsid w:val="003074AB"/>
    <w:rsid w:val="00307A0C"/>
    <w:rsid w:val="00307CB2"/>
    <w:rsid w:val="00310791"/>
    <w:rsid w:val="00311806"/>
    <w:rsid w:val="00311CC7"/>
    <w:rsid w:val="0031393D"/>
    <w:rsid w:val="003152C7"/>
    <w:rsid w:val="00315F9F"/>
    <w:rsid w:val="003160DC"/>
    <w:rsid w:val="003170BF"/>
    <w:rsid w:val="00317AF8"/>
    <w:rsid w:val="0032167F"/>
    <w:rsid w:val="00321B6D"/>
    <w:rsid w:val="0032209D"/>
    <w:rsid w:val="0032327F"/>
    <w:rsid w:val="003235BC"/>
    <w:rsid w:val="0032361C"/>
    <w:rsid w:val="00323A6C"/>
    <w:rsid w:val="00323EA0"/>
    <w:rsid w:val="00324D32"/>
    <w:rsid w:val="00325094"/>
    <w:rsid w:val="00325562"/>
    <w:rsid w:val="00327A12"/>
    <w:rsid w:val="00330584"/>
    <w:rsid w:val="00330D04"/>
    <w:rsid w:val="0033251D"/>
    <w:rsid w:val="00332BAA"/>
    <w:rsid w:val="003330A5"/>
    <w:rsid w:val="00333E86"/>
    <w:rsid w:val="00334619"/>
    <w:rsid w:val="003349BD"/>
    <w:rsid w:val="00334A4D"/>
    <w:rsid w:val="00335379"/>
    <w:rsid w:val="003353AC"/>
    <w:rsid w:val="003357A2"/>
    <w:rsid w:val="00335898"/>
    <w:rsid w:val="0033682D"/>
    <w:rsid w:val="00337633"/>
    <w:rsid w:val="00337B93"/>
    <w:rsid w:val="00337C6F"/>
    <w:rsid w:val="00337CA4"/>
    <w:rsid w:val="00340292"/>
    <w:rsid w:val="003405D9"/>
    <w:rsid w:val="0034071C"/>
    <w:rsid w:val="00340996"/>
    <w:rsid w:val="00340B74"/>
    <w:rsid w:val="00341618"/>
    <w:rsid w:val="00341D08"/>
    <w:rsid w:val="00342348"/>
    <w:rsid w:val="00343345"/>
    <w:rsid w:val="0034347C"/>
    <w:rsid w:val="003435B8"/>
    <w:rsid w:val="003438D7"/>
    <w:rsid w:val="0034495E"/>
    <w:rsid w:val="00344E94"/>
    <w:rsid w:val="00345150"/>
    <w:rsid w:val="00345223"/>
    <w:rsid w:val="00345473"/>
    <w:rsid w:val="00345EDB"/>
    <w:rsid w:val="0034623E"/>
    <w:rsid w:val="003465A1"/>
    <w:rsid w:val="00346867"/>
    <w:rsid w:val="003469BA"/>
    <w:rsid w:val="0034766F"/>
    <w:rsid w:val="00350775"/>
    <w:rsid w:val="00350CCD"/>
    <w:rsid w:val="0035119C"/>
    <w:rsid w:val="00351A5F"/>
    <w:rsid w:val="00353E19"/>
    <w:rsid w:val="00354EF6"/>
    <w:rsid w:val="00354F24"/>
    <w:rsid w:val="00356760"/>
    <w:rsid w:val="0035714F"/>
    <w:rsid w:val="003577F4"/>
    <w:rsid w:val="00357B20"/>
    <w:rsid w:val="00360981"/>
    <w:rsid w:val="003609D4"/>
    <w:rsid w:val="003613ED"/>
    <w:rsid w:val="00361408"/>
    <w:rsid w:val="00361629"/>
    <w:rsid w:val="00361842"/>
    <w:rsid w:val="00361D18"/>
    <w:rsid w:val="00361FB2"/>
    <w:rsid w:val="003622CD"/>
    <w:rsid w:val="00362450"/>
    <w:rsid w:val="00362DE0"/>
    <w:rsid w:val="003630E6"/>
    <w:rsid w:val="003633CD"/>
    <w:rsid w:val="0036381B"/>
    <w:rsid w:val="00363D6A"/>
    <w:rsid w:val="00364847"/>
    <w:rsid w:val="003656DA"/>
    <w:rsid w:val="0036625C"/>
    <w:rsid w:val="00366926"/>
    <w:rsid w:val="00370710"/>
    <w:rsid w:val="003709A8"/>
    <w:rsid w:val="003709F4"/>
    <w:rsid w:val="00371E2B"/>
    <w:rsid w:val="003727C2"/>
    <w:rsid w:val="00372CA7"/>
    <w:rsid w:val="00372F3E"/>
    <w:rsid w:val="003730C7"/>
    <w:rsid w:val="003738F6"/>
    <w:rsid w:val="00375167"/>
    <w:rsid w:val="0037567A"/>
    <w:rsid w:val="0037590C"/>
    <w:rsid w:val="0037709B"/>
    <w:rsid w:val="003774E5"/>
    <w:rsid w:val="00377F07"/>
    <w:rsid w:val="00377FC5"/>
    <w:rsid w:val="003802BC"/>
    <w:rsid w:val="003806D0"/>
    <w:rsid w:val="003807B1"/>
    <w:rsid w:val="00380D3B"/>
    <w:rsid w:val="003813CF"/>
    <w:rsid w:val="00381589"/>
    <w:rsid w:val="00381EFF"/>
    <w:rsid w:val="00382895"/>
    <w:rsid w:val="00383059"/>
    <w:rsid w:val="003838EB"/>
    <w:rsid w:val="003844CA"/>
    <w:rsid w:val="003846E7"/>
    <w:rsid w:val="00384BC9"/>
    <w:rsid w:val="00385024"/>
    <w:rsid w:val="003856F5"/>
    <w:rsid w:val="00385801"/>
    <w:rsid w:val="00385B35"/>
    <w:rsid w:val="00385D2C"/>
    <w:rsid w:val="00386084"/>
    <w:rsid w:val="00386918"/>
    <w:rsid w:val="00387503"/>
    <w:rsid w:val="00390267"/>
    <w:rsid w:val="00390494"/>
    <w:rsid w:val="003906BF"/>
    <w:rsid w:val="00391F5B"/>
    <w:rsid w:val="003925FA"/>
    <w:rsid w:val="00392718"/>
    <w:rsid w:val="00393D2B"/>
    <w:rsid w:val="00394066"/>
    <w:rsid w:val="00394908"/>
    <w:rsid w:val="00395587"/>
    <w:rsid w:val="00395708"/>
    <w:rsid w:val="00395DBD"/>
    <w:rsid w:val="003972A0"/>
    <w:rsid w:val="0039739D"/>
    <w:rsid w:val="00397CF2"/>
    <w:rsid w:val="00397E85"/>
    <w:rsid w:val="003A0D36"/>
    <w:rsid w:val="003A0E17"/>
    <w:rsid w:val="003A1346"/>
    <w:rsid w:val="003A1BF6"/>
    <w:rsid w:val="003A1FFB"/>
    <w:rsid w:val="003A25E8"/>
    <w:rsid w:val="003A2D96"/>
    <w:rsid w:val="003A357E"/>
    <w:rsid w:val="003A392A"/>
    <w:rsid w:val="003A39E4"/>
    <w:rsid w:val="003A413C"/>
    <w:rsid w:val="003A4196"/>
    <w:rsid w:val="003A4928"/>
    <w:rsid w:val="003A505C"/>
    <w:rsid w:val="003A51AD"/>
    <w:rsid w:val="003A5257"/>
    <w:rsid w:val="003A5C12"/>
    <w:rsid w:val="003A5F2A"/>
    <w:rsid w:val="003A633A"/>
    <w:rsid w:val="003A6FEA"/>
    <w:rsid w:val="003A7950"/>
    <w:rsid w:val="003B0383"/>
    <w:rsid w:val="003B0C62"/>
    <w:rsid w:val="003B1387"/>
    <w:rsid w:val="003B1AB9"/>
    <w:rsid w:val="003B1B75"/>
    <w:rsid w:val="003B2338"/>
    <w:rsid w:val="003B2667"/>
    <w:rsid w:val="003B27EC"/>
    <w:rsid w:val="003B3ADC"/>
    <w:rsid w:val="003B41B0"/>
    <w:rsid w:val="003B459F"/>
    <w:rsid w:val="003B5B61"/>
    <w:rsid w:val="003B5C58"/>
    <w:rsid w:val="003B627E"/>
    <w:rsid w:val="003B7131"/>
    <w:rsid w:val="003B7535"/>
    <w:rsid w:val="003B7629"/>
    <w:rsid w:val="003B7C70"/>
    <w:rsid w:val="003C032B"/>
    <w:rsid w:val="003C0BED"/>
    <w:rsid w:val="003C0CDA"/>
    <w:rsid w:val="003C0F3C"/>
    <w:rsid w:val="003C1B4D"/>
    <w:rsid w:val="003C1C5C"/>
    <w:rsid w:val="003C1FE2"/>
    <w:rsid w:val="003C2316"/>
    <w:rsid w:val="003C2AF0"/>
    <w:rsid w:val="003C3659"/>
    <w:rsid w:val="003C427C"/>
    <w:rsid w:val="003C47C0"/>
    <w:rsid w:val="003C49CD"/>
    <w:rsid w:val="003C4D85"/>
    <w:rsid w:val="003C52EC"/>
    <w:rsid w:val="003C5B58"/>
    <w:rsid w:val="003C6214"/>
    <w:rsid w:val="003C62AC"/>
    <w:rsid w:val="003C646F"/>
    <w:rsid w:val="003C6BA6"/>
    <w:rsid w:val="003C757D"/>
    <w:rsid w:val="003C78C8"/>
    <w:rsid w:val="003C7A8C"/>
    <w:rsid w:val="003D0D4A"/>
    <w:rsid w:val="003D14A2"/>
    <w:rsid w:val="003D24D9"/>
    <w:rsid w:val="003D2C18"/>
    <w:rsid w:val="003D5A1F"/>
    <w:rsid w:val="003D5BA9"/>
    <w:rsid w:val="003D62AE"/>
    <w:rsid w:val="003D71F9"/>
    <w:rsid w:val="003D73E8"/>
    <w:rsid w:val="003E0656"/>
    <w:rsid w:val="003E0D53"/>
    <w:rsid w:val="003E200E"/>
    <w:rsid w:val="003E2720"/>
    <w:rsid w:val="003E31E5"/>
    <w:rsid w:val="003E3555"/>
    <w:rsid w:val="003E3A14"/>
    <w:rsid w:val="003E3BE4"/>
    <w:rsid w:val="003E4018"/>
    <w:rsid w:val="003E41A3"/>
    <w:rsid w:val="003E4329"/>
    <w:rsid w:val="003E4C5E"/>
    <w:rsid w:val="003E4F10"/>
    <w:rsid w:val="003E5C93"/>
    <w:rsid w:val="003E646B"/>
    <w:rsid w:val="003E646E"/>
    <w:rsid w:val="003E64A8"/>
    <w:rsid w:val="003E6740"/>
    <w:rsid w:val="003E68CB"/>
    <w:rsid w:val="003E798E"/>
    <w:rsid w:val="003E7CED"/>
    <w:rsid w:val="003E7DD8"/>
    <w:rsid w:val="003F0B6D"/>
    <w:rsid w:val="003F113B"/>
    <w:rsid w:val="003F1493"/>
    <w:rsid w:val="003F1B61"/>
    <w:rsid w:val="003F2B38"/>
    <w:rsid w:val="003F3A8F"/>
    <w:rsid w:val="003F5478"/>
    <w:rsid w:val="003F57BE"/>
    <w:rsid w:val="003F675D"/>
    <w:rsid w:val="003F7285"/>
    <w:rsid w:val="003F79DE"/>
    <w:rsid w:val="004007EB"/>
    <w:rsid w:val="004010BD"/>
    <w:rsid w:val="0040358A"/>
    <w:rsid w:val="00403EE3"/>
    <w:rsid w:val="004040BE"/>
    <w:rsid w:val="0040427E"/>
    <w:rsid w:val="00404707"/>
    <w:rsid w:val="004052E0"/>
    <w:rsid w:val="00405B9E"/>
    <w:rsid w:val="0040708E"/>
    <w:rsid w:val="00407BA4"/>
    <w:rsid w:val="004110F6"/>
    <w:rsid w:val="004113A1"/>
    <w:rsid w:val="00413111"/>
    <w:rsid w:val="0041324A"/>
    <w:rsid w:val="004135A8"/>
    <w:rsid w:val="00414AA3"/>
    <w:rsid w:val="004159A1"/>
    <w:rsid w:val="00415D6B"/>
    <w:rsid w:val="00416C25"/>
    <w:rsid w:val="00417A5B"/>
    <w:rsid w:val="00417EA8"/>
    <w:rsid w:val="004200A1"/>
    <w:rsid w:val="00420576"/>
    <w:rsid w:val="004211B9"/>
    <w:rsid w:val="00422662"/>
    <w:rsid w:val="0042284F"/>
    <w:rsid w:val="00423570"/>
    <w:rsid w:val="0042396D"/>
    <w:rsid w:val="00423A57"/>
    <w:rsid w:val="00423BF7"/>
    <w:rsid w:val="0042497D"/>
    <w:rsid w:val="004256A0"/>
    <w:rsid w:val="0042645F"/>
    <w:rsid w:val="00427FDF"/>
    <w:rsid w:val="004308E5"/>
    <w:rsid w:val="004310BB"/>
    <w:rsid w:val="00432143"/>
    <w:rsid w:val="00432E85"/>
    <w:rsid w:val="0043360B"/>
    <w:rsid w:val="0043363F"/>
    <w:rsid w:val="00433D21"/>
    <w:rsid w:val="00433E95"/>
    <w:rsid w:val="004342EE"/>
    <w:rsid w:val="004345D9"/>
    <w:rsid w:val="00435245"/>
    <w:rsid w:val="00435BE4"/>
    <w:rsid w:val="0043604C"/>
    <w:rsid w:val="0043609F"/>
    <w:rsid w:val="00436EBE"/>
    <w:rsid w:val="00436F27"/>
    <w:rsid w:val="004375F0"/>
    <w:rsid w:val="004375FB"/>
    <w:rsid w:val="00437B9F"/>
    <w:rsid w:val="00440020"/>
    <w:rsid w:val="004404AC"/>
    <w:rsid w:val="0044130C"/>
    <w:rsid w:val="00441A5D"/>
    <w:rsid w:val="004420F7"/>
    <w:rsid w:val="0044253C"/>
    <w:rsid w:val="0044328C"/>
    <w:rsid w:val="00443E5E"/>
    <w:rsid w:val="00443ECD"/>
    <w:rsid w:val="00444A8B"/>
    <w:rsid w:val="00444DB0"/>
    <w:rsid w:val="00445BD4"/>
    <w:rsid w:val="00445D8D"/>
    <w:rsid w:val="0044614E"/>
    <w:rsid w:val="004461EB"/>
    <w:rsid w:val="0044700D"/>
    <w:rsid w:val="00447BAF"/>
    <w:rsid w:val="0045008A"/>
    <w:rsid w:val="00450486"/>
    <w:rsid w:val="004512CD"/>
    <w:rsid w:val="0045141A"/>
    <w:rsid w:val="0045184E"/>
    <w:rsid w:val="00451C29"/>
    <w:rsid w:val="004531BD"/>
    <w:rsid w:val="00453F90"/>
    <w:rsid w:val="004544AF"/>
    <w:rsid w:val="0045452E"/>
    <w:rsid w:val="00455964"/>
    <w:rsid w:val="00455EBA"/>
    <w:rsid w:val="0045609D"/>
    <w:rsid w:val="0045666F"/>
    <w:rsid w:val="004566A4"/>
    <w:rsid w:val="00456BDE"/>
    <w:rsid w:val="00456E20"/>
    <w:rsid w:val="0045721E"/>
    <w:rsid w:val="0045730A"/>
    <w:rsid w:val="004579F2"/>
    <w:rsid w:val="00457BFA"/>
    <w:rsid w:val="00457DD8"/>
    <w:rsid w:val="00457DFF"/>
    <w:rsid w:val="00457F91"/>
    <w:rsid w:val="00460B1B"/>
    <w:rsid w:val="004610A7"/>
    <w:rsid w:val="0046149F"/>
    <w:rsid w:val="00461874"/>
    <w:rsid w:val="00461E35"/>
    <w:rsid w:val="004623DD"/>
    <w:rsid w:val="00462F28"/>
    <w:rsid w:val="0046321E"/>
    <w:rsid w:val="00463573"/>
    <w:rsid w:val="0046365A"/>
    <w:rsid w:val="0046437F"/>
    <w:rsid w:val="00464453"/>
    <w:rsid w:val="004648F9"/>
    <w:rsid w:val="00464EEB"/>
    <w:rsid w:val="0046596A"/>
    <w:rsid w:val="00465EBA"/>
    <w:rsid w:val="00466E1A"/>
    <w:rsid w:val="00466E21"/>
    <w:rsid w:val="00466EA4"/>
    <w:rsid w:val="00470AF5"/>
    <w:rsid w:val="00470B78"/>
    <w:rsid w:val="004729E1"/>
    <w:rsid w:val="00473011"/>
    <w:rsid w:val="00474249"/>
    <w:rsid w:val="00474447"/>
    <w:rsid w:val="0047457C"/>
    <w:rsid w:val="00474AC4"/>
    <w:rsid w:val="00474BA5"/>
    <w:rsid w:val="00474D58"/>
    <w:rsid w:val="00474ECD"/>
    <w:rsid w:val="0047566E"/>
    <w:rsid w:val="0047575B"/>
    <w:rsid w:val="00475A6C"/>
    <w:rsid w:val="004761E5"/>
    <w:rsid w:val="00477CC9"/>
    <w:rsid w:val="00480036"/>
    <w:rsid w:val="004801BC"/>
    <w:rsid w:val="004806ED"/>
    <w:rsid w:val="00480BEF"/>
    <w:rsid w:val="00480DF2"/>
    <w:rsid w:val="004811A1"/>
    <w:rsid w:val="004818F3"/>
    <w:rsid w:val="00482442"/>
    <w:rsid w:val="00482E06"/>
    <w:rsid w:val="00482EDA"/>
    <w:rsid w:val="00483C4D"/>
    <w:rsid w:val="00483F18"/>
    <w:rsid w:val="0048447E"/>
    <w:rsid w:val="00484A1F"/>
    <w:rsid w:val="0048529C"/>
    <w:rsid w:val="00485318"/>
    <w:rsid w:val="00485883"/>
    <w:rsid w:val="0048635A"/>
    <w:rsid w:val="004863D4"/>
    <w:rsid w:val="00486569"/>
    <w:rsid w:val="00486656"/>
    <w:rsid w:val="00486BEC"/>
    <w:rsid w:val="00486CD6"/>
    <w:rsid w:val="00487172"/>
    <w:rsid w:val="00487881"/>
    <w:rsid w:val="00487B97"/>
    <w:rsid w:val="004905D3"/>
    <w:rsid w:val="00491AF2"/>
    <w:rsid w:val="00491D48"/>
    <w:rsid w:val="00492081"/>
    <w:rsid w:val="00492276"/>
    <w:rsid w:val="00492716"/>
    <w:rsid w:val="00494903"/>
    <w:rsid w:val="00494B8F"/>
    <w:rsid w:val="00495F16"/>
    <w:rsid w:val="00496435"/>
    <w:rsid w:val="00496A08"/>
    <w:rsid w:val="004970CD"/>
    <w:rsid w:val="00497C32"/>
    <w:rsid w:val="004A11AE"/>
    <w:rsid w:val="004A1699"/>
    <w:rsid w:val="004A3DF6"/>
    <w:rsid w:val="004A400B"/>
    <w:rsid w:val="004A400F"/>
    <w:rsid w:val="004A4C54"/>
    <w:rsid w:val="004A5350"/>
    <w:rsid w:val="004A57E9"/>
    <w:rsid w:val="004A5EF7"/>
    <w:rsid w:val="004A5F10"/>
    <w:rsid w:val="004A6B93"/>
    <w:rsid w:val="004A6F5C"/>
    <w:rsid w:val="004B1437"/>
    <w:rsid w:val="004B1D67"/>
    <w:rsid w:val="004B2905"/>
    <w:rsid w:val="004B2F9B"/>
    <w:rsid w:val="004B2FF6"/>
    <w:rsid w:val="004B3045"/>
    <w:rsid w:val="004B316D"/>
    <w:rsid w:val="004B3446"/>
    <w:rsid w:val="004B3646"/>
    <w:rsid w:val="004B3F05"/>
    <w:rsid w:val="004B3F1A"/>
    <w:rsid w:val="004B4E83"/>
    <w:rsid w:val="004B4EBE"/>
    <w:rsid w:val="004B5B5E"/>
    <w:rsid w:val="004B5EF5"/>
    <w:rsid w:val="004B6667"/>
    <w:rsid w:val="004B7082"/>
    <w:rsid w:val="004B732E"/>
    <w:rsid w:val="004B757C"/>
    <w:rsid w:val="004B75D2"/>
    <w:rsid w:val="004C14FC"/>
    <w:rsid w:val="004C1A41"/>
    <w:rsid w:val="004C1DA6"/>
    <w:rsid w:val="004C39AA"/>
    <w:rsid w:val="004C3A12"/>
    <w:rsid w:val="004C3E10"/>
    <w:rsid w:val="004C465E"/>
    <w:rsid w:val="004C5681"/>
    <w:rsid w:val="004C56B1"/>
    <w:rsid w:val="004C5806"/>
    <w:rsid w:val="004C6855"/>
    <w:rsid w:val="004C7610"/>
    <w:rsid w:val="004C79D3"/>
    <w:rsid w:val="004C7B2E"/>
    <w:rsid w:val="004D05A7"/>
    <w:rsid w:val="004D0943"/>
    <w:rsid w:val="004D2217"/>
    <w:rsid w:val="004D28C4"/>
    <w:rsid w:val="004D2956"/>
    <w:rsid w:val="004D3454"/>
    <w:rsid w:val="004D3D41"/>
    <w:rsid w:val="004D3F8F"/>
    <w:rsid w:val="004D4E8D"/>
    <w:rsid w:val="004D546C"/>
    <w:rsid w:val="004D593A"/>
    <w:rsid w:val="004D6864"/>
    <w:rsid w:val="004D6AA5"/>
    <w:rsid w:val="004D7112"/>
    <w:rsid w:val="004D76CB"/>
    <w:rsid w:val="004D7B81"/>
    <w:rsid w:val="004D7CBA"/>
    <w:rsid w:val="004E20FE"/>
    <w:rsid w:val="004E360E"/>
    <w:rsid w:val="004E38BE"/>
    <w:rsid w:val="004E3AA2"/>
    <w:rsid w:val="004E3FB8"/>
    <w:rsid w:val="004E4720"/>
    <w:rsid w:val="004E518E"/>
    <w:rsid w:val="004E5E7F"/>
    <w:rsid w:val="004E6C48"/>
    <w:rsid w:val="004F0AFD"/>
    <w:rsid w:val="004F318B"/>
    <w:rsid w:val="004F3738"/>
    <w:rsid w:val="004F3799"/>
    <w:rsid w:val="004F417D"/>
    <w:rsid w:val="004F430D"/>
    <w:rsid w:val="004F4D7D"/>
    <w:rsid w:val="004F67EF"/>
    <w:rsid w:val="004F6F9A"/>
    <w:rsid w:val="005010E9"/>
    <w:rsid w:val="00502282"/>
    <w:rsid w:val="00503F90"/>
    <w:rsid w:val="00503F9C"/>
    <w:rsid w:val="005055FD"/>
    <w:rsid w:val="0050575D"/>
    <w:rsid w:val="00505B3F"/>
    <w:rsid w:val="00506001"/>
    <w:rsid w:val="00507240"/>
    <w:rsid w:val="005074AA"/>
    <w:rsid w:val="00507D39"/>
    <w:rsid w:val="00510113"/>
    <w:rsid w:val="0051148A"/>
    <w:rsid w:val="00512904"/>
    <w:rsid w:val="0051546D"/>
    <w:rsid w:val="00515BBB"/>
    <w:rsid w:val="0051605A"/>
    <w:rsid w:val="005169AD"/>
    <w:rsid w:val="00516DC3"/>
    <w:rsid w:val="0051723F"/>
    <w:rsid w:val="00521553"/>
    <w:rsid w:val="005218CB"/>
    <w:rsid w:val="005218E8"/>
    <w:rsid w:val="00521A99"/>
    <w:rsid w:val="005220FC"/>
    <w:rsid w:val="00523147"/>
    <w:rsid w:val="005236E3"/>
    <w:rsid w:val="00523A5F"/>
    <w:rsid w:val="00523D3C"/>
    <w:rsid w:val="00523D64"/>
    <w:rsid w:val="0052491F"/>
    <w:rsid w:val="00525281"/>
    <w:rsid w:val="0052600B"/>
    <w:rsid w:val="005262EF"/>
    <w:rsid w:val="00526E21"/>
    <w:rsid w:val="00527337"/>
    <w:rsid w:val="005274FB"/>
    <w:rsid w:val="00530072"/>
    <w:rsid w:val="005318CF"/>
    <w:rsid w:val="00531B4F"/>
    <w:rsid w:val="00532542"/>
    <w:rsid w:val="005325C4"/>
    <w:rsid w:val="00533407"/>
    <w:rsid w:val="00533F9F"/>
    <w:rsid w:val="00534396"/>
    <w:rsid w:val="005343B3"/>
    <w:rsid w:val="0053470A"/>
    <w:rsid w:val="00534D66"/>
    <w:rsid w:val="00535D39"/>
    <w:rsid w:val="0053700E"/>
    <w:rsid w:val="00540360"/>
    <w:rsid w:val="00540FDF"/>
    <w:rsid w:val="005416BA"/>
    <w:rsid w:val="0054301B"/>
    <w:rsid w:val="0054430E"/>
    <w:rsid w:val="00544B70"/>
    <w:rsid w:val="00545071"/>
    <w:rsid w:val="0054534F"/>
    <w:rsid w:val="0054630D"/>
    <w:rsid w:val="00546F4A"/>
    <w:rsid w:val="005471AF"/>
    <w:rsid w:val="0054724F"/>
    <w:rsid w:val="00547D2E"/>
    <w:rsid w:val="00550066"/>
    <w:rsid w:val="00551097"/>
    <w:rsid w:val="00552456"/>
    <w:rsid w:val="005525D9"/>
    <w:rsid w:val="00552933"/>
    <w:rsid w:val="00552B0D"/>
    <w:rsid w:val="00552BA9"/>
    <w:rsid w:val="0055333B"/>
    <w:rsid w:val="00553703"/>
    <w:rsid w:val="0055380B"/>
    <w:rsid w:val="0055454E"/>
    <w:rsid w:val="00554B4E"/>
    <w:rsid w:val="00554FD3"/>
    <w:rsid w:val="0055503B"/>
    <w:rsid w:val="005551F1"/>
    <w:rsid w:val="00555256"/>
    <w:rsid w:val="005555EA"/>
    <w:rsid w:val="0055642A"/>
    <w:rsid w:val="00556690"/>
    <w:rsid w:val="005568AA"/>
    <w:rsid w:val="005568D2"/>
    <w:rsid w:val="005578E2"/>
    <w:rsid w:val="0056037F"/>
    <w:rsid w:val="00560401"/>
    <w:rsid w:val="00560EBD"/>
    <w:rsid w:val="0056220B"/>
    <w:rsid w:val="005632BD"/>
    <w:rsid w:val="00564001"/>
    <w:rsid w:val="0056426F"/>
    <w:rsid w:val="005649C4"/>
    <w:rsid w:val="005666C2"/>
    <w:rsid w:val="00567B13"/>
    <w:rsid w:val="00570E07"/>
    <w:rsid w:val="005715B4"/>
    <w:rsid w:val="005728AF"/>
    <w:rsid w:val="00573792"/>
    <w:rsid w:val="00573ED4"/>
    <w:rsid w:val="00574A47"/>
    <w:rsid w:val="00575DCB"/>
    <w:rsid w:val="005760D8"/>
    <w:rsid w:val="00576944"/>
    <w:rsid w:val="00576F3E"/>
    <w:rsid w:val="00577CC1"/>
    <w:rsid w:val="0058158E"/>
    <w:rsid w:val="00581EA8"/>
    <w:rsid w:val="005822C2"/>
    <w:rsid w:val="00582CDF"/>
    <w:rsid w:val="0058376F"/>
    <w:rsid w:val="00583A4E"/>
    <w:rsid w:val="00583D98"/>
    <w:rsid w:val="00583EEB"/>
    <w:rsid w:val="005844EC"/>
    <w:rsid w:val="0058529E"/>
    <w:rsid w:val="0058539B"/>
    <w:rsid w:val="005856AC"/>
    <w:rsid w:val="00585996"/>
    <w:rsid w:val="00585B9A"/>
    <w:rsid w:val="00585C13"/>
    <w:rsid w:val="00585C67"/>
    <w:rsid w:val="00586043"/>
    <w:rsid w:val="005860A6"/>
    <w:rsid w:val="0059088D"/>
    <w:rsid w:val="005924D6"/>
    <w:rsid w:val="0059263F"/>
    <w:rsid w:val="00593CFD"/>
    <w:rsid w:val="00593E96"/>
    <w:rsid w:val="00594054"/>
    <w:rsid w:val="00594367"/>
    <w:rsid w:val="00594807"/>
    <w:rsid w:val="00594925"/>
    <w:rsid w:val="00596504"/>
    <w:rsid w:val="00596871"/>
    <w:rsid w:val="00596F9A"/>
    <w:rsid w:val="00597ABC"/>
    <w:rsid w:val="00597B4E"/>
    <w:rsid w:val="00597F98"/>
    <w:rsid w:val="005A16F6"/>
    <w:rsid w:val="005A1E04"/>
    <w:rsid w:val="005A219E"/>
    <w:rsid w:val="005A2668"/>
    <w:rsid w:val="005A284D"/>
    <w:rsid w:val="005A2CB7"/>
    <w:rsid w:val="005A2D7D"/>
    <w:rsid w:val="005A4158"/>
    <w:rsid w:val="005A54F2"/>
    <w:rsid w:val="005A5B3E"/>
    <w:rsid w:val="005A5DC4"/>
    <w:rsid w:val="005A6150"/>
    <w:rsid w:val="005A67AA"/>
    <w:rsid w:val="005A7539"/>
    <w:rsid w:val="005A7571"/>
    <w:rsid w:val="005B0D55"/>
    <w:rsid w:val="005B17D8"/>
    <w:rsid w:val="005B1A0A"/>
    <w:rsid w:val="005B1D35"/>
    <w:rsid w:val="005B259C"/>
    <w:rsid w:val="005B2879"/>
    <w:rsid w:val="005B2944"/>
    <w:rsid w:val="005B2F99"/>
    <w:rsid w:val="005B3932"/>
    <w:rsid w:val="005B3A67"/>
    <w:rsid w:val="005B4346"/>
    <w:rsid w:val="005B5C01"/>
    <w:rsid w:val="005B6105"/>
    <w:rsid w:val="005B6494"/>
    <w:rsid w:val="005B6C30"/>
    <w:rsid w:val="005B6CA4"/>
    <w:rsid w:val="005C09DA"/>
    <w:rsid w:val="005C1EF8"/>
    <w:rsid w:val="005C2942"/>
    <w:rsid w:val="005C32A2"/>
    <w:rsid w:val="005C3411"/>
    <w:rsid w:val="005C40BE"/>
    <w:rsid w:val="005C5312"/>
    <w:rsid w:val="005C5763"/>
    <w:rsid w:val="005C5BA5"/>
    <w:rsid w:val="005C7C33"/>
    <w:rsid w:val="005C7F8B"/>
    <w:rsid w:val="005D09BD"/>
    <w:rsid w:val="005D13DC"/>
    <w:rsid w:val="005D16F5"/>
    <w:rsid w:val="005D1BF9"/>
    <w:rsid w:val="005D21A9"/>
    <w:rsid w:val="005D3548"/>
    <w:rsid w:val="005D49C1"/>
    <w:rsid w:val="005D5763"/>
    <w:rsid w:val="005D5922"/>
    <w:rsid w:val="005D5BE6"/>
    <w:rsid w:val="005D5C69"/>
    <w:rsid w:val="005D6D05"/>
    <w:rsid w:val="005D709F"/>
    <w:rsid w:val="005D7631"/>
    <w:rsid w:val="005D7719"/>
    <w:rsid w:val="005D782E"/>
    <w:rsid w:val="005E0598"/>
    <w:rsid w:val="005E0E86"/>
    <w:rsid w:val="005E0FE9"/>
    <w:rsid w:val="005E11B6"/>
    <w:rsid w:val="005E1832"/>
    <w:rsid w:val="005E1920"/>
    <w:rsid w:val="005E1C9F"/>
    <w:rsid w:val="005E1DFC"/>
    <w:rsid w:val="005E1F25"/>
    <w:rsid w:val="005E21DC"/>
    <w:rsid w:val="005E3331"/>
    <w:rsid w:val="005E3D38"/>
    <w:rsid w:val="005E4782"/>
    <w:rsid w:val="005E47D6"/>
    <w:rsid w:val="005E4B85"/>
    <w:rsid w:val="005E53EB"/>
    <w:rsid w:val="005E580F"/>
    <w:rsid w:val="005E6533"/>
    <w:rsid w:val="005E6A2A"/>
    <w:rsid w:val="005E7846"/>
    <w:rsid w:val="005E789E"/>
    <w:rsid w:val="005E7B28"/>
    <w:rsid w:val="005F0216"/>
    <w:rsid w:val="005F02B1"/>
    <w:rsid w:val="005F114C"/>
    <w:rsid w:val="005F16D6"/>
    <w:rsid w:val="005F1FC4"/>
    <w:rsid w:val="005F28DF"/>
    <w:rsid w:val="005F2D7C"/>
    <w:rsid w:val="005F366C"/>
    <w:rsid w:val="005F407D"/>
    <w:rsid w:val="005F4654"/>
    <w:rsid w:val="005F526D"/>
    <w:rsid w:val="005F5383"/>
    <w:rsid w:val="005F56F6"/>
    <w:rsid w:val="005F5C0C"/>
    <w:rsid w:val="005F6290"/>
    <w:rsid w:val="005F6448"/>
    <w:rsid w:val="005F7CE8"/>
    <w:rsid w:val="005F7DE9"/>
    <w:rsid w:val="006003C6"/>
    <w:rsid w:val="0060055B"/>
    <w:rsid w:val="006007E6"/>
    <w:rsid w:val="00600AEA"/>
    <w:rsid w:val="00600DEA"/>
    <w:rsid w:val="00602D0D"/>
    <w:rsid w:val="00602DBD"/>
    <w:rsid w:val="006030C6"/>
    <w:rsid w:val="006041BE"/>
    <w:rsid w:val="00604A29"/>
    <w:rsid w:val="00604DCF"/>
    <w:rsid w:val="006054CE"/>
    <w:rsid w:val="00605D84"/>
    <w:rsid w:val="00607409"/>
    <w:rsid w:val="00607EB5"/>
    <w:rsid w:val="006104ED"/>
    <w:rsid w:val="00610E33"/>
    <w:rsid w:val="006114CD"/>
    <w:rsid w:val="006126C2"/>
    <w:rsid w:val="00612D35"/>
    <w:rsid w:val="006134A7"/>
    <w:rsid w:val="006136FD"/>
    <w:rsid w:val="00614171"/>
    <w:rsid w:val="00615F0B"/>
    <w:rsid w:val="006163E4"/>
    <w:rsid w:val="006169B6"/>
    <w:rsid w:val="00616D7D"/>
    <w:rsid w:val="00617636"/>
    <w:rsid w:val="00617A74"/>
    <w:rsid w:val="00623931"/>
    <w:rsid w:val="00624085"/>
    <w:rsid w:val="006249EE"/>
    <w:rsid w:val="006252B5"/>
    <w:rsid w:val="006254B1"/>
    <w:rsid w:val="00625C9B"/>
    <w:rsid w:val="00625CC3"/>
    <w:rsid w:val="0062680F"/>
    <w:rsid w:val="00626BFA"/>
    <w:rsid w:val="00627073"/>
    <w:rsid w:val="006275A9"/>
    <w:rsid w:val="00627938"/>
    <w:rsid w:val="00627ABF"/>
    <w:rsid w:val="00627B4C"/>
    <w:rsid w:val="0063051A"/>
    <w:rsid w:val="00630573"/>
    <w:rsid w:val="00631170"/>
    <w:rsid w:val="00631C83"/>
    <w:rsid w:val="00632DBD"/>
    <w:rsid w:val="006332A9"/>
    <w:rsid w:val="006344C9"/>
    <w:rsid w:val="00634F37"/>
    <w:rsid w:val="006358C3"/>
    <w:rsid w:val="00635BD3"/>
    <w:rsid w:val="00636894"/>
    <w:rsid w:val="006403CE"/>
    <w:rsid w:val="0064086E"/>
    <w:rsid w:val="00641394"/>
    <w:rsid w:val="0064155E"/>
    <w:rsid w:val="0064162D"/>
    <w:rsid w:val="006418F1"/>
    <w:rsid w:val="00642003"/>
    <w:rsid w:val="00642207"/>
    <w:rsid w:val="00642968"/>
    <w:rsid w:val="00642E3F"/>
    <w:rsid w:val="00643C4C"/>
    <w:rsid w:val="00643F4F"/>
    <w:rsid w:val="0064528F"/>
    <w:rsid w:val="00645868"/>
    <w:rsid w:val="006463FC"/>
    <w:rsid w:val="0064676B"/>
    <w:rsid w:val="006474C1"/>
    <w:rsid w:val="00647833"/>
    <w:rsid w:val="00647CDA"/>
    <w:rsid w:val="00650591"/>
    <w:rsid w:val="006506D6"/>
    <w:rsid w:val="006508CB"/>
    <w:rsid w:val="00652F73"/>
    <w:rsid w:val="006536A3"/>
    <w:rsid w:val="006540D2"/>
    <w:rsid w:val="006542B3"/>
    <w:rsid w:val="0065483C"/>
    <w:rsid w:val="00655D57"/>
    <w:rsid w:val="00655DEE"/>
    <w:rsid w:val="00655EA3"/>
    <w:rsid w:val="00657345"/>
    <w:rsid w:val="006605B6"/>
    <w:rsid w:val="00660AD5"/>
    <w:rsid w:val="00660C97"/>
    <w:rsid w:val="0066164B"/>
    <w:rsid w:val="00661B62"/>
    <w:rsid w:val="00661CF9"/>
    <w:rsid w:val="006627C2"/>
    <w:rsid w:val="00662C89"/>
    <w:rsid w:val="006636AA"/>
    <w:rsid w:val="00663763"/>
    <w:rsid w:val="00663F83"/>
    <w:rsid w:val="00664230"/>
    <w:rsid w:val="006642F7"/>
    <w:rsid w:val="00664EE8"/>
    <w:rsid w:val="0066501B"/>
    <w:rsid w:val="006653E9"/>
    <w:rsid w:val="00666BED"/>
    <w:rsid w:val="00666DD4"/>
    <w:rsid w:val="00666DDF"/>
    <w:rsid w:val="00667A8F"/>
    <w:rsid w:val="00667D4E"/>
    <w:rsid w:val="0067043B"/>
    <w:rsid w:val="006706C2"/>
    <w:rsid w:val="006709A7"/>
    <w:rsid w:val="00670FDF"/>
    <w:rsid w:val="00671E6A"/>
    <w:rsid w:val="0067215E"/>
    <w:rsid w:val="00672812"/>
    <w:rsid w:val="006735FF"/>
    <w:rsid w:val="00673EA2"/>
    <w:rsid w:val="00673FE3"/>
    <w:rsid w:val="00674268"/>
    <w:rsid w:val="006744E8"/>
    <w:rsid w:val="00674750"/>
    <w:rsid w:val="006749EC"/>
    <w:rsid w:val="0067657F"/>
    <w:rsid w:val="006768B8"/>
    <w:rsid w:val="006779A0"/>
    <w:rsid w:val="006805FE"/>
    <w:rsid w:val="00681316"/>
    <w:rsid w:val="0068192B"/>
    <w:rsid w:val="00682749"/>
    <w:rsid w:val="00682866"/>
    <w:rsid w:val="00682C00"/>
    <w:rsid w:val="0068301F"/>
    <w:rsid w:val="00683C1A"/>
    <w:rsid w:val="00684746"/>
    <w:rsid w:val="00684908"/>
    <w:rsid w:val="00685403"/>
    <w:rsid w:val="0068784F"/>
    <w:rsid w:val="006904FD"/>
    <w:rsid w:val="00690C75"/>
    <w:rsid w:val="00691379"/>
    <w:rsid w:val="0069162F"/>
    <w:rsid w:val="0069238E"/>
    <w:rsid w:val="00693095"/>
    <w:rsid w:val="006934C1"/>
    <w:rsid w:val="006937B6"/>
    <w:rsid w:val="0069450D"/>
    <w:rsid w:val="00694886"/>
    <w:rsid w:val="00694959"/>
    <w:rsid w:val="00694BF4"/>
    <w:rsid w:val="00695D41"/>
    <w:rsid w:val="00696135"/>
    <w:rsid w:val="0069620A"/>
    <w:rsid w:val="00697076"/>
    <w:rsid w:val="006A0545"/>
    <w:rsid w:val="006A0771"/>
    <w:rsid w:val="006A0C17"/>
    <w:rsid w:val="006A136E"/>
    <w:rsid w:val="006A1412"/>
    <w:rsid w:val="006A14F5"/>
    <w:rsid w:val="006A1800"/>
    <w:rsid w:val="006A272C"/>
    <w:rsid w:val="006A2933"/>
    <w:rsid w:val="006A318A"/>
    <w:rsid w:val="006A3398"/>
    <w:rsid w:val="006A38C5"/>
    <w:rsid w:val="006A4C8A"/>
    <w:rsid w:val="006A52D2"/>
    <w:rsid w:val="006A5DAC"/>
    <w:rsid w:val="006A651C"/>
    <w:rsid w:val="006A69B6"/>
    <w:rsid w:val="006A6D7E"/>
    <w:rsid w:val="006B1F0E"/>
    <w:rsid w:val="006B294B"/>
    <w:rsid w:val="006B2A03"/>
    <w:rsid w:val="006B2E19"/>
    <w:rsid w:val="006B416E"/>
    <w:rsid w:val="006B4205"/>
    <w:rsid w:val="006B42A5"/>
    <w:rsid w:val="006B431F"/>
    <w:rsid w:val="006B46A9"/>
    <w:rsid w:val="006B5087"/>
    <w:rsid w:val="006B5DF4"/>
    <w:rsid w:val="006B6265"/>
    <w:rsid w:val="006B68C5"/>
    <w:rsid w:val="006B7019"/>
    <w:rsid w:val="006C0801"/>
    <w:rsid w:val="006C0CEF"/>
    <w:rsid w:val="006C209D"/>
    <w:rsid w:val="006C2131"/>
    <w:rsid w:val="006C21C7"/>
    <w:rsid w:val="006C2357"/>
    <w:rsid w:val="006C28CA"/>
    <w:rsid w:val="006C291D"/>
    <w:rsid w:val="006C3FAA"/>
    <w:rsid w:val="006C58DB"/>
    <w:rsid w:val="006C5991"/>
    <w:rsid w:val="006C6035"/>
    <w:rsid w:val="006C6EB2"/>
    <w:rsid w:val="006C7B78"/>
    <w:rsid w:val="006C7EAD"/>
    <w:rsid w:val="006D16D9"/>
    <w:rsid w:val="006D26EE"/>
    <w:rsid w:val="006D3A26"/>
    <w:rsid w:val="006D3F8F"/>
    <w:rsid w:val="006D4357"/>
    <w:rsid w:val="006D4FF1"/>
    <w:rsid w:val="006D5150"/>
    <w:rsid w:val="006D591F"/>
    <w:rsid w:val="006E08AE"/>
    <w:rsid w:val="006E1477"/>
    <w:rsid w:val="006E1865"/>
    <w:rsid w:val="006E1E62"/>
    <w:rsid w:val="006E2015"/>
    <w:rsid w:val="006E2520"/>
    <w:rsid w:val="006E2D0B"/>
    <w:rsid w:val="006E3E63"/>
    <w:rsid w:val="006E48AC"/>
    <w:rsid w:val="006E4AB9"/>
    <w:rsid w:val="006E553D"/>
    <w:rsid w:val="006E57E3"/>
    <w:rsid w:val="006E620C"/>
    <w:rsid w:val="006E6A26"/>
    <w:rsid w:val="006E6C21"/>
    <w:rsid w:val="006E7366"/>
    <w:rsid w:val="006F0369"/>
    <w:rsid w:val="006F07C7"/>
    <w:rsid w:val="006F0899"/>
    <w:rsid w:val="006F0952"/>
    <w:rsid w:val="006F0E51"/>
    <w:rsid w:val="006F0EF3"/>
    <w:rsid w:val="006F22FD"/>
    <w:rsid w:val="006F2B87"/>
    <w:rsid w:val="006F34BD"/>
    <w:rsid w:val="006F36A0"/>
    <w:rsid w:val="006F3C11"/>
    <w:rsid w:val="006F3C35"/>
    <w:rsid w:val="006F4679"/>
    <w:rsid w:val="006F6F44"/>
    <w:rsid w:val="00700298"/>
    <w:rsid w:val="007006EC"/>
    <w:rsid w:val="007023CD"/>
    <w:rsid w:val="00702AF0"/>
    <w:rsid w:val="007032CF"/>
    <w:rsid w:val="0070428A"/>
    <w:rsid w:val="007043C8"/>
    <w:rsid w:val="0070489D"/>
    <w:rsid w:val="00705A8F"/>
    <w:rsid w:val="007060C5"/>
    <w:rsid w:val="00706B23"/>
    <w:rsid w:val="00706D94"/>
    <w:rsid w:val="0071036D"/>
    <w:rsid w:val="00710380"/>
    <w:rsid w:val="00710434"/>
    <w:rsid w:val="00710DC8"/>
    <w:rsid w:val="007111DC"/>
    <w:rsid w:val="0071163D"/>
    <w:rsid w:val="00711F00"/>
    <w:rsid w:val="0071203D"/>
    <w:rsid w:val="00712174"/>
    <w:rsid w:val="0071252B"/>
    <w:rsid w:val="007135A1"/>
    <w:rsid w:val="007135A2"/>
    <w:rsid w:val="007137B6"/>
    <w:rsid w:val="00714466"/>
    <w:rsid w:val="00714A41"/>
    <w:rsid w:val="00716D75"/>
    <w:rsid w:val="007200D9"/>
    <w:rsid w:val="00720370"/>
    <w:rsid w:val="0072082D"/>
    <w:rsid w:val="00720D89"/>
    <w:rsid w:val="0072128E"/>
    <w:rsid w:val="0072153B"/>
    <w:rsid w:val="00721FF9"/>
    <w:rsid w:val="00722064"/>
    <w:rsid w:val="00722573"/>
    <w:rsid w:val="00722741"/>
    <w:rsid w:val="00722773"/>
    <w:rsid w:val="00722AF0"/>
    <w:rsid w:val="007232D1"/>
    <w:rsid w:val="00723626"/>
    <w:rsid w:val="00723D3C"/>
    <w:rsid w:val="00724545"/>
    <w:rsid w:val="00724C4B"/>
    <w:rsid w:val="00725B82"/>
    <w:rsid w:val="007262AD"/>
    <w:rsid w:val="007265FF"/>
    <w:rsid w:val="0072680E"/>
    <w:rsid w:val="00726887"/>
    <w:rsid w:val="00727E0B"/>
    <w:rsid w:val="00727ED3"/>
    <w:rsid w:val="007333FF"/>
    <w:rsid w:val="00733437"/>
    <w:rsid w:val="00734017"/>
    <w:rsid w:val="007345CF"/>
    <w:rsid w:val="00734617"/>
    <w:rsid w:val="00734A49"/>
    <w:rsid w:val="00734FF4"/>
    <w:rsid w:val="00735966"/>
    <w:rsid w:val="00735A70"/>
    <w:rsid w:val="00735E07"/>
    <w:rsid w:val="00736921"/>
    <w:rsid w:val="00737456"/>
    <w:rsid w:val="007413E8"/>
    <w:rsid w:val="00741599"/>
    <w:rsid w:val="00741A03"/>
    <w:rsid w:val="0074247A"/>
    <w:rsid w:val="00742576"/>
    <w:rsid w:val="00742E5D"/>
    <w:rsid w:val="007436CD"/>
    <w:rsid w:val="00743943"/>
    <w:rsid w:val="00743FA9"/>
    <w:rsid w:val="007441F0"/>
    <w:rsid w:val="00744ACB"/>
    <w:rsid w:val="00744F1D"/>
    <w:rsid w:val="007451C9"/>
    <w:rsid w:val="00745395"/>
    <w:rsid w:val="0074561A"/>
    <w:rsid w:val="007457ED"/>
    <w:rsid w:val="007467D5"/>
    <w:rsid w:val="00746AAF"/>
    <w:rsid w:val="00746FBB"/>
    <w:rsid w:val="00747266"/>
    <w:rsid w:val="00747F58"/>
    <w:rsid w:val="00750328"/>
    <w:rsid w:val="00750491"/>
    <w:rsid w:val="007513C1"/>
    <w:rsid w:val="00751719"/>
    <w:rsid w:val="00751AC5"/>
    <w:rsid w:val="00752B5C"/>
    <w:rsid w:val="00753625"/>
    <w:rsid w:val="00753A70"/>
    <w:rsid w:val="00753B4C"/>
    <w:rsid w:val="00754009"/>
    <w:rsid w:val="00754E22"/>
    <w:rsid w:val="0075541A"/>
    <w:rsid w:val="0075585F"/>
    <w:rsid w:val="0075640A"/>
    <w:rsid w:val="00760AF1"/>
    <w:rsid w:val="00760C47"/>
    <w:rsid w:val="007611EA"/>
    <w:rsid w:val="0076185A"/>
    <w:rsid w:val="00762612"/>
    <w:rsid w:val="00762A12"/>
    <w:rsid w:val="00764EAF"/>
    <w:rsid w:val="00764F25"/>
    <w:rsid w:val="0076553B"/>
    <w:rsid w:val="0076696F"/>
    <w:rsid w:val="00770310"/>
    <w:rsid w:val="007709FC"/>
    <w:rsid w:val="00770A27"/>
    <w:rsid w:val="00771999"/>
    <w:rsid w:val="00772326"/>
    <w:rsid w:val="00772B38"/>
    <w:rsid w:val="00772CA2"/>
    <w:rsid w:val="00773068"/>
    <w:rsid w:val="00773084"/>
    <w:rsid w:val="00773169"/>
    <w:rsid w:val="007732EB"/>
    <w:rsid w:val="007739CC"/>
    <w:rsid w:val="00773D66"/>
    <w:rsid w:val="00774191"/>
    <w:rsid w:val="007751B7"/>
    <w:rsid w:val="00776032"/>
    <w:rsid w:val="00776189"/>
    <w:rsid w:val="0077696E"/>
    <w:rsid w:val="00776AFF"/>
    <w:rsid w:val="00776D99"/>
    <w:rsid w:val="00776D9D"/>
    <w:rsid w:val="007775BD"/>
    <w:rsid w:val="0078096A"/>
    <w:rsid w:val="00780C76"/>
    <w:rsid w:val="00780D79"/>
    <w:rsid w:val="007810B8"/>
    <w:rsid w:val="00781329"/>
    <w:rsid w:val="00781ED2"/>
    <w:rsid w:val="0078200D"/>
    <w:rsid w:val="00782012"/>
    <w:rsid w:val="0078220E"/>
    <w:rsid w:val="007822B0"/>
    <w:rsid w:val="007829AF"/>
    <w:rsid w:val="00783292"/>
    <w:rsid w:val="007845A6"/>
    <w:rsid w:val="007848D2"/>
    <w:rsid w:val="007851B1"/>
    <w:rsid w:val="007854A1"/>
    <w:rsid w:val="007855C9"/>
    <w:rsid w:val="00785970"/>
    <w:rsid w:val="00785A05"/>
    <w:rsid w:val="00787254"/>
    <w:rsid w:val="00787506"/>
    <w:rsid w:val="007900E7"/>
    <w:rsid w:val="00790472"/>
    <w:rsid w:val="007907ED"/>
    <w:rsid w:val="00790BF2"/>
    <w:rsid w:val="00790CA1"/>
    <w:rsid w:val="00790DA3"/>
    <w:rsid w:val="00790ECB"/>
    <w:rsid w:val="007924B0"/>
    <w:rsid w:val="00792629"/>
    <w:rsid w:val="00792963"/>
    <w:rsid w:val="0079349A"/>
    <w:rsid w:val="00793BCE"/>
    <w:rsid w:val="00793F82"/>
    <w:rsid w:val="00794994"/>
    <w:rsid w:val="00794B03"/>
    <w:rsid w:val="00795623"/>
    <w:rsid w:val="0079593A"/>
    <w:rsid w:val="00795BE7"/>
    <w:rsid w:val="007966E4"/>
    <w:rsid w:val="00796A57"/>
    <w:rsid w:val="0079722B"/>
    <w:rsid w:val="0079750B"/>
    <w:rsid w:val="007A0150"/>
    <w:rsid w:val="007A0200"/>
    <w:rsid w:val="007A0214"/>
    <w:rsid w:val="007A02B8"/>
    <w:rsid w:val="007A030F"/>
    <w:rsid w:val="007A07DB"/>
    <w:rsid w:val="007A0C88"/>
    <w:rsid w:val="007A1773"/>
    <w:rsid w:val="007A1B42"/>
    <w:rsid w:val="007A1D1A"/>
    <w:rsid w:val="007A2059"/>
    <w:rsid w:val="007A21C7"/>
    <w:rsid w:val="007A379B"/>
    <w:rsid w:val="007A40AD"/>
    <w:rsid w:val="007A5861"/>
    <w:rsid w:val="007A5B55"/>
    <w:rsid w:val="007A618E"/>
    <w:rsid w:val="007A6627"/>
    <w:rsid w:val="007A6C69"/>
    <w:rsid w:val="007A6DEE"/>
    <w:rsid w:val="007A6E19"/>
    <w:rsid w:val="007A6F7C"/>
    <w:rsid w:val="007A7304"/>
    <w:rsid w:val="007A7343"/>
    <w:rsid w:val="007A74D7"/>
    <w:rsid w:val="007A76A7"/>
    <w:rsid w:val="007B043A"/>
    <w:rsid w:val="007B06AF"/>
    <w:rsid w:val="007B144F"/>
    <w:rsid w:val="007B2430"/>
    <w:rsid w:val="007B35B9"/>
    <w:rsid w:val="007B3730"/>
    <w:rsid w:val="007B37B2"/>
    <w:rsid w:val="007B37D9"/>
    <w:rsid w:val="007B3E1E"/>
    <w:rsid w:val="007B5795"/>
    <w:rsid w:val="007B5BF3"/>
    <w:rsid w:val="007C0561"/>
    <w:rsid w:val="007C18B8"/>
    <w:rsid w:val="007C1E16"/>
    <w:rsid w:val="007C2230"/>
    <w:rsid w:val="007C275D"/>
    <w:rsid w:val="007C296E"/>
    <w:rsid w:val="007C2C33"/>
    <w:rsid w:val="007C332D"/>
    <w:rsid w:val="007C3DA5"/>
    <w:rsid w:val="007C44D7"/>
    <w:rsid w:val="007C4F28"/>
    <w:rsid w:val="007C5487"/>
    <w:rsid w:val="007C66D4"/>
    <w:rsid w:val="007C76BD"/>
    <w:rsid w:val="007C7B8E"/>
    <w:rsid w:val="007D0067"/>
    <w:rsid w:val="007D0329"/>
    <w:rsid w:val="007D291F"/>
    <w:rsid w:val="007D3599"/>
    <w:rsid w:val="007D36E1"/>
    <w:rsid w:val="007D3A65"/>
    <w:rsid w:val="007D3DD5"/>
    <w:rsid w:val="007D438C"/>
    <w:rsid w:val="007D5584"/>
    <w:rsid w:val="007D5BFE"/>
    <w:rsid w:val="007D5C79"/>
    <w:rsid w:val="007D5D54"/>
    <w:rsid w:val="007D5E56"/>
    <w:rsid w:val="007D651B"/>
    <w:rsid w:val="007D6F58"/>
    <w:rsid w:val="007D70BB"/>
    <w:rsid w:val="007E0790"/>
    <w:rsid w:val="007E1174"/>
    <w:rsid w:val="007E14C5"/>
    <w:rsid w:val="007E1C5D"/>
    <w:rsid w:val="007E2EE6"/>
    <w:rsid w:val="007E327A"/>
    <w:rsid w:val="007E353F"/>
    <w:rsid w:val="007E3BD5"/>
    <w:rsid w:val="007E50E9"/>
    <w:rsid w:val="007E56A1"/>
    <w:rsid w:val="007E59F3"/>
    <w:rsid w:val="007E5AFA"/>
    <w:rsid w:val="007E5BFF"/>
    <w:rsid w:val="007E6618"/>
    <w:rsid w:val="007E6DD4"/>
    <w:rsid w:val="007E70A5"/>
    <w:rsid w:val="007E7417"/>
    <w:rsid w:val="007F012A"/>
    <w:rsid w:val="007F0290"/>
    <w:rsid w:val="007F295D"/>
    <w:rsid w:val="007F2E49"/>
    <w:rsid w:val="007F2F43"/>
    <w:rsid w:val="007F3575"/>
    <w:rsid w:val="007F3815"/>
    <w:rsid w:val="007F4C24"/>
    <w:rsid w:val="007F4EE9"/>
    <w:rsid w:val="007F5184"/>
    <w:rsid w:val="007F5A0E"/>
    <w:rsid w:val="007F5FE9"/>
    <w:rsid w:val="007F6229"/>
    <w:rsid w:val="007F65CF"/>
    <w:rsid w:val="007F6A33"/>
    <w:rsid w:val="007F7185"/>
    <w:rsid w:val="007F7D11"/>
    <w:rsid w:val="007F7DF3"/>
    <w:rsid w:val="00800323"/>
    <w:rsid w:val="008015E7"/>
    <w:rsid w:val="008018B4"/>
    <w:rsid w:val="0080262B"/>
    <w:rsid w:val="008035B9"/>
    <w:rsid w:val="008035FC"/>
    <w:rsid w:val="00803AC7"/>
    <w:rsid w:val="00804268"/>
    <w:rsid w:val="00804A3C"/>
    <w:rsid w:val="00805790"/>
    <w:rsid w:val="00805879"/>
    <w:rsid w:val="00805B54"/>
    <w:rsid w:val="00805C6B"/>
    <w:rsid w:val="00806DAC"/>
    <w:rsid w:val="00806E61"/>
    <w:rsid w:val="00806F44"/>
    <w:rsid w:val="00807017"/>
    <w:rsid w:val="008076D3"/>
    <w:rsid w:val="00807F27"/>
    <w:rsid w:val="00810150"/>
    <w:rsid w:val="008101EF"/>
    <w:rsid w:val="00810D6D"/>
    <w:rsid w:val="00811C6A"/>
    <w:rsid w:val="00812643"/>
    <w:rsid w:val="00812D92"/>
    <w:rsid w:val="008138FD"/>
    <w:rsid w:val="00814006"/>
    <w:rsid w:val="00814A18"/>
    <w:rsid w:val="00814A40"/>
    <w:rsid w:val="00815346"/>
    <w:rsid w:val="008154FB"/>
    <w:rsid w:val="00815A82"/>
    <w:rsid w:val="00815EC2"/>
    <w:rsid w:val="008164A5"/>
    <w:rsid w:val="008165F0"/>
    <w:rsid w:val="008172B9"/>
    <w:rsid w:val="0081784D"/>
    <w:rsid w:val="00817AF6"/>
    <w:rsid w:val="00820045"/>
    <w:rsid w:val="00820810"/>
    <w:rsid w:val="00820F7C"/>
    <w:rsid w:val="00821552"/>
    <w:rsid w:val="00821981"/>
    <w:rsid w:val="00821FC3"/>
    <w:rsid w:val="00822515"/>
    <w:rsid w:val="00822F8A"/>
    <w:rsid w:val="008231AD"/>
    <w:rsid w:val="00823992"/>
    <w:rsid w:val="00823FFA"/>
    <w:rsid w:val="0082488C"/>
    <w:rsid w:val="008253A6"/>
    <w:rsid w:val="00825C18"/>
    <w:rsid w:val="0082608F"/>
    <w:rsid w:val="008271ED"/>
    <w:rsid w:val="0082742B"/>
    <w:rsid w:val="0082759D"/>
    <w:rsid w:val="00827A49"/>
    <w:rsid w:val="00827A76"/>
    <w:rsid w:val="00827E86"/>
    <w:rsid w:val="00830413"/>
    <w:rsid w:val="00830687"/>
    <w:rsid w:val="00832692"/>
    <w:rsid w:val="0083376B"/>
    <w:rsid w:val="0083383A"/>
    <w:rsid w:val="00833FC6"/>
    <w:rsid w:val="00834B29"/>
    <w:rsid w:val="008360C2"/>
    <w:rsid w:val="00836C2A"/>
    <w:rsid w:val="00837A48"/>
    <w:rsid w:val="00840068"/>
    <w:rsid w:val="00840FAC"/>
    <w:rsid w:val="008418F5"/>
    <w:rsid w:val="00842032"/>
    <w:rsid w:val="00842115"/>
    <w:rsid w:val="00842816"/>
    <w:rsid w:val="00842D81"/>
    <w:rsid w:val="008435E8"/>
    <w:rsid w:val="00843BAE"/>
    <w:rsid w:val="0084592E"/>
    <w:rsid w:val="00845C40"/>
    <w:rsid w:val="008460F6"/>
    <w:rsid w:val="00846848"/>
    <w:rsid w:val="00846ABF"/>
    <w:rsid w:val="008471FF"/>
    <w:rsid w:val="00847B7C"/>
    <w:rsid w:val="00850A4A"/>
    <w:rsid w:val="00851F17"/>
    <w:rsid w:val="00853186"/>
    <w:rsid w:val="008537B9"/>
    <w:rsid w:val="00853916"/>
    <w:rsid w:val="0085578F"/>
    <w:rsid w:val="00855E64"/>
    <w:rsid w:val="00855EAB"/>
    <w:rsid w:val="00856AE2"/>
    <w:rsid w:val="00856E18"/>
    <w:rsid w:val="00857065"/>
    <w:rsid w:val="008571E4"/>
    <w:rsid w:val="0085783C"/>
    <w:rsid w:val="008578C4"/>
    <w:rsid w:val="008579E5"/>
    <w:rsid w:val="00857D3D"/>
    <w:rsid w:val="008609C3"/>
    <w:rsid w:val="00860DA8"/>
    <w:rsid w:val="00860EF4"/>
    <w:rsid w:val="0086121F"/>
    <w:rsid w:val="008619C2"/>
    <w:rsid w:val="00861A07"/>
    <w:rsid w:val="00861DE2"/>
    <w:rsid w:val="00861EDA"/>
    <w:rsid w:val="00861F28"/>
    <w:rsid w:val="00861F73"/>
    <w:rsid w:val="008620D6"/>
    <w:rsid w:val="008634FF"/>
    <w:rsid w:val="00863BC3"/>
    <w:rsid w:val="00864DF5"/>
    <w:rsid w:val="00864E3F"/>
    <w:rsid w:val="00865872"/>
    <w:rsid w:val="00867B60"/>
    <w:rsid w:val="00867F2F"/>
    <w:rsid w:val="00867FD7"/>
    <w:rsid w:val="008700F9"/>
    <w:rsid w:val="008701E6"/>
    <w:rsid w:val="0087022A"/>
    <w:rsid w:val="00870D18"/>
    <w:rsid w:val="00871BFE"/>
    <w:rsid w:val="00872391"/>
    <w:rsid w:val="00872A99"/>
    <w:rsid w:val="00872BE2"/>
    <w:rsid w:val="0087304A"/>
    <w:rsid w:val="00873825"/>
    <w:rsid w:val="0087388D"/>
    <w:rsid w:val="00874159"/>
    <w:rsid w:val="008744EF"/>
    <w:rsid w:val="0087498B"/>
    <w:rsid w:val="00874A9B"/>
    <w:rsid w:val="0087524D"/>
    <w:rsid w:val="00875674"/>
    <w:rsid w:val="00876ACD"/>
    <w:rsid w:val="00876B5A"/>
    <w:rsid w:val="008775E4"/>
    <w:rsid w:val="008801E3"/>
    <w:rsid w:val="008804E3"/>
    <w:rsid w:val="00880ADE"/>
    <w:rsid w:val="00880BE5"/>
    <w:rsid w:val="008811E9"/>
    <w:rsid w:val="008822E8"/>
    <w:rsid w:val="008826E0"/>
    <w:rsid w:val="008828EC"/>
    <w:rsid w:val="00882901"/>
    <w:rsid w:val="00882C3C"/>
    <w:rsid w:val="0088301B"/>
    <w:rsid w:val="008831B8"/>
    <w:rsid w:val="00883233"/>
    <w:rsid w:val="00883340"/>
    <w:rsid w:val="00883787"/>
    <w:rsid w:val="00883B6D"/>
    <w:rsid w:val="00885179"/>
    <w:rsid w:val="008858ED"/>
    <w:rsid w:val="00885E3A"/>
    <w:rsid w:val="008863C6"/>
    <w:rsid w:val="008864B2"/>
    <w:rsid w:val="00886511"/>
    <w:rsid w:val="00886668"/>
    <w:rsid w:val="00886B9F"/>
    <w:rsid w:val="00886D1D"/>
    <w:rsid w:val="00886DD8"/>
    <w:rsid w:val="008874BD"/>
    <w:rsid w:val="00890B44"/>
    <w:rsid w:val="0089128F"/>
    <w:rsid w:val="00891355"/>
    <w:rsid w:val="0089223A"/>
    <w:rsid w:val="008923BE"/>
    <w:rsid w:val="0089486C"/>
    <w:rsid w:val="008960A6"/>
    <w:rsid w:val="008963E6"/>
    <w:rsid w:val="00896961"/>
    <w:rsid w:val="00897256"/>
    <w:rsid w:val="00897273"/>
    <w:rsid w:val="008974DB"/>
    <w:rsid w:val="008A015E"/>
    <w:rsid w:val="008A09C8"/>
    <w:rsid w:val="008A1A3D"/>
    <w:rsid w:val="008A1E2F"/>
    <w:rsid w:val="008A2805"/>
    <w:rsid w:val="008A2990"/>
    <w:rsid w:val="008A32F3"/>
    <w:rsid w:val="008A36D8"/>
    <w:rsid w:val="008A439A"/>
    <w:rsid w:val="008A4938"/>
    <w:rsid w:val="008A52F2"/>
    <w:rsid w:val="008A54B9"/>
    <w:rsid w:val="008A5772"/>
    <w:rsid w:val="008A63A4"/>
    <w:rsid w:val="008A6C4C"/>
    <w:rsid w:val="008A7116"/>
    <w:rsid w:val="008A72F6"/>
    <w:rsid w:val="008A7765"/>
    <w:rsid w:val="008A787D"/>
    <w:rsid w:val="008A79A1"/>
    <w:rsid w:val="008B07F5"/>
    <w:rsid w:val="008B1670"/>
    <w:rsid w:val="008B2474"/>
    <w:rsid w:val="008B3B7B"/>
    <w:rsid w:val="008B3C29"/>
    <w:rsid w:val="008B3E45"/>
    <w:rsid w:val="008B4553"/>
    <w:rsid w:val="008B4F3F"/>
    <w:rsid w:val="008B506D"/>
    <w:rsid w:val="008B63BC"/>
    <w:rsid w:val="008B6A45"/>
    <w:rsid w:val="008B7153"/>
    <w:rsid w:val="008B72F3"/>
    <w:rsid w:val="008B76F2"/>
    <w:rsid w:val="008C0633"/>
    <w:rsid w:val="008C178F"/>
    <w:rsid w:val="008C1CED"/>
    <w:rsid w:val="008C1F51"/>
    <w:rsid w:val="008C30E0"/>
    <w:rsid w:val="008C33E1"/>
    <w:rsid w:val="008C455B"/>
    <w:rsid w:val="008C4DAA"/>
    <w:rsid w:val="008C5396"/>
    <w:rsid w:val="008C5442"/>
    <w:rsid w:val="008C5D8A"/>
    <w:rsid w:val="008C6C6F"/>
    <w:rsid w:val="008C7124"/>
    <w:rsid w:val="008C72F2"/>
    <w:rsid w:val="008C7DED"/>
    <w:rsid w:val="008D02E8"/>
    <w:rsid w:val="008D06CF"/>
    <w:rsid w:val="008D12A5"/>
    <w:rsid w:val="008D14EA"/>
    <w:rsid w:val="008D175A"/>
    <w:rsid w:val="008D1D61"/>
    <w:rsid w:val="008D3691"/>
    <w:rsid w:val="008D3C40"/>
    <w:rsid w:val="008D45D1"/>
    <w:rsid w:val="008D4EA3"/>
    <w:rsid w:val="008D4F0D"/>
    <w:rsid w:val="008D4F85"/>
    <w:rsid w:val="008D5D8E"/>
    <w:rsid w:val="008D623D"/>
    <w:rsid w:val="008D745B"/>
    <w:rsid w:val="008E019F"/>
    <w:rsid w:val="008E06DF"/>
    <w:rsid w:val="008E0AA3"/>
    <w:rsid w:val="008E21FF"/>
    <w:rsid w:val="008E4542"/>
    <w:rsid w:val="008E45BF"/>
    <w:rsid w:val="008E4936"/>
    <w:rsid w:val="008E6061"/>
    <w:rsid w:val="008E7160"/>
    <w:rsid w:val="008E75F7"/>
    <w:rsid w:val="008F01D9"/>
    <w:rsid w:val="008F0567"/>
    <w:rsid w:val="008F064C"/>
    <w:rsid w:val="008F109B"/>
    <w:rsid w:val="008F1FD6"/>
    <w:rsid w:val="008F3C9A"/>
    <w:rsid w:val="008F4DB6"/>
    <w:rsid w:val="008F4FF2"/>
    <w:rsid w:val="008F5993"/>
    <w:rsid w:val="008F5A46"/>
    <w:rsid w:val="008F6DFE"/>
    <w:rsid w:val="008F7403"/>
    <w:rsid w:val="008F77AE"/>
    <w:rsid w:val="0090082A"/>
    <w:rsid w:val="009012F5"/>
    <w:rsid w:val="0090161B"/>
    <w:rsid w:val="00901B13"/>
    <w:rsid w:val="00902271"/>
    <w:rsid w:val="00902AF2"/>
    <w:rsid w:val="00902EAB"/>
    <w:rsid w:val="009031F8"/>
    <w:rsid w:val="00903374"/>
    <w:rsid w:val="00903550"/>
    <w:rsid w:val="00903778"/>
    <w:rsid w:val="00904804"/>
    <w:rsid w:val="00904F38"/>
    <w:rsid w:val="0090516B"/>
    <w:rsid w:val="00906A3E"/>
    <w:rsid w:val="00906E85"/>
    <w:rsid w:val="00907563"/>
    <w:rsid w:val="009101F4"/>
    <w:rsid w:val="00911F8E"/>
    <w:rsid w:val="009126FB"/>
    <w:rsid w:val="0091283A"/>
    <w:rsid w:val="00912B37"/>
    <w:rsid w:val="00912F8D"/>
    <w:rsid w:val="00913D3A"/>
    <w:rsid w:val="00914810"/>
    <w:rsid w:val="009151D9"/>
    <w:rsid w:val="009153D0"/>
    <w:rsid w:val="009156BF"/>
    <w:rsid w:val="00916649"/>
    <w:rsid w:val="00917C03"/>
    <w:rsid w:val="00920438"/>
    <w:rsid w:val="00920D27"/>
    <w:rsid w:val="00921195"/>
    <w:rsid w:val="0092158F"/>
    <w:rsid w:val="00921A50"/>
    <w:rsid w:val="009232E6"/>
    <w:rsid w:val="009239C3"/>
    <w:rsid w:val="00923B18"/>
    <w:rsid w:val="0092415E"/>
    <w:rsid w:val="00924AA8"/>
    <w:rsid w:val="00925D5C"/>
    <w:rsid w:val="009261E8"/>
    <w:rsid w:val="0093074E"/>
    <w:rsid w:val="00931142"/>
    <w:rsid w:val="0093121E"/>
    <w:rsid w:val="009314A6"/>
    <w:rsid w:val="0093215C"/>
    <w:rsid w:val="00933111"/>
    <w:rsid w:val="00933C04"/>
    <w:rsid w:val="0093438F"/>
    <w:rsid w:val="009344AC"/>
    <w:rsid w:val="009349BE"/>
    <w:rsid w:val="00935823"/>
    <w:rsid w:val="009360DD"/>
    <w:rsid w:val="00936A4F"/>
    <w:rsid w:val="00936FD0"/>
    <w:rsid w:val="009371DA"/>
    <w:rsid w:val="0093758A"/>
    <w:rsid w:val="009423DF"/>
    <w:rsid w:val="009427F7"/>
    <w:rsid w:val="00942CE5"/>
    <w:rsid w:val="00942DC8"/>
    <w:rsid w:val="009430C1"/>
    <w:rsid w:val="00943168"/>
    <w:rsid w:val="00943414"/>
    <w:rsid w:val="0094352A"/>
    <w:rsid w:val="00943928"/>
    <w:rsid w:val="009439F5"/>
    <w:rsid w:val="009443DB"/>
    <w:rsid w:val="009446D2"/>
    <w:rsid w:val="009455B0"/>
    <w:rsid w:val="009459E9"/>
    <w:rsid w:val="009473C4"/>
    <w:rsid w:val="00947A78"/>
    <w:rsid w:val="00947EF9"/>
    <w:rsid w:val="0095008E"/>
    <w:rsid w:val="00950178"/>
    <w:rsid w:val="00952F56"/>
    <w:rsid w:val="00954B55"/>
    <w:rsid w:val="009553D3"/>
    <w:rsid w:val="0095551E"/>
    <w:rsid w:val="00955753"/>
    <w:rsid w:val="00955940"/>
    <w:rsid w:val="00955998"/>
    <w:rsid w:val="00955E36"/>
    <w:rsid w:val="009565A6"/>
    <w:rsid w:val="00956E78"/>
    <w:rsid w:val="0095797E"/>
    <w:rsid w:val="00957A58"/>
    <w:rsid w:val="009600FA"/>
    <w:rsid w:val="00960CAF"/>
    <w:rsid w:val="0096259E"/>
    <w:rsid w:val="00962EF3"/>
    <w:rsid w:val="0096377C"/>
    <w:rsid w:val="00963CB0"/>
    <w:rsid w:val="009649FF"/>
    <w:rsid w:val="00964CD6"/>
    <w:rsid w:val="00964CFE"/>
    <w:rsid w:val="009653BC"/>
    <w:rsid w:val="0096563D"/>
    <w:rsid w:val="009657D1"/>
    <w:rsid w:val="009662AC"/>
    <w:rsid w:val="009662B8"/>
    <w:rsid w:val="009662F8"/>
    <w:rsid w:val="009665D8"/>
    <w:rsid w:val="00966DDA"/>
    <w:rsid w:val="00966F85"/>
    <w:rsid w:val="009676CF"/>
    <w:rsid w:val="00967D27"/>
    <w:rsid w:val="0097065E"/>
    <w:rsid w:val="00971303"/>
    <w:rsid w:val="00971660"/>
    <w:rsid w:val="009727E9"/>
    <w:rsid w:val="00973304"/>
    <w:rsid w:val="009735E9"/>
    <w:rsid w:val="00973C2E"/>
    <w:rsid w:val="009753A5"/>
    <w:rsid w:val="00975722"/>
    <w:rsid w:val="00975883"/>
    <w:rsid w:val="009763F4"/>
    <w:rsid w:val="00976BCA"/>
    <w:rsid w:val="00976C72"/>
    <w:rsid w:val="009804F4"/>
    <w:rsid w:val="00980F0B"/>
    <w:rsid w:val="009813C0"/>
    <w:rsid w:val="009818C6"/>
    <w:rsid w:val="00981FED"/>
    <w:rsid w:val="0098253D"/>
    <w:rsid w:val="009827AD"/>
    <w:rsid w:val="009829DC"/>
    <w:rsid w:val="00982EC1"/>
    <w:rsid w:val="009838E9"/>
    <w:rsid w:val="009844DE"/>
    <w:rsid w:val="00984F07"/>
    <w:rsid w:val="00987082"/>
    <w:rsid w:val="0098786B"/>
    <w:rsid w:val="00987964"/>
    <w:rsid w:val="00987C0B"/>
    <w:rsid w:val="00987DB4"/>
    <w:rsid w:val="009902A2"/>
    <w:rsid w:val="009902AA"/>
    <w:rsid w:val="00990885"/>
    <w:rsid w:val="0099197A"/>
    <w:rsid w:val="0099235F"/>
    <w:rsid w:val="009923A6"/>
    <w:rsid w:val="00994313"/>
    <w:rsid w:val="009944DD"/>
    <w:rsid w:val="00994704"/>
    <w:rsid w:val="00994C73"/>
    <w:rsid w:val="00994E0B"/>
    <w:rsid w:val="00995913"/>
    <w:rsid w:val="00996F39"/>
    <w:rsid w:val="0099753D"/>
    <w:rsid w:val="00997EED"/>
    <w:rsid w:val="009A0EC0"/>
    <w:rsid w:val="009A109F"/>
    <w:rsid w:val="009A1221"/>
    <w:rsid w:val="009A1B1D"/>
    <w:rsid w:val="009A23AC"/>
    <w:rsid w:val="009A2536"/>
    <w:rsid w:val="009A33D5"/>
    <w:rsid w:val="009A38AF"/>
    <w:rsid w:val="009A3D43"/>
    <w:rsid w:val="009A3FAC"/>
    <w:rsid w:val="009A4554"/>
    <w:rsid w:val="009A46FA"/>
    <w:rsid w:val="009A47D0"/>
    <w:rsid w:val="009A4AF3"/>
    <w:rsid w:val="009A5E1E"/>
    <w:rsid w:val="009A680F"/>
    <w:rsid w:val="009A696C"/>
    <w:rsid w:val="009A6C2A"/>
    <w:rsid w:val="009A7330"/>
    <w:rsid w:val="009A7F9A"/>
    <w:rsid w:val="009B004E"/>
    <w:rsid w:val="009B071E"/>
    <w:rsid w:val="009B25A2"/>
    <w:rsid w:val="009B2DCE"/>
    <w:rsid w:val="009B30FA"/>
    <w:rsid w:val="009B3CD4"/>
    <w:rsid w:val="009B3D78"/>
    <w:rsid w:val="009B4454"/>
    <w:rsid w:val="009B5133"/>
    <w:rsid w:val="009B6141"/>
    <w:rsid w:val="009B62CA"/>
    <w:rsid w:val="009B652E"/>
    <w:rsid w:val="009B6853"/>
    <w:rsid w:val="009B6A7D"/>
    <w:rsid w:val="009B7675"/>
    <w:rsid w:val="009B79DE"/>
    <w:rsid w:val="009B7B86"/>
    <w:rsid w:val="009B7C2D"/>
    <w:rsid w:val="009C0B02"/>
    <w:rsid w:val="009C0D87"/>
    <w:rsid w:val="009C1C3E"/>
    <w:rsid w:val="009C2927"/>
    <w:rsid w:val="009C2EDD"/>
    <w:rsid w:val="009C3B5D"/>
    <w:rsid w:val="009C4134"/>
    <w:rsid w:val="009C4DAC"/>
    <w:rsid w:val="009C51D3"/>
    <w:rsid w:val="009C5BDD"/>
    <w:rsid w:val="009C665D"/>
    <w:rsid w:val="009C730A"/>
    <w:rsid w:val="009C7DDC"/>
    <w:rsid w:val="009C7EBB"/>
    <w:rsid w:val="009D012E"/>
    <w:rsid w:val="009D05E2"/>
    <w:rsid w:val="009D0A57"/>
    <w:rsid w:val="009D1C30"/>
    <w:rsid w:val="009D3140"/>
    <w:rsid w:val="009D38F0"/>
    <w:rsid w:val="009D5973"/>
    <w:rsid w:val="009D644B"/>
    <w:rsid w:val="009D663A"/>
    <w:rsid w:val="009D6991"/>
    <w:rsid w:val="009D6E59"/>
    <w:rsid w:val="009D7368"/>
    <w:rsid w:val="009D7F4E"/>
    <w:rsid w:val="009D7FE7"/>
    <w:rsid w:val="009E01FF"/>
    <w:rsid w:val="009E05B0"/>
    <w:rsid w:val="009E07F2"/>
    <w:rsid w:val="009E10BC"/>
    <w:rsid w:val="009E11FA"/>
    <w:rsid w:val="009E14E3"/>
    <w:rsid w:val="009E293F"/>
    <w:rsid w:val="009E36C9"/>
    <w:rsid w:val="009E3789"/>
    <w:rsid w:val="009E38E3"/>
    <w:rsid w:val="009E3BE8"/>
    <w:rsid w:val="009E44EC"/>
    <w:rsid w:val="009E47C1"/>
    <w:rsid w:val="009E4922"/>
    <w:rsid w:val="009E49A4"/>
    <w:rsid w:val="009E5F17"/>
    <w:rsid w:val="009E624B"/>
    <w:rsid w:val="009E6399"/>
    <w:rsid w:val="009E6B8A"/>
    <w:rsid w:val="009E7ADB"/>
    <w:rsid w:val="009E7BE4"/>
    <w:rsid w:val="009E7CD6"/>
    <w:rsid w:val="009F0964"/>
    <w:rsid w:val="009F1173"/>
    <w:rsid w:val="009F13C0"/>
    <w:rsid w:val="009F1B6E"/>
    <w:rsid w:val="009F1DBF"/>
    <w:rsid w:val="009F2145"/>
    <w:rsid w:val="009F22C0"/>
    <w:rsid w:val="009F22C7"/>
    <w:rsid w:val="009F256F"/>
    <w:rsid w:val="009F2C70"/>
    <w:rsid w:val="009F3C2B"/>
    <w:rsid w:val="009F3E87"/>
    <w:rsid w:val="009F46D4"/>
    <w:rsid w:val="009F4998"/>
    <w:rsid w:val="009F552A"/>
    <w:rsid w:val="009F5A01"/>
    <w:rsid w:val="009F6020"/>
    <w:rsid w:val="009F64CE"/>
    <w:rsid w:val="009F6A28"/>
    <w:rsid w:val="009F7015"/>
    <w:rsid w:val="009F75E9"/>
    <w:rsid w:val="00A0012C"/>
    <w:rsid w:val="00A0145D"/>
    <w:rsid w:val="00A01EC9"/>
    <w:rsid w:val="00A02758"/>
    <w:rsid w:val="00A0319B"/>
    <w:rsid w:val="00A031FB"/>
    <w:rsid w:val="00A03B24"/>
    <w:rsid w:val="00A03C39"/>
    <w:rsid w:val="00A0475E"/>
    <w:rsid w:val="00A0508F"/>
    <w:rsid w:val="00A0517D"/>
    <w:rsid w:val="00A05B44"/>
    <w:rsid w:val="00A05E44"/>
    <w:rsid w:val="00A06055"/>
    <w:rsid w:val="00A0693B"/>
    <w:rsid w:val="00A0793B"/>
    <w:rsid w:val="00A10BAE"/>
    <w:rsid w:val="00A115F1"/>
    <w:rsid w:val="00A1263B"/>
    <w:rsid w:val="00A12864"/>
    <w:rsid w:val="00A1294F"/>
    <w:rsid w:val="00A12AA4"/>
    <w:rsid w:val="00A140A1"/>
    <w:rsid w:val="00A141A6"/>
    <w:rsid w:val="00A14A97"/>
    <w:rsid w:val="00A15393"/>
    <w:rsid w:val="00A1578A"/>
    <w:rsid w:val="00A15BDB"/>
    <w:rsid w:val="00A1618C"/>
    <w:rsid w:val="00A1653E"/>
    <w:rsid w:val="00A16A82"/>
    <w:rsid w:val="00A1703D"/>
    <w:rsid w:val="00A171E8"/>
    <w:rsid w:val="00A178DB"/>
    <w:rsid w:val="00A20216"/>
    <w:rsid w:val="00A20A8D"/>
    <w:rsid w:val="00A20D85"/>
    <w:rsid w:val="00A20DC7"/>
    <w:rsid w:val="00A20E16"/>
    <w:rsid w:val="00A2109E"/>
    <w:rsid w:val="00A21A71"/>
    <w:rsid w:val="00A21F74"/>
    <w:rsid w:val="00A22394"/>
    <w:rsid w:val="00A22455"/>
    <w:rsid w:val="00A2302C"/>
    <w:rsid w:val="00A2308C"/>
    <w:rsid w:val="00A23110"/>
    <w:rsid w:val="00A235E9"/>
    <w:rsid w:val="00A23A92"/>
    <w:rsid w:val="00A23D99"/>
    <w:rsid w:val="00A24A4A"/>
    <w:rsid w:val="00A24D1D"/>
    <w:rsid w:val="00A24F18"/>
    <w:rsid w:val="00A24F38"/>
    <w:rsid w:val="00A25679"/>
    <w:rsid w:val="00A25B02"/>
    <w:rsid w:val="00A25C3B"/>
    <w:rsid w:val="00A26B7B"/>
    <w:rsid w:val="00A26F0C"/>
    <w:rsid w:val="00A27D06"/>
    <w:rsid w:val="00A30132"/>
    <w:rsid w:val="00A318C7"/>
    <w:rsid w:val="00A3389C"/>
    <w:rsid w:val="00A34214"/>
    <w:rsid w:val="00A34382"/>
    <w:rsid w:val="00A34984"/>
    <w:rsid w:val="00A349B3"/>
    <w:rsid w:val="00A34F81"/>
    <w:rsid w:val="00A35013"/>
    <w:rsid w:val="00A35469"/>
    <w:rsid w:val="00A35EDE"/>
    <w:rsid w:val="00A37598"/>
    <w:rsid w:val="00A376F8"/>
    <w:rsid w:val="00A37BCA"/>
    <w:rsid w:val="00A4040B"/>
    <w:rsid w:val="00A40E23"/>
    <w:rsid w:val="00A42042"/>
    <w:rsid w:val="00A421CD"/>
    <w:rsid w:val="00A423FD"/>
    <w:rsid w:val="00A4247A"/>
    <w:rsid w:val="00A42EBB"/>
    <w:rsid w:val="00A42EDC"/>
    <w:rsid w:val="00A433D2"/>
    <w:rsid w:val="00A43CC9"/>
    <w:rsid w:val="00A455FA"/>
    <w:rsid w:val="00A45EC1"/>
    <w:rsid w:val="00A461B6"/>
    <w:rsid w:val="00A461FB"/>
    <w:rsid w:val="00A47D5F"/>
    <w:rsid w:val="00A50396"/>
    <w:rsid w:val="00A507EA"/>
    <w:rsid w:val="00A50EAB"/>
    <w:rsid w:val="00A5167E"/>
    <w:rsid w:val="00A52146"/>
    <w:rsid w:val="00A52558"/>
    <w:rsid w:val="00A52757"/>
    <w:rsid w:val="00A52916"/>
    <w:rsid w:val="00A52CF3"/>
    <w:rsid w:val="00A53A3F"/>
    <w:rsid w:val="00A540B2"/>
    <w:rsid w:val="00A55BAA"/>
    <w:rsid w:val="00A562BD"/>
    <w:rsid w:val="00A56826"/>
    <w:rsid w:val="00A56A7D"/>
    <w:rsid w:val="00A574F4"/>
    <w:rsid w:val="00A57E82"/>
    <w:rsid w:val="00A60260"/>
    <w:rsid w:val="00A60784"/>
    <w:rsid w:val="00A60AA9"/>
    <w:rsid w:val="00A60D69"/>
    <w:rsid w:val="00A61429"/>
    <w:rsid w:val="00A61805"/>
    <w:rsid w:val="00A61AA0"/>
    <w:rsid w:val="00A61F8E"/>
    <w:rsid w:val="00A622F7"/>
    <w:rsid w:val="00A635BF"/>
    <w:rsid w:val="00A63E05"/>
    <w:rsid w:val="00A643C7"/>
    <w:rsid w:val="00A64E4B"/>
    <w:rsid w:val="00A655C6"/>
    <w:rsid w:val="00A65FA1"/>
    <w:rsid w:val="00A66510"/>
    <w:rsid w:val="00A66CA3"/>
    <w:rsid w:val="00A66EB2"/>
    <w:rsid w:val="00A66FF3"/>
    <w:rsid w:val="00A704EE"/>
    <w:rsid w:val="00A705F9"/>
    <w:rsid w:val="00A713E1"/>
    <w:rsid w:val="00A7185C"/>
    <w:rsid w:val="00A71C00"/>
    <w:rsid w:val="00A71D04"/>
    <w:rsid w:val="00A71DF1"/>
    <w:rsid w:val="00A72A91"/>
    <w:rsid w:val="00A72ADF"/>
    <w:rsid w:val="00A7321B"/>
    <w:rsid w:val="00A7340E"/>
    <w:rsid w:val="00A73F2E"/>
    <w:rsid w:val="00A743DC"/>
    <w:rsid w:val="00A747BA"/>
    <w:rsid w:val="00A74E26"/>
    <w:rsid w:val="00A75573"/>
    <w:rsid w:val="00A76CA5"/>
    <w:rsid w:val="00A76EF5"/>
    <w:rsid w:val="00A77666"/>
    <w:rsid w:val="00A77717"/>
    <w:rsid w:val="00A77A30"/>
    <w:rsid w:val="00A80B7B"/>
    <w:rsid w:val="00A8142D"/>
    <w:rsid w:val="00A82101"/>
    <w:rsid w:val="00A8219C"/>
    <w:rsid w:val="00A823C2"/>
    <w:rsid w:val="00A82556"/>
    <w:rsid w:val="00A82B43"/>
    <w:rsid w:val="00A8356F"/>
    <w:rsid w:val="00A83FC5"/>
    <w:rsid w:val="00A841BA"/>
    <w:rsid w:val="00A8503B"/>
    <w:rsid w:val="00A857A1"/>
    <w:rsid w:val="00A857E6"/>
    <w:rsid w:val="00A85A55"/>
    <w:rsid w:val="00A85C60"/>
    <w:rsid w:val="00A86C48"/>
    <w:rsid w:val="00A90475"/>
    <w:rsid w:val="00A9080C"/>
    <w:rsid w:val="00A94969"/>
    <w:rsid w:val="00A94E72"/>
    <w:rsid w:val="00A9532A"/>
    <w:rsid w:val="00A962DA"/>
    <w:rsid w:val="00A968A2"/>
    <w:rsid w:val="00A96A24"/>
    <w:rsid w:val="00A96B86"/>
    <w:rsid w:val="00A97217"/>
    <w:rsid w:val="00A97A39"/>
    <w:rsid w:val="00AA0178"/>
    <w:rsid w:val="00AA036C"/>
    <w:rsid w:val="00AA0AEA"/>
    <w:rsid w:val="00AA2145"/>
    <w:rsid w:val="00AA265B"/>
    <w:rsid w:val="00AA2705"/>
    <w:rsid w:val="00AA2A0D"/>
    <w:rsid w:val="00AA2B96"/>
    <w:rsid w:val="00AA2F7B"/>
    <w:rsid w:val="00AA47F6"/>
    <w:rsid w:val="00AA4FE3"/>
    <w:rsid w:val="00AA5C00"/>
    <w:rsid w:val="00AA66FB"/>
    <w:rsid w:val="00AA6B95"/>
    <w:rsid w:val="00AA71FE"/>
    <w:rsid w:val="00AA799C"/>
    <w:rsid w:val="00AB1954"/>
    <w:rsid w:val="00AB1E0A"/>
    <w:rsid w:val="00AB2CF9"/>
    <w:rsid w:val="00AB3DCD"/>
    <w:rsid w:val="00AB4255"/>
    <w:rsid w:val="00AB4445"/>
    <w:rsid w:val="00AB4B1D"/>
    <w:rsid w:val="00AB4B5B"/>
    <w:rsid w:val="00AB52BA"/>
    <w:rsid w:val="00AB5E43"/>
    <w:rsid w:val="00AB6663"/>
    <w:rsid w:val="00AB680D"/>
    <w:rsid w:val="00AB6C24"/>
    <w:rsid w:val="00AC06E9"/>
    <w:rsid w:val="00AC163C"/>
    <w:rsid w:val="00AC1C9C"/>
    <w:rsid w:val="00AC2431"/>
    <w:rsid w:val="00AC2B62"/>
    <w:rsid w:val="00AC2F97"/>
    <w:rsid w:val="00AC58AB"/>
    <w:rsid w:val="00AC5F04"/>
    <w:rsid w:val="00AC6061"/>
    <w:rsid w:val="00AC61C2"/>
    <w:rsid w:val="00AC698C"/>
    <w:rsid w:val="00AC7E1C"/>
    <w:rsid w:val="00AD0D40"/>
    <w:rsid w:val="00AD0FEB"/>
    <w:rsid w:val="00AD3151"/>
    <w:rsid w:val="00AD4F7E"/>
    <w:rsid w:val="00AD5788"/>
    <w:rsid w:val="00AD5A7E"/>
    <w:rsid w:val="00AD5BD2"/>
    <w:rsid w:val="00AD5D5E"/>
    <w:rsid w:val="00AD677B"/>
    <w:rsid w:val="00AD6B07"/>
    <w:rsid w:val="00AD73DE"/>
    <w:rsid w:val="00AD79EF"/>
    <w:rsid w:val="00AD7D6A"/>
    <w:rsid w:val="00AD7F31"/>
    <w:rsid w:val="00AE00A7"/>
    <w:rsid w:val="00AE10DF"/>
    <w:rsid w:val="00AE148A"/>
    <w:rsid w:val="00AE156A"/>
    <w:rsid w:val="00AE1B1E"/>
    <w:rsid w:val="00AE23BA"/>
    <w:rsid w:val="00AE3525"/>
    <w:rsid w:val="00AE355D"/>
    <w:rsid w:val="00AE37F9"/>
    <w:rsid w:val="00AE403D"/>
    <w:rsid w:val="00AE475E"/>
    <w:rsid w:val="00AE59FD"/>
    <w:rsid w:val="00AE5BC7"/>
    <w:rsid w:val="00AE5C47"/>
    <w:rsid w:val="00AE5DA2"/>
    <w:rsid w:val="00AE6A89"/>
    <w:rsid w:val="00AE6B68"/>
    <w:rsid w:val="00AE7593"/>
    <w:rsid w:val="00AE789A"/>
    <w:rsid w:val="00AF009B"/>
    <w:rsid w:val="00AF0AED"/>
    <w:rsid w:val="00AF15E8"/>
    <w:rsid w:val="00AF26CB"/>
    <w:rsid w:val="00AF2FB7"/>
    <w:rsid w:val="00AF3E95"/>
    <w:rsid w:val="00AF42E0"/>
    <w:rsid w:val="00AF498D"/>
    <w:rsid w:val="00AF4A86"/>
    <w:rsid w:val="00AF5129"/>
    <w:rsid w:val="00AF6729"/>
    <w:rsid w:val="00AF6E37"/>
    <w:rsid w:val="00AF72D4"/>
    <w:rsid w:val="00AF7F6F"/>
    <w:rsid w:val="00B003A2"/>
    <w:rsid w:val="00B017FB"/>
    <w:rsid w:val="00B01EA8"/>
    <w:rsid w:val="00B032D0"/>
    <w:rsid w:val="00B03411"/>
    <w:rsid w:val="00B03B20"/>
    <w:rsid w:val="00B04E6A"/>
    <w:rsid w:val="00B07257"/>
    <w:rsid w:val="00B0750D"/>
    <w:rsid w:val="00B0759E"/>
    <w:rsid w:val="00B07714"/>
    <w:rsid w:val="00B07A57"/>
    <w:rsid w:val="00B07AF5"/>
    <w:rsid w:val="00B10700"/>
    <w:rsid w:val="00B10FCA"/>
    <w:rsid w:val="00B113C4"/>
    <w:rsid w:val="00B11D9D"/>
    <w:rsid w:val="00B124E3"/>
    <w:rsid w:val="00B12FAD"/>
    <w:rsid w:val="00B13DB8"/>
    <w:rsid w:val="00B140FC"/>
    <w:rsid w:val="00B1452D"/>
    <w:rsid w:val="00B14A82"/>
    <w:rsid w:val="00B15AD8"/>
    <w:rsid w:val="00B15EEE"/>
    <w:rsid w:val="00B17B6B"/>
    <w:rsid w:val="00B202A3"/>
    <w:rsid w:val="00B204D5"/>
    <w:rsid w:val="00B20D74"/>
    <w:rsid w:val="00B20EBD"/>
    <w:rsid w:val="00B21269"/>
    <w:rsid w:val="00B21476"/>
    <w:rsid w:val="00B217D3"/>
    <w:rsid w:val="00B225A0"/>
    <w:rsid w:val="00B23005"/>
    <w:rsid w:val="00B23A7C"/>
    <w:rsid w:val="00B23AF7"/>
    <w:rsid w:val="00B241E4"/>
    <w:rsid w:val="00B24756"/>
    <w:rsid w:val="00B24950"/>
    <w:rsid w:val="00B25A47"/>
    <w:rsid w:val="00B274A7"/>
    <w:rsid w:val="00B27513"/>
    <w:rsid w:val="00B30E5F"/>
    <w:rsid w:val="00B31267"/>
    <w:rsid w:val="00B315F8"/>
    <w:rsid w:val="00B31672"/>
    <w:rsid w:val="00B32226"/>
    <w:rsid w:val="00B32440"/>
    <w:rsid w:val="00B325DD"/>
    <w:rsid w:val="00B32950"/>
    <w:rsid w:val="00B32F8C"/>
    <w:rsid w:val="00B332AB"/>
    <w:rsid w:val="00B33FC5"/>
    <w:rsid w:val="00B341C4"/>
    <w:rsid w:val="00B353D7"/>
    <w:rsid w:val="00B35737"/>
    <w:rsid w:val="00B35EA3"/>
    <w:rsid w:val="00B36064"/>
    <w:rsid w:val="00B3633A"/>
    <w:rsid w:val="00B36444"/>
    <w:rsid w:val="00B3689F"/>
    <w:rsid w:val="00B36FFC"/>
    <w:rsid w:val="00B3754F"/>
    <w:rsid w:val="00B37A7B"/>
    <w:rsid w:val="00B37B4C"/>
    <w:rsid w:val="00B409BB"/>
    <w:rsid w:val="00B40CF7"/>
    <w:rsid w:val="00B41158"/>
    <w:rsid w:val="00B41A20"/>
    <w:rsid w:val="00B41F95"/>
    <w:rsid w:val="00B4205C"/>
    <w:rsid w:val="00B421F0"/>
    <w:rsid w:val="00B4228C"/>
    <w:rsid w:val="00B428EE"/>
    <w:rsid w:val="00B42F65"/>
    <w:rsid w:val="00B43035"/>
    <w:rsid w:val="00B4324E"/>
    <w:rsid w:val="00B434DC"/>
    <w:rsid w:val="00B4376D"/>
    <w:rsid w:val="00B4391A"/>
    <w:rsid w:val="00B43F36"/>
    <w:rsid w:val="00B4453F"/>
    <w:rsid w:val="00B44958"/>
    <w:rsid w:val="00B44FE5"/>
    <w:rsid w:val="00B45601"/>
    <w:rsid w:val="00B456D8"/>
    <w:rsid w:val="00B45E41"/>
    <w:rsid w:val="00B45F9A"/>
    <w:rsid w:val="00B46D35"/>
    <w:rsid w:val="00B47FCE"/>
    <w:rsid w:val="00B5027D"/>
    <w:rsid w:val="00B50374"/>
    <w:rsid w:val="00B504EA"/>
    <w:rsid w:val="00B51612"/>
    <w:rsid w:val="00B53215"/>
    <w:rsid w:val="00B5344D"/>
    <w:rsid w:val="00B53462"/>
    <w:rsid w:val="00B538AD"/>
    <w:rsid w:val="00B54235"/>
    <w:rsid w:val="00B54420"/>
    <w:rsid w:val="00B54439"/>
    <w:rsid w:val="00B54710"/>
    <w:rsid w:val="00B54C0B"/>
    <w:rsid w:val="00B550DC"/>
    <w:rsid w:val="00B55189"/>
    <w:rsid w:val="00B55214"/>
    <w:rsid w:val="00B55437"/>
    <w:rsid w:val="00B55C75"/>
    <w:rsid w:val="00B55E76"/>
    <w:rsid w:val="00B57265"/>
    <w:rsid w:val="00B5797F"/>
    <w:rsid w:val="00B6334A"/>
    <w:rsid w:val="00B64B23"/>
    <w:rsid w:val="00B654A4"/>
    <w:rsid w:val="00B660B0"/>
    <w:rsid w:val="00B66C01"/>
    <w:rsid w:val="00B70DA7"/>
    <w:rsid w:val="00B70E2A"/>
    <w:rsid w:val="00B71DAC"/>
    <w:rsid w:val="00B72818"/>
    <w:rsid w:val="00B729A4"/>
    <w:rsid w:val="00B72ED5"/>
    <w:rsid w:val="00B7332D"/>
    <w:rsid w:val="00B734A7"/>
    <w:rsid w:val="00B734B0"/>
    <w:rsid w:val="00B742DD"/>
    <w:rsid w:val="00B74F6E"/>
    <w:rsid w:val="00B758F2"/>
    <w:rsid w:val="00B75CB4"/>
    <w:rsid w:val="00B75D38"/>
    <w:rsid w:val="00B773DE"/>
    <w:rsid w:val="00B77413"/>
    <w:rsid w:val="00B81202"/>
    <w:rsid w:val="00B8139F"/>
    <w:rsid w:val="00B815D3"/>
    <w:rsid w:val="00B82447"/>
    <w:rsid w:val="00B82864"/>
    <w:rsid w:val="00B82B09"/>
    <w:rsid w:val="00B83294"/>
    <w:rsid w:val="00B83D34"/>
    <w:rsid w:val="00B848D0"/>
    <w:rsid w:val="00B85CA8"/>
    <w:rsid w:val="00B85CB7"/>
    <w:rsid w:val="00B8622A"/>
    <w:rsid w:val="00B86CE0"/>
    <w:rsid w:val="00B86EBD"/>
    <w:rsid w:val="00B86F62"/>
    <w:rsid w:val="00B876F1"/>
    <w:rsid w:val="00B87E17"/>
    <w:rsid w:val="00B908E3"/>
    <w:rsid w:val="00B90BA6"/>
    <w:rsid w:val="00B91843"/>
    <w:rsid w:val="00B91C32"/>
    <w:rsid w:val="00B92886"/>
    <w:rsid w:val="00B92925"/>
    <w:rsid w:val="00B92D53"/>
    <w:rsid w:val="00B92E3C"/>
    <w:rsid w:val="00B932D0"/>
    <w:rsid w:val="00B932DF"/>
    <w:rsid w:val="00B93530"/>
    <w:rsid w:val="00B93969"/>
    <w:rsid w:val="00B94160"/>
    <w:rsid w:val="00B94990"/>
    <w:rsid w:val="00B94F67"/>
    <w:rsid w:val="00B9513C"/>
    <w:rsid w:val="00B952BC"/>
    <w:rsid w:val="00B9540D"/>
    <w:rsid w:val="00B95546"/>
    <w:rsid w:val="00B95793"/>
    <w:rsid w:val="00B96E16"/>
    <w:rsid w:val="00B9709D"/>
    <w:rsid w:val="00B977DF"/>
    <w:rsid w:val="00B9780C"/>
    <w:rsid w:val="00B97CAA"/>
    <w:rsid w:val="00B97CAE"/>
    <w:rsid w:val="00BA114D"/>
    <w:rsid w:val="00BA1249"/>
    <w:rsid w:val="00BA2147"/>
    <w:rsid w:val="00BA2831"/>
    <w:rsid w:val="00BA2D82"/>
    <w:rsid w:val="00BA3130"/>
    <w:rsid w:val="00BA44E8"/>
    <w:rsid w:val="00BA48BF"/>
    <w:rsid w:val="00BA4A8B"/>
    <w:rsid w:val="00BA67FD"/>
    <w:rsid w:val="00BA6C21"/>
    <w:rsid w:val="00BA74E9"/>
    <w:rsid w:val="00BA761A"/>
    <w:rsid w:val="00BB0BB4"/>
    <w:rsid w:val="00BB0C57"/>
    <w:rsid w:val="00BB0C73"/>
    <w:rsid w:val="00BB132E"/>
    <w:rsid w:val="00BB1C4F"/>
    <w:rsid w:val="00BB2518"/>
    <w:rsid w:val="00BB2750"/>
    <w:rsid w:val="00BB2EB7"/>
    <w:rsid w:val="00BB31F2"/>
    <w:rsid w:val="00BB34D1"/>
    <w:rsid w:val="00BB3619"/>
    <w:rsid w:val="00BB3723"/>
    <w:rsid w:val="00BB3FE9"/>
    <w:rsid w:val="00BB46E4"/>
    <w:rsid w:val="00BB5255"/>
    <w:rsid w:val="00BB70F7"/>
    <w:rsid w:val="00BB7EB3"/>
    <w:rsid w:val="00BB7F79"/>
    <w:rsid w:val="00BC070E"/>
    <w:rsid w:val="00BC0E26"/>
    <w:rsid w:val="00BC1224"/>
    <w:rsid w:val="00BC1DA9"/>
    <w:rsid w:val="00BC1ED5"/>
    <w:rsid w:val="00BC2BCF"/>
    <w:rsid w:val="00BC33A4"/>
    <w:rsid w:val="00BC3748"/>
    <w:rsid w:val="00BC421C"/>
    <w:rsid w:val="00BC4243"/>
    <w:rsid w:val="00BC490E"/>
    <w:rsid w:val="00BC49E4"/>
    <w:rsid w:val="00BC4E6F"/>
    <w:rsid w:val="00BC5022"/>
    <w:rsid w:val="00BC57E6"/>
    <w:rsid w:val="00BC6498"/>
    <w:rsid w:val="00BD1B7A"/>
    <w:rsid w:val="00BD1E14"/>
    <w:rsid w:val="00BD22F1"/>
    <w:rsid w:val="00BD25C4"/>
    <w:rsid w:val="00BD29C5"/>
    <w:rsid w:val="00BD2D77"/>
    <w:rsid w:val="00BD350E"/>
    <w:rsid w:val="00BD357B"/>
    <w:rsid w:val="00BD385F"/>
    <w:rsid w:val="00BD4130"/>
    <w:rsid w:val="00BD4570"/>
    <w:rsid w:val="00BD47BF"/>
    <w:rsid w:val="00BD5036"/>
    <w:rsid w:val="00BD639F"/>
    <w:rsid w:val="00BD63F3"/>
    <w:rsid w:val="00BD66D3"/>
    <w:rsid w:val="00BD6ACC"/>
    <w:rsid w:val="00BD6DE0"/>
    <w:rsid w:val="00BD744E"/>
    <w:rsid w:val="00BE014C"/>
    <w:rsid w:val="00BE0C98"/>
    <w:rsid w:val="00BE0EFF"/>
    <w:rsid w:val="00BE24EE"/>
    <w:rsid w:val="00BE2A31"/>
    <w:rsid w:val="00BE2ACE"/>
    <w:rsid w:val="00BE3A16"/>
    <w:rsid w:val="00BE3A80"/>
    <w:rsid w:val="00BE4365"/>
    <w:rsid w:val="00BE4571"/>
    <w:rsid w:val="00BE50D1"/>
    <w:rsid w:val="00BE5AE1"/>
    <w:rsid w:val="00BE5C51"/>
    <w:rsid w:val="00BE5D14"/>
    <w:rsid w:val="00BE7D89"/>
    <w:rsid w:val="00BE7DDB"/>
    <w:rsid w:val="00BF1037"/>
    <w:rsid w:val="00BF1484"/>
    <w:rsid w:val="00BF1D34"/>
    <w:rsid w:val="00BF24BC"/>
    <w:rsid w:val="00BF258C"/>
    <w:rsid w:val="00BF35A6"/>
    <w:rsid w:val="00BF49CA"/>
    <w:rsid w:val="00BF4F52"/>
    <w:rsid w:val="00BF519D"/>
    <w:rsid w:val="00BF5686"/>
    <w:rsid w:val="00BF5A0C"/>
    <w:rsid w:val="00BF5D71"/>
    <w:rsid w:val="00BF6042"/>
    <w:rsid w:val="00BF625A"/>
    <w:rsid w:val="00BF6574"/>
    <w:rsid w:val="00BF69F9"/>
    <w:rsid w:val="00BF6AFE"/>
    <w:rsid w:val="00BF7579"/>
    <w:rsid w:val="00BF7B6F"/>
    <w:rsid w:val="00C01118"/>
    <w:rsid w:val="00C0286E"/>
    <w:rsid w:val="00C0324B"/>
    <w:rsid w:val="00C0327C"/>
    <w:rsid w:val="00C032ED"/>
    <w:rsid w:val="00C03D9F"/>
    <w:rsid w:val="00C04895"/>
    <w:rsid w:val="00C04AB8"/>
    <w:rsid w:val="00C04B94"/>
    <w:rsid w:val="00C0608E"/>
    <w:rsid w:val="00C06635"/>
    <w:rsid w:val="00C0677A"/>
    <w:rsid w:val="00C0723D"/>
    <w:rsid w:val="00C0754B"/>
    <w:rsid w:val="00C07747"/>
    <w:rsid w:val="00C118F5"/>
    <w:rsid w:val="00C1208E"/>
    <w:rsid w:val="00C12416"/>
    <w:rsid w:val="00C131BA"/>
    <w:rsid w:val="00C132E0"/>
    <w:rsid w:val="00C137B2"/>
    <w:rsid w:val="00C152EC"/>
    <w:rsid w:val="00C1535C"/>
    <w:rsid w:val="00C155E6"/>
    <w:rsid w:val="00C159C3"/>
    <w:rsid w:val="00C164BC"/>
    <w:rsid w:val="00C1691F"/>
    <w:rsid w:val="00C16F3C"/>
    <w:rsid w:val="00C17B35"/>
    <w:rsid w:val="00C20C9A"/>
    <w:rsid w:val="00C20E1E"/>
    <w:rsid w:val="00C20F2A"/>
    <w:rsid w:val="00C211C9"/>
    <w:rsid w:val="00C21DB9"/>
    <w:rsid w:val="00C22102"/>
    <w:rsid w:val="00C221BB"/>
    <w:rsid w:val="00C2256A"/>
    <w:rsid w:val="00C23A82"/>
    <w:rsid w:val="00C23E09"/>
    <w:rsid w:val="00C244E2"/>
    <w:rsid w:val="00C25201"/>
    <w:rsid w:val="00C2536B"/>
    <w:rsid w:val="00C25C97"/>
    <w:rsid w:val="00C25E2E"/>
    <w:rsid w:val="00C260C9"/>
    <w:rsid w:val="00C269B5"/>
    <w:rsid w:val="00C2747B"/>
    <w:rsid w:val="00C27E1E"/>
    <w:rsid w:val="00C318AE"/>
    <w:rsid w:val="00C31EF0"/>
    <w:rsid w:val="00C320A8"/>
    <w:rsid w:val="00C321AD"/>
    <w:rsid w:val="00C322E4"/>
    <w:rsid w:val="00C3261D"/>
    <w:rsid w:val="00C3346F"/>
    <w:rsid w:val="00C33734"/>
    <w:rsid w:val="00C33A49"/>
    <w:rsid w:val="00C33F0B"/>
    <w:rsid w:val="00C33F77"/>
    <w:rsid w:val="00C34A53"/>
    <w:rsid w:val="00C3615E"/>
    <w:rsid w:val="00C369AC"/>
    <w:rsid w:val="00C36E4F"/>
    <w:rsid w:val="00C40663"/>
    <w:rsid w:val="00C40931"/>
    <w:rsid w:val="00C4121D"/>
    <w:rsid w:val="00C4224E"/>
    <w:rsid w:val="00C4237E"/>
    <w:rsid w:val="00C426DB"/>
    <w:rsid w:val="00C42A07"/>
    <w:rsid w:val="00C42A88"/>
    <w:rsid w:val="00C42AA1"/>
    <w:rsid w:val="00C4322B"/>
    <w:rsid w:val="00C43D9E"/>
    <w:rsid w:val="00C44132"/>
    <w:rsid w:val="00C445CB"/>
    <w:rsid w:val="00C4559E"/>
    <w:rsid w:val="00C461DF"/>
    <w:rsid w:val="00C46554"/>
    <w:rsid w:val="00C46E2A"/>
    <w:rsid w:val="00C47DFD"/>
    <w:rsid w:val="00C50128"/>
    <w:rsid w:val="00C518A1"/>
    <w:rsid w:val="00C52286"/>
    <w:rsid w:val="00C526DA"/>
    <w:rsid w:val="00C52808"/>
    <w:rsid w:val="00C5296B"/>
    <w:rsid w:val="00C52D9F"/>
    <w:rsid w:val="00C533C1"/>
    <w:rsid w:val="00C53AE5"/>
    <w:rsid w:val="00C53B78"/>
    <w:rsid w:val="00C5409B"/>
    <w:rsid w:val="00C542D9"/>
    <w:rsid w:val="00C552B9"/>
    <w:rsid w:val="00C55F13"/>
    <w:rsid w:val="00C55FBA"/>
    <w:rsid w:val="00C561F0"/>
    <w:rsid w:val="00C568D0"/>
    <w:rsid w:val="00C574CB"/>
    <w:rsid w:val="00C600E8"/>
    <w:rsid w:val="00C600EA"/>
    <w:rsid w:val="00C61467"/>
    <w:rsid w:val="00C61B12"/>
    <w:rsid w:val="00C61EA7"/>
    <w:rsid w:val="00C62309"/>
    <w:rsid w:val="00C6255B"/>
    <w:rsid w:val="00C62868"/>
    <w:rsid w:val="00C63E3B"/>
    <w:rsid w:val="00C64776"/>
    <w:rsid w:val="00C64BA2"/>
    <w:rsid w:val="00C656F7"/>
    <w:rsid w:val="00C663E8"/>
    <w:rsid w:val="00C6685B"/>
    <w:rsid w:val="00C66980"/>
    <w:rsid w:val="00C66A48"/>
    <w:rsid w:val="00C67626"/>
    <w:rsid w:val="00C67C2B"/>
    <w:rsid w:val="00C67C9B"/>
    <w:rsid w:val="00C67F71"/>
    <w:rsid w:val="00C70AA2"/>
    <w:rsid w:val="00C70D9B"/>
    <w:rsid w:val="00C71B18"/>
    <w:rsid w:val="00C71B31"/>
    <w:rsid w:val="00C71CF8"/>
    <w:rsid w:val="00C731F5"/>
    <w:rsid w:val="00C73DD9"/>
    <w:rsid w:val="00C75107"/>
    <w:rsid w:val="00C7595B"/>
    <w:rsid w:val="00C75D51"/>
    <w:rsid w:val="00C7668D"/>
    <w:rsid w:val="00C76758"/>
    <w:rsid w:val="00C768CC"/>
    <w:rsid w:val="00C7745B"/>
    <w:rsid w:val="00C77495"/>
    <w:rsid w:val="00C77672"/>
    <w:rsid w:val="00C80120"/>
    <w:rsid w:val="00C80204"/>
    <w:rsid w:val="00C81442"/>
    <w:rsid w:val="00C8159F"/>
    <w:rsid w:val="00C818CE"/>
    <w:rsid w:val="00C8218D"/>
    <w:rsid w:val="00C824ED"/>
    <w:rsid w:val="00C82660"/>
    <w:rsid w:val="00C83C28"/>
    <w:rsid w:val="00C8436E"/>
    <w:rsid w:val="00C84716"/>
    <w:rsid w:val="00C84891"/>
    <w:rsid w:val="00C84B18"/>
    <w:rsid w:val="00C84DF8"/>
    <w:rsid w:val="00C84F76"/>
    <w:rsid w:val="00C86544"/>
    <w:rsid w:val="00C86B8F"/>
    <w:rsid w:val="00C8739D"/>
    <w:rsid w:val="00C874F1"/>
    <w:rsid w:val="00C90729"/>
    <w:rsid w:val="00C90B5B"/>
    <w:rsid w:val="00C920EE"/>
    <w:rsid w:val="00C92C03"/>
    <w:rsid w:val="00C93BAC"/>
    <w:rsid w:val="00C93FDE"/>
    <w:rsid w:val="00C942F1"/>
    <w:rsid w:val="00C94A7A"/>
    <w:rsid w:val="00C94C4A"/>
    <w:rsid w:val="00C953C5"/>
    <w:rsid w:val="00C96032"/>
    <w:rsid w:val="00C96320"/>
    <w:rsid w:val="00C96AD5"/>
    <w:rsid w:val="00C97ED6"/>
    <w:rsid w:val="00CA0A9D"/>
    <w:rsid w:val="00CA0C7A"/>
    <w:rsid w:val="00CA1530"/>
    <w:rsid w:val="00CA153B"/>
    <w:rsid w:val="00CA1BB5"/>
    <w:rsid w:val="00CA2BC5"/>
    <w:rsid w:val="00CA31FB"/>
    <w:rsid w:val="00CA3685"/>
    <w:rsid w:val="00CA4293"/>
    <w:rsid w:val="00CA530F"/>
    <w:rsid w:val="00CA55EF"/>
    <w:rsid w:val="00CA5988"/>
    <w:rsid w:val="00CA5D9A"/>
    <w:rsid w:val="00CA77A1"/>
    <w:rsid w:val="00CB00CE"/>
    <w:rsid w:val="00CB0EC9"/>
    <w:rsid w:val="00CB1E20"/>
    <w:rsid w:val="00CB1E9D"/>
    <w:rsid w:val="00CB24C3"/>
    <w:rsid w:val="00CB24F7"/>
    <w:rsid w:val="00CB2A9C"/>
    <w:rsid w:val="00CB2E48"/>
    <w:rsid w:val="00CB2F78"/>
    <w:rsid w:val="00CB31F6"/>
    <w:rsid w:val="00CB3216"/>
    <w:rsid w:val="00CB57BD"/>
    <w:rsid w:val="00CB5985"/>
    <w:rsid w:val="00CB5E97"/>
    <w:rsid w:val="00CB6746"/>
    <w:rsid w:val="00CB68B8"/>
    <w:rsid w:val="00CB6FEC"/>
    <w:rsid w:val="00CB7551"/>
    <w:rsid w:val="00CC108E"/>
    <w:rsid w:val="00CC15AC"/>
    <w:rsid w:val="00CC1653"/>
    <w:rsid w:val="00CC1B4E"/>
    <w:rsid w:val="00CC2030"/>
    <w:rsid w:val="00CC265D"/>
    <w:rsid w:val="00CC3391"/>
    <w:rsid w:val="00CC3A96"/>
    <w:rsid w:val="00CC3F95"/>
    <w:rsid w:val="00CC4086"/>
    <w:rsid w:val="00CC4175"/>
    <w:rsid w:val="00CC50D7"/>
    <w:rsid w:val="00CC5A48"/>
    <w:rsid w:val="00CC5B5B"/>
    <w:rsid w:val="00CC5CE8"/>
    <w:rsid w:val="00CC6750"/>
    <w:rsid w:val="00CC7780"/>
    <w:rsid w:val="00CC79FF"/>
    <w:rsid w:val="00CC7F07"/>
    <w:rsid w:val="00CD0281"/>
    <w:rsid w:val="00CD0B02"/>
    <w:rsid w:val="00CD1236"/>
    <w:rsid w:val="00CD25C8"/>
    <w:rsid w:val="00CD2CBD"/>
    <w:rsid w:val="00CD2D35"/>
    <w:rsid w:val="00CD31D5"/>
    <w:rsid w:val="00CD3C92"/>
    <w:rsid w:val="00CD4508"/>
    <w:rsid w:val="00CD4959"/>
    <w:rsid w:val="00CD4B14"/>
    <w:rsid w:val="00CD51FC"/>
    <w:rsid w:val="00CD55CA"/>
    <w:rsid w:val="00CD613D"/>
    <w:rsid w:val="00CD790F"/>
    <w:rsid w:val="00CD7C5F"/>
    <w:rsid w:val="00CE11EA"/>
    <w:rsid w:val="00CE131B"/>
    <w:rsid w:val="00CE1F01"/>
    <w:rsid w:val="00CE23E3"/>
    <w:rsid w:val="00CE2AFD"/>
    <w:rsid w:val="00CE336D"/>
    <w:rsid w:val="00CE37AA"/>
    <w:rsid w:val="00CE4248"/>
    <w:rsid w:val="00CE4505"/>
    <w:rsid w:val="00CE4E54"/>
    <w:rsid w:val="00CE51C8"/>
    <w:rsid w:val="00CE5E74"/>
    <w:rsid w:val="00CE5EE3"/>
    <w:rsid w:val="00CE70A6"/>
    <w:rsid w:val="00CE7735"/>
    <w:rsid w:val="00CE7CD8"/>
    <w:rsid w:val="00CF0415"/>
    <w:rsid w:val="00CF0774"/>
    <w:rsid w:val="00CF0B71"/>
    <w:rsid w:val="00CF0E5E"/>
    <w:rsid w:val="00CF0EA3"/>
    <w:rsid w:val="00CF0FC1"/>
    <w:rsid w:val="00CF104A"/>
    <w:rsid w:val="00CF26A8"/>
    <w:rsid w:val="00CF2E90"/>
    <w:rsid w:val="00CF2F6E"/>
    <w:rsid w:val="00CF42E4"/>
    <w:rsid w:val="00CF5048"/>
    <w:rsid w:val="00CF5F76"/>
    <w:rsid w:val="00CF6289"/>
    <w:rsid w:val="00CF6E3E"/>
    <w:rsid w:val="00CF7770"/>
    <w:rsid w:val="00CF7C89"/>
    <w:rsid w:val="00D004D6"/>
    <w:rsid w:val="00D005A2"/>
    <w:rsid w:val="00D00846"/>
    <w:rsid w:val="00D0114F"/>
    <w:rsid w:val="00D01C72"/>
    <w:rsid w:val="00D01C8D"/>
    <w:rsid w:val="00D01F5B"/>
    <w:rsid w:val="00D027D6"/>
    <w:rsid w:val="00D03071"/>
    <w:rsid w:val="00D037CA"/>
    <w:rsid w:val="00D03C09"/>
    <w:rsid w:val="00D04583"/>
    <w:rsid w:val="00D0476B"/>
    <w:rsid w:val="00D0551A"/>
    <w:rsid w:val="00D0582E"/>
    <w:rsid w:val="00D0672C"/>
    <w:rsid w:val="00D06E2E"/>
    <w:rsid w:val="00D0702F"/>
    <w:rsid w:val="00D07197"/>
    <w:rsid w:val="00D075AB"/>
    <w:rsid w:val="00D07F54"/>
    <w:rsid w:val="00D103E1"/>
    <w:rsid w:val="00D105F7"/>
    <w:rsid w:val="00D10DB8"/>
    <w:rsid w:val="00D11175"/>
    <w:rsid w:val="00D11991"/>
    <w:rsid w:val="00D13968"/>
    <w:rsid w:val="00D13E7B"/>
    <w:rsid w:val="00D14552"/>
    <w:rsid w:val="00D14B35"/>
    <w:rsid w:val="00D14BE3"/>
    <w:rsid w:val="00D167C6"/>
    <w:rsid w:val="00D170CD"/>
    <w:rsid w:val="00D17340"/>
    <w:rsid w:val="00D201A6"/>
    <w:rsid w:val="00D20826"/>
    <w:rsid w:val="00D20C0D"/>
    <w:rsid w:val="00D20F83"/>
    <w:rsid w:val="00D2183C"/>
    <w:rsid w:val="00D21AF1"/>
    <w:rsid w:val="00D21C10"/>
    <w:rsid w:val="00D2226E"/>
    <w:rsid w:val="00D22664"/>
    <w:rsid w:val="00D22EC0"/>
    <w:rsid w:val="00D233D1"/>
    <w:rsid w:val="00D23AAB"/>
    <w:rsid w:val="00D24532"/>
    <w:rsid w:val="00D2468A"/>
    <w:rsid w:val="00D24E01"/>
    <w:rsid w:val="00D259D4"/>
    <w:rsid w:val="00D25A55"/>
    <w:rsid w:val="00D26A09"/>
    <w:rsid w:val="00D26E48"/>
    <w:rsid w:val="00D274A2"/>
    <w:rsid w:val="00D30FC8"/>
    <w:rsid w:val="00D324C7"/>
    <w:rsid w:val="00D34251"/>
    <w:rsid w:val="00D34461"/>
    <w:rsid w:val="00D35043"/>
    <w:rsid w:val="00D354D4"/>
    <w:rsid w:val="00D356B5"/>
    <w:rsid w:val="00D36036"/>
    <w:rsid w:val="00D40093"/>
    <w:rsid w:val="00D4015C"/>
    <w:rsid w:val="00D40E95"/>
    <w:rsid w:val="00D413B3"/>
    <w:rsid w:val="00D42960"/>
    <w:rsid w:val="00D42B4C"/>
    <w:rsid w:val="00D42BC5"/>
    <w:rsid w:val="00D42DAD"/>
    <w:rsid w:val="00D4381E"/>
    <w:rsid w:val="00D43ED9"/>
    <w:rsid w:val="00D442A1"/>
    <w:rsid w:val="00D467A3"/>
    <w:rsid w:val="00D473AB"/>
    <w:rsid w:val="00D47F04"/>
    <w:rsid w:val="00D50A78"/>
    <w:rsid w:val="00D51178"/>
    <w:rsid w:val="00D51E3E"/>
    <w:rsid w:val="00D51F0D"/>
    <w:rsid w:val="00D53292"/>
    <w:rsid w:val="00D533FB"/>
    <w:rsid w:val="00D537ED"/>
    <w:rsid w:val="00D53BF3"/>
    <w:rsid w:val="00D53F11"/>
    <w:rsid w:val="00D55583"/>
    <w:rsid w:val="00D55894"/>
    <w:rsid w:val="00D565ED"/>
    <w:rsid w:val="00D565FE"/>
    <w:rsid w:val="00D568A8"/>
    <w:rsid w:val="00D569DD"/>
    <w:rsid w:val="00D57184"/>
    <w:rsid w:val="00D62B16"/>
    <w:rsid w:val="00D62B3B"/>
    <w:rsid w:val="00D62BBC"/>
    <w:rsid w:val="00D62BFD"/>
    <w:rsid w:val="00D62C60"/>
    <w:rsid w:val="00D63C7A"/>
    <w:rsid w:val="00D647A0"/>
    <w:rsid w:val="00D64BAF"/>
    <w:rsid w:val="00D64D3C"/>
    <w:rsid w:val="00D65C67"/>
    <w:rsid w:val="00D66617"/>
    <w:rsid w:val="00D66D9F"/>
    <w:rsid w:val="00D671D1"/>
    <w:rsid w:val="00D6785A"/>
    <w:rsid w:val="00D67BDA"/>
    <w:rsid w:val="00D70FEB"/>
    <w:rsid w:val="00D71394"/>
    <w:rsid w:val="00D7142D"/>
    <w:rsid w:val="00D71B93"/>
    <w:rsid w:val="00D71E17"/>
    <w:rsid w:val="00D72053"/>
    <w:rsid w:val="00D724C4"/>
    <w:rsid w:val="00D7390C"/>
    <w:rsid w:val="00D73D07"/>
    <w:rsid w:val="00D73E74"/>
    <w:rsid w:val="00D73F50"/>
    <w:rsid w:val="00D74152"/>
    <w:rsid w:val="00D74888"/>
    <w:rsid w:val="00D75E00"/>
    <w:rsid w:val="00D766FB"/>
    <w:rsid w:val="00D800A0"/>
    <w:rsid w:val="00D80CF3"/>
    <w:rsid w:val="00D80D1F"/>
    <w:rsid w:val="00D80EB2"/>
    <w:rsid w:val="00D815C2"/>
    <w:rsid w:val="00D8351C"/>
    <w:rsid w:val="00D846E3"/>
    <w:rsid w:val="00D84F78"/>
    <w:rsid w:val="00D8502D"/>
    <w:rsid w:val="00D852EC"/>
    <w:rsid w:val="00D85D0C"/>
    <w:rsid w:val="00D867CD"/>
    <w:rsid w:val="00D878F6"/>
    <w:rsid w:val="00D87D55"/>
    <w:rsid w:val="00D907E5"/>
    <w:rsid w:val="00D91091"/>
    <w:rsid w:val="00D91272"/>
    <w:rsid w:val="00D912F9"/>
    <w:rsid w:val="00D92A9F"/>
    <w:rsid w:val="00D92ABF"/>
    <w:rsid w:val="00D933FF"/>
    <w:rsid w:val="00D93AF7"/>
    <w:rsid w:val="00D94E0F"/>
    <w:rsid w:val="00D95AA8"/>
    <w:rsid w:val="00D96CBD"/>
    <w:rsid w:val="00D97719"/>
    <w:rsid w:val="00D97A58"/>
    <w:rsid w:val="00D97ABA"/>
    <w:rsid w:val="00D97BE4"/>
    <w:rsid w:val="00DA0DB0"/>
    <w:rsid w:val="00DA1382"/>
    <w:rsid w:val="00DA2630"/>
    <w:rsid w:val="00DA2CAC"/>
    <w:rsid w:val="00DA2F3A"/>
    <w:rsid w:val="00DA3412"/>
    <w:rsid w:val="00DA39BE"/>
    <w:rsid w:val="00DA5D43"/>
    <w:rsid w:val="00DA692C"/>
    <w:rsid w:val="00DA6D47"/>
    <w:rsid w:val="00DA7457"/>
    <w:rsid w:val="00DA77F4"/>
    <w:rsid w:val="00DA7946"/>
    <w:rsid w:val="00DA7AF3"/>
    <w:rsid w:val="00DB102C"/>
    <w:rsid w:val="00DB13FE"/>
    <w:rsid w:val="00DB2A8B"/>
    <w:rsid w:val="00DB2B81"/>
    <w:rsid w:val="00DB30A8"/>
    <w:rsid w:val="00DB4C61"/>
    <w:rsid w:val="00DB4F05"/>
    <w:rsid w:val="00DB4FD0"/>
    <w:rsid w:val="00DB50B6"/>
    <w:rsid w:val="00DB5543"/>
    <w:rsid w:val="00DB5A75"/>
    <w:rsid w:val="00DB6602"/>
    <w:rsid w:val="00DC0771"/>
    <w:rsid w:val="00DC0A6B"/>
    <w:rsid w:val="00DC11FB"/>
    <w:rsid w:val="00DC1439"/>
    <w:rsid w:val="00DC18ED"/>
    <w:rsid w:val="00DC1C02"/>
    <w:rsid w:val="00DC228A"/>
    <w:rsid w:val="00DC2814"/>
    <w:rsid w:val="00DC29F6"/>
    <w:rsid w:val="00DC3A14"/>
    <w:rsid w:val="00DC3BE5"/>
    <w:rsid w:val="00DC4196"/>
    <w:rsid w:val="00DC6754"/>
    <w:rsid w:val="00DC69B6"/>
    <w:rsid w:val="00DC7261"/>
    <w:rsid w:val="00DC756D"/>
    <w:rsid w:val="00DC76F9"/>
    <w:rsid w:val="00DC7D30"/>
    <w:rsid w:val="00DD0001"/>
    <w:rsid w:val="00DD25C9"/>
    <w:rsid w:val="00DD2F6D"/>
    <w:rsid w:val="00DD43F7"/>
    <w:rsid w:val="00DD446C"/>
    <w:rsid w:val="00DD4DA9"/>
    <w:rsid w:val="00DD526D"/>
    <w:rsid w:val="00DD5C35"/>
    <w:rsid w:val="00DD693A"/>
    <w:rsid w:val="00DD69D7"/>
    <w:rsid w:val="00DD6E24"/>
    <w:rsid w:val="00DD70DA"/>
    <w:rsid w:val="00DD7653"/>
    <w:rsid w:val="00DD78CA"/>
    <w:rsid w:val="00DE0036"/>
    <w:rsid w:val="00DE0472"/>
    <w:rsid w:val="00DE126A"/>
    <w:rsid w:val="00DE1504"/>
    <w:rsid w:val="00DE1B14"/>
    <w:rsid w:val="00DE1BD9"/>
    <w:rsid w:val="00DE2538"/>
    <w:rsid w:val="00DE26C1"/>
    <w:rsid w:val="00DE2897"/>
    <w:rsid w:val="00DE298D"/>
    <w:rsid w:val="00DE2CC1"/>
    <w:rsid w:val="00DE2E2A"/>
    <w:rsid w:val="00DE2F03"/>
    <w:rsid w:val="00DE43B3"/>
    <w:rsid w:val="00DE4641"/>
    <w:rsid w:val="00DE4914"/>
    <w:rsid w:val="00DE4E0D"/>
    <w:rsid w:val="00DE4F52"/>
    <w:rsid w:val="00DE58FB"/>
    <w:rsid w:val="00DE7038"/>
    <w:rsid w:val="00DE7192"/>
    <w:rsid w:val="00DE78D7"/>
    <w:rsid w:val="00DE7F66"/>
    <w:rsid w:val="00DF144C"/>
    <w:rsid w:val="00DF18FA"/>
    <w:rsid w:val="00DF2095"/>
    <w:rsid w:val="00DF20D1"/>
    <w:rsid w:val="00DF396B"/>
    <w:rsid w:val="00DF3B3F"/>
    <w:rsid w:val="00DF3CE0"/>
    <w:rsid w:val="00DF739C"/>
    <w:rsid w:val="00DF7767"/>
    <w:rsid w:val="00DF7C5F"/>
    <w:rsid w:val="00E00078"/>
    <w:rsid w:val="00E000C4"/>
    <w:rsid w:val="00E012A5"/>
    <w:rsid w:val="00E013AC"/>
    <w:rsid w:val="00E017D8"/>
    <w:rsid w:val="00E01B49"/>
    <w:rsid w:val="00E01BCE"/>
    <w:rsid w:val="00E01D58"/>
    <w:rsid w:val="00E0205C"/>
    <w:rsid w:val="00E02352"/>
    <w:rsid w:val="00E03BC4"/>
    <w:rsid w:val="00E03CFE"/>
    <w:rsid w:val="00E03DBB"/>
    <w:rsid w:val="00E048FD"/>
    <w:rsid w:val="00E04BE4"/>
    <w:rsid w:val="00E04CC7"/>
    <w:rsid w:val="00E05D27"/>
    <w:rsid w:val="00E05DB8"/>
    <w:rsid w:val="00E05E5A"/>
    <w:rsid w:val="00E06692"/>
    <w:rsid w:val="00E0681A"/>
    <w:rsid w:val="00E07529"/>
    <w:rsid w:val="00E075C0"/>
    <w:rsid w:val="00E07994"/>
    <w:rsid w:val="00E07FC9"/>
    <w:rsid w:val="00E11E6D"/>
    <w:rsid w:val="00E1253F"/>
    <w:rsid w:val="00E13E09"/>
    <w:rsid w:val="00E14FC9"/>
    <w:rsid w:val="00E15864"/>
    <w:rsid w:val="00E158B1"/>
    <w:rsid w:val="00E16385"/>
    <w:rsid w:val="00E16734"/>
    <w:rsid w:val="00E1691D"/>
    <w:rsid w:val="00E16B1E"/>
    <w:rsid w:val="00E17604"/>
    <w:rsid w:val="00E2060A"/>
    <w:rsid w:val="00E2064F"/>
    <w:rsid w:val="00E214DA"/>
    <w:rsid w:val="00E223A1"/>
    <w:rsid w:val="00E22762"/>
    <w:rsid w:val="00E2323D"/>
    <w:rsid w:val="00E23767"/>
    <w:rsid w:val="00E23B8D"/>
    <w:rsid w:val="00E23BA8"/>
    <w:rsid w:val="00E23C76"/>
    <w:rsid w:val="00E241BA"/>
    <w:rsid w:val="00E246FC"/>
    <w:rsid w:val="00E258CC"/>
    <w:rsid w:val="00E25E63"/>
    <w:rsid w:val="00E268ED"/>
    <w:rsid w:val="00E27541"/>
    <w:rsid w:val="00E3006F"/>
    <w:rsid w:val="00E30E6E"/>
    <w:rsid w:val="00E30EFD"/>
    <w:rsid w:val="00E324D5"/>
    <w:rsid w:val="00E32D05"/>
    <w:rsid w:val="00E32D5A"/>
    <w:rsid w:val="00E337DA"/>
    <w:rsid w:val="00E34445"/>
    <w:rsid w:val="00E349C1"/>
    <w:rsid w:val="00E34B83"/>
    <w:rsid w:val="00E350E1"/>
    <w:rsid w:val="00E35952"/>
    <w:rsid w:val="00E35C7D"/>
    <w:rsid w:val="00E35E67"/>
    <w:rsid w:val="00E35F15"/>
    <w:rsid w:val="00E36393"/>
    <w:rsid w:val="00E36662"/>
    <w:rsid w:val="00E36C8B"/>
    <w:rsid w:val="00E378F3"/>
    <w:rsid w:val="00E37E14"/>
    <w:rsid w:val="00E40368"/>
    <w:rsid w:val="00E40EB6"/>
    <w:rsid w:val="00E42128"/>
    <w:rsid w:val="00E4263B"/>
    <w:rsid w:val="00E42DA4"/>
    <w:rsid w:val="00E42F4F"/>
    <w:rsid w:val="00E42F6B"/>
    <w:rsid w:val="00E42FBF"/>
    <w:rsid w:val="00E43084"/>
    <w:rsid w:val="00E436CA"/>
    <w:rsid w:val="00E437D6"/>
    <w:rsid w:val="00E442FF"/>
    <w:rsid w:val="00E44673"/>
    <w:rsid w:val="00E44DAD"/>
    <w:rsid w:val="00E451F1"/>
    <w:rsid w:val="00E45340"/>
    <w:rsid w:val="00E46CFB"/>
    <w:rsid w:val="00E47275"/>
    <w:rsid w:val="00E50411"/>
    <w:rsid w:val="00E51157"/>
    <w:rsid w:val="00E518C6"/>
    <w:rsid w:val="00E51FBB"/>
    <w:rsid w:val="00E521A9"/>
    <w:rsid w:val="00E52483"/>
    <w:rsid w:val="00E53DA1"/>
    <w:rsid w:val="00E54821"/>
    <w:rsid w:val="00E548E5"/>
    <w:rsid w:val="00E54CFC"/>
    <w:rsid w:val="00E54E83"/>
    <w:rsid w:val="00E55103"/>
    <w:rsid w:val="00E55F51"/>
    <w:rsid w:val="00E56872"/>
    <w:rsid w:val="00E57880"/>
    <w:rsid w:val="00E61757"/>
    <w:rsid w:val="00E62518"/>
    <w:rsid w:val="00E6265F"/>
    <w:rsid w:val="00E626F4"/>
    <w:rsid w:val="00E62752"/>
    <w:rsid w:val="00E62A7B"/>
    <w:rsid w:val="00E62BB9"/>
    <w:rsid w:val="00E63914"/>
    <w:rsid w:val="00E63970"/>
    <w:rsid w:val="00E63998"/>
    <w:rsid w:val="00E639EF"/>
    <w:rsid w:val="00E63FF4"/>
    <w:rsid w:val="00E64B5B"/>
    <w:rsid w:val="00E6514B"/>
    <w:rsid w:val="00E66CD0"/>
    <w:rsid w:val="00E6726C"/>
    <w:rsid w:val="00E67459"/>
    <w:rsid w:val="00E67E9A"/>
    <w:rsid w:val="00E67F81"/>
    <w:rsid w:val="00E702AE"/>
    <w:rsid w:val="00E70443"/>
    <w:rsid w:val="00E705B9"/>
    <w:rsid w:val="00E709AE"/>
    <w:rsid w:val="00E71B89"/>
    <w:rsid w:val="00E71C91"/>
    <w:rsid w:val="00E72B1C"/>
    <w:rsid w:val="00E72C5C"/>
    <w:rsid w:val="00E733EC"/>
    <w:rsid w:val="00E73D2E"/>
    <w:rsid w:val="00E7445A"/>
    <w:rsid w:val="00E74A37"/>
    <w:rsid w:val="00E74C93"/>
    <w:rsid w:val="00E75E07"/>
    <w:rsid w:val="00E76860"/>
    <w:rsid w:val="00E777E6"/>
    <w:rsid w:val="00E77A99"/>
    <w:rsid w:val="00E8049C"/>
    <w:rsid w:val="00E80787"/>
    <w:rsid w:val="00E83DB4"/>
    <w:rsid w:val="00E861CD"/>
    <w:rsid w:val="00E86480"/>
    <w:rsid w:val="00E866A6"/>
    <w:rsid w:val="00E8679D"/>
    <w:rsid w:val="00E86E48"/>
    <w:rsid w:val="00E87079"/>
    <w:rsid w:val="00E87189"/>
    <w:rsid w:val="00E87D59"/>
    <w:rsid w:val="00E90558"/>
    <w:rsid w:val="00E914C0"/>
    <w:rsid w:val="00E916ED"/>
    <w:rsid w:val="00E91D25"/>
    <w:rsid w:val="00E922E8"/>
    <w:rsid w:val="00E92695"/>
    <w:rsid w:val="00E92AA4"/>
    <w:rsid w:val="00E932FE"/>
    <w:rsid w:val="00E93852"/>
    <w:rsid w:val="00E93EBE"/>
    <w:rsid w:val="00E94D5A"/>
    <w:rsid w:val="00E9544C"/>
    <w:rsid w:val="00E95789"/>
    <w:rsid w:val="00E96CC1"/>
    <w:rsid w:val="00E9705C"/>
    <w:rsid w:val="00EA0397"/>
    <w:rsid w:val="00EA1664"/>
    <w:rsid w:val="00EA1D10"/>
    <w:rsid w:val="00EA33E4"/>
    <w:rsid w:val="00EA3C30"/>
    <w:rsid w:val="00EA3E2D"/>
    <w:rsid w:val="00EA4BCC"/>
    <w:rsid w:val="00EA5F44"/>
    <w:rsid w:val="00EA7424"/>
    <w:rsid w:val="00EA7975"/>
    <w:rsid w:val="00EB0A6A"/>
    <w:rsid w:val="00EB22B2"/>
    <w:rsid w:val="00EB2863"/>
    <w:rsid w:val="00EB331B"/>
    <w:rsid w:val="00EB35C4"/>
    <w:rsid w:val="00EB3779"/>
    <w:rsid w:val="00EB3A7C"/>
    <w:rsid w:val="00EB418D"/>
    <w:rsid w:val="00EB4BE9"/>
    <w:rsid w:val="00EB52DF"/>
    <w:rsid w:val="00EB6BFA"/>
    <w:rsid w:val="00EB6EE3"/>
    <w:rsid w:val="00EB74ED"/>
    <w:rsid w:val="00EB75FB"/>
    <w:rsid w:val="00EC0033"/>
    <w:rsid w:val="00EC153F"/>
    <w:rsid w:val="00EC19DC"/>
    <w:rsid w:val="00EC1CB6"/>
    <w:rsid w:val="00EC27F1"/>
    <w:rsid w:val="00EC3E5F"/>
    <w:rsid w:val="00EC40CC"/>
    <w:rsid w:val="00EC41D1"/>
    <w:rsid w:val="00EC51A8"/>
    <w:rsid w:val="00EC587C"/>
    <w:rsid w:val="00EC5ABC"/>
    <w:rsid w:val="00EC5F07"/>
    <w:rsid w:val="00EC6FA4"/>
    <w:rsid w:val="00EC7934"/>
    <w:rsid w:val="00EC79EC"/>
    <w:rsid w:val="00ED0B86"/>
    <w:rsid w:val="00ED13E4"/>
    <w:rsid w:val="00ED1DF1"/>
    <w:rsid w:val="00ED2385"/>
    <w:rsid w:val="00ED2720"/>
    <w:rsid w:val="00ED2772"/>
    <w:rsid w:val="00ED43C9"/>
    <w:rsid w:val="00ED464A"/>
    <w:rsid w:val="00ED476F"/>
    <w:rsid w:val="00ED4784"/>
    <w:rsid w:val="00ED47AD"/>
    <w:rsid w:val="00ED4B5E"/>
    <w:rsid w:val="00ED4E2E"/>
    <w:rsid w:val="00ED4E6C"/>
    <w:rsid w:val="00ED5301"/>
    <w:rsid w:val="00ED546B"/>
    <w:rsid w:val="00ED660A"/>
    <w:rsid w:val="00ED6C1F"/>
    <w:rsid w:val="00ED7863"/>
    <w:rsid w:val="00ED7D11"/>
    <w:rsid w:val="00ED7D6F"/>
    <w:rsid w:val="00ED7F10"/>
    <w:rsid w:val="00EE1032"/>
    <w:rsid w:val="00EE1455"/>
    <w:rsid w:val="00EE14F8"/>
    <w:rsid w:val="00EE1764"/>
    <w:rsid w:val="00EE27B1"/>
    <w:rsid w:val="00EE3A29"/>
    <w:rsid w:val="00EE4322"/>
    <w:rsid w:val="00EE53C1"/>
    <w:rsid w:val="00EE5B48"/>
    <w:rsid w:val="00EE5F93"/>
    <w:rsid w:val="00EE7A84"/>
    <w:rsid w:val="00EF0184"/>
    <w:rsid w:val="00EF0C88"/>
    <w:rsid w:val="00EF0EE8"/>
    <w:rsid w:val="00EF0F0B"/>
    <w:rsid w:val="00EF14A2"/>
    <w:rsid w:val="00EF20E4"/>
    <w:rsid w:val="00EF2C0C"/>
    <w:rsid w:val="00EF2CAB"/>
    <w:rsid w:val="00EF33BC"/>
    <w:rsid w:val="00EF3967"/>
    <w:rsid w:val="00EF44B6"/>
    <w:rsid w:val="00EF6C81"/>
    <w:rsid w:val="00EF704A"/>
    <w:rsid w:val="00F011D8"/>
    <w:rsid w:val="00F01231"/>
    <w:rsid w:val="00F01442"/>
    <w:rsid w:val="00F01658"/>
    <w:rsid w:val="00F01896"/>
    <w:rsid w:val="00F02A2D"/>
    <w:rsid w:val="00F03557"/>
    <w:rsid w:val="00F03FDC"/>
    <w:rsid w:val="00F041AE"/>
    <w:rsid w:val="00F052B2"/>
    <w:rsid w:val="00F05948"/>
    <w:rsid w:val="00F05F2B"/>
    <w:rsid w:val="00F06E9C"/>
    <w:rsid w:val="00F07A44"/>
    <w:rsid w:val="00F07DBD"/>
    <w:rsid w:val="00F07EAB"/>
    <w:rsid w:val="00F1008E"/>
    <w:rsid w:val="00F1085D"/>
    <w:rsid w:val="00F108A9"/>
    <w:rsid w:val="00F10A14"/>
    <w:rsid w:val="00F10D45"/>
    <w:rsid w:val="00F111E7"/>
    <w:rsid w:val="00F119E0"/>
    <w:rsid w:val="00F1246B"/>
    <w:rsid w:val="00F125AC"/>
    <w:rsid w:val="00F127A5"/>
    <w:rsid w:val="00F13520"/>
    <w:rsid w:val="00F136AB"/>
    <w:rsid w:val="00F150F2"/>
    <w:rsid w:val="00F15605"/>
    <w:rsid w:val="00F157AA"/>
    <w:rsid w:val="00F15B6A"/>
    <w:rsid w:val="00F15BC7"/>
    <w:rsid w:val="00F15CA3"/>
    <w:rsid w:val="00F173E8"/>
    <w:rsid w:val="00F17B92"/>
    <w:rsid w:val="00F17D98"/>
    <w:rsid w:val="00F204F7"/>
    <w:rsid w:val="00F20ADA"/>
    <w:rsid w:val="00F216F3"/>
    <w:rsid w:val="00F21F31"/>
    <w:rsid w:val="00F224D6"/>
    <w:rsid w:val="00F22ABF"/>
    <w:rsid w:val="00F24FFE"/>
    <w:rsid w:val="00F250CC"/>
    <w:rsid w:val="00F25483"/>
    <w:rsid w:val="00F254B1"/>
    <w:rsid w:val="00F25754"/>
    <w:rsid w:val="00F25F94"/>
    <w:rsid w:val="00F26735"/>
    <w:rsid w:val="00F269D8"/>
    <w:rsid w:val="00F27653"/>
    <w:rsid w:val="00F27A55"/>
    <w:rsid w:val="00F27C03"/>
    <w:rsid w:val="00F27CD1"/>
    <w:rsid w:val="00F305CC"/>
    <w:rsid w:val="00F3083C"/>
    <w:rsid w:val="00F329CB"/>
    <w:rsid w:val="00F32AC0"/>
    <w:rsid w:val="00F32BA3"/>
    <w:rsid w:val="00F32FB3"/>
    <w:rsid w:val="00F3351D"/>
    <w:rsid w:val="00F33719"/>
    <w:rsid w:val="00F340F9"/>
    <w:rsid w:val="00F34B20"/>
    <w:rsid w:val="00F34D42"/>
    <w:rsid w:val="00F34FD9"/>
    <w:rsid w:val="00F35020"/>
    <w:rsid w:val="00F354DA"/>
    <w:rsid w:val="00F35D76"/>
    <w:rsid w:val="00F35DB8"/>
    <w:rsid w:val="00F3671E"/>
    <w:rsid w:val="00F36A94"/>
    <w:rsid w:val="00F373F2"/>
    <w:rsid w:val="00F3793B"/>
    <w:rsid w:val="00F37F60"/>
    <w:rsid w:val="00F40010"/>
    <w:rsid w:val="00F40654"/>
    <w:rsid w:val="00F41108"/>
    <w:rsid w:val="00F416D9"/>
    <w:rsid w:val="00F41DE4"/>
    <w:rsid w:val="00F449F8"/>
    <w:rsid w:val="00F451FF"/>
    <w:rsid w:val="00F45A0B"/>
    <w:rsid w:val="00F45ED8"/>
    <w:rsid w:val="00F47035"/>
    <w:rsid w:val="00F50303"/>
    <w:rsid w:val="00F50F04"/>
    <w:rsid w:val="00F517D2"/>
    <w:rsid w:val="00F51F1B"/>
    <w:rsid w:val="00F51FB3"/>
    <w:rsid w:val="00F52CF6"/>
    <w:rsid w:val="00F52F8D"/>
    <w:rsid w:val="00F5398D"/>
    <w:rsid w:val="00F55B73"/>
    <w:rsid w:val="00F55F63"/>
    <w:rsid w:val="00F562B2"/>
    <w:rsid w:val="00F5667A"/>
    <w:rsid w:val="00F56C24"/>
    <w:rsid w:val="00F57CBC"/>
    <w:rsid w:val="00F60133"/>
    <w:rsid w:val="00F60160"/>
    <w:rsid w:val="00F601F8"/>
    <w:rsid w:val="00F60361"/>
    <w:rsid w:val="00F60A5E"/>
    <w:rsid w:val="00F60F4F"/>
    <w:rsid w:val="00F614B3"/>
    <w:rsid w:val="00F61915"/>
    <w:rsid w:val="00F619A2"/>
    <w:rsid w:val="00F61A5C"/>
    <w:rsid w:val="00F61E3B"/>
    <w:rsid w:val="00F626C0"/>
    <w:rsid w:val="00F62D90"/>
    <w:rsid w:val="00F63207"/>
    <w:rsid w:val="00F633C5"/>
    <w:rsid w:val="00F63D4C"/>
    <w:rsid w:val="00F64A0F"/>
    <w:rsid w:val="00F64B35"/>
    <w:rsid w:val="00F65EDC"/>
    <w:rsid w:val="00F66A93"/>
    <w:rsid w:val="00F67E56"/>
    <w:rsid w:val="00F67EC0"/>
    <w:rsid w:val="00F70751"/>
    <w:rsid w:val="00F707CB"/>
    <w:rsid w:val="00F70AFD"/>
    <w:rsid w:val="00F70DB7"/>
    <w:rsid w:val="00F70F33"/>
    <w:rsid w:val="00F71D7C"/>
    <w:rsid w:val="00F72109"/>
    <w:rsid w:val="00F725F3"/>
    <w:rsid w:val="00F73314"/>
    <w:rsid w:val="00F7396F"/>
    <w:rsid w:val="00F73A9A"/>
    <w:rsid w:val="00F74086"/>
    <w:rsid w:val="00F74438"/>
    <w:rsid w:val="00F7518A"/>
    <w:rsid w:val="00F7525E"/>
    <w:rsid w:val="00F75289"/>
    <w:rsid w:val="00F7712C"/>
    <w:rsid w:val="00F77193"/>
    <w:rsid w:val="00F774C2"/>
    <w:rsid w:val="00F779AB"/>
    <w:rsid w:val="00F800FE"/>
    <w:rsid w:val="00F81039"/>
    <w:rsid w:val="00F819E7"/>
    <w:rsid w:val="00F81BC3"/>
    <w:rsid w:val="00F82AE4"/>
    <w:rsid w:val="00F82F87"/>
    <w:rsid w:val="00F838F5"/>
    <w:rsid w:val="00F83943"/>
    <w:rsid w:val="00F841A1"/>
    <w:rsid w:val="00F846F0"/>
    <w:rsid w:val="00F8525C"/>
    <w:rsid w:val="00F85544"/>
    <w:rsid w:val="00F85741"/>
    <w:rsid w:val="00F859BA"/>
    <w:rsid w:val="00F859EF"/>
    <w:rsid w:val="00F85B7B"/>
    <w:rsid w:val="00F85BC5"/>
    <w:rsid w:val="00F869BA"/>
    <w:rsid w:val="00F87457"/>
    <w:rsid w:val="00F87FC8"/>
    <w:rsid w:val="00F9015F"/>
    <w:rsid w:val="00F91029"/>
    <w:rsid w:val="00F924D4"/>
    <w:rsid w:val="00F93857"/>
    <w:rsid w:val="00F93C15"/>
    <w:rsid w:val="00F950A7"/>
    <w:rsid w:val="00F95886"/>
    <w:rsid w:val="00F9598A"/>
    <w:rsid w:val="00F961F4"/>
    <w:rsid w:val="00F965D8"/>
    <w:rsid w:val="00F96FDE"/>
    <w:rsid w:val="00F97B82"/>
    <w:rsid w:val="00FA05F6"/>
    <w:rsid w:val="00FA189B"/>
    <w:rsid w:val="00FA2113"/>
    <w:rsid w:val="00FA308A"/>
    <w:rsid w:val="00FA3231"/>
    <w:rsid w:val="00FA396D"/>
    <w:rsid w:val="00FA3B09"/>
    <w:rsid w:val="00FA3DF4"/>
    <w:rsid w:val="00FA46ED"/>
    <w:rsid w:val="00FA5BD1"/>
    <w:rsid w:val="00FA6AA3"/>
    <w:rsid w:val="00FA7751"/>
    <w:rsid w:val="00FA7ADF"/>
    <w:rsid w:val="00FA7DDD"/>
    <w:rsid w:val="00FB12ED"/>
    <w:rsid w:val="00FB1A39"/>
    <w:rsid w:val="00FB1A52"/>
    <w:rsid w:val="00FB2333"/>
    <w:rsid w:val="00FB6330"/>
    <w:rsid w:val="00FB6886"/>
    <w:rsid w:val="00FB778D"/>
    <w:rsid w:val="00FC18ED"/>
    <w:rsid w:val="00FC23A8"/>
    <w:rsid w:val="00FC27E4"/>
    <w:rsid w:val="00FC2E96"/>
    <w:rsid w:val="00FC2EE9"/>
    <w:rsid w:val="00FC3541"/>
    <w:rsid w:val="00FC3C6F"/>
    <w:rsid w:val="00FC3D7E"/>
    <w:rsid w:val="00FC3F43"/>
    <w:rsid w:val="00FC41E0"/>
    <w:rsid w:val="00FC4ADC"/>
    <w:rsid w:val="00FC4E49"/>
    <w:rsid w:val="00FC5263"/>
    <w:rsid w:val="00FC57E7"/>
    <w:rsid w:val="00FC60ED"/>
    <w:rsid w:val="00FC6740"/>
    <w:rsid w:val="00FC7110"/>
    <w:rsid w:val="00FC72CA"/>
    <w:rsid w:val="00FC7E15"/>
    <w:rsid w:val="00FC7EEB"/>
    <w:rsid w:val="00FD0586"/>
    <w:rsid w:val="00FD06DA"/>
    <w:rsid w:val="00FD076D"/>
    <w:rsid w:val="00FD0AA0"/>
    <w:rsid w:val="00FD1468"/>
    <w:rsid w:val="00FD1986"/>
    <w:rsid w:val="00FD2383"/>
    <w:rsid w:val="00FD2992"/>
    <w:rsid w:val="00FD2DB6"/>
    <w:rsid w:val="00FD3F09"/>
    <w:rsid w:val="00FD4676"/>
    <w:rsid w:val="00FD7419"/>
    <w:rsid w:val="00FD74E7"/>
    <w:rsid w:val="00FD7B1B"/>
    <w:rsid w:val="00FE04DF"/>
    <w:rsid w:val="00FE0912"/>
    <w:rsid w:val="00FE21A3"/>
    <w:rsid w:val="00FE2FE1"/>
    <w:rsid w:val="00FE390C"/>
    <w:rsid w:val="00FE43FC"/>
    <w:rsid w:val="00FE4A42"/>
    <w:rsid w:val="00FE4A6E"/>
    <w:rsid w:val="00FE4D1F"/>
    <w:rsid w:val="00FE5283"/>
    <w:rsid w:val="00FE5F31"/>
    <w:rsid w:val="00FE6939"/>
    <w:rsid w:val="00FE753A"/>
    <w:rsid w:val="00FE7CA3"/>
    <w:rsid w:val="00FF005B"/>
    <w:rsid w:val="00FF07B3"/>
    <w:rsid w:val="00FF081E"/>
    <w:rsid w:val="00FF0CFF"/>
    <w:rsid w:val="00FF131F"/>
    <w:rsid w:val="00FF198A"/>
    <w:rsid w:val="00FF1E79"/>
    <w:rsid w:val="00FF227A"/>
    <w:rsid w:val="00FF230B"/>
    <w:rsid w:val="00FF252C"/>
    <w:rsid w:val="00FF2723"/>
    <w:rsid w:val="00FF2BDF"/>
    <w:rsid w:val="00FF3589"/>
    <w:rsid w:val="00FF4194"/>
    <w:rsid w:val="00FF4685"/>
    <w:rsid w:val="00FF4908"/>
    <w:rsid w:val="00FF4C0C"/>
    <w:rsid w:val="00FF51AF"/>
    <w:rsid w:val="00FF5F46"/>
    <w:rsid w:val="00FF6781"/>
    <w:rsid w:val="00FF7631"/>
    <w:rsid w:val="00FF7C0C"/>
    <w:rsid w:val="00FF7E96"/>
    <w:rsid w:val="01541217"/>
    <w:rsid w:val="01C210CF"/>
    <w:rsid w:val="01FF7B49"/>
    <w:rsid w:val="022F36B9"/>
    <w:rsid w:val="024E2671"/>
    <w:rsid w:val="02C02BA4"/>
    <w:rsid w:val="03245F66"/>
    <w:rsid w:val="03480124"/>
    <w:rsid w:val="03FC36E1"/>
    <w:rsid w:val="043E2868"/>
    <w:rsid w:val="04411C9E"/>
    <w:rsid w:val="052851A5"/>
    <w:rsid w:val="06855C56"/>
    <w:rsid w:val="08042CB4"/>
    <w:rsid w:val="080F4D4A"/>
    <w:rsid w:val="085B2641"/>
    <w:rsid w:val="087163A6"/>
    <w:rsid w:val="08736D5A"/>
    <w:rsid w:val="08DF473B"/>
    <w:rsid w:val="09233CD3"/>
    <w:rsid w:val="093B72BE"/>
    <w:rsid w:val="09B34BDC"/>
    <w:rsid w:val="0A4C1ACE"/>
    <w:rsid w:val="0A9072F3"/>
    <w:rsid w:val="0B993E14"/>
    <w:rsid w:val="0C337593"/>
    <w:rsid w:val="0C5B2F80"/>
    <w:rsid w:val="0C72086E"/>
    <w:rsid w:val="0D2511C3"/>
    <w:rsid w:val="0DBA55A7"/>
    <w:rsid w:val="0DC01498"/>
    <w:rsid w:val="0E2D4D57"/>
    <w:rsid w:val="0E3750CC"/>
    <w:rsid w:val="0EBB6819"/>
    <w:rsid w:val="0F3750FE"/>
    <w:rsid w:val="0F7C5167"/>
    <w:rsid w:val="0F8515B7"/>
    <w:rsid w:val="0FB421AE"/>
    <w:rsid w:val="105F1C39"/>
    <w:rsid w:val="110019BD"/>
    <w:rsid w:val="114A0EFC"/>
    <w:rsid w:val="12F76326"/>
    <w:rsid w:val="13212ABD"/>
    <w:rsid w:val="1322185C"/>
    <w:rsid w:val="136F3D0F"/>
    <w:rsid w:val="13AB3B4E"/>
    <w:rsid w:val="140A3E2E"/>
    <w:rsid w:val="144C0B80"/>
    <w:rsid w:val="146E50C5"/>
    <w:rsid w:val="14E901EA"/>
    <w:rsid w:val="1506020C"/>
    <w:rsid w:val="152F549A"/>
    <w:rsid w:val="153D435F"/>
    <w:rsid w:val="15D60E68"/>
    <w:rsid w:val="161A5EC6"/>
    <w:rsid w:val="17F066B3"/>
    <w:rsid w:val="1867187C"/>
    <w:rsid w:val="196730CC"/>
    <w:rsid w:val="1A001B0D"/>
    <w:rsid w:val="1ABE643D"/>
    <w:rsid w:val="1AD50236"/>
    <w:rsid w:val="1B84171C"/>
    <w:rsid w:val="1B8431ED"/>
    <w:rsid w:val="1C205D2C"/>
    <w:rsid w:val="1C502501"/>
    <w:rsid w:val="1C7550EB"/>
    <w:rsid w:val="1CB347DB"/>
    <w:rsid w:val="1DDE162E"/>
    <w:rsid w:val="1DE370DF"/>
    <w:rsid w:val="1DF63AEE"/>
    <w:rsid w:val="1E5C0D50"/>
    <w:rsid w:val="1F0A5706"/>
    <w:rsid w:val="1F8E22F8"/>
    <w:rsid w:val="1FAF6191"/>
    <w:rsid w:val="20782880"/>
    <w:rsid w:val="207E6C2E"/>
    <w:rsid w:val="21B4743C"/>
    <w:rsid w:val="21CF1238"/>
    <w:rsid w:val="22A66B81"/>
    <w:rsid w:val="235B3827"/>
    <w:rsid w:val="23E23FE3"/>
    <w:rsid w:val="24533EA6"/>
    <w:rsid w:val="254C40BE"/>
    <w:rsid w:val="25744889"/>
    <w:rsid w:val="25EF714A"/>
    <w:rsid w:val="263B17C8"/>
    <w:rsid w:val="269221D6"/>
    <w:rsid w:val="26BD6179"/>
    <w:rsid w:val="270D51CE"/>
    <w:rsid w:val="28030C82"/>
    <w:rsid w:val="286C7F9C"/>
    <w:rsid w:val="289C222B"/>
    <w:rsid w:val="291D7302"/>
    <w:rsid w:val="293D344E"/>
    <w:rsid w:val="29BB7802"/>
    <w:rsid w:val="29E4048F"/>
    <w:rsid w:val="2A124107"/>
    <w:rsid w:val="2AE6297D"/>
    <w:rsid w:val="2B1E0DC5"/>
    <w:rsid w:val="2B2B2FD0"/>
    <w:rsid w:val="2D080AEC"/>
    <w:rsid w:val="2D623378"/>
    <w:rsid w:val="2DE1556A"/>
    <w:rsid w:val="2E370BE6"/>
    <w:rsid w:val="2E7A03A5"/>
    <w:rsid w:val="2EA87F58"/>
    <w:rsid w:val="2F1974DC"/>
    <w:rsid w:val="2FB7095A"/>
    <w:rsid w:val="2FBF2592"/>
    <w:rsid w:val="2FEF74F9"/>
    <w:rsid w:val="30553343"/>
    <w:rsid w:val="30665ECF"/>
    <w:rsid w:val="309D21CE"/>
    <w:rsid w:val="30AD69E5"/>
    <w:rsid w:val="316C3324"/>
    <w:rsid w:val="3277674C"/>
    <w:rsid w:val="32921B39"/>
    <w:rsid w:val="339B2475"/>
    <w:rsid w:val="34001A62"/>
    <w:rsid w:val="34D72671"/>
    <w:rsid w:val="34D97D2D"/>
    <w:rsid w:val="36E47B9D"/>
    <w:rsid w:val="37225C9F"/>
    <w:rsid w:val="38804283"/>
    <w:rsid w:val="38A47693"/>
    <w:rsid w:val="38D62965"/>
    <w:rsid w:val="391C1B2B"/>
    <w:rsid w:val="39565CD2"/>
    <w:rsid w:val="3A215B37"/>
    <w:rsid w:val="3A4C1775"/>
    <w:rsid w:val="3C111A19"/>
    <w:rsid w:val="3C547B21"/>
    <w:rsid w:val="3CA018E7"/>
    <w:rsid w:val="3CD53AF2"/>
    <w:rsid w:val="3D241D9B"/>
    <w:rsid w:val="3D5E5861"/>
    <w:rsid w:val="3D5F31BB"/>
    <w:rsid w:val="3F674D46"/>
    <w:rsid w:val="3F8743D5"/>
    <w:rsid w:val="3FF6029D"/>
    <w:rsid w:val="40554978"/>
    <w:rsid w:val="40F765D5"/>
    <w:rsid w:val="41507C36"/>
    <w:rsid w:val="4194706C"/>
    <w:rsid w:val="41D5188F"/>
    <w:rsid w:val="41DE34BA"/>
    <w:rsid w:val="422364A4"/>
    <w:rsid w:val="43831DBF"/>
    <w:rsid w:val="4563780A"/>
    <w:rsid w:val="46156998"/>
    <w:rsid w:val="468B79B5"/>
    <w:rsid w:val="471B4A2D"/>
    <w:rsid w:val="472B37C5"/>
    <w:rsid w:val="476E7356"/>
    <w:rsid w:val="478E3D38"/>
    <w:rsid w:val="49B77D44"/>
    <w:rsid w:val="4A4E3FCE"/>
    <w:rsid w:val="4AA03F50"/>
    <w:rsid w:val="4AA866ED"/>
    <w:rsid w:val="4C2166C5"/>
    <w:rsid w:val="4C291689"/>
    <w:rsid w:val="4C4206D4"/>
    <w:rsid w:val="4CED5084"/>
    <w:rsid w:val="4E1622A9"/>
    <w:rsid w:val="4E2555E8"/>
    <w:rsid w:val="4E5902CB"/>
    <w:rsid w:val="4EF64985"/>
    <w:rsid w:val="4F4A292A"/>
    <w:rsid w:val="4FC71337"/>
    <w:rsid w:val="5062004A"/>
    <w:rsid w:val="50E307C6"/>
    <w:rsid w:val="514033B4"/>
    <w:rsid w:val="51941D59"/>
    <w:rsid w:val="51E12C93"/>
    <w:rsid w:val="51E37F3A"/>
    <w:rsid w:val="52730954"/>
    <w:rsid w:val="530470DD"/>
    <w:rsid w:val="534044D1"/>
    <w:rsid w:val="53772781"/>
    <w:rsid w:val="53FA6CB6"/>
    <w:rsid w:val="54791AB9"/>
    <w:rsid w:val="54C70960"/>
    <w:rsid w:val="55146D1F"/>
    <w:rsid w:val="56096ABF"/>
    <w:rsid w:val="57B955E9"/>
    <w:rsid w:val="59C31E48"/>
    <w:rsid w:val="59C84013"/>
    <w:rsid w:val="5A0C163D"/>
    <w:rsid w:val="5A5B0201"/>
    <w:rsid w:val="5B8737D6"/>
    <w:rsid w:val="5BE63820"/>
    <w:rsid w:val="5C0B6B11"/>
    <w:rsid w:val="5C0E54E9"/>
    <w:rsid w:val="5C233397"/>
    <w:rsid w:val="5C6D1353"/>
    <w:rsid w:val="5D2E22AF"/>
    <w:rsid w:val="5D5A6B78"/>
    <w:rsid w:val="5D5D26C3"/>
    <w:rsid w:val="5D93282B"/>
    <w:rsid w:val="5DB90149"/>
    <w:rsid w:val="5E1A286B"/>
    <w:rsid w:val="5E4341C0"/>
    <w:rsid w:val="5E9541CA"/>
    <w:rsid w:val="5F2943C3"/>
    <w:rsid w:val="5F5868F7"/>
    <w:rsid w:val="5F5A3F6B"/>
    <w:rsid w:val="5FAD7ED5"/>
    <w:rsid w:val="6088235D"/>
    <w:rsid w:val="60E27C23"/>
    <w:rsid w:val="60E40534"/>
    <w:rsid w:val="619E1C1C"/>
    <w:rsid w:val="61AF7F5B"/>
    <w:rsid w:val="61EF46E2"/>
    <w:rsid w:val="62BE0636"/>
    <w:rsid w:val="62E05C93"/>
    <w:rsid w:val="630C5D40"/>
    <w:rsid w:val="64325752"/>
    <w:rsid w:val="644A3D9D"/>
    <w:rsid w:val="654D31AB"/>
    <w:rsid w:val="656951A8"/>
    <w:rsid w:val="67007461"/>
    <w:rsid w:val="67043504"/>
    <w:rsid w:val="675A6D1E"/>
    <w:rsid w:val="67741EF9"/>
    <w:rsid w:val="69046C17"/>
    <w:rsid w:val="69206FAB"/>
    <w:rsid w:val="695F5B04"/>
    <w:rsid w:val="6AC6368D"/>
    <w:rsid w:val="6B213BD1"/>
    <w:rsid w:val="6BFB538F"/>
    <w:rsid w:val="6C0576C7"/>
    <w:rsid w:val="6C245F52"/>
    <w:rsid w:val="6D0964D2"/>
    <w:rsid w:val="6F1C1664"/>
    <w:rsid w:val="6F950A4F"/>
    <w:rsid w:val="70E4373A"/>
    <w:rsid w:val="71B217F1"/>
    <w:rsid w:val="72371BC0"/>
    <w:rsid w:val="73D425D6"/>
    <w:rsid w:val="73D458FD"/>
    <w:rsid w:val="74B03D05"/>
    <w:rsid w:val="75787FC9"/>
    <w:rsid w:val="75EE7D6F"/>
    <w:rsid w:val="760A6201"/>
    <w:rsid w:val="765F29E9"/>
    <w:rsid w:val="76BB1AF0"/>
    <w:rsid w:val="76D43DB1"/>
    <w:rsid w:val="77243F3A"/>
    <w:rsid w:val="78397EB8"/>
    <w:rsid w:val="78433C24"/>
    <w:rsid w:val="787A123E"/>
    <w:rsid w:val="788662F2"/>
    <w:rsid w:val="78B26191"/>
    <w:rsid w:val="78F443BE"/>
    <w:rsid w:val="798F72F4"/>
    <w:rsid w:val="79CC1CFA"/>
    <w:rsid w:val="7A6B01DE"/>
    <w:rsid w:val="7ADB0A24"/>
    <w:rsid w:val="7B6F2290"/>
    <w:rsid w:val="7B95754E"/>
    <w:rsid w:val="7B9E10EF"/>
    <w:rsid w:val="7C755E90"/>
    <w:rsid w:val="7DE32F7A"/>
    <w:rsid w:val="7E0B5F55"/>
    <w:rsid w:val="7ED86805"/>
    <w:rsid w:val="7F6165E9"/>
    <w:rsid w:val="7FF51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uiPriority="0" w:qFormat="1"/>
    <w:lsdException w:name="List Number" w:locked="1" w:semiHidden="1" w:unhideWhenUsed="1"/>
    <w:lsdException w:name="List 2" w:uiPriority="0"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uiPriority="0"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uiPriority="0" w:qFormat="1"/>
    <w:lsdException w:name="Body Text First Indent 2" w:locked="1" w:semiHidden="1" w:unhideWhenUsed="1"/>
    <w:lsdException w:name="Note Heading" w:locked="1"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locked="1"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uiPriority="0" w:qFormat="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1F5C3B"/>
    <w:pPr>
      <w:widowControl w:val="0"/>
      <w:jc w:val="both"/>
    </w:pPr>
    <w:rPr>
      <w:kern w:val="2"/>
      <w:sz w:val="21"/>
      <w:szCs w:val="21"/>
    </w:rPr>
  </w:style>
  <w:style w:type="paragraph" w:styleId="1">
    <w:name w:val="heading 1"/>
    <w:basedOn w:val="a0"/>
    <w:next w:val="a0"/>
    <w:link w:val="1Char"/>
    <w:qFormat/>
    <w:rsid w:val="001F5C3B"/>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2">
    <w:name w:val="heading 2"/>
    <w:basedOn w:val="a0"/>
    <w:next w:val="a0"/>
    <w:link w:val="2Char"/>
    <w:uiPriority w:val="9"/>
    <w:qFormat/>
    <w:rsid w:val="001F5C3B"/>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3">
    <w:name w:val="heading 3"/>
    <w:basedOn w:val="a0"/>
    <w:next w:val="a1"/>
    <w:link w:val="3Char"/>
    <w:qFormat/>
    <w:rsid w:val="001F5C3B"/>
    <w:pPr>
      <w:keepNext/>
      <w:keepLines/>
      <w:spacing w:before="260" w:after="260" w:line="360" w:lineRule="auto"/>
      <w:ind w:firstLineChars="200" w:firstLine="602"/>
      <w:outlineLvl w:val="2"/>
    </w:pPr>
    <w:rPr>
      <w:rFonts w:ascii="仿宋_GB2312" w:eastAsia="仿宋_GB2312" w:cs="仿宋_GB2312"/>
      <w:b/>
      <w:bCs/>
      <w:sz w:val="30"/>
      <w:szCs w:val="30"/>
    </w:rPr>
  </w:style>
  <w:style w:type="paragraph" w:styleId="4">
    <w:name w:val="heading 4"/>
    <w:basedOn w:val="a0"/>
    <w:next w:val="a0"/>
    <w:link w:val="4Char"/>
    <w:qFormat/>
    <w:rsid w:val="001F5C3B"/>
    <w:pPr>
      <w:keepLines/>
      <w:widowControl/>
      <w:spacing w:before="280" w:after="290" w:line="372" w:lineRule="auto"/>
      <w:outlineLvl w:val="3"/>
    </w:pPr>
    <w:rPr>
      <w:rFonts w:ascii="Arial" w:eastAsia="黑体" w:hAnsi="Arial" w:cs="Arial"/>
      <w:b/>
      <w:bCs/>
      <w:color w:val="000000"/>
      <w:sz w:val="28"/>
      <w:szCs w:val="28"/>
    </w:rPr>
  </w:style>
  <w:style w:type="paragraph" w:styleId="5">
    <w:name w:val="heading 5"/>
    <w:basedOn w:val="a0"/>
    <w:next w:val="a0"/>
    <w:link w:val="5Char"/>
    <w:qFormat/>
    <w:rsid w:val="001F5C3B"/>
    <w:pPr>
      <w:keepLines/>
      <w:widowControl/>
      <w:spacing w:before="280" w:after="290" w:line="372" w:lineRule="auto"/>
      <w:outlineLvl w:val="4"/>
    </w:pPr>
    <w:rPr>
      <w:b/>
      <w:bCs/>
      <w:color w:val="000000"/>
      <w:sz w:val="28"/>
      <w:szCs w:val="28"/>
    </w:rPr>
  </w:style>
  <w:style w:type="paragraph" w:styleId="6">
    <w:name w:val="heading 6"/>
    <w:basedOn w:val="a0"/>
    <w:next w:val="a0"/>
    <w:link w:val="6Char"/>
    <w:qFormat/>
    <w:rsid w:val="001F5C3B"/>
    <w:pPr>
      <w:keepLines/>
      <w:widowControl/>
      <w:spacing w:before="240" w:after="64" w:line="312" w:lineRule="auto"/>
      <w:outlineLvl w:val="5"/>
    </w:pPr>
    <w:rPr>
      <w:rFonts w:ascii="Arial" w:eastAsia="黑体" w:hAnsi="Arial" w:cs="Arial"/>
      <w:b/>
      <w:bCs/>
      <w:color w:val="000000"/>
      <w:sz w:val="24"/>
      <w:szCs w:val="24"/>
    </w:rPr>
  </w:style>
  <w:style w:type="paragraph" w:styleId="7">
    <w:name w:val="heading 7"/>
    <w:basedOn w:val="a0"/>
    <w:next w:val="a0"/>
    <w:link w:val="7Char"/>
    <w:qFormat/>
    <w:rsid w:val="001F5C3B"/>
    <w:pPr>
      <w:keepLines/>
      <w:widowControl/>
      <w:spacing w:before="240" w:after="64" w:line="312" w:lineRule="auto"/>
      <w:outlineLvl w:val="6"/>
    </w:pPr>
    <w:rPr>
      <w:b/>
      <w:bCs/>
      <w:color w:val="000000"/>
      <w:sz w:val="24"/>
      <w:szCs w:val="24"/>
    </w:rPr>
  </w:style>
  <w:style w:type="paragraph" w:styleId="8">
    <w:name w:val="heading 8"/>
    <w:basedOn w:val="a0"/>
    <w:next w:val="a0"/>
    <w:link w:val="8Char"/>
    <w:qFormat/>
    <w:rsid w:val="001F5C3B"/>
    <w:pPr>
      <w:keepLines/>
      <w:widowControl/>
      <w:spacing w:before="240" w:after="64" w:line="312" w:lineRule="auto"/>
      <w:outlineLvl w:val="7"/>
    </w:pPr>
    <w:rPr>
      <w:rFonts w:ascii="Arial" w:eastAsia="黑体" w:hAnsi="Arial" w:cs="Arial"/>
      <w:color w:val="000000"/>
      <w:sz w:val="24"/>
      <w:szCs w:val="24"/>
    </w:rPr>
  </w:style>
  <w:style w:type="paragraph" w:styleId="9">
    <w:name w:val="heading 9"/>
    <w:basedOn w:val="a0"/>
    <w:next w:val="a0"/>
    <w:link w:val="9Char"/>
    <w:qFormat/>
    <w:rsid w:val="001F5C3B"/>
    <w:pPr>
      <w:keepLines/>
      <w:widowControl/>
      <w:spacing w:before="240" w:after="64" w:line="312" w:lineRule="auto"/>
      <w:outlineLvl w:val="8"/>
    </w:pPr>
    <w:rPr>
      <w:rFonts w:ascii="Arial" w:eastAsia="黑体" w:hAnsi="Arial" w:cs="Arial"/>
      <w:color w:val="00000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qFormat/>
    <w:rsid w:val="001F5C3B"/>
    <w:pPr>
      <w:ind w:firstLine="420"/>
    </w:pPr>
  </w:style>
  <w:style w:type="paragraph" w:styleId="70">
    <w:name w:val="toc 7"/>
    <w:basedOn w:val="a0"/>
    <w:next w:val="a0"/>
    <w:uiPriority w:val="39"/>
    <w:qFormat/>
    <w:rsid w:val="001F5C3B"/>
    <w:pPr>
      <w:ind w:leftChars="1200" w:left="2520"/>
    </w:pPr>
    <w:rPr>
      <w:rFonts w:ascii="Calibri" w:hAnsi="Calibri" w:cs="Calibri"/>
    </w:rPr>
  </w:style>
  <w:style w:type="paragraph" w:styleId="a5">
    <w:name w:val="caption"/>
    <w:basedOn w:val="a0"/>
    <w:next w:val="a0"/>
    <w:link w:val="Char"/>
    <w:qFormat/>
    <w:rsid w:val="001F5C3B"/>
    <w:pPr>
      <w:spacing w:before="152" w:after="160"/>
    </w:pPr>
    <w:rPr>
      <w:rFonts w:ascii="Arial" w:eastAsia="黑体" w:hAnsi="Arial"/>
      <w:sz w:val="20"/>
      <w:szCs w:val="20"/>
    </w:rPr>
  </w:style>
  <w:style w:type="paragraph" w:styleId="a6">
    <w:name w:val="List Bullet"/>
    <w:basedOn w:val="a0"/>
    <w:qFormat/>
    <w:rsid w:val="001F5C3B"/>
    <w:pPr>
      <w:tabs>
        <w:tab w:val="left" w:pos="360"/>
      </w:tabs>
      <w:ind w:left="360" w:hanging="360"/>
    </w:pPr>
  </w:style>
  <w:style w:type="paragraph" w:styleId="a7">
    <w:name w:val="Document Map"/>
    <w:basedOn w:val="a0"/>
    <w:link w:val="Char0"/>
    <w:uiPriority w:val="99"/>
    <w:qFormat/>
    <w:rsid w:val="001F5C3B"/>
    <w:pPr>
      <w:widowControl/>
      <w:adjustRightInd w:val="0"/>
      <w:snapToGrid w:val="0"/>
      <w:spacing w:after="200"/>
      <w:jc w:val="left"/>
    </w:pPr>
    <w:rPr>
      <w:rFonts w:ascii="宋体" w:hAnsi="Tahoma" w:cs="宋体"/>
      <w:kern w:val="0"/>
      <w:sz w:val="18"/>
      <w:szCs w:val="18"/>
    </w:rPr>
  </w:style>
  <w:style w:type="paragraph" w:styleId="a8">
    <w:name w:val="annotation text"/>
    <w:basedOn w:val="a0"/>
    <w:link w:val="Char1"/>
    <w:uiPriority w:val="99"/>
    <w:qFormat/>
    <w:rsid w:val="001F5C3B"/>
    <w:pPr>
      <w:jc w:val="left"/>
    </w:pPr>
  </w:style>
  <w:style w:type="paragraph" w:styleId="30">
    <w:name w:val="Body Text 3"/>
    <w:basedOn w:val="a0"/>
    <w:link w:val="3Char0"/>
    <w:qFormat/>
    <w:rsid w:val="001F5C3B"/>
    <w:pPr>
      <w:widowControl/>
      <w:spacing w:line="360" w:lineRule="auto"/>
    </w:pPr>
    <w:rPr>
      <w:rFonts w:ascii="仿宋_GB2312" w:eastAsia="仿宋_GB2312" w:cs="仿宋_GB2312"/>
      <w:sz w:val="24"/>
      <w:szCs w:val="24"/>
    </w:rPr>
  </w:style>
  <w:style w:type="paragraph" w:styleId="a9">
    <w:name w:val="Body Text"/>
    <w:basedOn w:val="a0"/>
    <w:next w:val="aa"/>
    <w:link w:val="Char2"/>
    <w:qFormat/>
    <w:rsid w:val="001F5C3B"/>
    <w:pPr>
      <w:tabs>
        <w:tab w:val="left" w:pos="208"/>
      </w:tabs>
      <w:spacing w:line="432" w:lineRule="auto"/>
    </w:pPr>
    <w:rPr>
      <w:rFonts w:ascii="仿宋_GB2312" w:eastAsia="仿宋_GB2312" w:cs="仿宋_GB2312"/>
      <w:sz w:val="28"/>
      <w:szCs w:val="28"/>
    </w:rPr>
  </w:style>
  <w:style w:type="paragraph" w:styleId="aa">
    <w:name w:val="Body Text First Indent"/>
    <w:basedOn w:val="a9"/>
    <w:link w:val="Char3"/>
    <w:qFormat/>
    <w:rsid w:val="001F5C3B"/>
    <w:pPr>
      <w:tabs>
        <w:tab w:val="clear" w:pos="208"/>
      </w:tabs>
      <w:spacing w:after="120" w:line="240" w:lineRule="auto"/>
      <w:ind w:firstLine="420"/>
    </w:pPr>
    <w:rPr>
      <w:lang w:val="zh-CN"/>
    </w:rPr>
  </w:style>
  <w:style w:type="paragraph" w:styleId="ab">
    <w:name w:val="Body Text Indent"/>
    <w:basedOn w:val="a0"/>
    <w:link w:val="Char4"/>
    <w:qFormat/>
    <w:rsid w:val="001F5C3B"/>
    <w:pPr>
      <w:ind w:firstLine="540"/>
    </w:pPr>
    <w:rPr>
      <w:sz w:val="28"/>
      <w:szCs w:val="28"/>
    </w:rPr>
  </w:style>
  <w:style w:type="paragraph" w:styleId="31">
    <w:name w:val="List Number 3"/>
    <w:basedOn w:val="a0"/>
    <w:qFormat/>
    <w:rsid w:val="001F5C3B"/>
    <w:pPr>
      <w:tabs>
        <w:tab w:val="left" w:pos="1200"/>
      </w:tabs>
      <w:spacing w:beforeLines="40" w:afterLines="40" w:line="300" w:lineRule="auto"/>
      <w:ind w:left="1200" w:hanging="360"/>
    </w:pPr>
    <w:rPr>
      <w:sz w:val="24"/>
      <w:szCs w:val="24"/>
    </w:rPr>
  </w:style>
  <w:style w:type="paragraph" w:styleId="20">
    <w:name w:val="List 2"/>
    <w:basedOn w:val="a0"/>
    <w:qFormat/>
    <w:rsid w:val="001F5C3B"/>
    <w:pPr>
      <w:widowControl/>
      <w:spacing w:after="160"/>
      <w:ind w:leftChars="200" w:left="100" w:hangingChars="200" w:hanging="200"/>
      <w:jc w:val="left"/>
    </w:pPr>
    <w:rPr>
      <w:kern w:val="0"/>
      <w:lang w:eastAsia="en-US"/>
    </w:rPr>
  </w:style>
  <w:style w:type="paragraph" w:styleId="50">
    <w:name w:val="toc 5"/>
    <w:basedOn w:val="a0"/>
    <w:next w:val="a0"/>
    <w:uiPriority w:val="39"/>
    <w:qFormat/>
    <w:rsid w:val="001F5C3B"/>
    <w:pPr>
      <w:ind w:leftChars="800" w:left="1680"/>
    </w:pPr>
    <w:rPr>
      <w:rFonts w:ascii="Calibri" w:hAnsi="Calibri" w:cs="Calibri"/>
    </w:rPr>
  </w:style>
  <w:style w:type="paragraph" w:styleId="32">
    <w:name w:val="toc 3"/>
    <w:basedOn w:val="a0"/>
    <w:next w:val="a0"/>
    <w:uiPriority w:val="39"/>
    <w:qFormat/>
    <w:rsid w:val="001F5C3B"/>
    <w:pPr>
      <w:tabs>
        <w:tab w:val="right" w:leader="dot" w:pos="9060"/>
      </w:tabs>
      <w:ind w:leftChars="300" w:left="750" w:hangingChars="50" w:hanging="120"/>
    </w:pPr>
    <w:rPr>
      <w:rFonts w:ascii="仿宋_GB2312" w:eastAsia="仿宋_GB2312" w:cs="仿宋_GB2312"/>
      <w:sz w:val="24"/>
      <w:szCs w:val="24"/>
    </w:rPr>
  </w:style>
  <w:style w:type="paragraph" w:styleId="ac">
    <w:name w:val="Plain Text"/>
    <w:basedOn w:val="a0"/>
    <w:link w:val="Char5"/>
    <w:qFormat/>
    <w:rsid w:val="001F5C3B"/>
    <w:rPr>
      <w:rFonts w:ascii="宋体" w:hAnsi="Courier New" w:cs="宋体"/>
    </w:rPr>
  </w:style>
  <w:style w:type="paragraph" w:styleId="80">
    <w:name w:val="toc 8"/>
    <w:basedOn w:val="a0"/>
    <w:next w:val="a0"/>
    <w:uiPriority w:val="39"/>
    <w:qFormat/>
    <w:rsid w:val="001F5C3B"/>
    <w:pPr>
      <w:ind w:leftChars="1400" w:left="2940"/>
    </w:pPr>
    <w:rPr>
      <w:rFonts w:ascii="Calibri" w:hAnsi="Calibri" w:cs="Calibri"/>
    </w:rPr>
  </w:style>
  <w:style w:type="paragraph" w:styleId="ad">
    <w:name w:val="Date"/>
    <w:basedOn w:val="a0"/>
    <w:next w:val="a0"/>
    <w:link w:val="Char6"/>
    <w:qFormat/>
    <w:rsid w:val="001F5C3B"/>
    <w:pPr>
      <w:adjustRightInd w:val="0"/>
      <w:spacing w:line="312" w:lineRule="atLeast"/>
    </w:pPr>
    <w:rPr>
      <w:rFonts w:ascii="仿宋_GB2312" w:eastAsia="仿宋_GB2312" w:cs="仿宋_GB2312"/>
      <w:kern w:val="0"/>
      <w:sz w:val="28"/>
      <w:szCs w:val="28"/>
    </w:rPr>
  </w:style>
  <w:style w:type="paragraph" w:styleId="21">
    <w:name w:val="Body Text Indent 2"/>
    <w:basedOn w:val="a0"/>
    <w:link w:val="2Char1"/>
    <w:qFormat/>
    <w:rsid w:val="001F5C3B"/>
    <w:pPr>
      <w:snapToGrid w:val="0"/>
      <w:spacing w:line="400" w:lineRule="exact"/>
      <w:ind w:firstLine="480"/>
    </w:pPr>
    <w:rPr>
      <w:rFonts w:eastAsia="仿宋_GB2312"/>
      <w:sz w:val="24"/>
      <w:szCs w:val="24"/>
    </w:rPr>
  </w:style>
  <w:style w:type="paragraph" w:styleId="ae">
    <w:name w:val="Balloon Text"/>
    <w:basedOn w:val="a0"/>
    <w:link w:val="Char7"/>
    <w:qFormat/>
    <w:rsid w:val="001F5C3B"/>
    <w:rPr>
      <w:sz w:val="18"/>
      <w:szCs w:val="18"/>
    </w:rPr>
  </w:style>
  <w:style w:type="paragraph" w:styleId="af">
    <w:name w:val="footer"/>
    <w:basedOn w:val="a0"/>
    <w:link w:val="Char8"/>
    <w:uiPriority w:val="99"/>
    <w:qFormat/>
    <w:rsid w:val="001F5C3B"/>
    <w:pPr>
      <w:tabs>
        <w:tab w:val="center" w:pos="4153"/>
        <w:tab w:val="right" w:pos="8306"/>
      </w:tabs>
      <w:snapToGrid w:val="0"/>
      <w:jc w:val="left"/>
    </w:pPr>
    <w:rPr>
      <w:sz w:val="18"/>
      <w:szCs w:val="18"/>
    </w:rPr>
  </w:style>
  <w:style w:type="paragraph" w:styleId="af0">
    <w:name w:val="header"/>
    <w:basedOn w:val="a0"/>
    <w:link w:val="Char9"/>
    <w:uiPriority w:val="99"/>
    <w:qFormat/>
    <w:rsid w:val="001F5C3B"/>
    <w:pPr>
      <w:pBdr>
        <w:bottom w:val="single" w:sz="6" w:space="1" w:color="auto"/>
      </w:pBdr>
      <w:tabs>
        <w:tab w:val="center" w:pos="4153"/>
        <w:tab w:val="right" w:pos="8306"/>
      </w:tabs>
      <w:adjustRightInd w:val="0"/>
      <w:spacing w:line="240" w:lineRule="atLeast"/>
      <w:jc w:val="center"/>
    </w:pPr>
    <w:rPr>
      <w:kern w:val="0"/>
      <w:sz w:val="18"/>
      <w:szCs w:val="18"/>
    </w:rPr>
  </w:style>
  <w:style w:type="paragraph" w:styleId="af1">
    <w:name w:val="Signature"/>
    <w:basedOn w:val="a0"/>
    <w:next w:val="a0"/>
    <w:link w:val="Chara"/>
    <w:qFormat/>
    <w:rsid w:val="001F5C3B"/>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10">
    <w:name w:val="toc 1"/>
    <w:basedOn w:val="a0"/>
    <w:next w:val="a0"/>
    <w:uiPriority w:val="39"/>
    <w:qFormat/>
    <w:rsid w:val="001F5C3B"/>
    <w:pPr>
      <w:tabs>
        <w:tab w:val="left" w:pos="1470"/>
        <w:tab w:val="right" w:leader="dot" w:pos="9016"/>
      </w:tabs>
      <w:ind w:firstLine="480"/>
    </w:pPr>
    <w:rPr>
      <w:rFonts w:ascii="宋体" w:eastAsia="仿宋_GB2312" w:hAnsi="宋体" w:cs="宋体"/>
      <w:b/>
      <w:bCs/>
      <w:sz w:val="30"/>
      <w:szCs w:val="30"/>
    </w:rPr>
  </w:style>
  <w:style w:type="paragraph" w:styleId="40">
    <w:name w:val="toc 4"/>
    <w:basedOn w:val="a0"/>
    <w:next w:val="a0"/>
    <w:uiPriority w:val="39"/>
    <w:qFormat/>
    <w:rsid w:val="001F5C3B"/>
    <w:pPr>
      <w:ind w:leftChars="600" w:left="1260"/>
    </w:pPr>
    <w:rPr>
      <w:rFonts w:ascii="Calibri" w:hAnsi="Calibri" w:cs="Calibri"/>
    </w:rPr>
  </w:style>
  <w:style w:type="paragraph" w:styleId="af2">
    <w:name w:val="Subtitle"/>
    <w:basedOn w:val="a0"/>
    <w:next w:val="a0"/>
    <w:link w:val="Charb"/>
    <w:qFormat/>
    <w:rsid w:val="001F5C3B"/>
    <w:pPr>
      <w:spacing w:before="240" w:after="60" w:line="312" w:lineRule="auto"/>
      <w:jc w:val="center"/>
      <w:outlineLvl w:val="1"/>
    </w:pPr>
    <w:rPr>
      <w:rFonts w:ascii="Cambria" w:hAnsi="Cambria" w:cs="Cambria"/>
      <w:b/>
      <w:bCs/>
      <w:kern w:val="28"/>
      <w:sz w:val="32"/>
      <w:szCs w:val="32"/>
    </w:rPr>
  </w:style>
  <w:style w:type="paragraph" w:styleId="af3">
    <w:name w:val="List"/>
    <w:basedOn w:val="a0"/>
    <w:uiPriority w:val="99"/>
    <w:qFormat/>
    <w:rsid w:val="001F5C3B"/>
    <w:pPr>
      <w:ind w:left="200" w:hangingChars="200" w:hanging="200"/>
    </w:pPr>
  </w:style>
  <w:style w:type="paragraph" w:styleId="60">
    <w:name w:val="toc 6"/>
    <w:basedOn w:val="a0"/>
    <w:next w:val="a0"/>
    <w:uiPriority w:val="39"/>
    <w:qFormat/>
    <w:rsid w:val="001F5C3B"/>
    <w:pPr>
      <w:ind w:leftChars="1000" w:left="2100"/>
    </w:pPr>
    <w:rPr>
      <w:rFonts w:ascii="Calibri" w:hAnsi="Calibri" w:cs="Calibri"/>
    </w:rPr>
  </w:style>
  <w:style w:type="paragraph" w:styleId="33">
    <w:name w:val="Body Text Indent 3"/>
    <w:basedOn w:val="a0"/>
    <w:link w:val="3Char1"/>
    <w:qFormat/>
    <w:rsid w:val="001F5C3B"/>
    <w:pPr>
      <w:spacing w:line="360" w:lineRule="auto"/>
      <w:ind w:left="220"/>
      <w:jc w:val="left"/>
    </w:pPr>
    <w:rPr>
      <w:rFonts w:ascii="仿宋_GB2312" w:eastAsia="仿宋_GB2312" w:cs="仿宋_GB2312"/>
      <w:color w:val="000000"/>
      <w:sz w:val="24"/>
      <w:szCs w:val="24"/>
    </w:rPr>
  </w:style>
  <w:style w:type="paragraph" w:styleId="22">
    <w:name w:val="toc 2"/>
    <w:basedOn w:val="a0"/>
    <w:next w:val="a0"/>
    <w:uiPriority w:val="39"/>
    <w:qFormat/>
    <w:rsid w:val="001F5C3B"/>
    <w:pPr>
      <w:tabs>
        <w:tab w:val="right" w:leader="dot" w:pos="9060"/>
      </w:tabs>
      <w:ind w:leftChars="250" w:left="525"/>
      <w:jc w:val="center"/>
    </w:pPr>
    <w:rPr>
      <w:rFonts w:ascii="宋体" w:eastAsia="仿宋_GB2312" w:hAnsi="宋体" w:cs="宋体"/>
      <w:b/>
      <w:bCs/>
      <w:sz w:val="30"/>
      <w:szCs w:val="30"/>
    </w:rPr>
  </w:style>
  <w:style w:type="paragraph" w:styleId="90">
    <w:name w:val="toc 9"/>
    <w:basedOn w:val="a0"/>
    <w:next w:val="a0"/>
    <w:uiPriority w:val="39"/>
    <w:qFormat/>
    <w:rsid w:val="001F5C3B"/>
    <w:pPr>
      <w:ind w:leftChars="1600" w:left="3360"/>
    </w:pPr>
    <w:rPr>
      <w:rFonts w:ascii="Calibri" w:hAnsi="Calibri" w:cs="Calibri"/>
    </w:rPr>
  </w:style>
  <w:style w:type="paragraph" w:styleId="23">
    <w:name w:val="Body Text 2"/>
    <w:basedOn w:val="a0"/>
    <w:link w:val="2Char0"/>
    <w:qFormat/>
    <w:rsid w:val="001F5C3B"/>
    <w:pPr>
      <w:spacing w:line="560" w:lineRule="exact"/>
    </w:pPr>
    <w:rPr>
      <w:rFonts w:ascii="仿宋_GB2312" w:eastAsia="仿宋_GB2312" w:cs="仿宋_GB2312"/>
      <w:sz w:val="24"/>
      <w:szCs w:val="24"/>
    </w:rPr>
  </w:style>
  <w:style w:type="paragraph" w:styleId="HTML">
    <w:name w:val="HTML Preformatted"/>
    <w:basedOn w:val="a0"/>
    <w:link w:val="HTMLChar"/>
    <w:qFormat/>
    <w:rsid w:val="001F5C3B"/>
    <w:rPr>
      <w:rFonts w:ascii="Arial Unicode MS" w:hAnsi="Arial Unicode MS" w:cs="Arial Unicode MS"/>
      <w:kern w:val="0"/>
      <w:sz w:val="20"/>
      <w:szCs w:val="20"/>
    </w:rPr>
  </w:style>
  <w:style w:type="paragraph" w:styleId="af4">
    <w:name w:val="Normal (Web)"/>
    <w:basedOn w:val="a0"/>
    <w:link w:val="Charc"/>
    <w:qFormat/>
    <w:rsid w:val="001F5C3B"/>
    <w:pPr>
      <w:widowControl/>
      <w:jc w:val="left"/>
    </w:pPr>
    <w:rPr>
      <w:rFonts w:ascii="宋体"/>
      <w:kern w:val="0"/>
      <w:sz w:val="24"/>
      <w:szCs w:val="24"/>
    </w:rPr>
  </w:style>
  <w:style w:type="paragraph" w:styleId="af5">
    <w:name w:val="Title"/>
    <w:basedOn w:val="a0"/>
    <w:next w:val="a0"/>
    <w:link w:val="Chard"/>
    <w:qFormat/>
    <w:rsid w:val="001F5C3B"/>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af6">
    <w:name w:val="annotation subject"/>
    <w:basedOn w:val="a8"/>
    <w:next w:val="a8"/>
    <w:link w:val="Char10"/>
    <w:qFormat/>
    <w:rsid w:val="001F5C3B"/>
    <w:rPr>
      <w:b/>
      <w:bCs/>
    </w:rPr>
  </w:style>
  <w:style w:type="table" w:styleId="af7">
    <w:name w:val="Table Grid"/>
    <w:basedOn w:val="a3"/>
    <w:qFormat/>
    <w:rsid w:val="001F5C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1">
    <w:name w:val="Table Grid 4"/>
    <w:basedOn w:val="a3"/>
    <w:qFormat/>
    <w:rsid w:val="001F5C3B"/>
    <w:pPr>
      <w:overflowPunct w:val="0"/>
      <w:autoSpaceDE w:val="0"/>
      <w:autoSpaceDN w:val="0"/>
      <w:adjustRightInd w:val="0"/>
      <w:ind w:firstLine="425"/>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8">
    <w:name w:val="Strong"/>
    <w:basedOn w:val="a2"/>
    <w:qFormat/>
    <w:rsid w:val="001F5C3B"/>
  </w:style>
  <w:style w:type="character" w:styleId="af9">
    <w:name w:val="page number"/>
    <w:basedOn w:val="a2"/>
    <w:qFormat/>
    <w:rsid w:val="001F5C3B"/>
  </w:style>
  <w:style w:type="character" w:styleId="afa">
    <w:name w:val="FollowedHyperlink"/>
    <w:uiPriority w:val="99"/>
    <w:qFormat/>
    <w:rsid w:val="001F5C3B"/>
    <w:rPr>
      <w:color w:val="800080"/>
      <w:u w:val="single"/>
    </w:rPr>
  </w:style>
  <w:style w:type="character" w:styleId="afb">
    <w:name w:val="Emphasis"/>
    <w:qFormat/>
    <w:rsid w:val="001F5C3B"/>
    <w:rPr>
      <w:color w:val="auto"/>
    </w:rPr>
  </w:style>
  <w:style w:type="character" w:styleId="HTML0">
    <w:name w:val="HTML Definition"/>
    <w:basedOn w:val="a2"/>
    <w:qFormat/>
    <w:rsid w:val="001F5C3B"/>
  </w:style>
  <w:style w:type="character" w:styleId="HTML1">
    <w:name w:val="HTML Variable"/>
    <w:basedOn w:val="a2"/>
    <w:qFormat/>
    <w:rsid w:val="001F5C3B"/>
  </w:style>
  <w:style w:type="character" w:styleId="afc">
    <w:name w:val="Hyperlink"/>
    <w:uiPriority w:val="99"/>
    <w:qFormat/>
    <w:rsid w:val="001F5C3B"/>
    <w:rPr>
      <w:color w:val="0000FF"/>
      <w:u w:val="single"/>
    </w:rPr>
  </w:style>
  <w:style w:type="character" w:styleId="HTML2">
    <w:name w:val="HTML Code"/>
    <w:qFormat/>
    <w:rsid w:val="001F5C3B"/>
    <w:rPr>
      <w:rFonts w:ascii="Courier New" w:hAnsi="Courier New" w:cs="Courier New"/>
      <w:sz w:val="20"/>
      <w:szCs w:val="20"/>
    </w:rPr>
  </w:style>
  <w:style w:type="character" w:styleId="afd">
    <w:name w:val="annotation reference"/>
    <w:qFormat/>
    <w:rsid w:val="001F5C3B"/>
    <w:rPr>
      <w:sz w:val="21"/>
      <w:szCs w:val="21"/>
    </w:rPr>
  </w:style>
  <w:style w:type="character" w:styleId="HTML3">
    <w:name w:val="HTML Cite"/>
    <w:basedOn w:val="a2"/>
    <w:qFormat/>
    <w:rsid w:val="001F5C3B"/>
  </w:style>
  <w:style w:type="character" w:styleId="HTML4">
    <w:name w:val="HTML Keyboard"/>
    <w:qFormat/>
    <w:rsid w:val="001F5C3B"/>
    <w:rPr>
      <w:rFonts w:ascii="Courier New" w:hAnsi="Courier New" w:cs="Courier New"/>
      <w:sz w:val="20"/>
      <w:szCs w:val="20"/>
    </w:rPr>
  </w:style>
  <w:style w:type="character" w:styleId="HTML5">
    <w:name w:val="HTML Sample"/>
    <w:qFormat/>
    <w:rsid w:val="001F5C3B"/>
    <w:rPr>
      <w:rFonts w:ascii="Courier New" w:hAnsi="Courier New" w:cs="Courier New"/>
    </w:rPr>
  </w:style>
  <w:style w:type="character" w:customStyle="1" w:styleId="1Char">
    <w:name w:val="标题 1 Char"/>
    <w:link w:val="1"/>
    <w:qFormat/>
    <w:locked/>
    <w:rsid w:val="001F5C3B"/>
    <w:rPr>
      <w:rFonts w:ascii="仿宋_GB2312" w:eastAsia="仿宋_GB2312" w:cs="仿宋_GB2312"/>
      <w:b/>
      <w:bCs/>
      <w:kern w:val="2"/>
      <w:sz w:val="24"/>
      <w:szCs w:val="24"/>
      <w:lang w:val="en-US" w:eastAsia="zh-CN"/>
    </w:rPr>
  </w:style>
  <w:style w:type="character" w:customStyle="1" w:styleId="2Char">
    <w:name w:val="标题 2 Char"/>
    <w:link w:val="2"/>
    <w:uiPriority w:val="9"/>
    <w:qFormat/>
    <w:locked/>
    <w:rsid w:val="001F5C3B"/>
    <w:rPr>
      <w:rFonts w:ascii="仿宋_GB2312" w:eastAsia="仿宋_GB2312" w:cs="仿宋_GB2312"/>
      <w:b/>
      <w:bCs/>
      <w:sz w:val="36"/>
      <w:szCs w:val="36"/>
    </w:rPr>
  </w:style>
  <w:style w:type="character" w:customStyle="1" w:styleId="3Char">
    <w:name w:val="标题 3 Char"/>
    <w:link w:val="3"/>
    <w:qFormat/>
    <w:locked/>
    <w:rsid w:val="001F5C3B"/>
    <w:rPr>
      <w:rFonts w:ascii="仿宋_GB2312" w:eastAsia="仿宋_GB2312" w:cs="仿宋_GB2312"/>
      <w:b/>
      <w:bCs/>
      <w:kern w:val="2"/>
      <w:sz w:val="30"/>
      <w:szCs w:val="30"/>
    </w:rPr>
  </w:style>
  <w:style w:type="character" w:customStyle="1" w:styleId="4Char">
    <w:name w:val="标题 4 Char"/>
    <w:link w:val="4"/>
    <w:qFormat/>
    <w:locked/>
    <w:rsid w:val="001F5C3B"/>
    <w:rPr>
      <w:rFonts w:ascii="Arial" w:eastAsia="黑体" w:hAnsi="Arial" w:cs="Arial"/>
      <w:b/>
      <w:bCs/>
      <w:color w:val="000000"/>
      <w:kern w:val="2"/>
      <w:sz w:val="28"/>
      <w:szCs w:val="28"/>
    </w:rPr>
  </w:style>
  <w:style w:type="character" w:customStyle="1" w:styleId="5Char">
    <w:name w:val="标题 5 Char"/>
    <w:link w:val="5"/>
    <w:qFormat/>
    <w:locked/>
    <w:rsid w:val="001F5C3B"/>
    <w:rPr>
      <w:b/>
      <w:bCs/>
      <w:color w:val="000000"/>
      <w:kern w:val="2"/>
      <w:sz w:val="28"/>
      <w:szCs w:val="28"/>
    </w:rPr>
  </w:style>
  <w:style w:type="character" w:customStyle="1" w:styleId="6Char">
    <w:name w:val="标题 6 Char"/>
    <w:link w:val="6"/>
    <w:qFormat/>
    <w:locked/>
    <w:rsid w:val="001F5C3B"/>
    <w:rPr>
      <w:rFonts w:ascii="Arial" w:eastAsia="黑体" w:hAnsi="Arial" w:cs="Arial"/>
      <w:b/>
      <w:bCs/>
      <w:color w:val="000000"/>
      <w:kern w:val="2"/>
      <w:sz w:val="24"/>
      <w:szCs w:val="24"/>
    </w:rPr>
  </w:style>
  <w:style w:type="character" w:customStyle="1" w:styleId="7Char">
    <w:name w:val="标题 7 Char"/>
    <w:link w:val="7"/>
    <w:qFormat/>
    <w:locked/>
    <w:rsid w:val="001F5C3B"/>
    <w:rPr>
      <w:b/>
      <w:bCs/>
      <w:color w:val="000000"/>
      <w:kern w:val="2"/>
      <w:sz w:val="24"/>
      <w:szCs w:val="24"/>
    </w:rPr>
  </w:style>
  <w:style w:type="character" w:customStyle="1" w:styleId="8Char">
    <w:name w:val="标题 8 Char"/>
    <w:link w:val="8"/>
    <w:qFormat/>
    <w:locked/>
    <w:rsid w:val="001F5C3B"/>
    <w:rPr>
      <w:rFonts w:ascii="Arial" w:eastAsia="黑体" w:hAnsi="Arial" w:cs="Arial"/>
      <w:color w:val="000000"/>
      <w:kern w:val="2"/>
      <w:sz w:val="24"/>
      <w:szCs w:val="24"/>
    </w:rPr>
  </w:style>
  <w:style w:type="character" w:customStyle="1" w:styleId="9Char">
    <w:name w:val="标题 9 Char"/>
    <w:link w:val="9"/>
    <w:qFormat/>
    <w:locked/>
    <w:rsid w:val="001F5C3B"/>
    <w:rPr>
      <w:rFonts w:ascii="Arial" w:eastAsia="黑体" w:hAnsi="Arial" w:cs="Arial"/>
      <w:color w:val="000000"/>
      <w:kern w:val="2"/>
      <w:sz w:val="21"/>
      <w:szCs w:val="21"/>
    </w:rPr>
  </w:style>
  <w:style w:type="character" w:customStyle="1" w:styleId="Char0">
    <w:name w:val="文档结构图 Char"/>
    <w:link w:val="a7"/>
    <w:uiPriority w:val="99"/>
    <w:qFormat/>
    <w:locked/>
    <w:rsid w:val="001F5C3B"/>
    <w:rPr>
      <w:rFonts w:ascii="宋体" w:hAnsi="Tahoma" w:cs="宋体"/>
      <w:sz w:val="18"/>
      <w:szCs w:val="18"/>
    </w:rPr>
  </w:style>
  <w:style w:type="character" w:customStyle="1" w:styleId="Char1">
    <w:name w:val="批注文字 Char1"/>
    <w:link w:val="a8"/>
    <w:uiPriority w:val="99"/>
    <w:qFormat/>
    <w:locked/>
    <w:rsid w:val="001F5C3B"/>
    <w:rPr>
      <w:kern w:val="2"/>
      <w:sz w:val="24"/>
      <w:szCs w:val="24"/>
    </w:rPr>
  </w:style>
  <w:style w:type="character" w:customStyle="1" w:styleId="3Char0">
    <w:name w:val="正文文本 3 Char"/>
    <w:link w:val="30"/>
    <w:qFormat/>
    <w:locked/>
    <w:rsid w:val="001F5C3B"/>
    <w:rPr>
      <w:rFonts w:ascii="仿宋_GB2312" w:eastAsia="仿宋_GB2312" w:cs="仿宋_GB2312"/>
      <w:kern w:val="2"/>
      <w:sz w:val="24"/>
      <w:szCs w:val="24"/>
    </w:rPr>
  </w:style>
  <w:style w:type="character" w:customStyle="1" w:styleId="Char2">
    <w:name w:val="正文文本 Char"/>
    <w:link w:val="a9"/>
    <w:qFormat/>
    <w:locked/>
    <w:rsid w:val="001F5C3B"/>
    <w:rPr>
      <w:rFonts w:ascii="仿宋_GB2312" w:eastAsia="仿宋_GB2312" w:cs="仿宋_GB2312"/>
      <w:kern w:val="2"/>
      <w:sz w:val="24"/>
      <w:szCs w:val="24"/>
    </w:rPr>
  </w:style>
  <w:style w:type="character" w:customStyle="1" w:styleId="Char4">
    <w:name w:val="正文文本缩进 Char"/>
    <w:link w:val="ab"/>
    <w:qFormat/>
    <w:locked/>
    <w:rsid w:val="001F5C3B"/>
    <w:rPr>
      <w:kern w:val="2"/>
      <w:sz w:val="28"/>
      <w:szCs w:val="28"/>
    </w:rPr>
  </w:style>
  <w:style w:type="character" w:customStyle="1" w:styleId="Char5">
    <w:name w:val="纯文本 Char"/>
    <w:link w:val="ac"/>
    <w:qFormat/>
    <w:locked/>
    <w:rsid w:val="001F5C3B"/>
    <w:rPr>
      <w:rFonts w:ascii="宋体" w:eastAsia="宋体" w:hAnsi="Courier New" w:cs="宋体"/>
      <w:kern w:val="2"/>
      <w:sz w:val="21"/>
      <w:szCs w:val="21"/>
      <w:lang w:val="en-US" w:eastAsia="zh-CN"/>
    </w:rPr>
  </w:style>
  <w:style w:type="character" w:customStyle="1" w:styleId="Char6">
    <w:name w:val="日期 Char"/>
    <w:link w:val="ad"/>
    <w:qFormat/>
    <w:locked/>
    <w:rsid w:val="001F5C3B"/>
    <w:rPr>
      <w:rFonts w:ascii="仿宋_GB2312" w:eastAsia="仿宋_GB2312" w:cs="仿宋_GB2312"/>
      <w:sz w:val="28"/>
      <w:szCs w:val="28"/>
    </w:rPr>
  </w:style>
  <w:style w:type="character" w:customStyle="1" w:styleId="2Char1">
    <w:name w:val="正文文本缩进 2 Char1"/>
    <w:link w:val="21"/>
    <w:qFormat/>
    <w:locked/>
    <w:rsid w:val="001F5C3B"/>
    <w:rPr>
      <w:rFonts w:eastAsia="仿宋_GB2312"/>
      <w:kern w:val="2"/>
      <w:sz w:val="24"/>
      <w:szCs w:val="24"/>
    </w:rPr>
  </w:style>
  <w:style w:type="character" w:customStyle="1" w:styleId="Char7">
    <w:name w:val="批注框文本 Char"/>
    <w:link w:val="ae"/>
    <w:qFormat/>
    <w:locked/>
    <w:rsid w:val="001F5C3B"/>
    <w:rPr>
      <w:kern w:val="2"/>
      <w:sz w:val="18"/>
      <w:szCs w:val="18"/>
    </w:rPr>
  </w:style>
  <w:style w:type="character" w:customStyle="1" w:styleId="Char8">
    <w:name w:val="页脚 Char"/>
    <w:link w:val="af"/>
    <w:uiPriority w:val="99"/>
    <w:qFormat/>
    <w:locked/>
    <w:rsid w:val="001F5C3B"/>
    <w:rPr>
      <w:kern w:val="2"/>
      <w:sz w:val="18"/>
      <w:szCs w:val="18"/>
    </w:rPr>
  </w:style>
  <w:style w:type="character" w:customStyle="1" w:styleId="Char9">
    <w:name w:val="页眉 Char"/>
    <w:link w:val="af0"/>
    <w:uiPriority w:val="99"/>
    <w:qFormat/>
    <w:locked/>
    <w:rsid w:val="001F5C3B"/>
    <w:rPr>
      <w:sz w:val="18"/>
      <w:szCs w:val="18"/>
    </w:rPr>
  </w:style>
  <w:style w:type="character" w:customStyle="1" w:styleId="Chara">
    <w:name w:val="签名 Char"/>
    <w:link w:val="af1"/>
    <w:qFormat/>
    <w:locked/>
    <w:rsid w:val="001F5C3B"/>
    <w:rPr>
      <w:rFonts w:ascii="Arial" w:hAnsi="Arial" w:cs="Arial"/>
      <w:spacing w:val="-5"/>
      <w:sz w:val="24"/>
      <w:szCs w:val="24"/>
    </w:rPr>
  </w:style>
  <w:style w:type="character" w:customStyle="1" w:styleId="Charb">
    <w:name w:val="副标题 Char"/>
    <w:link w:val="af2"/>
    <w:qFormat/>
    <w:locked/>
    <w:rsid w:val="001F5C3B"/>
    <w:rPr>
      <w:rFonts w:ascii="Cambria" w:hAnsi="Cambria" w:cs="Cambria"/>
      <w:b/>
      <w:bCs/>
      <w:kern w:val="28"/>
      <w:sz w:val="32"/>
      <w:szCs w:val="32"/>
    </w:rPr>
  </w:style>
  <w:style w:type="character" w:customStyle="1" w:styleId="3Char1">
    <w:name w:val="正文文本缩进 3 Char"/>
    <w:link w:val="33"/>
    <w:qFormat/>
    <w:locked/>
    <w:rsid w:val="001F5C3B"/>
    <w:rPr>
      <w:rFonts w:ascii="仿宋_GB2312" w:eastAsia="仿宋_GB2312" w:cs="仿宋_GB2312"/>
      <w:color w:val="000000"/>
      <w:kern w:val="2"/>
      <w:sz w:val="24"/>
      <w:szCs w:val="24"/>
    </w:rPr>
  </w:style>
  <w:style w:type="character" w:customStyle="1" w:styleId="2Char0">
    <w:name w:val="正文文本 2 Char"/>
    <w:link w:val="23"/>
    <w:qFormat/>
    <w:locked/>
    <w:rsid w:val="001F5C3B"/>
    <w:rPr>
      <w:rFonts w:ascii="仿宋_GB2312" w:eastAsia="仿宋_GB2312" w:cs="仿宋_GB2312"/>
      <w:kern w:val="2"/>
      <w:sz w:val="24"/>
      <w:szCs w:val="24"/>
    </w:rPr>
  </w:style>
  <w:style w:type="character" w:customStyle="1" w:styleId="HTMLChar">
    <w:name w:val="HTML 预设格式 Char"/>
    <w:link w:val="HTML"/>
    <w:qFormat/>
    <w:locked/>
    <w:rsid w:val="001F5C3B"/>
    <w:rPr>
      <w:rFonts w:ascii="Arial Unicode MS" w:hAnsi="Arial Unicode MS" w:cs="Arial Unicode MS"/>
    </w:rPr>
  </w:style>
  <w:style w:type="character" w:customStyle="1" w:styleId="Chard">
    <w:name w:val="标题 Char"/>
    <w:link w:val="af5"/>
    <w:qFormat/>
    <w:locked/>
    <w:rsid w:val="001F5C3B"/>
    <w:rPr>
      <w:rFonts w:eastAsia="黑体"/>
      <w:b/>
      <w:bCs/>
      <w:sz w:val="28"/>
      <w:szCs w:val="28"/>
      <w:lang w:val="en-GB"/>
    </w:rPr>
  </w:style>
  <w:style w:type="character" w:customStyle="1" w:styleId="Char10">
    <w:name w:val="批注主题 Char1"/>
    <w:basedOn w:val="Char1"/>
    <w:link w:val="af6"/>
    <w:uiPriority w:val="99"/>
    <w:qFormat/>
    <w:locked/>
    <w:rsid w:val="001F5C3B"/>
    <w:rPr>
      <w:kern w:val="2"/>
      <w:sz w:val="24"/>
      <w:szCs w:val="24"/>
    </w:rPr>
  </w:style>
  <w:style w:type="character" w:customStyle="1" w:styleId="Char3">
    <w:name w:val="正文首行缩进 Char"/>
    <w:link w:val="aa"/>
    <w:qFormat/>
    <w:locked/>
    <w:rsid w:val="001F5C3B"/>
    <w:rPr>
      <w:rFonts w:ascii="仿宋_GB2312" w:eastAsia="仿宋_GB2312" w:cs="仿宋_GB2312"/>
      <w:kern w:val="2"/>
      <w:sz w:val="24"/>
      <w:szCs w:val="24"/>
      <w:lang w:val="zh-CN"/>
    </w:rPr>
  </w:style>
  <w:style w:type="character" w:customStyle="1" w:styleId="Char">
    <w:name w:val="题注 Char"/>
    <w:link w:val="a5"/>
    <w:qFormat/>
    <w:locked/>
    <w:rsid w:val="001F5C3B"/>
    <w:rPr>
      <w:rFonts w:ascii="Arial" w:eastAsia="黑体" w:hAnsi="Arial" w:cs="Arial"/>
      <w:kern w:val="2"/>
    </w:rPr>
  </w:style>
  <w:style w:type="character" w:customStyle="1" w:styleId="Charc">
    <w:name w:val="普通(网站) Char"/>
    <w:link w:val="af4"/>
    <w:qFormat/>
    <w:locked/>
    <w:rsid w:val="001F5C3B"/>
    <w:rPr>
      <w:rFonts w:ascii="宋体" w:eastAsia="宋体" w:cs="宋体"/>
      <w:sz w:val="24"/>
      <w:szCs w:val="24"/>
    </w:rPr>
  </w:style>
  <w:style w:type="character" w:customStyle="1" w:styleId="Char000">
    <w:name w:val="纯文本 Char_0_0_0"/>
    <w:link w:val="61"/>
    <w:qFormat/>
    <w:locked/>
    <w:rsid w:val="001F5C3B"/>
    <w:rPr>
      <w:rFonts w:ascii="宋体" w:hAnsi="Courier New" w:cs="宋体"/>
    </w:rPr>
  </w:style>
  <w:style w:type="paragraph" w:customStyle="1" w:styleId="61">
    <w:name w:val="纯文本_6_1"/>
    <w:basedOn w:val="100"/>
    <w:link w:val="Char000"/>
    <w:qFormat/>
    <w:rsid w:val="001F5C3B"/>
    <w:rPr>
      <w:rFonts w:ascii="宋体" w:hAnsi="Courier New"/>
      <w:kern w:val="0"/>
      <w:sz w:val="20"/>
      <w:szCs w:val="20"/>
    </w:rPr>
  </w:style>
  <w:style w:type="paragraph" w:customStyle="1" w:styleId="100">
    <w:name w:val="正文_10_0"/>
    <w:qFormat/>
    <w:rsid w:val="001F5C3B"/>
    <w:pPr>
      <w:widowControl w:val="0"/>
      <w:jc w:val="both"/>
    </w:pPr>
    <w:rPr>
      <w:kern w:val="2"/>
      <w:sz w:val="21"/>
      <w:szCs w:val="21"/>
    </w:rPr>
  </w:style>
  <w:style w:type="character" w:customStyle="1" w:styleId="font01">
    <w:name w:val="font01"/>
    <w:qFormat/>
    <w:rsid w:val="001F5C3B"/>
    <w:rPr>
      <w:rFonts w:ascii="Arial" w:hAnsi="Arial" w:cs="Arial"/>
      <w:color w:val="000000"/>
      <w:sz w:val="24"/>
      <w:szCs w:val="24"/>
      <w:u w:val="none"/>
    </w:rPr>
  </w:style>
  <w:style w:type="character" w:customStyle="1" w:styleId="11">
    <w:name w:val="访问过的超链接1"/>
    <w:uiPriority w:val="99"/>
    <w:qFormat/>
    <w:rsid w:val="001F5C3B"/>
    <w:rPr>
      <w:color w:val="800080"/>
      <w:u w:val="single"/>
    </w:rPr>
  </w:style>
  <w:style w:type="character" w:customStyle="1" w:styleId="Chare">
    <w:name w:val="正文 + 宋体 Char"/>
    <w:link w:val="afe"/>
    <w:qFormat/>
    <w:locked/>
    <w:rsid w:val="001F5C3B"/>
    <w:rPr>
      <w:rFonts w:ascii="宋体" w:eastAsia="宋体" w:cs="宋体"/>
      <w:b/>
      <w:bCs/>
      <w:sz w:val="24"/>
      <w:szCs w:val="24"/>
    </w:rPr>
  </w:style>
  <w:style w:type="paragraph" w:customStyle="1" w:styleId="afe">
    <w:name w:val="正文 + 宋体"/>
    <w:basedOn w:val="af"/>
    <w:next w:val="a0"/>
    <w:link w:val="Chare"/>
    <w:qFormat/>
    <w:rsid w:val="001F5C3B"/>
    <w:pPr>
      <w:tabs>
        <w:tab w:val="clear" w:pos="4153"/>
        <w:tab w:val="clear" w:pos="8306"/>
      </w:tabs>
      <w:snapToGrid/>
      <w:spacing w:after="120" w:line="480" w:lineRule="exact"/>
      <w:jc w:val="both"/>
    </w:pPr>
    <w:rPr>
      <w:rFonts w:ascii="宋体"/>
      <w:b/>
      <w:bCs/>
      <w:kern w:val="0"/>
      <w:sz w:val="24"/>
      <w:szCs w:val="24"/>
    </w:rPr>
  </w:style>
  <w:style w:type="character" w:customStyle="1" w:styleId="style21">
    <w:name w:val="style21"/>
    <w:qFormat/>
    <w:rsid w:val="001F5C3B"/>
    <w:rPr>
      <w:color w:val="auto"/>
    </w:rPr>
  </w:style>
  <w:style w:type="character" w:customStyle="1" w:styleId="sort1">
    <w:name w:val="sort1"/>
    <w:basedOn w:val="a2"/>
    <w:qFormat/>
    <w:rsid w:val="001F5C3B"/>
  </w:style>
  <w:style w:type="character" w:customStyle="1" w:styleId="bdsmore8">
    <w:name w:val="bds_more8"/>
    <w:qFormat/>
    <w:rsid w:val="001F5C3B"/>
    <w:rPr>
      <w:rFonts w:ascii="宋体" w:eastAsia="宋体" w:hAnsi="宋体" w:cs="宋体"/>
    </w:rPr>
  </w:style>
  <w:style w:type="character" w:customStyle="1" w:styleId="2Char2">
    <w:name w:val="正文2 Char"/>
    <w:link w:val="24"/>
    <w:qFormat/>
    <w:locked/>
    <w:rsid w:val="001F5C3B"/>
  </w:style>
  <w:style w:type="paragraph" w:customStyle="1" w:styleId="24">
    <w:name w:val="正文2"/>
    <w:basedOn w:val="a0"/>
    <w:link w:val="2Char2"/>
    <w:qFormat/>
    <w:rsid w:val="001F5C3B"/>
    <w:pPr>
      <w:spacing w:line="300" w:lineRule="auto"/>
      <w:ind w:leftChars="500" w:left="500"/>
    </w:pPr>
    <w:rPr>
      <w:kern w:val="0"/>
      <w:sz w:val="20"/>
      <w:szCs w:val="20"/>
    </w:rPr>
  </w:style>
  <w:style w:type="character" w:customStyle="1" w:styleId="Charf">
    <w:name w:val="表正文 Char"/>
    <w:qFormat/>
    <w:rsid w:val="001F5C3B"/>
    <w:rPr>
      <w:rFonts w:eastAsia="宋体"/>
      <w:kern w:val="2"/>
      <w:sz w:val="21"/>
      <w:szCs w:val="21"/>
      <w:lang w:val="en-US" w:eastAsia="zh-CN"/>
    </w:rPr>
  </w:style>
  <w:style w:type="character" w:customStyle="1" w:styleId="zxot">
    <w:name w:val="zxot"/>
    <w:basedOn w:val="a2"/>
    <w:qFormat/>
    <w:rsid w:val="001F5C3B"/>
  </w:style>
  <w:style w:type="character" w:customStyle="1" w:styleId="Char00">
    <w:name w:val="纯文本 Char_0_0"/>
    <w:link w:val="62"/>
    <w:qFormat/>
    <w:locked/>
    <w:rsid w:val="001F5C3B"/>
    <w:rPr>
      <w:rFonts w:ascii="宋体" w:hAnsi="Courier New" w:cs="宋体"/>
    </w:rPr>
  </w:style>
  <w:style w:type="paragraph" w:customStyle="1" w:styleId="62">
    <w:name w:val="纯文本_6"/>
    <w:basedOn w:val="110"/>
    <w:link w:val="Char00"/>
    <w:qFormat/>
    <w:rsid w:val="001F5C3B"/>
    <w:rPr>
      <w:rFonts w:ascii="宋体" w:hAnsi="Courier New"/>
      <w:kern w:val="0"/>
      <w:sz w:val="20"/>
      <w:szCs w:val="20"/>
    </w:rPr>
  </w:style>
  <w:style w:type="paragraph" w:customStyle="1" w:styleId="110">
    <w:name w:val="正文_11"/>
    <w:qFormat/>
    <w:rsid w:val="001F5C3B"/>
    <w:pPr>
      <w:widowControl w:val="0"/>
      <w:jc w:val="both"/>
    </w:pPr>
    <w:rPr>
      <w:kern w:val="2"/>
      <w:sz w:val="21"/>
      <w:szCs w:val="21"/>
    </w:rPr>
  </w:style>
  <w:style w:type="character" w:customStyle="1" w:styleId="Charf0">
    <w:name w:val="我的正文 Char"/>
    <w:link w:val="aff"/>
    <w:qFormat/>
    <w:locked/>
    <w:rsid w:val="001F5C3B"/>
    <w:rPr>
      <w:sz w:val="24"/>
      <w:szCs w:val="24"/>
    </w:rPr>
  </w:style>
  <w:style w:type="paragraph" w:customStyle="1" w:styleId="aff">
    <w:name w:val="我的正文"/>
    <w:basedOn w:val="a0"/>
    <w:link w:val="Charf0"/>
    <w:qFormat/>
    <w:rsid w:val="001F5C3B"/>
    <w:pPr>
      <w:spacing w:line="360" w:lineRule="auto"/>
      <w:ind w:hangingChars="202" w:hanging="202"/>
      <w:jc w:val="left"/>
    </w:pPr>
    <w:rPr>
      <w:kern w:val="0"/>
      <w:sz w:val="24"/>
      <w:szCs w:val="24"/>
    </w:rPr>
  </w:style>
  <w:style w:type="character" w:customStyle="1" w:styleId="CharChar10">
    <w:name w:val="Char Char1_0"/>
    <w:link w:val="Char01"/>
    <w:qFormat/>
    <w:locked/>
    <w:rsid w:val="001F5C3B"/>
    <w:rPr>
      <w:rFonts w:ascii="Tahoma" w:hAnsi="Tahoma" w:cs="Tahoma"/>
      <w:sz w:val="24"/>
      <w:szCs w:val="24"/>
    </w:rPr>
  </w:style>
  <w:style w:type="paragraph" w:customStyle="1" w:styleId="Char01">
    <w:name w:val="Char_0"/>
    <w:basedOn w:val="12"/>
    <w:link w:val="CharChar10"/>
    <w:qFormat/>
    <w:rsid w:val="001F5C3B"/>
    <w:rPr>
      <w:rFonts w:ascii="Tahoma" w:hAnsi="Tahoma"/>
      <w:kern w:val="0"/>
      <w:sz w:val="24"/>
      <w:szCs w:val="24"/>
    </w:rPr>
  </w:style>
  <w:style w:type="paragraph" w:customStyle="1" w:styleId="12">
    <w:name w:val="正文_1"/>
    <w:qFormat/>
    <w:rsid w:val="001F5C3B"/>
    <w:pPr>
      <w:widowControl w:val="0"/>
      <w:jc w:val="both"/>
    </w:pPr>
    <w:rPr>
      <w:kern w:val="2"/>
      <w:sz w:val="21"/>
      <w:szCs w:val="21"/>
    </w:rPr>
  </w:style>
  <w:style w:type="character" w:customStyle="1" w:styleId="bdsmore">
    <w:name w:val="bds_more"/>
    <w:basedOn w:val="a2"/>
    <w:qFormat/>
    <w:rsid w:val="001F5C3B"/>
  </w:style>
  <w:style w:type="character" w:customStyle="1" w:styleId="ItemListChar">
    <w:name w:val="Item List Char"/>
    <w:link w:val="ItemList"/>
    <w:qFormat/>
    <w:locked/>
    <w:rsid w:val="001F5C3B"/>
    <w:rPr>
      <w:rFonts w:ascii="Arial" w:hAnsi="Arial" w:cs="Arial"/>
      <w:sz w:val="21"/>
      <w:szCs w:val="21"/>
      <w:lang w:val="en-US" w:eastAsia="zh-CN" w:bidi="ar-SA"/>
    </w:rPr>
  </w:style>
  <w:style w:type="paragraph" w:customStyle="1" w:styleId="ItemList">
    <w:name w:val="Item List"/>
    <w:link w:val="ItemListChar"/>
    <w:qFormat/>
    <w:rsid w:val="001F5C3B"/>
    <w:pPr>
      <w:tabs>
        <w:tab w:val="left" w:pos="482"/>
      </w:tabs>
      <w:spacing w:line="300" w:lineRule="auto"/>
      <w:ind w:left="709" w:hanging="284"/>
      <w:jc w:val="both"/>
    </w:pPr>
    <w:rPr>
      <w:rFonts w:ascii="Arial" w:hAnsi="Arial" w:cs="Arial"/>
      <w:sz w:val="21"/>
      <w:szCs w:val="21"/>
    </w:rPr>
  </w:style>
  <w:style w:type="character" w:customStyle="1" w:styleId="i42">
    <w:name w:val="i42"/>
    <w:basedOn w:val="a2"/>
    <w:qFormat/>
    <w:rsid w:val="001F5C3B"/>
  </w:style>
  <w:style w:type="character" w:customStyle="1" w:styleId="zxpp">
    <w:name w:val="zxpp"/>
    <w:qFormat/>
    <w:rsid w:val="001F5C3B"/>
    <w:rPr>
      <w:rFonts w:ascii="微软雅黑" w:eastAsia="微软雅黑" w:hAnsi="微软雅黑" w:cs="微软雅黑"/>
      <w:b/>
      <w:bCs/>
      <w:color w:val="auto"/>
      <w:sz w:val="24"/>
      <w:szCs w:val="24"/>
    </w:rPr>
  </w:style>
  <w:style w:type="character" w:customStyle="1" w:styleId="Char20">
    <w:name w:val="批注文字 Char2"/>
    <w:uiPriority w:val="99"/>
    <w:semiHidden/>
    <w:qFormat/>
    <w:rsid w:val="001F5C3B"/>
    <w:rPr>
      <w:rFonts w:ascii="Calibri" w:eastAsia="宋体" w:hAnsi="Calibri" w:cs="Calibri"/>
      <w:sz w:val="24"/>
      <w:szCs w:val="24"/>
    </w:rPr>
  </w:style>
  <w:style w:type="character" w:customStyle="1" w:styleId="font31">
    <w:name w:val="font31"/>
    <w:qFormat/>
    <w:rsid w:val="001F5C3B"/>
    <w:rPr>
      <w:rFonts w:ascii="宋体" w:eastAsia="宋体" w:hAnsi="宋体" w:cs="宋体"/>
      <w:color w:val="000000"/>
      <w:sz w:val="20"/>
      <w:szCs w:val="20"/>
      <w:u w:val="none"/>
    </w:rPr>
  </w:style>
  <w:style w:type="character" w:customStyle="1" w:styleId="aff0">
    <w:name w:val="无间隔 字符"/>
    <w:link w:val="13"/>
    <w:uiPriority w:val="1"/>
    <w:qFormat/>
    <w:locked/>
    <w:rsid w:val="001F5C3B"/>
    <w:rPr>
      <w:rFonts w:ascii="等线" w:eastAsia="等线" w:hAnsi="等线" w:cs="等线"/>
      <w:sz w:val="22"/>
      <w:szCs w:val="22"/>
      <w:lang w:val="en-US" w:eastAsia="zh-CN" w:bidi="ar-SA"/>
    </w:rPr>
  </w:style>
  <w:style w:type="paragraph" w:customStyle="1" w:styleId="13">
    <w:name w:val="无间隔1"/>
    <w:link w:val="aff0"/>
    <w:uiPriority w:val="1"/>
    <w:qFormat/>
    <w:rsid w:val="001F5C3B"/>
    <w:rPr>
      <w:rFonts w:ascii="等线" w:eastAsia="等线" w:hAnsi="等线" w:cs="等线"/>
      <w:sz w:val="22"/>
      <w:szCs w:val="22"/>
    </w:rPr>
  </w:style>
  <w:style w:type="character" w:customStyle="1" w:styleId="Char02">
    <w:name w:val="正文缩进 Char_0"/>
    <w:link w:val="0"/>
    <w:qFormat/>
    <w:locked/>
    <w:rsid w:val="001F5C3B"/>
  </w:style>
  <w:style w:type="paragraph" w:customStyle="1" w:styleId="0">
    <w:name w:val="正文缩进_0"/>
    <w:basedOn w:val="00"/>
    <w:link w:val="Char02"/>
    <w:qFormat/>
    <w:rsid w:val="001F5C3B"/>
    <w:pPr>
      <w:ind w:firstLine="420"/>
    </w:pPr>
    <w:rPr>
      <w:rFonts w:ascii="Calibri" w:hAnsi="Calibri" w:cs="Calibri"/>
      <w:kern w:val="0"/>
      <w:sz w:val="20"/>
      <w:szCs w:val="20"/>
    </w:rPr>
  </w:style>
  <w:style w:type="paragraph" w:customStyle="1" w:styleId="00">
    <w:name w:val="正文_0"/>
    <w:qFormat/>
    <w:rsid w:val="001F5C3B"/>
    <w:pPr>
      <w:widowControl w:val="0"/>
      <w:jc w:val="both"/>
    </w:pPr>
    <w:rPr>
      <w:kern w:val="2"/>
      <w:sz w:val="21"/>
      <w:szCs w:val="21"/>
    </w:rPr>
  </w:style>
  <w:style w:type="character" w:customStyle="1" w:styleId="bdsmore3">
    <w:name w:val="bds_more3"/>
    <w:basedOn w:val="a2"/>
    <w:qFormat/>
    <w:rsid w:val="001F5C3B"/>
  </w:style>
  <w:style w:type="character" w:customStyle="1" w:styleId="font81">
    <w:name w:val="font81"/>
    <w:qFormat/>
    <w:rsid w:val="001F5C3B"/>
    <w:rPr>
      <w:rFonts w:ascii="宋体" w:eastAsia="宋体" w:hAnsi="宋体" w:cs="宋体"/>
      <w:b/>
      <w:bCs/>
      <w:color w:val="FF0000"/>
      <w:sz w:val="20"/>
      <w:szCs w:val="20"/>
      <w:u w:val="none"/>
    </w:rPr>
  </w:style>
  <w:style w:type="character" w:customStyle="1" w:styleId="font51">
    <w:name w:val="font51"/>
    <w:qFormat/>
    <w:rsid w:val="001F5C3B"/>
    <w:rPr>
      <w:rFonts w:ascii="宋体" w:eastAsia="宋体" w:hAnsi="宋体" w:cs="宋体"/>
      <w:color w:val="000000"/>
      <w:sz w:val="21"/>
      <w:szCs w:val="21"/>
      <w:u w:val="none"/>
    </w:rPr>
  </w:style>
  <w:style w:type="character" w:customStyle="1" w:styleId="Char13">
    <w:name w:val="纯文本 Char1_3"/>
    <w:link w:val="34"/>
    <w:qFormat/>
    <w:locked/>
    <w:rsid w:val="001F5C3B"/>
    <w:rPr>
      <w:rFonts w:ascii="宋体" w:hAnsi="Courier New" w:cs="宋体"/>
      <w:kern w:val="2"/>
      <w:sz w:val="21"/>
      <w:szCs w:val="21"/>
      <w:lang w:val="en-US" w:eastAsia="zh-CN"/>
    </w:rPr>
  </w:style>
  <w:style w:type="paragraph" w:customStyle="1" w:styleId="34">
    <w:name w:val="纯文本_3"/>
    <w:basedOn w:val="51"/>
    <w:link w:val="Char13"/>
    <w:qFormat/>
    <w:rsid w:val="001F5C3B"/>
    <w:rPr>
      <w:rFonts w:ascii="宋体" w:hAnsi="Courier New"/>
    </w:rPr>
  </w:style>
  <w:style w:type="paragraph" w:customStyle="1" w:styleId="51">
    <w:name w:val="正文_5"/>
    <w:qFormat/>
    <w:rsid w:val="001F5C3B"/>
    <w:pPr>
      <w:widowControl w:val="0"/>
      <w:jc w:val="both"/>
    </w:pPr>
    <w:rPr>
      <w:kern w:val="2"/>
      <w:sz w:val="21"/>
      <w:szCs w:val="21"/>
    </w:rPr>
  </w:style>
  <w:style w:type="character" w:customStyle="1" w:styleId="sidecatalog-index1">
    <w:name w:val="sidecatalog-index1"/>
    <w:qFormat/>
    <w:rsid w:val="001F5C3B"/>
    <w:rPr>
      <w:rFonts w:ascii="Arial" w:hAnsi="Arial" w:cs="Arial"/>
      <w:b/>
      <w:bCs/>
      <w:color w:val="auto"/>
      <w:sz w:val="21"/>
      <w:szCs w:val="21"/>
    </w:rPr>
  </w:style>
  <w:style w:type="character" w:customStyle="1" w:styleId="font41">
    <w:name w:val="font41"/>
    <w:qFormat/>
    <w:rsid w:val="001F5C3B"/>
    <w:rPr>
      <w:rFonts w:ascii="宋体" w:eastAsia="宋体" w:hAnsi="宋体" w:cs="宋体"/>
      <w:color w:val="000000"/>
      <w:sz w:val="20"/>
      <w:szCs w:val="20"/>
      <w:u w:val="none"/>
    </w:rPr>
  </w:style>
  <w:style w:type="character" w:customStyle="1" w:styleId="CharChar101">
    <w:name w:val="Char Char1_01"/>
    <w:link w:val="Char010"/>
    <w:uiPriority w:val="99"/>
    <w:qFormat/>
    <w:locked/>
    <w:rsid w:val="001F5C3B"/>
    <w:rPr>
      <w:rFonts w:ascii="Tahoma" w:hAnsi="Tahoma" w:cs="Tahoma"/>
      <w:kern w:val="2"/>
      <w:sz w:val="24"/>
      <w:szCs w:val="24"/>
    </w:rPr>
  </w:style>
  <w:style w:type="paragraph" w:customStyle="1" w:styleId="Char010">
    <w:name w:val="Char_01"/>
    <w:basedOn w:val="12"/>
    <w:link w:val="CharChar101"/>
    <w:uiPriority w:val="99"/>
    <w:qFormat/>
    <w:rsid w:val="001F5C3B"/>
    <w:rPr>
      <w:rFonts w:ascii="Tahoma" w:hAnsi="Tahoma"/>
      <w:sz w:val="24"/>
      <w:szCs w:val="24"/>
    </w:rPr>
  </w:style>
  <w:style w:type="character" w:customStyle="1" w:styleId="CharChar1">
    <w:name w:val="Char Char1"/>
    <w:link w:val="Charf1"/>
    <w:qFormat/>
    <w:locked/>
    <w:rsid w:val="001F5C3B"/>
    <w:rPr>
      <w:rFonts w:ascii="Tahoma" w:hAnsi="Tahoma" w:cs="Tahoma"/>
      <w:kern w:val="2"/>
      <w:sz w:val="24"/>
      <w:szCs w:val="24"/>
    </w:rPr>
  </w:style>
  <w:style w:type="paragraph" w:customStyle="1" w:styleId="Charf1">
    <w:name w:val="Char"/>
    <w:basedOn w:val="a0"/>
    <w:link w:val="CharChar1"/>
    <w:qFormat/>
    <w:rsid w:val="001F5C3B"/>
    <w:rPr>
      <w:rFonts w:ascii="Tahoma" w:hAnsi="Tahoma"/>
      <w:sz w:val="24"/>
      <w:szCs w:val="24"/>
    </w:rPr>
  </w:style>
  <w:style w:type="character" w:customStyle="1" w:styleId="Char21">
    <w:name w:val="标题 Char2"/>
    <w:uiPriority w:val="10"/>
    <w:qFormat/>
    <w:rsid w:val="001F5C3B"/>
    <w:rPr>
      <w:rFonts w:ascii="Cambria" w:eastAsia="宋体" w:hAnsi="Cambria" w:cs="Cambria"/>
      <w:b/>
      <w:bCs/>
      <w:sz w:val="32"/>
      <w:szCs w:val="32"/>
    </w:rPr>
  </w:style>
  <w:style w:type="character" w:customStyle="1" w:styleId="bdsmore7">
    <w:name w:val="bds_more7"/>
    <w:basedOn w:val="a2"/>
    <w:qFormat/>
    <w:rsid w:val="001F5C3B"/>
  </w:style>
  <w:style w:type="character" w:customStyle="1" w:styleId="Char100">
    <w:name w:val="纯文本 Char1_0"/>
    <w:link w:val="01"/>
    <w:qFormat/>
    <w:locked/>
    <w:rsid w:val="001F5C3B"/>
    <w:rPr>
      <w:rFonts w:ascii="宋体" w:hAnsi="Courier New" w:cs="宋体"/>
      <w:lang w:val="en-US" w:eastAsia="zh-CN"/>
    </w:rPr>
  </w:style>
  <w:style w:type="paragraph" w:customStyle="1" w:styleId="01">
    <w:name w:val="纯文本_0"/>
    <w:basedOn w:val="a0"/>
    <w:link w:val="Char100"/>
    <w:qFormat/>
    <w:rsid w:val="001F5C3B"/>
    <w:rPr>
      <w:rFonts w:ascii="宋体" w:hAnsi="Courier New"/>
      <w:kern w:val="0"/>
      <w:sz w:val="20"/>
      <w:szCs w:val="20"/>
    </w:rPr>
  </w:style>
  <w:style w:type="character" w:customStyle="1" w:styleId="cai">
    <w:name w:val="cai"/>
    <w:basedOn w:val="a2"/>
    <w:qFormat/>
    <w:rsid w:val="001F5C3B"/>
  </w:style>
  <w:style w:type="character" w:customStyle="1" w:styleId="font21">
    <w:name w:val="font21"/>
    <w:qFormat/>
    <w:rsid w:val="001F5C3B"/>
    <w:rPr>
      <w:rFonts w:ascii="Calibri" w:hAnsi="Calibri" w:cs="Calibri"/>
      <w:color w:val="000000"/>
      <w:sz w:val="24"/>
      <w:szCs w:val="24"/>
      <w:u w:val="none"/>
    </w:rPr>
  </w:style>
  <w:style w:type="character" w:customStyle="1" w:styleId="i1">
    <w:name w:val="i1"/>
    <w:basedOn w:val="a2"/>
    <w:qFormat/>
    <w:rsid w:val="001F5C3B"/>
  </w:style>
  <w:style w:type="character" w:customStyle="1" w:styleId="textfont1">
    <w:name w:val="textfont1"/>
    <w:basedOn w:val="a2"/>
    <w:qFormat/>
    <w:rsid w:val="001F5C3B"/>
  </w:style>
  <w:style w:type="character" w:customStyle="1" w:styleId="Charf2">
    <w:name w:val="批注文字 Char"/>
    <w:qFormat/>
    <w:rsid w:val="001F5C3B"/>
    <w:rPr>
      <w:kern w:val="2"/>
      <w:sz w:val="24"/>
      <w:szCs w:val="24"/>
    </w:rPr>
  </w:style>
  <w:style w:type="character" w:customStyle="1" w:styleId="ding">
    <w:name w:val="ding"/>
    <w:basedOn w:val="a2"/>
    <w:qFormat/>
    <w:rsid w:val="001F5C3B"/>
  </w:style>
  <w:style w:type="character" w:customStyle="1" w:styleId="htd0">
    <w:name w:val="htd0"/>
    <w:basedOn w:val="a2"/>
    <w:qFormat/>
    <w:rsid w:val="001F5C3B"/>
  </w:style>
  <w:style w:type="character" w:customStyle="1" w:styleId="SANGFOR33Char">
    <w:name w:val="SANGFOR_3_标题3 Char"/>
    <w:link w:val="SANGFOR33"/>
    <w:qFormat/>
    <w:locked/>
    <w:rsid w:val="001F5C3B"/>
    <w:rPr>
      <w:rFonts w:ascii="黑体" w:eastAsia="黑体" w:hAnsi="黑体" w:cs="黑体"/>
      <w:b/>
      <w:bCs/>
      <w:kern w:val="2"/>
      <w:sz w:val="36"/>
      <w:szCs w:val="36"/>
    </w:rPr>
  </w:style>
  <w:style w:type="paragraph" w:customStyle="1" w:styleId="SANGFOR33">
    <w:name w:val="SANGFOR_3_标题3"/>
    <w:basedOn w:val="3"/>
    <w:next w:val="a0"/>
    <w:link w:val="SANGFOR33Char"/>
    <w:qFormat/>
    <w:rsid w:val="001F5C3B"/>
    <w:pPr>
      <w:spacing w:beforeLines="50" w:afterLines="50" w:line="240" w:lineRule="auto"/>
      <w:ind w:left="142" w:firstLineChars="0" w:firstLine="0"/>
    </w:pPr>
    <w:rPr>
      <w:rFonts w:ascii="黑体" w:eastAsia="黑体" w:hAnsi="黑体" w:cs="Times New Roman"/>
      <w:sz w:val="36"/>
      <w:szCs w:val="36"/>
    </w:rPr>
  </w:style>
  <w:style w:type="character" w:customStyle="1" w:styleId="CharChar11">
    <w:name w:val="Char Char11"/>
    <w:link w:val="Char22"/>
    <w:uiPriority w:val="99"/>
    <w:qFormat/>
    <w:locked/>
    <w:rsid w:val="001F5C3B"/>
    <w:rPr>
      <w:rFonts w:ascii="Tahoma" w:hAnsi="Tahoma" w:cs="Tahoma"/>
      <w:kern w:val="2"/>
      <w:sz w:val="28"/>
      <w:szCs w:val="28"/>
    </w:rPr>
  </w:style>
  <w:style w:type="paragraph" w:customStyle="1" w:styleId="Char22">
    <w:name w:val="Char2"/>
    <w:basedOn w:val="a0"/>
    <w:link w:val="CharChar11"/>
    <w:uiPriority w:val="99"/>
    <w:qFormat/>
    <w:rsid w:val="001F5C3B"/>
    <w:rPr>
      <w:rFonts w:ascii="Tahoma" w:hAnsi="Tahoma"/>
      <w:sz w:val="28"/>
      <w:szCs w:val="28"/>
    </w:rPr>
  </w:style>
  <w:style w:type="character" w:customStyle="1" w:styleId="p141">
    <w:name w:val="p141"/>
    <w:qFormat/>
    <w:rsid w:val="001F5C3B"/>
    <w:rPr>
      <w:sz w:val="21"/>
      <w:szCs w:val="21"/>
      <w:u w:val="none"/>
    </w:rPr>
  </w:style>
  <w:style w:type="character" w:customStyle="1" w:styleId="14">
    <w:name w:val="明显强调1"/>
    <w:qFormat/>
    <w:rsid w:val="001F5C3B"/>
    <w:rPr>
      <w:b/>
      <w:bCs/>
      <w:i/>
      <w:iCs/>
      <w:color w:val="4F81BD"/>
    </w:rPr>
  </w:style>
  <w:style w:type="character" w:customStyle="1" w:styleId="sidecatalog-dot">
    <w:name w:val="sidecatalog-dot"/>
    <w:basedOn w:val="a2"/>
    <w:qFormat/>
    <w:rsid w:val="001F5C3B"/>
  </w:style>
  <w:style w:type="character" w:customStyle="1" w:styleId="CharChar12">
    <w:name w:val="普通文字 Char Char1_2"/>
    <w:link w:val="52"/>
    <w:qFormat/>
    <w:locked/>
    <w:rsid w:val="001F5C3B"/>
    <w:rPr>
      <w:rFonts w:ascii="宋体" w:hAnsi="Courier New" w:cs="宋体"/>
    </w:rPr>
  </w:style>
  <w:style w:type="paragraph" w:customStyle="1" w:styleId="52">
    <w:name w:val="纯文本_5"/>
    <w:basedOn w:val="600"/>
    <w:link w:val="CharChar12"/>
    <w:qFormat/>
    <w:rsid w:val="001F5C3B"/>
    <w:rPr>
      <w:rFonts w:ascii="宋体" w:hAnsi="Courier New"/>
      <w:kern w:val="0"/>
      <w:sz w:val="20"/>
      <w:szCs w:val="20"/>
    </w:rPr>
  </w:style>
  <w:style w:type="paragraph" w:customStyle="1" w:styleId="600">
    <w:name w:val="正文_6_0"/>
    <w:qFormat/>
    <w:rsid w:val="001F5C3B"/>
    <w:pPr>
      <w:widowControl w:val="0"/>
      <w:jc w:val="both"/>
    </w:pPr>
    <w:rPr>
      <w:kern w:val="2"/>
      <w:sz w:val="21"/>
      <w:szCs w:val="21"/>
    </w:rPr>
  </w:style>
  <w:style w:type="character" w:customStyle="1" w:styleId="Charf3">
    <w:name w:val="批注主题 Char"/>
    <w:qFormat/>
    <w:rsid w:val="001F5C3B"/>
    <w:rPr>
      <w:b/>
      <w:bCs/>
      <w:kern w:val="2"/>
      <w:sz w:val="24"/>
      <w:szCs w:val="24"/>
    </w:rPr>
  </w:style>
  <w:style w:type="character" w:customStyle="1" w:styleId="Char11">
    <w:name w:val="纯文本 Char1_1"/>
    <w:link w:val="15"/>
    <w:qFormat/>
    <w:locked/>
    <w:rsid w:val="001F5C3B"/>
    <w:rPr>
      <w:rFonts w:ascii="宋体" w:hAnsi="Courier New" w:cs="宋体"/>
      <w:kern w:val="2"/>
      <w:sz w:val="21"/>
      <w:szCs w:val="21"/>
      <w:lang w:val="en-US" w:eastAsia="zh-CN"/>
    </w:rPr>
  </w:style>
  <w:style w:type="paragraph" w:customStyle="1" w:styleId="15">
    <w:name w:val="纯文本_1"/>
    <w:basedOn w:val="a0"/>
    <w:link w:val="Char11"/>
    <w:qFormat/>
    <w:rsid w:val="001F5C3B"/>
    <w:rPr>
      <w:rFonts w:ascii="宋体" w:hAnsi="Courier New"/>
    </w:rPr>
  </w:style>
  <w:style w:type="character" w:customStyle="1" w:styleId="bdsmore9">
    <w:name w:val="bds_more9"/>
    <w:basedOn w:val="a2"/>
    <w:qFormat/>
    <w:rsid w:val="001F5C3B"/>
  </w:style>
  <w:style w:type="character" w:customStyle="1" w:styleId="plus">
    <w:name w:val="plus"/>
    <w:qFormat/>
    <w:rsid w:val="001F5C3B"/>
    <w:rPr>
      <w:b/>
      <w:bCs/>
      <w:vanish/>
      <w:color w:val="auto"/>
      <w:sz w:val="24"/>
      <w:szCs w:val="24"/>
    </w:rPr>
  </w:style>
  <w:style w:type="character" w:customStyle="1" w:styleId="morelink-item">
    <w:name w:val="morelink-item"/>
    <w:qFormat/>
    <w:rsid w:val="001F5C3B"/>
  </w:style>
  <w:style w:type="character" w:customStyle="1" w:styleId="SANGFOR6Char">
    <w:name w:val="SANGFOR_6_正文 Char"/>
    <w:link w:val="SANGFOR6"/>
    <w:qFormat/>
    <w:locked/>
    <w:rsid w:val="001F5C3B"/>
    <w:rPr>
      <w:rFonts w:ascii="楷体_gb18030" w:eastAsia="楷体_gb18030" w:hAnsi="Verdana" w:cs="楷体_gb18030"/>
      <w:color w:val="000000"/>
      <w:kern w:val="2"/>
      <w:sz w:val="28"/>
      <w:szCs w:val="28"/>
    </w:rPr>
  </w:style>
  <w:style w:type="paragraph" w:customStyle="1" w:styleId="SANGFOR6">
    <w:name w:val="SANGFOR_6_正文"/>
    <w:basedOn w:val="a0"/>
    <w:link w:val="SANGFOR6Char"/>
    <w:qFormat/>
    <w:rsid w:val="001F5C3B"/>
    <w:pPr>
      <w:spacing w:line="400" w:lineRule="exact"/>
      <w:ind w:firstLineChars="200" w:firstLine="560"/>
    </w:pPr>
    <w:rPr>
      <w:rFonts w:ascii="楷体_gb18030" w:eastAsia="楷体_gb18030" w:hAnsi="Verdana"/>
      <w:color w:val="000000"/>
      <w:sz w:val="28"/>
      <w:szCs w:val="28"/>
    </w:rPr>
  </w:style>
  <w:style w:type="character" w:customStyle="1" w:styleId="bdsmore4">
    <w:name w:val="bds_more4"/>
    <w:basedOn w:val="a2"/>
    <w:qFormat/>
    <w:rsid w:val="001F5C3B"/>
  </w:style>
  <w:style w:type="character" w:customStyle="1" w:styleId="16">
    <w:name w:val="不明显强调1"/>
    <w:qFormat/>
    <w:rsid w:val="001F5C3B"/>
    <w:rPr>
      <w:i/>
      <w:iCs/>
      <w:color w:val="auto"/>
    </w:rPr>
  </w:style>
  <w:style w:type="character" w:customStyle="1" w:styleId="font91">
    <w:name w:val="font91"/>
    <w:qFormat/>
    <w:rsid w:val="001F5C3B"/>
    <w:rPr>
      <w:rFonts w:ascii="Calibri" w:hAnsi="Calibri" w:cs="Calibri"/>
      <w:color w:val="FF0000"/>
      <w:sz w:val="24"/>
      <w:szCs w:val="24"/>
      <w:u w:val="none"/>
    </w:rPr>
  </w:style>
  <w:style w:type="character" w:customStyle="1" w:styleId="apple-converted-space">
    <w:name w:val="apple-converted-space"/>
    <w:qFormat/>
    <w:rsid w:val="001F5C3B"/>
  </w:style>
  <w:style w:type="character" w:customStyle="1" w:styleId="HTMLChar1">
    <w:name w:val="HTML 预设格式 Char1"/>
    <w:qFormat/>
    <w:rsid w:val="001F5C3B"/>
    <w:rPr>
      <w:rFonts w:ascii="Courier New" w:hAnsi="Courier New" w:cs="Courier New"/>
      <w:kern w:val="2"/>
    </w:rPr>
  </w:style>
  <w:style w:type="character" w:customStyle="1" w:styleId="bdsmore6">
    <w:name w:val="bds_more6"/>
    <w:basedOn w:val="a2"/>
    <w:qFormat/>
    <w:rsid w:val="001F5C3B"/>
  </w:style>
  <w:style w:type="character" w:customStyle="1" w:styleId="titlestylelight1">
    <w:name w:val="titlestylelight1"/>
    <w:qFormat/>
    <w:rsid w:val="001F5C3B"/>
    <w:rPr>
      <w:rFonts w:ascii="Arial" w:hAnsi="Arial" w:cs="Arial"/>
      <w:b/>
      <w:bCs/>
      <w:color w:val="auto"/>
      <w:sz w:val="18"/>
      <w:szCs w:val="18"/>
    </w:rPr>
  </w:style>
  <w:style w:type="character" w:customStyle="1" w:styleId="2Char3">
    <w:name w:val="正文文本缩进 2 Char"/>
    <w:link w:val="200"/>
    <w:qFormat/>
    <w:locked/>
    <w:rsid w:val="001F5C3B"/>
    <w:rPr>
      <w:rFonts w:eastAsia="仿宋_GB2312"/>
      <w:sz w:val="24"/>
      <w:szCs w:val="24"/>
    </w:rPr>
  </w:style>
  <w:style w:type="paragraph" w:customStyle="1" w:styleId="200">
    <w:name w:val="正文文本缩进 2_0"/>
    <w:basedOn w:val="00"/>
    <w:link w:val="2Char3"/>
    <w:qFormat/>
    <w:rsid w:val="001F5C3B"/>
    <w:pPr>
      <w:snapToGrid w:val="0"/>
      <w:spacing w:line="400" w:lineRule="exact"/>
      <w:ind w:firstLine="480"/>
    </w:pPr>
    <w:rPr>
      <w:rFonts w:eastAsia="仿宋_GB2312"/>
      <w:kern w:val="0"/>
      <w:sz w:val="24"/>
      <w:szCs w:val="24"/>
    </w:rPr>
  </w:style>
  <w:style w:type="character" w:customStyle="1" w:styleId="Char142">
    <w:name w:val="纯文本 Char1_4_2"/>
    <w:link w:val="42"/>
    <w:qFormat/>
    <w:locked/>
    <w:rsid w:val="001F5C3B"/>
    <w:rPr>
      <w:rFonts w:ascii="宋体" w:hAnsi="Courier New" w:cs="宋体"/>
    </w:rPr>
  </w:style>
  <w:style w:type="paragraph" w:customStyle="1" w:styleId="42">
    <w:name w:val="纯文本_4_2"/>
    <w:basedOn w:val="110"/>
    <w:link w:val="Char142"/>
    <w:qFormat/>
    <w:rsid w:val="001F5C3B"/>
    <w:rPr>
      <w:rFonts w:ascii="宋体" w:hAnsi="Courier New"/>
      <w:kern w:val="0"/>
      <w:sz w:val="20"/>
      <w:szCs w:val="20"/>
    </w:rPr>
  </w:style>
  <w:style w:type="character" w:customStyle="1" w:styleId="SANGFOR44Char">
    <w:name w:val="SANGFOR_4_标题4 Char"/>
    <w:link w:val="SANGFOR44"/>
    <w:qFormat/>
    <w:locked/>
    <w:rsid w:val="001F5C3B"/>
    <w:rPr>
      <w:rFonts w:ascii="Arial" w:eastAsia="黑体" w:hAnsi="Arial" w:cs="Arial"/>
      <w:b/>
      <w:bCs/>
      <w:kern w:val="2"/>
      <w:sz w:val="24"/>
      <w:szCs w:val="24"/>
    </w:rPr>
  </w:style>
  <w:style w:type="paragraph" w:customStyle="1" w:styleId="SANGFOR44">
    <w:name w:val="SANGFOR_4_标题4"/>
    <w:basedOn w:val="4"/>
    <w:next w:val="SANGFOR6"/>
    <w:link w:val="SANGFOR44Char"/>
    <w:qFormat/>
    <w:rsid w:val="001F5C3B"/>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i2">
    <w:name w:val="i2"/>
    <w:basedOn w:val="a2"/>
    <w:qFormat/>
    <w:rsid w:val="001F5C3B"/>
  </w:style>
  <w:style w:type="character" w:customStyle="1" w:styleId="bdsmore2">
    <w:name w:val="bds_more2"/>
    <w:qFormat/>
    <w:rsid w:val="001F5C3B"/>
    <w:rPr>
      <w:rFonts w:ascii="宋体" w:eastAsia="宋体" w:hAnsi="宋体" w:cs="宋体"/>
    </w:rPr>
  </w:style>
  <w:style w:type="character" w:customStyle="1" w:styleId="i5">
    <w:name w:val="i5"/>
    <w:basedOn w:val="a2"/>
    <w:qFormat/>
    <w:rsid w:val="001F5C3B"/>
  </w:style>
  <w:style w:type="character" w:customStyle="1" w:styleId="CharChar">
    <w:name w:val="页脚 Char Char"/>
    <w:qFormat/>
    <w:rsid w:val="001F5C3B"/>
    <w:rPr>
      <w:sz w:val="18"/>
      <w:szCs w:val="18"/>
    </w:rPr>
  </w:style>
  <w:style w:type="character" w:customStyle="1" w:styleId="bdsnopic2">
    <w:name w:val="bds_nopic2"/>
    <w:basedOn w:val="a2"/>
    <w:qFormat/>
    <w:rsid w:val="001F5C3B"/>
  </w:style>
  <w:style w:type="character" w:customStyle="1" w:styleId="bdsnopic1">
    <w:name w:val="bds_nopic1"/>
    <w:basedOn w:val="a2"/>
    <w:qFormat/>
    <w:rsid w:val="001F5C3B"/>
  </w:style>
  <w:style w:type="character" w:customStyle="1" w:styleId="Char12">
    <w:name w:val="签名 Char1"/>
    <w:qFormat/>
    <w:rsid w:val="001F5C3B"/>
    <w:rPr>
      <w:kern w:val="2"/>
      <w:sz w:val="24"/>
      <w:szCs w:val="24"/>
    </w:rPr>
  </w:style>
  <w:style w:type="character" w:customStyle="1" w:styleId="111">
    <w:name w:val="不明显强调11"/>
    <w:uiPriority w:val="99"/>
    <w:qFormat/>
    <w:rsid w:val="001F5C3B"/>
    <w:rPr>
      <w:i/>
      <w:iCs/>
      <w:color w:val="808080"/>
    </w:rPr>
  </w:style>
  <w:style w:type="character" w:customStyle="1" w:styleId="bdsmore1">
    <w:name w:val="bds_more1"/>
    <w:qFormat/>
    <w:rsid w:val="001F5C3B"/>
    <w:rPr>
      <w:rFonts w:ascii="宋体" w:eastAsia="宋体" w:hAnsi="宋体" w:cs="宋体"/>
    </w:rPr>
  </w:style>
  <w:style w:type="character" w:customStyle="1" w:styleId="3Char10">
    <w:name w:val="标题 3 Char1"/>
    <w:qFormat/>
    <w:locked/>
    <w:rsid w:val="001F5C3B"/>
    <w:rPr>
      <w:rFonts w:ascii="仿宋_GB2312" w:eastAsia="仿宋_GB2312" w:cs="仿宋_GB2312"/>
      <w:b/>
      <w:bCs/>
      <w:kern w:val="2"/>
      <w:sz w:val="30"/>
      <w:szCs w:val="30"/>
    </w:rPr>
  </w:style>
  <w:style w:type="character" w:customStyle="1" w:styleId="sort">
    <w:name w:val="sort"/>
    <w:qFormat/>
    <w:rsid w:val="001F5C3B"/>
    <w:rPr>
      <w:color w:val="FFFFFF"/>
      <w:bdr w:val="single" w:sz="24" w:space="0" w:color="auto"/>
    </w:rPr>
  </w:style>
  <w:style w:type="character" w:customStyle="1" w:styleId="sidecatalog-index2">
    <w:name w:val="sidecatalog-index2"/>
    <w:qFormat/>
    <w:rsid w:val="001F5C3B"/>
    <w:rPr>
      <w:rFonts w:ascii="Arail" w:hAnsi="Arail" w:cs="Arail"/>
      <w:color w:val="auto"/>
      <w:sz w:val="21"/>
      <w:szCs w:val="21"/>
    </w:rPr>
  </w:style>
  <w:style w:type="character" w:customStyle="1" w:styleId="Char03">
    <w:name w:val="纯文本 Char_0"/>
    <w:link w:val="000"/>
    <w:qFormat/>
    <w:locked/>
    <w:rsid w:val="001F5C3B"/>
    <w:rPr>
      <w:rFonts w:ascii="宋体" w:hAnsi="Courier New" w:cs="宋体"/>
      <w:kern w:val="2"/>
      <w:sz w:val="21"/>
      <w:szCs w:val="21"/>
      <w:lang w:val="en-US" w:eastAsia="zh-CN"/>
    </w:rPr>
  </w:style>
  <w:style w:type="paragraph" w:customStyle="1" w:styleId="000">
    <w:name w:val="纯文本_0_0"/>
    <w:basedOn w:val="101"/>
    <w:link w:val="Char03"/>
    <w:qFormat/>
    <w:rsid w:val="001F5C3B"/>
    <w:rPr>
      <w:rFonts w:ascii="宋体" w:hAnsi="Courier New"/>
    </w:rPr>
  </w:style>
  <w:style w:type="paragraph" w:customStyle="1" w:styleId="101">
    <w:name w:val="正文_1_0"/>
    <w:qFormat/>
    <w:rsid w:val="001F5C3B"/>
    <w:pPr>
      <w:widowControl w:val="0"/>
      <w:jc w:val="both"/>
    </w:pPr>
    <w:rPr>
      <w:kern w:val="2"/>
      <w:sz w:val="21"/>
      <w:szCs w:val="21"/>
    </w:rPr>
  </w:style>
  <w:style w:type="character" w:customStyle="1" w:styleId="bdsmore10">
    <w:name w:val="bds_more10"/>
    <w:basedOn w:val="a2"/>
    <w:qFormat/>
    <w:rsid w:val="001F5C3B"/>
  </w:style>
  <w:style w:type="character" w:customStyle="1" w:styleId="polysemyred">
    <w:name w:val="polysemyred"/>
    <w:qFormat/>
    <w:rsid w:val="001F5C3B"/>
    <w:rPr>
      <w:color w:val="auto"/>
      <w:sz w:val="18"/>
      <w:szCs w:val="18"/>
    </w:rPr>
  </w:style>
  <w:style w:type="character" w:customStyle="1" w:styleId="sidecatalog-dot1">
    <w:name w:val="sidecatalog-dot1"/>
    <w:basedOn w:val="a2"/>
    <w:qFormat/>
    <w:rsid w:val="001F5C3B"/>
  </w:style>
  <w:style w:type="character" w:customStyle="1" w:styleId="font61">
    <w:name w:val="font61"/>
    <w:qFormat/>
    <w:rsid w:val="001F5C3B"/>
    <w:rPr>
      <w:rFonts w:ascii="宋体" w:eastAsia="宋体" w:hAnsi="宋体" w:cs="宋体"/>
      <w:color w:val="FF0000"/>
      <w:sz w:val="24"/>
      <w:szCs w:val="24"/>
      <w:u w:val="none"/>
    </w:rPr>
  </w:style>
  <w:style w:type="character" w:customStyle="1" w:styleId="i3">
    <w:name w:val="i3"/>
    <w:basedOn w:val="a2"/>
    <w:qFormat/>
    <w:rsid w:val="001F5C3B"/>
  </w:style>
  <w:style w:type="character" w:customStyle="1" w:styleId="Char141">
    <w:name w:val="纯文本 Char1_4_1"/>
    <w:link w:val="410"/>
    <w:qFormat/>
    <w:locked/>
    <w:rsid w:val="001F5C3B"/>
    <w:rPr>
      <w:rFonts w:ascii="宋体" w:hAnsi="Courier New" w:cs="宋体"/>
    </w:rPr>
  </w:style>
  <w:style w:type="paragraph" w:customStyle="1" w:styleId="410">
    <w:name w:val="纯文本_4_1"/>
    <w:basedOn w:val="102"/>
    <w:link w:val="Char141"/>
    <w:qFormat/>
    <w:rsid w:val="001F5C3B"/>
    <w:rPr>
      <w:rFonts w:ascii="宋体" w:hAnsi="Courier New"/>
      <w:kern w:val="0"/>
      <w:sz w:val="20"/>
      <w:szCs w:val="20"/>
    </w:rPr>
  </w:style>
  <w:style w:type="paragraph" w:customStyle="1" w:styleId="102">
    <w:name w:val="正文_10"/>
    <w:qFormat/>
    <w:rsid w:val="001F5C3B"/>
    <w:pPr>
      <w:widowControl w:val="0"/>
      <w:jc w:val="both"/>
    </w:pPr>
    <w:rPr>
      <w:kern w:val="2"/>
      <w:sz w:val="21"/>
      <w:szCs w:val="21"/>
    </w:rPr>
  </w:style>
  <w:style w:type="character" w:customStyle="1" w:styleId="polysemyexp">
    <w:name w:val="polysemyexp"/>
    <w:qFormat/>
    <w:rsid w:val="001F5C3B"/>
    <w:rPr>
      <w:color w:val="auto"/>
      <w:sz w:val="18"/>
      <w:szCs w:val="18"/>
    </w:rPr>
  </w:style>
  <w:style w:type="character" w:customStyle="1" w:styleId="Char14">
    <w:name w:val="副标题 Char1"/>
    <w:uiPriority w:val="11"/>
    <w:qFormat/>
    <w:rsid w:val="001F5C3B"/>
    <w:rPr>
      <w:rFonts w:ascii="Cambria" w:eastAsia="宋体" w:hAnsi="Cambria" w:cs="Cambria"/>
      <w:b/>
      <w:bCs/>
      <w:kern w:val="28"/>
      <w:sz w:val="32"/>
      <w:szCs w:val="32"/>
    </w:rPr>
  </w:style>
  <w:style w:type="character" w:customStyle="1" w:styleId="Char143">
    <w:name w:val="纯文本 Char1_4_3"/>
    <w:link w:val="500"/>
    <w:qFormat/>
    <w:locked/>
    <w:rsid w:val="001F5C3B"/>
    <w:rPr>
      <w:rFonts w:ascii="宋体" w:hAnsi="Courier New" w:cs="宋体"/>
      <w:kern w:val="2"/>
      <w:sz w:val="21"/>
      <w:szCs w:val="21"/>
      <w:lang w:val="en-US" w:eastAsia="zh-CN"/>
    </w:rPr>
  </w:style>
  <w:style w:type="paragraph" w:customStyle="1" w:styleId="500">
    <w:name w:val="纯文本_5_0"/>
    <w:basedOn w:val="a0"/>
    <w:link w:val="Char143"/>
    <w:qFormat/>
    <w:rsid w:val="001F5C3B"/>
    <w:rPr>
      <w:rFonts w:ascii="宋体" w:hAnsi="Courier New"/>
    </w:rPr>
  </w:style>
  <w:style w:type="character" w:customStyle="1" w:styleId="i4">
    <w:name w:val="i4"/>
    <w:basedOn w:val="a2"/>
    <w:qFormat/>
    <w:rsid w:val="001F5C3B"/>
  </w:style>
  <w:style w:type="character" w:customStyle="1" w:styleId="Char140">
    <w:name w:val="纯文本 Char1_4_0"/>
    <w:link w:val="400"/>
    <w:qFormat/>
    <w:locked/>
    <w:rsid w:val="001F5C3B"/>
    <w:rPr>
      <w:rFonts w:ascii="宋体" w:hAnsi="Courier New" w:cs="宋体"/>
      <w:kern w:val="2"/>
      <w:sz w:val="21"/>
      <w:szCs w:val="21"/>
      <w:lang w:val="en-US" w:eastAsia="zh-CN"/>
    </w:rPr>
  </w:style>
  <w:style w:type="paragraph" w:customStyle="1" w:styleId="400">
    <w:name w:val="纯文本_4_0"/>
    <w:basedOn w:val="a0"/>
    <w:link w:val="Char140"/>
    <w:qFormat/>
    <w:rsid w:val="001F5C3B"/>
    <w:rPr>
      <w:rFonts w:ascii="宋体" w:hAnsi="Courier New"/>
    </w:rPr>
  </w:style>
  <w:style w:type="character" w:customStyle="1" w:styleId="aff1">
    <w:name w:val="样式 宋体 小四"/>
    <w:uiPriority w:val="99"/>
    <w:qFormat/>
    <w:rsid w:val="001F5C3B"/>
    <w:rPr>
      <w:rFonts w:ascii="宋体" w:eastAsia="宋体" w:hAnsi="宋体" w:cs="宋体"/>
      <w:sz w:val="24"/>
      <w:szCs w:val="24"/>
    </w:rPr>
  </w:style>
  <w:style w:type="character" w:customStyle="1" w:styleId="bdsnopic">
    <w:name w:val="bds_nopic"/>
    <w:basedOn w:val="a2"/>
    <w:qFormat/>
    <w:rsid w:val="001F5C3B"/>
  </w:style>
  <w:style w:type="character" w:customStyle="1" w:styleId="lemmatitleh12">
    <w:name w:val="lemmatitleh12"/>
    <w:basedOn w:val="a2"/>
    <w:qFormat/>
    <w:rsid w:val="001F5C3B"/>
  </w:style>
  <w:style w:type="character" w:customStyle="1" w:styleId="Char144">
    <w:name w:val="纯文本 Char1_4_4"/>
    <w:link w:val="43"/>
    <w:qFormat/>
    <w:locked/>
    <w:rsid w:val="001F5C3B"/>
    <w:rPr>
      <w:rFonts w:ascii="宋体" w:hAnsi="Courier New" w:cs="宋体"/>
    </w:rPr>
  </w:style>
  <w:style w:type="paragraph" w:customStyle="1" w:styleId="43">
    <w:name w:val="纯文本_4_3"/>
    <w:basedOn w:val="160"/>
    <w:link w:val="Char144"/>
    <w:qFormat/>
    <w:rsid w:val="001F5C3B"/>
    <w:rPr>
      <w:rFonts w:ascii="宋体" w:hAnsi="Courier New"/>
      <w:kern w:val="0"/>
      <w:sz w:val="20"/>
      <w:szCs w:val="20"/>
    </w:rPr>
  </w:style>
  <w:style w:type="paragraph" w:customStyle="1" w:styleId="160">
    <w:name w:val="正文_16"/>
    <w:qFormat/>
    <w:rsid w:val="001F5C3B"/>
    <w:pPr>
      <w:widowControl w:val="0"/>
      <w:jc w:val="both"/>
    </w:pPr>
    <w:rPr>
      <w:kern w:val="2"/>
      <w:sz w:val="21"/>
      <w:szCs w:val="21"/>
    </w:rPr>
  </w:style>
  <w:style w:type="character" w:customStyle="1" w:styleId="CharChar13">
    <w:name w:val="普通文字 Char Char1"/>
    <w:qFormat/>
    <w:rsid w:val="001F5C3B"/>
    <w:rPr>
      <w:rFonts w:ascii="宋体" w:eastAsia="宋体" w:hAnsi="Courier New" w:cs="宋体"/>
      <w:kern w:val="2"/>
      <w:sz w:val="21"/>
      <w:szCs w:val="21"/>
      <w:lang w:val="en-US" w:eastAsia="zh-CN"/>
    </w:rPr>
  </w:style>
  <w:style w:type="character" w:customStyle="1" w:styleId="desc">
    <w:name w:val="desc"/>
    <w:qFormat/>
    <w:rsid w:val="001F5C3B"/>
    <w:rPr>
      <w:color w:val="000000"/>
      <w:sz w:val="18"/>
      <w:szCs w:val="18"/>
    </w:rPr>
  </w:style>
  <w:style w:type="character" w:customStyle="1" w:styleId="Char23">
    <w:name w:val="副标题 Char2"/>
    <w:uiPriority w:val="11"/>
    <w:qFormat/>
    <w:rsid w:val="001F5C3B"/>
    <w:rPr>
      <w:rFonts w:ascii="Cambria" w:eastAsia="宋体" w:hAnsi="Cambria" w:cs="Cambria"/>
      <w:b/>
      <w:bCs/>
      <w:kern w:val="28"/>
      <w:sz w:val="32"/>
      <w:szCs w:val="32"/>
    </w:rPr>
  </w:style>
  <w:style w:type="character" w:customStyle="1" w:styleId="Char15">
    <w:name w:val="正文文本 Char1"/>
    <w:uiPriority w:val="99"/>
    <w:semiHidden/>
    <w:qFormat/>
    <w:rsid w:val="001F5C3B"/>
    <w:rPr>
      <w:rFonts w:ascii="Calibri" w:eastAsia="宋体" w:hAnsi="Calibri" w:cs="Calibri"/>
      <w:sz w:val="24"/>
      <w:szCs w:val="24"/>
    </w:rPr>
  </w:style>
  <w:style w:type="character" w:customStyle="1" w:styleId="Char16">
    <w:name w:val="标题 Char1"/>
    <w:uiPriority w:val="10"/>
    <w:qFormat/>
    <w:rsid w:val="001F5C3B"/>
    <w:rPr>
      <w:rFonts w:ascii="Cambria" w:eastAsia="宋体" w:hAnsi="Cambria" w:cs="Cambria"/>
      <w:b/>
      <w:bCs/>
      <w:sz w:val="32"/>
      <w:szCs w:val="32"/>
    </w:rPr>
  </w:style>
  <w:style w:type="character" w:customStyle="1" w:styleId="3Char00">
    <w:name w:val="标题 3 Char_0"/>
    <w:link w:val="300"/>
    <w:qFormat/>
    <w:locked/>
    <w:rsid w:val="001F5C3B"/>
    <w:rPr>
      <w:rFonts w:ascii="仿宋_GB2312" w:eastAsia="仿宋_GB2312" w:cs="仿宋_GB2312"/>
      <w:b/>
      <w:bCs/>
      <w:sz w:val="30"/>
      <w:szCs w:val="30"/>
    </w:rPr>
  </w:style>
  <w:style w:type="paragraph" w:customStyle="1" w:styleId="300">
    <w:name w:val="标题 3_0"/>
    <w:basedOn w:val="00"/>
    <w:next w:val="0"/>
    <w:link w:val="3Char00"/>
    <w:qFormat/>
    <w:rsid w:val="001F5C3B"/>
    <w:pPr>
      <w:keepNext/>
      <w:keepLines/>
      <w:spacing w:before="260" w:after="260" w:line="360" w:lineRule="auto"/>
      <w:ind w:firstLineChars="200" w:firstLine="602"/>
      <w:outlineLvl w:val="2"/>
    </w:pPr>
    <w:rPr>
      <w:rFonts w:ascii="仿宋_GB2312" w:eastAsia="仿宋_GB2312"/>
      <w:b/>
      <w:bCs/>
      <w:kern w:val="0"/>
      <w:sz w:val="30"/>
      <w:szCs w:val="30"/>
    </w:rPr>
  </w:style>
  <w:style w:type="character" w:customStyle="1" w:styleId="150">
    <w:name w:val="15"/>
    <w:qFormat/>
    <w:rsid w:val="001F5C3B"/>
    <w:rPr>
      <w:rFonts w:ascii="Times New Roman" w:hAnsi="Times New Roman" w:cs="Times New Roman"/>
      <w:color w:val="auto"/>
      <w:u w:val="none"/>
    </w:rPr>
  </w:style>
  <w:style w:type="paragraph" w:customStyle="1" w:styleId="NewNewNewNew">
    <w:name w:val="正文 New New New New"/>
    <w:qFormat/>
    <w:rsid w:val="001F5C3B"/>
    <w:pPr>
      <w:widowControl w:val="0"/>
      <w:jc w:val="both"/>
    </w:pPr>
    <w:rPr>
      <w:kern w:val="2"/>
      <w:sz w:val="21"/>
      <w:szCs w:val="21"/>
    </w:rPr>
  </w:style>
  <w:style w:type="paragraph" w:customStyle="1" w:styleId="xl82">
    <w:name w:val="xl82"/>
    <w:basedOn w:val="a0"/>
    <w:qFormat/>
    <w:rsid w:val="001F5C3B"/>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36">
    <w:name w:val="xl36"/>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aff2">
    <w:name w:val="列表项目"/>
    <w:basedOn w:val="a0"/>
    <w:qFormat/>
    <w:rsid w:val="001F5C3B"/>
    <w:pPr>
      <w:tabs>
        <w:tab w:val="left" w:pos="420"/>
      </w:tabs>
      <w:spacing w:line="288" w:lineRule="auto"/>
      <w:ind w:leftChars="200" w:left="840" w:hangingChars="200" w:hanging="420"/>
    </w:pPr>
    <w:rPr>
      <w:sz w:val="24"/>
      <w:szCs w:val="24"/>
    </w:rPr>
  </w:style>
  <w:style w:type="paragraph" w:customStyle="1" w:styleId="xl62">
    <w:name w:val="xl62"/>
    <w:basedOn w:val="a0"/>
    <w:qFormat/>
    <w:rsid w:val="001F5C3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toc11">
    <w:name w:val="toc 11"/>
    <w:next w:val="a0"/>
    <w:qFormat/>
    <w:rsid w:val="001F5C3B"/>
    <w:pPr>
      <w:wordWrap w:val="0"/>
      <w:jc w:val="both"/>
    </w:pPr>
    <w:rPr>
      <w:rFonts w:ascii="宋体" w:hAnsi="宋体" w:cs="宋体"/>
      <w:sz w:val="21"/>
      <w:szCs w:val="21"/>
    </w:rPr>
  </w:style>
  <w:style w:type="paragraph" w:customStyle="1" w:styleId="Char1CharCharCharCharCharChar">
    <w:name w:val="Char1 Char Char Char Char Char Char"/>
    <w:basedOn w:val="1"/>
    <w:uiPriority w:val="99"/>
    <w:semiHidden/>
    <w:qFormat/>
    <w:rsid w:val="001F5C3B"/>
    <w:pPr>
      <w:adjustRightInd w:val="0"/>
      <w:snapToGrid w:val="0"/>
      <w:spacing w:beforeLines="100" w:afterLines="100" w:line="480" w:lineRule="auto"/>
      <w:jc w:val="both"/>
      <w:textAlignment w:val="auto"/>
    </w:pPr>
    <w:rPr>
      <w:rFonts w:ascii="宋体" w:eastAsia="宋体" w:hAnsi="宋体" w:cs="宋体"/>
      <w:sz w:val="32"/>
      <w:szCs w:val="32"/>
    </w:rPr>
  </w:style>
  <w:style w:type="paragraph" w:customStyle="1" w:styleId="def">
    <w:name w:val="def正文"/>
    <w:basedOn w:val="a9"/>
    <w:qFormat/>
    <w:rsid w:val="001F5C3B"/>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tabletext">
    <w:name w:val="tabletext"/>
    <w:basedOn w:val="a0"/>
    <w:qFormat/>
    <w:rsid w:val="001F5C3B"/>
    <w:pPr>
      <w:widowControl/>
      <w:spacing w:before="100" w:beforeAutospacing="1" w:after="100" w:afterAutospacing="1"/>
      <w:jc w:val="left"/>
    </w:pPr>
    <w:rPr>
      <w:rFonts w:ascii="宋体" w:hAnsi="宋体" w:cs="宋体"/>
      <w:kern w:val="0"/>
      <w:sz w:val="24"/>
      <w:szCs w:val="24"/>
    </w:rPr>
  </w:style>
  <w:style w:type="paragraph" w:customStyle="1" w:styleId="210">
    <w:name w:val="正文文本 21"/>
    <w:basedOn w:val="a0"/>
    <w:qFormat/>
    <w:rsid w:val="001F5C3B"/>
    <w:pPr>
      <w:widowControl/>
      <w:overflowPunct w:val="0"/>
      <w:autoSpaceDE w:val="0"/>
      <w:autoSpaceDN w:val="0"/>
      <w:adjustRightInd w:val="0"/>
      <w:ind w:left="720" w:hanging="720"/>
      <w:textAlignment w:val="baseline"/>
    </w:pPr>
    <w:rPr>
      <w:kern w:val="0"/>
      <w:sz w:val="24"/>
      <w:szCs w:val="24"/>
      <w:lang w:val="en-GB"/>
    </w:rPr>
  </w:style>
  <w:style w:type="paragraph" w:customStyle="1" w:styleId="17">
    <w:name w:val="纯文本1"/>
    <w:basedOn w:val="a0"/>
    <w:qFormat/>
    <w:rsid w:val="001F5C3B"/>
    <w:pPr>
      <w:adjustRightInd w:val="0"/>
      <w:jc w:val="left"/>
      <w:textAlignment w:val="baseline"/>
    </w:pPr>
    <w:rPr>
      <w:rFonts w:ascii="宋体" w:hAnsi="Courier New" w:cs="宋体"/>
      <w:sz w:val="24"/>
      <w:szCs w:val="24"/>
    </w:rPr>
  </w:style>
  <w:style w:type="paragraph" w:customStyle="1" w:styleId="18">
    <w:name w:val="正文缩进1"/>
    <w:basedOn w:val="a0"/>
    <w:qFormat/>
    <w:rsid w:val="001F5C3B"/>
    <w:pPr>
      <w:spacing w:line="300" w:lineRule="auto"/>
      <w:ind w:firstLine="425"/>
    </w:pPr>
  </w:style>
  <w:style w:type="paragraph" w:customStyle="1" w:styleId="Normal7">
    <w:name w:val="Normal_7"/>
    <w:qFormat/>
    <w:rsid w:val="001F5C3B"/>
    <w:rPr>
      <w:rFonts w:ascii="黑体" w:eastAsia="黑体" w:hAnsi="黑体" w:cs="黑体"/>
      <w:b/>
      <w:bCs/>
      <w:sz w:val="32"/>
      <w:szCs w:val="32"/>
    </w:rPr>
  </w:style>
  <w:style w:type="paragraph" w:customStyle="1" w:styleId="ParaCharCharCharCharCharCharCharCharCharChar1CharCharCharChar">
    <w:name w:val="默认段落字体 Para Char Char Char Char Char Char Char Char Char Char1 Char Char Char Char"/>
    <w:basedOn w:val="a0"/>
    <w:qFormat/>
    <w:rsid w:val="001F5C3B"/>
    <w:pPr>
      <w:spacing w:line="500" w:lineRule="exact"/>
      <w:ind w:firstLineChars="200" w:firstLine="200"/>
    </w:pPr>
  </w:style>
  <w:style w:type="paragraph" w:customStyle="1" w:styleId="TableContents">
    <w:name w:val="Table Contents"/>
    <w:basedOn w:val="a0"/>
    <w:qFormat/>
    <w:rsid w:val="001F5C3B"/>
    <w:pPr>
      <w:suppressAutoHyphens/>
      <w:autoSpaceDE w:val="0"/>
      <w:spacing w:after="120"/>
      <w:jc w:val="left"/>
    </w:pPr>
    <w:rPr>
      <w:rFonts w:ascii="Helvetica" w:hAnsi="Helvetica" w:cs="Helvetica"/>
      <w:kern w:val="1"/>
      <w:sz w:val="20"/>
      <w:szCs w:val="20"/>
    </w:rPr>
  </w:style>
  <w:style w:type="paragraph" w:customStyle="1" w:styleId="xl33">
    <w:name w:val="xl33"/>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Normal10">
    <w:name w:val="Normal_10"/>
    <w:qFormat/>
    <w:rsid w:val="001F5C3B"/>
    <w:rPr>
      <w:rFonts w:ascii="黑体" w:eastAsia="黑体" w:hAnsi="黑体" w:cs="黑体"/>
      <w:b/>
      <w:bCs/>
      <w:sz w:val="32"/>
      <w:szCs w:val="32"/>
    </w:rPr>
  </w:style>
  <w:style w:type="paragraph" w:customStyle="1" w:styleId="180">
    <w:name w:val="正文_18_0"/>
    <w:qFormat/>
    <w:rsid w:val="001F5C3B"/>
    <w:pPr>
      <w:widowControl w:val="0"/>
      <w:jc w:val="both"/>
    </w:pPr>
    <w:rPr>
      <w:kern w:val="2"/>
      <w:sz w:val="21"/>
      <w:szCs w:val="21"/>
    </w:rPr>
  </w:style>
  <w:style w:type="paragraph" w:customStyle="1" w:styleId="19">
    <w:name w:val="样式1"/>
    <w:basedOn w:val="2"/>
    <w:qFormat/>
    <w:rsid w:val="001F5C3B"/>
    <w:pPr>
      <w:keepLines/>
      <w:adjustRightInd/>
      <w:snapToGrid/>
      <w:spacing w:before="260" w:after="260" w:line="416" w:lineRule="auto"/>
      <w:textAlignment w:val="auto"/>
    </w:pPr>
    <w:rPr>
      <w:rFonts w:ascii="宋体" w:eastAsia="黑体" w:hAnsi="宋体" w:cs="宋体"/>
      <w:kern w:val="2"/>
    </w:rPr>
  </w:style>
  <w:style w:type="paragraph" w:customStyle="1" w:styleId="aff3">
    <w:name w:val="表内文字"/>
    <w:basedOn w:val="a0"/>
    <w:qFormat/>
    <w:rsid w:val="001F5C3B"/>
    <w:pPr>
      <w:jc w:val="center"/>
    </w:pPr>
    <w:rPr>
      <w:rFonts w:ascii="仿宋_GB2312" w:eastAsia="仿宋_GB2312" w:cs="仿宋_GB2312"/>
      <w:sz w:val="24"/>
      <w:szCs w:val="24"/>
    </w:rPr>
  </w:style>
  <w:style w:type="paragraph" w:customStyle="1" w:styleId="02">
    <w:name w:val="普通(网站)_0"/>
    <w:basedOn w:val="a0"/>
    <w:qFormat/>
    <w:rsid w:val="001F5C3B"/>
    <w:pPr>
      <w:widowControl/>
      <w:spacing w:before="100" w:beforeAutospacing="1" w:after="100" w:afterAutospacing="1"/>
      <w:jc w:val="left"/>
    </w:pPr>
    <w:rPr>
      <w:rFonts w:ascii="宋体" w:hAnsi="宋体" w:cs="宋体"/>
      <w:kern w:val="0"/>
      <w:sz w:val="24"/>
      <w:szCs w:val="24"/>
    </w:rPr>
  </w:style>
  <w:style w:type="paragraph" w:customStyle="1" w:styleId="120">
    <w:name w:val="正文_12"/>
    <w:qFormat/>
    <w:rsid w:val="001F5C3B"/>
    <w:pPr>
      <w:widowControl w:val="0"/>
      <w:jc w:val="both"/>
    </w:pPr>
    <w:rPr>
      <w:kern w:val="2"/>
      <w:sz w:val="21"/>
      <w:szCs w:val="21"/>
    </w:rPr>
  </w:style>
  <w:style w:type="paragraph" w:customStyle="1" w:styleId="Normal4">
    <w:name w:val="Normal_4"/>
    <w:qFormat/>
    <w:rsid w:val="001F5C3B"/>
    <w:rPr>
      <w:rFonts w:ascii="黑体" w:eastAsia="黑体" w:hAnsi="黑体" w:cs="黑体"/>
      <w:b/>
      <w:bCs/>
      <w:sz w:val="32"/>
      <w:szCs w:val="32"/>
    </w:rPr>
  </w:style>
  <w:style w:type="paragraph" w:customStyle="1" w:styleId="Style129">
    <w:name w:val="_Style 129"/>
    <w:next w:val="a0"/>
    <w:qFormat/>
    <w:rsid w:val="001F5C3B"/>
    <w:pPr>
      <w:widowControl w:val="0"/>
      <w:jc w:val="both"/>
    </w:pPr>
    <w:rPr>
      <w:kern w:val="2"/>
      <w:sz w:val="21"/>
      <w:szCs w:val="21"/>
    </w:rPr>
  </w:style>
  <w:style w:type="paragraph" w:customStyle="1" w:styleId="xl37">
    <w:name w:val="xl37"/>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4">
    <w:name w:val="表格文字"/>
    <w:basedOn w:val="a0"/>
    <w:next w:val="a9"/>
    <w:qFormat/>
    <w:rsid w:val="001F5C3B"/>
    <w:pPr>
      <w:adjustRightInd w:val="0"/>
      <w:spacing w:line="420" w:lineRule="atLeast"/>
      <w:textAlignment w:val="baseline"/>
    </w:pPr>
    <w:rPr>
      <w:rFonts w:ascii="Calibri" w:hAnsi="Calibri" w:cs="Calibri"/>
    </w:rPr>
  </w:style>
  <w:style w:type="paragraph" w:customStyle="1" w:styleId="aspnumfaautoadjustrightr">
    <w:name w:val="aspnumfaautoadjustrightr"/>
    <w:qFormat/>
    <w:rsid w:val="001F5C3B"/>
    <w:pPr>
      <w:widowControl w:val="0"/>
      <w:autoSpaceDE w:val="0"/>
      <w:autoSpaceDN w:val="0"/>
      <w:adjustRightInd w:val="0"/>
      <w:ind w:firstLine="720"/>
      <w:jc w:val="both"/>
    </w:pPr>
  </w:style>
  <w:style w:type="paragraph" w:customStyle="1" w:styleId="3h3H3sect12366">
    <w:name w:val="样式 标题 3h3H3sect1.2.3 + 五号 段前: 6 磅 段后: 6 磅 行距: 单倍行距"/>
    <w:basedOn w:val="3"/>
    <w:qFormat/>
    <w:rsid w:val="001F5C3B"/>
    <w:pPr>
      <w:tabs>
        <w:tab w:val="left" w:pos="1260"/>
      </w:tabs>
      <w:adjustRightInd w:val="0"/>
      <w:spacing w:before="120" w:after="120" w:line="240" w:lineRule="auto"/>
      <w:ind w:left="1260" w:firstLineChars="0" w:hanging="420"/>
      <w:jc w:val="left"/>
      <w:textAlignment w:val="baseline"/>
    </w:pPr>
    <w:rPr>
      <w:rFonts w:ascii="Times New Roman" w:eastAsia="宋体" w:cs="Times New Roman"/>
      <w:kern w:val="0"/>
      <w:sz w:val="21"/>
      <w:szCs w:val="21"/>
    </w:rPr>
  </w:style>
  <w:style w:type="paragraph" w:customStyle="1" w:styleId="font11">
    <w:name w:val="font11"/>
    <w:basedOn w:val="a0"/>
    <w:qFormat/>
    <w:rsid w:val="001F5C3B"/>
    <w:pPr>
      <w:widowControl/>
      <w:spacing w:before="100" w:beforeAutospacing="1" w:after="100" w:afterAutospacing="1"/>
      <w:jc w:val="left"/>
    </w:pPr>
    <w:rPr>
      <w:b/>
      <w:bCs/>
      <w:i/>
      <w:iCs/>
      <w:kern w:val="0"/>
      <w:sz w:val="24"/>
      <w:szCs w:val="24"/>
    </w:rPr>
  </w:style>
  <w:style w:type="paragraph" w:customStyle="1" w:styleId="211">
    <w:name w:val="正文_21"/>
    <w:qFormat/>
    <w:rsid w:val="001F5C3B"/>
    <w:pPr>
      <w:widowControl w:val="0"/>
      <w:jc w:val="both"/>
    </w:pPr>
    <w:rPr>
      <w:kern w:val="2"/>
      <w:sz w:val="21"/>
      <w:szCs w:val="21"/>
    </w:rPr>
  </w:style>
  <w:style w:type="paragraph" w:customStyle="1" w:styleId="xl71">
    <w:name w:val="xl71"/>
    <w:basedOn w:val="a0"/>
    <w:qFormat/>
    <w:rsid w:val="001F5C3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i/>
      <w:iCs/>
      <w:kern w:val="0"/>
      <w:sz w:val="24"/>
      <w:szCs w:val="24"/>
    </w:rPr>
  </w:style>
  <w:style w:type="paragraph" w:customStyle="1" w:styleId="xl84">
    <w:name w:val="xl84"/>
    <w:basedOn w:val="a0"/>
    <w:qFormat/>
    <w:rsid w:val="001F5C3B"/>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6">
    <w:name w:val="xl56"/>
    <w:basedOn w:val="a0"/>
    <w:qFormat/>
    <w:rsid w:val="001F5C3B"/>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szCs w:val="22"/>
    </w:rPr>
  </w:style>
  <w:style w:type="paragraph" w:customStyle="1" w:styleId="xl70">
    <w:name w:val="xl70"/>
    <w:basedOn w:val="a0"/>
    <w:qFormat/>
    <w:rsid w:val="001F5C3B"/>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SANGFOR22">
    <w:name w:val="SANGFOR_2_标题2"/>
    <w:basedOn w:val="2"/>
    <w:next w:val="SANGFOR6"/>
    <w:qFormat/>
    <w:rsid w:val="001F5C3B"/>
    <w:pPr>
      <w:keepLines/>
      <w:adjustRightInd/>
      <w:snapToGrid/>
      <w:spacing w:beforeLines="50" w:afterLines="50" w:line="240" w:lineRule="auto"/>
      <w:jc w:val="both"/>
      <w:textAlignment w:val="auto"/>
    </w:pPr>
    <w:rPr>
      <w:rFonts w:ascii="黑体" w:eastAsia="黑体" w:hAnsi="黑体" w:cs="黑体"/>
      <w:kern w:val="2"/>
    </w:rPr>
  </w:style>
  <w:style w:type="paragraph" w:customStyle="1" w:styleId="NewNewNewNewNewNewNew">
    <w:name w:val="正文 New New New New New New New"/>
    <w:qFormat/>
    <w:rsid w:val="001F5C3B"/>
    <w:pPr>
      <w:widowControl w:val="0"/>
      <w:jc w:val="both"/>
    </w:pPr>
    <w:rPr>
      <w:kern w:val="2"/>
      <w:sz w:val="21"/>
      <w:szCs w:val="21"/>
    </w:rPr>
  </w:style>
  <w:style w:type="paragraph" w:customStyle="1" w:styleId="212">
    <w:name w:val="正文_2_1"/>
    <w:qFormat/>
    <w:rsid w:val="001F5C3B"/>
    <w:pPr>
      <w:widowControl w:val="0"/>
      <w:jc w:val="both"/>
    </w:pPr>
    <w:rPr>
      <w:kern w:val="2"/>
      <w:sz w:val="21"/>
      <w:szCs w:val="21"/>
    </w:rPr>
  </w:style>
  <w:style w:type="paragraph" w:customStyle="1" w:styleId="font5">
    <w:name w:val="font5"/>
    <w:basedOn w:val="a0"/>
    <w:qFormat/>
    <w:rsid w:val="001F5C3B"/>
    <w:pPr>
      <w:widowControl/>
      <w:spacing w:before="100" w:beforeAutospacing="1" w:after="100" w:afterAutospacing="1"/>
      <w:jc w:val="left"/>
    </w:pPr>
    <w:rPr>
      <w:rFonts w:ascii="宋体" w:hAnsi="宋体" w:cs="宋体"/>
      <w:kern w:val="0"/>
      <w:sz w:val="18"/>
      <w:szCs w:val="18"/>
    </w:rPr>
  </w:style>
  <w:style w:type="paragraph" w:customStyle="1" w:styleId="35">
    <w:name w:val="模板标题3"/>
    <w:basedOn w:val="a0"/>
    <w:next w:val="aa"/>
    <w:qFormat/>
    <w:rsid w:val="001F5C3B"/>
    <w:pPr>
      <w:keepNext/>
      <w:keepLines/>
      <w:tabs>
        <w:tab w:val="left" w:pos="1080"/>
      </w:tabs>
      <w:spacing w:afterLines="50"/>
      <w:outlineLvl w:val="2"/>
    </w:pPr>
    <w:rPr>
      <w:rFonts w:ascii="Arial" w:hAnsi="Arial" w:cs="Arial"/>
      <w:b/>
      <w:bCs/>
      <w:kern w:val="21"/>
      <w:sz w:val="24"/>
      <w:szCs w:val="24"/>
    </w:rPr>
  </w:style>
  <w:style w:type="paragraph" w:customStyle="1" w:styleId="xl27">
    <w:name w:val="xl27"/>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aff5">
    <w:name w:val="a"/>
    <w:basedOn w:val="a0"/>
    <w:qFormat/>
    <w:rsid w:val="001F5C3B"/>
    <w:pPr>
      <w:widowControl/>
      <w:spacing w:before="100" w:beforeAutospacing="1" w:after="100" w:afterAutospacing="1"/>
      <w:jc w:val="left"/>
    </w:pPr>
    <w:rPr>
      <w:rFonts w:ascii="宋体" w:hAnsi="宋体" w:cs="宋体"/>
      <w:kern w:val="0"/>
      <w:sz w:val="18"/>
      <w:szCs w:val="18"/>
    </w:rPr>
  </w:style>
  <w:style w:type="paragraph" w:customStyle="1" w:styleId="1a">
    <w:name w:val="列出段落1"/>
    <w:basedOn w:val="a0"/>
    <w:qFormat/>
    <w:rsid w:val="001F5C3B"/>
    <w:pPr>
      <w:ind w:firstLineChars="200" w:firstLine="420"/>
    </w:pPr>
  </w:style>
  <w:style w:type="paragraph" w:customStyle="1" w:styleId="Normal1">
    <w:name w:val="Normal_1"/>
    <w:qFormat/>
    <w:rsid w:val="001F5C3B"/>
    <w:rPr>
      <w:rFonts w:ascii="黑体" w:eastAsia="黑体" w:hAnsi="黑体" w:cs="黑体"/>
      <w:b/>
      <w:bCs/>
      <w:sz w:val="32"/>
      <w:szCs w:val="32"/>
    </w:rPr>
  </w:style>
  <w:style w:type="paragraph" w:customStyle="1" w:styleId="xl39">
    <w:name w:val="xl39"/>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6">
    <w:name w:val="说明内容"/>
    <w:qFormat/>
    <w:rsid w:val="001F5C3B"/>
    <w:pPr>
      <w:pBdr>
        <w:bottom w:val="single" w:sz="2" w:space="1" w:color="auto"/>
      </w:pBdr>
      <w:tabs>
        <w:tab w:val="left" w:pos="2268"/>
      </w:tabs>
      <w:ind w:left="1701"/>
    </w:pPr>
    <w:rPr>
      <w:rFonts w:eastAsia="仿宋_GB2312"/>
      <w:sz w:val="21"/>
      <w:szCs w:val="21"/>
    </w:rPr>
  </w:style>
  <w:style w:type="paragraph" w:customStyle="1" w:styleId="aff7">
    <w:name w:val="小四文字"/>
    <w:basedOn w:val="a0"/>
    <w:qFormat/>
    <w:rsid w:val="001F5C3B"/>
    <w:pPr>
      <w:adjustRightInd w:val="0"/>
      <w:snapToGrid w:val="0"/>
      <w:spacing w:line="240" w:lineRule="atLeast"/>
    </w:pPr>
    <w:rPr>
      <w:sz w:val="24"/>
      <w:szCs w:val="24"/>
    </w:rPr>
  </w:style>
  <w:style w:type="paragraph" w:customStyle="1" w:styleId="p0">
    <w:name w:val="p0"/>
    <w:basedOn w:val="a0"/>
    <w:qFormat/>
    <w:rsid w:val="001F5C3B"/>
    <w:pPr>
      <w:widowControl/>
      <w:spacing w:before="100" w:beforeAutospacing="1" w:after="100" w:afterAutospacing="1"/>
      <w:jc w:val="left"/>
    </w:pPr>
    <w:rPr>
      <w:rFonts w:ascii="宋体" w:hAnsi="宋体" w:cs="宋体"/>
      <w:kern w:val="0"/>
      <w:sz w:val="24"/>
      <w:szCs w:val="24"/>
    </w:rPr>
  </w:style>
  <w:style w:type="paragraph" w:customStyle="1" w:styleId="Normal8">
    <w:name w:val="Normal_8"/>
    <w:qFormat/>
    <w:rsid w:val="001F5C3B"/>
    <w:rPr>
      <w:rFonts w:ascii="黑体" w:eastAsia="黑体" w:hAnsi="黑体" w:cs="黑体"/>
      <w:b/>
      <w:bCs/>
      <w:sz w:val="32"/>
      <w:szCs w:val="32"/>
    </w:rPr>
  </w:style>
  <w:style w:type="paragraph" w:customStyle="1" w:styleId="170">
    <w:name w:val="正文_17"/>
    <w:qFormat/>
    <w:rsid w:val="001F5C3B"/>
    <w:pPr>
      <w:widowControl w:val="0"/>
      <w:jc w:val="both"/>
    </w:pPr>
    <w:rPr>
      <w:kern w:val="2"/>
      <w:sz w:val="21"/>
      <w:szCs w:val="21"/>
    </w:rPr>
  </w:style>
  <w:style w:type="paragraph" w:customStyle="1" w:styleId="font6">
    <w:name w:val="font6"/>
    <w:basedOn w:val="a0"/>
    <w:qFormat/>
    <w:rsid w:val="001F5C3B"/>
    <w:pPr>
      <w:widowControl/>
      <w:spacing w:before="100" w:beforeAutospacing="1" w:after="100" w:afterAutospacing="1"/>
      <w:jc w:val="left"/>
    </w:pPr>
    <w:rPr>
      <w:rFonts w:ascii="宋体" w:hAnsi="宋体" w:cs="宋体"/>
      <w:kern w:val="0"/>
      <w:sz w:val="20"/>
      <w:szCs w:val="20"/>
    </w:rPr>
  </w:style>
  <w:style w:type="paragraph" w:customStyle="1" w:styleId="Normal9">
    <w:name w:val="Normal_9"/>
    <w:qFormat/>
    <w:rsid w:val="001F5C3B"/>
    <w:rPr>
      <w:rFonts w:ascii="黑体" w:eastAsia="黑体" w:hAnsi="黑体" w:cs="黑体"/>
      <w:b/>
      <w:bCs/>
      <w:sz w:val="32"/>
      <w:szCs w:val="32"/>
    </w:rPr>
  </w:style>
  <w:style w:type="paragraph" w:customStyle="1" w:styleId="xl68">
    <w:name w:val="xl68"/>
    <w:basedOn w:val="a0"/>
    <w:qFormat/>
    <w:rsid w:val="001F5C3B"/>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cs="宋体"/>
      <w:b/>
      <w:bCs/>
      <w:kern w:val="0"/>
      <w:sz w:val="20"/>
      <w:szCs w:val="20"/>
    </w:rPr>
  </w:style>
  <w:style w:type="paragraph" w:customStyle="1" w:styleId="CharChar1CharCharCharCharCharCharCharChar">
    <w:name w:val="Char Char1 Char Char Char Char Char Char Char Char"/>
    <w:basedOn w:val="a0"/>
    <w:qFormat/>
    <w:rsid w:val="001F5C3B"/>
    <w:pPr>
      <w:widowControl/>
      <w:spacing w:after="160" w:line="240" w:lineRule="exact"/>
      <w:jc w:val="left"/>
    </w:pPr>
    <w:rPr>
      <w:rFonts w:ascii="Verdana" w:hAnsi="Verdana" w:cs="Verdana"/>
      <w:kern w:val="0"/>
      <w:sz w:val="20"/>
      <w:szCs w:val="20"/>
      <w:lang w:eastAsia="en-US"/>
    </w:rPr>
  </w:style>
  <w:style w:type="paragraph" w:customStyle="1" w:styleId="xl61">
    <w:name w:val="xl61"/>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msonormal0">
    <w:name w:val="msonormal"/>
    <w:basedOn w:val="a0"/>
    <w:qFormat/>
    <w:rsid w:val="001F5C3B"/>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0"/>
    <w:qFormat/>
    <w:rsid w:val="001F5C3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44">
    <w:name w:val="xl44"/>
    <w:basedOn w:val="a0"/>
    <w:qFormat/>
    <w:rsid w:val="001F5C3B"/>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Default">
    <w:name w:val="Default"/>
    <w:qFormat/>
    <w:rsid w:val="001F5C3B"/>
    <w:pPr>
      <w:widowControl w:val="0"/>
      <w:autoSpaceDE w:val="0"/>
      <w:autoSpaceDN w:val="0"/>
      <w:adjustRightInd w:val="0"/>
    </w:pPr>
    <w:rPr>
      <w:rFonts w:ascii="华文细黑" w:eastAsia="华文细黑" w:cs="华文细黑"/>
      <w:color w:val="000000"/>
      <w:sz w:val="24"/>
      <w:szCs w:val="24"/>
    </w:rPr>
  </w:style>
  <w:style w:type="paragraph" w:customStyle="1" w:styleId="63">
    <w:name w:val="模板标题6"/>
    <w:basedOn w:val="a0"/>
    <w:next w:val="aa"/>
    <w:qFormat/>
    <w:rsid w:val="001F5C3B"/>
    <w:pPr>
      <w:tabs>
        <w:tab w:val="left" w:pos="2160"/>
      </w:tabs>
      <w:spacing w:afterLines="50"/>
      <w:outlineLvl w:val="5"/>
    </w:pPr>
    <w:rPr>
      <w:rFonts w:ascii="宋体" w:hAnsi="宋体" w:cs="宋体"/>
      <w:b/>
      <w:bCs/>
    </w:rPr>
  </w:style>
  <w:style w:type="paragraph" w:customStyle="1" w:styleId="xl73">
    <w:name w:val="xl73"/>
    <w:basedOn w:val="a0"/>
    <w:qFormat/>
    <w:rsid w:val="001F5C3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i/>
      <w:iCs/>
      <w:kern w:val="0"/>
      <w:sz w:val="24"/>
      <w:szCs w:val="24"/>
    </w:rPr>
  </w:style>
  <w:style w:type="paragraph" w:customStyle="1" w:styleId="81">
    <w:name w:val="正文_8_1"/>
    <w:qFormat/>
    <w:rsid w:val="001F5C3B"/>
    <w:pPr>
      <w:widowControl w:val="0"/>
      <w:jc w:val="both"/>
    </w:pPr>
    <w:rPr>
      <w:kern w:val="2"/>
      <w:sz w:val="21"/>
      <w:szCs w:val="21"/>
    </w:rPr>
  </w:style>
  <w:style w:type="paragraph" w:customStyle="1" w:styleId="BodyText21">
    <w:name w:val="Body Text 21"/>
    <w:basedOn w:val="a0"/>
    <w:next w:val="a0"/>
    <w:qFormat/>
    <w:rsid w:val="001F5C3B"/>
    <w:pPr>
      <w:widowControl/>
      <w:spacing w:line="300" w:lineRule="auto"/>
      <w:jc w:val="center"/>
    </w:pPr>
    <w:rPr>
      <w:rFonts w:ascii="宋体" w:cs="宋体"/>
      <w:color w:val="000000"/>
      <w:sz w:val="24"/>
      <w:szCs w:val="24"/>
    </w:rPr>
  </w:style>
  <w:style w:type="paragraph" w:customStyle="1" w:styleId="CharCharCharChar1CharCharCharChar">
    <w:name w:val="Char Char Char Char1 Char Char Char Char"/>
    <w:basedOn w:val="a0"/>
    <w:qFormat/>
    <w:rsid w:val="001F5C3B"/>
    <w:pPr>
      <w:widowControl/>
      <w:spacing w:after="160" w:line="240" w:lineRule="exact"/>
      <w:jc w:val="left"/>
    </w:pPr>
  </w:style>
  <w:style w:type="paragraph" w:customStyle="1" w:styleId="xl46">
    <w:name w:val="xl46"/>
    <w:basedOn w:val="a0"/>
    <w:qFormat/>
    <w:rsid w:val="001F5C3B"/>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styleId="aff8">
    <w:name w:val="List Paragraph"/>
    <w:basedOn w:val="a0"/>
    <w:link w:val="Charf4"/>
    <w:uiPriority w:val="34"/>
    <w:qFormat/>
    <w:rsid w:val="001F5C3B"/>
    <w:pPr>
      <w:ind w:firstLineChars="200" w:firstLine="420"/>
    </w:pPr>
    <w:rPr>
      <w:rFonts w:ascii="Calibri" w:hAnsi="Calibri"/>
      <w:sz w:val="22"/>
      <w:szCs w:val="22"/>
    </w:rPr>
  </w:style>
  <w:style w:type="character" w:customStyle="1" w:styleId="Charf4">
    <w:name w:val="列出段落 Char"/>
    <w:link w:val="aff8"/>
    <w:uiPriority w:val="99"/>
    <w:qFormat/>
    <w:locked/>
    <w:rsid w:val="001F5C3B"/>
    <w:rPr>
      <w:rFonts w:ascii="Calibri" w:hAnsi="Calibri" w:cs="Calibri"/>
      <w:kern w:val="2"/>
      <w:sz w:val="22"/>
      <w:szCs w:val="22"/>
    </w:rPr>
  </w:style>
  <w:style w:type="paragraph" w:customStyle="1" w:styleId="44">
    <w:name w:val="正文_4"/>
    <w:qFormat/>
    <w:rsid w:val="001F5C3B"/>
    <w:pPr>
      <w:widowControl w:val="0"/>
      <w:jc w:val="both"/>
    </w:pPr>
    <w:rPr>
      <w:kern w:val="2"/>
      <w:sz w:val="21"/>
      <w:szCs w:val="21"/>
    </w:rPr>
  </w:style>
  <w:style w:type="paragraph" w:customStyle="1" w:styleId="xl66">
    <w:name w:val="xl66"/>
    <w:basedOn w:val="a0"/>
    <w:qFormat/>
    <w:rsid w:val="001F5C3B"/>
    <w:pPr>
      <w:widowControl/>
      <w:pBdr>
        <w:top w:val="single" w:sz="4" w:space="0" w:color="auto"/>
        <w:bottom w:val="single" w:sz="4" w:space="0" w:color="auto"/>
      </w:pBdr>
      <w:spacing w:before="100" w:beforeAutospacing="1" w:after="100" w:afterAutospacing="1"/>
      <w:jc w:val="center"/>
    </w:pPr>
    <w:rPr>
      <w:rFonts w:ascii="宋体" w:hAnsi="宋体" w:cs="宋体"/>
      <w:b/>
      <w:bCs/>
      <w:i/>
      <w:iCs/>
      <w:kern w:val="0"/>
      <w:sz w:val="24"/>
      <w:szCs w:val="24"/>
    </w:rPr>
  </w:style>
  <w:style w:type="paragraph" w:customStyle="1" w:styleId="Normal17">
    <w:name w:val="Normal_17"/>
    <w:qFormat/>
    <w:rsid w:val="001F5C3B"/>
    <w:rPr>
      <w:rFonts w:ascii="黑体" w:eastAsia="黑体" w:hAnsi="黑体" w:cs="黑体"/>
      <w:b/>
      <w:bCs/>
      <w:sz w:val="32"/>
      <w:szCs w:val="32"/>
    </w:rPr>
  </w:style>
  <w:style w:type="paragraph" w:customStyle="1" w:styleId="xl24">
    <w:name w:val="xl24"/>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1F5C3B"/>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25">
    <w:name w:val="样式2"/>
    <w:basedOn w:val="a0"/>
    <w:qFormat/>
    <w:rsid w:val="001F5C3B"/>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aff9">
    <w:name w:val="自动更正"/>
    <w:qFormat/>
    <w:rsid w:val="001F5C3B"/>
    <w:pPr>
      <w:widowControl w:val="0"/>
      <w:jc w:val="both"/>
    </w:pPr>
    <w:rPr>
      <w:kern w:val="2"/>
      <w:sz w:val="21"/>
      <w:szCs w:val="21"/>
    </w:rPr>
  </w:style>
  <w:style w:type="paragraph" w:customStyle="1" w:styleId="Normal16">
    <w:name w:val="Normal_16"/>
    <w:qFormat/>
    <w:rsid w:val="001F5C3B"/>
    <w:rPr>
      <w:rFonts w:ascii="黑体" w:eastAsia="黑体" w:hAnsi="黑体" w:cs="黑体"/>
      <w:b/>
      <w:bCs/>
      <w:sz w:val="32"/>
      <w:szCs w:val="32"/>
    </w:rPr>
  </w:style>
  <w:style w:type="paragraph" w:customStyle="1" w:styleId="xl48">
    <w:name w:val="xl48"/>
    <w:basedOn w:val="a0"/>
    <w:qFormat/>
    <w:rsid w:val="001F5C3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65">
    <w:name w:val="xl65"/>
    <w:basedOn w:val="a0"/>
    <w:qFormat/>
    <w:rsid w:val="001F5C3B"/>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cs="宋体"/>
      <w:b/>
      <w:bCs/>
      <w:i/>
      <w:iCs/>
      <w:kern w:val="0"/>
      <w:sz w:val="24"/>
      <w:szCs w:val="24"/>
    </w:rPr>
  </w:style>
  <w:style w:type="paragraph" w:customStyle="1" w:styleId="201">
    <w:name w:val="正文_20"/>
    <w:qFormat/>
    <w:rsid w:val="001F5C3B"/>
    <w:pPr>
      <w:widowControl w:val="0"/>
      <w:jc w:val="both"/>
    </w:pPr>
    <w:rPr>
      <w:kern w:val="2"/>
      <w:sz w:val="21"/>
      <w:szCs w:val="21"/>
    </w:rPr>
  </w:style>
  <w:style w:type="paragraph" w:customStyle="1" w:styleId="xl72">
    <w:name w:val="xl72"/>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i/>
      <w:iCs/>
      <w:kern w:val="0"/>
      <w:sz w:val="24"/>
      <w:szCs w:val="24"/>
    </w:rPr>
  </w:style>
  <w:style w:type="paragraph" w:customStyle="1" w:styleId="1b">
    <w:name w:val="模板标题1"/>
    <w:basedOn w:val="a0"/>
    <w:next w:val="a0"/>
    <w:qFormat/>
    <w:rsid w:val="001F5C3B"/>
    <w:pPr>
      <w:keepNext/>
      <w:keepLines/>
      <w:tabs>
        <w:tab w:val="left" w:pos="360"/>
      </w:tabs>
      <w:spacing w:afterLines="50"/>
      <w:jc w:val="left"/>
      <w:outlineLvl w:val="0"/>
    </w:pPr>
    <w:rPr>
      <w:rFonts w:ascii="Arial" w:hAnsi="Arial" w:cs="Arial"/>
      <w:b/>
      <w:bCs/>
      <w:kern w:val="32"/>
      <w:sz w:val="32"/>
      <w:szCs w:val="32"/>
    </w:rPr>
  </w:style>
  <w:style w:type="paragraph" w:customStyle="1" w:styleId="font7">
    <w:name w:val="font7"/>
    <w:basedOn w:val="a0"/>
    <w:qFormat/>
    <w:rsid w:val="001F5C3B"/>
    <w:pPr>
      <w:widowControl/>
      <w:spacing w:before="100" w:beforeAutospacing="1" w:after="100" w:afterAutospacing="1"/>
      <w:jc w:val="left"/>
    </w:pPr>
    <w:rPr>
      <w:rFonts w:ascii="宋体" w:hAnsi="宋体" w:cs="宋体"/>
      <w:color w:val="000000"/>
      <w:kern w:val="0"/>
      <w:sz w:val="20"/>
      <w:szCs w:val="20"/>
    </w:rPr>
  </w:style>
  <w:style w:type="paragraph" w:customStyle="1" w:styleId="xl53">
    <w:name w:val="xl53"/>
    <w:basedOn w:val="a0"/>
    <w:qFormat/>
    <w:rsid w:val="001F5C3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4">
    <w:name w:val="xl34"/>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CharCharCharCharCharChar">
    <w:name w:val="Char Char Char Char Char Char"/>
    <w:basedOn w:val="a0"/>
    <w:qFormat/>
    <w:rsid w:val="001F5C3B"/>
    <w:pPr>
      <w:widowControl/>
      <w:spacing w:after="160" w:line="240" w:lineRule="exact"/>
      <w:jc w:val="left"/>
    </w:pPr>
    <w:rPr>
      <w:rFonts w:ascii="Verdana" w:hAnsi="Verdana" w:cs="Verdana"/>
      <w:kern w:val="0"/>
      <w:sz w:val="20"/>
      <w:szCs w:val="20"/>
      <w:lang w:eastAsia="en-US"/>
    </w:rPr>
  </w:style>
  <w:style w:type="paragraph" w:customStyle="1" w:styleId="CharCharCharChar">
    <w:name w:val="标书正文格式 Char Char Char Char"/>
    <w:qFormat/>
    <w:rsid w:val="001F5C3B"/>
    <w:pPr>
      <w:spacing w:line="360" w:lineRule="auto"/>
      <w:ind w:firstLineChars="200" w:firstLine="200"/>
    </w:pPr>
    <w:rPr>
      <w:rFonts w:eastAsia="仿宋_GB2312"/>
      <w:kern w:val="2"/>
      <w:sz w:val="30"/>
      <w:szCs w:val="30"/>
    </w:rPr>
  </w:style>
  <w:style w:type="paragraph" w:customStyle="1" w:styleId="220">
    <w:name w:val="样式 样式 特点标题 + 首行缩进:  2 字符 + 首行缩进:  2 字符"/>
    <w:basedOn w:val="a0"/>
    <w:qFormat/>
    <w:rsid w:val="001F5C3B"/>
    <w:pPr>
      <w:widowControl/>
      <w:overflowPunct w:val="0"/>
      <w:autoSpaceDE w:val="0"/>
      <w:autoSpaceDN w:val="0"/>
      <w:adjustRightInd w:val="0"/>
      <w:spacing w:line="360" w:lineRule="auto"/>
      <w:ind w:firstLineChars="200" w:firstLine="200"/>
      <w:jc w:val="left"/>
    </w:pPr>
    <w:rPr>
      <w:kern w:val="0"/>
      <w:sz w:val="24"/>
      <w:szCs w:val="24"/>
    </w:rPr>
  </w:style>
  <w:style w:type="paragraph" w:customStyle="1" w:styleId="91">
    <w:name w:val="正文_9"/>
    <w:qFormat/>
    <w:rsid w:val="001F5C3B"/>
    <w:pPr>
      <w:widowControl w:val="0"/>
      <w:jc w:val="both"/>
    </w:pPr>
    <w:rPr>
      <w:kern w:val="2"/>
      <w:sz w:val="21"/>
      <w:szCs w:val="21"/>
    </w:rPr>
  </w:style>
  <w:style w:type="paragraph" w:customStyle="1" w:styleId="xl32">
    <w:name w:val="xl32"/>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59">
    <w:name w:val="xl59"/>
    <w:basedOn w:val="a0"/>
    <w:qFormat/>
    <w:rsid w:val="001F5C3B"/>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64">
    <w:name w:val="xl64"/>
    <w:basedOn w:val="a0"/>
    <w:qFormat/>
    <w:rsid w:val="001F5C3B"/>
    <w:pPr>
      <w:widowControl/>
      <w:spacing w:before="100" w:beforeAutospacing="1" w:after="100" w:afterAutospacing="1"/>
      <w:jc w:val="center"/>
    </w:pPr>
    <w:rPr>
      <w:rFonts w:ascii="宋体" w:hAnsi="宋体" w:cs="宋体"/>
      <w:b/>
      <w:bCs/>
      <w:kern w:val="0"/>
      <w:sz w:val="36"/>
      <w:szCs w:val="36"/>
    </w:rPr>
  </w:style>
  <w:style w:type="paragraph" w:customStyle="1" w:styleId="xl26">
    <w:name w:val="xl26"/>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
    <w:name w:val="xl29"/>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0"/>
    <w:qFormat/>
    <w:rsid w:val="001F5C3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1c">
    <w:name w:val="正文1"/>
    <w:qFormat/>
    <w:rsid w:val="001F5C3B"/>
    <w:rPr>
      <w:sz w:val="24"/>
      <w:szCs w:val="24"/>
    </w:rPr>
  </w:style>
  <w:style w:type="paragraph" w:customStyle="1" w:styleId="xl45">
    <w:name w:val="xl45"/>
    <w:basedOn w:val="a0"/>
    <w:qFormat/>
    <w:rsid w:val="001F5C3B"/>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xl75">
    <w:name w:val="xl75"/>
    <w:basedOn w:val="a0"/>
    <w:qFormat/>
    <w:rsid w:val="001F5C3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5">
    <w:name w:val="xl25"/>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800">
    <w:name w:val="正文_8_0_0"/>
    <w:qFormat/>
    <w:rsid w:val="001F5C3B"/>
    <w:pPr>
      <w:widowControl w:val="0"/>
      <w:jc w:val="both"/>
    </w:pPr>
    <w:rPr>
      <w:kern w:val="2"/>
      <w:sz w:val="21"/>
      <w:szCs w:val="21"/>
    </w:rPr>
  </w:style>
  <w:style w:type="paragraph" w:customStyle="1" w:styleId="26">
    <w:name w:val="正文_2"/>
    <w:qFormat/>
    <w:rsid w:val="001F5C3B"/>
    <w:pPr>
      <w:widowControl w:val="0"/>
      <w:jc w:val="both"/>
    </w:pPr>
    <w:rPr>
      <w:kern w:val="2"/>
      <w:sz w:val="21"/>
      <w:szCs w:val="21"/>
    </w:rPr>
  </w:style>
  <w:style w:type="paragraph" w:customStyle="1" w:styleId="CM106">
    <w:name w:val="CM106"/>
    <w:basedOn w:val="Default"/>
    <w:next w:val="Default"/>
    <w:qFormat/>
    <w:rsid w:val="001F5C3B"/>
    <w:rPr>
      <w:rFonts w:ascii="宋体" w:eastAsia="宋体" w:cs="宋体"/>
      <w:color w:val="auto"/>
    </w:rPr>
  </w:style>
  <w:style w:type="paragraph" w:customStyle="1" w:styleId="Char17">
    <w:name w:val="Char1"/>
    <w:basedOn w:val="a0"/>
    <w:qFormat/>
    <w:rsid w:val="001F5C3B"/>
    <w:pPr>
      <w:adjustRightInd w:val="0"/>
      <w:spacing w:line="360" w:lineRule="auto"/>
    </w:pPr>
    <w:rPr>
      <w:kern w:val="0"/>
      <w:sz w:val="24"/>
      <w:szCs w:val="24"/>
    </w:rPr>
  </w:style>
  <w:style w:type="paragraph" w:customStyle="1" w:styleId="xl79">
    <w:name w:val="xl79"/>
    <w:basedOn w:val="a0"/>
    <w:qFormat/>
    <w:rsid w:val="001F5C3B"/>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Normal3">
    <w:name w:val="Normal_3"/>
    <w:qFormat/>
    <w:rsid w:val="001F5C3B"/>
    <w:rPr>
      <w:rFonts w:ascii="黑体" w:eastAsia="黑体" w:hAnsi="黑体" w:cs="黑体"/>
      <w:b/>
      <w:bCs/>
      <w:sz w:val="32"/>
      <w:szCs w:val="32"/>
    </w:rPr>
  </w:style>
  <w:style w:type="paragraph" w:customStyle="1" w:styleId="ListParagraph1">
    <w:name w:val="List Paragraph1"/>
    <w:basedOn w:val="a0"/>
    <w:uiPriority w:val="99"/>
    <w:qFormat/>
    <w:rsid w:val="001F5C3B"/>
    <w:pPr>
      <w:ind w:firstLineChars="200" w:firstLine="420"/>
    </w:pPr>
    <w:rPr>
      <w:rFonts w:ascii="Calibri" w:hAnsi="Calibri" w:cs="Calibri"/>
    </w:rPr>
  </w:style>
  <w:style w:type="paragraph" w:customStyle="1" w:styleId="xl63">
    <w:name w:val="xl63"/>
    <w:basedOn w:val="a0"/>
    <w:qFormat/>
    <w:rsid w:val="001F5C3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Normal5">
    <w:name w:val="Normal_5"/>
    <w:qFormat/>
    <w:rsid w:val="001F5C3B"/>
    <w:rPr>
      <w:rFonts w:ascii="黑体" w:eastAsia="黑体" w:hAnsi="黑体" w:cs="黑体"/>
      <w:b/>
      <w:bCs/>
      <w:sz w:val="32"/>
      <w:szCs w:val="32"/>
    </w:rPr>
  </w:style>
  <w:style w:type="paragraph" w:customStyle="1" w:styleId="xl55">
    <w:name w:val="xl55"/>
    <w:basedOn w:val="a0"/>
    <w:qFormat/>
    <w:rsid w:val="001F5C3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38">
    <w:name w:val="xl38"/>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54">
    <w:name w:val="xl54"/>
    <w:basedOn w:val="a0"/>
    <w:qFormat/>
    <w:rsid w:val="001F5C3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74">
    <w:name w:val="样式74"/>
    <w:basedOn w:val="a0"/>
    <w:qFormat/>
    <w:rsid w:val="001F5C3B"/>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config">
    <w:name w:val="config"/>
    <w:basedOn w:val="a0"/>
    <w:qFormat/>
    <w:rsid w:val="001F5C3B"/>
    <w:pPr>
      <w:widowControl/>
      <w:spacing w:after="160"/>
      <w:ind w:left="1134"/>
      <w:jc w:val="left"/>
    </w:pPr>
    <w:rPr>
      <w:rFonts w:ascii="Arial" w:hAnsi="Arial" w:cs="Arial"/>
      <w:kern w:val="0"/>
      <w:lang w:eastAsia="en-US"/>
    </w:rPr>
  </w:style>
  <w:style w:type="paragraph" w:customStyle="1" w:styleId="Normal22">
    <w:name w:val="Normal_22"/>
    <w:qFormat/>
    <w:rsid w:val="001F5C3B"/>
    <w:pPr>
      <w:widowControl w:val="0"/>
      <w:jc w:val="both"/>
    </w:pPr>
  </w:style>
  <w:style w:type="paragraph" w:customStyle="1" w:styleId="TableText0">
    <w:name w:val="Table Text"/>
    <w:qFormat/>
    <w:rsid w:val="001F5C3B"/>
    <w:pPr>
      <w:snapToGrid w:val="0"/>
      <w:spacing w:before="80" w:after="80"/>
    </w:pPr>
    <w:rPr>
      <w:rFonts w:ascii="Arial" w:hAnsi="Arial" w:cs="Arial"/>
      <w:kern w:val="2"/>
      <w:sz w:val="18"/>
      <w:szCs w:val="18"/>
    </w:rPr>
  </w:style>
  <w:style w:type="paragraph" w:customStyle="1" w:styleId="xl78">
    <w:name w:val="xl78"/>
    <w:basedOn w:val="a0"/>
    <w:qFormat/>
    <w:rsid w:val="001F5C3B"/>
    <w:pPr>
      <w:widowControl/>
      <w:pBdr>
        <w:top w:val="single" w:sz="4" w:space="0" w:color="auto"/>
        <w:bottom w:val="double" w:sz="6" w:space="0" w:color="auto"/>
      </w:pBdr>
      <w:spacing w:before="100" w:beforeAutospacing="1" w:after="100" w:afterAutospacing="1"/>
      <w:jc w:val="left"/>
    </w:pPr>
    <w:rPr>
      <w:rFonts w:ascii="宋体" w:hAnsi="宋体" w:cs="宋体"/>
      <w:b/>
      <w:bCs/>
      <w:kern w:val="0"/>
      <w:sz w:val="20"/>
      <w:szCs w:val="20"/>
    </w:rPr>
  </w:style>
  <w:style w:type="paragraph" w:customStyle="1" w:styleId="112">
    <w:name w:val="列出段落11"/>
    <w:basedOn w:val="a0"/>
    <w:uiPriority w:val="99"/>
    <w:qFormat/>
    <w:rsid w:val="001F5C3B"/>
    <w:pPr>
      <w:ind w:firstLineChars="200" w:firstLine="420"/>
    </w:pPr>
    <w:rPr>
      <w:rFonts w:ascii="Calibri" w:hAnsi="Calibri" w:cs="Calibri"/>
    </w:rPr>
  </w:style>
  <w:style w:type="paragraph" w:customStyle="1" w:styleId="xl42">
    <w:name w:val="xl42"/>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Normal21">
    <w:name w:val="Normal_21"/>
    <w:qFormat/>
    <w:rsid w:val="001F5C3B"/>
    <w:rPr>
      <w:rFonts w:ascii="黑体" w:eastAsia="黑体" w:hAnsi="黑体" w:cs="黑体"/>
      <w:b/>
      <w:bCs/>
      <w:sz w:val="32"/>
      <w:szCs w:val="32"/>
    </w:rPr>
  </w:style>
  <w:style w:type="paragraph" w:customStyle="1" w:styleId="53">
    <w:name w:val="模板标题5"/>
    <w:basedOn w:val="a0"/>
    <w:next w:val="aa"/>
    <w:qFormat/>
    <w:rsid w:val="001F5C3B"/>
    <w:pPr>
      <w:tabs>
        <w:tab w:val="left" w:pos="1800"/>
      </w:tabs>
      <w:spacing w:afterLines="50"/>
      <w:outlineLvl w:val="4"/>
    </w:pPr>
    <w:rPr>
      <w:rFonts w:ascii="宋体" w:hAnsi="宋体" w:cs="宋体"/>
      <w:b/>
      <w:bCs/>
    </w:rPr>
  </w:style>
  <w:style w:type="paragraph" w:customStyle="1" w:styleId="xl58">
    <w:name w:val="xl58"/>
    <w:basedOn w:val="a0"/>
    <w:qFormat/>
    <w:rsid w:val="001F5C3B"/>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52">
    <w:name w:val="xl52"/>
    <w:basedOn w:val="a0"/>
    <w:qFormat/>
    <w:rsid w:val="001F5C3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0">
    <w:name w:val="xl30"/>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SANGFOR8">
    <w:name w:val="SANGFOR_8_表格文字"/>
    <w:basedOn w:val="a0"/>
    <w:qFormat/>
    <w:rsid w:val="001F5C3B"/>
    <w:pPr>
      <w:snapToGrid w:val="0"/>
    </w:pPr>
  </w:style>
  <w:style w:type="paragraph" w:customStyle="1" w:styleId="Normal0">
    <w:name w:val="Normal_0"/>
    <w:qFormat/>
    <w:rsid w:val="001F5C3B"/>
    <w:rPr>
      <w:rFonts w:ascii="黑体" w:eastAsia="黑体" w:hAnsi="黑体" w:cs="黑体"/>
      <w:b/>
      <w:bCs/>
      <w:sz w:val="32"/>
      <w:szCs w:val="32"/>
    </w:rPr>
  </w:style>
  <w:style w:type="paragraph" w:customStyle="1" w:styleId="ParaCharCharCharCharCharCharCharCharChar1CharCharCharCharCharCharChar">
    <w:name w:val="默认段落字体 Para Char Char Char Char Char Char Char Char Char1 Char Char Char Char Char Char Char"/>
    <w:basedOn w:val="a0"/>
    <w:qFormat/>
    <w:rsid w:val="001F5C3B"/>
    <w:pPr>
      <w:keepNext/>
      <w:autoSpaceDE w:val="0"/>
      <w:autoSpaceDN w:val="0"/>
      <w:spacing w:before="40" w:after="40"/>
      <w:jc w:val="center"/>
    </w:pPr>
  </w:style>
  <w:style w:type="paragraph" w:customStyle="1" w:styleId="TableParagraph">
    <w:name w:val="Table Paragraph"/>
    <w:basedOn w:val="a0"/>
    <w:uiPriority w:val="1"/>
    <w:qFormat/>
    <w:rsid w:val="001F5C3B"/>
    <w:pPr>
      <w:autoSpaceDE w:val="0"/>
      <w:autoSpaceDN w:val="0"/>
      <w:adjustRightInd w:val="0"/>
      <w:jc w:val="left"/>
    </w:pPr>
    <w:rPr>
      <w:kern w:val="0"/>
      <w:sz w:val="24"/>
      <w:szCs w:val="24"/>
    </w:rPr>
  </w:style>
  <w:style w:type="paragraph" w:customStyle="1" w:styleId="CharCharCharCharCharChar1">
    <w:name w:val="Char Char Char Char Char Char1"/>
    <w:basedOn w:val="a0"/>
    <w:uiPriority w:val="99"/>
    <w:qFormat/>
    <w:rsid w:val="001F5C3B"/>
    <w:pPr>
      <w:widowControl/>
      <w:spacing w:after="160" w:line="240" w:lineRule="exact"/>
      <w:jc w:val="left"/>
    </w:pPr>
    <w:rPr>
      <w:rFonts w:ascii="Verdana" w:hAnsi="Verdana" w:cs="Verdana"/>
      <w:kern w:val="0"/>
      <w:sz w:val="20"/>
      <w:szCs w:val="20"/>
      <w:lang w:eastAsia="en-US"/>
    </w:rPr>
  </w:style>
  <w:style w:type="paragraph" w:customStyle="1" w:styleId="xl35">
    <w:name w:val="xl35"/>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0">
    <w:name w:val="xl60"/>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CharCharCharChar">
    <w:name w:val="Char Char Char Char Char Char Char"/>
    <w:basedOn w:val="a0"/>
    <w:qFormat/>
    <w:rsid w:val="001F5C3B"/>
    <w:rPr>
      <w:rFonts w:ascii="仿宋_GB2312" w:eastAsia="仿宋_GB2312" w:cs="仿宋_GB2312"/>
      <w:b/>
      <w:bCs/>
      <w:sz w:val="32"/>
      <w:szCs w:val="32"/>
    </w:rPr>
  </w:style>
  <w:style w:type="paragraph" w:customStyle="1" w:styleId="Normal11">
    <w:name w:val="Normal_11"/>
    <w:qFormat/>
    <w:rsid w:val="001F5C3B"/>
    <w:rPr>
      <w:rFonts w:ascii="黑体" w:eastAsia="黑体" w:hAnsi="黑体" w:cs="黑体"/>
      <w:b/>
      <w:bCs/>
      <w:sz w:val="32"/>
      <w:szCs w:val="32"/>
    </w:rPr>
  </w:style>
  <w:style w:type="paragraph" w:customStyle="1" w:styleId="45">
    <w:name w:val="文章标题4级"/>
    <w:basedOn w:val="a0"/>
    <w:next w:val="a0"/>
    <w:qFormat/>
    <w:rsid w:val="001F5C3B"/>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ItemListinTable">
    <w:name w:val="Item List in Table"/>
    <w:basedOn w:val="a0"/>
    <w:qFormat/>
    <w:rsid w:val="001F5C3B"/>
    <w:pPr>
      <w:tabs>
        <w:tab w:val="left" w:pos="420"/>
      </w:tabs>
      <w:ind w:left="420" w:hanging="420"/>
    </w:pPr>
    <w:rPr>
      <w:sz w:val="18"/>
      <w:szCs w:val="18"/>
    </w:rPr>
  </w:style>
  <w:style w:type="paragraph" w:customStyle="1" w:styleId="xl51">
    <w:name w:val="xl51"/>
    <w:basedOn w:val="a0"/>
    <w:qFormat/>
    <w:rsid w:val="001F5C3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140">
    <w:name w:val="正文_14"/>
    <w:qFormat/>
    <w:rsid w:val="001F5C3B"/>
    <w:pPr>
      <w:widowControl w:val="0"/>
      <w:jc w:val="both"/>
    </w:pPr>
    <w:rPr>
      <w:kern w:val="2"/>
      <w:sz w:val="21"/>
      <w:szCs w:val="21"/>
    </w:rPr>
  </w:style>
  <w:style w:type="paragraph" w:customStyle="1" w:styleId="affa">
    <w:name w:val="特点标题"/>
    <w:basedOn w:val="a0"/>
    <w:next w:val="ab"/>
    <w:qFormat/>
    <w:rsid w:val="001F5C3B"/>
    <w:pPr>
      <w:widowControl/>
      <w:overflowPunct w:val="0"/>
      <w:autoSpaceDE w:val="0"/>
      <w:autoSpaceDN w:val="0"/>
      <w:adjustRightInd w:val="0"/>
      <w:spacing w:afterLines="50" w:line="360" w:lineRule="auto"/>
      <w:jc w:val="left"/>
    </w:pPr>
    <w:rPr>
      <w:kern w:val="0"/>
      <w:sz w:val="24"/>
      <w:szCs w:val="24"/>
    </w:rPr>
  </w:style>
  <w:style w:type="paragraph" w:customStyle="1" w:styleId="1500">
    <w:name w:val="正文_15_0"/>
    <w:qFormat/>
    <w:rsid w:val="001F5C3B"/>
    <w:pPr>
      <w:widowControl w:val="0"/>
      <w:jc w:val="both"/>
    </w:pPr>
    <w:rPr>
      <w:kern w:val="2"/>
      <w:sz w:val="21"/>
      <w:szCs w:val="21"/>
    </w:rPr>
  </w:style>
  <w:style w:type="paragraph" w:customStyle="1" w:styleId="xl41">
    <w:name w:val="xl41"/>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0">
    <w:name w:val="xl80"/>
    <w:basedOn w:val="a0"/>
    <w:qFormat/>
    <w:rsid w:val="001F5C3B"/>
    <w:pPr>
      <w:widowControl/>
      <w:pBdr>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7">
    <w:name w:val="xl57"/>
    <w:basedOn w:val="a0"/>
    <w:qFormat/>
    <w:rsid w:val="001F5C3B"/>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49">
    <w:name w:val="xl49"/>
    <w:basedOn w:val="a0"/>
    <w:qFormat/>
    <w:rsid w:val="001F5C3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TOC1">
    <w:name w:val="TOC 标题1"/>
    <w:basedOn w:val="1"/>
    <w:next w:val="a0"/>
    <w:uiPriority w:val="39"/>
    <w:qFormat/>
    <w:rsid w:val="001F5C3B"/>
    <w:pPr>
      <w:keepLines/>
      <w:widowControl/>
      <w:autoSpaceDE/>
      <w:autoSpaceDN/>
      <w:spacing w:before="480" w:line="276" w:lineRule="auto"/>
      <w:ind w:left="740" w:hanging="425"/>
      <w:jc w:val="left"/>
      <w:textAlignment w:val="auto"/>
      <w:outlineLvl w:val="9"/>
    </w:pPr>
    <w:rPr>
      <w:rFonts w:ascii="Cambria" w:eastAsia="宋体" w:hAnsi="Cambria" w:cs="Cambria"/>
      <w:color w:val="365F91"/>
      <w:kern w:val="0"/>
      <w:sz w:val="28"/>
      <w:szCs w:val="28"/>
      <w:lang w:val="zh-CN"/>
    </w:rPr>
  </w:style>
  <w:style w:type="paragraph" w:customStyle="1" w:styleId="801">
    <w:name w:val="正文_8_0"/>
    <w:qFormat/>
    <w:rsid w:val="001F5C3B"/>
    <w:pPr>
      <w:widowControl w:val="0"/>
      <w:jc w:val="both"/>
    </w:pPr>
    <w:rPr>
      <w:kern w:val="2"/>
      <w:sz w:val="21"/>
      <w:szCs w:val="21"/>
    </w:rPr>
  </w:style>
  <w:style w:type="paragraph" w:customStyle="1" w:styleId="SJ2">
    <w:name w:val="SJ2"/>
    <w:basedOn w:val="a0"/>
    <w:qFormat/>
    <w:rsid w:val="001F5C3B"/>
    <w:pPr>
      <w:spacing w:line="360" w:lineRule="auto"/>
      <w:ind w:firstLineChars="200" w:firstLine="480"/>
      <w:jc w:val="left"/>
    </w:pPr>
    <w:rPr>
      <w:sz w:val="24"/>
      <w:szCs w:val="24"/>
    </w:rPr>
  </w:style>
  <w:style w:type="paragraph" w:customStyle="1" w:styleId="font10">
    <w:name w:val="font10"/>
    <w:basedOn w:val="a0"/>
    <w:qFormat/>
    <w:rsid w:val="001F5C3B"/>
    <w:pPr>
      <w:widowControl/>
      <w:spacing w:before="100" w:beforeAutospacing="1" w:after="100" w:afterAutospacing="1"/>
      <w:jc w:val="left"/>
    </w:pPr>
    <w:rPr>
      <w:rFonts w:ascii="宋体" w:hAnsi="宋体" w:cs="宋体"/>
      <w:b/>
      <w:bCs/>
      <w:i/>
      <w:iCs/>
      <w:kern w:val="0"/>
      <w:sz w:val="24"/>
      <w:szCs w:val="24"/>
    </w:rPr>
  </w:style>
  <w:style w:type="paragraph" w:customStyle="1" w:styleId="Normal6">
    <w:name w:val="Normal_6"/>
    <w:qFormat/>
    <w:rsid w:val="001F5C3B"/>
    <w:rPr>
      <w:rFonts w:ascii="黑体" w:eastAsia="黑体" w:hAnsi="黑体" w:cs="黑体"/>
      <w:b/>
      <w:bCs/>
      <w:sz w:val="32"/>
      <w:szCs w:val="32"/>
    </w:rPr>
  </w:style>
  <w:style w:type="paragraph" w:customStyle="1" w:styleId="Affb">
    <w:name w:val="正文 A"/>
    <w:uiPriority w:val="99"/>
    <w:qFormat/>
    <w:rsid w:val="001F5C3B"/>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xl83">
    <w:name w:val="xl83"/>
    <w:basedOn w:val="a0"/>
    <w:qFormat/>
    <w:rsid w:val="001F5C3B"/>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customStyle="1" w:styleId="xl50">
    <w:name w:val="xl50"/>
    <w:basedOn w:val="a0"/>
    <w:qFormat/>
    <w:rsid w:val="001F5C3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affc">
    <w:name w:val="正文段"/>
    <w:basedOn w:val="a0"/>
    <w:qFormat/>
    <w:rsid w:val="001F5C3B"/>
    <w:pPr>
      <w:widowControl/>
      <w:snapToGrid w:val="0"/>
      <w:spacing w:afterLines="50"/>
      <w:ind w:firstLineChars="200" w:firstLine="200"/>
    </w:pPr>
    <w:rPr>
      <w:kern w:val="0"/>
      <w:sz w:val="24"/>
      <w:szCs w:val="24"/>
    </w:rPr>
  </w:style>
  <w:style w:type="paragraph" w:customStyle="1" w:styleId="202">
    <w:name w:val="正文_2_0"/>
    <w:qFormat/>
    <w:rsid w:val="001F5C3B"/>
    <w:pPr>
      <w:widowControl w:val="0"/>
      <w:jc w:val="both"/>
    </w:pPr>
    <w:rPr>
      <w:kern w:val="2"/>
      <w:sz w:val="21"/>
      <w:szCs w:val="21"/>
    </w:rPr>
  </w:style>
  <w:style w:type="paragraph" w:customStyle="1" w:styleId="215">
    <w:name w:val="样式 标题 2 + 宋体 加粗 行距: 1.5 倍行距"/>
    <w:basedOn w:val="2"/>
    <w:qFormat/>
    <w:rsid w:val="001F5C3B"/>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sz w:val="24"/>
      <w:szCs w:val="24"/>
    </w:rPr>
  </w:style>
  <w:style w:type="paragraph" w:customStyle="1" w:styleId="27">
    <w:name w:val="模板标题2"/>
    <w:basedOn w:val="a0"/>
    <w:next w:val="a0"/>
    <w:qFormat/>
    <w:rsid w:val="001F5C3B"/>
    <w:pPr>
      <w:keepNext/>
      <w:keepLines/>
      <w:tabs>
        <w:tab w:val="left" w:pos="1080"/>
      </w:tabs>
      <w:spacing w:afterLines="50"/>
      <w:outlineLvl w:val="1"/>
    </w:pPr>
    <w:rPr>
      <w:rFonts w:ascii="Arial" w:hAnsi="Arial" w:cs="Arial"/>
      <w:b/>
      <w:bCs/>
      <w:kern w:val="32"/>
      <w:sz w:val="28"/>
      <w:szCs w:val="28"/>
    </w:rPr>
  </w:style>
  <w:style w:type="paragraph" w:customStyle="1" w:styleId="221">
    <w:name w:val="正文文本 22"/>
    <w:basedOn w:val="a0"/>
    <w:uiPriority w:val="99"/>
    <w:qFormat/>
    <w:rsid w:val="001F5C3B"/>
    <w:pPr>
      <w:widowControl/>
      <w:overflowPunct w:val="0"/>
      <w:autoSpaceDE w:val="0"/>
      <w:autoSpaceDN w:val="0"/>
      <w:adjustRightInd w:val="0"/>
      <w:ind w:left="720" w:hanging="720"/>
      <w:textAlignment w:val="baseline"/>
    </w:pPr>
    <w:rPr>
      <w:kern w:val="0"/>
      <w:sz w:val="24"/>
      <w:szCs w:val="24"/>
      <w:lang w:val="en-GB"/>
    </w:rPr>
  </w:style>
  <w:style w:type="paragraph" w:customStyle="1" w:styleId="Normal13">
    <w:name w:val="Normal_13"/>
    <w:qFormat/>
    <w:rsid w:val="001F5C3B"/>
    <w:rPr>
      <w:rFonts w:ascii="黑体" w:eastAsia="黑体" w:hAnsi="黑体" w:cs="黑体"/>
      <w:b/>
      <w:bCs/>
      <w:sz w:val="32"/>
      <w:szCs w:val="32"/>
    </w:rPr>
  </w:style>
  <w:style w:type="paragraph" w:customStyle="1" w:styleId="CharChar0">
    <w:name w:val="Char Char"/>
    <w:basedOn w:val="a0"/>
    <w:qFormat/>
    <w:rsid w:val="001F5C3B"/>
    <w:pPr>
      <w:widowControl/>
      <w:spacing w:after="160" w:line="240" w:lineRule="exact"/>
      <w:jc w:val="left"/>
    </w:pPr>
    <w:rPr>
      <w:rFonts w:ascii="Verdana" w:hAnsi="Verdana" w:cs="Verdana"/>
      <w:kern w:val="0"/>
      <w:sz w:val="20"/>
      <w:szCs w:val="20"/>
      <w:lang w:eastAsia="en-US"/>
    </w:rPr>
  </w:style>
  <w:style w:type="paragraph" w:customStyle="1" w:styleId="Normal19">
    <w:name w:val="Normal_19"/>
    <w:qFormat/>
    <w:rsid w:val="001F5C3B"/>
    <w:rPr>
      <w:rFonts w:ascii="黑体" w:eastAsia="黑体" w:hAnsi="黑体" w:cs="黑体"/>
      <w:b/>
      <w:bCs/>
      <w:sz w:val="32"/>
      <w:szCs w:val="32"/>
    </w:rPr>
  </w:style>
  <w:style w:type="paragraph" w:customStyle="1" w:styleId="130">
    <w:name w:val="正文_13_0"/>
    <w:qFormat/>
    <w:rsid w:val="001F5C3B"/>
    <w:pPr>
      <w:widowControl w:val="0"/>
      <w:jc w:val="both"/>
    </w:pPr>
    <w:rPr>
      <w:kern w:val="2"/>
      <w:sz w:val="21"/>
      <w:szCs w:val="21"/>
    </w:rPr>
  </w:style>
  <w:style w:type="paragraph" w:customStyle="1" w:styleId="xl31">
    <w:name w:val="xl31"/>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Normal20">
    <w:name w:val="Normal_20"/>
    <w:qFormat/>
    <w:rsid w:val="001F5C3B"/>
    <w:rPr>
      <w:rFonts w:ascii="黑体" w:eastAsia="黑体" w:hAnsi="黑体" w:cs="黑体"/>
      <w:b/>
      <w:bCs/>
      <w:sz w:val="32"/>
      <w:szCs w:val="32"/>
    </w:rPr>
  </w:style>
  <w:style w:type="paragraph" w:customStyle="1" w:styleId="28">
    <w:name w:val="纯文本2"/>
    <w:basedOn w:val="a0"/>
    <w:uiPriority w:val="99"/>
    <w:qFormat/>
    <w:rsid w:val="001F5C3B"/>
    <w:pPr>
      <w:adjustRightInd w:val="0"/>
      <w:jc w:val="left"/>
      <w:textAlignment w:val="baseline"/>
    </w:pPr>
    <w:rPr>
      <w:rFonts w:ascii="宋体" w:hAnsi="Courier New" w:cs="宋体"/>
      <w:sz w:val="24"/>
      <w:szCs w:val="24"/>
    </w:rPr>
  </w:style>
  <w:style w:type="paragraph" w:customStyle="1" w:styleId="xl28">
    <w:name w:val="xl28"/>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8">
    <w:name w:val="font8"/>
    <w:basedOn w:val="a0"/>
    <w:qFormat/>
    <w:rsid w:val="001F5C3B"/>
    <w:pPr>
      <w:widowControl/>
      <w:spacing w:before="100" w:beforeAutospacing="1" w:after="100" w:afterAutospacing="1"/>
      <w:jc w:val="left"/>
    </w:pPr>
    <w:rPr>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1F5C3B"/>
    <w:rPr>
      <w:rFonts w:ascii="Tahoma" w:hAnsi="Tahoma" w:cs="Tahoma"/>
      <w:sz w:val="24"/>
      <w:szCs w:val="24"/>
    </w:rPr>
  </w:style>
  <w:style w:type="paragraph" w:customStyle="1" w:styleId="Style2">
    <w:name w:val="_Style 2"/>
    <w:basedOn w:val="a0"/>
    <w:uiPriority w:val="34"/>
    <w:qFormat/>
    <w:rsid w:val="001F5C3B"/>
    <w:pPr>
      <w:ind w:firstLineChars="200" w:firstLine="420"/>
    </w:pPr>
    <w:rPr>
      <w:rFonts w:ascii="Calibri" w:hAnsi="Calibri" w:cs="Calibri"/>
    </w:rPr>
  </w:style>
  <w:style w:type="paragraph" w:customStyle="1" w:styleId="001">
    <w:name w:val="正文_0_0"/>
    <w:qFormat/>
    <w:rsid w:val="001F5C3B"/>
    <w:pPr>
      <w:widowControl w:val="0"/>
      <w:jc w:val="both"/>
    </w:pPr>
    <w:rPr>
      <w:kern w:val="2"/>
      <w:sz w:val="21"/>
      <w:szCs w:val="21"/>
    </w:rPr>
  </w:style>
  <w:style w:type="paragraph" w:customStyle="1" w:styleId="xl47">
    <w:name w:val="xl47"/>
    <w:basedOn w:val="a0"/>
    <w:qFormat/>
    <w:rsid w:val="001F5C3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40">
    <w:name w:val="xl40"/>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affd">
    <w:name w:val="正文标书"/>
    <w:basedOn w:val="a0"/>
    <w:uiPriority w:val="99"/>
    <w:qFormat/>
    <w:rsid w:val="001F5C3B"/>
    <w:pPr>
      <w:ind w:firstLineChars="200" w:firstLine="200"/>
    </w:pPr>
    <w:rPr>
      <w:rFonts w:ascii="仿宋_GB2312" w:eastAsia="仿宋" w:hAnsi="宋体" w:cs="仿宋_GB2312"/>
      <w:color w:val="000000"/>
      <w:sz w:val="24"/>
      <w:szCs w:val="24"/>
    </w:rPr>
  </w:style>
  <w:style w:type="paragraph" w:customStyle="1" w:styleId="xl77">
    <w:name w:val="xl77"/>
    <w:basedOn w:val="a0"/>
    <w:qFormat/>
    <w:rsid w:val="001F5C3B"/>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cs="宋体"/>
      <w:b/>
      <w:bCs/>
      <w:kern w:val="0"/>
      <w:sz w:val="20"/>
      <w:szCs w:val="20"/>
    </w:rPr>
  </w:style>
  <w:style w:type="paragraph" w:customStyle="1" w:styleId="SANGFOR72">
    <w:name w:val="SANGFOR_7_2级编号"/>
    <w:basedOn w:val="a0"/>
    <w:qFormat/>
    <w:rsid w:val="001F5C3B"/>
    <w:pPr>
      <w:tabs>
        <w:tab w:val="left" w:pos="709"/>
      </w:tabs>
      <w:spacing w:line="400" w:lineRule="exact"/>
      <w:ind w:left="740" w:hanging="425"/>
    </w:pPr>
    <w:rPr>
      <w:rFonts w:ascii="楷体_gb18030" w:eastAsia="楷体_gb18030" w:hAnsi="Verdana" w:cs="楷体_gb18030"/>
      <w:color w:val="000000"/>
      <w:sz w:val="28"/>
      <w:szCs w:val="28"/>
    </w:rPr>
  </w:style>
  <w:style w:type="paragraph" w:customStyle="1" w:styleId="xl67">
    <w:name w:val="xl67"/>
    <w:basedOn w:val="a0"/>
    <w:qFormat/>
    <w:rsid w:val="001F5C3B"/>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cs="宋体"/>
      <w:b/>
      <w:bCs/>
      <w:i/>
      <w:iCs/>
      <w:kern w:val="0"/>
      <w:sz w:val="24"/>
      <w:szCs w:val="24"/>
    </w:rPr>
  </w:style>
  <w:style w:type="paragraph" w:customStyle="1" w:styleId="Normal15">
    <w:name w:val="Normal_15"/>
    <w:qFormat/>
    <w:rsid w:val="001F5C3B"/>
    <w:rPr>
      <w:rFonts w:ascii="黑体" w:eastAsia="黑体" w:hAnsi="黑体" w:cs="黑体"/>
      <w:b/>
      <w:bCs/>
      <w:sz w:val="32"/>
      <w:szCs w:val="32"/>
    </w:rPr>
  </w:style>
  <w:style w:type="paragraph" w:customStyle="1" w:styleId="CharCharCharCharCharCharChar1">
    <w:name w:val="Char Char Char Char Char Char Char1"/>
    <w:basedOn w:val="a0"/>
    <w:uiPriority w:val="99"/>
    <w:qFormat/>
    <w:rsid w:val="001F5C3B"/>
    <w:rPr>
      <w:rFonts w:ascii="仿宋_GB2312" w:eastAsia="仿宋_GB2312" w:cs="仿宋_GB2312"/>
      <w:b/>
      <w:bCs/>
      <w:sz w:val="32"/>
      <w:szCs w:val="32"/>
    </w:rPr>
  </w:style>
  <w:style w:type="paragraph" w:customStyle="1" w:styleId="affe">
    <w:name w:val="正文样式"/>
    <w:basedOn w:val="a0"/>
    <w:qFormat/>
    <w:rsid w:val="001F5C3B"/>
    <w:pPr>
      <w:spacing w:line="360" w:lineRule="auto"/>
      <w:ind w:firstLineChars="200" w:firstLine="480"/>
    </w:pPr>
    <w:rPr>
      <w:sz w:val="24"/>
      <w:szCs w:val="24"/>
    </w:rPr>
  </w:style>
  <w:style w:type="paragraph" w:customStyle="1" w:styleId="1d">
    <w:name w:val="页码1"/>
    <w:basedOn w:val="a0"/>
    <w:next w:val="a0"/>
    <w:qFormat/>
    <w:rsid w:val="001F5C3B"/>
    <w:pPr>
      <w:widowControl/>
    </w:pPr>
    <w:rPr>
      <w:color w:val="000000"/>
    </w:rPr>
  </w:style>
  <w:style w:type="paragraph" w:customStyle="1" w:styleId="82">
    <w:name w:val="正文_8"/>
    <w:qFormat/>
    <w:rsid w:val="001F5C3B"/>
    <w:pPr>
      <w:widowControl w:val="0"/>
      <w:jc w:val="both"/>
    </w:pPr>
    <w:rPr>
      <w:kern w:val="2"/>
      <w:sz w:val="21"/>
      <w:szCs w:val="21"/>
    </w:rPr>
  </w:style>
  <w:style w:type="paragraph" w:customStyle="1" w:styleId="CharChar2">
    <w:name w:val="Char Char2"/>
    <w:basedOn w:val="a0"/>
    <w:uiPriority w:val="99"/>
    <w:qFormat/>
    <w:rsid w:val="001F5C3B"/>
    <w:pPr>
      <w:widowControl/>
      <w:spacing w:after="160" w:line="240" w:lineRule="exact"/>
      <w:jc w:val="left"/>
    </w:pPr>
    <w:rPr>
      <w:rFonts w:ascii="Verdana" w:hAnsi="Verdana" w:cs="Verdana"/>
      <w:kern w:val="0"/>
      <w:sz w:val="20"/>
      <w:szCs w:val="20"/>
      <w:lang w:eastAsia="en-US"/>
    </w:rPr>
  </w:style>
  <w:style w:type="paragraph" w:customStyle="1" w:styleId="afff">
    <w:name w:val="节前说明"/>
    <w:next w:val="aff6"/>
    <w:qFormat/>
    <w:rsid w:val="001F5C3B"/>
    <w:pPr>
      <w:pBdr>
        <w:top w:val="single" w:sz="2" w:space="1" w:color="auto"/>
      </w:pBdr>
      <w:tabs>
        <w:tab w:val="left" w:pos="928"/>
      </w:tabs>
      <w:spacing w:before="40" w:after="40"/>
      <w:ind w:left="1701"/>
    </w:pPr>
    <w:rPr>
      <w:rFonts w:eastAsia="黑体"/>
      <w:b/>
      <w:bCs/>
      <w:sz w:val="21"/>
      <w:szCs w:val="21"/>
    </w:rPr>
  </w:style>
  <w:style w:type="paragraph" w:customStyle="1" w:styleId="xl43">
    <w:name w:val="xl43"/>
    <w:basedOn w:val="a0"/>
    <w:qFormat/>
    <w:rsid w:val="001F5C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Normal12">
    <w:name w:val="Normal_12"/>
    <w:qFormat/>
    <w:rsid w:val="001F5C3B"/>
    <w:rPr>
      <w:rFonts w:ascii="黑体" w:eastAsia="黑体" w:hAnsi="黑体" w:cs="黑体"/>
      <w:b/>
      <w:bCs/>
      <w:sz w:val="32"/>
      <w:szCs w:val="32"/>
    </w:rPr>
  </w:style>
  <w:style w:type="paragraph" w:customStyle="1" w:styleId="xl81">
    <w:name w:val="xl81"/>
    <w:basedOn w:val="a0"/>
    <w:qFormat/>
    <w:rsid w:val="001F5C3B"/>
    <w:pPr>
      <w:widowControl/>
      <w:pBdr>
        <w:bottom w:val="single" w:sz="4" w:space="0" w:color="auto"/>
      </w:pBdr>
      <w:spacing w:before="100" w:beforeAutospacing="1" w:after="100" w:afterAutospacing="1"/>
      <w:jc w:val="left"/>
    </w:pPr>
    <w:rPr>
      <w:b/>
      <w:bCs/>
      <w:kern w:val="0"/>
      <w:sz w:val="20"/>
      <w:szCs w:val="20"/>
    </w:rPr>
  </w:style>
  <w:style w:type="paragraph" w:customStyle="1" w:styleId="46">
    <w:name w:val="模板标题4"/>
    <w:basedOn w:val="a0"/>
    <w:next w:val="aa"/>
    <w:qFormat/>
    <w:rsid w:val="001F5C3B"/>
    <w:pPr>
      <w:tabs>
        <w:tab w:val="left" w:pos="1440"/>
      </w:tabs>
      <w:spacing w:afterLines="50"/>
      <w:outlineLvl w:val="3"/>
    </w:pPr>
    <w:rPr>
      <w:rFonts w:ascii="宋体" w:hAnsi="宋体" w:cs="宋体"/>
      <w:b/>
      <w:bCs/>
    </w:rPr>
  </w:style>
  <w:style w:type="paragraph" w:customStyle="1" w:styleId="font9">
    <w:name w:val="font9"/>
    <w:basedOn w:val="a0"/>
    <w:qFormat/>
    <w:rsid w:val="001F5C3B"/>
    <w:pPr>
      <w:widowControl/>
      <w:spacing w:before="100" w:beforeAutospacing="1" w:after="100" w:afterAutospacing="1"/>
      <w:jc w:val="left"/>
    </w:pPr>
    <w:rPr>
      <w:color w:val="000000"/>
      <w:kern w:val="0"/>
      <w:sz w:val="20"/>
      <w:szCs w:val="20"/>
    </w:rPr>
  </w:style>
  <w:style w:type="paragraph" w:customStyle="1" w:styleId="151">
    <w:name w:val="正文_15"/>
    <w:qFormat/>
    <w:rsid w:val="001F5C3B"/>
    <w:pPr>
      <w:widowControl w:val="0"/>
      <w:jc w:val="both"/>
    </w:pPr>
    <w:rPr>
      <w:kern w:val="2"/>
      <w:sz w:val="21"/>
      <w:szCs w:val="21"/>
    </w:rPr>
  </w:style>
  <w:style w:type="paragraph" w:customStyle="1" w:styleId="301">
    <w:name w:val="正文_3_0"/>
    <w:qFormat/>
    <w:rsid w:val="001F5C3B"/>
    <w:pPr>
      <w:widowControl w:val="0"/>
      <w:jc w:val="both"/>
    </w:pPr>
    <w:rPr>
      <w:kern w:val="2"/>
      <w:sz w:val="21"/>
      <w:szCs w:val="21"/>
    </w:rPr>
  </w:style>
  <w:style w:type="paragraph" w:customStyle="1" w:styleId="Normal18">
    <w:name w:val="Normal_18"/>
    <w:qFormat/>
    <w:rsid w:val="001F5C3B"/>
    <w:rPr>
      <w:rFonts w:ascii="黑体" w:eastAsia="黑体" w:hAnsi="黑体" w:cs="黑体"/>
      <w:b/>
      <w:bCs/>
      <w:sz w:val="32"/>
      <w:szCs w:val="32"/>
    </w:rPr>
  </w:style>
  <w:style w:type="paragraph" w:customStyle="1" w:styleId="afff0">
    <w:name w:val="无间距"/>
    <w:uiPriority w:val="99"/>
    <w:qFormat/>
    <w:rsid w:val="001F5C3B"/>
    <w:pPr>
      <w:widowControl w:val="0"/>
      <w:jc w:val="both"/>
    </w:pPr>
    <w:rPr>
      <w:kern w:val="2"/>
      <w:sz w:val="21"/>
      <w:szCs w:val="21"/>
    </w:rPr>
  </w:style>
  <w:style w:type="paragraph" w:customStyle="1" w:styleId="Normal2">
    <w:name w:val="Normal_2"/>
    <w:qFormat/>
    <w:rsid w:val="001F5C3B"/>
    <w:rPr>
      <w:rFonts w:ascii="黑体" w:eastAsia="黑体" w:hAnsi="黑体" w:cs="黑体"/>
      <w:b/>
      <w:bCs/>
      <w:sz w:val="32"/>
      <w:szCs w:val="32"/>
    </w:rPr>
  </w:style>
  <w:style w:type="paragraph" w:customStyle="1" w:styleId="Style96">
    <w:name w:val="_Style 96"/>
    <w:basedOn w:val="a0"/>
    <w:qFormat/>
    <w:rsid w:val="001F5C3B"/>
    <w:rPr>
      <w:rFonts w:ascii="Calibri" w:hAnsi="Calibri" w:cs="Calibri"/>
    </w:rPr>
  </w:style>
  <w:style w:type="paragraph" w:customStyle="1" w:styleId="tecpara1">
    <w:name w:val="tec_para1"/>
    <w:basedOn w:val="a0"/>
    <w:qFormat/>
    <w:rsid w:val="001F5C3B"/>
    <w:pPr>
      <w:widowControl/>
      <w:pBdr>
        <w:top w:val="single" w:sz="6" w:space="0" w:color="EEEEEE"/>
        <w:left w:val="single" w:sz="6" w:space="0" w:color="EEEEEE"/>
      </w:pBdr>
      <w:spacing w:before="75" w:after="100" w:afterAutospacing="1"/>
      <w:jc w:val="center"/>
    </w:pPr>
    <w:rPr>
      <w:rFonts w:ascii="宋体" w:hAnsi="宋体" w:cs="宋体"/>
      <w:kern w:val="0"/>
      <w:sz w:val="24"/>
      <w:szCs w:val="24"/>
    </w:rPr>
  </w:style>
  <w:style w:type="paragraph" w:customStyle="1" w:styleId="03">
    <w:name w:val="0"/>
    <w:basedOn w:val="a0"/>
    <w:uiPriority w:val="99"/>
    <w:qFormat/>
    <w:rsid w:val="001F5C3B"/>
    <w:pPr>
      <w:widowControl/>
      <w:jc w:val="left"/>
    </w:pPr>
    <w:rPr>
      <w:kern w:val="0"/>
      <w:sz w:val="20"/>
      <w:szCs w:val="20"/>
    </w:rPr>
  </w:style>
  <w:style w:type="paragraph" w:customStyle="1" w:styleId="zhang">
    <w:name w:val="zhang"/>
    <w:basedOn w:val="a0"/>
    <w:uiPriority w:val="99"/>
    <w:qFormat/>
    <w:rsid w:val="001F5C3B"/>
    <w:pPr>
      <w:spacing w:before="100" w:beforeAutospacing="1" w:after="100" w:afterAutospacing="1"/>
    </w:pPr>
    <w:rPr>
      <w:b/>
      <w:bCs/>
      <w:smallCaps/>
      <w:color w:val="000000"/>
      <w:sz w:val="20"/>
      <w:szCs w:val="20"/>
    </w:rPr>
  </w:style>
  <w:style w:type="paragraph" w:customStyle="1" w:styleId="TOC2">
    <w:name w:val="TOC 标题2"/>
    <w:basedOn w:val="1"/>
    <w:next w:val="a0"/>
    <w:uiPriority w:val="99"/>
    <w:qFormat/>
    <w:rsid w:val="001F5C3B"/>
    <w:pPr>
      <w:spacing w:line="576" w:lineRule="auto"/>
      <w:jc w:val="both"/>
      <w:outlineLvl w:val="9"/>
    </w:pPr>
    <w:rPr>
      <w:rFonts w:ascii="Calibri" w:hAnsi="Calibri" w:cs="Calibri"/>
    </w:rPr>
  </w:style>
  <w:style w:type="character" w:customStyle="1" w:styleId="IntenseQuoteChar">
    <w:name w:val="Intense Quote Char"/>
    <w:uiPriority w:val="99"/>
    <w:qFormat/>
    <w:locked/>
    <w:rsid w:val="001F5C3B"/>
    <w:rPr>
      <w:rFonts w:ascii="Calibri" w:hAnsi="Calibri" w:cs="Calibri"/>
      <w:b/>
      <w:bCs/>
      <w:i/>
      <w:iCs/>
      <w:color w:val="4F81BD"/>
      <w:kern w:val="2"/>
      <w:sz w:val="22"/>
      <w:szCs w:val="22"/>
    </w:rPr>
  </w:style>
  <w:style w:type="paragraph" w:styleId="afff1">
    <w:name w:val="Intense Quote"/>
    <w:basedOn w:val="a0"/>
    <w:next w:val="a0"/>
    <w:link w:val="Charf5"/>
    <w:uiPriority w:val="99"/>
    <w:qFormat/>
    <w:rsid w:val="001F5C3B"/>
    <w:pPr>
      <w:pBdr>
        <w:bottom w:val="single" w:sz="4" w:space="4" w:color="4F81BD"/>
      </w:pBdr>
      <w:spacing w:before="200" w:after="280"/>
      <w:ind w:left="936" w:right="936"/>
    </w:pPr>
    <w:rPr>
      <w:rFonts w:ascii="Calibri" w:hAnsi="Calibri" w:cs="Calibri"/>
      <w:b/>
      <w:bCs/>
      <w:i/>
      <w:iCs/>
      <w:color w:val="4F81BD"/>
    </w:rPr>
  </w:style>
  <w:style w:type="character" w:customStyle="1" w:styleId="Charf5">
    <w:name w:val="明显引用 Char"/>
    <w:link w:val="afff1"/>
    <w:uiPriority w:val="99"/>
    <w:qFormat/>
    <w:locked/>
    <w:rsid w:val="001F5C3B"/>
    <w:rPr>
      <w:b/>
      <w:bCs/>
      <w:i/>
      <w:iCs/>
      <w:color w:val="4F81BD"/>
      <w:sz w:val="21"/>
      <w:szCs w:val="21"/>
    </w:rPr>
  </w:style>
  <w:style w:type="character" w:customStyle="1" w:styleId="Charf6">
    <w:name w:val="无间隔 Char"/>
    <w:link w:val="afff2"/>
    <w:uiPriority w:val="99"/>
    <w:qFormat/>
    <w:locked/>
    <w:rsid w:val="001F5C3B"/>
    <w:rPr>
      <w:rFonts w:ascii="Calibri" w:hAnsi="Calibri" w:cs="Calibri"/>
      <w:kern w:val="2"/>
      <w:sz w:val="22"/>
      <w:szCs w:val="22"/>
    </w:rPr>
  </w:style>
  <w:style w:type="paragraph" w:styleId="afff2">
    <w:name w:val="No Spacing"/>
    <w:basedOn w:val="a0"/>
    <w:link w:val="Charf6"/>
    <w:uiPriority w:val="1"/>
    <w:qFormat/>
    <w:rsid w:val="001F5C3B"/>
    <w:rPr>
      <w:rFonts w:ascii="Calibri" w:hAnsi="Calibri"/>
      <w:sz w:val="22"/>
      <w:szCs w:val="22"/>
    </w:rPr>
  </w:style>
  <w:style w:type="character" w:customStyle="1" w:styleId="1e">
    <w:name w:val="明显参考1"/>
    <w:uiPriority w:val="99"/>
    <w:qFormat/>
    <w:rsid w:val="001F5C3B"/>
    <w:rPr>
      <w:b/>
      <w:bCs/>
      <w:smallCaps/>
      <w:color w:val="auto"/>
      <w:spacing w:val="5"/>
      <w:u w:val="single"/>
    </w:rPr>
  </w:style>
  <w:style w:type="character" w:customStyle="1" w:styleId="QuoteChar">
    <w:name w:val="Quote Char"/>
    <w:uiPriority w:val="99"/>
    <w:qFormat/>
    <w:locked/>
    <w:rsid w:val="001F5C3B"/>
    <w:rPr>
      <w:rFonts w:ascii="Calibri" w:hAnsi="Calibri" w:cs="Calibri"/>
      <w:i/>
      <w:iCs/>
      <w:color w:val="000000"/>
      <w:kern w:val="2"/>
      <w:sz w:val="22"/>
      <w:szCs w:val="22"/>
    </w:rPr>
  </w:style>
  <w:style w:type="paragraph" w:styleId="afff3">
    <w:name w:val="Quote"/>
    <w:basedOn w:val="a0"/>
    <w:next w:val="a0"/>
    <w:link w:val="Charf7"/>
    <w:uiPriority w:val="99"/>
    <w:qFormat/>
    <w:rsid w:val="001F5C3B"/>
    <w:rPr>
      <w:rFonts w:ascii="Calibri" w:hAnsi="Calibri" w:cs="Calibri"/>
      <w:i/>
      <w:iCs/>
      <w:color w:val="000000"/>
    </w:rPr>
  </w:style>
  <w:style w:type="character" w:customStyle="1" w:styleId="Charf7">
    <w:name w:val="引用 Char"/>
    <w:link w:val="afff3"/>
    <w:uiPriority w:val="99"/>
    <w:qFormat/>
    <w:locked/>
    <w:rsid w:val="001F5C3B"/>
    <w:rPr>
      <w:i/>
      <w:iCs/>
      <w:color w:val="000000"/>
      <w:sz w:val="21"/>
      <w:szCs w:val="21"/>
    </w:rPr>
  </w:style>
  <w:style w:type="character" w:customStyle="1" w:styleId="29">
    <w:name w:val="明显强调2"/>
    <w:uiPriority w:val="99"/>
    <w:qFormat/>
    <w:rsid w:val="001F5C3B"/>
    <w:rPr>
      <w:b/>
      <w:bCs/>
      <w:i/>
      <w:iCs/>
      <w:color w:val="4F81BD"/>
    </w:rPr>
  </w:style>
  <w:style w:type="character" w:customStyle="1" w:styleId="CharChar120">
    <w:name w:val="Char Char12"/>
    <w:link w:val="Char30"/>
    <w:uiPriority w:val="99"/>
    <w:qFormat/>
    <w:locked/>
    <w:rsid w:val="001F5C3B"/>
    <w:rPr>
      <w:rFonts w:ascii="Tahoma" w:hAnsi="Tahoma" w:cs="Tahoma"/>
      <w:kern w:val="2"/>
      <w:sz w:val="24"/>
      <w:szCs w:val="24"/>
    </w:rPr>
  </w:style>
  <w:style w:type="paragraph" w:customStyle="1" w:styleId="Char30">
    <w:name w:val="Char3"/>
    <w:basedOn w:val="a0"/>
    <w:link w:val="CharChar120"/>
    <w:uiPriority w:val="99"/>
    <w:qFormat/>
    <w:rsid w:val="001F5C3B"/>
    <w:rPr>
      <w:rFonts w:ascii="Tahoma" w:hAnsi="Tahoma"/>
      <w:sz w:val="24"/>
      <w:szCs w:val="24"/>
    </w:rPr>
  </w:style>
  <w:style w:type="character" w:customStyle="1" w:styleId="afff4">
    <w:name w:val="纯文本 字符"/>
    <w:uiPriority w:val="99"/>
    <w:qFormat/>
    <w:rsid w:val="001F5C3B"/>
    <w:rPr>
      <w:rFonts w:ascii="宋体" w:eastAsia="宋体" w:hAnsi="Courier New" w:cs="宋体"/>
      <w:kern w:val="2"/>
      <w:sz w:val="21"/>
      <w:szCs w:val="21"/>
      <w:lang w:val="en-US" w:eastAsia="zh-CN"/>
    </w:rPr>
  </w:style>
  <w:style w:type="character" w:customStyle="1" w:styleId="2a">
    <w:name w:val="不明显强调2"/>
    <w:uiPriority w:val="99"/>
    <w:qFormat/>
    <w:rsid w:val="001F5C3B"/>
    <w:rPr>
      <w:i/>
      <w:iCs/>
      <w:color w:val="808080"/>
    </w:rPr>
  </w:style>
  <w:style w:type="character" w:customStyle="1" w:styleId="CharChar102">
    <w:name w:val="Char Char1_02"/>
    <w:link w:val="Char020"/>
    <w:uiPriority w:val="99"/>
    <w:qFormat/>
    <w:locked/>
    <w:rsid w:val="001F5C3B"/>
    <w:rPr>
      <w:rFonts w:ascii="Tahoma" w:hAnsi="Tahoma" w:cs="Tahoma"/>
      <w:kern w:val="2"/>
      <w:sz w:val="24"/>
      <w:szCs w:val="24"/>
    </w:rPr>
  </w:style>
  <w:style w:type="paragraph" w:customStyle="1" w:styleId="Char020">
    <w:name w:val="Char_02"/>
    <w:basedOn w:val="12"/>
    <w:link w:val="CharChar102"/>
    <w:uiPriority w:val="99"/>
    <w:qFormat/>
    <w:rsid w:val="001F5C3B"/>
    <w:rPr>
      <w:rFonts w:ascii="Tahoma" w:hAnsi="Tahoma"/>
      <w:sz w:val="24"/>
      <w:szCs w:val="24"/>
    </w:rPr>
  </w:style>
  <w:style w:type="character" w:customStyle="1" w:styleId="1f">
    <w:name w:val="书籍标题1"/>
    <w:uiPriority w:val="99"/>
    <w:qFormat/>
    <w:rsid w:val="001F5C3B"/>
    <w:rPr>
      <w:b/>
      <w:bCs/>
      <w:smallCaps/>
      <w:spacing w:val="5"/>
    </w:rPr>
  </w:style>
  <w:style w:type="character" w:customStyle="1" w:styleId="1f0">
    <w:name w:val="不明显参考1"/>
    <w:uiPriority w:val="99"/>
    <w:qFormat/>
    <w:rsid w:val="001F5C3B"/>
    <w:rPr>
      <w:smallCaps/>
      <w:color w:val="auto"/>
      <w:u w:val="single"/>
    </w:rPr>
  </w:style>
  <w:style w:type="character" w:customStyle="1" w:styleId="CharChar3">
    <w:name w:val="标准正文 Char Char"/>
    <w:link w:val="afff5"/>
    <w:uiPriority w:val="99"/>
    <w:qFormat/>
    <w:locked/>
    <w:rsid w:val="001F5C3B"/>
    <w:rPr>
      <w:rFonts w:ascii="Calibri" w:hAnsi="Calibri" w:cs="Calibri"/>
    </w:rPr>
  </w:style>
  <w:style w:type="paragraph" w:customStyle="1" w:styleId="afff5">
    <w:name w:val="标准正文"/>
    <w:basedOn w:val="a0"/>
    <w:link w:val="CharChar3"/>
    <w:uiPriority w:val="99"/>
    <w:qFormat/>
    <w:rsid w:val="001F5C3B"/>
    <w:pPr>
      <w:spacing w:line="360" w:lineRule="auto"/>
      <w:ind w:firstLineChars="200" w:firstLine="420"/>
    </w:pPr>
    <w:rPr>
      <w:rFonts w:ascii="Calibri" w:hAnsi="Calibri"/>
      <w:kern w:val="0"/>
      <w:sz w:val="20"/>
      <w:szCs w:val="20"/>
    </w:rPr>
  </w:style>
  <w:style w:type="paragraph" w:customStyle="1" w:styleId="2b">
    <w:name w:val="列出段落2"/>
    <w:basedOn w:val="a0"/>
    <w:uiPriority w:val="99"/>
    <w:qFormat/>
    <w:rsid w:val="001F5C3B"/>
    <w:pPr>
      <w:ind w:firstLineChars="200" w:firstLine="420"/>
    </w:pPr>
    <w:rPr>
      <w:rFonts w:ascii="Calibri" w:hAnsi="Calibri" w:cs="Calibri"/>
    </w:rPr>
  </w:style>
  <w:style w:type="paragraph" w:customStyle="1" w:styleId="36">
    <w:name w:val="纯文本3"/>
    <w:basedOn w:val="a0"/>
    <w:uiPriority w:val="99"/>
    <w:qFormat/>
    <w:rsid w:val="001F5C3B"/>
    <w:pPr>
      <w:adjustRightInd w:val="0"/>
      <w:jc w:val="left"/>
      <w:textAlignment w:val="baseline"/>
    </w:pPr>
    <w:rPr>
      <w:rFonts w:ascii="宋体" w:hAnsi="Courier New" w:cs="宋体"/>
      <w:sz w:val="24"/>
      <w:szCs w:val="24"/>
    </w:rPr>
  </w:style>
  <w:style w:type="paragraph" w:customStyle="1" w:styleId="afff6">
    <w:name w:val="文档正文首行缩进"/>
    <w:basedOn w:val="a0"/>
    <w:uiPriority w:val="99"/>
    <w:qFormat/>
    <w:rsid w:val="001F5C3B"/>
    <w:pPr>
      <w:spacing w:line="360" w:lineRule="auto"/>
      <w:ind w:firstLine="420"/>
    </w:pPr>
    <w:rPr>
      <w:rFonts w:ascii="Calibri" w:hAnsi="Calibri" w:cs="Calibri"/>
      <w:sz w:val="24"/>
      <w:szCs w:val="24"/>
    </w:rPr>
  </w:style>
  <w:style w:type="paragraph" w:customStyle="1" w:styleId="afff7">
    <w:name w:val="字元 字元"/>
    <w:basedOn w:val="a0"/>
    <w:uiPriority w:val="99"/>
    <w:qFormat/>
    <w:rsid w:val="001F5C3B"/>
    <w:pPr>
      <w:widowControl/>
      <w:spacing w:after="160" w:line="240" w:lineRule="exact"/>
      <w:jc w:val="left"/>
    </w:pPr>
    <w:rPr>
      <w:rFonts w:ascii="Calibri" w:hAnsi="Calibri" w:cs="Calibri"/>
      <w:sz w:val="28"/>
      <w:szCs w:val="28"/>
    </w:rPr>
  </w:style>
  <w:style w:type="paragraph" w:customStyle="1" w:styleId="a">
    <w:name w:val="列表内容"/>
    <w:basedOn w:val="a0"/>
    <w:next w:val="a0"/>
    <w:uiPriority w:val="99"/>
    <w:qFormat/>
    <w:rsid w:val="001F5C3B"/>
    <w:pPr>
      <w:widowControl/>
      <w:numPr>
        <w:numId w:val="1"/>
      </w:numPr>
      <w:tabs>
        <w:tab w:val="left" w:pos="840"/>
      </w:tabs>
      <w:jc w:val="left"/>
    </w:pPr>
    <w:rPr>
      <w:rFonts w:ascii="Calibri" w:hAnsi="Calibri" w:cs="Calibri"/>
      <w:kern w:val="0"/>
      <w:sz w:val="18"/>
      <w:szCs w:val="18"/>
    </w:rPr>
  </w:style>
  <w:style w:type="paragraph" w:customStyle="1" w:styleId="230">
    <w:name w:val="正文文本 23"/>
    <w:basedOn w:val="a0"/>
    <w:uiPriority w:val="99"/>
    <w:qFormat/>
    <w:rsid w:val="001F5C3B"/>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Char18">
    <w:name w:val="明显引用 Char1"/>
    <w:uiPriority w:val="99"/>
    <w:qFormat/>
    <w:rsid w:val="001F5C3B"/>
    <w:rPr>
      <w:i/>
      <w:iCs/>
      <w:color w:val="4F81BD"/>
      <w:kern w:val="2"/>
      <w:sz w:val="24"/>
      <w:szCs w:val="24"/>
    </w:rPr>
  </w:style>
  <w:style w:type="paragraph" w:customStyle="1" w:styleId="afff8">
    <w:name w:val="第二级标题"/>
    <w:basedOn w:val="2"/>
    <w:next w:val="a0"/>
    <w:uiPriority w:val="99"/>
    <w:qFormat/>
    <w:rsid w:val="001F5C3B"/>
    <w:pPr>
      <w:keepLines/>
      <w:adjustRightInd/>
      <w:snapToGrid/>
      <w:spacing w:before="260" w:after="260" w:line="416" w:lineRule="auto"/>
      <w:ind w:left="576" w:hanging="576"/>
      <w:jc w:val="both"/>
      <w:textAlignment w:val="auto"/>
    </w:pPr>
    <w:rPr>
      <w:rFonts w:ascii="Cambria" w:eastAsia="仿宋" w:hAnsi="Cambria" w:cs="Cambria"/>
      <w:kern w:val="2"/>
      <w:sz w:val="32"/>
      <w:szCs w:val="32"/>
    </w:rPr>
  </w:style>
  <w:style w:type="paragraph" w:customStyle="1" w:styleId="CharCharCharChar0">
    <w:name w:val="Char Char Char Char"/>
    <w:basedOn w:val="a0"/>
    <w:uiPriority w:val="99"/>
    <w:qFormat/>
    <w:rsid w:val="001F5C3B"/>
    <w:pPr>
      <w:adjustRightInd w:val="0"/>
      <w:spacing w:line="360" w:lineRule="auto"/>
    </w:pPr>
    <w:rPr>
      <w:rFonts w:ascii="Calibri" w:hAnsi="Calibri" w:cs="Calibri"/>
      <w:kern w:val="0"/>
      <w:sz w:val="24"/>
      <w:szCs w:val="24"/>
    </w:rPr>
  </w:style>
  <w:style w:type="character" w:customStyle="1" w:styleId="Char19">
    <w:name w:val="引用 Char1"/>
    <w:uiPriority w:val="99"/>
    <w:qFormat/>
    <w:rsid w:val="001F5C3B"/>
    <w:rPr>
      <w:i/>
      <w:iCs/>
      <w:color w:val="auto"/>
      <w:kern w:val="2"/>
      <w:sz w:val="24"/>
      <w:szCs w:val="24"/>
    </w:rPr>
  </w:style>
  <w:style w:type="paragraph" w:customStyle="1" w:styleId="Style4">
    <w:name w:val="_Style 4"/>
    <w:basedOn w:val="a0"/>
    <w:uiPriority w:val="99"/>
    <w:qFormat/>
    <w:rsid w:val="001F5C3B"/>
    <w:pPr>
      <w:ind w:firstLineChars="200" w:firstLine="420"/>
    </w:pPr>
    <w:rPr>
      <w:rFonts w:ascii="Calibri" w:hAnsi="Calibri" w:cs="Calibri"/>
    </w:rPr>
  </w:style>
  <w:style w:type="paragraph" w:customStyle="1" w:styleId="CharCharCharCharCharChar2">
    <w:name w:val="Char Char Char Char Char Char2"/>
    <w:basedOn w:val="a0"/>
    <w:uiPriority w:val="99"/>
    <w:qFormat/>
    <w:rsid w:val="001F5C3B"/>
    <w:pPr>
      <w:widowControl/>
      <w:spacing w:after="160" w:line="240" w:lineRule="exact"/>
      <w:jc w:val="left"/>
    </w:pPr>
    <w:rPr>
      <w:rFonts w:ascii="Verdana" w:hAnsi="Verdana" w:cs="Verdana"/>
      <w:kern w:val="0"/>
      <w:sz w:val="20"/>
      <w:szCs w:val="20"/>
      <w:lang w:eastAsia="en-US"/>
    </w:rPr>
  </w:style>
  <w:style w:type="paragraph" w:customStyle="1" w:styleId="afff9">
    <w:name w:val="第三极标题"/>
    <w:basedOn w:val="3"/>
    <w:next w:val="a0"/>
    <w:uiPriority w:val="99"/>
    <w:qFormat/>
    <w:rsid w:val="001F5C3B"/>
    <w:pPr>
      <w:spacing w:before="120" w:after="120"/>
      <w:ind w:left="1418" w:firstLineChars="0" w:hanging="709"/>
    </w:pPr>
    <w:rPr>
      <w:rFonts w:ascii="Calibri" w:eastAsia="仿宋" w:hAnsi="Calibri" w:cs="Calibri"/>
    </w:rPr>
  </w:style>
  <w:style w:type="paragraph" w:customStyle="1" w:styleId="afffa">
    <w:name w:val="_正文段落"/>
    <w:basedOn w:val="a0"/>
    <w:uiPriority w:val="99"/>
    <w:qFormat/>
    <w:rsid w:val="001F5C3B"/>
    <w:pPr>
      <w:spacing w:beforeLines="15" w:afterLines="30" w:line="360" w:lineRule="auto"/>
      <w:ind w:firstLineChars="200" w:firstLine="200"/>
    </w:pPr>
    <w:rPr>
      <w:rFonts w:ascii="Calibri" w:hAnsi="Calibri" w:cs="Calibri"/>
      <w:sz w:val="24"/>
      <w:szCs w:val="24"/>
    </w:rPr>
  </w:style>
  <w:style w:type="paragraph" w:customStyle="1" w:styleId="CharCharCharCharCharCharChar2">
    <w:name w:val="Char Char Char Char Char Char Char2"/>
    <w:basedOn w:val="a0"/>
    <w:uiPriority w:val="99"/>
    <w:qFormat/>
    <w:rsid w:val="001F5C3B"/>
    <w:rPr>
      <w:rFonts w:ascii="仿宋_GB2312" w:eastAsia="仿宋_GB2312" w:hAnsi="Calibri" w:cs="仿宋_GB2312"/>
      <w:b/>
      <w:bCs/>
      <w:sz w:val="32"/>
      <w:szCs w:val="32"/>
    </w:rPr>
  </w:style>
  <w:style w:type="paragraph" w:customStyle="1" w:styleId="afffb">
    <w:name w:val="第一级标题"/>
    <w:basedOn w:val="1"/>
    <w:next w:val="a0"/>
    <w:uiPriority w:val="99"/>
    <w:qFormat/>
    <w:rsid w:val="001F5C3B"/>
    <w:pPr>
      <w:keepLines/>
      <w:tabs>
        <w:tab w:val="left" w:pos="360"/>
      </w:tabs>
      <w:autoSpaceDE/>
      <w:autoSpaceDN/>
      <w:spacing w:before="340" w:after="330" w:line="578" w:lineRule="auto"/>
      <w:ind w:left="360" w:hanging="360"/>
      <w:jc w:val="both"/>
      <w:textAlignment w:val="auto"/>
    </w:pPr>
    <w:rPr>
      <w:rFonts w:ascii="Calibri" w:eastAsia="宋体" w:hAnsi="Calibri" w:cs="Calibri"/>
      <w:kern w:val="44"/>
    </w:rPr>
  </w:style>
  <w:style w:type="paragraph" w:customStyle="1" w:styleId="afffc">
    <w:name w:val="第四级标题"/>
    <w:basedOn w:val="4"/>
    <w:next w:val="a0"/>
    <w:uiPriority w:val="99"/>
    <w:qFormat/>
    <w:rsid w:val="001F5C3B"/>
    <w:pPr>
      <w:keepNext/>
      <w:widowControl w:val="0"/>
      <w:spacing w:before="120" w:after="0" w:line="360" w:lineRule="auto"/>
    </w:pPr>
    <w:rPr>
      <w:rFonts w:ascii="Cambria" w:eastAsia="仿宋" w:hAnsi="Cambria" w:cs="Cambria"/>
      <w:color w:val="auto"/>
      <w:sz w:val="24"/>
      <w:szCs w:val="24"/>
    </w:rPr>
  </w:style>
  <w:style w:type="paragraph" w:customStyle="1" w:styleId="21522">
    <w:name w:val="样式 正文首行缩进 2 + 左侧:  1.5 字符 首行缩进:  2 字符2"/>
    <w:basedOn w:val="a0"/>
    <w:next w:val="a0"/>
    <w:uiPriority w:val="99"/>
    <w:qFormat/>
    <w:rsid w:val="001F5C3B"/>
    <w:pPr>
      <w:spacing w:line="360" w:lineRule="auto"/>
      <w:ind w:firstLineChars="200" w:firstLine="480"/>
    </w:pPr>
    <w:rPr>
      <w:rFonts w:ascii="宋体" w:hAnsi="宋体" w:cs="宋体"/>
      <w:sz w:val="24"/>
      <w:szCs w:val="24"/>
    </w:rPr>
  </w:style>
  <w:style w:type="paragraph" w:customStyle="1" w:styleId="TOC3">
    <w:name w:val="TOC 标题3"/>
    <w:basedOn w:val="1"/>
    <w:next w:val="a0"/>
    <w:uiPriority w:val="99"/>
    <w:qFormat/>
    <w:rsid w:val="001F5C3B"/>
    <w:pPr>
      <w:keepLines/>
      <w:tabs>
        <w:tab w:val="left" w:pos="360"/>
      </w:tabs>
      <w:autoSpaceDE/>
      <w:autoSpaceDN/>
      <w:spacing w:before="340" w:after="330" w:line="578" w:lineRule="auto"/>
      <w:ind w:left="360" w:hanging="360"/>
      <w:jc w:val="both"/>
      <w:textAlignment w:val="auto"/>
      <w:outlineLvl w:val="9"/>
    </w:pPr>
    <w:rPr>
      <w:rFonts w:ascii="Calibri" w:eastAsia="宋体" w:hAnsi="Calibri" w:cs="Calibri"/>
      <w:kern w:val="44"/>
    </w:rPr>
  </w:style>
  <w:style w:type="paragraph" w:customStyle="1" w:styleId="Style49">
    <w:name w:val="_Style 49"/>
    <w:basedOn w:val="a0"/>
    <w:next w:val="ac"/>
    <w:qFormat/>
    <w:rsid w:val="001F5C3B"/>
    <w:rPr>
      <w:rFonts w:ascii="宋体" w:hAnsi="Courier New"/>
      <w:kern w:val="0"/>
      <w:sz w:val="24"/>
    </w:rPr>
  </w:style>
  <w:style w:type="paragraph" w:customStyle="1" w:styleId="CharCharCharCharCharChar3">
    <w:name w:val="Char Char Char Char Char Char3"/>
    <w:basedOn w:val="a0"/>
    <w:qFormat/>
    <w:rsid w:val="001F5C3B"/>
    <w:pPr>
      <w:widowControl/>
      <w:spacing w:after="160" w:line="240" w:lineRule="exact"/>
      <w:jc w:val="left"/>
    </w:pPr>
    <w:rPr>
      <w:rFonts w:ascii="Verdana" w:hAnsi="Verdana"/>
      <w:kern w:val="0"/>
      <w:sz w:val="20"/>
      <w:szCs w:val="20"/>
      <w:lang w:eastAsia="en-US"/>
    </w:rPr>
  </w:style>
  <w:style w:type="character" w:customStyle="1" w:styleId="103">
    <w:name w:val="10"/>
    <w:basedOn w:val="a2"/>
    <w:qFormat/>
    <w:rsid w:val="001F5C3B"/>
    <w:rPr>
      <w:rFonts w:ascii="Calibri" w:hAnsi="Calibri" w:hint="default"/>
    </w:rPr>
  </w:style>
  <w:style w:type="paragraph" w:customStyle="1" w:styleId="Style457">
    <w:name w:val="_Style 457"/>
    <w:uiPriority w:val="99"/>
    <w:qFormat/>
    <w:rsid w:val="001F5C3B"/>
    <w:pPr>
      <w:widowControl w:val="0"/>
      <w:jc w:val="both"/>
    </w:pPr>
    <w:rPr>
      <w:kern w:val="2"/>
      <w:sz w:val="21"/>
      <w:szCs w:val="21"/>
    </w:rPr>
  </w:style>
  <w:style w:type="character" w:customStyle="1" w:styleId="37">
    <w:name w:val="不明显强调3"/>
    <w:uiPriority w:val="19"/>
    <w:qFormat/>
    <w:rsid w:val="001F5C3B"/>
    <w:rPr>
      <w:i/>
      <w:iCs/>
      <w:color w:val="404040"/>
    </w:rPr>
  </w:style>
  <w:style w:type="character" w:customStyle="1" w:styleId="CharChar130">
    <w:name w:val="Char Char13"/>
    <w:link w:val="Char40"/>
    <w:qFormat/>
    <w:rsid w:val="001F5C3B"/>
    <w:rPr>
      <w:rFonts w:ascii="Tahoma" w:hAnsi="Tahoma"/>
      <w:kern w:val="2"/>
      <w:sz w:val="24"/>
    </w:rPr>
  </w:style>
  <w:style w:type="paragraph" w:customStyle="1" w:styleId="Char40">
    <w:name w:val="Char4"/>
    <w:basedOn w:val="a0"/>
    <w:link w:val="CharChar130"/>
    <w:qFormat/>
    <w:rsid w:val="001F5C3B"/>
    <w:rPr>
      <w:rFonts w:ascii="Tahoma" w:hAnsi="Tahoma"/>
      <w:sz w:val="24"/>
      <w:szCs w:val="20"/>
    </w:rPr>
  </w:style>
  <w:style w:type="paragraph" w:customStyle="1" w:styleId="CharCharCharCharCharChar4">
    <w:name w:val="Char Char Char Char Char Char4"/>
    <w:basedOn w:val="a0"/>
    <w:qFormat/>
    <w:rsid w:val="001F5C3B"/>
    <w:pPr>
      <w:widowControl/>
      <w:spacing w:after="160" w:line="240" w:lineRule="exact"/>
      <w:jc w:val="left"/>
    </w:pPr>
    <w:rPr>
      <w:rFonts w:ascii="Verdana" w:hAnsi="Verdana"/>
      <w:kern w:val="0"/>
      <w:sz w:val="20"/>
      <w:szCs w:val="20"/>
      <w:lang w:eastAsia="en-US"/>
    </w:rPr>
  </w:style>
  <w:style w:type="paragraph" w:customStyle="1" w:styleId="Char1CharCharCharCharCharChar1">
    <w:name w:val="Char1 Char Char Char Char Char Char1"/>
    <w:basedOn w:val="1"/>
    <w:semiHidden/>
    <w:qFormat/>
    <w:rsid w:val="001F5C3B"/>
    <w:pPr>
      <w:adjustRightInd w:val="0"/>
      <w:snapToGrid w:val="0"/>
      <w:spacing w:beforeLines="100" w:afterLines="100" w:line="480" w:lineRule="auto"/>
      <w:jc w:val="both"/>
      <w:textAlignment w:val="auto"/>
    </w:pPr>
    <w:rPr>
      <w:rFonts w:ascii="宋体" w:eastAsia="宋体" w:hAnsi="宋体" w:cs="Times New Roman"/>
      <w:bCs w:val="0"/>
      <w:sz w:val="32"/>
      <w:szCs w:val="24"/>
    </w:rPr>
  </w:style>
  <w:style w:type="paragraph" w:customStyle="1" w:styleId="38">
    <w:name w:val="列出段落3"/>
    <w:basedOn w:val="a0"/>
    <w:uiPriority w:val="34"/>
    <w:qFormat/>
    <w:rsid w:val="001F5C3B"/>
    <w:pPr>
      <w:ind w:firstLineChars="200" w:firstLine="420"/>
    </w:pPr>
    <w:rPr>
      <w:szCs w:val="20"/>
    </w:rPr>
  </w:style>
  <w:style w:type="paragraph" w:customStyle="1" w:styleId="240">
    <w:name w:val="正文文本 24"/>
    <w:basedOn w:val="a0"/>
    <w:qFormat/>
    <w:rsid w:val="001F5C3B"/>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CharCharCharCharChar3">
    <w:name w:val="Char Char Char Char Char Char Char3"/>
    <w:basedOn w:val="a0"/>
    <w:qFormat/>
    <w:rsid w:val="001F5C3B"/>
    <w:rPr>
      <w:rFonts w:ascii="仿宋_GB2312" w:eastAsia="仿宋_GB2312"/>
      <w:b/>
      <w:sz w:val="32"/>
      <w:szCs w:val="32"/>
    </w:rPr>
  </w:style>
  <w:style w:type="paragraph" w:customStyle="1" w:styleId="47">
    <w:name w:val="纯文本4"/>
    <w:basedOn w:val="a0"/>
    <w:qFormat/>
    <w:rsid w:val="001F5C3B"/>
    <w:pPr>
      <w:adjustRightInd w:val="0"/>
      <w:jc w:val="left"/>
      <w:textAlignment w:val="baseline"/>
    </w:pPr>
    <w:rPr>
      <w:rFonts w:ascii="宋体" w:hAnsi="Courier New"/>
      <w:sz w:val="24"/>
      <w:szCs w:val="20"/>
    </w:rPr>
  </w:style>
  <w:style w:type="paragraph" w:customStyle="1" w:styleId="CharChar30">
    <w:name w:val="Char Char3"/>
    <w:basedOn w:val="a0"/>
    <w:qFormat/>
    <w:rsid w:val="001F5C3B"/>
    <w:pPr>
      <w:widowControl/>
      <w:spacing w:after="160" w:line="240" w:lineRule="exact"/>
      <w:jc w:val="left"/>
    </w:pPr>
    <w:rPr>
      <w:rFonts w:ascii="Verdana" w:hAnsi="Verdana"/>
      <w:kern w:val="0"/>
      <w:sz w:val="20"/>
      <w:szCs w:val="20"/>
      <w:lang w:eastAsia="en-US"/>
    </w:rPr>
  </w:style>
  <w:style w:type="character" w:customStyle="1" w:styleId="ca-11">
    <w:name w:val="ca-11"/>
    <w:qFormat/>
    <w:rsid w:val="001F5C3B"/>
    <w:rPr>
      <w:rFonts w:ascii="仿宋_GB2312" w:eastAsia="仿宋_GB2312" w:hint="eastAsia"/>
      <w:sz w:val="28"/>
      <w:szCs w:val="28"/>
    </w:rPr>
  </w:style>
  <w:style w:type="character" w:customStyle="1" w:styleId="ca-21">
    <w:name w:val="ca-21"/>
    <w:qFormat/>
    <w:rsid w:val="001F5C3B"/>
    <w:rPr>
      <w:rFonts w:ascii="Times New Roman" w:hAnsi="Times New Roman" w:cs="Times New Roman" w:hint="default"/>
      <w:sz w:val="28"/>
      <w:szCs w:val="28"/>
    </w:rPr>
  </w:style>
  <w:style w:type="character" w:customStyle="1" w:styleId="ca-01">
    <w:name w:val="ca-01"/>
    <w:qFormat/>
    <w:rsid w:val="001F5C3B"/>
    <w:rPr>
      <w:rFonts w:ascii="黑体" w:eastAsia="黑体" w:hint="eastAsia"/>
      <w:sz w:val="28"/>
      <w:szCs w:val="28"/>
    </w:rPr>
  </w:style>
  <w:style w:type="paragraph" w:customStyle="1" w:styleId="pa-1">
    <w:name w:val="pa-1"/>
    <w:basedOn w:val="a0"/>
    <w:qFormat/>
    <w:rsid w:val="001F5C3B"/>
    <w:pPr>
      <w:widowControl/>
      <w:spacing w:line="320" w:lineRule="atLeast"/>
      <w:ind w:firstLine="560"/>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zlysc.com/Item/list.asp?id=1450" TargetMode="External"/><Relationship Id="rId10" Type="http://schemas.openxmlformats.org/officeDocument/2006/relationships/hyperlink" Target="http://60.190.126.3:8080/wcm/WCMV6/editor/editor/&#25307;&#26631;&#25991;&#20214;&#65288;&#26032;&#29256;&#65289;.do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22802-2B64-4CD0-AE32-94EEFA41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5939</Words>
  <Characters>33853</Characters>
  <Application>Microsoft Office Word</Application>
  <DocSecurity>0</DocSecurity>
  <Lines>282</Lines>
  <Paragraphs>79</Paragraphs>
  <ScaleCrop>false</ScaleCrop>
  <Company>MS</Company>
  <LinksUpToDate>false</LinksUpToDate>
  <CharactersWithSpaces>39713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AutoBVT</cp:lastModifiedBy>
  <cp:revision>120</cp:revision>
  <cp:lastPrinted>2020-04-01T06:26:00Z</cp:lastPrinted>
  <dcterms:created xsi:type="dcterms:W3CDTF">2020-03-30T13:51:00Z</dcterms:created>
  <dcterms:modified xsi:type="dcterms:W3CDTF">2020-07-10T07:28:00Z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