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45F2E">
      <w:pPr>
        <w:keepNext w:val="0"/>
        <w:keepLines w:val="0"/>
        <w:pageBreakBefore w:val="0"/>
        <w:widowControl w:val="0"/>
        <w:kinsoku/>
        <w:wordWrap/>
        <w:overflowPunct/>
        <w:topLinePunct w:val="0"/>
        <w:autoSpaceDE/>
        <w:autoSpaceDN/>
        <w:bidi w:val="0"/>
        <w:adjustRightInd/>
        <w:snapToGrid/>
        <w:spacing w:line="360" w:lineRule="auto"/>
        <w:ind w:left="2400" w:leftChars="200" w:hanging="1980" w:hangingChars="493"/>
        <w:textAlignment w:val="auto"/>
        <w:rPr>
          <w:rFonts w:hint="eastAsia"/>
          <w:b/>
          <w:sz w:val="40"/>
          <w:lang w:eastAsia="zh-CN"/>
        </w:rPr>
      </w:pPr>
    </w:p>
    <w:p w14:paraId="5FB74DD6">
      <w:pPr>
        <w:keepNext w:val="0"/>
        <w:keepLines w:val="0"/>
        <w:pageBreakBefore w:val="0"/>
        <w:widowControl w:val="0"/>
        <w:kinsoku/>
        <w:wordWrap/>
        <w:overflowPunct/>
        <w:topLinePunct w:val="0"/>
        <w:autoSpaceDE/>
        <w:autoSpaceDN/>
        <w:bidi w:val="0"/>
        <w:adjustRightInd/>
        <w:snapToGrid/>
        <w:spacing w:line="360" w:lineRule="auto"/>
        <w:ind w:left="2400" w:leftChars="200" w:hanging="1980" w:hangingChars="493"/>
        <w:textAlignment w:val="auto"/>
        <w:rPr>
          <w:rFonts w:hint="eastAsia"/>
          <w:b/>
          <w:sz w:val="40"/>
          <w:lang w:eastAsia="zh-CN"/>
        </w:rPr>
      </w:pPr>
    </w:p>
    <w:p w14:paraId="02D74ABA">
      <w:pPr>
        <w:tabs>
          <w:tab w:val="left" w:pos="5070"/>
          <w:tab w:val="right" w:pos="8975"/>
        </w:tabs>
        <w:autoSpaceDE w:val="0"/>
        <w:autoSpaceDN w:val="0"/>
        <w:spacing w:line="360" w:lineRule="auto"/>
        <w:jc w:val="center"/>
        <w:textAlignment w:val="bottom"/>
        <w:rPr>
          <w:rFonts w:hint="default" w:ascii="宋体" w:hAnsi="宋体"/>
          <w:b/>
          <w:sz w:val="72"/>
          <w:lang w:val="en-US"/>
        </w:rPr>
      </w:pPr>
      <w:r>
        <w:rPr>
          <w:rFonts w:hint="eastAsia" w:ascii="宋体" w:hAnsi="宋体" w:cs="宋体"/>
          <w:b/>
          <w:sz w:val="44"/>
          <w:szCs w:val="44"/>
          <w:lang w:eastAsia="zh-CN"/>
        </w:rPr>
        <w:t>2025年浙江九龙山国家级自然保护区生态保护能力提升项目-智慧管理系统配套设施提升项目（第二次）</w:t>
      </w:r>
    </w:p>
    <w:p w14:paraId="536AC88E">
      <w:pPr>
        <w:autoSpaceDE w:val="0"/>
        <w:autoSpaceDN w:val="0"/>
        <w:spacing w:line="360" w:lineRule="auto"/>
        <w:jc w:val="center"/>
        <w:textAlignment w:val="bottom"/>
        <w:rPr>
          <w:rFonts w:hint="eastAsia" w:ascii="宋体" w:hAnsi="宋体"/>
          <w:b/>
          <w:sz w:val="18"/>
          <w:szCs w:val="18"/>
        </w:rPr>
      </w:pPr>
    </w:p>
    <w:p w14:paraId="1BDD618D">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hint="eastAsia" w:ascii="宋体" w:hAnsi="宋体"/>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hint="eastAsia" w:ascii="宋体" w:hAnsi="宋体"/>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hint="eastAsia" w:ascii="宋体" w:hAnsi="宋体"/>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hint="eastAsia" w:ascii="宋体" w:hAnsi="宋体"/>
          <w:b/>
          <w:sz w:val="84"/>
          <w14:shadow w14:blurRad="50800" w14:dist="38100" w14:dir="2700000" w14:sx="100000" w14:sy="100000" w14:kx="0" w14:ky="0" w14:algn="tl">
            <w14:srgbClr w14:val="000000">
              <w14:alpha w14:val="60000"/>
            </w14:srgbClr>
          </w14:shadow>
        </w:rPr>
        <w:t>件</w:t>
      </w:r>
    </w:p>
    <w:p w14:paraId="7C09F23D">
      <w:pPr>
        <w:autoSpaceDE w:val="0"/>
        <w:autoSpaceDN w:val="0"/>
        <w:spacing w:line="360" w:lineRule="auto"/>
        <w:ind w:firstLine="1446" w:firstLineChars="400"/>
        <w:jc w:val="center"/>
        <w:textAlignment w:val="bottom"/>
        <w:rPr>
          <w:rFonts w:hint="eastAsia" w:ascii="宋体" w:hAnsi="宋体"/>
          <w:b/>
          <w:sz w:val="36"/>
          <w14:shadow w14:blurRad="50800" w14:dist="38100" w14:dir="2700000" w14:sx="100000" w14:sy="100000" w14:kx="0" w14:ky="0" w14:algn="tl">
            <w14:srgbClr w14:val="000000">
              <w14:alpha w14:val="60000"/>
            </w14:srgbClr>
          </w14:shadow>
        </w:rPr>
      </w:pPr>
    </w:p>
    <w:p w14:paraId="7FE0C54B">
      <w:pPr>
        <w:pStyle w:val="7"/>
        <w:rPr>
          <w:rFonts w:hint="eastAsia"/>
        </w:rPr>
      </w:pPr>
    </w:p>
    <w:p w14:paraId="47EA32CF">
      <w:pPr>
        <w:autoSpaceDE w:val="0"/>
        <w:autoSpaceDN w:val="0"/>
        <w:spacing w:line="360" w:lineRule="auto"/>
        <w:ind w:firstLine="1446" w:firstLineChars="400"/>
        <w:jc w:val="center"/>
        <w:textAlignment w:val="bottom"/>
        <w:rPr>
          <w:rFonts w:hint="eastAsia" w:ascii="宋体" w:hAnsi="宋体"/>
          <w:b/>
          <w:sz w:val="36"/>
          <w14:shadow w14:blurRad="50800" w14:dist="38100" w14:dir="2700000" w14:sx="100000" w14:sy="100000" w14:kx="0" w14:ky="0" w14:algn="tl">
            <w14:srgbClr w14:val="000000">
              <w14:alpha w14:val="60000"/>
            </w14:srgbClr>
          </w14:shadow>
        </w:rPr>
      </w:pPr>
    </w:p>
    <w:p w14:paraId="2E4DEAF6">
      <w:pPr>
        <w:keepNext w:val="0"/>
        <w:keepLines w:val="0"/>
        <w:pageBreakBefore w:val="0"/>
        <w:widowControl w:val="0"/>
        <w:kinsoku/>
        <w:wordWrap/>
        <w:overflowPunct/>
        <w:topLinePunct w:val="0"/>
        <w:autoSpaceDE/>
        <w:autoSpaceDN/>
        <w:bidi w:val="0"/>
        <w:adjustRightInd/>
        <w:snapToGrid/>
        <w:spacing w:line="360" w:lineRule="auto"/>
        <w:ind w:left="2193" w:leftChars="542" w:hanging="1055" w:hangingChars="292"/>
        <w:textAlignment w:val="auto"/>
        <w:rPr>
          <w:rFonts w:hint="eastAsia" w:ascii="宋体" w:hAnsi="宋体" w:eastAsia="宋体" w:cs="宋体"/>
          <w:b/>
          <w:sz w:val="36"/>
          <w:szCs w:val="36"/>
        </w:rPr>
      </w:pPr>
      <w:r>
        <w:rPr>
          <w:rFonts w:hint="eastAsia" w:ascii="宋体" w:hAnsi="宋体" w:eastAsia="宋体" w:cs="宋体"/>
          <w:b/>
          <w:sz w:val="36"/>
          <w:szCs w:val="36"/>
        </w:rPr>
        <w:t xml:space="preserve">采购编号: </w:t>
      </w:r>
      <w:r>
        <w:rPr>
          <w:rFonts w:hint="eastAsia" w:ascii="宋体" w:hAnsi="宋体" w:cs="宋体"/>
          <w:b/>
          <w:sz w:val="36"/>
          <w:szCs w:val="36"/>
          <w:lang w:val="en-US" w:eastAsia="zh-CN"/>
        </w:rPr>
        <w:t xml:space="preserve">浙盛康公开【2025】11号-1 </w:t>
      </w:r>
    </w:p>
    <w:p w14:paraId="1FB0F521">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b/>
          <w:sz w:val="40"/>
        </w:rPr>
      </w:pPr>
    </w:p>
    <w:p w14:paraId="7FE1954F">
      <w:pPr>
        <w:keepNext w:val="0"/>
        <w:keepLines w:val="0"/>
        <w:pageBreakBefore w:val="0"/>
        <w:widowControl w:val="0"/>
        <w:kinsoku/>
        <w:wordWrap/>
        <w:overflowPunct/>
        <w:topLinePunct w:val="0"/>
        <w:autoSpaceDE/>
        <w:autoSpaceDN/>
        <w:bidi w:val="0"/>
        <w:adjustRightInd/>
        <w:snapToGrid/>
        <w:spacing w:line="360" w:lineRule="auto"/>
        <w:ind w:left="2193" w:leftChars="542" w:hanging="1055" w:hangingChars="292"/>
        <w:textAlignment w:val="auto"/>
        <w:rPr>
          <w:rFonts w:hint="eastAsia" w:ascii="宋体" w:hAnsi="宋体" w:eastAsia="宋体" w:cs="宋体"/>
          <w:b/>
          <w:sz w:val="36"/>
          <w:szCs w:val="36"/>
        </w:rPr>
      </w:pPr>
      <w:r>
        <w:rPr>
          <w:rFonts w:hint="eastAsia" w:ascii="宋体" w:hAnsi="宋体" w:eastAsia="宋体" w:cs="宋体"/>
          <w:b/>
          <w:sz w:val="36"/>
          <w:szCs w:val="36"/>
        </w:rPr>
        <w:t>采 购 人: 浙江九龙山国家级自然保护区管理中心</w:t>
      </w:r>
    </w:p>
    <w:p w14:paraId="6929C864">
      <w:pPr>
        <w:keepNext w:val="0"/>
        <w:keepLines w:val="0"/>
        <w:pageBreakBefore w:val="0"/>
        <w:widowControl w:val="0"/>
        <w:kinsoku/>
        <w:wordWrap/>
        <w:overflowPunct/>
        <w:topLinePunct w:val="0"/>
        <w:autoSpaceDE/>
        <w:autoSpaceDN/>
        <w:bidi w:val="0"/>
        <w:adjustRightInd/>
        <w:snapToGrid/>
        <w:spacing w:line="360" w:lineRule="auto"/>
        <w:ind w:firstLine="361" w:firstLineChars="100"/>
        <w:jc w:val="both"/>
        <w:textAlignment w:val="auto"/>
        <w:rPr>
          <w:rFonts w:hint="eastAsia" w:ascii="宋体" w:hAnsi="宋体" w:eastAsia="宋体" w:cs="宋体"/>
          <w:b/>
          <w:sz w:val="36"/>
          <w:szCs w:val="36"/>
        </w:rPr>
      </w:pPr>
    </w:p>
    <w:p w14:paraId="73DCA891">
      <w:pPr>
        <w:keepNext w:val="0"/>
        <w:keepLines w:val="0"/>
        <w:pageBreakBefore w:val="0"/>
        <w:widowControl w:val="0"/>
        <w:kinsoku/>
        <w:wordWrap/>
        <w:overflowPunct/>
        <w:topLinePunct w:val="0"/>
        <w:autoSpaceDE/>
        <w:autoSpaceDN/>
        <w:bidi w:val="0"/>
        <w:adjustRightInd/>
        <w:snapToGrid/>
        <w:spacing w:line="360" w:lineRule="auto"/>
        <w:ind w:firstLine="1084" w:firstLineChars="300"/>
        <w:jc w:val="both"/>
        <w:textAlignment w:val="auto"/>
        <w:rPr>
          <w:rFonts w:hint="eastAsia" w:ascii="宋体" w:hAnsi="宋体" w:eastAsia="宋体" w:cs="宋体"/>
          <w:b/>
          <w:sz w:val="36"/>
          <w:szCs w:val="36"/>
          <w:lang w:eastAsia="zh-CN"/>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浙江盛康工程管理有限公司</w:t>
      </w:r>
    </w:p>
    <w:p w14:paraId="3B89D85D">
      <w:pPr>
        <w:spacing w:line="360" w:lineRule="auto"/>
        <w:jc w:val="center"/>
        <w:rPr>
          <w:sz w:val="36"/>
        </w:rPr>
      </w:pPr>
      <w:r>
        <w:rPr>
          <w:b/>
          <w:sz w:val="40"/>
        </w:rPr>
        <w:t>二</w:t>
      </w:r>
      <w:r>
        <w:rPr>
          <w:rFonts w:hint="eastAsia"/>
          <w:b/>
          <w:sz w:val="40"/>
        </w:rPr>
        <w:t>〇</w:t>
      </w:r>
      <w:r>
        <w:rPr>
          <w:b/>
          <w:sz w:val="40"/>
        </w:rPr>
        <w:t>二</w:t>
      </w:r>
      <w:r>
        <w:rPr>
          <w:rFonts w:hint="eastAsia"/>
          <w:b/>
          <w:sz w:val="40"/>
          <w:lang w:val="en-US" w:eastAsia="zh-CN"/>
        </w:rPr>
        <w:t>五</w:t>
      </w:r>
      <w:r>
        <w:rPr>
          <w:b/>
          <w:sz w:val="40"/>
        </w:rPr>
        <w:t>年</w:t>
      </w:r>
      <w:r>
        <w:rPr>
          <w:rFonts w:hint="eastAsia" w:cs="Times New Roman"/>
          <w:b/>
          <w:sz w:val="40"/>
          <w:lang w:val="en-US" w:eastAsia="zh-CN"/>
        </w:rPr>
        <w:t>六</w:t>
      </w:r>
      <w:r>
        <w:rPr>
          <w:b/>
          <w:sz w:val="40"/>
        </w:rPr>
        <w:t>月</w:t>
      </w:r>
    </w:p>
    <w:p w14:paraId="3C917BA4">
      <w:pPr>
        <w:rPr>
          <w:rFonts w:hint="eastAsia" w:ascii="宋体" w:hAnsi="宋体"/>
        </w:rPr>
      </w:pPr>
    </w:p>
    <w:p w14:paraId="24F639CD">
      <w:pPr>
        <w:jc w:val="center"/>
        <w:rPr>
          <w:rFonts w:hint="eastAsia" w:ascii="宋体" w:hAnsi="宋体"/>
          <w:b/>
          <w:bCs/>
          <w:sz w:val="44"/>
          <w:szCs w:val="44"/>
        </w:rPr>
        <w:sectPr>
          <w:footerReference r:id="rId6" w:type="first"/>
          <w:headerReference r:id="rId3" w:type="default"/>
          <w:footerReference r:id="rId4" w:type="default"/>
          <w:footerReference r:id="rId5" w:type="even"/>
          <w:pgSz w:w="11906" w:h="16838"/>
          <w:pgMar w:top="1440" w:right="1080" w:bottom="1440" w:left="1080" w:header="851" w:footer="992" w:gutter="0"/>
          <w:pgNumType w:fmt="decimal"/>
          <w:cols w:space="720" w:num="1"/>
          <w:titlePg/>
          <w:docGrid w:linePitch="312" w:charSpace="0"/>
        </w:sectPr>
      </w:pPr>
      <w:bookmarkStart w:id="968" w:name="_GoBack"/>
      <w:bookmarkEnd w:id="968"/>
    </w:p>
    <w:p w14:paraId="5613ED4D">
      <w:pPr>
        <w:jc w:val="center"/>
        <w:rPr>
          <w:rFonts w:hint="eastAsia" w:ascii="宋体" w:hAnsi="宋体"/>
          <w:b/>
          <w:bCs/>
          <w:sz w:val="44"/>
          <w:szCs w:val="44"/>
        </w:rPr>
      </w:pPr>
      <w:r>
        <w:rPr>
          <w:rFonts w:hint="eastAsia" w:ascii="宋体" w:hAnsi="宋体"/>
          <w:b/>
          <w:bCs/>
          <w:sz w:val="44"/>
          <w:szCs w:val="44"/>
        </w:rPr>
        <w:t>目  录</w:t>
      </w:r>
    </w:p>
    <w:p w14:paraId="52239F46">
      <w:pPr>
        <w:pStyle w:val="17"/>
        <w:tabs>
          <w:tab w:val="right" w:leader="dot" w:pos="9071"/>
          <w:tab w:val="clear" w:pos="1470"/>
          <w:tab w:val="clear" w:pos="9016"/>
        </w:tabs>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TOC \o "1-3" \h \z </w:instrText>
      </w:r>
      <w:r>
        <w:rPr>
          <w:rFonts w:hint="eastAsia" w:ascii="宋体" w:hAnsi="宋体" w:eastAsia="宋体" w:cs="宋体"/>
          <w:b w:val="0"/>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_Toc23072 </w:instrText>
      </w:r>
      <w:r>
        <w:rPr>
          <w:rFonts w:hint="eastAsia" w:ascii="宋体" w:hAnsi="宋体" w:eastAsia="宋体" w:cs="宋体"/>
          <w:bCs/>
          <w:szCs w:val="24"/>
        </w:rPr>
        <w:fldChar w:fldCharType="separate"/>
      </w:r>
      <w:r>
        <w:rPr>
          <w:rFonts w:hint="eastAsia" w:ascii="宋体" w:hAnsi="宋体" w:eastAsia="宋体"/>
        </w:rPr>
        <w:t>第一章</w:t>
      </w:r>
      <w:r>
        <w:rPr>
          <w:rFonts w:ascii="宋体" w:hAnsi="宋体" w:eastAsia="宋体"/>
        </w:rPr>
        <w:t xml:space="preserve"> </w:t>
      </w:r>
      <w:r>
        <w:rPr>
          <w:rFonts w:hint="eastAsia" w:ascii="宋体" w:hAnsi="宋体" w:eastAsia="宋体"/>
        </w:rPr>
        <w:t xml:space="preserve"> 公开招标公告</w:t>
      </w:r>
      <w:r>
        <w:tab/>
      </w:r>
      <w:r>
        <w:fldChar w:fldCharType="begin"/>
      </w:r>
      <w:r>
        <w:instrText xml:space="preserve"> PAGEREF _Toc23072 \h </w:instrText>
      </w:r>
      <w:r>
        <w:fldChar w:fldCharType="separate"/>
      </w:r>
      <w:r>
        <w:t>4</w:t>
      </w:r>
      <w:r>
        <w:fldChar w:fldCharType="end"/>
      </w:r>
      <w:r>
        <w:rPr>
          <w:rFonts w:hint="eastAsia" w:ascii="宋体" w:hAnsi="宋体" w:eastAsia="宋体" w:cs="宋体"/>
          <w:bCs/>
          <w:szCs w:val="24"/>
        </w:rPr>
        <w:fldChar w:fldCharType="end"/>
      </w:r>
    </w:p>
    <w:p w14:paraId="24E04255">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_Toc19099 </w:instrText>
      </w:r>
      <w:r>
        <w:rPr>
          <w:rFonts w:hint="eastAsia" w:ascii="宋体" w:hAnsi="宋体" w:eastAsia="宋体" w:cs="宋体"/>
          <w:bCs/>
          <w:szCs w:val="24"/>
        </w:rPr>
        <w:fldChar w:fldCharType="separate"/>
      </w:r>
      <w:r>
        <w:rPr>
          <w:rFonts w:hint="eastAsia" w:ascii="宋体" w:hAnsi="宋体" w:eastAsia="宋体"/>
        </w:rPr>
        <w:t>第二章</w:t>
      </w:r>
      <w:r>
        <w:rPr>
          <w:rFonts w:ascii="宋体" w:hAnsi="宋体" w:eastAsia="宋体"/>
        </w:rPr>
        <w:t xml:space="preserve">  </w:t>
      </w:r>
      <w:r>
        <w:rPr>
          <w:rFonts w:hint="eastAsia" w:ascii="宋体" w:hAnsi="宋体" w:eastAsia="宋体"/>
        </w:rPr>
        <w:t>投标人须知</w:t>
      </w:r>
      <w:r>
        <w:tab/>
      </w:r>
      <w:r>
        <w:fldChar w:fldCharType="begin"/>
      </w:r>
      <w:r>
        <w:instrText xml:space="preserve"> PAGEREF _Toc19099 \h </w:instrText>
      </w:r>
      <w:r>
        <w:fldChar w:fldCharType="separate"/>
      </w:r>
      <w:r>
        <w:t>8</w:t>
      </w:r>
      <w:r>
        <w:fldChar w:fldCharType="end"/>
      </w:r>
      <w:r>
        <w:rPr>
          <w:rFonts w:hint="eastAsia" w:ascii="宋体" w:hAnsi="宋体" w:eastAsia="宋体" w:cs="宋体"/>
          <w:bCs/>
          <w:szCs w:val="24"/>
        </w:rPr>
        <w:fldChar w:fldCharType="end"/>
      </w:r>
    </w:p>
    <w:p w14:paraId="14345AE5">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_Toc3827 </w:instrText>
      </w:r>
      <w:r>
        <w:rPr>
          <w:rFonts w:hint="eastAsia" w:ascii="宋体" w:hAnsi="宋体" w:eastAsia="宋体" w:cs="宋体"/>
          <w:bCs/>
          <w:szCs w:val="24"/>
        </w:rPr>
        <w:fldChar w:fldCharType="separate"/>
      </w:r>
      <w:r>
        <w:rPr>
          <w:rFonts w:hint="eastAsia" w:ascii="宋体" w:hAnsi="宋体" w:eastAsia="宋体"/>
        </w:rPr>
        <w:t>前列表</w:t>
      </w:r>
      <w:r>
        <w:tab/>
      </w:r>
      <w:r>
        <w:fldChar w:fldCharType="begin"/>
      </w:r>
      <w:r>
        <w:instrText xml:space="preserve"> PAGEREF _Toc3827 \h </w:instrText>
      </w:r>
      <w:r>
        <w:fldChar w:fldCharType="separate"/>
      </w:r>
      <w:r>
        <w:t>8</w:t>
      </w:r>
      <w:r>
        <w:fldChar w:fldCharType="end"/>
      </w:r>
      <w:r>
        <w:rPr>
          <w:rFonts w:hint="eastAsia" w:ascii="宋体" w:hAnsi="宋体" w:eastAsia="宋体" w:cs="宋体"/>
          <w:bCs/>
          <w:szCs w:val="24"/>
        </w:rPr>
        <w:fldChar w:fldCharType="end"/>
      </w:r>
    </w:p>
    <w:p w14:paraId="013CDF19">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_Toc16385 </w:instrText>
      </w:r>
      <w:r>
        <w:rPr>
          <w:rFonts w:hint="eastAsia" w:ascii="宋体" w:hAnsi="宋体" w:eastAsia="宋体" w:cs="宋体"/>
          <w:bCs/>
          <w:szCs w:val="24"/>
        </w:rPr>
        <w:fldChar w:fldCharType="separate"/>
      </w:r>
      <w:r>
        <w:rPr>
          <w:rFonts w:hint="eastAsia" w:ascii="宋体" w:hAnsi="宋体" w:eastAsia="宋体" w:cs="宋体"/>
          <w:szCs w:val="24"/>
        </w:rPr>
        <w:t>一    总则</w:t>
      </w:r>
      <w:r>
        <w:tab/>
      </w:r>
      <w:r>
        <w:fldChar w:fldCharType="begin"/>
      </w:r>
      <w:r>
        <w:instrText xml:space="preserve"> PAGEREF _Toc16385 \h </w:instrText>
      </w:r>
      <w:r>
        <w:fldChar w:fldCharType="separate"/>
      </w:r>
      <w:r>
        <w:t>10</w:t>
      </w:r>
      <w:r>
        <w:fldChar w:fldCharType="end"/>
      </w:r>
      <w:r>
        <w:rPr>
          <w:rFonts w:hint="eastAsia" w:ascii="宋体" w:hAnsi="宋体" w:eastAsia="宋体" w:cs="宋体"/>
          <w:bCs/>
          <w:szCs w:val="24"/>
        </w:rPr>
        <w:fldChar w:fldCharType="end"/>
      </w:r>
    </w:p>
    <w:p w14:paraId="3C17FD48">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_Toc13383 </w:instrText>
      </w:r>
      <w:r>
        <w:rPr>
          <w:rFonts w:hint="eastAsia" w:ascii="宋体" w:hAnsi="宋体" w:eastAsia="宋体" w:cs="宋体"/>
          <w:bCs/>
          <w:szCs w:val="24"/>
        </w:rPr>
        <w:fldChar w:fldCharType="separate"/>
      </w:r>
      <w:r>
        <w:rPr>
          <w:rFonts w:hint="eastAsia" w:ascii="宋体" w:hAnsi="宋体" w:eastAsia="宋体" w:cs="宋体"/>
          <w:szCs w:val="24"/>
        </w:rPr>
        <w:t>1.1     适用范围</w:t>
      </w:r>
      <w:r>
        <w:tab/>
      </w:r>
      <w:r>
        <w:fldChar w:fldCharType="begin"/>
      </w:r>
      <w:r>
        <w:instrText xml:space="preserve"> PAGEREF _Toc13383 \h </w:instrText>
      </w:r>
      <w:r>
        <w:fldChar w:fldCharType="separate"/>
      </w:r>
      <w:r>
        <w:t>10</w:t>
      </w:r>
      <w:r>
        <w:fldChar w:fldCharType="end"/>
      </w:r>
      <w:r>
        <w:rPr>
          <w:rFonts w:hint="eastAsia" w:ascii="宋体" w:hAnsi="宋体" w:eastAsia="宋体" w:cs="宋体"/>
          <w:bCs/>
          <w:szCs w:val="24"/>
        </w:rPr>
        <w:fldChar w:fldCharType="end"/>
      </w:r>
    </w:p>
    <w:p w14:paraId="62ED34F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_Toc31761 </w:instrText>
      </w:r>
      <w:r>
        <w:rPr>
          <w:rFonts w:hint="eastAsia" w:ascii="宋体" w:hAnsi="宋体" w:eastAsia="宋体" w:cs="宋体"/>
          <w:bCs/>
          <w:szCs w:val="24"/>
        </w:rPr>
        <w:fldChar w:fldCharType="separate"/>
      </w:r>
      <w:r>
        <w:rPr>
          <w:rFonts w:hint="eastAsia" w:ascii="宋体" w:hAnsi="宋体" w:eastAsia="宋体" w:cs="宋体"/>
          <w:szCs w:val="24"/>
        </w:rPr>
        <w:t>1.2     定义</w:t>
      </w:r>
      <w:r>
        <w:tab/>
      </w:r>
      <w:r>
        <w:fldChar w:fldCharType="begin"/>
      </w:r>
      <w:r>
        <w:instrText xml:space="preserve"> PAGEREF _Toc31761 \h </w:instrText>
      </w:r>
      <w:r>
        <w:fldChar w:fldCharType="separate"/>
      </w:r>
      <w:r>
        <w:t>10</w:t>
      </w:r>
      <w:r>
        <w:fldChar w:fldCharType="end"/>
      </w:r>
      <w:r>
        <w:rPr>
          <w:rFonts w:hint="eastAsia" w:ascii="宋体" w:hAnsi="宋体" w:eastAsia="宋体" w:cs="宋体"/>
          <w:bCs/>
          <w:szCs w:val="24"/>
        </w:rPr>
        <w:fldChar w:fldCharType="end"/>
      </w:r>
    </w:p>
    <w:p w14:paraId="738635F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_Toc17941 </w:instrText>
      </w:r>
      <w:r>
        <w:rPr>
          <w:rFonts w:hint="eastAsia" w:ascii="宋体" w:hAnsi="宋体" w:eastAsia="宋体" w:cs="宋体"/>
          <w:bCs/>
          <w:szCs w:val="24"/>
        </w:rPr>
        <w:fldChar w:fldCharType="separate"/>
      </w:r>
      <w:r>
        <w:rPr>
          <w:rFonts w:hint="eastAsia" w:ascii="宋体" w:hAnsi="宋体" w:eastAsia="宋体" w:cs="宋体"/>
          <w:szCs w:val="24"/>
        </w:rPr>
        <w:t>1.3     投标人应具备资格条件</w:t>
      </w:r>
      <w:r>
        <w:tab/>
      </w:r>
      <w:r>
        <w:fldChar w:fldCharType="begin"/>
      </w:r>
      <w:r>
        <w:instrText xml:space="preserve"> PAGEREF _Toc17941 \h </w:instrText>
      </w:r>
      <w:r>
        <w:fldChar w:fldCharType="separate"/>
      </w:r>
      <w:r>
        <w:t>10</w:t>
      </w:r>
      <w:r>
        <w:fldChar w:fldCharType="end"/>
      </w:r>
      <w:r>
        <w:rPr>
          <w:rFonts w:hint="eastAsia" w:ascii="宋体" w:hAnsi="宋体" w:eastAsia="宋体" w:cs="宋体"/>
          <w:bCs/>
          <w:szCs w:val="24"/>
        </w:rPr>
        <w:fldChar w:fldCharType="end"/>
      </w:r>
    </w:p>
    <w:p w14:paraId="6E8CA6C3">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_Toc5714 </w:instrText>
      </w:r>
      <w:r>
        <w:rPr>
          <w:rFonts w:hint="eastAsia" w:ascii="宋体" w:hAnsi="宋体" w:eastAsia="宋体" w:cs="宋体"/>
          <w:bCs/>
          <w:szCs w:val="24"/>
        </w:rPr>
        <w:fldChar w:fldCharType="separate"/>
      </w:r>
      <w:r>
        <w:rPr>
          <w:rFonts w:hint="eastAsia" w:ascii="宋体" w:hAnsi="宋体" w:eastAsia="宋体" w:cs="宋体"/>
          <w:szCs w:val="24"/>
        </w:rPr>
        <w:t>1.4     联合体投标</w:t>
      </w:r>
      <w:r>
        <w:tab/>
      </w:r>
      <w:r>
        <w:fldChar w:fldCharType="begin"/>
      </w:r>
      <w:r>
        <w:instrText xml:space="preserve"> PAGEREF _Toc5714 \h </w:instrText>
      </w:r>
      <w:r>
        <w:fldChar w:fldCharType="separate"/>
      </w:r>
      <w:r>
        <w:t>10</w:t>
      </w:r>
      <w:r>
        <w:fldChar w:fldCharType="end"/>
      </w:r>
      <w:r>
        <w:rPr>
          <w:rFonts w:hint="eastAsia" w:ascii="宋体" w:hAnsi="宋体" w:eastAsia="宋体" w:cs="宋体"/>
          <w:bCs/>
          <w:szCs w:val="24"/>
        </w:rPr>
        <w:fldChar w:fldCharType="end"/>
      </w:r>
    </w:p>
    <w:p w14:paraId="2957330C">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_Toc9067 </w:instrText>
      </w:r>
      <w:r>
        <w:rPr>
          <w:rFonts w:hint="eastAsia" w:ascii="宋体" w:hAnsi="宋体" w:eastAsia="宋体" w:cs="宋体"/>
          <w:bCs/>
          <w:szCs w:val="24"/>
        </w:rPr>
        <w:fldChar w:fldCharType="separate"/>
      </w:r>
      <w:r>
        <w:rPr>
          <w:rFonts w:hint="eastAsia" w:ascii="宋体" w:hAnsi="宋体" w:eastAsia="宋体" w:cs="宋体"/>
          <w:szCs w:val="24"/>
        </w:rPr>
        <w:t>1.5     投标文件的语言及计量</w:t>
      </w:r>
      <w:r>
        <w:tab/>
      </w:r>
      <w:r>
        <w:fldChar w:fldCharType="begin"/>
      </w:r>
      <w:r>
        <w:instrText xml:space="preserve"> PAGEREF _Toc9067 \h </w:instrText>
      </w:r>
      <w:r>
        <w:fldChar w:fldCharType="separate"/>
      </w:r>
      <w:r>
        <w:t>11</w:t>
      </w:r>
      <w:r>
        <w:fldChar w:fldCharType="end"/>
      </w:r>
      <w:r>
        <w:rPr>
          <w:rFonts w:hint="eastAsia" w:ascii="宋体" w:hAnsi="宋体" w:eastAsia="宋体" w:cs="宋体"/>
          <w:bCs/>
          <w:szCs w:val="24"/>
        </w:rPr>
        <w:fldChar w:fldCharType="end"/>
      </w:r>
    </w:p>
    <w:p w14:paraId="228DB70C">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_Toc10399 </w:instrText>
      </w:r>
      <w:r>
        <w:rPr>
          <w:rFonts w:hint="eastAsia" w:ascii="宋体" w:hAnsi="宋体" w:eastAsia="宋体" w:cs="宋体"/>
          <w:bCs/>
          <w:szCs w:val="24"/>
        </w:rPr>
        <w:fldChar w:fldCharType="separate"/>
      </w:r>
      <w:r>
        <w:rPr>
          <w:rFonts w:hint="eastAsia" w:ascii="宋体" w:hAnsi="宋体" w:eastAsia="宋体" w:cs="宋体"/>
          <w:szCs w:val="24"/>
        </w:rPr>
        <w:t>1.6     投标费用</w:t>
      </w:r>
      <w:r>
        <w:tab/>
      </w:r>
      <w:r>
        <w:fldChar w:fldCharType="begin"/>
      </w:r>
      <w:r>
        <w:instrText xml:space="preserve"> PAGEREF _Toc10399 \h </w:instrText>
      </w:r>
      <w:r>
        <w:fldChar w:fldCharType="separate"/>
      </w:r>
      <w:r>
        <w:t>11</w:t>
      </w:r>
      <w:r>
        <w:fldChar w:fldCharType="end"/>
      </w:r>
      <w:r>
        <w:rPr>
          <w:rFonts w:hint="eastAsia" w:ascii="宋体" w:hAnsi="宋体" w:eastAsia="宋体" w:cs="宋体"/>
          <w:bCs/>
          <w:szCs w:val="24"/>
        </w:rPr>
        <w:fldChar w:fldCharType="end"/>
      </w:r>
    </w:p>
    <w:p w14:paraId="1C4BCBD3">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_Toc25017 </w:instrText>
      </w:r>
      <w:r>
        <w:rPr>
          <w:rFonts w:hint="eastAsia" w:ascii="宋体" w:hAnsi="宋体" w:eastAsia="宋体" w:cs="宋体"/>
          <w:bCs/>
          <w:szCs w:val="24"/>
        </w:rPr>
        <w:fldChar w:fldCharType="separate"/>
      </w:r>
      <w:r>
        <w:rPr>
          <w:rFonts w:hint="eastAsia" w:ascii="宋体" w:hAnsi="宋体" w:eastAsia="宋体" w:cs="宋体"/>
          <w:szCs w:val="24"/>
        </w:rPr>
        <w:t>1.7     现场踏勘</w:t>
      </w:r>
      <w:r>
        <w:tab/>
      </w:r>
      <w:r>
        <w:fldChar w:fldCharType="begin"/>
      </w:r>
      <w:r>
        <w:instrText xml:space="preserve"> PAGEREF _Toc25017 \h </w:instrText>
      </w:r>
      <w:r>
        <w:fldChar w:fldCharType="separate"/>
      </w:r>
      <w:r>
        <w:t>11</w:t>
      </w:r>
      <w:r>
        <w:fldChar w:fldCharType="end"/>
      </w:r>
      <w:r>
        <w:rPr>
          <w:rFonts w:hint="eastAsia" w:ascii="宋体" w:hAnsi="宋体" w:eastAsia="宋体" w:cs="宋体"/>
          <w:bCs/>
          <w:szCs w:val="24"/>
        </w:rPr>
        <w:fldChar w:fldCharType="end"/>
      </w:r>
    </w:p>
    <w:p w14:paraId="3FA242AA">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_Toc12727 </w:instrText>
      </w:r>
      <w:r>
        <w:rPr>
          <w:rFonts w:hint="eastAsia" w:ascii="宋体" w:hAnsi="宋体" w:eastAsia="宋体" w:cs="宋体"/>
          <w:bCs/>
          <w:szCs w:val="24"/>
        </w:rPr>
        <w:fldChar w:fldCharType="separate"/>
      </w:r>
      <w:r>
        <w:rPr>
          <w:rFonts w:hint="eastAsia" w:ascii="宋体" w:hAnsi="宋体" w:eastAsia="宋体" w:cs="宋体"/>
          <w:szCs w:val="24"/>
        </w:rPr>
        <w:t>1.8     答疑会</w:t>
      </w:r>
      <w:r>
        <w:tab/>
      </w:r>
      <w:r>
        <w:fldChar w:fldCharType="begin"/>
      </w:r>
      <w:r>
        <w:instrText xml:space="preserve"> PAGEREF _Toc12727 \h </w:instrText>
      </w:r>
      <w:r>
        <w:fldChar w:fldCharType="separate"/>
      </w:r>
      <w:r>
        <w:t>11</w:t>
      </w:r>
      <w:r>
        <w:fldChar w:fldCharType="end"/>
      </w:r>
      <w:r>
        <w:rPr>
          <w:rFonts w:hint="eastAsia" w:ascii="宋体" w:hAnsi="宋体" w:eastAsia="宋体" w:cs="宋体"/>
          <w:bCs/>
          <w:szCs w:val="24"/>
        </w:rPr>
        <w:fldChar w:fldCharType="end"/>
      </w:r>
    </w:p>
    <w:p w14:paraId="020F0144">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_Toc3978 </w:instrText>
      </w:r>
      <w:r>
        <w:rPr>
          <w:rFonts w:hint="eastAsia" w:ascii="宋体" w:hAnsi="宋体" w:eastAsia="宋体" w:cs="宋体"/>
          <w:bCs/>
          <w:szCs w:val="24"/>
        </w:rPr>
        <w:fldChar w:fldCharType="separate"/>
      </w:r>
      <w:r>
        <w:rPr>
          <w:rFonts w:hint="eastAsia" w:ascii="宋体" w:hAnsi="宋体" w:eastAsia="宋体" w:cs="宋体"/>
          <w:szCs w:val="24"/>
        </w:rPr>
        <w:t>1.9     分包</w:t>
      </w:r>
      <w:r>
        <w:tab/>
      </w:r>
      <w:r>
        <w:fldChar w:fldCharType="begin"/>
      </w:r>
      <w:r>
        <w:instrText xml:space="preserve"> PAGEREF _Toc3978 \h </w:instrText>
      </w:r>
      <w:r>
        <w:fldChar w:fldCharType="separate"/>
      </w:r>
      <w:r>
        <w:t>11</w:t>
      </w:r>
      <w:r>
        <w:fldChar w:fldCharType="end"/>
      </w:r>
      <w:r>
        <w:rPr>
          <w:rFonts w:hint="eastAsia" w:ascii="宋体" w:hAnsi="宋体" w:eastAsia="宋体" w:cs="宋体"/>
          <w:bCs/>
          <w:szCs w:val="24"/>
        </w:rPr>
        <w:fldChar w:fldCharType="end"/>
      </w:r>
    </w:p>
    <w:p w14:paraId="25FFB22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_Toc3487 </w:instrText>
      </w:r>
      <w:r>
        <w:rPr>
          <w:rFonts w:hint="eastAsia" w:ascii="宋体" w:hAnsi="宋体" w:eastAsia="宋体" w:cs="宋体"/>
          <w:bCs/>
          <w:szCs w:val="24"/>
        </w:rPr>
        <w:fldChar w:fldCharType="separate"/>
      </w:r>
      <w:r>
        <w:rPr>
          <w:rFonts w:hint="eastAsia" w:ascii="宋体" w:hAnsi="宋体" w:eastAsia="宋体" w:cs="宋体"/>
          <w:szCs w:val="24"/>
        </w:rPr>
        <w:t>1.10     保密</w:t>
      </w:r>
      <w:r>
        <w:tab/>
      </w:r>
      <w:r>
        <w:fldChar w:fldCharType="begin"/>
      </w:r>
      <w:r>
        <w:instrText xml:space="preserve"> PAGEREF _Toc3487 \h </w:instrText>
      </w:r>
      <w:r>
        <w:fldChar w:fldCharType="separate"/>
      </w:r>
      <w:r>
        <w:t>11</w:t>
      </w:r>
      <w:r>
        <w:fldChar w:fldCharType="end"/>
      </w:r>
      <w:r>
        <w:rPr>
          <w:rFonts w:hint="eastAsia" w:ascii="宋体" w:hAnsi="宋体" w:eastAsia="宋体" w:cs="宋体"/>
          <w:bCs/>
          <w:szCs w:val="24"/>
        </w:rPr>
        <w:fldChar w:fldCharType="end"/>
      </w:r>
    </w:p>
    <w:p w14:paraId="39F9A6D4">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_Toc2533 </w:instrText>
      </w:r>
      <w:r>
        <w:rPr>
          <w:rFonts w:hint="eastAsia" w:ascii="宋体" w:hAnsi="宋体" w:eastAsia="宋体" w:cs="宋体"/>
          <w:bCs/>
          <w:szCs w:val="24"/>
        </w:rPr>
        <w:fldChar w:fldCharType="separate"/>
      </w:r>
      <w:r>
        <w:rPr>
          <w:rFonts w:hint="eastAsia" w:ascii="宋体" w:hAnsi="宋体" w:eastAsia="宋体" w:cs="宋体"/>
          <w:szCs w:val="24"/>
        </w:rPr>
        <w:t>1.11     政府采购政策</w:t>
      </w:r>
      <w:r>
        <w:tab/>
      </w:r>
      <w:r>
        <w:fldChar w:fldCharType="begin"/>
      </w:r>
      <w:r>
        <w:instrText xml:space="preserve"> PAGEREF _Toc2533 \h </w:instrText>
      </w:r>
      <w:r>
        <w:fldChar w:fldCharType="separate"/>
      </w:r>
      <w:r>
        <w:t>12</w:t>
      </w:r>
      <w:r>
        <w:fldChar w:fldCharType="end"/>
      </w:r>
      <w:r>
        <w:rPr>
          <w:rFonts w:hint="eastAsia" w:ascii="宋体" w:hAnsi="宋体" w:eastAsia="宋体" w:cs="宋体"/>
          <w:bCs/>
          <w:szCs w:val="24"/>
        </w:rPr>
        <w:fldChar w:fldCharType="end"/>
      </w:r>
    </w:p>
    <w:p w14:paraId="4F4B00E8">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_Toc14830 </w:instrText>
      </w:r>
      <w:r>
        <w:rPr>
          <w:rFonts w:hint="eastAsia" w:ascii="宋体" w:hAnsi="宋体" w:eastAsia="宋体" w:cs="宋体"/>
          <w:bCs/>
          <w:szCs w:val="24"/>
        </w:rPr>
        <w:fldChar w:fldCharType="separate"/>
      </w:r>
      <w:r>
        <w:rPr>
          <w:rFonts w:hint="eastAsia" w:ascii="宋体" w:hAnsi="宋体" w:eastAsia="宋体" w:cs="宋体"/>
          <w:szCs w:val="24"/>
        </w:rPr>
        <w:t>1.12     相同品牌产品</w:t>
      </w:r>
      <w:r>
        <w:tab/>
      </w:r>
      <w:r>
        <w:fldChar w:fldCharType="begin"/>
      </w:r>
      <w:r>
        <w:instrText xml:space="preserve"> PAGEREF _Toc14830 \h </w:instrText>
      </w:r>
      <w:r>
        <w:fldChar w:fldCharType="separate"/>
      </w:r>
      <w:r>
        <w:t>14</w:t>
      </w:r>
      <w:r>
        <w:fldChar w:fldCharType="end"/>
      </w:r>
      <w:r>
        <w:rPr>
          <w:rFonts w:hint="eastAsia" w:ascii="宋体" w:hAnsi="宋体" w:eastAsia="宋体" w:cs="宋体"/>
          <w:bCs/>
          <w:szCs w:val="24"/>
        </w:rPr>
        <w:fldChar w:fldCharType="end"/>
      </w:r>
    </w:p>
    <w:p w14:paraId="7B6B311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_Toc25078 </w:instrText>
      </w:r>
      <w:r>
        <w:rPr>
          <w:rFonts w:hint="eastAsia" w:ascii="宋体" w:hAnsi="宋体" w:eastAsia="宋体" w:cs="宋体"/>
          <w:bCs/>
          <w:szCs w:val="24"/>
        </w:rPr>
        <w:fldChar w:fldCharType="separate"/>
      </w:r>
      <w:r>
        <w:rPr>
          <w:rFonts w:hint="eastAsia" w:ascii="宋体" w:hAnsi="宋体" w:eastAsia="宋体" w:cs="宋体"/>
          <w:szCs w:val="24"/>
        </w:rPr>
        <w:t>1.13     信用信息记录查询</w:t>
      </w:r>
      <w:r>
        <w:tab/>
      </w:r>
      <w:r>
        <w:fldChar w:fldCharType="begin"/>
      </w:r>
      <w:r>
        <w:instrText xml:space="preserve"> PAGEREF _Toc25078 \h </w:instrText>
      </w:r>
      <w:r>
        <w:fldChar w:fldCharType="separate"/>
      </w:r>
      <w:r>
        <w:t>14</w:t>
      </w:r>
      <w:r>
        <w:fldChar w:fldCharType="end"/>
      </w:r>
      <w:r>
        <w:rPr>
          <w:rFonts w:hint="eastAsia" w:ascii="宋体" w:hAnsi="宋体" w:eastAsia="宋体" w:cs="宋体"/>
          <w:bCs/>
          <w:szCs w:val="24"/>
        </w:rPr>
        <w:fldChar w:fldCharType="end"/>
      </w:r>
    </w:p>
    <w:p w14:paraId="5F791498">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_Toc3432 </w:instrText>
      </w:r>
      <w:r>
        <w:rPr>
          <w:rFonts w:hint="eastAsia" w:ascii="宋体" w:hAnsi="宋体" w:eastAsia="宋体" w:cs="宋体"/>
          <w:bCs/>
          <w:szCs w:val="24"/>
        </w:rPr>
        <w:fldChar w:fldCharType="separate"/>
      </w:r>
      <w:r>
        <w:rPr>
          <w:rFonts w:hint="eastAsia" w:ascii="宋体" w:hAnsi="宋体" w:eastAsia="宋体" w:cs="宋体"/>
          <w:szCs w:val="24"/>
        </w:rPr>
        <w:t>1.14     询问、质疑和投诉</w:t>
      </w:r>
      <w:r>
        <w:tab/>
      </w:r>
      <w:r>
        <w:fldChar w:fldCharType="begin"/>
      </w:r>
      <w:r>
        <w:instrText xml:space="preserve"> PAGEREF _Toc3432 \h </w:instrText>
      </w:r>
      <w:r>
        <w:fldChar w:fldCharType="separate"/>
      </w:r>
      <w:r>
        <w:t>15</w:t>
      </w:r>
      <w:r>
        <w:fldChar w:fldCharType="end"/>
      </w:r>
      <w:r>
        <w:rPr>
          <w:rFonts w:hint="eastAsia" w:ascii="宋体" w:hAnsi="宋体" w:eastAsia="宋体" w:cs="宋体"/>
          <w:bCs/>
          <w:szCs w:val="24"/>
        </w:rPr>
        <w:fldChar w:fldCharType="end"/>
      </w:r>
    </w:p>
    <w:p w14:paraId="4CB2EEDF">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_Toc31910 </w:instrText>
      </w:r>
      <w:r>
        <w:rPr>
          <w:rFonts w:hint="eastAsia" w:ascii="宋体" w:hAnsi="宋体" w:eastAsia="宋体" w:cs="宋体"/>
          <w:bCs/>
          <w:szCs w:val="24"/>
        </w:rPr>
        <w:fldChar w:fldCharType="separate"/>
      </w:r>
      <w:r>
        <w:rPr>
          <w:rFonts w:hint="eastAsia" w:ascii="宋体" w:hAnsi="宋体" w:eastAsia="宋体" w:cs="宋体"/>
          <w:szCs w:val="24"/>
        </w:rPr>
        <w:t>1.15     特别声明</w:t>
      </w:r>
      <w:r>
        <w:tab/>
      </w:r>
      <w:r>
        <w:fldChar w:fldCharType="begin"/>
      </w:r>
      <w:r>
        <w:instrText xml:space="preserve"> PAGEREF _Toc31910 \h </w:instrText>
      </w:r>
      <w:r>
        <w:fldChar w:fldCharType="separate"/>
      </w:r>
      <w:r>
        <w:t>17</w:t>
      </w:r>
      <w:r>
        <w:fldChar w:fldCharType="end"/>
      </w:r>
      <w:r>
        <w:rPr>
          <w:rFonts w:hint="eastAsia" w:ascii="宋体" w:hAnsi="宋体" w:eastAsia="宋体" w:cs="宋体"/>
          <w:bCs/>
          <w:szCs w:val="24"/>
        </w:rPr>
        <w:fldChar w:fldCharType="end"/>
      </w:r>
    </w:p>
    <w:p w14:paraId="140571F6">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_Toc1437 </w:instrText>
      </w:r>
      <w:r>
        <w:rPr>
          <w:rFonts w:hint="eastAsia" w:ascii="宋体" w:hAnsi="宋体" w:eastAsia="宋体" w:cs="宋体"/>
          <w:bCs/>
          <w:szCs w:val="24"/>
        </w:rPr>
        <w:fldChar w:fldCharType="separate"/>
      </w:r>
      <w:r>
        <w:rPr>
          <w:rFonts w:hint="eastAsia" w:ascii="宋体" w:hAnsi="宋体" w:eastAsia="宋体" w:cs="宋体"/>
          <w:szCs w:val="24"/>
        </w:rPr>
        <w:t>二    招标文件</w:t>
      </w:r>
      <w:r>
        <w:tab/>
      </w:r>
      <w:r>
        <w:fldChar w:fldCharType="begin"/>
      </w:r>
      <w:r>
        <w:instrText xml:space="preserve"> PAGEREF _Toc1437 \h </w:instrText>
      </w:r>
      <w:r>
        <w:fldChar w:fldCharType="separate"/>
      </w:r>
      <w:r>
        <w:t>17</w:t>
      </w:r>
      <w:r>
        <w:fldChar w:fldCharType="end"/>
      </w:r>
      <w:r>
        <w:rPr>
          <w:rFonts w:hint="eastAsia" w:ascii="宋体" w:hAnsi="宋体" w:eastAsia="宋体" w:cs="宋体"/>
          <w:bCs/>
          <w:szCs w:val="24"/>
        </w:rPr>
        <w:fldChar w:fldCharType="end"/>
      </w:r>
    </w:p>
    <w:p w14:paraId="3486B18D">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_Toc9293 </w:instrText>
      </w:r>
      <w:r>
        <w:rPr>
          <w:rFonts w:hint="eastAsia" w:ascii="宋体" w:hAnsi="宋体" w:eastAsia="宋体" w:cs="宋体"/>
          <w:bCs/>
          <w:szCs w:val="24"/>
        </w:rPr>
        <w:fldChar w:fldCharType="separate"/>
      </w:r>
      <w:r>
        <w:rPr>
          <w:rFonts w:hint="eastAsia" w:ascii="宋体" w:hAnsi="宋体" w:eastAsia="宋体" w:cs="宋体"/>
          <w:szCs w:val="24"/>
        </w:rPr>
        <w:t>2.1     招标文件的组成</w:t>
      </w:r>
      <w:r>
        <w:tab/>
      </w:r>
      <w:r>
        <w:fldChar w:fldCharType="begin"/>
      </w:r>
      <w:r>
        <w:instrText xml:space="preserve"> PAGEREF _Toc9293 \h </w:instrText>
      </w:r>
      <w:r>
        <w:fldChar w:fldCharType="separate"/>
      </w:r>
      <w:r>
        <w:t>17</w:t>
      </w:r>
      <w:r>
        <w:fldChar w:fldCharType="end"/>
      </w:r>
      <w:r>
        <w:rPr>
          <w:rFonts w:hint="eastAsia" w:ascii="宋体" w:hAnsi="宋体" w:eastAsia="宋体" w:cs="宋体"/>
          <w:bCs/>
          <w:szCs w:val="24"/>
        </w:rPr>
        <w:fldChar w:fldCharType="end"/>
      </w:r>
    </w:p>
    <w:p w14:paraId="7A57468A">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_Toc8815 </w:instrText>
      </w:r>
      <w:r>
        <w:rPr>
          <w:rFonts w:hint="eastAsia" w:ascii="宋体" w:hAnsi="宋体" w:eastAsia="宋体" w:cs="宋体"/>
          <w:bCs/>
          <w:szCs w:val="24"/>
        </w:rPr>
        <w:fldChar w:fldCharType="separate"/>
      </w:r>
      <w:r>
        <w:rPr>
          <w:rFonts w:hint="eastAsia" w:ascii="宋体" w:hAnsi="宋体" w:eastAsia="宋体" w:cs="宋体"/>
          <w:szCs w:val="24"/>
        </w:rPr>
        <w:t>2.2     招标文件的澄清、修改</w:t>
      </w:r>
      <w:r>
        <w:tab/>
      </w:r>
      <w:r>
        <w:fldChar w:fldCharType="begin"/>
      </w:r>
      <w:r>
        <w:instrText xml:space="preserve"> PAGEREF _Toc8815 \h </w:instrText>
      </w:r>
      <w:r>
        <w:fldChar w:fldCharType="separate"/>
      </w:r>
      <w:r>
        <w:t>18</w:t>
      </w:r>
      <w:r>
        <w:fldChar w:fldCharType="end"/>
      </w:r>
      <w:r>
        <w:rPr>
          <w:rFonts w:hint="eastAsia" w:ascii="宋体" w:hAnsi="宋体" w:eastAsia="宋体" w:cs="宋体"/>
          <w:bCs/>
          <w:szCs w:val="24"/>
        </w:rPr>
        <w:fldChar w:fldCharType="end"/>
      </w:r>
    </w:p>
    <w:p w14:paraId="61133FAE">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_Toc17575 </w:instrText>
      </w:r>
      <w:r>
        <w:rPr>
          <w:rFonts w:hint="eastAsia" w:ascii="宋体" w:hAnsi="宋体" w:eastAsia="宋体" w:cs="宋体"/>
          <w:bCs/>
          <w:szCs w:val="24"/>
        </w:rPr>
        <w:fldChar w:fldCharType="separate"/>
      </w:r>
      <w:r>
        <w:rPr>
          <w:rFonts w:hint="eastAsia" w:ascii="宋体" w:hAnsi="宋体" w:eastAsia="宋体" w:cs="宋体"/>
          <w:szCs w:val="24"/>
        </w:rPr>
        <w:t>三    投标文件组成</w:t>
      </w:r>
      <w:r>
        <w:tab/>
      </w:r>
      <w:r>
        <w:fldChar w:fldCharType="begin"/>
      </w:r>
      <w:r>
        <w:instrText xml:space="preserve"> PAGEREF _Toc17575 \h </w:instrText>
      </w:r>
      <w:r>
        <w:fldChar w:fldCharType="separate"/>
      </w:r>
      <w:r>
        <w:t>18</w:t>
      </w:r>
      <w:r>
        <w:fldChar w:fldCharType="end"/>
      </w:r>
      <w:r>
        <w:rPr>
          <w:rFonts w:hint="eastAsia" w:ascii="宋体" w:hAnsi="宋体" w:eastAsia="宋体" w:cs="宋体"/>
          <w:bCs/>
          <w:szCs w:val="24"/>
        </w:rPr>
        <w:fldChar w:fldCharType="end"/>
      </w:r>
    </w:p>
    <w:p w14:paraId="792BFF6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_Toc18071 </w:instrText>
      </w:r>
      <w:r>
        <w:rPr>
          <w:rFonts w:hint="eastAsia" w:ascii="宋体" w:hAnsi="宋体" w:eastAsia="宋体" w:cs="宋体"/>
          <w:bCs/>
          <w:szCs w:val="24"/>
        </w:rPr>
        <w:fldChar w:fldCharType="separate"/>
      </w:r>
      <w:r>
        <w:rPr>
          <w:rFonts w:hint="eastAsia" w:ascii="宋体" w:hAnsi="宋体" w:eastAsia="宋体" w:cs="宋体"/>
          <w:szCs w:val="24"/>
        </w:rPr>
        <w:t>3.1     投标文件组成</w:t>
      </w:r>
      <w:r>
        <w:tab/>
      </w:r>
      <w:r>
        <w:fldChar w:fldCharType="begin"/>
      </w:r>
      <w:r>
        <w:instrText xml:space="preserve"> PAGEREF _Toc18071 \h </w:instrText>
      </w:r>
      <w:r>
        <w:fldChar w:fldCharType="separate"/>
      </w:r>
      <w:r>
        <w:t>18</w:t>
      </w:r>
      <w:r>
        <w:fldChar w:fldCharType="end"/>
      </w:r>
      <w:r>
        <w:rPr>
          <w:rFonts w:hint="eastAsia" w:ascii="宋体" w:hAnsi="宋体" w:eastAsia="宋体" w:cs="宋体"/>
          <w:bCs/>
          <w:szCs w:val="24"/>
        </w:rPr>
        <w:fldChar w:fldCharType="end"/>
      </w:r>
    </w:p>
    <w:p w14:paraId="25854569">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_Toc2988 </w:instrText>
      </w:r>
      <w:r>
        <w:rPr>
          <w:rFonts w:hint="eastAsia" w:ascii="宋体" w:hAnsi="宋体" w:eastAsia="宋体" w:cs="宋体"/>
          <w:bCs/>
          <w:szCs w:val="24"/>
        </w:rPr>
        <w:fldChar w:fldCharType="separate"/>
      </w:r>
      <w:r>
        <w:rPr>
          <w:rFonts w:hint="eastAsia" w:ascii="宋体" w:hAnsi="宋体" w:eastAsia="宋体" w:cs="宋体"/>
          <w:szCs w:val="24"/>
        </w:rPr>
        <w:t>3.2     资格文件</w:t>
      </w:r>
      <w:r>
        <w:tab/>
      </w:r>
      <w:r>
        <w:fldChar w:fldCharType="begin"/>
      </w:r>
      <w:r>
        <w:instrText xml:space="preserve"> PAGEREF _Toc2988 \h </w:instrText>
      </w:r>
      <w:r>
        <w:fldChar w:fldCharType="separate"/>
      </w:r>
      <w:r>
        <w:t>18</w:t>
      </w:r>
      <w:r>
        <w:fldChar w:fldCharType="end"/>
      </w:r>
      <w:r>
        <w:rPr>
          <w:rFonts w:hint="eastAsia" w:ascii="宋体" w:hAnsi="宋体" w:eastAsia="宋体" w:cs="宋体"/>
          <w:bCs/>
          <w:szCs w:val="24"/>
        </w:rPr>
        <w:fldChar w:fldCharType="end"/>
      </w:r>
    </w:p>
    <w:p w14:paraId="200C9101">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_Toc3506 </w:instrText>
      </w:r>
      <w:r>
        <w:rPr>
          <w:rFonts w:hint="eastAsia" w:ascii="宋体" w:hAnsi="宋体" w:eastAsia="宋体" w:cs="宋体"/>
          <w:bCs/>
          <w:szCs w:val="24"/>
        </w:rPr>
        <w:fldChar w:fldCharType="separate"/>
      </w:r>
      <w:r>
        <w:rPr>
          <w:rFonts w:hint="eastAsia" w:ascii="宋体" w:hAnsi="宋体" w:eastAsia="宋体" w:cs="宋体"/>
          <w:szCs w:val="24"/>
        </w:rPr>
        <w:t>3.3</w:t>
      </w:r>
      <w:r>
        <w:rPr>
          <w:rFonts w:hint="eastAsia" w:ascii="宋体" w:hAnsi="宋体" w:eastAsia="宋体" w:cs="宋体"/>
          <w:szCs w:val="24"/>
          <w:lang w:val="zh-CN"/>
        </w:rPr>
        <w:t xml:space="preserve">  </w:t>
      </w:r>
      <w:r>
        <w:rPr>
          <w:rFonts w:hint="eastAsia" w:ascii="宋体" w:hAnsi="宋体" w:eastAsia="宋体" w:cs="宋体"/>
          <w:szCs w:val="24"/>
        </w:rPr>
        <w:t xml:space="preserve">   商务技术</w:t>
      </w:r>
      <w:r>
        <w:rPr>
          <w:rFonts w:hint="eastAsia" w:ascii="宋体" w:hAnsi="宋体" w:eastAsia="宋体" w:cs="宋体"/>
          <w:szCs w:val="24"/>
          <w:lang w:val="zh-CN"/>
        </w:rPr>
        <w:t>文件</w:t>
      </w:r>
      <w:r>
        <w:tab/>
      </w:r>
      <w:r>
        <w:fldChar w:fldCharType="begin"/>
      </w:r>
      <w:r>
        <w:instrText xml:space="preserve"> PAGEREF _Toc3506 \h </w:instrText>
      </w:r>
      <w:r>
        <w:fldChar w:fldCharType="separate"/>
      </w:r>
      <w:r>
        <w:t>18</w:t>
      </w:r>
      <w:r>
        <w:fldChar w:fldCharType="end"/>
      </w:r>
      <w:r>
        <w:rPr>
          <w:rFonts w:hint="eastAsia" w:ascii="宋体" w:hAnsi="宋体" w:eastAsia="宋体" w:cs="宋体"/>
          <w:bCs/>
          <w:szCs w:val="24"/>
        </w:rPr>
        <w:fldChar w:fldCharType="end"/>
      </w:r>
    </w:p>
    <w:p w14:paraId="1FFB016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_Toc15874 </w:instrText>
      </w:r>
      <w:r>
        <w:rPr>
          <w:rFonts w:hint="eastAsia" w:ascii="宋体" w:hAnsi="宋体" w:eastAsia="宋体" w:cs="宋体"/>
          <w:bCs/>
          <w:szCs w:val="24"/>
        </w:rPr>
        <w:fldChar w:fldCharType="separate"/>
      </w:r>
      <w:r>
        <w:rPr>
          <w:rFonts w:hint="eastAsia" w:ascii="宋体" w:hAnsi="宋体" w:eastAsia="宋体" w:cs="宋体"/>
          <w:szCs w:val="24"/>
        </w:rPr>
        <w:t>3.4     报价文件</w:t>
      </w:r>
      <w:r>
        <w:tab/>
      </w:r>
      <w:r>
        <w:fldChar w:fldCharType="begin"/>
      </w:r>
      <w:r>
        <w:instrText xml:space="preserve"> PAGEREF _Toc15874 \h </w:instrText>
      </w:r>
      <w:r>
        <w:fldChar w:fldCharType="separate"/>
      </w:r>
      <w:r>
        <w:t>19</w:t>
      </w:r>
      <w:r>
        <w:fldChar w:fldCharType="end"/>
      </w:r>
      <w:r>
        <w:rPr>
          <w:rFonts w:hint="eastAsia" w:ascii="宋体" w:hAnsi="宋体" w:eastAsia="宋体" w:cs="宋体"/>
          <w:bCs/>
          <w:szCs w:val="24"/>
        </w:rPr>
        <w:fldChar w:fldCharType="end"/>
      </w:r>
    </w:p>
    <w:p w14:paraId="28382218">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_Toc19291 </w:instrText>
      </w:r>
      <w:r>
        <w:rPr>
          <w:rFonts w:hint="eastAsia" w:ascii="宋体" w:hAnsi="宋体" w:eastAsia="宋体" w:cs="宋体"/>
          <w:bCs/>
          <w:szCs w:val="24"/>
        </w:rPr>
        <w:fldChar w:fldCharType="separate"/>
      </w:r>
      <w:r>
        <w:rPr>
          <w:rFonts w:hint="eastAsia" w:ascii="宋体" w:hAnsi="宋体" w:eastAsia="宋体" w:cs="宋体"/>
          <w:szCs w:val="24"/>
        </w:rPr>
        <w:t>3.5     投标文件形式</w:t>
      </w:r>
      <w:r>
        <w:tab/>
      </w:r>
      <w:r>
        <w:fldChar w:fldCharType="begin"/>
      </w:r>
      <w:r>
        <w:instrText xml:space="preserve"> PAGEREF _Toc19291 \h </w:instrText>
      </w:r>
      <w:r>
        <w:fldChar w:fldCharType="separate"/>
      </w:r>
      <w:r>
        <w:t>19</w:t>
      </w:r>
      <w:r>
        <w:fldChar w:fldCharType="end"/>
      </w:r>
      <w:r>
        <w:rPr>
          <w:rFonts w:hint="eastAsia" w:ascii="宋体" w:hAnsi="宋体" w:eastAsia="宋体" w:cs="宋体"/>
          <w:bCs/>
          <w:szCs w:val="24"/>
        </w:rPr>
        <w:fldChar w:fldCharType="end"/>
      </w:r>
    </w:p>
    <w:p w14:paraId="21BFC294">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_Toc17440 </w:instrText>
      </w:r>
      <w:r>
        <w:rPr>
          <w:rFonts w:hint="eastAsia" w:ascii="宋体" w:hAnsi="宋体" w:eastAsia="宋体" w:cs="宋体"/>
          <w:bCs/>
          <w:szCs w:val="24"/>
        </w:rPr>
        <w:fldChar w:fldCharType="separate"/>
      </w:r>
      <w:r>
        <w:rPr>
          <w:rFonts w:hint="eastAsia" w:ascii="宋体" w:hAnsi="宋体" w:eastAsia="宋体" w:cs="宋体"/>
          <w:szCs w:val="24"/>
        </w:rPr>
        <w:t>四    投标文件编制</w:t>
      </w:r>
      <w:r>
        <w:tab/>
      </w:r>
      <w:r>
        <w:fldChar w:fldCharType="begin"/>
      </w:r>
      <w:r>
        <w:instrText xml:space="preserve"> PAGEREF _Toc17440 \h </w:instrText>
      </w:r>
      <w:r>
        <w:fldChar w:fldCharType="separate"/>
      </w:r>
      <w:r>
        <w:t>19</w:t>
      </w:r>
      <w:r>
        <w:fldChar w:fldCharType="end"/>
      </w:r>
      <w:r>
        <w:rPr>
          <w:rFonts w:hint="eastAsia" w:ascii="宋体" w:hAnsi="宋体" w:eastAsia="宋体" w:cs="宋体"/>
          <w:bCs/>
          <w:szCs w:val="24"/>
        </w:rPr>
        <w:fldChar w:fldCharType="end"/>
      </w:r>
    </w:p>
    <w:p w14:paraId="4DA9D380">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_Toc17494 </w:instrText>
      </w:r>
      <w:r>
        <w:rPr>
          <w:rFonts w:hint="eastAsia" w:ascii="宋体" w:hAnsi="宋体" w:eastAsia="宋体" w:cs="宋体"/>
          <w:bCs/>
          <w:szCs w:val="24"/>
        </w:rPr>
        <w:fldChar w:fldCharType="separate"/>
      </w:r>
      <w:r>
        <w:rPr>
          <w:rFonts w:hint="eastAsia" w:ascii="宋体" w:hAnsi="宋体" w:eastAsia="宋体" w:cs="宋体"/>
          <w:szCs w:val="24"/>
        </w:rPr>
        <w:t>4.1     投标文件编制</w:t>
      </w:r>
      <w:r>
        <w:tab/>
      </w:r>
      <w:r>
        <w:fldChar w:fldCharType="begin"/>
      </w:r>
      <w:r>
        <w:instrText xml:space="preserve"> PAGEREF _Toc17494 \h </w:instrText>
      </w:r>
      <w:r>
        <w:fldChar w:fldCharType="separate"/>
      </w:r>
      <w:r>
        <w:t>19</w:t>
      </w:r>
      <w:r>
        <w:fldChar w:fldCharType="end"/>
      </w:r>
      <w:r>
        <w:rPr>
          <w:rFonts w:hint="eastAsia" w:ascii="宋体" w:hAnsi="宋体" w:eastAsia="宋体" w:cs="宋体"/>
          <w:bCs/>
          <w:szCs w:val="24"/>
        </w:rPr>
        <w:fldChar w:fldCharType="end"/>
      </w:r>
    </w:p>
    <w:p w14:paraId="2497E032">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_Toc23894 </w:instrText>
      </w:r>
      <w:r>
        <w:rPr>
          <w:rFonts w:hint="eastAsia" w:ascii="宋体" w:hAnsi="宋体" w:eastAsia="宋体" w:cs="宋体"/>
          <w:bCs/>
          <w:szCs w:val="24"/>
        </w:rPr>
        <w:fldChar w:fldCharType="separate"/>
      </w:r>
      <w:r>
        <w:rPr>
          <w:rFonts w:hint="eastAsia" w:ascii="宋体" w:hAnsi="宋体" w:eastAsia="宋体" w:cs="宋体"/>
          <w:szCs w:val="24"/>
        </w:rPr>
        <w:t>4.2     投标报价要求</w:t>
      </w:r>
      <w:r>
        <w:tab/>
      </w:r>
      <w:r>
        <w:fldChar w:fldCharType="begin"/>
      </w:r>
      <w:r>
        <w:instrText xml:space="preserve"> PAGEREF _Toc23894 \h </w:instrText>
      </w:r>
      <w:r>
        <w:fldChar w:fldCharType="separate"/>
      </w:r>
      <w:r>
        <w:t>19</w:t>
      </w:r>
      <w:r>
        <w:fldChar w:fldCharType="end"/>
      </w:r>
      <w:r>
        <w:rPr>
          <w:rFonts w:hint="eastAsia" w:ascii="宋体" w:hAnsi="宋体" w:eastAsia="宋体" w:cs="宋体"/>
          <w:bCs/>
          <w:szCs w:val="24"/>
        </w:rPr>
        <w:fldChar w:fldCharType="end"/>
      </w:r>
    </w:p>
    <w:p w14:paraId="2F85902A">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_Toc31198 </w:instrText>
      </w:r>
      <w:r>
        <w:rPr>
          <w:rFonts w:hint="eastAsia" w:ascii="宋体" w:hAnsi="宋体" w:eastAsia="宋体" w:cs="宋体"/>
          <w:bCs/>
          <w:szCs w:val="24"/>
        </w:rPr>
        <w:fldChar w:fldCharType="separate"/>
      </w:r>
      <w:r>
        <w:rPr>
          <w:rFonts w:hint="eastAsia" w:ascii="宋体" w:hAnsi="宋体" w:eastAsia="宋体" w:cs="宋体"/>
          <w:szCs w:val="24"/>
        </w:rPr>
        <w:t>4.3     投标有效期</w:t>
      </w:r>
      <w:r>
        <w:tab/>
      </w:r>
      <w:r>
        <w:fldChar w:fldCharType="begin"/>
      </w:r>
      <w:r>
        <w:instrText xml:space="preserve"> PAGEREF _Toc31198 \h </w:instrText>
      </w:r>
      <w:r>
        <w:fldChar w:fldCharType="separate"/>
      </w:r>
      <w:r>
        <w:t>20</w:t>
      </w:r>
      <w:r>
        <w:fldChar w:fldCharType="end"/>
      </w:r>
      <w:r>
        <w:rPr>
          <w:rFonts w:hint="eastAsia" w:ascii="宋体" w:hAnsi="宋体" w:eastAsia="宋体" w:cs="宋体"/>
          <w:bCs/>
          <w:szCs w:val="24"/>
        </w:rPr>
        <w:fldChar w:fldCharType="end"/>
      </w:r>
    </w:p>
    <w:p w14:paraId="259C0E91">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_Toc4189 </w:instrText>
      </w:r>
      <w:r>
        <w:rPr>
          <w:rFonts w:hint="eastAsia" w:ascii="宋体" w:hAnsi="宋体" w:eastAsia="宋体" w:cs="宋体"/>
          <w:bCs/>
          <w:szCs w:val="24"/>
        </w:rPr>
        <w:fldChar w:fldCharType="separate"/>
      </w:r>
      <w:r>
        <w:rPr>
          <w:rFonts w:hint="eastAsia" w:ascii="宋体" w:hAnsi="宋体" w:eastAsia="宋体" w:cs="宋体"/>
          <w:szCs w:val="24"/>
        </w:rPr>
        <w:t>4.4     投标文件格式</w:t>
      </w:r>
      <w:r>
        <w:tab/>
      </w:r>
      <w:r>
        <w:fldChar w:fldCharType="begin"/>
      </w:r>
      <w:r>
        <w:instrText xml:space="preserve"> PAGEREF _Toc4189 \h </w:instrText>
      </w:r>
      <w:r>
        <w:fldChar w:fldCharType="separate"/>
      </w:r>
      <w:r>
        <w:t>20</w:t>
      </w:r>
      <w:r>
        <w:fldChar w:fldCharType="end"/>
      </w:r>
      <w:r>
        <w:rPr>
          <w:rFonts w:hint="eastAsia" w:ascii="宋体" w:hAnsi="宋体" w:eastAsia="宋体" w:cs="宋体"/>
          <w:bCs/>
          <w:szCs w:val="24"/>
        </w:rPr>
        <w:fldChar w:fldCharType="end"/>
      </w:r>
    </w:p>
    <w:p w14:paraId="3B0A7DA0">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_Toc24718 </w:instrText>
      </w:r>
      <w:r>
        <w:rPr>
          <w:rFonts w:hint="eastAsia" w:ascii="宋体" w:hAnsi="宋体" w:eastAsia="宋体" w:cs="宋体"/>
          <w:bCs/>
          <w:szCs w:val="24"/>
        </w:rPr>
        <w:fldChar w:fldCharType="separate"/>
      </w:r>
      <w:r>
        <w:rPr>
          <w:rFonts w:hint="eastAsia" w:ascii="宋体" w:hAnsi="宋体" w:eastAsia="宋体" w:cs="宋体"/>
          <w:szCs w:val="24"/>
        </w:rPr>
        <w:t>4.5     投标文件份数及签署</w:t>
      </w:r>
      <w:r>
        <w:tab/>
      </w:r>
      <w:r>
        <w:fldChar w:fldCharType="begin"/>
      </w:r>
      <w:r>
        <w:instrText xml:space="preserve"> PAGEREF _Toc24718 \h </w:instrText>
      </w:r>
      <w:r>
        <w:fldChar w:fldCharType="separate"/>
      </w:r>
      <w:r>
        <w:t>20</w:t>
      </w:r>
      <w:r>
        <w:fldChar w:fldCharType="end"/>
      </w:r>
      <w:r>
        <w:rPr>
          <w:rFonts w:hint="eastAsia" w:ascii="宋体" w:hAnsi="宋体" w:eastAsia="宋体" w:cs="宋体"/>
          <w:bCs/>
          <w:szCs w:val="24"/>
        </w:rPr>
        <w:fldChar w:fldCharType="end"/>
      </w:r>
    </w:p>
    <w:p w14:paraId="7BF372FE">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_Toc27930 </w:instrText>
      </w:r>
      <w:r>
        <w:rPr>
          <w:rFonts w:hint="eastAsia" w:ascii="宋体" w:hAnsi="宋体" w:eastAsia="宋体" w:cs="宋体"/>
          <w:bCs/>
          <w:szCs w:val="24"/>
        </w:rPr>
        <w:fldChar w:fldCharType="separate"/>
      </w:r>
      <w:r>
        <w:rPr>
          <w:rFonts w:hint="eastAsia" w:ascii="宋体" w:hAnsi="宋体" w:eastAsia="宋体" w:cs="宋体"/>
          <w:szCs w:val="24"/>
        </w:rPr>
        <w:t>4.6     注意事项</w:t>
      </w:r>
      <w:r>
        <w:tab/>
      </w:r>
      <w:r>
        <w:fldChar w:fldCharType="begin"/>
      </w:r>
      <w:r>
        <w:instrText xml:space="preserve"> PAGEREF _Toc27930 \h </w:instrText>
      </w:r>
      <w:r>
        <w:fldChar w:fldCharType="separate"/>
      </w:r>
      <w:r>
        <w:t>20</w:t>
      </w:r>
      <w:r>
        <w:fldChar w:fldCharType="end"/>
      </w:r>
      <w:r>
        <w:rPr>
          <w:rFonts w:hint="eastAsia" w:ascii="宋体" w:hAnsi="宋体" w:eastAsia="宋体" w:cs="宋体"/>
          <w:bCs/>
          <w:szCs w:val="24"/>
        </w:rPr>
        <w:fldChar w:fldCharType="end"/>
      </w:r>
    </w:p>
    <w:p w14:paraId="529F7F16">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_Toc26506 </w:instrText>
      </w:r>
      <w:r>
        <w:rPr>
          <w:rFonts w:hint="eastAsia" w:ascii="宋体" w:hAnsi="宋体" w:eastAsia="宋体" w:cs="宋体"/>
          <w:bCs/>
          <w:szCs w:val="24"/>
        </w:rPr>
        <w:fldChar w:fldCharType="separate"/>
      </w:r>
      <w:r>
        <w:rPr>
          <w:rFonts w:hint="eastAsia" w:ascii="宋体" w:hAnsi="宋体" w:eastAsia="宋体" w:cs="宋体"/>
          <w:szCs w:val="24"/>
        </w:rPr>
        <w:t>五    投标文件提交</w:t>
      </w:r>
      <w:r>
        <w:tab/>
      </w:r>
      <w:r>
        <w:fldChar w:fldCharType="begin"/>
      </w:r>
      <w:r>
        <w:instrText xml:space="preserve"> PAGEREF _Toc26506 \h </w:instrText>
      </w:r>
      <w:r>
        <w:fldChar w:fldCharType="separate"/>
      </w:r>
      <w:r>
        <w:t>20</w:t>
      </w:r>
      <w:r>
        <w:fldChar w:fldCharType="end"/>
      </w:r>
      <w:r>
        <w:rPr>
          <w:rFonts w:hint="eastAsia" w:ascii="宋体" w:hAnsi="宋体" w:eastAsia="宋体" w:cs="宋体"/>
          <w:bCs/>
          <w:szCs w:val="24"/>
        </w:rPr>
        <w:fldChar w:fldCharType="end"/>
      </w:r>
    </w:p>
    <w:p w14:paraId="691DB7DD">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_Toc4531 </w:instrText>
      </w:r>
      <w:r>
        <w:rPr>
          <w:rFonts w:hint="eastAsia" w:ascii="宋体" w:hAnsi="宋体" w:eastAsia="宋体" w:cs="宋体"/>
          <w:bCs/>
          <w:szCs w:val="24"/>
        </w:rPr>
        <w:fldChar w:fldCharType="separate"/>
      </w:r>
      <w:r>
        <w:rPr>
          <w:rFonts w:hint="eastAsia" w:ascii="宋体" w:hAnsi="宋体" w:eastAsia="宋体" w:cs="宋体"/>
          <w:szCs w:val="24"/>
        </w:rPr>
        <w:t>5.1     投标文件导入和加密</w:t>
      </w:r>
      <w:r>
        <w:tab/>
      </w:r>
      <w:r>
        <w:fldChar w:fldCharType="begin"/>
      </w:r>
      <w:r>
        <w:instrText xml:space="preserve"> PAGEREF _Toc4531 \h </w:instrText>
      </w:r>
      <w:r>
        <w:fldChar w:fldCharType="separate"/>
      </w:r>
      <w:r>
        <w:t>20</w:t>
      </w:r>
      <w:r>
        <w:fldChar w:fldCharType="end"/>
      </w:r>
      <w:r>
        <w:rPr>
          <w:rFonts w:hint="eastAsia" w:ascii="宋体" w:hAnsi="宋体" w:eastAsia="宋体" w:cs="宋体"/>
          <w:bCs/>
          <w:szCs w:val="24"/>
        </w:rPr>
        <w:fldChar w:fldCharType="end"/>
      </w:r>
    </w:p>
    <w:p w14:paraId="01609C0D">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_Toc6592 </w:instrText>
      </w:r>
      <w:r>
        <w:rPr>
          <w:rFonts w:hint="eastAsia" w:ascii="宋体" w:hAnsi="宋体" w:eastAsia="宋体" w:cs="宋体"/>
          <w:bCs/>
          <w:szCs w:val="24"/>
        </w:rPr>
        <w:fldChar w:fldCharType="separate"/>
      </w:r>
      <w:r>
        <w:rPr>
          <w:rFonts w:hint="eastAsia" w:ascii="宋体" w:hAnsi="宋体" w:eastAsia="宋体" w:cs="宋体"/>
          <w:szCs w:val="24"/>
        </w:rPr>
        <w:t>5.2     投标文件提交</w:t>
      </w:r>
      <w:r>
        <w:tab/>
      </w:r>
      <w:r>
        <w:fldChar w:fldCharType="begin"/>
      </w:r>
      <w:r>
        <w:instrText xml:space="preserve"> PAGEREF _Toc6592 \h </w:instrText>
      </w:r>
      <w:r>
        <w:fldChar w:fldCharType="separate"/>
      </w:r>
      <w:r>
        <w:t>20</w:t>
      </w:r>
      <w:r>
        <w:fldChar w:fldCharType="end"/>
      </w:r>
      <w:r>
        <w:rPr>
          <w:rFonts w:hint="eastAsia" w:ascii="宋体" w:hAnsi="宋体" w:eastAsia="宋体" w:cs="宋体"/>
          <w:bCs/>
          <w:szCs w:val="24"/>
        </w:rPr>
        <w:fldChar w:fldCharType="end"/>
      </w:r>
    </w:p>
    <w:p w14:paraId="78C9497B">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_Toc13617 </w:instrText>
      </w:r>
      <w:r>
        <w:rPr>
          <w:rFonts w:hint="eastAsia" w:ascii="宋体" w:hAnsi="宋体" w:eastAsia="宋体" w:cs="宋体"/>
          <w:bCs/>
          <w:szCs w:val="24"/>
        </w:rPr>
        <w:fldChar w:fldCharType="separate"/>
      </w:r>
      <w:r>
        <w:rPr>
          <w:rFonts w:hint="eastAsia" w:ascii="宋体" w:hAnsi="宋体" w:eastAsia="宋体" w:cs="宋体"/>
          <w:szCs w:val="24"/>
        </w:rPr>
        <w:t>5.3     投标文件修改和撤回</w:t>
      </w:r>
      <w:r>
        <w:tab/>
      </w:r>
      <w:r>
        <w:fldChar w:fldCharType="begin"/>
      </w:r>
      <w:r>
        <w:instrText xml:space="preserve"> PAGEREF _Toc13617 \h </w:instrText>
      </w:r>
      <w:r>
        <w:fldChar w:fldCharType="separate"/>
      </w:r>
      <w:r>
        <w:t>21</w:t>
      </w:r>
      <w:r>
        <w:fldChar w:fldCharType="end"/>
      </w:r>
      <w:r>
        <w:rPr>
          <w:rFonts w:hint="eastAsia" w:ascii="宋体" w:hAnsi="宋体" w:eastAsia="宋体" w:cs="宋体"/>
          <w:bCs/>
          <w:szCs w:val="24"/>
        </w:rPr>
        <w:fldChar w:fldCharType="end"/>
      </w:r>
    </w:p>
    <w:p w14:paraId="7B15CFB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_Toc12934 </w:instrText>
      </w:r>
      <w:r>
        <w:rPr>
          <w:rFonts w:hint="eastAsia" w:ascii="宋体" w:hAnsi="宋体" w:eastAsia="宋体" w:cs="宋体"/>
          <w:bCs/>
          <w:szCs w:val="24"/>
        </w:rPr>
        <w:fldChar w:fldCharType="separate"/>
      </w:r>
      <w:r>
        <w:rPr>
          <w:rFonts w:hint="eastAsia" w:ascii="宋体" w:hAnsi="宋体" w:eastAsia="宋体" w:cs="宋体"/>
          <w:szCs w:val="24"/>
        </w:rPr>
        <w:t>5.4     备份投标文件的提交</w:t>
      </w:r>
      <w:r>
        <w:tab/>
      </w:r>
      <w:r>
        <w:fldChar w:fldCharType="begin"/>
      </w:r>
      <w:r>
        <w:instrText xml:space="preserve"> PAGEREF _Toc12934 \h </w:instrText>
      </w:r>
      <w:r>
        <w:fldChar w:fldCharType="separate"/>
      </w:r>
      <w:r>
        <w:t>21</w:t>
      </w:r>
      <w:r>
        <w:fldChar w:fldCharType="end"/>
      </w:r>
      <w:r>
        <w:rPr>
          <w:rFonts w:hint="eastAsia" w:ascii="宋体" w:hAnsi="宋体" w:eastAsia="宋体" w:cs="宋体"/>
          <w:bCs/>
          <w:szCs w:val="24"/>
        </w:rPr>
        <w:fldChar w:fldCharType="end"/>
      </w:r>
    </w:p>
    <w:p w14:paraId="528A67FB">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_Toc19517 </w:instrText>
      </w:r>
      <w:r>
        <w:rPr>
          <w:rFonts w:hint="eastAsia" w:ascii="宋体" w:hAnsi="宋体" w:eastAsia="宋体" w:cs="宋体"/>
          <w:bCs/>
          <w:szCs w:val="24"/>
        </w:rPr>
        <w:fldChar w:fldCharType="separate"/>
      </w:r>
      <w:r>
        <w:rPr>
          <w:rFonts w:hint="eastAsia" w:ascii="宋体" w:hAnsi="宋体" w:eastAsia="宋体" w:cs="宋体"/>
          <w:szCs w:val="24"/>
        </w:rPr>
        <w:t>六    开标、资格审查、评标</w:t>
      </w:r>
      <w:r>
        <w:tab/>
      </w:r>
      <w:r>
        <w:fldChar w:fldCharType="begin"/>
      </w:r>
      <w:r>
        <w:instrText xml:space="preserve"> PAGEREF _Toc19517 \h </w:instrText>
      </w:r>
      <w:r>
        <w:fldChar w:fldCharType="separate"/>
      </w:r>
      <w:r>
        <w:t>21</w:t>
      </w:r>
      <w:r>
        <w:fldChar w:fldCharType="end"/>
      </w:r>
      <w:r>
        <w:rPr>
          <w:rFonts w:hint="eastAsia" w:ascii="宋体" w:hAnsi="宋体" w:eastAsia="宋体" w:cs="宋体"/>
          <w:bCs/>
          <w:szCs w:val="24"/>
        </w:rPr>
        <w:fldChar w:fldCharType="end"/>
      </w:r>
    </w:p>
    <w:p w14:paraId="7C42D214">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_Toc2019 </w:instrText>
      </w:r>
      <w:r>
        <w:rPr>
          <w:rFonts w:hint="eastAsia" w:ascii="宋体" w:hAnsi="宋体" w:eastAsia="宋体" w:cs="宋体"/>
          <w:bCs/>
          <w:szCs w:val="24"/>
        </w:rPr>
        <w:fldChar w:fldCharType="separate"/>
      </w:r>
      <w:r>
        <w:rPr>
          <w:rFonts w:hint="eastAsia" w:ascii="宋体" w:hAnsi="宋体" w:eastAsia="宋体" w:cs="宋体"/>
          <w:szCs w:val="24"/>
        </w:rPr>
        <w:t>6.1     开标</w:t>
      </w:r>
      <w:r>
        <w:tab/>
      </w:r>
      <w:r>
        <w:fldChar w:fldCharType="begin"/>
      </w:r>
      <w:r>
        <w:instrText xml:space="preserve"> PAGEREF _Toc2019 \h </w:instrText>
      </w:r>
      <w:r>
        <w:fldChar w:fldCharType="separate"/>
      </w:r>
      <w:r>
        <w:t>21</w:t>
      </w:r>
      <w:r>
        <w:fldChar w:fldCharType="end"/>
      </w:r>
      <w:r>
        <w:rPr>
          <w:rFonts w:hint="eastAsia" w:ascii="宋体" w:hAnsi="宋体" w:eastAsia="宋体" w:cs="宋体"/>
          <w:bCs/>
          <w:szCs w:val="24"/>
        </w:rPr>
        <w:fldChar w:fldCharType="end"/>
      </w:r>
    </w:p>
    <w:p w14:paraId="2B2A096C">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_Toc16574 </w:instrText>
      </w:r>
      <w:r>
        <w:rPr>
          <w:rFonts w:hint="eastAsia" w:ascii="宋体" w:hAnsi="宋体" w:eastAsia="宋体" w:cs="宋体"/>
          <w:bCs/>
          <w:szCs w:val="24"/>
        </w:rPr>
        <w:fldChar w:fldCharType="separate"/>
      </w:r>
      <w:r>
        <w:rPr>
          <w:rFonts w:hint="eastAsia" w:ascii="宋体" w:hAnsi="宋体" w:eastAsia="宋体" w:cs="宋体"/>
          <w:szCs w:val="24"/>
        </w:rPr>
        <w:t>6.2     资格审查</w:t>
      </w:r>
      <w:r>
        <w:tab/>
      </w:r>
      <w:r>
        <w:fldChar w:fldCharType="begin"/>
      </w:r>
      <w:r>
        <w:instrText xml:space="preserve"> PAGEREF _Toc16574 \h </w:instrText>
      </w:r>
      <w:r>
        <w:fldChar w:fldCharType="separate"/>
      </w:r>
      <w:r>
        <w:t>22</w:t>
      </w:r>
      <w:r>
        <w:fldChar w:fldCharType="end"/>
      </w:r>
      <w:r>
        <w:rPr>
          <w:rFonts w:hint="eastAsia" w:ascii="宋体" w:hAnsi="宋体" w:eastAsia="宋体" w:cs="宋体"/>
          <w:bCs/>
          <w:szCs w:val="24"/>
        </w:rPr>
        <w:fldChar w:fldCharType="end"/>
      </w:r>
    </w:p>
    <w:p w14:paraId="4CF02CB4">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_Toc56 </w:instrText>
      </w:r>
      <w:r>
        <w:rPr>
          <w:rFonts w:hint="eastAsia" w:ascii="宋体" w:hAnsi="宋体" w:eastAsia="宋体" w:cs="宋体"/>
          <w:bCs/>
          <w:szCs w:val="24"/>
        </w:rPr>
        <w:fldChar w:fldCharType="separate"/>
      </w:r>
      <w:r>
        <w:rPr>
          <w:rFonts w:hint="eastAsia" w:ascii="宋体" w:hAnsi="宋体" w:eastAsia="宋体" w:cs="宋体"/>
          <w:szCs w:val="24"/>
        </w:rPr>
        <w:t>6.3     评标</w:t>
      </w:r>
      <w:r>
        <w:tab/>
      </w:r>
      <w:r>
        <w:fldChar w:fldCharType="begin"/>
      </w:r>
      <w:r>
        <w:instrText xml:space="preserve"> PAGEREF _Toc56 \h </w:instrText>
      </w:r>
      <w:r>
        <w:fldChar w:fldCharType="separate"/>
      </w:r>
      <w:r>
        <w:t>23</w:t>
      </w:r>
      <w:r>
        <w:fldChar w:fldCharType="end"/>
      </w:r>
      <w:r>
        <w:rPr>
          <w:rFonts w:hint="eastAsia" w:ascii="宋体" w:hAnsi="宋体" w:eastAsia="宋体" w:cs="宋体"/>
          <w:bCs/>
          <w:szCs w:val="24"/>
        </w:rPr>
        <w:fldChar w:fldCharType="end"/>
      </w:r>
    </w:p>
    <w:p w14:paraId="0B3A4758">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_Toc15196 </w:instrText>
      </w:r>
      <w:r>
        <w:rPr>
          <w:rFonts w:hint="eastAsia" w:ascii="宋体" w:hAnsi="宋体" w:eastAsia="宋体" w:cs="宋体"/>
          <w:bCs/>
          <w:szCs w:val="24"/>
        </w:rPr>
        <w:fldChar w:fldCharType="separate"/>
      </w:r>
      <w:r>
        <w:rPr>
          <w:rFonts w:hint="eastAsia" w:ascii="宋体" w:hAnsi="宋体" w:eastAsia="宋体" w:cs="宋体"/>
          <w:szCs w:val="24"/>
        </w:rPr>
        <w:t>6.4     投标文件的澄清、说明或补正</w:t>
      </w:r>
      <w:r>
        <w:tab/>
      </w:r>
      <w:r>
        <w:fldChar w:fldCharType="begin"/>
      </w:r>
      <w:r>
        <w:instrText xml:space="preserve"> PAGEREF _Toc15196 \h </w:instrText>
      </w:r>
      <w:r>
        <w:fldChar w:fldCharType="separate"/>
      </w:r>
      <w:r>
        <w:t>23</w:t>
      </w:r>
      <w:r>
        <w:fldChar w:fldCharType="end"/>
      </w:r>
      <w:r>
        <w:rPr>
          <w:rFonts w:hint="eastAsia" w:ascii="宋体" w:hAnsi="宋体" w:eastAsia="宋体" w:cs="宋体"/>
          <w:bCs/>
          <w:szCs w:val="24"/>
        </w:rPr>
        <w:fldChar w:fldCharType="end"/>
      </w:r>
    </w:p>
    <w:p w14:paraId="1973F3FD">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_Toc13868 </w:instrText>
      </w:r>
      <w:r>
        <w:rPr>
          <w:rFonts w:hint="eastAsia" w:ascii="宋体" w:hAnsi="宋体" w:eastAsia="宋体" w:cs="宋体"/>
          <w:bCs/>
          <w:szCs w:val="24"/>
        </w:rPr>
        <w:fldChar w:fldCharType="separate"/>
      </w:r>
      <w:r>
        <w:rPr>
          <w:rFonts w:hint="eastAsia" w:ascii="宋体" w:hAnsi="宋体" w:eastAsia="宋体" w:cs="宋体"/>
          <w:szCs w:val="24"/>
        </w:rPr>
        <w:t>6.5     报价错误修正</w:t>
      </w:r>
      <w:r>
        <w:tab/>
      </w:r>
      <w:r>
        <w:fldChar w:fldCharType="begin"/>
      </w:r>
      <w:r>
        <w:instrText xml:space="preserve"> PAGEREF _Toc13868 \h </w:instrText>
      </w:r>
      <w:r>
        <w:fldChar w:fldCharType="separate"/>
      </w:r>
      <w:r>
        <w:t>24</w:t>
      </w:r>
      <w:r>
        <w:fldChar w:fldCharType="end"/>
      </w:r>
      <w:r>
        <w:rPr>
          <w:rFonts w:hint="eastAsia" w:ascii="宋体" w:hAnsi="宋体" w:eastAsia="宋体" w:cs="宋体"/>
          <w:bCs/>
          <w:szCs w:val="24"/>
        </w:rPr>
        <w:fldChar w:fldCharType="end"/>
      </w:r>
    </w:p>
    <w:p w14:paraId="6FAA9D8F">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_Toc13881 </w:instrText>
      </w:r>
      <w:r>
        <w:rPr>
          <w:rFonts w:hint="eastAsia" w:ascii="宋体" w:hAnsi="宋体" w:eastAsia="宋体" w:cs="宋体"/>
          <w:bCs/>
          <w:szCs w:val="24"/>
        </w:rPr>
        <w:fldChar w:fldCharType="separate"/>
      </w:r>
      <w:r>
        <w:rPr>
          <w:rFonts w:hint="eastAsia" w:ascii="宋体" w:hAnsi="宋体" w:eastAsia="宋体" w:cs="宋体"/>
          <w:szCs w:val="24"/>
        </w:rPr>
        <w:t>6.6     评标报告</w:t>
      </w:r>
      <w:r>
        <w:tab/>
      </w:r>
      <w:r>
        <w:fldChar w:fldCharType="begin"/>
      </w:r>
      <w:r>
        <w:instrText xml:space="preserve"> PAGEREF _Toc13881 \h </w:instrText>
      </w:r>
      <w:r>
        <w:fldChar w:fldCharType="separate"/>
      </w:r>
      <w:r>
        <w:t>24</w:t>
      </w:r>
      <w:r>
        <w:fldChar w:fldCharType="end"/>
      </w:r>
      <w:r>
        <w:rPr>
          <w:rFonts w:hint="eastAsia" w:ascii="宋体" w:hAnsi="宋体" w:eastAsia="宋体" w:cs="宋体"/>
          <w:bCs/>
          <w:szCs w:val="24"/>
        </w:rPr>
        <w:fldChar w:fldCharType="end"/>
      </w:r>
    </w:p>
    <w:p w14:paraId="358359ED">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_Toc17672 </w:instrText>
      </w:r>
      <w:r>
        <w:rPr>
          <w:rFonts w:hint="eastAsia" w:ascii="宋体" w:hAnsi="宋体" w:eastAsia="宋体" w:cs="宋体"/>
          <w:bCs/>
          <w:szCs w:val="24"/>
        </w:rPr>
        <w:fldChar w:fldCharType="separate"/>
      </w:r>
      <w:r>
        <w:rPr>
          <w:rFonts w:hint="eastAsia" w:ascii="宋体" w:hAnsi="宋体" w:eastAsia="宋体" w:cs="宋体"/>
          <w:szCs w:val="24"/>
        </w:rPr>
        <w:t>七    ▲投标无效的情形</w:t>
      </w:r>
      <w:r>
        <w:tab/>
      </w:r>
      <w:r>
        <w:fldChar w:fldCharType="begin"/>
      </w:r>
      <w:r>
        <w:instrText xml:space="preserve"> PAGEREF _Toc17672 \h </w:instrText>
      </w:r>
      <w:r>
        <w:fldChar w:fldCharType="separate"/>
      </w:r>
      <w:r>
        <w:t>25</w:t>
      </w:r>
      <w:r>
        <w:fldChar w:fldCharType="end"/>
      </w:r>
      <w:r>
        <w:rPr>
          <w:rFonts w:hint="eastAsia" w:ascii="宋体" w:hAnsi="宋体" w:eastAsia="宋体" w:cs="宋体"/>
          <w:bCs/>
          <w:szCs w:val="24"/>
        </w:rPr>
        <w:fldChar w:fldCharType="end"/>
      </w:r>
    </w:p>
    <w:p w14:paraId="30884E85">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_Toc2659 </w:instrText>
      </w:r>
      <w:r>
        <w:rPr>
          <w:rFonts w:hint="eastAsia" w:ascii="宋体" w:hAnsi="宋体" w:eastAsia="宋体" w:cs="宋体"/>
          <w:bCs/>
          <w:szCs w:val="24"/>
        </w:rPr>
        <w:fldChar w:fldCharType="separate"/>
      </w:r>
      <w:r>
        <w:rPr>
          <w:rFonts w:hint="eastAsia" w:ascii="宋体" w:hAnsi="宋体" w:eastAsia="宋体" w:cs="宋体"/>
          <w:bCs/>
          <w:szCs w:val="24"/>
        </w:rPr>
        <w:t>7.1     如有以下情形之一的，其投标无效</w:t>
      </w:r>
      <w:r>
        <w:tab/>
      </w:r>
      <w:r>
        <w:fldChar w:fldCharType="begin"/>
      </w:r>
      <w:r>
        <w:instrText xml:space="preserve"> PAGEREF _Toc2659 \h </w:instrText>
      </w:r>
      <w:r>
        <w:fldChar w:fldCharType="separate"/>
      </w:r>
      <w:r>
        <w:t>25</w:t>
      </w:r>
      <w:r>
        <w:fldChar w:fldCharType="end"/>
      </w:r>
      <w:r>
        <w:rPr>
          <w:rFonts w:hint="eastAsia" w:ascii="宋体" w:hAnsi="宋体" w:eastAsia="宋体" w:cs="宋体"/>
          <w:bCs/>
          <w:szCs w:val="24"/>
        </w:rPr>
        <w:fldChar w:fldCharType="end"/>
      </w:r>
    </w:p>
    <w:p w14:paraId="67ACA4A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_Toc18665 </w:instrText>
      </w:r>
      <w:r>
        <w:rPr>
          <w:rFonts w:hint="eastAsia" w:ascii="宋体" w:hAnsi="宋体" w:eastAsia="宋体" w:cs="宋体"/>
          <w:bCs/>
          <w:szCs w:val="24"/>
        </w:rPr>
        <w:fldChar w:fldCharType="separate"/>
      </w:r>
      <w:r>
        <w:rPr>
          <w:rFonts w:hint="eastAsia" w:ascii="宋体" w:hAnsi="宋体" w:eastAsia="宋体" w:cs="宋体"/>
          <w:szCs w:val="24"/>
        </w:rPr>
        <w:t>7.</w:t>
      </w:r>
      <w:r>
        <w:rPr>
          <w:rFonts w:hint="eastAsia" w:ascii="宋体" w:hAnsi="宋体" w:eastAsia="宋体" w:cs="宋体"/>
          <w:szCs w:val="24"/>
          <w:lang w:val="en-US" w:eastAsia="zh-CN"/>
        </w:rPr>
        <w:t>2</w:t>
      </w:r>
      <w:r>
        <w:rPr>
          <w:rFonts w:hint="eastAsia" w:ascii="宋体" w:hAnsi="宋体" w:eastAsia="宋体" w:cs="宋体"/>
          <w:szCs w:val="24"/>
        </w:rPr>
        <w:t xml:space="preserve">     如有下列情形之一的，</w:t>
      </w:r>
      <w:r>
        <w:rPr>
          <w:rFonts w:hint="eastAsia" w:ascii="宋体" w:hAnsi="宋体" w:eastAsia="宋体" w:cs="宋体"/>
          <w:szCs w:val="24"/>
          <w:lang w:val="en-US" w:eastAsia="zh-CN"/>
        </w:rPr>
        <w:t>视为为</w:t>
      </w:r>
      <w:r>
        <w:rPr>
          <w:rFonts w:hint="eastAsia" w:ascii="宋体" w:hAnsi="宋体" w:eastAsia="宋体" w:cs="宋体"/>
          <w:szCs w:val="24"/>
        </w:rPr>
        <w:t>恶意串通</w:t>
      </w:r>
      <w:r>
        <w:tab/>
      </w:r>
      <w:r>
        <w:fldChar w:fldCharType="begin"/>
      </w:r>
      <w:r>
        <w:instrText xml:space="preserve"> PAGEREF _Toc18665 \h </w:instrText>
      </w:r>
      <w:r>
        <w:fldChar w:fldCharType="separate"/>
      </w:r>
      <w:r>
        <w:t>26</w:t>
      </w:r>
      <w:r>
        <w:fldChar w:fldCharType="end"/>
      </w:r>
      <w:r>
        <w:rPr>
          <w:rFonts w:hint="eastAsia" w:ascii="宋体" w:hAnsi="宋体" w:eastAsia="宋体" w:cs="宋体"/>
          <w:bCs/>
          <w:szCs w:val="24"/>
        </w:rPr>
        <w:fldChar w:fldCharType="end"/>
      </w:r>
    </w:p>
    <w:p w14:paraId="136FF7F8">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_Toc30147 </w:instrText>
      </w:r>
      <w:r>
        <w:rPr>
          <w:rFonts w:hint="eastAsia" w:ascii="宋体" w:hAnsi="宋体" w:eastAsia="宋体" w:cs="宋体"/>
          <w:bCs/>
          <w:szCs w:val="24"/>
        </w:rPr>
        <w:fldChar w:fldCharType="separate"/>
      </w:r>
      <w:r>
        <w:rPr>
          <w:rFonts w:hint="eastAsia" w:ascii="宋体" w:hAnsi="宋体" w:eastAsia="宋体" w:cs="宋体"/>
          <w:szCs w:val="24"/>
        </w:rPr>
        <w:t>八    中标和合同</w:t>
      </w:r>
      <w:r>
        <w:tab/>
      </w:r>
      <w:r>
        <w:fldChar w:fldCharType="begin"/>
      </w:r>
      <w:r>
        <w:instrText xml:space="preserve"> PAGEREF _Toc30147 \h </w:instrText>
      </w:r>
      <w:r>
        <w:fldChar w:fldCharType="separate"/>
      </w:r>
      <w:r>
        <w:t>27</w:t>
      </w:r>
      <w:r>
        <w:fldChar w:fldCharType="end"/>
      </w:r>
      <w:r>
        <w:rPr>
          <w:rFonts w:hint="eastAsia" w:ascii="宋体" w:hAnsi="宋体" w:eastAsia="宋体" w:cs="宋体"/>
          <w:bCs/>
          <w:szCs w:val="24"/>
        </w:rPr>
        <w:fldChar w:fldCharType="end"/>
      </w:r>
    </w:p>
    <w:p w14:paraId="037101B4">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_Toc14695 </w:instrText>
      </w:r>
      <w:r>
        <w:rPr>
          <w:rFonts w:hint="eastAsia" w:ascii="宋体" w:hAnsi="宋体" w:eastAsia="宋体" w:cs="宋体"/>
          <w:bCs/>
          <w:szCs w:val="24"/>
        </w:rPr>
        <w:fldChar w:fldCharType="separate"/>
      </w:r>
      <w:r>
        <w:rPr>
          <w:rFonts w:hint="eastAsia" w:ascii="宋体" w:hAnsi="宋体" w:eastAsia="宋体" w:cs="宋体"/>
          <w:szCs w:val="24"/>
        </w:rPr>
        <w:t>8.1     中标</w:t>
      </w:r>
      <w:r>
        <w:tab/>
      </w:r>
      <w:r>
        <w:fldChar w:fldCharType="begin"/>
      </w:r>
      <w:r>
        <w:instrText xml:space="preserve"> PAGEREF _Toc14695 \h </w:instrText>
      </w:r>
      <w:r>
        <w:fldChar w:fldCharType="separate"/>
      </w:r>
      <w:r>
        <w:t>27</w:t>
      </w:r>
      <w:r>
        <w:fldChar w:fldCharType="end"/>
      </w:r>
      <w:r>
        <w:rPr>
          <w:rFonts w:hint="eastAsia" w:ascii="宋体" w:hAnsi="宋体" w:eastAsia="宋体" w:cs="宋体"/>
          <w:bCs/>
          <w:szCs w:val="24"/>
        </w:rPr>
        <w:fldChar w:fldCharType="end"/>
      </w:r>
    </w:p>
    <w:p w14:paraId="34C30D20">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_Toc17812 </w:instrText>
      </w:r>
      <w:r>
        <w:rPr>
          <w:rFonts w:hint="eastAsia" w:ascii="宋体" w:hAnsi="宋体" w:eastAsia="宋体" w:cs="宋体"/>
          <w:bCs/>
          <w:szCs w:val="24"/>
        </w:rPr>
        <w:fldChar w:fldCharType="separate"/>
      </w:r>
      <w:r>
        <w:rPr>
          <w:rFonts w:hint="eastAsia" w:ascii="宋体" w:hAnsi="宋体" w:eastAsia="宋体" w:cs="宋体"/>
          <w:szCs w:val="24"/>
        </w:rPr>
        <w:t>8.2     中标公告和中标通知书</w:t>
      </w:r>
      <w:r>
        <w:tab/>
      </w:r>
      <w:r>
        <w:fldChar w:fldCharType="begin"/>
      </w:r>
      <w:r>
        <w:instrText xml:space="preserve"> PAGEREF _Toc17812 \h </w:instrText>
      </w:r>
      <w:r>
        <w:fldChar w:fldCharType="separate"/>
      </w:r>
      <w:r>
        <w:t>27</w:t>
      </w:r>
      <w:r>
        <w:fldChar w:fldCharType="end"/>
      </w:r>
      <w:r>
        <w:rPr>
          <w:rFonts w:hint="eastAsia" w:ascii="宋体" w:hAnsi="宋体" w:eastAsia="宋体" w:cs="宋体"/>
          <w:bCs/>
          <w:szCs w:val="24"/>
        </w:rPr>
        <w:fldChar w:fldCharType="end"/>
      </w:r>
    </w:p>
    <w:p w14:paraId="3863FFE3">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_Toc15021 </w:instrText>
      </w:r>
      <w:r>
        <w:rPr>
          <w:rFonts w:hint="eastAsia" w:ascii="宋体" w:hAnsi="宋体" w:eastAsia="宋体" w:cs="宋体"/>
          <w:bCs/>
          <w:szCs w:val="24"/>
        </w:rPr>
        <w:fldChar w:fldCharType="separate"/>
      </w:r>
      <w:r>
        <w:rPr>
          <w:rFonts w:hint="eastAsia" w:ascii="宋体" w:hAnsi="宋体" w:eastAsia="宋体" w:cs="宋体"/>
          <w:szCs w:val="24"/>
        </w:rPr>
        <w:t>8.3     履约保证金</w:t>
      </w:r>
      <w:r>
        <w:tab/>
      </w:r>
      <w:r>
        <w:fldChar w:fldCharType="begin"/>
      </w:r>
      <w:r>
        <w:instrText xml:space="preserve"> PAGEREF _Toc15021 \h </w:instrText>
      </w:r>
      <w:r>
        <w:fldChar w:fldCharType="separate"/>
      </w:r>
      <w:r>
        <w:t>27</w:t>
      </w:r>
      <w:r>
        <w:fldChar w:fldCharType="end"/>
      </w:r>
      <w:r>
        <w:rPr>
          <w:rFonts w:hint="eastAsia" w:ascii="宋体" w:hAnsi="宋体" w:eastAsia="宋体" w:cs="宋体"/>
          <w:bCs/>
          <w:szCs w:val="24"/>
        </w:rPr>
        <w:fldChar w:fldCharType="end"/>
      </w:r>
    </w:p>
    <w:p w14:paraId="23AC352C">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_Toc29110 </w:instrText>
      </w:r>
      <w:r>
        <w:rPr>
          <w:rFonts w:hint="eastAsia" w:ascii="宋体" w:hAnsi="宋体" w:eastAsia="宋体" w:cs="宋体"/>
          <w:bCs/>
          <w:szCs w:val="24"/>
        </w:rPr>
        <w:fldChar w:fldCharType="separate"/>
      </w:r>
      <w:r>
        <w:rPr>
          <w:rFonts w:hint="eastAsia" w:ascii="宋体" w:hAnsi="宋体" w:eastAsia="宋体" w:cs="宋体"/>
          <w:szCs w:val="24"/>
        </w:rPr>
        <w:t>8.4     合同</w:t>
      </w:r>
      <w:r>
        <w:tab/>
      </w:r>
      <w:r>
        <w:fldChar w:fldCharType="begin"/>
      </w:r>
      <w:r>
        <w:instrText xml:space="preserve"> PAGEREF _Toc29110 \h </w:instrText>
      </w:r>
      <w:r>
        <w:fldChar w:fldCharType="separate"/>
      </w:r>
      <w:r>
        <w:t>27</w:t>
      </w:r>
      <w:r>
        <w:fldChar w:fldCharType="end"/>
      </w:r>
      <w:r>
        <w:rPr>
          <w:rFonts w:hint="eastAsia" w:ascii="宋体" w:hAnsi="宋体" w:eastAsia="宋体" w:cs="宋体"/>
          <w:bCs/>
          <w:szCs w:val="24"/>
        </w:rPr>
        <w:fldChar w:fldCharType="end"/>
      </w:r>
    </w:p>
    <w:p w14:paraId="2BCD6C0A">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_Toc8208 </w:instrText>
      </w:r>
      <w:r>
        <w:rPr>
          <w:rFonts w:hint="eastAsia" w:ascii="宋体" w:hAnsi="宋体" w:eastAsia="宋体" w:cs="宋体"/>
          <w:bCs/>
          <w:szCs w:val="24"/>
        </w:rPr>
        <w:fldChar w:fldCharType="separate"/>
      </w:r>
      <w:r>
        <w:rPr>
          <w:rFonts w:hint="eastAsia" w:ascii="宋体" w:hAnsi="宋体" w:eastAsia="宋体" w:cs="宋体"/>
          <w:szCs w:val="24"/>
        </w:rPr>
        <w:t>九    其他事项</w:t>
      </w:r>
      <w:r>
        <w:tab/>
      </w:r>
      <w:r>
        <w:fldChar w:fldCharType="begin"/>
      </w:r>
      <w:r>
        <w:instrText xml:space="preserve"> PAGEREF _Toc8208 \h </w:instrText>
      </w:r>
      <w:r>
        <w:fldChar w:fldCharType="separate"/>
      </w:r>
      <w:r>
        <w:t>28</w:t>
      </w:r>
      <w:r>
        <w:fldChar w:fldCharType="end"/>
      </w:r>
      <w:r>
        <w:rPr>
          <w:rFonts w:hint="eastAsia" w:ascii="宋体" w:hAnsi="宋体" w:eastAsia="宋体" w:cs="宋体"/>
          <w:bCs/>
          <w:szCs w:val="24"/>
        </w:rPr>
        <w:fldChar w:fldCharType="end"/>
      </w:r>
    </w:p>
    <w:p w14:paraId="4A8CF8B3">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_Toc5964 </w:instrText>
      </w:r>
      <w:r>
        <w:rPr>
          <w:rFonts w:hint="eastAsia" w:ascii="宋体" w:hAnsi="宋体" w:eastAsia="宋体" w:cs="宋体"/>
          <w:bCs/>
          <w:szCs w:val="24"/>
        </w:rPr>
        <w:fldChar w:fldCharType="separate"/>
      </w:r>
      <w:r>
        <w:rPr>
          <w:rFonts w:hint="eastAsia" w:ascii="宋体" w:hAnsi="宋体" w:eastAsia="宋体" w:cs="宋体"/>
          <w:bCs/>
          <w:szCs w:val="24"/>
        </w:rPr>
        <w:t>9.1     废标</w:t>
      </w:r>
      <w:r>
        <w:tab/>
      </w:r>
      <w:r>
        <w:fldChar w:fldCharType="begin"/>
      </w:r>
      <w:r>
        <w:instrText xml:space="preserve"> PAGEREF _Toc5964 \h </w:instrText>
      </w:r>
      <w:r>
        <w:fldChar w:fldCharType="separate"/>
      </w:r>
      <w:r>
        <w:t>28</w:t>
      </w:r>
      <w:r>
        <w:fldChar w:fldCharType="end"/>
      </w:r>
      <w:r>
        <w:rPr>
          <w:rFonts w:hint="eastAsia" w:ascii="宋体" w:hAnsi="宋体" w:eastAsia="宋体" w:cs="宋体"/>
          <w:bCs/>
          <w:szCs w:val="24"/>
        </w:rPr>
        <w:fldChar w:fldCharType="end"/>
      </w:r>
    </w:p>
    <w:p w14:paraId="574E49DD">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_Toc29869 </w:instrText>
      </w:r>
      <w:r>
        <w:rPr>
          <w:rFonts w:hint="eastAsia" w:ascii="宋体" w:hAnsi="宋体" w:eastAsia="宋体" w:cs="宋体"/>
          <w:bCs/>
          <w:szCs w:val="24"/>
        </w:rPr>
        <w:fldChar w:fldCharType="separate"/>
      </w:r>
      <w:r>
        <w:rPr>
          <w:rFonts w:hint="eastAsia" w:ascii="宋体" w:hAnsi="宋体" w:eastAsia="宋体" w:cs="宋体"/>
          <w:bCs/>
          <w:szCs w:val="24"/>
        </w:rPr>
        <w:t>9.2     修改招标文件，重新组织采购活动</w:t>
      </w:r>
      <w:r>
        <w:tab/>
      </w:r>
      <w:r>
        <w:fldChar w:fldCharType="begin"/>
      </w:r>
      <w:r>
        <w:instrText xml:space="preserve"> PAGEREF _Toc29869 \h </w:instrText>
      </w:r>
      <w:r>
        <w:fldChar w:fldCharType="separate"/>
      </w:r>
      <w:r>
        <w:t>28</w:t>
      </w:r>
      <w:r>
        <w:fldChar w:fldCharType="end"/>
      </w:r>
      <w:r>
        <w:rPr>
          <w:rFonts w:hint="eastAsia" w:ascii="宋体" w:hAnsi="宋体" w:eastAsia="宋体" w:cs="宋体"/>
          <w:bCs/>
          <w:szCs w:val="24"/>
        </w:rPr>
        <w:fldChar w:fldCharType="end"/>
      </w:r>
    </w:p>
    <w:p w14:paraId="0F59AE00">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_Toc30081 </w:instrText>
      </w:r>
      <w:r>
        <w:rPr>
          <w:rFonts w:hint="eastAsia" w:ascii="宋体" w:hAnsi="宋体" w:eastAsia="宋体" w:cs="宋体"/>
          <w:bCs/>
          <w:szCs w:val="24"/>
        </w:rPr>
        <w:fldChar w:fldCharType="separate"/>
      </w:r>
      <w:r>
        <w:rPr>
          <w:rFonts w:hint="eastAsia" w:ascii="宋体" w:hAnsi="宋体" w:eastAsia="宋体" w:cs="宋体"/>
          <w:bCs/>
          <w:szCs w:val="24"/>
        </w:rPr>
        <w:t>9.3     重新开展采购</w:t>
      </w:r>
      <w:r>
        <w:tab/>
      </w:r>
      <w:r>
        <w:fldChar w:fldCharType="begin"/>
      </w:r>
      <w:r>
        <w:instrText xml:space="preserve"> PAGEREF _Toc30081 \h </w:instrText>
      </w:r>
      <w:r>
        <w:fldChar w:fldCharType="separate"/>
      </w:r>
      <w:r>
        <w:t>28</w:t>
      </w:r>
      <w:r>
        <w:fldChar w:fldCharType="end"/>
      </w:r>
      <w:r>
        <w:rPr>
          <w:rFonts w:hint="eastAsia" w:ascii="宋体" w:hAnsi="宋体" w:eastAsia="宋体" w:cs="宋体"/>
          <w:bCs/>
          <w:szCs w:val="24"/>
        </w:rPr>
        <w:fldChar w:fldCharType="end"/>
      </w:r>
    </w:p>
    <w:p w14:paraId="2C87B529">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_Toc16782 </w:instrText>
      </w:r>
      <w:r>
        <w:rPr>
          <w:rFonts w:hint="eastAsia" w:ascii="宋体" w:hAnsi="宋体" w:eastAsia="宋体" w:cs="宋体"/>
          <w:bCs/>
          <w:szCs w:val="24"/>
        </w:rPr>
        <w:fldChar w:fldCharType="separate"/>
      </w:r>
      <w:r>
        <w:rPr>
          <w:rFonts w:hint="eastAsia" w:ascii="宋体" w:hAnsi="宋体" w:eastAsia="宋体" w:cs="宋体"/>
          <w:bCs/>
          <w:szCs w:val="24"/>
        </w:rPr>
        <w:t>9.4     电子交易活动的中止</w:t>
      </w:r>
      <w:r>
        <w:tab/>
      </w:r>
      <w:r>
        <w:fldChar w:fldCharType="begin"/>
      </w:r>
      <w:r>
        <w:instrText xml:space="preserve"> PAGEREF _Toc16782 \h </w:instrText>
      </w:r>
      <w:r>
        <w:fldChar w:fldCharType="separate"/>
      </w:r>
      <w:r>
        <w:t>29</w:t>
      </w:r>
      <w:r>
        <w:fldChar w:fldCharType="end"/>
      </w:r>
      <w:r>
        <w:rPr>
          <w:rFonts w:hint="eastAsia" w:ascii="宋体" w:hAnsi="宋体" w:eastAsia="宋体" w:cs="宋体"/>
          <w:bCs/>
          <w:szCs w:val="24"/>
        </w:rPr>
        <w:fldChar w:fldCharType="end"/>
      </w:r>
    </w:p>
    <w:p w14:paraId="57B3BEA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_Toc25978 </w:instrText>
      </w:r>
      <w:r>
        <w:rPr>
          <w:rFonts w:hint="eastAsia" w:ascii="宋体" w:hAnsi="宋体" w:eastAsia="宋体" w:cs="宋体"/>
          <w:bCs/>
          <w:szCs w:val="24"/>
        </w:rPr>
        <w:fldChar w:fldCharType="separate"/>
      </w:r>
      <w:r>
        <w:rPr>
          <w:rFonts w:hint="eastAsia" w:ascii="宋体" w:hAnsi="宋体" w:eastAsia="宋体" w:cs="宋体"/>
          <w:bCs/>
          <w:szCs w:val="24"/>
        </w:rPr>
        <w:t>9.5     解释权</w:t>
      </w:r>
      <w:r>
        <w:tab/>
      </w:r>
      <w:r>
        <w:fldChar w:fldCharType="begin"/>
      </w:r>
      <w:r>
        <w:instrText xml:space="preserve"> PAGEREF _Toc25978 \h </w:instrText>
      </w:r>
      <w:r>
        <w:fldChar w:fldCharType="separate"/>
      </w:r>
      <w:r>
        <w:t>29</w:t>
      </w:r>
      <w:r>
        <w:fldChar w:fldCharType="end"/>
      </w:r>
      <w:r>
        <w:rPr>
          <w:rFonts w:hint="eastAsia" w:ascii="宋体" w:hAnsi="宋体" w:eastAsia="宋体" w:cs="宋体"/>
          <w:bCs/>
          <w:szCs w:val="24"/>
        </w:rPr>
        <w:fldChar w:fldCharType="end"/>
      </w:r>
    </w:p>
    <w:p w14:paraId="44F3160B">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_Toc18026 </w:instrText>
      </w:r>
      <w:r>
        <w:rPr>
          <w:rFonts w:hint="eastAsia" w:ascii="宋体" w:hAnsi="宋体" w:eastAsia="宋体" w:cs="宋体"/>
          <w:bCs/>
          <w:szCs w:val="24"/>
        </w:rPr>
        <w:fldChar w:fldCharType="separate"/>
      </w:r>
      <w:r>
        <w:rPr>
          <w:rFonts w:hint="eastAsia" w:ascii="宋体" w:hAnsi="宋体" w:eastAsia="宋体" w:cs="宋体"/>
          <w:szCs w:val="24"/>
        </w:rPr>
        <w:t>9.5.2   未尽事宜按有关政府采购法律法规和规章制度的规定执行。</w:t>
      </w:r>
      <w:r>
        <w:tab/>
      </w:r>
      <w:r>
        <w:fldChar w:fldCharType="begin"/>
      </w:r>
      <w:r>
        <w:instrText xml:space="preserve"> PAGEREF _Toc18026 \h </w:instrText>
      </w:r>
      <w:r>
        <w:fldChar w:fldCharType="separate"/>
      </w:r>
      <w:r>
        <w:t>29</w:t>
      </w:r>
      <w:r>
        <w:fldChar w:fldCharType="end"/>
      </w:r>
      <w:r>
        <w:rPr>
          <w:rFonts w:hint="eastAsia" w:ascii="宋体" w:hAnsi="宋体" w:eastAsia="宋体" w:cs="宋体"/>
          <w:bCs/>
          <w:szCs w:val="24"/>
        </w:rPr>
        <w:fldChar w:fldCharType="end"/>
      </w:r>
    </w:p>
    <w:p w14:paraId="4E54AC70">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_Toc20147 </w:instrText>
      </w:r>
      <w:r>
        <w:rPr>
          <w:rFonts w:hint="eastAsia" w:ascii="宋体" w:hAnsi="宋体" w:eastAsia="宋体" w:cs="宋体"/>
          <w:bCs/>
          <w:szCs w:val="24"/>
        </w:rPr>
        <w:fldChar w:fldCharType="separate"/>
      </w:r>
      <w:r>
        <w:rPr>
          <w:rFonts w:hint="eastAsia" w:ascii="宋体" w:hAnsi="宋体" w:eastAsia="宋体" w:cs="宋体"/>
          <w:szCs w:val="32"/>
        </w:rPr>
        <w:t>第三章   采购需求</w:t>
      </w:r>
      <w:r>
        <w:tab/>
      </w:r>
      <w:r>
        <w:fldChar w:fldCharType="begin"/>
      </w:r>
      <w:r>
        <w:instrText xml:space="preserve"> PAGEREF _Toc20147 \h </w:instrText>
      </w:r>
      <w:r>
        <w:fldChar w:fldCharType="separate"/>
      </w:r>
      <w:r>
        <w:t>30</w:t>
      </w:r>
      <w:r>
        <w:fldChar w:fldCharType="end"/>
      </w:r>
      <w:r>
        <w:rPr>
          <w:rFonts w:hint="eastAsia" w:ascii="宋体" w:hAnsi="宋体" w:eastAsia="宋体" w:cs="宋体"/>
          <w:bCs/>
          <w:szCs w:val="24"/>
        </w:rPr>
        <w:fldChar w:fldCharType="end"/>
      </w:r>
    </w:p>
    <w:p w14:paraId="26EBF98D">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_Toc25429 </w:instrText>
      </w:r>
      <w:r>
        <w:rPr>
          <w:rFonts w:hint="eastAsia" w:ascii="宋体" w:hAnsi="宋体" w:eastAsia="宋体" w:cs="宋体"/>
          <w:bCs/>
          <w:szCs w:val="24"/>
        </w:rPr>
        <w:fldChar w:fldCharType="separate"/>
      </w:r>
      <w:r>
        <w:rPr>
          <w:rFonts w:hint="eastAsia" w:ascii="宋体" w:hAnsi="宋体" w:eastAsia="宋体" w:cs="宋体"/>
          <w:szCs w:val="32"/>
        </w:rPr>
        <w:t>第四章  拟签订的合同文本</w:t>
      </w:r>
      <w:r>
        <w:tab/>
      </w:r>
      <w:r>
        <w:fldChar w:fldCharType="begin"/>
      </w:r>
      <w:r>
        <w:instrText xml:space="preserve"> PAGEREF _Toc25429 \h </w:instrText>
      </w:r>
      <w:r>
        <w:fldChar w:fldCharType="separate"/>
      </w:r>
      <w:r>
        <w:t>34</w:t>
      </w:r>
      <w:r>
        <w:fldChar w:fldCharType="end"/>
      </w:r>
      <w:r>
        <w:rPr>
          <w:rFonts w:hint="eastAsia" w:ascii="宋体" w:hAnsi="宋体" w:eastAsia="宋体" w:cs="宋体"/>
          <w:bCs/>
          <w:szCs w:val="24"/>
        </w:rPr>
        <w:fldChar w:fldCharType="end"/>
      </w:r>
    </w:p>
    <w:p w14:paraId="2EE37BB0">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_Toc144 </w:instrText>
      </w:r>
      <w:r>
        <w:rPr>
          <w:rFonts w:hint="eastAsia" w:ascii="宋体" w:hAnsi="宋体" w:eastAsia="宋体" w:cs="宋体"/>
          <w:bCs/>
          <w:szCs w:val="24"/>
        </w:rPr>
        <w:fldChar w:fldCharType="separate"/>
      </w:r>
      <w:r>
        <w:rPr>
          <w:rFonts w:hint="eastAsia" w:ascii="宋体" w:hAnsi="宋体" w:eastAsia="宋体" w:cs="宋体"/>
          <w:szCs w:val="36"/>
        </w:rPr>
        <w:t>第五章  投标文件格式</w:t>
      </w:r>
      <w:r>
        <w:tab/>
      </w:r>
      <w:r>
        <w:fldChar w:fldCharType="begin"/>
      </w:r>
      <w:r>
        <w:instrText xml:space="preserve"> PAGEREF _Toc144 \h </w:instrText>
      </w:r>
      <w:r>
        <w:fldChar w:fldCharType="separate"/>
      </w:r>
      <w:r>
        <w:t>47</w:t>
      </w:r>
      <w:r>
        <w:fldChar w:fldCharType="end"/>
      </w:r>
      <w:r>
        <w:rPr>
          <w:rFonts w:hint="eastAsia" w:ascii="宋体" w:hAnsi="宋体" w:eastAsia="宋体" w:cs="宋体"/>
          <w:bCs/>
          <w:szCs w:val="24"/>
        </w:rPr>
        <w:fldChar w:fldCharType="end"/>
      </w:r>
    </w:p>
    <w:p w14:paraId="4890758C">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_Toc3157 </w:instrText>
      </w:r>
      <w:r>
        <w:rPr>
          <w:rFonts w:hint="eastAsia" w:ascii="宋体" w:hAnsi="宋体" w:eastAsia="宋体" w:cs="宋体"/>
          <w:bCs/>
          <w:szCs w:val="24"/>
        </w:rPr>
        <w:fldChar w:fldCharType="separate"/>
      </w:r>
      <w:r>
        <w:rPr>
          <w:rFonts w:hint="eastAsia" w:ascii="宋体" w:hAnsi="宋体" w:eastAsia="宋体" w:cs="宋体"/>
          <w:szCs w:val="44"/>
        </w:rPr>
        <w:t>一  资格文件格式</w:t>
      </w:r>
      <w:r>
        <w:tab/>
      </w:r>
      <w:r>
        <w:fldChar w:fldCharType="begin"/>
      </w:r>
      <w:r>
        <w:instrText xml:space="preserve"> PAGEREF _Toc3157 \h </w:instrText>
      </w:r>
      <w:r>
        <w:fldChar w:fldCharType="separate"/>
      </w:r>
      <w:r>
        <w:t>47</w:t>
      </w:r>
      <w:r>
        <w:fldChar w:fldCharType="end"/>
      </w:r>
      <w:r>
        <w:rPr>
          <w:rFonts w:hint="eastAsia" w:ascii="宋体" w:hAnsi="宋体" w:eastAsia="宋体" w:cs="宋体"/>
          <w:bCs/>
          <w:szCs w:val="24"/>
        </w:rPr>
        <w:fldChar w:fldCharType="end"/>
      </w:r>
    </w:p>
    <w:p w14:paraId="3798D2DE">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_Toc11799 </w:instrText>
      </w:r>
      <w:r>
        <w:rPr>
          <w:rFonts w:hint="eastAsia" w:ascii="宋体" w:hAnsi="宋体" w:eastAsia="宋体" w:cs="宋体"/>
          <w:bCs/>
          <w:szCs w:val="24"/>
        </w:rPr>
        <w:fldChar w:fldCharType="separate"/>
      </w:r>
      <w:r>
        <w:rPr>
          <w:rFonts w:hint="eastAsia" w:ascii="宋体" w:hAnsi="宋体" w:eastAsia="宋体" w:cs="宋体"/>
          <w:szCs w:val="24"/>
        </w:rPr>
        <w:t>1.1    资格文件封面格式</w:t>
      </w:r>
      <w:r>
        <w:tab/>
      </w:r>
      <w:r>
        <w:fldChar w:fldCharType="begin"/>
      </w:r>
      <w:r>
        <w:instrText xml:space="preserve"> PAGEREF _Toc11799 \h </w:instrText>
      </w:r>
      <w:r>
        <w:fldChar w:fldCharType="separate"/>
      </w:r>
      <w:r>
        <w:t>47</w:t>
      </w:r>
      <w:r>
        <w:fldChar w:fldCharType="end"/>
      </w:r>
      <w:r>
        <w:rPr>
          <w:rFonts w:hint="eastAsia" w:ascii="宋体" w:hAnsi="宋体" w:eastAsia="宋体" w:cs="宋体"/>
          <w:bCs/>
          <w:szCs w:val="24"/>
        </w:rPr>
        <w:fldChar w:fldCharType="end"/>
      </w:r>
    </w:p>
    <w:p w14:paraId="0EB44369">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_Toc27471 </w:instrText>
      </w:r>
      <w:r>
        <w:rPr>
          <w:rFonts w:hint="eastAsia" w:ascii="宋体" w:hAnsi="宋体" w:eastAsia="宋体" w:cs="宋体"/>
          <w:bCs/>
          <w:szCs w:val="24"/>
        </w:rPr>
        <w:fldChar w:fldCharType="separate"/>
      </w:r>
      <w:r>
        <w:rPr>
          <w:rFonts w:hint="eastAsia" w:ascii="宋体" w:hAnsi="宋体" w:eastAsia="宋体" w:cs="宋体"/>
          <w:szCs w:val="24"/>
        </w:rPr>
        <w:t>1.2    资格文件目录</w:t>
      </w:r>
      <w:r>
        <w:tab/>
      </w:r>
      <w:r>
        <w:fldChar w:fldCharType="begin"/>
      </w:r>
      <w:r>
        <w:instrText xml:space="preserve"> PAGEREF _Toc27471 \h </w:instrText>
      </w:r>
      <w:r>
        <w:fldChar w:fldCharType="separate"/>
      </w:r>
      <w:r>
        <w:t>48</w:t>
      </w:r>
      <w:r>
        <w:fldChar w:fldCharType="end"/>
      </w:r>
      <w:r>
        <w:rPr>
          <w:rFonts w:hint="eastAsia" w:ascii="宋体" w:hAnsi="宋体" w:eastAsia="宋体" w:cs="宋体"/>
          <w:bCs/>
          <w:szCs w:val="24"/>
        </w:rPr>
        <w:fldChar w:fldCharType="end"/>
      </w:r>
    </w:p>
    <w:p w14:paraId="5F6CCC00">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_Toc14110 </w:instrText>
      </w:r>
      <w:r>
        <w:rPr>
          <w:rFonts w:hint="eastAsia" w:ascii="宋体" w:hAnsi="宋体" w:eastAsia="宋体" w:cs="宋体"/>
          <w:bCs/>
          <w:szCs w:val="24"/>
        </w:rPr>
        <w:fldChar w:fldCharType="separate"/>
      </w:r>
      <w:r>
        <w:rPr>
          <w:rFonts w:hint="eastAsia" w:ascii="宋体" w:hAnsi="宋体" w:eastAsia="宋体" w:cs="宋体"/>
          <w:szCs w:val="24"/>
          <w:highlight w:val="none"/>
        </w:rPr>
        <w:t>▲</w:t>
      </w:r>
      <w:r>
        <w:rPr>
          <w:rFonts w:hint="eastAsia" w:ascii="宋体" w:hAnsi="宋体" w:eastAsia="宋体" w:cs="宋体"/>
          <w:szCs w:val="24"/>
        </w:rPr>
        <w:t>1.3    有效营业执照电子文档</w:t>
      </w:r>
      <w:r>
        <w:tab/>
      </w:r>
      <w:r>
        <w:fldChar w:fldCharType="begin"/>
      </w:r>
      <w:r>
        <w:instrText xml:space="preserve"> PAGEREF _Toc14110 \h </w:instrText>
      </w:r>
      <w:r>
        <w:fldChar w:fldCharType="separate"/>
      </w:r>
      <w:r>
        <w:t>48</w:t>
      </w:r>
      <w:r>
        <w:fldChar w:fldCharType="end"/>
      </w:r>
      <w:r>
        <w:rPr>
          <w:rFonts w:hint="eastAsia" w:ascii="宋体" w:hAnsi="宋体" w:eastAsia="宋体" w:cs="宋体"/>
          <w:bCs/>
          <w:szCs w:val="24"/>
        </w:rPr>
        <w:fldChar w:fldCharType="end"/>
      </w:r>
    </w:p>
    <w:p w14:paraId="375B8212">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_Toc18557 </w:instrText>
      </w:r>
      <w:r>
        <w:rPr>
          <w:rFonts w:hint="eastAsia" w:ascii="宋体" w:hAnsi="宋体" w:eastAsia="宋体" w:cs="宋体"/>
          <w:bCs/>
          <w:szCs w:val="24"/>
        </w:rPr>
        <w:fldChar w:fldCharType="separate"/>
      </w:r>
      <w:r>
        <w:rPr>
          <w:rFonts w:hint="eastAsia" w:ascii="宋体" w:hAnsi="宋体" w:eastAsia="宋体" w:cs="宋体"/>
          <w:szCs w:val="24"/>
          <w:highlight w:val="none"/>
        </w:rPr>
        <w:t>▲</w:t>
      </w:r>
      <w:r>
        <w:rPr>
          <w:rFonts w:hint="eastAsia" w:ascii="宋体" w:hAnsi="宋体" w:eastAsia="宋体" w:cs="宋体"/>
          <w:szCs w:val="24"/>
        </w:rPr>
        <w:t>1.4    法定代表人身份证电子文档</w:t>
      </w:r>
      <w:r>
        <w:tab/>
      </w:r>
      <w:r>
        <w:fldChar w:fldCharType="begin"/>
      </w:r>
      <w:r>
        <w:instrText xml:space="preserve"> PAGEREF _Toc18557 \h </w:instrText>
      </w:r>
      <w:r>
        <w:fldChar w:fldCharType="separate"/>
      </w:r>
      <w:r>
        <w:t>48</w:t>
      </w:r>
      <w:r>
        <w:fldChar w:fldCharType="end"/>
      </w:r>
      <w:r>
        <w:rPr>
          <w:rFonts w:hint="eastAsia" w:ascii="宋体" w:hAnsi="宋体" w:eastAsia="宋体" w:cs="宋体"/>
          <w:bCs/>
          <w:szCs w:val="24"/>
        </w:rPr>
        <w:fldChar w:fldCharType="end"/>
      </w:r>
    </w:p>
    <w:p w14:paraId="4495FBA1">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_Toc30824 </w:instrText>
      </w:r>
      <w:r>
        <w:rPr>
          <w:rFonts w:hint="eastAsia" w:ascii="宋体" w:hAnsi="宋体" w:eastAsia="宋体" w:cs="宋体"/>
          <w:bCs/>
          <w:szCs w:val="24"/>
        </w:rPr>
        <w:fldChar w:fldCharType="separate"/>
      </w:r>
      <w:r>
        <w:rPr>
          <w:rFonts w:hint="eastAsia" w:ascii="宋体" w:hAnsi="宋体" w:eastAsia="宋体" w:cs="宋体"/>
          <w:szCs w:val="24"/>
          <w:highlight w:val="none"/>
        </w:rPr>
        <w:t>▲</w:t>
      </w:r>
      <w:r>
        <w:rPr>
          <w:rFonts w:hint="eastAsia" w:ascii="宋体" w:hAnsi="宋体" w:eastAsia="宋体" w:cs="宋体"/>
          <w:szCs w:val="24"/>
        </w:rPr>
        <w:t>1.5    授权委托书格式</w:t>
      </w:r>
      <w:r>
        <w:tab/>
      </w:r>
      <w:r>
        <w:fldChar w:fldCharType="begin"/>
      </w:r>
      <w:r>
        <w:instrText xml:space="preserve"> PAGEREF _Toc30824 \h </w:instrText>
      </w:r>
      <w:r>
        <w:fldChar w:fldCharType="separate"/>
      </w:r>
      <w:r>
        <w:t>49</w:t>
      </w:r>
      <w:r>
        <w:fldChar w:fldCharType="end"/>
      </w:r>
      <w:r>
        <w:rPr>
          <w:rFonts w:hint="eastAsia" w:ascii="宋体" w:hAnsi="宋体" w:eastAsia="宋体" w:cs="宋体"/>
          <w:bCs/>
          <w:szCs w:val="24"/>
        </w:rPr>
        <w:fldChar w:fldCharType="end"/>
      </w:r>
    </w:p>
    <w:p w14:paraId="536B379E">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_Toc13636 </w:instrText>
      </w:r>
      <w:r>
        <w:rPr>
          <w:rFonts w:hint="eastAsia" w:ascii="宋体" w:hAnsi="宋体" w:eastAsia="宋体" w:cs="宋体"/>
          <w:bCs/>
          <w:szCs w:val="24"/>
        </w:rPr>
        <w:fldChar w:fldCharType="separate"/>
      </w:r>
      <w:r>
        <w:rPr>
          <w:rFonts w:hint="eastAsia" w:ascii="宋体" w:hAnsi="宋体" w:eastAsia="宋体" w:cs="宋体"/>
          <w:szCs w:val="24"/>
          <w:highlight w:val="none"/>
        </w:rPr>
        <w:t>▲</w:t>
      </w:r>
      <w:r>
        <w:rPr>
          <w:rFonts w:hint="eastAsia" w:ascii="宋体" w:hAnsi="宋体" w:eastAsia="宋体" w:cs="宋体"/>
          <w:szCs w:val="24"/>
        </w:rPr>
        <w:t>1.6    政府采购</w:t>
      </w:r>
      <w:r>
        <w:rPr>
          <w:rFonts w:hint="eastAsia" w:ascii="宋体" w:hAnsi="宋体" w:eastAsia="宋体" w:cs="宋体"/>
          <w:szCs w:val="24"/>
          <w:lang w:val="en-US" w:eastAsia="zh-CN"/>
        </w:rPr>
        <w:t>资格</w:t>
      </w:r>
      <w:r>
        <w:rPr>
          <w:rFonts w:hint="eastAsia" w:ascii="宋体" w:hAnsi="宋体" w:eastAsia="宋体" w:cs="宋体"/>
          <w:szCs w:val="24"/>
        </w:rPr>
        <w:t>承诺函</w:t>
      </w:r>
      <w:r>
        <w:tab/>
      </w:r>
      <w:r>
        <w:fldChar w:fldCharType="begin"/>
      </w:r>
      <w:r>
        <w:instrText xml:space="preserve"> PAGEREF _Toc13636 \h </w:instrText>
      </w:r>
      <w:r>
        <w:fldChar w:fldCharType="separate"/>
      </w:r>
      <w:r>
        <w:t>51</w:t>
      </w:r>
      <w:r>
        <w:fldChar w:fldCharType="end"/>
      </w:r>
      <w:r>
        <w:rPr>
          <w:rFonts w:hint="eastAsia" w:ascii="宋体" w:hAnsi="宋体" w:eastAsia="宋体" w:cs="宋体"/>
          <w:bCs/>
          <w:szCs w:val="24"/>
        </w:rPr>
        <w:fldChar w:fldCharType="end"/>
      </w:r>
    </w:p>
    <w:p w14:paraId="4A6FAC44">
      <w:pPr>
        <w:pStyle w:val="12"/>
        <w:tabs>
          <w:tab w:val="right" w:leader="dot" w:pos="9071"/>
          <w:tab w:val="clear" w:pos="9060"/>
        </w:tabs>
      </w:pPr>
      <w:r>
        <w:rPr>
          <w:rFonts w:hint="eastAsia" w:ascii="宋体" w:hAnsi="宋体" w:eastAsia="宋体" w:cs="宋体"/>
          <w:szCs w:val="24"/>
          <w:highlight w:val="none"/>
        </w:rPr>
        <w:t>▲</w:t>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_Toc28360 </w:instrText>
      </w:r>
      <w:r>
        <w:rPr>
          <w:rFonts w:hint="eastAsia" w:ascii="宋体" w:hAnsi="宋体" w:eastAsia="宋体" w:cs="宋体"/>
          <w:bCs/>
          <w:szCs w:val="24"/>
        </w:rPr>
        <w:fldChar w:fldCharType="separate"/>
      </w:r>
      <w:r>
        <w:rPr>
          <w:rFonts w:hint="eastAsia" w:ascii="宋体" w:hAnsi="宋体" w:eastAsia="宋体" w:cs="宋体"/>
          <w:szCs w:val="24"/>
        </w:rPr>
        <w:t xml:space="preserve">1.7    </w:t>
      </w:r>
      <w:r>
        <w:rPr>
          <w:rFonts w:hint="eastAsia" w:ascii="宋体" w:hAnsi="宋体" w:eastAsia="宋体" w:cs="宋体"/>
          <w:szCs w:val="24"/>
        </w:rPr>
        <w:t>无重大违法记录声明书</w:t>
      </w:r>
      <w:r>
        <w:tab/>
      </w:r>
      <w:r>
        <w:fldChar w:fldCharType="begin"/>
      </w:r>
      <w:r>
        <w:instrText xml:space="preserve"> PAGEREF _Toc28360 \h </w:instrText>
      </w:r>
      <w:r>
        <w:fldChar w:fldCharType="separate"/>
      </w:r>
      <w:r>
        <w:t>52</w:t>
      </w:r>
      <w:r>
        <w:fldChar w:fldCharType="end"/>
      </w:r>
      <w:r>
        <w:rPr>
          <w:rFonts w:hint="eastAsia" w:ascii="宋体" w:hAnsi="宋体" w:eastAsia="宋体" w:cs="宋体"/>
          <w:bCs/>
          <w:szCs w:val="24"/>
        </w:rPr>
        <w:fldChar w:fldCharType="end"/>
      </w:r>
    </w:p>
    <w:p w14:paraId="7006C25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_Toc12320 </w:instrText>
      </w:r>
      <w:r>
        <w:rPr>
          <w:rFonts w:hint="eastAsia" w:ascii="宋体" w:hAnsi="宋体" w:eastAsia="宋体" w:cs="宋体"/>
          <w:bCs/>
          <w:szCs w:val="24"/>
        </w:rPr>
        <w:fldChar w:fldCharType="separate"/>
      </w:r>
      <w:r>
        <w:rPr>
          <w:rFonts w:hint="eastAsia" w:ascii="宋体" w:hAnsi="宋体" w:eastAsia="宋体" w:cs="宋体"/>
          <w:szCs w:val="24"/>
        </w:rPr>
        <w:t>1.8    分包意向协议书格式</w:t>
      </w:r>
      <w:r>
        <w:tab/>
      </w:r>
      <w:r>
        <w:fldChar w:fldCharType="begin"/>
      </w:r>
      <w:r>
        <w:instrText xml:space="preserve"> PAGEREF _Toc12320 \h </w:instrText>
      </w:r>
      <w:r>
        <w:fldChar w:fldCharType="separate"/>
      </w:r>
      <w:r>
        <w:t>54</w:t>
      </w:r>
      <w:r>
        <w:fldChar w:fldCharType="end"/>
      </w:r>
      <w:r>
        <w:rPr>
          <w:rFonts w:hint="eastAsia" w:ascii="宋体" w:hAnsi="宋体" w:eastAsia="宋体" w:cs="宋体"/>
          <w:bCs/>
          <w:szCs w:val="24"/>
        </w:rPr>
        <w:fldChar w:fldCharType="end"/>
      </w:r>
    </w:p>
    <w:p w14:paraId="1DE909CA">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_Toc10208 </w:instrText>
      </w:r>
      <w:r>
        <w:rPr>
          <w:rFonts w:hint="eastAsia" w:ascii="宋体" w:hAnsi="宋体" w:eastAsia="宋体" w:cs="宋体"/>
          <w:bCs/>
          <w:szCs w:val="24"/>
        </w:rPr>
        <w:fldChar w:fldCharType="separate"/>
      </w:r>
      <w:r>
        <w:rPr>
          <w:rFonts w:hint="eastAsia" w:ascii="宋体" w:hAnsi="宋体" w:eastAsia="宋体" w:cs="宋体"/>
          <w:szCs w:val="24"/>
        </w:rPr>
        <w:t>1.</w:t>
      </w:r>
      <w:r>
        <w:rPr>
          <w:rFonts w:hint="eastAsia" w:ascii="宋体" w:hAnsi="宋体" w:eastAsia="宋体" w:cs="宋体"/>
          <w:szCs w:val="24"/>
          <w:lang w:val="en-US" w:eastAsia="zh-CN"/>
        </w:rPr>
        <w:t>9</w:t>
      </w:r>
      <w:r>
        <w:rPr>
          <w:rFonts w:hint="eastAsia" w:ascii="宋体" w:hAnsi="宋体" w:eastAsia="宋体" w:cs="宋体"/>
          <w:szCs w:val="24"/>
        </w:rPr>
        <w:t xml:space="preserve">   </w:t>
      </w:r>
      <w:r>
        <w:rPr>
          <w:rFonts w:hint="eastAsia" w:ascii="宋体" w:hAnsi="宋体" w:eastAsia="宋体" w:cs="宋体"/>
          <w:szCs w:val="24"/>
          <w:lang w:val="en-US" w:eastAsia="zh-CN"/>
        </w:rPr>
        <w:t xml:space="preserve"> </w:t>
      </w:r>
      <w:r>
        <w:rPr>
          <w:rFonts w:hint="eastAsia" w:ascii="宋体" w:hAnsi="宋体" w:eastAsia="宋体" w:cs="宋体"/>
          <w:szCs w:val="24"/>
          <w:lang w:val="en-US" w:eastAsia="zh-CN"/>
        </w:rPr>
        <w:t>其他</w:t>
      </w:r>
      <w:r>
        <w:tab/>
      </w:r>
      <w:r>
        <w:fldChar w:fldCharType="begin"/>
      </w:r>
      <w:r>
        <w:instrText xml:space="preserve"> PAGEREF _Toc10208 \h </w:instrText>
      </w:r>
      <w:r>
        <w:fldChar w:fldCharType="separate"/>
      </w:r>
      <w:r>
        <w:t>55</w:t>
      </w:r>
      <w:r>
        <w:fldChar w:fldCharType="end"/>
      </w:r>
      <w:r>
        <w:rPr>
          <w:rFonts w:hint="eastAsia" w:ascii="宋体" w:hAnsi="宋体" w:eastAsia="宋体" w:cs="宋体"/>
          <w:bCs/>
          <w:szCs w:val="24"/>
        </w:rPr>
        <w:fldChar w:fldCharType="end"/>
      </w:r>
    </w:p>
    <w:p w14:paraId="6865986A">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_Toc15608 </w:instrText>
      </w:r>
      <w:r>
        <w:rPr>
          <w:rFonts w:hint="eastAsia" w:ascii="宋体" w:hAnsi="宋体" w:eastAsia="宋体" w:cs="宋体"/>
          <w:bCs/>
          <w:szCs w:val="24"/>
        </w:rPr>
        <w:fldChar w:fldCharType="separate"/>
      </w:r>
      <w:r>
        <w:rPr>
          <w:rFonts w:hint="eastAsia" w:ascii="宋体" w:hAnsi="宋体" w:eastAsia="宋体" w:cs="宋体"/>
          <w:szCs w:val="44"/>
        </w:rPr>
        <w:t>二  商务技术文件格式</w:t>
      </w:r>
      <w:r>
        <w:tab/>
      </w:r>
      <w:r>
        <w:fldChar w:fldCharType="begin"/>
      </w:r>
      <w:r>
        <w:instrText xml:space="preserve"> PAGEREF _Toc15608 \h </w:instrText>
      </w:r>
      <w:r>
        <w:fldChar w:fldCharType="separate"/>
      </w:r>
      <w:r>
        <w:t>56</w:t>
      </w:r>
      <w:r>
        <w:fldChar w:fldCharType="end"/>
      </w:r>
      <w:r>
        <w:rPr>
          <w:rFonts w:hint="eastAsia" w:ascii="宋体" w:hAnsi="宋体" w:eastAsia="宋体" w:cs="宋体"/>
          <w:bCs/>
          <w:szCs w:val="24"/>
        </w:rPr>
        <w:fldChar w:fldCharType="end"/>
      </w:r>
    </w:p>
    <w:p w14:paraId="26A92F2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_Toc14746 </w:instrText>
      </w:r>
      <w:r>
        <w:rPr>
          <w:rFonts w:hint="eastAsia" w:ascii="宋体" w:hAnsi="宋体" w:eastAsia="宋体" w:cs="宋体"/>
          <w:bCs/>
          <w:szCs w:val="24"/>
        </w:rPr>
        <w:fldChar w:fldCharType="separate"/>
      </w:r>
      <w:r>
        <w:rPr>
          <w:rFonts w:hint="eastAsia" w:ascii="宋体" w:hAnsi="宋体" w:eastAsia="宋体" w:cs="宋体"/>
          <w:szCs w:val="24"/>
        </w:rPr>
        <w:t>2.1    资信及商务文件封面格式</w:t>
      </w:r>
      <w:r>
        <w:tab/>
      </w:r>
      <w:r>
        <w:fldChar w:fldCharType="begin"/>
      </w:r>
      <w:r>
        <w:instrText xml:space="preserve"> PAGEREF _Toc14746 \h </w:instrText>
      </w:r>
      <w:r>
        <w:fldChar w:fldCharType="separate"/>
      </w:r>
      <w:r>
        <w:t>56</w:t>
      </w:r>
      <w:r>
        <w:fldChar w:fldCharType="end"/>
      </w:r>
      <w:r>
        <w:rPr>
          <w:rFonts w:hint="eastAsia" w:ascii="宋体" w:hAnsi="宋体" w:eastAsia="宋体" w:cs="宋体"/>
          <w:bCs/>
          <w:szCs w:val="24"/>
        </w:rPr>
        <w:fldChar w:fldCharType="end"/>
      </w:r>
    </w:p>
    <w:p w14:paraId="008C7D3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_Toc15656 </w:instrText>
      </w:r>
      <w:r>
        <w:rPr>
          <w:rFonts w:hint="eastAsia" w:ascii="宋体" w:hAnsi="宋体" w:eastAsia="宋体" w:cs="宋体"/>
          <w:bCs/>
          <w:szCs w:val="24"/>
        </w:rPr>
        <w:fldChar w:fldCharType="separate"/>
      </w:r>
      <w:r>
        <w:rPr>
          <w:rFonts w:hint="eastAsia" w:ascii="宋体" w:hAnsi="宋体" w:eastAsia="宋体" w:cs="宋体"/>
          <w:szCs w:val="24"/>
        </w:rPr>
        <w:t>2.2    商务技术文件目录</w:t>
      </w:r>
      <w:r>
        <w:tab/>
      </w:r>
      <w:r>
        <w:fldChar w:fldCharType="begin"/>
      </w:r>
      <w:r>
        <w:instrText xml:space="preserve"> PAGEREF _Toc15656 \h </w:instrText>
      </w:r>
      <w:r>
        <w:fldChar w:fldCharType="separate"/>
      </w:r>
      <w:r>
        <w:t>56</w:t>
      </w:r>
      <w:r>
        <w:fldChar w:fldCharType="end"/>
      </w:r>
      <w:r>
        <w:rPr>
          <w:rFonts w:hint="eastAsia" w:ascii="宋体" w:hAnsi="宋体" w:eastAsia="宋体" w:cs="宋体"/>
          <w:bCs/>
          <w:szCs w:val="24"/>
        </w:rPr>
        <w:fldChar w:fldCharType="end"/>
      </w:r>
    </w:p>
    <w:p w14:paraId="2AFBED9F">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_Toc32403 </w:instrText>
      </w:r>
      <w:r>
        <w:rPr>
          <w:rFonts w:hint="eastAsia" w:ascii="宋体" w:hAnsi="宋体" w:eastAsia="宋体" w:cs="宋体"/>
          <w:bCs/>
          <w:szCs w:val="24"/>
        </w:rPr>
        <w:fldChar w:fldCharType="separate"/>
      </w:r>
      <w:r>
        <w:rPr>
          <w:rFonts w:hint="eastAsia" w:ascii="宋体" w:hAnsi="宋体" w:eastAsia="宋体" w:cs="宋体"/>
          <w:szCs w:val="24"/>
        </w:rPr>
        <w:t>2.3    投标函格式</w:t>
      </w:r>
      <w:r>
        <w:tab/>
      </w:r>
      <w:r>
        <w:fldChar w:fldCharType="begin"/>
      </w:r>
      <w:r>
        <w:instrText xml:space="preserve"> PAGEREF _Toc32403 \h </w:instrText>
      </w:r>
      <w:r>
        <w:fldChar w:fldCharType="separate"/>
      </w:r>
      <w:r>
        <w:t>57</w:t>
      </w:r>
      <w:r>
        <w:fldChar w:fldCharType="end"/>
      </w:r>
      <w:r>
        <w:rPr>
          <w:rFonts w:hint="eastAsia" w:ascii="宋体" w:hAnsi="宋体" w:eastAsia="宋体" w:cs="宋体"/>
          <w:bCs/>
          <w:szCs w:val="24"/>
        </w:rPr>
        <w:fldChar w:fldCharType="end"/>
      </w:r>
    </w:p>
    <w:p w14:paraId="454C2860">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_Toc27840 </w:instrText>
      </w:r>
      <w:r>
        <w:rPr>
          <w:rFonts w:hint="eastAsia" w:ascii="宋体" w:hAnsi="宋体" w:eastAsia="宋体" w:cs="宋体"/>
          <w:bCs/>
          <w:szCs w:val="24"/>
        </w:rPr>
        <w:fldChar w:fldCharType="separate"/>
      </w:r>
      <w:r>
        <w:rPr>
          <w:rFonts w:hint="eastAsia" w:ascii="宋体" w:hAnsi="宋体" w:eastAsia="宋体" w:cs="宋体"/>
          <w:szCs w:val="24"/>
        </w:rPr>
        <w:t>2.4    廉洁自律承诺书格式</w:t>
      </w:r>
      <w:r>
        <w:tab/>
      </w:r>
      <w:r>
        <w:fldChar w:fldCharType="begin"/>
      </w:r>
      <w:r>
        <w:instrText xml:space="preserve"> PAGEREF _Toc27840 \h </w:instrText>
      </w:r>
      <w:r>
        <w:fldChar w:fldCharType="separate"/>
      </w:r>
      <w:r>
        <w:t>59</w:t>
      </w:r>
      <w:r>
        <w:fldChar w:fldCharType="end"/>
      </w:r>
      <w:r>
        <w:rPr>
          <w:rFonts w:hint="eastAsia" w:ascii="宋体" w:hAnsi="宋体" w:eastAsia="宋体" w:cs="宋体"/>
          <w:bCs/>
          <w:szCs w:val="24"/>
        </w:rPr>
        <w:fldChar w:fldCharType="end"/>
      </w:r>
    </w:p>
    <w:p w14:paraId="4D8EEFC2">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_Toc1757 </w:instrText>
      </w:r>
      <w:r>
        <w:rPr>
          <w:rFonts w:hint="eastAsia" w:ascii="宋体" w:hAnsi="宋体" w:eastAsia="宋体" w:cs="宋体"/>
          <w:bCs/>
          <w:szCs w:val="24"/>
        </w:rPr>
        <w:fldChar w:fldCharType="separate"/>
      </w:r>
      <w:r>
        <w:rPr>
          <w:rFonts w:hint="eastAsia" w:ascii="宋体" w:hAnsi="宋体" w:eastAsia="宋体" w:cs="宋体"/>
          <w:szCs w:val="24"/>
        </w:rPr>
        <w:t>2.5    符合性审查资料</w:t>
      </w:r>
      <w:r>
        <w:tab/>
      </w:r>
      <w:r>
        <w:fldChar w:fldCharType="begin"/>
      </w:r>
      <w:r>
        <w:instrText xml:space="preserve"> PAGEREF _Toc1757 \h </w:instrText>
      </w:r>
      <w:r>
        <w:fldChar w:fldCharType="separate"/>
      </w:r>
      <w:r>
        <w:t>60</w:t>
      </w:r>
      <w:r>
        <w:fldChar w:fldCharType="end"/>
      </w:r>
      <w:r>
        <w:rPr>
          <w:rFonts w:hint="eastAsia" w:ascii="宋体" w:hAnsi="宋体" w:eastAsia="宋体" w:cs="宋体"/>
          <w:bCs/>
          <w:szCs w:val="24"/>
        </w:rPr>
        <w:fldChar w:fldCharType="end"/>
      </w:r>
    </w:p>
    <w:p w14:paraId="7F3363CC">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_Toc22214 </w:instrText>
      </w:r>
      <w:r>
        <w:rPr>
          <w:rFonts w:hint="eastAsia" w:ascii="宋体" w:hAnsi="宋体" w:eastAsia="宋体" w:cs="宋体"/>
          <w:bCs/>
          <w:szCs w:val="24"/>
        </w:rPr>
        <w:fldChar w:fldCharType="separate"/>
      </w:r>
      <w:r>
        <w:rPr>
          <w:rFonts w:hint="eastAsia" w:ascii="宋体" w:hAnsi="宋体" w:eastAsia="宋体" w:cs="宋体"/>
          <w:szCs w:val="24"/>
        </w:rPr>
        <w:t>2.</w:t>
      </w:r>
      <w:r>
        <w:rPr>
          <w:rFonts w:hint="eastAsia" w:ascii="宋体" w:hAnsi="宋体" w:eastAsia="宋体" w:cs="宋体"/>
          <w:szCs w:val="24"/>
          <w:lang w:val="en-US" w:eastAsia="zh-CN"/>
        </w:rPr>
        <w:t>6</w:t>
      </w:r>
      <w:r>
        <w:rPr>
          <w:rFonts w:hint="eastAsia" w:ascii="宋体" w:hAnsi="宋体" w:eastAsia="宋体" w:cs="宋体"/>
          <w:szCs w:val="24"/>
        </w:rPr>
        <w:t xml:space="preserve">    商务技术偏离表格式</w:t>
      </w:r>
      <w:r>
        <w:tab/>
      </w:r>
      <w:r>
        <w:fldChar w:fldCharType="begin"/>
      </w:r>
      <w:r>
        <w:instrText xml:space="preserve"> PAGEREF _Toc22214 \h </w:instrText>
      </w:r>
      <w:r>
        <w:fldChar w:fldCharType="separate"/>
      </w:r>
      <w:r>
        <w:t>61</w:t>
      </w:r>
      <w:r>
        <w:fldChar w:fldCharType="end"/>
      </w:r>
      <w:r>
        <w:rPr>
          <w:rFonts w:hint="eastAsia" w:ascii="宋体" w:hAnsi="宋体" w:eastAsia="宋体" w:cs="宋体"/>
          <w:bCs/>
          <w:szCs w:val="24"/>
        </w:rPr>
        <w:fldChar w:fldCharType="end"/>
      </w:r>
    </w:p>
    <w:p w14:paraId="3664AF1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_Toc26554 </w:instrText>
      </w:r>
      <w:r>
        <w:rPr>
          <w:rFonts w:hint="eastAsia" w:ascii="宋体" w:hAnsi="宋体" w:eastAsia="宋体" w:cs="宋体"/>
          <w:bCs/>
          <w:szCs w:val="24"/>
        </w:rPr>
        <w:fldChar w:fldCharType="separate"/>
      </w:r>
      <w:r>
        <w:rPr>
          <w:rFonts w:hint="eastAsia" w:ascii="宋体" w:hAnsi="宋体" w:eastAsia="宋体" w:cs="宋体"/>
          <w:szCs w:val="24"/>
        </w:rPr>
        <w:t>2.</w:t>
      </w:r>
      <w:r>
        <w:rPr>
          <w:rFonts w:hint="eastAsia" w:ascii="宋体" w:hAnsi="宋体" w:eastAsia="宋体" w:cs="宋体"/>
          <w:szCs w:val="24"/>
          <w:lang w:val="en-US" w:eastAsia="zh-CN"/>
        </w:rPr>
        <w:t>7</w:t>
      </w:r>
      <w:r>
        <w:rPr>
          <w:rFonts w:hint="eastAsia" w:ascii="宋体" w:hAnsi="宋体" w:eastAsia="宋体" w:cs="宋体"/>
          <w:szCs w:val="24"/>
        </w:rPr>
        <w:t xml:space="preserve">   评标标准相应的商务技术资料</w:t>
      </w:r>
      <w:r>
        <w:tab/>
      </w:r>
      <w:r>
        <w:fldChar w:fldCharType="begin"/>
      </w:r>
      <w:r>
        <w:instrText xml:space="preserve"> PAGEREF _Toc26554 \h </w:instrText>
      </w:r>
      <w:r>
        <w:fldChar w:fldCharType="separate"/>
      </w:r>
      <w:r>
        <w:t>62</w:t>
      </w:r>
      <w:r>
        <w:fldChar w:fldCharType="end"/>
      </w:r>
      <w:r>
        <w:rPr>
          <w:rFonts w:hint="eastAsia" w:ascii="宋体" w:hAnsi="宋体" w:eastAsia="宋体" w:cs="宋体"/>
          <w:bCs/>
          <w:szCs w:val="24"/>
        </w:rPr>
        <w:fldChar w:fldCharType="end"/>
      </w:r>
    </w:p>
    <w:p w14:paraId="38DE0FD9">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_Toc24703 </w:instrText>
      </w:r>
      <w:r>
        <w:rPr>
          <w:rFonts w:hint="eastAsia" w:ascii="宋体" w:hAnsi="宋体" w:eastAsia="宋体" w:cs="宋体"/>
          <w:bCs/>
          <w:szCs w:val="24"/>
        </w:rPr>
        <w:fldChar w:fldCharType="separate"/>
      </w:r>
      <w:r>
        <w:rPr>
          <w:rFonts w:hint="eastAsia" w:ascii="宋体" w:hAnsi="宋体" w:eastAsia="宋体" w:cs="宋体"/>
          <w:szCs w:val="24"/>
        </w:rPr>
        <w:t>2.</w:t>
      </w:r>
      <w:r>
        <w:rPr>
          <w:rFonts w:hint="eastAsia" w:ascii="宋体" w:hAnsi="宋体" w:eastAsia="宋体" w:cs="宋体"/>
          <w:szCs w:val="24"/>
          <w:lang w:val="en-US" w:eastAsia="zh-CN"/>
        </w:rPr>
        <w:t>7</w:t>
      </w:r>
      <w:r>
        <w:rPr>
          <w:rFonts w:hint="eastAsia" w:ascii="宋体" w:hAnsi="宋体" w:eastAsia="宋体" w:cs="宋体"/>
          <w:szCs w:val="24"/>
        </w:rPr>
        <w:t>.</w:t>
      </w:r>
      <w:r>
        <w:rPr>
          <w:rFonts w:hint="eastAsia" w:ascii="宋体" w:hAnsi="宋体" w:eastAsia="宋体" w:cs="宋体"/>
          <w:szCs w:val="24"/>
          <w:lang w:val="en-US" w:eastAsia="zh-CN"/>
        </w:rPr>
        <w:t>1</w:t>
      </w:r>
      <w:r>
        <w:rPr>
          <w:rFonts w:hint="eastAsia" w:ascii="宋体" w:hAnsi="宋体" w:eastAsia="宋体" w:cs="宋体"/>
          <w:szCs w:val="24"/>
        </w:rPr>
        <w:t xml:space="preserve">   成功案例及业绩格式</w:t>
      </w:r>
      <w:r>
        <w:tab/>
      </w:r>
      <w:r>
        <w:fldChar w:fldCharType="begin"/>
      </w:r>
      <w:r>
        <w:instrText xml:space="preserve"> PAGEREF _Toc24703 \h </w:instrText>
      </w:r>
      <w:r>
        <w:fldChar w:fldCharType="separate"/>
      </w:r>
      <w:r>
        <w:t>62</w:t>
      </w:r>
      <w:r>
        <w:fldChar w:fldCharType="end"/>
      </w:r>
      <w:r>
        <w:rPr>
          <w:rFonts w:hint="eastAsia" w:ascii="宋体" w:hAnsi="宋体" w:eastAsia="宋体" w:cs="宋体"/>
          <w:bCs/>
          <w:szCs w:val="24"/>
        </w:rPr>
        <w:fldChar w:fldCharType="end"/>
      </w:r>
    </w:p>
    <w:p w14:paraId="4869BA71">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_Toc10814 </w:instrText>
      </w:r>
      <w:r>
        <w:rPr>
          <w:rFonts w:hint="eastAsia" w:ascii="宋体" w:hAnsi="宋体" w:eastAsia="宋体" w:cs="宋体"/>
          <w:bCs/>
          <w:szCs w:val="24"/>
        </w:rPr>
        <w:fldChar w:fldCharType="separate"/>
      </w:r>
      <w:r>
        <w:rPr>
          <w:rFonts w:hint="eastAsia" w:ascii="宋体" w:hAnsi="宋体" w:eastAsia="宋体" w:cs="宋体"/>
          <w:szCs w:val="24"/>
        </w:rPr>
        <w:t>2.</w:t>
      </w:r>
      <w:r>
        <w:rPr>
          <w:rFonts w:hint="eastAsia" w:ascii="宋体" w:hAnsi="宋体" w:eastAsia="宋体" w:cs="宋体"/>
          <w:szCs w:val="24"/>
          <w:lang w:val="en-US" w:eastAsia="zh-CN"/>
        </w:rPr>
        <w:t>7</w:t>
      </w: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 xml:space="preserve">   拟投入的项目班子格式</w:t>
      </w:r>
      <w:r>
        <w:tab/>
      </w:r>
      <w:r>
        <w:fldChar w:fldCharType="begin"/>
      </w:r>
      <w:r>
        <w:instrText xml:space="preserve"> PAGEREF _Toc10814 \h </w:instrText>
      </w:r>
      <w:r>
        <w:fldChar w:fldCharType="separate"/>
      </w:r>
      <w:r>
        <w:t>63</w:t>
      </w:r>
      <w:r>
        <w:fldChar w:fldCharType="end"/>
      </w:r>
      <w:r>
        <w:rPr>
          <w:rFonts w:hint="eastAsia" w:ascii="宋体" w:hAnsi="宋体" w:eastAsia="宋体" w:cs="宋体"/>
          <w:bCs/>
          <w:szCs w:val="24"/>
        </w:rPr>
        <w:fldChar w:fldCharType="end"/>
      </w:r>
    </w:p>
    <w:p w14:paraId="1B8935F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_Toc22524 </w:instrText>
      </w:r>
      <w:r>
        <w:rPr>
          <w:rFonts w:hint="eastAsia" w:ascii="宋体" w:hAnsi="宋体" w:eastAsia="宋体" w:cs="宋体"/>
          <w:bCs/>
          <w:szCs w:val="24"/>
        </w:rPr>
        <w:fldChar w:fldCharType="separate"/>
      </w:r>
      <w:r>
        <w:rPr>
          <w:rFonts w:hint="eastAsia" w:ascii="宋体" w:hAnsi="宋体" w:eastAsia="宋体" w:cs="宋体"/>
          <w:szCs w:val="24"/>
        </w:rPr>
        <w:t>2.</w:t>
      </w:r>
      <w:r>
        <w:rPr>
          <w:rFonts w:hint="eastAsia" w:ascii="宋体" w:hAnsi="宋体" w:eastAsia="宋体" w:cs="宋体"/>
          <w:szCs w:val="24"/>
          <w:lang w:val="en-US" w:eastAsia="zh-CN"/>
        </w:rPr>
        <w:t>8</w:t>
      </w:r>
      <w:r>
        <w:rPr>
          <w:rFonts w:hint="eastAsia" w:ascii="宋体" w:hAnsi="宋体" w:eastAsia="宋体" w:cs="宋体"/>
          <w:szCs w:val="24"/>
        </w:rPr>
        <w:t xml:space="preserve">    投标人需要说明的其他文件和说明</w:t>
      </w:r>
      <w:r>
        <w:tab/>
      </w:r>
      <w:r>
        <w:fldChar w:fldCharType="begin"/>
      </w:r>
      <w:r>
        <w:instrText xml:space="preserve"> PAGEREF _Toc22524 \h </w:instrText>
      </w:r>
      <w:r>
        <w:fldChar w:fldCharType="separate"/>
      </w:r>
      <w:r>
        <w:t>64</w:t>
      </w:r>
      <w:r>
        <w:fldChar w:fldCharType="end"/>
      </w:r>
      <w:r>
        <w:rPr>
          <w:rFonts w:hint="eastAsia" w:ascii="宋体" w:hAnsi="宋体" w:eastAsia="宋体" w:cs="宋体"/>
          <w:bCs/>
          <w:szCs w:val="24"/>
        </w:rPr>
        <w:fldChar w:fldCharType="end"/>
      </w:r>
    </w:p>
    <w:p w14:paraId="71FBA68E">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_Toc21716 </w:instrText>
      </w:r>
      <w:r>
        <w:rPr>
          <w:rFonts w:hint="eastAsia" w:ascii="宋体" w:hAnsi="宋体" w:eastAsia="宋体" w:cs="宋体"/>
          <w:bCs/>
          <w:szCs w:val="24"/>
        </w:rPr>
        <w:fldChar w:fldCharType="separate"/>
      </w:r>
      <w:r>
        <w:rPr>
          <w:rFonts w:hint="eastAsia" w:ascii="宋体" w:hAnsi="宋体" w:eastAsia="宋体" w:cs="宋体"/>
          <w:szCs w:val="44"/>
        </w:rPr>
        <w:t>三  报价文件格式</w:t>
      </w:r>
      <w:r>
        <w:tab/>
      </w:r>
      <w:r>
        <w:fldChar w:fldCharType="begin"/>
      </w:r>
      <w:r>
        <w:instrText xml:space="preserve"> PAGEREF _Toc21716 \h </w:instrText>
      </w:r>
      <w:r>
        <w:fldChar w:fldCharType="separate"/>
      </w:r>
      <w:r>
        <w:t>65</w:t>
      </w:r>
      <w:r>
        <w:fldChar w:fldCharType="end"/>
      </w:r>
      <w:r>
        <w:rPr>
          <w:rFonts w:hint="eastAsia" w:ascii="宋体" w:hAnsi="宋体" w:eastAsia="宋体" w:cs="宋体"/>
          <w:bCs/>
          <w:szCs w:val="24"/>
        </w:rPr>
        <w:fldChar w:fldCharType="end"/>
      </w:r>
    </w:p>
    <w:p w14:paraId="3F5F5703">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_Toc24109 </w:instrText>
      </w:r>
      <w:r>
        <w:rPr>
          <w:rFonts w:hint="eastAsia" w:ascii="宋体" w:hAnsi="宋体" w:eastAsia="宋体" w:cs="宋体"/>
          <w:bCs/>
          <w:szCs w:val="24"/>
        </w:rPr>
        <w:fldChar w:fldCharType="separate"/>
      </w:r>
      <w:r>
        <w:rPr>
          <w:rFonts w:hint="eastAsia" w:ascii="宋体" w:hAnsi="宋体" w:eastAsia="宋体" w:cs="宋体"/>
          <w:szCs w:val="24"/>
        </w:rPr>
        <w:t>3.1     报价文件文件封面格式</w:t>
      </w:r>
      <w:r>
        <w:tab/>
      </w:r>
      <w:r>
        <w:fldChar w:fldCharType="begin"/>
      </w:r>
      <w:r>
        <w:instrText xml:space="preserve"> PAGEREF _Toc24109 \h </w:instrText>
      </w:r>
      <w:r>
        <w:fldChar w:fldCharType="separate"/>
      </w:r>
      <w:r>
        <w:t>65</w:t>
      </w:r>
      <w:r>
        <w:fldChar w:fldCharType="end"/>
      </w:r>
      <w:r>
        <w:rPr>
          <w:rFonts w:hint="eastAsia" w:ascii="宋体" w:hAnsi="宋体" w:eastAsia="宋体" w:cs="宋体"/>
          <w:bCs/>
          <w:szCs w:val="24"/>
        </w:rPr>
        <w:fldChar w:fldCharType="end"/>
      </w:r>
    </w:p>
    <w:p w14:paraId="58D607A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_Toc23729 </w:instrText>
      </w:r>
      <w:r>
        <w:rPr>
          <w:rFonts w:hint="eastAsia" w:ascii="宋体" w:hAnsi="宋体" w:eastAsia="宋体" w:cs="宋体"/>
          <w:bCs/>
          <w:szCs w:val="24"/>
        </w:rPr>
        <w:fldChar w:fldCharType="separate"/>
      </w:r>
      <w:r>
        <w:rPr>
          <w:rFonts w:hint="eastAsia" w:ascii="宋体" w:hAnsi="宋体" w:eastAsia="宋体" w:cs="宋体"/>
          <w:szCs w:val="24"/>
        </w:rPr>
        <w:t>3.2     报价文件文件目录</w:t>
      </w:r>
      <w:r>
        <w:tab/>
      </w:r>
      <w:r>
        <w:fldChar w:fldCharType="begin"/>
      </w:r>
      <w:r>
        <w:instrText xml:space="preserve"> PAGEREF _Toc23729 \h </w:instrText>
      </w:r>
      <w:r>
        <w:fldChar w:fldCharType="separate"/>
      </w:r>
      <w:r>
        <w:t>65</w:t>
      </w:r>
      <w:r>
        <w:fldChar w:fldCharType="end"/>
      </w:r>
      <w:r>
        <w:rPr>
          <w:rFonts w:hint="eastAsia" w:ascii="宋体" w:hAnsi="宋体" w:eastAsia="宋体" w:cs="宋体"/>
          <w:bCs/>
          <w:szCs w:val="24"/>
        </w:rPr>
        <w:fldChar w:fldCharType="end"/>
      </w:r>
    </w:p>
    <w:p w14:paraId="4DCD42D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_Toc749 </w:instrText>
      </w:r>
      <w:r>
        <w:rPr>
          <w:rFonts w:hint="eastAsia" w:ascii="宋体" w:hAnsi="宋体" w:eastAsia="宋体" w:cs="宋体"/>
          <w:bCs/>
          <w:szCs w:val="24"/>
        </w:rPr>
        <w:fldChar w:fldCharType="separate"/>
      </w:r>
      <w:r>
        <w:rPr>
          <w:rFonts w:hint="eastAsia" w:ascii="宋体" w:hAnsi="宋体" w:eastAsia="宋体" w:cs="宋体"/>
          <w:szCs w:val="24"/>
        </w:rPr>
        <w:t>3.3     开标一览表格式</w:t>
      </w:r>
      <w:r>
        <w:tab/>
      </w:r>
      <w:r>
        <w:fldChar w:fldCharType="begin"/>
      </w:r>
      <w:r>
        <w:instrText xml:space="preserve"> PAGEREF _Toc749 \h </w:instrText>
      </w:r>
      <w:r>
        <w:fldChar w:fldCharType="separate"/>
      </w:r>
      <w:r>
        <w:t>66</w:t>
      </w:r>
      <w:r>
        <w:fldChar w:fldCharType="end"/>
      </w:r>
      <w:r>
        <w:rPr>
          <w:rFonts w:hint="eastAsia" w:ascii="宋体" w:hAnsi="宋体" w:eastAsia="宋体" w:cs="宋体"/>
          <w:bCs/>
          <w:szCs w:val="24"/>
        </w:rPr>
        <w:fldChar w:fldCharType="end"/>
      </w:r>
    </w:p>
    <w:p w14:paraId="2623F156">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_Toc5778 </w:instrText>
      </w:r>
      <w:r>
        <w:rPr>
          <w:rFonts w:hint="eastAsia" w:ascii="宋体" w:hAnsi="宋体" w:eastAsia="宋体" w:cs="宋体"/>
          <w:bCs/>
          <w:szCs w:val="24"/>
        </w:rPr>
        <w:fldChar w:fldCharType="separate"/>
      </w:r>
      <w:r>
        <w:rPr>
          <w:rFonts w:hint="eastAsia" w:ascii="宋体" w:hAnsi="宋体" w:eastAsia="宋体" w:cs="宋体"/>
          <w:szCs w:val="24"/>
        </w:rPr>
        <w:t>3.4     报价明细表格式</w:t>
      </w:r>
      <w:r>
        <w:tab/>
      </w:r>
      <w:r>
        <w:fldChar w:fldCharType="begin"/>
      </w:r>
      <w:r>
        <w:instrText xml:space="preserve"> PAGEREF _Toc5778 \h </w:instrText>
      </w:r>
      <w:r>
        <w:fldChar w:fldCharType="separate"/>
      </w:r>
      <w:r>
        <w:t>67</w:t>
      </w:r>
      <w:r>
        <w:fldChar w:fldCharType="end"/>
      </w:r>
      <w:r>
        <w:rPr>
          <w:rFonts w:hint="eastAsia" w:ascii="宋体" w:hAnsi="宋体" w:eastAsia="宋体" w:cs="宋体"/>
          <w:bCs/>
          <w:szCs w:val="24"/>
        </w:rPr>
        <w:fldChar w:fldCharType="end"/>
      </w:r>
    </w:p>
    <w:p w14:paraId="658A5FB5">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_Toc17796 </w:instrText>
      </w:r>
      <w:r>
        <w:rPr>
          <w:rFonts w:hint="eastAsia" w:ascii="宋体" w:hAnsi="宋体" w:eastAsia="宋体" w:cs="宋体"/>
          <w:bCs/>
          <w:szCs w:val="24"/>
        </w:rPr>
        <w:fldChar w:fldCharType="separate"/>
      </w:r>
      <w:r>
        <w:rPr>
          <w:rFonts w:hint="eastAsia" w:ascii="宋体" w:hAnsi="宋体" w:eastAsia="宋体" w:cs="宋体"/>
          <w:szCs w:val="24"/>
        </w:rPr>
        <w:t>3.5     落实政府采购政策需满足的资格要求相关声明函格式（如果有）</w:t>
      </w:r>
      <w:r>
        <w:tab/>
      </w:r>
      <w:r>
        <w:fldChar w:fldCharType="begin"/>
      </w:r>
      <w:r>
        <w:instrText xml:space="preserve"> PAGEREF _Toc17796 \h </w:instrText>
      </w:r>
      <w:r>
        <w:fldChar w:fldCharType="separate"/>
      </w:r>
      <w:r>
        <w:t>68</w:t>
      </w:r>
      <w:r>
        <w:fldChar w:fldCharType="end"/>
      </w:r>
      <w:r>
        <w:rPr>
          <w:rFonts w:hint="eastAsia" w:ascii="宋体" w:hAnsi="宋体" w:eastAsia="宋体" w:cs="宋体"/>
          <w:bCs/>
          <w:szCs w:val="24"/>
        </w:rPr>
        <w:fldChar w:fldCharType="end"/>
      </w:r>
    </w:p>
    <w:p w14:paraId="7DAA325C">
      <w:pPr>
        <w:pStyle w:val="21"/>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_Toc17470 </w:instrText>
      </w:r>
      <w:r>
        <w:rPr>
          <w:rFonts w:hint="eastAsia" w:ascii="宋体" w:hAnsi="宋体" w:eastAsia="宋体" w:cs="宋体"/>
          <w:bCs/>
          <w:szCs w:val="24"/>
        </w:rPr>
        <w:fldChar w:fldCharType="separate"/>
      </w:r>
      <w:r>
        <w:rPr>
          <w:rFonts w:hint="eastAsia" w:ascii="宋体" w:hAnsi="宋体" w:eastAsia="宋体"/>
        </w:rPr>
        <w:t>第六章</w:t>
      </w:r>
      <w:r>
        <w:rPr>
          <w:rFonts w:ascii="宋体" w:hAnsi="宋体" w:eastAsia="宋体"/>
        </w:rPr>
        <w:t xml:space="preserve">  </w:t>
      </w:r>
      <w:r>
        <w:rPr>
          <w:rFonts w:hint="eastAsia" w:ascii="宋体" w:hAnsi="宋体" w:eastAsia="宋体"/>
        </w:rPr>
        <w:t>评标办法和细则</w:t>
      </w:r>
      <w:r>
        <w:tab/>
      </w:r>
      <w:r>
        <w:fldChar w:fldCharType="begin"/>
      </w:r>
      <w:r>
        <w:instrText xml:space="preserve"> PAGEREF _Toc17470 \h </w:instrText>
      </w:r>
      <w:r>
        <w:fldChar w:fldCharType="separate"/>
      </w:r>
      <w:r>
        <w:t>70</w:t>
      </w:r>
      <w:r>
        <w:fldChar w:fldCharType="end"/>
      </w:r>
      <w:r>
        <w:rPr>
          <w:rFonts w:hint="eastAsia" w:ascii="宋体" w:hAnsi="宋体" w:eastAsia="宋体" w:cs="宋体"/>
          <w:bCs/>
          <w:szCs w:val="24"/>
        </w:rPr>
        <w:fldChar w:fldCharType="end"/>
      </w:r>
    </w:p>
    <w:p w14:paraId="287F1D29">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_Toc2517 </w:instrText>
      </w:r>
      <w:r>
        <w:rPr>
          <w:rFonts w:hint="eastAsia" w:ascii="宋体" w:hAnsi="宋体" w:eastAsia="宋体" w:cs="宋体"/>
          <w:bCs/>
          <w:szCs w:val="24"/>
        </w:rPr>
        <w:fldChar w:fldCharType="separate"/>
      </w:r>
      <w:r>
        <w:rPr>
          <w:rFonts w:hint="eastAsia" w:ascii="宋体" w:hAnsi="宋体" w:eastAsia="宋体"/>
          <w:bCs w:val="0"/>
        </w:rPr>
        <w:t>一   总则</w:t>
      </w:r>
      <w:r>
        <w:tab/>
      </w:r>
      <w:r>
        <w:fldChar w:fldCharType="begin"/>
      </w:r>
      <w:r>
        <w:instrText xml:space="preserve"> PAGEREF _Toc2517 \h </w:instrText>
      </w:r>
      <w:r>
        <w:fldChar w:fldCharType="separate"/>
      </w:r>
      <w:r>
        <w:t>70</w:t>
      </w:r>
      <w:r>
        <w:fldChar w:fldCharType="end"/>
      </w:r>
      <w:r>
        <w:rPr>
          <w:rFonts w:hint="eastAsia" w:ascii="宋体" w:hAnsi="宋体" w:eastAsia="宋体" w:cs="宋体"/>
          <w:bCs/>
          <w:szCs w:val="24"/>
        </w:rPr>
        <w:fldChar w:fldCharType="end"/>
      </w:r>
    </w:p>
    <w:p w14:paraId="37E41ADA">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_Toc1649 </w:instrText>
      </w:r>
      <w:r>
        <w:rPr>
          <w:rFonts w:hint="eastAsia" w:ascii="宋体" w:hAnsi="宋体" w:eastAsia="宋体" w:cs="宋体"/>
          <w:bCs/>
          <w:szCs w:val="24"/>
        </w:rPr>
        <w:fldChar w:fldCharType="separate"/>
      </w:r>
      <w:r>
        <w:rPr>
          <w:rFonts w:hint="eastAsia" w:ascii="宋体" w:hAnsi="宋体" w:eastAsia="宋体"/>
          <w:bCs w:val="0"/>
        </w:rPr>
        <w:t>二   评审委员会</w:t>
      </w:r>
      <w:r>
        <w:tab/>
      </w:r>
      <w:r>
        <w:fldChar w:fldCharType="begin"/>
      </w:r>
      <w:r>
        <w:instrText xml:space="preserve"> PAGEREF _Toc1649 \h </w:instrText>
      </w:r>
      <w:r>
        <w:fldChar w:fldCharType="separate"/>
      </w:r>
      <w:r>
        <w:t>70</w:t>
      </w:r>
      <w:r>
        <w:fldChar w:fldCharType="end"/>
      </w:r>
      <w:r>
        <w:rPr>
          <w:rFonts w:hint="eastAsia" w:ascii="宋体" w:hAnsi="宋体" w:eastAsia="宋体" w:cs="宋体"/>
          <w:bCs/>
          <w:szCs w:val="24"/>
        </w:rPr>
        <w:fldChar w:fldCharType="end"/>
      </w:r>
    </w:p>
    <w:p w14:paraId="4ED219CB">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_Toc12393 </w:instrText>
      </w:r>
      <w:r>
        <w:rPr>
          <w:rFonts w:hint="eastAsia" w:ascii="宋体" w:hAnsi="宋体" w:eastAsia="宋体" w:cs="宋体"/>
          <w:bCs/>
          <w:szCs w:val="24"/>
        </w:rPr>
        <w:fldChar w:fldCharType="separate"/>
      </w:r>
      <w:r>
        <w:rPr>
          <w:rFonts w:hint="eastAsia" w:ascii="宋体" w:hAnsi="宋体" w:eastAsia="宋体"/>
          <w:bCs w:val="0"/>
        </w:rPr>
        <w:t>三   评标程序</w:t>
      </w:r>
      <w:r>
        <w:tab/>
      </w:r>
      <w:r>
        <w:fldChar w:fldCharType="begin"/>
      </w:r>
      <w:r>
        <w:instrText xml:space="preserve"> PAGEREF _Toc12393 \h </w:instrText>
      </w:r>
      <w:r>
        <w:fldChar w:fldCharType="separate"/>
      </w:r>
      <w:r>
        <w:t>71</w:t>
      </w:r>
      <w:r>
        <w:fldChar w:fldCharType="end"/>
      </w:r>
      <w:r>
        <w:rPr>
          <w:rFonts w:hint="eastAsia" w:ascii="宋体" w:hAnsi="宋体" w:eastAsia="宋体" w:cs="宋体"/>
          <w:bCs/>
          <w:szCs w:val="24"/>
        </w:rPr>
        <w:fldChar w:fldCharType="end"/>
      </w:r>
    </w:p>
    <w:p w14:paraId="25D5097B">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_Toc31564 </w:instrText>
      </w:r>
      <w:r>
        <w:rPr>
          <w:rFonts w:hint="eastAsia" w:ascii="宋体" w:hAnsi="宋体" w:eastAsia="宋体" w:cs="宋体"/>
          <w:bCs/>
          <w:szCs w:val="24"/>
        </w:rPr>
        <w:fldChar w:fldCharType="separate"/>
      </w:r>
      <w:r>
        <w:rPr>
          <w:rFonts w:hint="eastAsia" w:ascii="宋体" w:hAnsi="宋体" w:eastAsia="宋体"/>
          <w:bCs w:val="0"/>
        </w:rPr>
        <w:t>四   评标一般规定</w:t>
      </w:r>
      <w:r>
        <w:tab/>
      </w:r>
      <w:r>
        <w:fldChar w:fldCharType="begin"/>
      </w:r>
      <w:r>
        <w:instrText xml:space="preserve"> PAGEREF _Toc31564 \h </w:instrText>
      </w:r>
      <w:r>
        <w:fldChar w:fldCharType="separate"/>
      </w:r>
      <w:r>
        <w:t>72</w:t>
      </w:r>
      <w:r>
        <w:fldChar w:fldCharType="end"/>
      </w:r>
      <w:r>
        <w:rPr>
          <w:rFonts w:hint="eastAsia" w:ascii="宋体" w:hAnsi="宋体" w:eastAsia="宋体" w:cs="宋体"/>
          <w:bCs/>
          <w:szCs w:val="24"/>
        </w:rPr>
        <w:fldChar w:fldCharType="end"/>
      </w:r>
    </w:p>
    <w:p w14:paraId="2AD07CA7">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_Toc1970 </w:instrText>
      </w:r>
      <w:r>
        <w:rPr>
          <w:rFonts w:hint="eastAsia" w:ascii="宋体" w:hAnsi="宋体" w:eastAsia="宋体" w:cs="宋体"/>
          <w:bCs/>
          <w:szCs w:val="24"/>
        </w:rPr>
        <w:fldChar w:fldCharType="separate"/>
      </w:r>
      <w:r>
        <w:rPr>
          <w:rFonts w:hint="eastAsia" w:ascii="宋体" w:hAnsi="宋体" w:eastAsia="宋体"/>
          <w:bCs w:val="0"/>
        </w:rPr>
        <w:t>五</w:t>
      </w:r>
      <w:r>
        <w:rPr>
          <w:rFonts w:ascii="宋体" w:hAnsi="宋体" w:eastAsia="宋体"/>
          <w:bCs w:val="0"/>
        </w:rPr>
        <w:t xml:space="preserve"> </w:t>
      </w:r>
      <w:r>
        <w:rPr>
          <w:rFonts w:hint="eastAsia" w:ascii="宋体" w:hAnsi="宋体" w:eastAsia="宋体"/>
          <w:bCs w:val="0"/>
        </w:rPr>
        <w:t xml:space="preserve">  </w:t>
      </w:r>
      <w:r>
        <w:rPr>
          <w:rFonts w:ascii="宋体" w:hAnsi="宋体" w:eastAsia="宋体"/>
          <w:bCs w:val="0"/>
        </w:rPr>
        <w:t>评标办法和细则</w:t>
      </w:r>
      <w:r>
        <w:tab/>
      </w:r>
      <w:r>
        <w:fldChar w:fldCharType="begin"/>
      </w:r>
      <w:r>
        <w:instrText xml:space="preserve"> PAGEREF _Toc1970 \h </w:instrText>
      </w:r>
      <w:r>
        <w:fldChar w:fldCharType="separate"/>
      </w:r>
      <w:r>
        <w:t>72</w:t>
      </w:r>
      <w:r>
        <w:fldChar w:fldCharType="end"/>
      </w:r>
      <w:r>
        <w:rPr>
          <w:rFonts w:hint="eastAsia" w:ascii="宋体" w:hAnsi="宋体" w:eastAsia="宋体" w:cs="宋体"/>
          <w:bCs/>
          <w:szCs w:val="24"/>
        </w:rPr>
        <w:fldChar w:fldCharType="end"/>
      </w:r>
    </w:p>
    <w:p w14:paraId="3B7CCBAD">
      <w:pPr>
        <w:pStyle w:val="12"/>
        <w:tabs>
          <w:tab w:val="right" w:leader="dot" w:pos="9071"/>
          <w:tab w:val="clear" w:pos="9060"/>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_Toc1283 </w:instrText>
      </w:r>
      <w:r>
        <w:rPr>
          <w:rFonts w:hint="eastAsia" w:ascii="宋体" w:hAnsi="宋体" w:eastAsia="宋体" w:cs="宋体"/>
          <w:bCs/>
          <w:szCs w:val="24"/>
        </w:rPr>
        <w:fldChar w:fldCharType="separate"/>
      </w:r>
      <w:r>
        <w:rPr>
          <w:rFonts w:hint="eastAsia" w:ascii="宋体" w:hAnsi="宋体" w:eastAsia="宋体"/>
          <w:bCs w:val="0"/>
          <w:szCs w:val="28"/>
        </w:rPr>
        <w:t xml:space="preserve">六 </w:t>
      </w:r>
      <w:r>
        <w:rPr>
          <w:rFonts w:ascii="宋体" w:hAnsi="宋体" w:eastAsia="宋体"/>
          <w:bCs w:val="0"/>
          <w:szCs w:val="28"/>
        </w:rPr>
        <w:t xml:space="preserve"> </w:t>
      </w:r>
      <w:r>
        <w:rPr>
          <w:rFonts w:hint="eastAsia" w:ascii="宋体" w:hAnsi="宋体" w:eastAsia="宋体"/>
          <w:bCs w:val="0"/>
          <w:szCs w:val="28"/>
        </w:rPr>
        <w:t xml:space="preserve"> 评审纪律和要求</w:t>
      </w:r>
      <w:r>
        <w:tab/>
      </w:r>
      <w:r>
        <w:fldChar w:fldCharType="begin"/>
      </w:r>
      <w:r>
        <w:instrText xml:space="preserve"> PAGEREF _Toc1283 \h </w:instrText>
      </w:r>
      <w:r>
        <w:fldChar w:fldCharType="separate"/>
      </w:r>
      <w:r>
        <w:t>75</w:t>
      </w:r>
      <w:r>
        <w:fldChar w:fldCharType="end"/>
      </w:r>
      <w:r>
        <w:rPr>
          <w:rFonts w:hint="eastAsia" w:ascii="宋体" w:hAnsi="宋体" w:eastAsia="宋体" w:cs="宋体"/>
          <w:bCs/>
          <w:szCs w:val="24"/>
        </w:rPr>
        <w:fldChar w:fldCharType="end"/>
      </w:r>
    </w:p>
    <w:p w14:paraId="19ED3F07">
      <w:pPr>
        <w:pStyle w:val="17"/>
        <w:tabs>
          <w:tab w:val="right" w:leader="dot" w:pos="9071"/>
          <w:tab w:val="clear" w:pos="1470"/>
          <w:tab w:val="clear" w:pos="901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_Toc10357 </w:instrText>
      </w:r>
      <w:r>
        <w:rPr>
          <w:rFonts w:hint="eastAsia" w:ascii="宋体" w:hAnsi="宋体" w:eastAsia="宋体" w:cs="宋体"/>
          <w:bCs/>
          <w:szCs w:val="24"/>
        </w:rPr>
        <w:fldChar w:fldCharType="separate"/>
      </w:r>
      <w:r>
        <w:rPr>
          <w:rFonts w:hint="eastAsia" w:ascii="宋体" w:hAnsi="宋体" w:eastAsia="宋体" w:cs="宋体"/>
          <w:szCs w:val="24"/>
          <w:highlight w:val="none"/>
        </w:rPr>
        <w:t>附件1：政府采购活动现场确认声明书</w:t>
      </w:r>
      <w:r>
        <w:tab/>
      </w:r>
      <w:r>
        <w:fldChar w:fldCharType="begin"/>
      </w:r>
      <w:r>
        <w:instrText xml:space="preserve"> PAGEREF _Toc10357 \h </w:instrText>
      </w:r>
      <w:r>
        <w:fldChar w:fldCharType="separate"/>
      </w:r>
      <w:r>
        <w:t>77</w:t>
      </w:r>
      <w:r>
        <w:fldChar w:fldCharType="end"/>
      </w:r>
      <w:r>
        <w:rPr>
          <w:rFonts w:hint="eastAsia" w:ascii="宋体" w:hAnsi="宋体" w:eastAsia="宋体" w:cs="宋体"/>
          <w:bCs/>
          <w:szCs w:val="24"/>
        </w:rPr>
        <w:fldChar w:fldCharType="end"/>
      </w:r>
    </w:p>
    <w:p w14:paraId="504CBA85">
      <w:pPr>
        <w:pStyle w:val="17"/>
        <w:tabs>
          <w:tab w:val="right" w:leader="dot" w:pos="9071"/>
          <w:tab w:val="clear" w:pos="1470"/>
          <w:tab w:val="clear" w:pos="9016"/>
        </w:tabs>
        <w:rPr>
          <w:rFonts w:hint="eastAsia" w:ascii="宋体" w:hAnsi="宋体" w:eastAsia="宋体" w:cs="宋体"/>
          <w:b w:val="0"/>
          <w:bCs/>
          <w:sz w:val="24"/>
          <w:szCs w:val="24"/>
        </w:rPr>
      </w:pPr>
      <w:r>
        <w:rPr>
          <w:rFonts w:hint="eastAsia" w:ascii="宋体" w:hAnsi="宋体" w:eastAsia="宋体" w:cs="宋体"/>
          <w:bCs/>
          <w:szCs w:val="24"/>
        </w:rPr>
        <w:fldChar w:fldCharType="end"/>
      </w:r>
      <w:bookmarkStart w:id="0" w:name="_Toc69635410"/>
    </w:p>
    <w:p w14:paraId="0F01A48C">
      <w:pPr>
        <w:rPr>
          <w:rFonts w:hint="eastAsia"/>
        </w:rPr>
      </w:pPr>
    </w:p>
    <w:p w14:paraId="15A6EE1F">
      <w:pPr>
        <w:pStyle w:val="2"/>
        <w:rPr>
          <w:rFonts w:hint="eastAsia" w:ascii="宋体" w:hAnsi="宋体" w:eastAsia="宋体"/>
          <w:sz w:val="32"/>
        </w:rPr>
      </w:pPr>
    </w:p>
    <w:p w14:paraId="490837BB">
      <w:pPr>
        <w:rPr>
          <w:rFonts w:hint="eastAsia" w:ascii="宋体" w:hAnsi="宋体" w:eastAsia="宋体"/>
          <w:sz w:val="32"/>
        </w:rPr>
      </w:pPr>
    </w:p>
    <w:p w14:paraId="18DCB416">
      <w:pPr>
        <w:pStyle w:val="9"/>
        <w:rPr>
          <w:rFonts w:hint="eastAsia" w:ascii="宋体" w:hAnsi="宋体" w:eastAsia="宋体"/>
          <w:sz w:val="32"/>
        </w:rPr>
      </w:pPr>
    </w:p>
    <w:p w14:paraId="75ABE7C1">
      <w:pPr>
        <w:rPr>
          <w:rFonts w:hint="eastAsia" w:ascii="宋体" w:hAnsi="宋体" w:eastAsia="宋体"/>
          <w:sz w:val="32"/>
        </w:rPr>
      </w:pPr>
    </w:p>
    <w:p w14:paraId="333EE1CB">
      <w:pPr>
        <w:pStyle w:val="9"/>
        <w:rPr>
          <w:rFonts w:hint="eastAsia" w:ascii="宋体" w:hAnsi="宋体" w:eastAsia="宋体"/>
          <w:sz w:val="32"/>
        </w:rPr>
      </w:pPr>
    </w:p>
    <w:p w14:paraId="6DFA1D20">
      <w:pPr>
        <w:rPr>
          <w:rFonts w:hint="eastAsia" w:ascii="宋体" w:hAnsi="宋体" w:eastAsia="宋体"/>
          <w:sz w:val="32"/>
        </w:rPr>
      </w:pPr>
    </w:p>
    <w:p w14:paraId="313564DF">
      <w:pPr>
        <w:pStyle w:val="9"/>
        <w:rPr>
          <w:rFonts w:hint="eastAsia" w:ascii="宋体" w:hAnsi="宋体" w:eastAsia="宋体"/>
          <w:sz w:val="32"/>
        </w:rPr>
      </w:pPr>
    </w:p>
    <w:p w14:paraId="41BCCA67">
      <w:pPr>
        <w:rPr>
          <w:rFonts w:hint="eastAsia" w:ascii="宋体" w:hAnsi="宋体" w:eastAsia="宋体"/>
          <w:sz w:val="32"/>
        </w:rPr>
      </w:pPr>
    </w:p>
    <w:p w14:paraId="539FDC9A">
      <w:pPr>
        <w:pStyle w:val="9"/>
        <w:rPr>
          <w:rFonts w:hint="eastAsia" w:ascii="宋体" w:hAnsi="宋体" w:eastAsia="宋体"/>
          <w:sz w:val="32"/>
        </w:rPr>
      </w:pPr>
    </w:p>
    <w:p w14:paraId="5C0E7E6D">
      <w:pPr>
        <w:rPr>
          <w:rFonts w:hint="eastAsia" w:ascii="宋体" w:hAnsi="宋体" w:eastAsia="宋体"/>
          <w:sz w:val="32"/>
        </w:rPr>
      </w:pPr>
    </w:p>
    <w:p w14:paraId="0530DBA6">
      <w:pPr>
        <w:pStyle w:val="9"/>
        <w:rPr>
          <w:rFonts w:hint="eastAsia"/>
        </w:rPr>
      </w:pPr>
    </w:p>
    <w:p w14:paraId="3550576B">
      <w:pPr>
        <w:pStyle w:val="9"/>
        <w:rPr>
          <w:rFonts w:hint="eastAsia"/>
        </w:rPr>
      </w:pPr>
    </w:p>
    <w:p w14:paraId="3FD01918">
      <w:pPr>
        <w:pStyle w:val="2"/>
        <w:rPr>
          <w:rFonts w:ascii="宋体" w:hAnsi="宋体" w:eastAsia="宋体"/>
          <w:b w:val="0"/>
        </w:rPr>
      </w:pPr>
      <w:bookmarkStart w:id="1" w:name="_Toc23072"/>
      <w:r>
        <w:rPr>
          <w:rFonts w:hint="eastAsia" w:ascii="宋体" w:hAnsi="宋体" w:eastAsia="宋体"/>
          <w:sz w:val="32"/>
        </w:rPr>
        <w:t>第一章</w:t>
      </w:r>
      <w:r>
        <w:rPr>
          <w:rFonts w:ascii="宋体" w:hAnsi="宋体" w:eastAsia="宋体"/>
          <w:sz w:val="32"/>
        </w:rPr>
        <w:t xml:space="preserve"> </w:t>
      </w:r>
      <w:bookmarkEnd w:id="0"/>
      <w:r>
        <w:rPr>
          <w:rFonts w:hint="eastAsia" w:ascii="宋体" w:hAnsi="宋体" w:eastAsia="宋体"/>
          <w:sz w:val="32"/>
        </w:rPr>
        <w:t xml:space="preserve"> 公开招标公告</w:t>
      </w:r>
      <w:bookmarkEnd w:id="1"/>
    </w:p>
    <w:p w14:paraId="2FDD20C8">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2" w:name="_Toc28359079"/>
      <w:bookmarkStart w:id="3" w:name="_Toc28359002"/>
      <w:bookmarkStart w:id="4" w:name="_Toc35393621"/>
      <w:bookmarkStart w:id="5" w:name="_Toc35393790"/>
      <w:bookmarkStart w:id="6" w:name="_Hlk24379207"/>
      <w:bookmarkStart w:id="7" w:name="EBf1e27c6183244f4a8f3fc355defd653e"/>
      <w:bookmarkStart w:id="8" w:name="OLE_LINK4"/>
      <w:r>
        <w:rPr>
          <w:rFonts w:hint="eastAsia" w:ascii="宋体" w:hAnsi="宋体" w:cs="仿宋_GB2312"/>
          <w:sz w:val="24"/>
        </w:rPr>
        <w:t>项目概况：</w:t>
      </w:r>
    </w:p>
    <w:p w14:paraId="0936CD3B">
      <w:pPr>
        <w:pBdr>
          <w:top w:val="single" w:color="auto" w:sz="4" w:space="1"/>
          <w:left w:val="single" w:color="auto" w:sz="4" w:space="4"/>
          <w:bottom w:val="single" w:color="auto" w:sz="4" w:space="0"/>
          <w:right w:val="single" w:color="auto" w:sz="4" w:space="2"/>
        </w:pBdr>
        <w:spacing w:line="360" w:lineRule="auto"/>
        <w:ind w:firstLine="482" w:firstLineChars="200"/>
        <w:rPr>
          <w:rFonts w:ascii="宋体" w:hAnsi="宋体" w:cs="仿宋_GB2312"/>
          <w:sz w:val="24"/>
        </w:rPr>
      </w:pPr>
      <w:r>
        <w:rPr>
          <w:rFonts w:hint="eastAsia" w:ascii="宋体" w:hAnsi="宋体"/>
          <w:b/>
          <w:bCs/>
          <w:snapToGrid w:val="0"/>
          <w:sz w:val="24"/>
          <w:u w:val="single"/>
          <w:lang w:eastAsia="zh-CN"/>
        </w:rPr>
        <w:t>2025年浙江九龙山国家级自然保护区生态保护能力提升项目-智慧管理系统配套设施提升项目（第二次）</w:t>
      </w:r>
      <w:r>
        <w:rPr>
          <w:rFonts w:hint="eastAsia" w:ascii="宋体" w:hAnsi="宋体" w:cs="仿宋_GB2312"/>
          <w:sz w:val="24"/>
        </w:rPr>
        <w:t>的潜在供应商应在浙江政府采购网（http://zfcg.czt.zj.gov.cn/）、</w:t>
      </w:r>
      <w:r>
        <w:rPr>
          <w:rFonts w:hint="eastAsia" w:ascii="宋体" w:hAnsi="宋体"/>
          <w:sz w:val="24"/>
          <w:lang w:eastAsia="zh-CN"/>
        </w:rPr>
        <w:t>丽水市公共资源交易网</w:t>
      </w:r>
      <w:r>
        <w:rPr>
          <w:rFonts w:hint="eastAsia" w:ascii="宋体" w:hAnsi="宋体" w:cs="仿宋_GB2312"/>
          <w:sz w:val="24"/>
        </w:rPr>
        <w:t>（</w:t>
      </w:r>
      <w:r>
        <w:rPr>
          <w:rFonts w:ascii="宋体" w:hAnsi="宋体"/>
          <w:sz w:val="24"/>
        </w:rPr>
        <w:fldChar w:fldCharType="begin"/>
      </w:r>
      <w:r>
        <w:rPr>
          <w:rFonts w:ascii="宋体" w:hAnsi="宋体"/>
          <w:sz w:val="24"/>
        </w:rPr>
        <w:instrText xml:space="preserve"> HYPERLINK "http://www.lssggzy.com" </w:instrText>
      </w:r>
      <w:r>
        <w:rPr>
          <w:rFonts w:ascii="宋体" w:hAnsi="宋体"/>
          <w:sz w:val="24"/>
        </w:rPr>
        <w:fldChar w:fldCharType="separate"/>
      </w:r>
      <w:r>
        <w:rPr>
          <w:rFonts w:hint="eastAsia" w:ascii="宋体" w:hAnsi="宋体"/>
          <w:sz w:val="24"/>
          <w:lang w:eastAsia="zh-CN"/>
        </w:rPr>
        <w:t>https://lssggzy.lishui.gov.cn/</w:t>
      </w:r>
      <w:r>
        <w:rPr>
          <w:rFonts w:ascii="宋体" w:hAnsi="宋体"/>
          <w:sz w:val="24"/>
        </w:rPr>
        <w:fldChar w:fldCharType="end"/>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w:t>
      </w:r>
      <w:r>
        <w:rPr>
          <w:rFonts w:hint="eastAsia" w:ascii="宋体" w:hAnsi="宋体" w:cs="仿宋_GB2312"/>
          <w:color w:val="000000" w:themeColor="text1"/>
          <w:sz w:val="24"/>
          <w14:textFill>
            <w14:solidFill>
              <w14:schemeClr w14:val="tx1"/>
            </w14:solidFill>
          </w14:textFill>
        </w:rPr>
        <w:t>于</w:t>
      </w:r>
      <w:r>
        <w:rPr>
          <w:rFonts w:hint="eastAsia" w:ascii="宋体" w:hAnsi="宋体" w:cs="仿宋_GB2312"/>
          <w:color w:val="000000" w:themeColor="text1"/>
          <w:sz w:val="24"/>
          <w:u w:val="single"/>
          <w14:textFill>
            <w14:solidFill>
              <w14:schemeClr w14:val="tx1"/>
            </w14:solidFill>
          </w14:textFill>
        </w:rPr>
        <w:t xml:space="preserve"> </w:t>
      </w:r>
      <w:r>
        <w:rPr>
          <w:rFonts w:ascii="宋体" w:hAnsi="宋体"/>
          <w:b/>
          <w:bCs/>
          <w:snapToGrid w:val="0"/>
          <w:color w:val="000000" w:themeColor="text1"/>
          <w:sz w:val="24"/>
          <w:u w:val="single"/>
          <w14:textFill>
            <w14:solidFill>
              <w14:schemeClr w14:val="tx1"/>
            </w14:solidFill>
          </w14:textFill>
        </w:rPr>
        <w:t>202</w:t>
      </w:r>
      <w:r>
        <w:rPr>
          <w:rFonts w:hint="eastAsia" w:ascii="宋体" w:hAnsi="宋体"/>
          <w:b/>
          <w:bCs/>
          <w:snapToGrid w:val="0"/>
          <w:color w:val="000000" w:themeColor="text1"/>
          <w:sz w:val="24"/>
          <w:u w:val="single"/>
          <w:lang w:val="en-US" w:eastAsia="zh-CN"/>
          <w14:textFill>
            <w14:solidFill>
              <w14:schemeClr w14:val="tx1"/>
            </w14:solidFill>
          </w14:textFill>
        </w:rPr>
        <w:t>5</w:t>
      </w:r>
      <w:r>
        <w:rPr>
          <w:rFonts w:hint="eastAsia" w:ascii="宋体" w:hAnsi="宋体" w:cs="仿宋_GB2312"/>
          <w:b/>
          <w:bCs/>
          <w:color w:val="000000" w:themeColor="text1"/>
          <w:sz w:val="24"/>
          <w14:textFill>
            <w14:solidFill>
              <w14:schemeClr w14:val="tx1"/>
            </w14:solidFill>
          </w14:textFill>
        </w:rPr>
        <w:t>年</w:t>
      </w:r>
      <w:r>
        <w:rPr>
          <w:rFonts w:hint="eastAsia" w:ascii="宋体" w:hAnsi="宋体"/>
          <w:b/>
          <w:bCs/>
          <w:snapToGrid w:val="0"/>
          <w:color w:val="000000" w:themeColor="text1"/>
          <w:sz w:val="24"/>
          <w:u w:val="single"/>
          <w:lang w:val="en-US" w:eastAsia="zh-CN"/>
          <w14:textFill>
            <w14:solidFill>
              <w14:schemeClr w14:val="tx1"/>
            </w14:solidFill>
          </w14:textFill>
        </w:rPr>
        <w:t xml:space="preserve"> 7</w:t>
      </w:r>
      <w:r>
        <w:rPr>
          <w:rFonts w:hint="eastAsia" w:ascii="宋体" w:hAnsi="宋体" w:cs="仿宋_GB2312"/>
          <w:b/>
          <w:bCs/>
          <w:color w:val="000000" w:themeColor="text1"/>
          <w:sz w:val="24"/>
          <w14:textFill>
            <w14:solidFill>
              <w14:schemeClr w14:val="tx1"/>
            </w14:solidFill>
          </w14:textFill>
        </w:rPr>
        <w:t>月</w:t>
      </w:r>
      <w:r>
        <w:rPr>
          <w:rFonts w:hint="eastAsia" w:ascii="宋体" w:hAnsi="宋体"/>
          <w:b/>
          <w:bCs/>
          <w:snapToGrid w:val="0"/>
          <w:color w:val="000000" w:themeColor="text1"/>
          <w:sz w:val="24"/>
          <w:u w:val="single"/>
          <w:lang w:val="en-US" w:eastAsia="zh-CN"/>
          <w14:textFill>
            <w14:solidFill>
              <w14:schemeClr w14:val="tx1"/>
            </w14:solidFill>
          </w14:textFill>
        </w:rPr>
        <w:t xml:space="preserve">15 </w:t>
      </w:r>
      <w:r>
        <w:rPr>
          <w:rFonts w:hint="eastAsia" w:ascii="宋体" w:hAnsi="宋体"/>
          <w:b/>
          <w:bCs/>
          <w:snapToGrid w:val="0"/>
          <w:color w:val="000000" w:themeColor="text1"/>
          <w:sz w:val="24"/>
          <w:u w:val="single"/>
          <w14:textFill>
            <w14:solidFill>
              <w14:schemeClr w14:val="tx1"/>
            </w14:solidFill>
          </w14:textFill>
        </w:rPr>
        <w:t xml:space="preserve"> </w:t>
      </w:r>
      <w:r>
        <w:rPr>
          <w:rFonts w:hint="eastAsia" w:ascii="宋体" w:hAnsi="宋体" w:cs="仿宋_GB2312"/>
          <w:b/>
          <w:bCs/>
          <w:color w:val="000000" w:themeColor="text1"/>
          <w:sz w:val="24"/>
          <w14:textFill>
            <w14:solidFill>
              <w14:schemeClr w14:val="tx1"/>
            </w14:solidFill>
          </w14:textFill>
        </w:rPr>
        <w:t>日</w:t>
      </w:r>
      <w:r>
        <w:rPr>
          <w:rFonts w:hint="eastAsia" w:ascii="宋体" w:hAnsi="宋体"/>
          <w:b/>
          <w:bCs/>
          <w:snapToGrid w:val="0"/>
          <w:color w:val="000000" w:themeColor="text1"/>
          <w:sz w:val="24"/>
          <w:u w:val="single"/>
          <w14:textFill>
            <w14:solidFill>
              <w14:schemeClr w14:val="tx1"/>
            </w14:solidFill>
          </w14:textFill>
        </w:rPr>
        <w:t>09:</w:t>
      </w:r>
      <w:r>
        <w:rPr>
          <w:rFonts w:hint="eastAsia" w:ascii="宋体" w:hAnsi="宋体"/>
          <w:b/>
          <w:bCs/>
          <w:snapToGrid w:val="0"/>
          <w:color w:val="000000" w:themeColor="text1"/>
          <w:sz w:val="24"/>
          <w:u w:val="single"/>
          <w:lang w:val="en-US" w:eastAsia="zh-CN"/>
          <w14:textFill>
            <w14:solidFill>
              <w14:schemeClr w14:val="tx1"/>
            </w14:solidFill>
          </w14:textFill>
        </w:rPr>
        <w:t>0</w:t>
      </w:r>
      <w:r>
        <w:rPr>
          <w:rFonts w:hint="eastAsia" w:ascii="宋体" w:hAnsi="宋体"/>
          <w:b/>
          <w:bCs/>
          <w:snapToGrid w:val="0"/>
          <w:color w:val="000000" w:themeColor="text1"/>
          <w:sz w:val="24"/>
          <w:u w:val="single"/>
          <w14:textFill>
            <w14:solidFill>
              <w14:schemeClr w14:val="tx1"/>
            </w14:solidFill>
          </w14:textFill>
        </w:rPr>
        <w:t>0</w:t>
      </w:r>
      <w:r>
        <w:rPr>
          <w:rFonts w:hint="eastAsia" w:ascii="宋体" w:hAnsi="宋体" w:cs="仿宋_GB2312"/>
          <w:bCs/>
          <w:color w:val="000000" w:themeColor="text1"/>
          <w:sz w:val="24"/>
          <w14:textFill>
            <w14:solidFill>
              <w14:schemeClr w14:val="tx1"/>
            </w14:solidFill>
          </w14:textFill>
        </w:rPr>
        <w:t>（</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27ED0AAA">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172B72F8">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 xml:space="preserve">浙盛康公开【2025】11号-1 </w:t>
      </w:r>
    </w:p>
    <w:p w14:paraId="7FDB9E8C">
      <w:pPr>
        <w:spacing w:line="360" w:lineRule="auto"/>
        <w:ind w:firstLine="480" w:firstLineChars="200"/>
        <w:rPr>
          <w:rFonts w:hint="eastAsia" w:ascii="宋体" w:hAnsi="宋体"/>
          <w:sz w:val="24"/>
          <w:lang w:eastAsia="zh-CN"/>
        </w:rPr>
      </w:pPr>
      <w:r>
        <w:rPr>
          <w:rFonts w:hint="eastAsia" w:ascii="宋体" w:hAnsi="宋体" w:cs="仿宋_GB2312"/>
          <w:sz w:val="24"/>
        </w:rPr>
        <w:t>项目名称：</w:t>
      </w:r>
      <w:r>
        <w:rPr>
          <w:rFonts w:hint="eastAsia" w:ascii="宋体" w:hAnsi="宋体"/>
          <w:sz w:val="24"/>
          <w:lang w:eastAsia="zh-CN"/>
        </w:rPr>
        <w:t>2025年浙江九龙山国家级自然保护区生态保护能力提升项目-智慧管理系统配套设施提升项目（第二次）</w:t>
      </w:r>
    </w:p>
    <w:p w14:paraId="0396CF52">
      <w:pPr>
        <w:spacing w:line="360" w:lineRule="auto"/>
        <w:ind w:firstLine="480" w:firstLineChars="200"/>
        <w:rPr>
          <w:rFonts w:hint="eastAsia" w:ascii="宋体" w:hAnsi="宋体" w:eastAsia="宋体" w:cs="仿宋_GB2312"/>
          <w:color w:val="000000" w:themeColor="text1"/>
          <w:sz w:val="24"/>
          <w:lang w:eastAsia="zh-CN"/>
          <w14:textFill>
            <w14:solidFill>
              <w14:schemeClr w14:val="tx1"/>
            </w14:solidFill>
          </w14:textFill>
        </w:rPr>
      </w:pPr>
      <w:r>
        <w:rPr>
          <w:rFonts w:ascii="宋体" w:hAnsi="宋体" w:cs="仿宋_GB2312"/>
          <w:color w:val="000000" w:themeColor="text1"/>
          <w:sz w:val="24"/>
          <w14:textFill>
            <w14:solidFill>
              <w14:schemeClr w14:val="tx1"/>
            </w14:solidFill>
          </w14:textFill>
        </w:rPr>
        <w:t>预算金额（元）：</w:t>
      </w:r>
      <w:r>
        <w:rPr>
          <w:rFonts w:hint="eastAsia" w:ascii="宋体" w:hAnsi="宋体" w:cs="仿宋_GB2312"/>
          <w:color w:val="000000" w:themeColor="text1"/>
          <w:sz w:val="24"/>
          <w:lang w:eastAsia="zh-CN"/>
          <w14:textFill>
            <w14:solidFill>
              <w14:schemeClr w14:val="tx1"/>
            </w14:solidFill>
          </w14:textFill>
        </w:rPr>
        <w:t>450000</w:t>
      </w:r>
    </w:p>
    <w:p w14:paraId="2B9B136B">
      <w:pPr>
        <w:spacing w:line="360" w:lineRule="auto"/>
        <w:ind w:firstLine="480" w:firstLineChars="200"/>
        <w:rPr>
          <w:rFonts w:hint="eastAsia" w:ascii="宋体" w:hAnsi="宋体" w:eastAsia="宋体" w:cs="仿宋_GB2312"/>
          <w:color w:val="000000" w:themeColor="text1"/>
          <w:sz w:val="24"/>
          <w:lang w:eastAsia="zh-CN"/>
          <w14:textFill>
            <w14:solidFill>
              <w14:schemeClr w14:val="tx1"/>
            </w14:solidFill>
          </w14:textFill>
        </w:rPr>
      </w:pPr>
      <w:r>
        <w:rPr>
          <w:rFonts w:ascii="宋体" w:hAnsi="宋体" w:cs="仿宋_GB2312"/>
          <w:color w:val="000000" w:themeColor="text1"/>
          <w:sz w:val="24"/>
          <w14:textFill>
            <w14:solidFill>
              <w14:schemeClr w14:val="tx1"/>
            </w14:solidFill>
          </w14:textFill>
        </w:rPr>
        <w:t>最高限价（元）：</w:t>
      </w:r>
      <w:r>
        <w:rPr>
          <w:rFonts w:hint="eastAsia" w:ascii="宋体" w:hAnsi="宋体" w:cs="仿宋_GB2312"/>
          <w:color w:val="000000" w:themeColor="text1"/>
          <w:sz w:val="24"/>
          <w:lang w:eastAsia="zh-CN"/>
          <w14:textFill>
            <w14:solidFill>
              <w14:schemeClr w14:val="tx1"/>
            </w14:solidFill>
          </w14:textFill>
        </w:rPr>
        <w:t>450000</w:t>
      </w:r>
    </w:p>
    <w:p w14:paraId="7DD353B2">
      <w:pPr>
        <w:spacing w:line="360" w:lineRule="auto"/>
        <w:ind w:firstLine="480" w:firstLineChars="200"/>
        <w:rPr>
          <w:rFonts w:hint="eastAsia"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详见招标</w:t>
      </w:r>
      <w:r>
        <w:rPr>
          <w:rFonts w:ascii="宋体" w:hAnsi="宋体" w:cs="仿宋_GB2312"/>
          <w:sz w:val="24"/>
        </w:rPr>
        <w:t>文件</w:t>
      </w:r>
      <w:r>
        <w:rPr>
          <w:rFonts w:hint="eastAsia" w:ascii="宋体" w:hAnsi="宋体" w:cs="仿宋_GB2312"/>
          <w:sz w:val="24"/>
        </w:rPr>
        <w:t xml:space="preserve"> </w:t>
      </w:r>
      <w:r>
        <w:rPr>
          <w:rFonts w:ascii="宋体" w:hAnsi="宋体" w:cs="仿宋_GB2312"/>
          <w:sz w:val="24"/>
        </w:rPr>
        <w:t>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14:paraId="4C357C31">
      <w:pPr>
        <w:spacing w:line="360" w:lineRule="auto"/>
        <w:ind w:firstLine="480" w:firstLineChars="200"/>
        <w:rPr>
          <w:rFonts w:hint="eastAsia" w:ascii="宋体" w:hAnsi="宋体"/>
          <w:sz w:val="24"/>
          <w:lang w:eastAsia="zh-CN"/>
        </w:rPr>
      </w:pPr>
      <w:r>
        <w:rPr>
          <w:rFonts w:ascii="宋体" w:hAnsi="宋体" w:cs="仿宋_GB2312"/>
          <w:sz w:val="24"/>
        </w:rPr>
        <w:t>标项名称:</w:t>
      </w:r>
      <w:r>
        <w:rPr>
          <w:rFonts w:hint="eastAsia" w:ascii="宋体" w:hAnsi="宋体" w:cs="仿宋_GB2312"/>
          <w:sz w:val="24"/>
        </w:rPr>
        <w:t xml:space="preserve"> </w:t>
      </w:r>
      <w:r>
        <w:rPr>
          <w:rFonts w:hint="eastAsia" w:ascii="宋体" w:hAnsi="宋体"/>
          <w:sz w:val="24"/>
          <w:lang w:eastAsia="zh-CN"/>
        </w:rPr>
        <w:t>2025年浙江九龙山国家级自然保护区生态保护能力提升项目-智慧管理系统配套设施提升项目（第二次）</w:t>
      </w:r>
    </w:p>
    <w:p w14:paraId="52A68AFF">
      <w:pPr>
        <w:spacing w:line="360" w:lineRule="auto"/>
        <w:ind w:firstLine="480" w:firstLineChars="200"/>
        <w:rPr>
          <w:rFonts w:hint="eastAsia" w:ascii="宋体" w:hAnsi="宋体" w:cs="仿宋_GB2312"/>
          <w:sz w:val="24"/>
        </w:rPr>
      </w:pPr>
      <w:r>
        <w:rPr>
          <w:rFonts w:ascii="宋体" w:hAnsi="宋体" w:cs="仿宋_GB2312"/>
          <w:sz w:val="24"/>
        </w:rPr>
        <w:t>数量</w:t>
      </w:r>
      <w:r>
        <w:rPr>
          <w:rFonts w:hint="eastAsia" w:ascii="宋体" w:hAnsi="宋体" w:cs="仿宋_GB2312"/>
          <w:sz w:val="24"/>
        </w:rPr>
        <w:t>：1项</w:t>
      </w:r>
    </w:p>
    <w:p w14:paraId="53D1EE72">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预算金额（元）：</w:t>
      </w:r>
      <w:r>
        <w:rPr>
          <w:rFonts w:hint="eastAsia" w:ascii="宋体" w:hAnsi="宋体" w:cs="仿宋_GB2312"/>
          <w:sz w:val="24"/>
          <w:lang w:eastAsia="zh-CN"/>
        </w:rPr>
        <w:t>450000</w:t>
      </w:r>
    </w:p>
    <w:p w14:paraId="2CC94094">
      <w:pPr>
        <w:spacing w:line="360" w:lineRule="auto"/>
        <w:ind w:firstLine="480" w:firstLineChars="200"/>
        <w:rPr>
          <w:rFonts w:hint="eastAsia" w:ascii="宋体" w:hAnsi="宋体" w:cs="仿宋_GB2312"/>
          <w:sz w:val="24"/>
        </w:rPr>
      </w:pPr>
      <w:r>
        <w:rPr>
          <w:rFonts w:ascii="宋体" w:hAnsi="宋体" w:cs="仿宋_GB2312"/>
          <w:sz w:val="24"/>
        </w:rPr>
        <w:t>简要规格描述或项目基本概况介绍、用途：</w:t>
      </w:r>
      <w:r>
        <w:rPr>
          <w:rFonts w:hint="eastAsia" w:ascii="宋体" w:hAnsi="宋体" w:cs="仿宋_GB2312"/>
          <w:sz w:val="24"/>
        </w:rPr>
        <w:t>详见招标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 </w:t>
      </w:r>
    </w:p>
    <w:p w14:paraId="6ABE3F8D">
      <w:pPr>
        <w:spacing w:line="360" w:lineRule="auto"/>
        <w:ind w:firstLine="480" w:firstLineChars="200"/>
        <w:rPr>
          <w:rFonts w:ascii="宋体" w:hAnsi="宋体" w:cs="仿宋_GB2312"/>
          <w:b/>
          <w:sz w:val="24"/>
        </w:rPr>
      </w:pPr>
      <w:r>
        <w:rPr>
          <w:rFonts w:ascii="宋体" w:hAnsi="宋体" w:cs="仿宋_GB2312"/>
          <w:sz w:val="24"/>
        </w:rPr>
        <w:t>备注：</w:t>
      </w:r>
    </w:p>
    <w:p w14:paraId="44B163D0">
      <w:pPr>
        <w:spacing w:line="360" w:lineRule="auto"/>
        <w:ind w:firstLine="480" w:firstLineChars="200"/>
        <w:rPr>
          <w:rFonts w:ascii="宋体" w:hAnsi="宋体" w:cs="仿宋_GB2312"/>
          <w:sz w:val="24"/>
        </w:rPr>
      </w:pPr>
      <w:r>
        <w:rPr>
          <w:rFonts w:hint="eastAsia" w:ascii="宋体" w:hAnsi="宋体" w:cs="仿宋_GB2312"/>
          <w:sz w:val="24"/>
        </w:rPr>
        <w:t>合同履行期限：详见招标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14:paraId="014B5B38">
      <w:pPr>
        <w:spacing w:line="360" w:lineRule="auto"/>
        <w:ind w:firstLine="480" w:firstLineChars="200"/>
        <w:rPr>
          <w:rFonts w:ascii="宋体" w:hAnsi="宋体" w:cs="仿宋_GB2312"/>
          <w:sz w:val="24"/>
        </w:rPr>
      </w:pPr>
      <w:r>
        <w:rPr>
          <w:rFonts w:hint="eastAsia" w:ascii="宋体" w:hAnsi="宋体" w:cs="仿宋_GB2312"/>
          <w:sz w:val="24"/>
        </w:rPr>
        <w:t>联合体投标：不接受</w:t>
      </w:r>
    </w:p>
    <w:p w14:paraId="010E765F">
      <w:pPr>
        <w:spacing w:line="360" w:lineRule="auto"/>
        <w:jc w:val="left"/>
        <w:rPr>
          <w:rFonts w:hint="eastAsia" w:ascii="宋体" w:hAnsi="宋体" w:cs="仿宋_GB2312"/>
          <w:b/>
          <w:sz w:val="24"/>
        </w:rPr>
      </w:pPr>
      <w:bookmarkStart w:id="9" w:name="_Toc28359003"/>
      <w:bookmarkStart w:id="10" w:name="_Toc35393622"/>
      <w:bookmarkStart w:id="11" w:name="_Toc35393791"/>
      <w:bookmarkStart w:id="12" w:name="_Toc28359080"/>
      <w:r>
        <w:rPr>
          <w:rFonts w:hint="eastAsia" w:ascii="宋体" w:hAnsi="宋体" w:cs="仿宋_GB2312"/>
          <w:b/>
          <w:sz w:val="24"/>
        </w:rPr>
        <w:t>二、申请人的资格要求</w:t>
      </w:r>
      <w:bookmarkEnd w:id="9"/>
      <w:bookmarkEnd w:id="10"/>
      <w:bookmarkEnd w:id="11"/>
      <w:bookmarkEnd w:id="12"/>
    </w:p>
    <w:p w14:paraId="4E644A2B">
      <w:pPr>
        <w:spacing w:line="360" w:lineRule="auto"/>
        <w:ind w:firstLine="480" w:firstLineChars="200"/>
        <w:rPr>
          <w:rFonts w:hint="eastAsia" w:ascii="宋体" w:hAnsi="宋体" w:cs="仿宋_GB2312"/>
          <w:sz w:val="24"/>
        </w:rPr>
      </w:pPr>
      <w:bookmarkStart w:id="13" w:name="_Toc35393792"/>
      <w:bookmarkStart w:id="14" w:name="_Toc35393623"/>
      <w:bookmarkStart w:id="15" w:name="_Toc28359081"/>
      <w:bookmarkStart w:id="16" w:name="_Toc28359004"/>
      <w:r>
        <w:rPr>
          <w:rFonts w:hint="eastAsia" w:ascii="宋体" w:hAnsi="宋体" w:cs="仿宋_GB2312"/>
          <w:sz w:val="24"/>
        </w:rPr>
        <w:t>1.满足《中华人民共和国政府采购法》第二十二条规定；</w:t>
      </w:r>
    </w:p>
    <w:p w14:paraId="51A9896C">
      <w:pPr>
        <w:spacing w:line="360" w:lineRule="auto"/>
        <w:ind w:firstLine="480" w:firstLineChars="200"/>
        <w:rPr>
          <w:rFonts w:ascii="宋体" w:hAnsi="宋体"/>
          <w:sz w:val="24"/>
        </w:rPr>
      </w:pPr>
      <w:r>
        <w:rPr>
          <w:rFonts w:hint="eastAsia" w:ascii="宋体" w:hAnsi="宋体" w:cs="仿宋_GB2312"/>
          <w:sz w:val="24"/>
        </w:rPr>
        <w:t>2.未被“信用中国”网站（</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）列入失信被执行人、重大税收违法当事人名单</w:t>
      </w:r>
      <w:r>
        <w:rPr>
          <w:rFonts w:hint="eastAsia" w:ascii="宋体" w:hAnsi="宋体"/>
          <w:sz w:val="24"/>
        </w:rPr>
        <w:t>(税收违法黑名单)</w:t>
      </w:r>
      <w:r>
        <w:rPr>
          <w:rFonts w:hint="eastAsia" w:ascii="宋体" w:hAnsi="宋体" w:cs="仿宋_GB2312"/>
          <w:sz w:val="24"/>
        </w:rPr>
        <w:t>、政府采购严重违法失信行为记录名单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14:paraId="255A4AAE">
      <w:pPr>
        <w:spacing w:line="360" w:lineRule="auto"/>
        <w:ind w:firstLine="482" w:firstLineChars="200"/>
        <w:rPr>
          <w:rFonts w:hint="eastAsia" w:ascii="宋体" w:hAnsi="宋体" w:cs="仿宋_GB2312"/>
          <w:b/>
          <w:sz w:val="24"/>
        </w:rPr>
      </w:pPr>
      <w:r>
        <w:rPr>
          <w:rFonts w:hint="eastAsia" w:ascii="宋体" w:hAnsi="宋体" w:cs="仿宋_GB2312"/>
          <w:b/>
          <w:sz w:val="24"/>
        </w:rPr>
        <w:t>3. 落实政府采购政策需满足的资格要求：无；</w:t>
      </w:r>
    </w:p>
    <w:p w14:paraId="7AFD423D">
      <w:pPr>
        <w:spacing w:line="360" w:lineRule="auto"/>
        <w:ind w:firstLine="482" w:firstLineChars="200"/>
        <w:rPr>
          <w:rFonts w:hint="eastAsia" w:ascii="宋体" w:hAnsi="宋体" w:cs="仿宋_GB2312"/>
          <w:b/>
          <w:sz w:val="24"/>
          <w:highlight w:val="none"/>
        </w:rPr>
      </w:pPr>
      <w:r>
        <w:rPr>
          <w:rFonts w:hint="eastAsia" w:ascii="宋体" w:hAnsi="宋体" w:cs="仿宋_GB2312"/>
          <w:b/>
          <w:sz w:val="24"/>
          <w:highlight w:val="none"/>
        </w:rPr>
        <w:t>4. 本项目的特定资格要求：无。</w:t>
      </w:r>
    </w:p>
    <w:bookmarkEnd w:id="13"/>
    <w:bookmarkEnd w:id="14"/>
    <w:bookmarkEnd w:id="15"/>
    <w:bookmarkEnd w:id="16"/>
    <w:p w14:paraId="4963D81D">
      <w:pPr>
        <w:spacing w:line="360" w:lineRule="auto"/>
        <w:jc w:val="left"/>
        <w:rPr>
          <w:rFonts w:hint="eastAsia" w:ascii="宋体" w:hAnsi="宋体" w:cs="仿宋_GB2312"/>
          <w:b/>
          <w:sz w:val="24"/>
        </w:rPr>
      </w:pPr>
      <w:r>
        <w:rPr>
          <w:rFonts w:hint="eastAsia" w:ascii="宋体" w:hAnsi="宋体" w:cs="仿宋_GB2312"/>
          <w:b/>
          <w:sz w:val="24"/>
        </w:rPr>
        <w:t>三、获取招标文件</w:t>
      </w:r>
    </w:p>
    <w:p w14:paraId="7100AD15">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w:t>
      </w:r>
      <w:r>
        <w:rPr>
          <w:rFonts w:hint="eastAsia" w:ascii="宋体" w:hAnsi="宋体" w:cs="仿宋_GB2312"/>
          <w:color w:val="auto"/>
          <w:sz w:val="24"/>
        </w:rPr>
        <w:t>日至</w:t>
      </w:r>
      <w:r>
        <w:rPr>
          <w:rFonts w:hint="eastAsia" w:ascii="宋体" w:hAnsi="宋体" w:cs="仿宋_GB2312"/>
          <w:color w:val="auto"/>
          <w:sz w:val="24"/>
          <w:u w:val="single"/>
        </w:rPr>
        <w:t xml:space="preserve"> </w:t>
      </w:r>
      <w:r>
        <w:rPr>
          <w:rFonts w:ascii="宋体" w:hAnsi="宋体"/>
          <w:bCs/>
          <w:snapToGrid w:val="0"/>
          <w:color w:val="auto"/>
          <w:sz w:val="24"/>
          <w:u w:val="single"/>
        </w:rPr>
        <w:t>202</w:t>
      </w:r>
      <w:r>
        <w:rPr>
          <w:rFonts w:hint="eastAsia" w:ascii="宋体" w:hAnsi="宋体"/>
          <w:bCs/>
          <w:snapToGrid w:val="0"/>
          <w:color w:val="auto"/>
          <w:sz w:val="24"/>
          <w:u w:val="single"/>
          <w:lang w:val="en-US" w:eastAsia="zh-CN"/>
        </w:rPr>
        <w:t>5</w:t>
      </w:r>
      <w:r>
        <w:rPr>
          <w:rFonts w:hint="eastAsia" w:ascii="宋体" w:hAnsi="宋体" w:cs="仿宋_GB2312"/>
          <w:bCs/>
          <w:color w:val="auto"/>
          <w:sz w:val="24"/>
        </w:rPr>
        <w:t>年</w:t>
      </w:r>
      <w:r>
        <w:rPr>
          <w:rFonts w:hint="eastAsia" w:ascii="宋体" w:hAnsi="宋体"/>
          <w:bCs/>
          <w:snapToGrid w:val="0"/>
          <w:color w:val="auto"/>
          <w:sz w:val="24"/>
          <w:u w:val="single"/>
          <w:lang w:val="en-US" w:eastAsia="zh-CN"/>
        </w:rPr>
        <w:t>7</w:t>
      </w:r>
      <w:r>
        <w:rPr>
          <w:rFonts w:hint="eastAsia" w:ascii="宋体" w:hAnsi="宋体" w:cs="仿宋_GB2312"/>
          <w:bCs/>
          <w:color w:val="auto"/>
          <w:sz w:val="24"/>
        </w:rPr>
        <w:t>月</w:t>
      </w:r>
      <w:r>
        <w:rPr>
          <w:rFonts w:hint="eastAsia" w:ascii="宋体" w:hAnsi="宋体"/>
          <w:bCs/>
          <w:snapToGrid w:val="0"/>
          <w:color w:val="auto"/>
          <w:sz w:val="24"/>
          <w:u w:val="single"/>
        </w:rPr>
        <w:t xml:space="preserve"> </w:t>
      </w:r>
      <w:r>
        <w:rPr>
          <w:rFonts w:hint="eastAsia" w:ascii="宋体" w:hAnsi="宋体"/>
          <w:bCs/>
          <w:snapToGrid w:val="0"/>
          <w:color w:val="auto"/>
          <w:sz w:val="24"/>
          <w:u w:val="single"/>
          <w:lang w:val="en-US" w:eastAsia="zh-CN"/>
        </w:rPr>
        <w:t>15</w:t>
      </w:r>
      <w:r>
        <w:rPr>
          <w:rFonts w:hint="eastAsia" w:ascii="宋体" w:hAnsi="宋体"/>
          <w:bCs/>
          <w:snapToGrid w:val="0"/>
          <w:color w:val="auto"/>
          <w:sz w:val="24"/>
          <w:u w:val="single"/>
        </w:rPr>
        <w:t xml:space="preserve"> </w:t>
      </w:r>
      <w:r>
        <w:rPr>
          <w:rFonts w:hint="eastAsia" w:ascii="宋体" w:hAnsi="宋体" w:cs="仿宋_GB2312"/>
          <w:bCs/>
          <w:color w:val="auto"/>
          <w:sz w:val="24"/>
        </w:rPr>
        <w:t>日</w:t>
      </w:r>
      <w:r>
        <w:rPr>
          <w:rFonts w:hint="eastAsia" w:ascii="宋体" w:hAnsi="宋体"/>
          <w:bCs/>
          <w:snapToGrid w:val="0"/>
          <w:color w:val="auto"/>
          <w:sz w:val="24"/>
          <w:u w:val="single"/>
        </w:rPr>
        <w:t>09:</w:t>
      </w:r>
      <w:r>
        <w:rPr>
          <w:rFonts w:hint="eastAsia" w:ascii="宋体" w:hAnsi="宋体"/>
          <w:bCs/>
          <w:snapToGrid w:val="0"/>
          <w:color w:val="auto"/>
          <w:sz w:val="24"/>
          <w:u w:val="single"/>
          <w:lang w:val="en-US" w:eastAsia="zh-CN"/>
        </w:rPr>
        <w:t>0</w:t>
      </w:r>
      <w:r>
        <w:rPr>
          <w:rFonts w:hint="eastAsia" w:ascii="宋体" w:hAnsi="宋体"/>
          <w:bCs/>
          <w:snapToGrid w:val="0"/>
          <w:color w:val="auto"/>
          <w:sz w:val="24"/>
          <w:u w:val="single"/>
        </w:rPr>
        <w:t>0</w:t>
      </w:r>
      <w:r>
        <w:rPr>
          <w:rFonts w:hint="eastAsia" w:ascii="宋体" w:hAnsi="宋体" w:cs="仿宋_GB2312"/>
          <w:color w:val="auto"/>
          <w:sz w:val="24"/>
        </w:rPr>
        <w:t>，每天上午0</w:t>
      </w:r>
      <w:r>
        <w:rPr>
          <w:rFonts w:hint="eastAsia" w:ascii="宋体" w:hAnsi="宋体" w:cs="仿宋_GB2312"/>
          <w:sz w:val="24"/>
        </w:rPr>
        <w:t>0:00至12:00，下午12:00至23:59（北京时间，线上获取法定节假日均可，线下获取文件法定节假日除外）</w:t>
      </w:r>
    </w:p>
    <w:p w14:paraId="22663A1B">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lang w:eastAsia="zh-CN"/>
        </w:rPr>
        <w:t>丽水市公共资源交易网</w:t>
      </w:r>
      <w:r>
        <w:rPr>
          <w:rFonts w:hint="eastAsia" w:ascii="宋体" w:hAnsi="宋体" w:cs="仿宋_GB2312"/>
          <w:sz w:val="24"/>
        </w:rPr>
        <w:t>（</w:t>
      </w:r>
      <w:r>
        <w:rPr>
          <w:rFonts w:ascii="宋体" w:hAnsi="宋体"/>
          <w:sz w:val="24"/>
        </w:rPr>
        <w:fldChar w:fldCharType="begin"/>
      </w:r>
      <w:r>
        <w:rPr>
          <w:rFonts w:ascii="宋体" w:hAnsi="宋体"/>
          <w:sz w:val="24"/>
        </w:rPr>
        <w:instrText xml:space="preserve"> HYPERLINK "http://www.lssggzy.com" </w:instrText>
      </w:r>
      <w:r>
        <w:rPr>
          <w:rFonts w:ascii="宋体" w:hAnsi="宋体"/>
          <w:sz w:val="24"/>
        </w:rPr>
        <w:fldChar w:fldCharType="separate"/>
      </w:r>
      <w:r>
        <w:rPr>
          <w:rFonts w:hint="eastAsia" w:ascii="宋体" w:hAnsi="宋体"/>
          <w:sz w:val="24"/>
          <w:lang w:eastAsia="zh-CN"/>
        </w:rPr>
        <w:t>https://lssggzy.lishui.gov.cn/</w:t>
      </w:r>
      <w:r>
        <w:rPr>
          <w:rFonts w:ascii="宋体" w:hAnsi="宋体"/>
          <w:sz w:val="24"/>
        </w:rPr>
        <w:fldChar w:fldCharType="end"/>
      </w:r>
      <w:r>
        <w:rPr>
          <w:rFonts w:hint="eastAsia" w:ascii="宋体" w:hAnsi="宋体" w:cs="仿宋_GB2312"/>
          <w:sz w:val="24"/>
        </w:rPr>
        <w:t>）公告附件</w:t>
      </w:r>
    </w:p>
    <w:p w14:paraId="602D86CD">
      <w:pPr>
        <w:spacing w:line="360" w:lineRule="auto"/>
        <w:ind w:firstLine="480" w:firstLineChars="200"/>
        <w:rPr>
          <w:rFonts w:hint="eastAsia"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w:t>
      </w:r>
      <w:r>
        <w:rPr>
          <w:rFonts w:hint="eastAsia" w:ascii="宋体" w:hAnsi="宋体" w:cs="仿宋_GB2312"/>
          <w:b/>
          <w:sz w:val="24"/>
        </w:rPr>
        <w:t>→</w:t>
      </w:r>
      <w:r>
        <w:rPr>
          <w:rFonts w:hint="eastAsia" w:ascii="宋体" w:hAnsi="宋体" w:cs="仿宋_GB2312"/>
          <w:sz w:val="24"/>
        </w:rPr>
        <w:t>用户入驻/登录—用户登录</w:t>
      </w:r>
      <w:r>
        <w:rPr>
          <w:rFonts w:hint="eastAsia" w:ascii="宋体" w:hAnsi="宋体" w:cs="仿宋_GB2312"/>
          <w:b/>
          <w:sz w:val="24"/>
        </w:rPr>
        <w:t>→</w:t>
      </w:r>
      <w:r>
        <w:rPr>
          <w:rFonts w:hint="eastAsia" w:ascii="宋体" w:hAnsi="宋体" w:cs="仿宋_GB2312"/>
          <w:sz w:val="24"/>
        </w:rPr>
        <w:t>项目采购</w:t>
      </w:r>
      <w:r>
        <w:rPr>
          <w:rFonts w:hint="eastAsia" w:ascii="宋体" w:hAnsi="宋体" w:cs="仿宋_GB2312"/>
          <w:b/>
          <w:sz w:val="24"/>
        </w:rPr>
        <w:t>→</w:t>
      </w:r>
      <w:r>
        <w:rPr>
          <w:rFonts w:hint="eastAsia" w:ascii="宋体" w:hAnsi="宋体" w:cs="仿宋_GB2312"/>
          <w:sz w:val="24"/>
        </w:rPr>
        <w:t>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未在浙江省政府采购网注册成为正式供应商的，请注册完成审核成功后登录获取；</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w:t>
      </w:r>
      <w:r>
        <w:rPr>
          <w:rFonts w:hint="eastAsia" w:ascii="宋体" w:hAnsi="宋体" w:cs="仿宋_GB2312"/>
          <w:sz w:val="24"/>
          <w:lang w:eastAsia="zh-CN"/>
        </w:rPr>
        <w:t>丽水市公共资源交易网</w:t>
      </w:r>
      <w:r>
        <w:rPr>
          <w:rFonts w:hint="eastAsia" w:ascii="宋体" w:hAnsi="宋体" w:cs="仿宋_GB2312"/>
          <w:sz w:val="24"/>
        </w:rPr>
        <w:t>）获取的招标文件</w:t>
      </w:r>
      <w:r>
        <w:rPr>
          <w:rFonts w:hint="eastAsia" w:ascii="宋体" w:hAnsi="宋体" w:cs="仿宋_GB2312"/>
          <w:color w:val="auto"/>
          <w:sz w:val="24"/>
        </w:rPr>
        <w:t>仅</w:t>
      </w:r>
      <w:r>
        <w:rPr>
          <w:rFonts w:hint="eastAsia" w:ascii="宋体" w:hAnsi="宋体" w:cs="仿宋_GB2312"/>
          <w:sz w:val="24"/>
        </w:rPr>
        <w:t>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5FC275D0">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招标文件售价：0元</w:t>
      </w:r>
    </w:p>
    <w:p w14:paraId="251E2F50">
      <w:pPr>
        <w:spacing w:line="360" w:lineRule="auto"/>
        <w:rPr>
          <w:rFonts w:hint="eastAsia" w:ascii="宋体" w:hAnsi="宋体" w:cs="仿宋_GB2312"/>
          <w:b/>
          <w:sz w:val="24"/>
        </w:rPr>
      </w:pPr>
      <w:r>
        <w:rPr>
          <w:rFonts w:hint="eastAsia" w:ascii="宋体" w:hAnsi="宋体" w:cs="仿宋_GB2312"/>
          <w:b/>
          <w:sz w:val="24"/>
        </w:rPr>
        <w:t>四、提交投标文件截止时间、开标时间和地点</w:t>
      </w:r>
    </w:p>
    <w:p w14:paraId="279996D4">
      <w:pPr>
        <w:spacing w:line="360" w:lineRule="auto"/>
        <w:ind w:firstLine="482" w:firstLineChars="200"/>
        <w:rPr>
          <w:rFonts w:hint="eastAsia" w:ascii="宋体" w:hAnsi="宋体" w:cs="仿宋_GB2312"/>
          <w:b/>
          <w:bCs/>
          <w:color w:val="auto"/>
          <w:sz w:val="24"/>
          <w:u w:val="single"/>
        </w:rPr>
      </w:pPr>
      <w:r>
        <w:rPr>
          <w:rFonts w:hint="eastAsia" w:ascii="宋体" w:hAnsi="宋体" w:cs="仿宋_GB2312"/>
          <w:b/>
          <w:bCs/>
          <w:sz w:val="24"/>
        </w:rPr>
        <w:t>1</w:t>
      </w:r>
      <w:r>
        <w:rPr>
          <w:rFonts w:hint="eastAsia" w:ascii="宋体" w:hAnsi="宋体"/>
          <w:b/>
          <w:sz w:val="24"/>
        </w:rPr>
        <w:t>.</w:t>
      </w:r>
      <w:r>
        <w:rPr>
          <w:rFonts w:ascii="宋体" w:hAnsi="宋体"/>
          <w:b/>
          <w:sz w:val="24"/>
        </w:rPr>
        <w:t xml:space="preserve"> </w:t>
      </w:r>
      <w:r>
        <w:rPr>
          <w:rFonts w:hint="eastAsia" w:ascii="宋体" w:hAnsi="宋体" w:cs="仿宋_GB2312"/>
          <w:b/>
          <w:bCs/>
          <w:sz w:val="24"/>
        </w:rPr>
        <w:t>提交投标文件截止时间</w:t>
      </w:r>
      <w:r>
        <w:rPr>
          <w:rFonts w:hint="eastAsia" w:ascii="宋体" w:hAnsi="宋体" w:cs="仿宋_GB2312"/>
          <w:b/>
          <w:bCs/>
          <w:color w:val="auto"/>
          <w:sz w:val="24"/>
        </w:rPr>
        <w:t>：</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rPr>
        <w:t xml:space="preserve"> </w:t>
      </w:r>
      <w:r>
        <w:rPr>
          <w:rFonts w:hint="eastAsia" w:ascii="宋体" w:hAnsi="宋体"/>
          <w:b/>
          <w:bCs/>
          <w:snapToGrid w:val="0"/>
          <w:color w:val="auto"/>
          <w:sz w:val="24"/>
          <w:u w:val="single"/>
          <w:lang w:val="en-US" w:eastAsia="zh-CN"/>
        </w:rPr>
        <w:t>7</w:t>
      </w:r>
      <w:r>
        <w:rPr>
          <w:rFonts w:hint="eastAsia" w:ascii="宋体" w:hAnsi="宋体"/>
          <w:b/>
          <w:bCs/>
          <w:snapToGrid w:val="0"/>
          <w:color w:val="auto"/>
          <w:sz w:val="24"/>
          <w:u w:val="single"/>
        </w:rPr>
        <w:t xml:space="preserve"> </w:t>
      </w:r>
      <w:r>
        <w:rPr>
          <w:rFonts w:hint="eastAsia" w:ascii="宋体" w:hAnsi="宋体" w:cs="仿宋_GB2312"/>
          <w:b/>
          <w:bCs/>
          <w:color w:val="auto"/>
          <w:sz w:val="24"/>
        </w:rPr>
        <w:t>月</w:t>
      </w:r>
      <w:r>
        <w:rPr>
          <w:rFonts w:hint="eastAsia" w:ascii="宋体" w:hAnsi="宋体"/>
          <w:b/>
          <w:bCs/>
          <w:snapToGrid w:val="0"/>
          <w:color w:val="auto"/>
          <w:sz w:val="24"/>
          <w:u w:val="single"/>
          <w:lang w:val="en-US" w:eastAsia="zh-CN"/>
        </w:rPr>
        <w:t>15</w:t>
      </w:r>
      <w:r>
        <w:rPr>
          <w:rFonts w:hint="eastAsia" w:ascii="宋体" w:hAnsi="宋体"/>
          <w:b/>
          <w:bCs/>
          <w:snapToGrid w:val="0"/>
          <w:color w:val="auto"/>
          <w:sz w:val="24"/>
          <w:u w:val="single"/>
        </w:rPr>
        <w:t xml:space="preserve"> </w:t>
      </w:r>
      <w:r>
        <w:rPr>
          <w:rFonts w:hint="eastAsia" w:ascii="宋体" w:hAnsi="宋体" w:cs="仿宋_GB2312"/>
          <w:b/>
          <w:bCs/>
          <w:color w:val="auto"/>
          <w:sz w:val="24"/>
        </w:rPr>
        <w:t>日</w:t>
      </w:r>
      <w:r>
        <w:rPr>
          <w:rFonts w:hint="eastAsia" w:ascii="宋体" w:hAnsi="宋体"/>
          <w:b/>
          <w:bCs/>
          <w:snapToGrid w:val="0"/>
          <w:color w:val="auto"/>
          <w:sz w:val="24"/>
          <w:u w:val="single"/>
        </w:rPr>
        <w:t>09:</w:t>
      </w:r>
      <w:r>
        <w:rPr>
          <w:rFonts w:hint="eastAsia" w:ascii="宋体" w:hAnsi="宋体"/>
          <w:b/>
          <w:bCs/>
          <w:snapToGrid w:val="0"/>
          <w:color w:val="auto"/>
          <w:sz w:val="24"/>
          <w:u w:val="single"/>
          <w:lang w:val="en-US" w:eastAsia="zh-CN"/>
        </w:rPr>
        <w:t>0</w:t>
      </w:r>
      <w:r>
        <w:rPr>
          <w:rFonts w:hint="eastAsia" w:ascii="宋体" w:hAnsi="宋体"/>
          <w:b/>
          <w:bCs/>
          <w:snapToGrid w:val="0"/>
          <w:color w:val="auto"/>
          <w:sz w:val="24"/>
          <w:u w:val="single"/>
        </w:rPr>
        <w:t>0</w:t>
      </w:r>
      <w:r>
        <w:rPr>
          <w:rFonts w:hint="eastAsia" w:ascii="宋体" w:hAnsi="宋体" w:cs="仿宋_GB2312"/>
          <w:b/>
          <w:bCs/>
          <w:color w:val="auto"/>
          <w:sz w:val="24"/>
        </w:rPr>
        <w:t>（北京时间）</w:t>
      </w:r>
    </w:p>
    <w:p w14:paraId="443117CF">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14:paraId="35A99C22">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电子加密投标文件：在“政府采购云平台”上传提交，“电子加密投标文件”成功上传提交后，投标人自行打印投标文件接收回执；</w:t>
      </w:r>
    </w:p>
    <w:p w14:paraId="643A1BD7">
      <w:pPr>
        <w:pStyle w:val="13"/>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14:paraId="08E03BD0">
      <w:pPr>
        <w:pStyle w:val="13"/>
        <w:adjustRightInd w:val="0"/>
        <w:snapToGrid w:val="0"/>
        <w:spacing w:line="360" w:lineRule="auto"/>
        <w:ind w:firstLine="480" w:firstLineChars="200"/>
        <w:rPr>
          <w:rFonts w:hint="eastAsia"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14:paraId="4D6E392F">
      <w:pPr>
        <w:pStyle w:val="13"/>
        <w:adjustRightInd w:val="0"/>
        <w:snapToGrid w:val="0"/>
        <w:spacing w:line="360" w:lineRule="auto"/>
        <w:ind w:firstLine="480" w:firstLineChars="200"/>
        <w:rPr>
          <w:rFonts w:hint="eastAsia" w:ascii="新宋体" w:hAnsi="新宋体" w:eastAsia="新宋体"/>
          <w:bCs/>
          <w:color w:val="auto"/>
          <w:sz w:val="24"/>
          <w:szCs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w:t>
      </w:r>
      <w:r>
        <w:rPr>
          <w:rFonts w:hint="eastAsia" w:ascii="新宋体" w:hAnsi="新宋体" w:eastAsia="新宋体"/>
          <w:b w:val="0"/>
          <w:bCs/>
          <w:sz w:val="24"/>
        </w:rPr>
        <w:t>（</w:t>
      </w:r>
      <w:r>
        <w:rPr>
          <w:rFonts w:hint="eastAsia" w:hAnsi="宋体" w:eastAsia="新宋体"/>
          <w:b w:val="0"/>
          <w:bCs/>
          <w:color w:val="auto"/>
          <w:sz w:val="24"/>
          <w:lang w:eastAsia="zh-CN"/>
        </w:rPr>
        <w:t>385142183@qq.com</w:t>
      </w:r>
      <w:r>
        <w:rPr>
          <w:rFonts w:hint="eastAsia" w:ascii="新宋体" w:hAnsi="新宋体" w:eastAsia="新宋体"/>
          <w:b w:val="0"/>
          <w:bCs/>
          <w:color w:val="auto"/>
          <w:sz w:val="24"/>
        </w:rPr>
        <w:t>）</w:t>
      </w:r>
      <w:r>
        <w:rPr>
          <w:rFonts w:hint="eastAsia" w:ascii="新宋体" w:hAnsi="新宋体" w:eastAsia="新宋体"/>
          <w:b w:val="0"/>
          <w:bCs/>
          <w:sz w:val="24"/>
        </w:rPr>
        <w:t>，</w:t>
      </w:r>
      <w:r>
        <w:rPr>
          <w:rFonts w:hint="eastAsia" w:ascii="新宋体" w:hAnsi="新宋体" w:eastAsia="新宋体"/>
          <w:sz w:val="24"/>
        </w:rPr>
        <w:t>并在邮件中注明项目名称及投标人名称。</w:t>
      </w:r>
    </w:p>
    <w:p w14:paraId="75346984">
      <w:pPr>
        <w:spacing w:line="360" w:lineRule="auto"/>
        <w:ind w:firstLine="482" w:firstLineChars="200"/>
        <w:rPr>
          <w:rFonts w:ascii="宋体" w:hAnsi="宋体" w:cs="仿宋_GB2312"/>
          <w:b/>
          <w:bCs/>
          <w:sz w:val="24"/>
        </w:rPr>
      </w:pPr>
      <w:r>
        <w:rPr>
          <w:rFonts w:hint="eastAsia" w:ascii="宋体" w:hAnsi="宋体" w:cs="仿宋_GB2312"/>
          <w:b/>
          <w:color w:val="auto"/>
          <w:sz w:val="24"/>
        </w:rPr>
        <w:t>3. 开标</w:t>
      </w:r>
      <w:r>
        <w:rPr>
          <w:rFonts w:ascii="宋体" w:hAnsi="宋体" w:cs="仿宋_GB2312"/>
          <w:b/>
          <w:color w:val="auto"/>
          <w:sz w:val="24"/>
        </w:rPr>
        <w:t>时间：</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rPr>
        <w:t xml:space="preserve"> </w:t>
      </w:r>
      <w:r>
        <w:rPr>
          <w:rFonts w:hint="eastAsia" w:ascii="宋体" w:hAnsi="宋体"/>
          <w:b/>
          <w:bCs/>
          <w:snapToGrid w:val="0"/>
          <w:color w:val="auto"/>
          <w:sz w:val="24"/>
          <w:u w:val="single"/>
          <w:lang w:val="en-US" w:eastAsia="zh-CN"/>
        </w:rPr>
        <w:t>7</w:t>
      </w:r>
      <w:r>
        <w:rPr>
          <w:rFonts w:hint="eastAsia" w:ascii="宋体" w:hAnsi="宋体" w:cs="仿宋_GB2312"/>
          <w:b/>
          <w:bCs/>
          <w:color w:val="auto"/>
          <w:sz w:val="24"/>
        </w:rPr>
        <w:t>月</w:t>
      </w:r>
      <w:r>
        <w:rPr>
          <w:rFonts w:hint="eastAsia" w:ascii="宋体" w:hAnsi="宋体"/>
          <w:b/>
          <w:bCs/>
          <w:snapToGrid w:val="0"/>
          <w:color w:val="auto"/>
          <w:sz w:val="24"/>
          <w:u w:val="single"/>
        </w:rPr>
        <w:t xml:space="preserve"> </w:t>
      </w:r>
      <w:r>
        <w:rPr>
          <w:rFonts w:hint="eastAsia" w:ascii="宋体" w:hAnsi="宋体"/>
          <w:b/>
          <w:bCs/>
          <w:snapToGrid w:val="0"/>
          <w:color w:val="auto"/>
          <w:sz w:val="24"/>
          <w:u w:val="single"/>
          <w:lang w:val="en-US" w:eastAsia="zh-CN"/>
        </w:rPr>
        <w:t xml:space="preserve">15 </w:t>
      </w:r>
      <w:r>
        <w:rPr>
          <w:rFonts w:hint="eastAsia" w:ascii="宋体" w:hAnsi="宋体"/>
          <w:b/>
          <w:bCs/>
          <w:snapToGrid w:val="0"/>
          <w:color w:val="auto"/>
          <w:sz w:val="24"/>
          <w:u w:val="single"/>
        </w:rPr>
        <w:t xml:space="preserve"> </w:t>
      </w:r>
      <w:r>
        <w:rPr>
          <w:rFonts w:hint="eastAsia" w:ascii="宋体" w:hAnsi="宋体" w:cs="仿宋_GB2312"/>
          <w:b/>
          <w:bCs/>
          <w:color w:val="auto"/>
          <w:sz w:val="24"/>
        </w:rPr>
        <w:t>日</w:t>
      </w:r>
      <w:r>
        <w:rPr>
          <w:rFonts w:hint="eastAsia" w:ascii="宋体" w:hAnsi="宋体"/>
          <w:b/>
          <w:bCs/>
          <w:snapToGrid w:val="0"/>
          <w:color w:val="auto"/>
          <w:sz w:val="24"/>
          <w:u w:val="single"/>
        </w:rPr>
        <w:t>09:</w:t>
      </w:r>
      <w:r>
        <w:rPr>
          <w:rFonts w:hint="eastAsia" w:ascii="宋体" w:hAnsi="宋体"/>
          <w:b/>
          <w:bCs/>
          <w:snapToGrid w:val="0"/>
          <w:color w:val="auto"/>
          <w:sz w:val="24"/>
          <w:u w:val="single"/>
          <w:lang w:val="en-US" w:eastAsia="zh-CN"/>
        </w:rPr>
        <w:t>0</w:t>
      </w:r>
      <w:r>
        <w:rPr>
          <w:rFonts w:hint="eastAsia" w:ascii="宋体" w:hAnsi="宋体"/>
          <w:b/>
          <w:bCs/>
          <w:snapToGrid w:val="0"/>
          <w:color w:val="auto"/>
          <w:sz w:val="24"/>
          <w:u w:val="single"/>
        </w:rPr>
        <w:t>0</w:t>
      </w:r>
      <w:r>
        <w:rPr>
          <w:rFonts w:hint="eastAsia" w:ascii="宋体" w:hAnsi="宋体" w:cs="仿宋_GB2312"/>
          <w:b/>
          <w:bCs/>
          <w:color w:val="auto"/>
          <w:sz w:val="24"/>
        </w:rPr>
        <w:t>（北京时间）</w:t>
      </w:r>
    </w:p>
    <w:p w14:paraId="3A62BF4A">
      <w:pPr>
        <w:spacing w:line="360" w:lineRule="auto"/>
        <w:ind w:firstLine="480" w:firstLineChars="200"/>
        <w:rPr>
          <w:rFonts w:hint="eastAsia" w:ascii="宋体" w:hAnsi="宋体" w:cs="仿宋_GB2312"/>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sz w:val="24"/>
        </w:rPr>
        <w:t>遂昌县公共资源交易中心(</w:t>
      </w:r>
      <w:r>
        <w:rPr>
          <w:rFonts w:hint="eastAsia" w:ascii="宋体" w:hAnsi="宋体"/>
          <w:sz w:val="24"/>
          <w:lang w:eastAsia="zh-CN"/>
        </w:rPr>
        <w:t>遂昌县妙高街道君子路357号A区5楼</w:t>
      </w:r>
      <w:r>
        <w:rPr>
          <w:rFonts w:hint="eastAsia" w:ascii="宋体" w:hAnsi="宋体"/>
          <w:sz w:val="24"/>
        </w:rPr>
        <w:t>),</w:t>
      </w:r>
      <w:r>
        <w:rPr>
          <w:rFonts w:hint="eastAsia" w:ascii="宋体" w:hAnsi="宋体" w:cs="仿宋_GB2312"/>
          <w:bCs/>
          <w:sz w:val="24"/>
        </w:rPr>
        <w:t>浙江政府采购网→用户入驻/登录→用户登录→项目采购→开标评标→进入开标大厅。</w:t>
      </w:r>
    </w:p>
    <w:p w14:paraId="19E85CEC">
      <w:pPr>
        <w:spacing w:line="360" w:lineRule="auto"/>
        <w:jc w:val="left"/>
        <w:rPr>
          <w:rFonts w:hint="eastAsia" w:ascii="宋体" w:hAnsi="宋体" w:cs="仿宋_GB2312"/>
          <w:b/>
          <w:sz w:val="24"/>
        </w:rPr>
      </w:pPr>
      <w:r>
        <w:rPr>
          <w:rFonts w:hint="eastAsia" w:ascii="宋体" w:hAnsi="宋体" w:cs="仿宋_GB2312"/>
          <w:b/>
          <w:sz w:val="24"/>
        </w:rPr>
        <w:t>五、公告期限</w:t>
      </w:r>
    </w:p>
    <w:p w14:paraId="5E0DF69E">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自本公告发布之日起5个工作日。</w:t>
      </w:r>
    </w:p>
    <w:p w14:paraId="0BAAB71E">
      <w:pPr>
        <w:spacing w:line="360" w:lineRule="auto"/>
        <w:jc w:val="left"/>
        <w:rPr>
          <w:rFonts w:hint="eastAsia" w:ascii="宋体" w:hAnsi="宋体" w:cs="仿宋_GB2312"/>
          <w:b/>
          <w:sz w:val="24"/>
        </w:rPr>
      </w:pPr>
      <w:r>
        <w:rPr>
          <w:rFonts w:hint="eastAsia" w:ascii="宋体" w:hAnsi="宋体" w:cs="仿宋_GB2312"/>
          <w:b/>
          <w:sz w:val="24"/>
        </w:rPr>
        <w:t>六、其他补充事宜</w:t>
      </w:r>
    </w:p>
    <w:p w14:paraId="3F7DD28D">
      <w:pPr>
        <w:snapToGrid w:val="0"/>
        <w:spacing w:line="360" w:lineRule="auto"/>
        <w:ind w:firstLine="51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w:t>
      </w:r>
      <w:r>
        <w:rPr>
          <w:rFonts w:ascii="宋体" w:hAnsi="宋体" w:cs="仿宋_GB2312"/>
          <w:color w:val="auto"/>
          <w:kern w:val="0"/>
          <w:sz w:val="24"/>
        </w:rPr>
        <w:t>7</w:t>
      </w:r>
      <w:r>
        <w:rPr>
          <w:rFonts w:ascii="宋体" w:hAnsi="宋体" w:cs="仿宋_GB2312"/>
          <w:kern w:val="0"/>
          <w:sz w:val="24"/>
        </w:rPr>
        <w:t>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C66451">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2.其他注意事项：</w:t>
      </w:r>
    </w:p>
    <w:p w14:paraId="5553FAEE">
      <w:pPr>
        <w:spacing w:line="360" w:lineRule="auto"/>
        <w:ind w:firstLine="482" w:firstLineChars="200"/>
        <w:rPr>
          <w:rFonts w:hint="eastAsia" w:ascii="宋体" w:hAnsi="宋体"/>
          <w:b/>
          <w:sz w:val="24"/>
        </w:rPr>
      </w:pPr>
      <w:r>
        <w:rPr>
          <w:rFonts w:hint="eastAsia" w:ascii="宋体" w:hAnsi="宋体"/>
          <w:b/>
          <w:sz w:val="24"/>
        </w:rPr>
        <w:t>(1)本项目采用电子招标，投标人自行决定是否安排人员赴现场参与开标。</w:t>
      </w:r>
    </w:p>
    <w:p w14:paraId="310A8A95">
      <w:pPr>
        <w:spacing w:line="360" w:lineRule="auto"/>
        <w:ind w:firstLine="472" w:firstLineChars="196"/>
        <w:rPr>
          <w:rFonts w:hint="eastAsia" w:ascii="宋体" w:hAnsi="宋体"/>
          <w:b/>
          <w:sz w:val="24"/>
        </w:rPr>
      </w:pPr>
      <w:r>
        <w:rPr>
          <w:rFonts w:hint="eastAsia" w:ascii="宋体" w:hAnsi="宋体"/>
          <w:b/>
          <w:sz w:val="24"/>
        </w:rPr>
        <w:t>(2)政采云平台注册注意事项：</w:t>
      </w:r>
    </w:p>
    <w:p w14:paraId="2E38438B">
      <w:pPr>
        <w:spacing w:line="360" w:lineRule="auto"/>
        <w:ind w:firstLine="480" w:firstLineChars="200"/>
        <w:rPr>
          <w:rFonts w:hint="eastAsia" w:ascii="宋体" w:hAnsi="宋体"/>
          <w:sz w:val="24"/>
        </w:rPr>
      </w:pPr>
      <w:r>
        <w:rPr>
          <w:rFonts w:hint="eastAsia" w:ascii="宋体" w:hAnsi="宋体"/>
          <w:sz w:val="24"/>
        </w:rPr>
        <w:t>1）供应商未在浙江政府采购网（http://zfcg.czt.zj.gov.cn/）注册成为正式供应商，需前往注册；</w:t>
      </w:r>
    </w:p>
    <w:p w14:paraId="60BBB16A">
      <w:pPr>
        <w:spacing w:line="360" w:lineRule="auto"/>
        <w:ind w:firstLine="480" w:firstLineChars="200"/>
        <w:rPr>
          <w:rFonts w:hint="eastAsia" w:ascii="宋体" w:hAnsi="宋体"/>
          <w:sz w:val="24"/>
        </w:rPr>
      </w:pPr>
      <w:r>
        <w:rPr>
          <w:rFonts w:hint="eastAsia" w:ascii="宋体" w:hAnsi="宋体"/>
          <w:sz w:val="24"/>
        </w:rPr>
        <w:t xml:space="preserve">2）本项目成交供应商未注册成为浙江政府采购网“正式供应商”的，将无法实现该项目合同备案及付款，由此造成的不利影响由供应商自行承担； </w:t>
      </w:r>
    </w:p>
    <w:p w14:paraId="6FB74F8C">
      <w:pPr>
        <w:snapToGrid w:val="0"/>
        <w:spacing w:line="360" w:lineRule="auto"/>
        <w:ind w:firstLine="510"/>
        <w:rPr>
          <w:rFonts w:hint="eastAsia" w:ascii="宋体" w:hAnsi="宋体" w:cs="仿宋_GB2312"/>
          <w:sz w:val="24"/>
        </w:rPr>
      </w:pPr>
      <w:r>
        <w:rPr>
          <w:rFonts w:hint="eastAsia" w:ascii="宋体" w:hAnsi="宋体"/>
          <w:sz w:val="24"/>
        </w:rPr>
        <w:t>3）营业执照注册地为浙江省内的供应商请咨询注册地公共资源交易中心（或采购中心），营业执照注册地为浙江省外的供应商请咨询浙江省政府采购中心。</w:t>
      </w:r>
    </w:p>
    <w:p w14:paraId="3F17B37C">
      <w:pPr>
        <w:spacing w:line="360" w:lineRule="auto"/>
        <w:jc w:val="left"/>
        <w:rPr>
          <w:rFonts w:hint="eastAsia" w:ascii="宋体" w:hAnsi="宋体" w:cs="仿宋_GB2312"/>
          <w:b/>
          <w:sz w:val="24"/>
        </w:rPr>
      </w:pPr>
      <w:r>
        <w:rPr>
          <w:rFonts w:hint="eastAsia" w:ascii="宋体" w:hAnsi="宋体" w:cs="仿宋_GB2312"/>
          <w:b/>
          <w:sz w:val="24"/>
        </w:rPr>
        <w:t>七、</w:t>
      </w:r>
      <w:r>
        <w:rPr>
          <w:rFonts w:hint="eastAsia" w:ascii="宋体" w:hAnsi="宋体" w:cs="仿宋_GB2312"/>
          <w:b/>
          <w:bCs/>
          <w:sz w:val="24"/>
        </w:rPr>
        <w:t>凡对本次招标提出询问、质疑、投诉，请按以下方式联系</w:t>
      </w:r>
    </w:p>
    <w:p w14:paraId="7E484060">
      <w:pPr>
        <w:pStyle w:val="13"/>
        <w:adjustRightInd w:val="0"/>
        <w:snapToGrid w:val="0"/>
        <w:spacing w:line="360" w:lineRule="auto"/>
        <w:ind w:firstLine="480" w:firstLineChars="200"/>
        <w:rPr>
          <w:rFonts w:hAnsi="宋体"/>
          <w:bCs/>
          <w:sz w:val="24"/>
          <w:highlight w:val="none"/>
        </w:rPr>
      </w:pPr>
      <w:r>
        <w:rPr>
          <w:rFonts w:hint="eastAsia" w:hAnsi="宋体"/>
          <w:bCs/>
          <w:sz w:val="24"/>
        </w:rPr>
        <w:t>1</w:t>
      </w:r>
      <w:r>
        <w:rPr>
          <w:rFonts w:hAnsi="宋体"/>
          <w:bCs/>
          <w:sz w:val="24"/>
        </w:rPr>
        <w:t xml:space="preserve">. </w:t>
      </w:r>
      <w:r>
        <w:rPr>
          <w:rFonts w:hAnsi="宋体"/>
          <w:bCs/>
          <w:sz w:val="24"/>
          <w:highlight w:val="none"/>
        </w:rPr>
        <w:t>采购人信息</w:t>
      </w:r>
    </w:p>
    <w:p w14:paraId="23B06329">
      <w:pPr>
        <w:pStyle w:val="13"/>
        <w:adjustRightInd w:val="0"/>
        <w:snapToGrid w:val="0"/>
        <w:spacing w:line="360" w:lineRule="auto"/>
        <w:ind w:firstLine="840" w:firstLineChars="350"/>
        <w:rPr>
          <w:rFonts w:hint="eastAsia" w:hAnsi="宋体"/>
          <w:bCs/>
          <w:sz w:val="24"/>
          <w:highlight w:val="none"/>
        </w:rPr>
      </w:pPr>
      <w:r>
        <w:rPr>
          <w:rFonts w:hint="eastAsia" w:hAnsi="宋体"/>
          <w:bCs/>
          <w:sz w:val="24"/>
          <w:highlight w:val="none"/>
        </w:rPr>
        <w:t>采购人名称：浙江九龙山国家级自然保护区管理中心</w:t>
      </w:r>
    </w:p>
    <w:p w14:paraId="066FB6EB">
      <w:pPr>
        <w:pStyle w:val="13"/>
        <w:adjustRightInd w:val="0"/>
        <w:snapToGrid w:val="0"/>
        <w:spacing w:line="360" w:lineRule="auto"/>
        <w:ind w:firstLine="840" w:firstLineChars="350"/>
        <w:rPr>
          <w:rFonts w:hint="eastAsia" w:hAnsi="宋体"/>
          <w:bCs/>
          <w:color w:val="auto"/>
          <w:sz w:val="24"/>
          <w:highlight w:val="none"/>
        </w:rPr>
      </w:pPr>
      <w:r>
        <w:rPr>
          <w:rFonts w:hint="eastAsia" w:hAnsi="宋体"/>
          <w:bCs/>
          <w:sz w:val="24"/>
          <w:highlight w:val="none"/>
        </w:rPr>
        <w:t>采购联系人：</w:t>
      </w:r>
      <w:r>
        <w:rPr>
          <w:rFonts w:hint="eastAsia" w:hAnsi="宋体"/>
          <w:bCs/>
          <w:color w:val="auto"/>
          <w:sz w:val="24"/>
          <w:highlight w:val="none"/>
          <w:lang w:val="en-US" w:eastAsia="zh-CN"/>
        </w:rPr>
        <w:t xml:space="preserve">肖  燕      </w:t>
      </w:r>
      <w:r>
        <w:rPr>
          <w:rFonts w:hint="eastAsia" w:hAnsi="宋体"/>
          <w:bCs/>
          <w:color w:val="auto"/>
          <w:sz w:val="24"/>
          <w:highlight w:val="none"/>
        </w:rPr>
        <w:t xml:space="preserve">联系电话：13777697984   </w:t>
      </w:r>
    </w:p>
    <w:p w14:paraId="141DB594">
      <w:pPr>
        <w:pStyle w:val="13"/>
        <w:adjustRightInd w:val="0"/>
        <w:snapToGrid w:val="0"/>
        <w:spacing w:line="360" w:lineRule="auto"/>
        <w:ind w:firstLine="840" w:firstLineChars="350"/>
        <w:rPr>
          <w:rFonts w:hint="eastAsia" w:hAnsi="宋体"/>
          <w:bCs/>
          <w:sz w:val="24"/>
          <w:highlight w:val="none"/>
        </w:rPr>
      </w:pPr>
      <w:r>
        <w:rPr>
          <w:rFonts w:hint="eastAsia" w:hAnsi="宋体"/>
          <w:bCs/>
          <w:sz w:val="24"/>
          <w:highlight w:val="none"/>
        </w:rPr>
        <w:t xml:space="preserve">质疑联系人：范誉宏   </w:t>
      </w:r>
      <w:r>
        <w:rPr>
          <w:rFonts w:hint="eastAsia" w:hAnsi="宋体"/>
          <w:bCs/>
          <w:sz w:val="24"/>
          <w:highlight w:val="none"/>
          <w:lang w:val="en-US" w:eastAsia="zh-CN"/>
        </w:rPr>
        <w:t xml:space="preserve">   </w:t>
      </w:r>
      <w:r>
        <w:rPr>
          <w:rFonts w:hint="eastAsia" w:hAnsi="宋体"/>
          <w:bCs/>
          <w:sz w:val="24"/>
          <w:highlight w:val="none"/>
        </w:rPr>
        <w:t>联系电话：13454392977</w:t>
      </w:r>
      <w:r>
        <w:rPr>
          <w:rFonts w:hint="eastAsia" w:hAnsi="宋体"/>
          <w:bCs/>
          <w:sz w:val="24"/>
          <w:highlight w:val="none"/>
          <w:lang w:val="en-US" w:eastAsia="zh-CN"/>
        </w:rPr>
        <w:t xml:space="preserve"> </w:t>
      </w:r>
      <w:r>
        <w:rPr>
          <w:rFonts w:hint="eastAsia" w:hAnsi="宋体"/>
          <w:bCs/>
          <w:sz w:val="24"/>
          <w:highlight w:val="none"/>
        </w:rPr>
        <w:t xml:space="preserve">    </w:t>
      </w:r>
    </w:p>
    <w:p w14:paraId="651BD8A3">
      <w:pPr>
        <w:pStyle w:val="13"/>
        <w:adjustRightInd w:val="0"/>
        <w:snapToGrid w:val="0"/>
        <w:spacing w:line="360" w:lineRule="auto"/>
        <w:ind w:left="0" w:leftChars="0" w:firstLine="840" w:firstLineChars="350"/>
        <w:rPr>
          <w:rFonts w:hAnsi="宋体"/>
          <w:bCs/>
          <w:sz w:val="24"/>
        </w:rPr>
      </w:pPr>
      <w:r>
        <w:rPr>
          <w:rFonts w:hint="eastAsia" w:hAnsi="宋体"/>
          <w:bCs/>
          <w:sz w:val="24"/>
        </w:rPr>
        <w:t>地址：遂昌县妙高街道古院路1号两山转化发展大厦A幢</w:t>
      </w:r>
    </w:p>
    <w:p w14:paraId="67CF479D">
      <w:pPr>
        <w:pStyle w:val="13"/>
        <w:adjustRightInd w:val="0"/>
        <w:snapToGrid w:val="0"/>
        <w:spacing w:line="360" w:lineRule="auto"/>
        <w:ind w:firstLine="480" w:firstLineChars="200"/>
        <w:rPr>
          <w:rFonts w:hAnsi="宋体"/>
          <w:bCs/>
          <w:sz w:val="24"/>
        </w:rPr>
      </w:pPr>
      <w:r>
        <w:rPr>
          <w:rFonts w:hint="eastAsia" w:hAnsi="宋体"/>
          <w:bCs/>
          <w:sz w:val="24"/>
          <w:highlight w:val="none"/>
        </w:rPr>
        <w:t>2</w:t>
      </w:r>
      <w:r>
        <w:rPr>
          <w:rFonts w:hAnsi="宋体"/>
          <w:bCs/>
          <w:sz w:val="24"/>
          <w:highlight w:val="none"/>
        </w:rPr>
        <w:t xml:space="preserve">. </w:t>
      </w:r>
      <w:r>
        <w:rPr>
          <w:rFonts w:hAnsi="宋体"/>
          <w:bCs/>
          <w:sz w:val="24"/>
        </w:rPr>
        <w:t>采购代理机构信息</w:t>
      </w:r>
    </w:p>
    <w:p w14:paraId="7E84733F">
      <w:pPr>
        <w:pStyle w:val="13"/>
        <w:adjustRightInd w:val="0"/>
        <w:snapToGrid w:val="0"/>
        <w:spacing w:line="360" w:lineRule="auto"/>
        <w:ind w:firstLine="840" w:firstLineChars="350"/>
        <w:rPr>
          <w:rFonts w:hint="eastAsia" w:hAnsi="宋体" w:eastAsia="宋体"/>
          <w:bCs/>
          <w:sz w:val="24"/>
          <w:lang w:eastAsia="zh-CN"/>
        </w:rPr>
      </w:pPr>
      <w:r>
        <w:rPr>
          <w:rFonts w:hint="eastAsia" w:hAnsi="宋体"/>
          <w:bCs/>
          <w:sz w:val="24"/>
        </w:rPr>
        <w:t>采购代理机构名称：</w:t>
      </w:r>
      <w:r>
        <w:rPr>
          <w:rFonts w:hint="eastAsia" w:hAnsi="宋体"/>
          <w:bCs/>
          <w:sz w:val="24"/>
          <w:lang w:eastAsia="zh-CN"/>
        </w:rPr>
        <w:t>浙江盛康工程管理有限公司</w:t>
      </w:r>
    </w:p>
    <w:p w14:paraId="119E8C28">
      <w:pPr>
        <w:pStyle w:val="13"/>
        <w:adjustRightInd w:val="0"/>
        <w:snapToGrid w:val="0"/>
        <w:spacing w:line="360" w:lineRule="auto"/>
        <w:ind w:firstLine="840" w:firstLineChars="350"/>
        <w:rPr>
          <w:rFonts w:hint="eastAsia" w:hAnsi="宋体" w:eastAsia="宋体"/>
          <w:bCs/>
          <w:sz w:val="24"/>
          <w:lang w:eastAsia="zh-CN"/>
        </w:rPr>
      </w:pPr>
      <w:r>
        <w:rPr>
          <w:rFonts w:hint="eastAsia" w:hAnsi="宋体"/>
          <w:bCs/>
          <w:sz w:val="24"/>
        </w:rPr>
        <w:t>项目负责人：</w:t>
      </w:r>
      <w:r>
        <w:rPr>
          <w:rFonts w:hint="eastAsia" w:hAnsi="宋体"/>
          <w:bCs/>
          <w:sz w:val="24"/>
          <w:lang w:val="en-US" w:eastAsia="zh-CN"/>
        </w:rPr>
        <w:t xml:space="preserve">施丽敏   </w:t>
      </w:r>
      <w:r>
        <w:rPr>
          <w:rFonts w:hint="eastAsia" w:hAnsi="宋体"/>
          <w:bCs/>
          <w:sz w:val="24"/>
        </w:rPr>
        <w:t>联系电话：</w:t>
      </w:r>
      <w:r>
        <w:rPr>
          <w:rFonts w:hint="eastAsia" w:hAnsi="宋体"/>
          <w:bCs/>
          <w:sz w:val="24"/>
          <w:lang w:val="en-US" w:eastAsia="zh-CN"/>
        </w:rPr>
        <w:t>13157821103</w:t>
      </w:r>
      <w:r>
        <w:rPr>
          <w:rFonts w:hint="eastAsia" w:hAnsi="宋体"/>
          <w:bCs/>
          <w:sz w:val="24"/>
        </w:rPr>
        <w:t xml:space="preserve">  </w:t>
      </w:r>
    </w:p>
    <w:p w14:paraId="12A23B53">
      <w:pPr>
        <w:pStyle w:val="13"/>
        <w:adjustRightInd w:val="0"/>
        <w:snapToGrid w:val="0"/>
        <w:spacing w:line="360" w:lineRule="auto"/>
        <w:ind w:firstLine="840" w:firstLineChars="350"/>
        <w:rPr>
          <w:rFonts w:hint="default" w:hAnsi="宋体"/>
          <w:bCs/>
          <w:sz w:val="24"/>
          <w:lang w:val="en-US"/>
        </w:rPr>
      </w:pPr>
      <w:r>
        <w:rPr>
          <w:rFonts w:hint="eastAsia" w:hAnsi="宋体"/>
          <w:bCs/>
          <w:sz w:val="24"/>
        </w:rPr>
        <w:t>质疑联系人：</w:t>
      </w:r>
      <w:r>
        <w:rPr>
          <w:rFonts w:hint="eastAsia" w:hAnsi="宋体"/>
          <w:bCs/>
          <w:sz w:val="24"/>
          <w:lang w:val="en-US" w:eastAsia="zh-CN"/>
        </w:rPr>
        <w:t>王利敏</w:t>
      </w:r>
      <w:r>
        <w:rPr>
          <w:rFonts w:hint="eastAsia" w:hAnsi="宋体"/>
          <w:bCs/>
          <w:sz w:val="24"/>
        </w:rPr>
        <w:t xml:space="preserve">   联系电话：</w:t>
      </w:r>
      <w:r>
        <w:rPr>
          <w:rFonts w:hint="eastAsia" w:hAnsi="宋体"/>
          <w:bCs/>
          <w:sz w:val="24"/>
          <w:lang w:val="en-US" w:eastAsia="zh-CN"/>
        </w:rPr>
        <w:t>18057827901</w:t>
      </w:r>
    </w:p>
    <w:p w14:paraId="422DCB70">
      <w:pPr>
        <w:pStyle w:val="13"/>
        <w:adjustRightInd w:val="0"/>
        <w:snapToGrid w:val="0"/>
        <w:spacing w:line="360" w:lineRule="auto"/>
        <w:ind w:firstLine="840" w:firstLineChars="350"/>
        <w:rPr>
          <w:rFonts w:hint="eastAsia" w:hAnsi="宋体" w:eastAsia="宋体"/>
          <w:bCs/>
          <w:sz w:val="24"/>
          <w:lang w:eastAsia="zh-CN"/>
        </w:rPr>
      </w:pPr>
      <w:r>
        <w:rPr>
          <w:rFonts w:hint="eastAsia" w:hAnsi="宋体"/>
          <w:bCs/>
          <w:sz w:val="24"/>
        </w:rPr>
        <w:t>地址：</w:t>
      </w:r>
      <w:r>
        <w:rPr>
          <w:rFonts w:hint="eastAsia" w:hAnsi="宋体"/>
          <w:bCs/>
          <w:sz w:val="24"/>
          <w:lang w:eastAsia="zh-CN"/>
        </w:rPr>
        <w:t>浙江省丽水市遂昌县妙高街道西街333号四楼</w:t>
      </w:r>
    </w:p>
    <w:p w14:paraId="44721C1E">
      <w:pPr>
        <w:pStyle w:val="13"/>
        <w:adjustRightInd w:val="0"/>
        <w:snapToGrid w:val="0"/>
        <w:spacing w:line="360" w:lineRule="auto"/>
        <w:ind w:firstLine="480" w:firstLineChars="200"/>
        <w:rPr>
          <w:rFonts w:hAnsi="宋体"/>
          <w:bCs/>
          <w:sz w:val="24"/>
        </w:rPr>
      </w:pPr>
      <w:r>
        <w:rPr>
          <w:rFonts w:hAnsi="宋体"/>
          <w:bCs/>
          <w:sz w:val="24"/>
        </w:rPr>
        <w:t>3. 同级政府采购监督管理部门</w:t>
      </w:r>
    </w:p>
    <w:p w14:paraId="2918F042">
      <w:pPr>
        <w:pStyle w:val="13"/>
        <w:adjustRightInd w:val="0"/>
        <w:snapToGrid w:val="0"/>
        <w:spacing w:line="360" w:lineRule="auto"/>
        <w:ind w:firstLine="840" w:firstLineChars="350"/>
        <w:rPr>
          <w:rFonts w:hAnsi="宋体"/>
          <w:bCs/>
          <w:sz w:val="24"/>
        </w:rPr>
      </w:pPr>
      <w:r>
        <w:rPr>
          <w:rFonts w:hint="eastAsia" w:hAnsi="宋体"/>
          <w:bCs/>
          <w:sz w:val="24"/>
        </w:rPr>
        <w:t>名称：</w:t>
      </w:r>
      <w:r>
        <w:rPr>
          <w:rFonts w:hAnsi="宋体"/>
          <w:bCs/>
          <w:sz w:val="24"/>
        </w:rPr>
        <w:t>遂昌县财政局</w:t>
      </w:r>
    </w:p>
    <w:p w14:paraId="12F2004D">
      <w:pPr>
        <w:pStyle w:val="13"/>
        <w:adjustRightInd w:val="0"/>
        <w:snapToGrid w:val="0"/>
        <w:spacing w:line="360" w:lineRule="auto"/>
        <w:ind w:firstLine="840" w:firstLineChars="350"/>
        <w:rPr>
          <w:rFonts w:hint="eastAsia" w:hAnsi="宋体"/>
          <w:bCs/>
          <w:sz w:val="24"/>
        </w:rPr>
      </w:pPr>
      <w:r>
        <w:rPr>
          <w:rFonts w:hint="eastAsia" w:hAnsi="宋体"/>
          <w:bCs/>
          <w:sz w:val="24"/>
        </w:rPr>
        <w:t>地 址：</w:t>
      </w:r>
      <w:r>
        <w:rPr>
          <w:rFonts w:ascii="宋体" w:hAnsi="宋体" w:eastAsia="宋体" w:cs="Times New Roman"/>
          <w:bCs/>
          <w:sz w:val="24"/>
        </w:rPr>
        <w:t>遂昌县妙高街道南街66号</w:t>
      </w:r>
    </w:p>
    <w:p w14:paraId="1C547694">
      <w:pPr>
        <w:pStyle w:val="13"/>
        <w:adjustRightInd w:val="0"/>
        <w:snapToGrid w:val="0"/>
        <w:spacing w:line="360" w:lineRule="auto"/>
        <w:ind w:firstLine="480" w:firstLineChars="200"/>
        <w:rPr>
          <w:rFonts w:hAnsi="宋体"/>
          <w:bCs/>
          <w:sz w:val="24"/>
        </w:rPr>
      </w:pPr>
      <w:r>
        <w:rPr>
          <w:rFonts w:hint="eastAsia" w:hAnsi="宋体"/>
          <w:bCs/>
          <w:sz w:val="24"/>
        </w:rPr>
        <w:t xml:space="preserve">   监督投诉电话：</w:t>
      </w:r>
      <w:r>
        <w:rPr>
          <w:rFonts w:hAnsi="宋体"/>
          <w:bCs/>
          <w:sz w:val="24"/>
        </w:rPr>
        <w:t>0578-8121718</w:t>
      </w:r>
    </w:p>
    <w:p w14:paraId="51ABCE51">
      <w:pPr>
        <w:snapToGrid w:val="0"/>
        <w:spacing w:line="360" w:lineRule="auto"/>
        <w:ind w:firstLine="840" w:firstLineChars="350"/>
        <w:rPr>
          <w:rFonts w:hint="eastAsia" w:ascii="宋体" w:hAnsi="宋体"/>
          <w:sz w:val="24"/>
        </w:rPr>
      </w:pPr>
    </w:p>
    <w:p w14:paraId="6C91A395">
      <w:pPr>
        <w:snapToGrid w:val="0"/>
        <w:spacing w:line="360" w:lineRule="auto"/>
        <w:ind w:firstLine="840" w:firstLineChars="350"/>
        <w:rPr>
          <w:rFonts w:hint="eastAsia"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37C8E38C">
      <w:pPr>
        <w:snapToGrid w:val="0"/>
        <w:spacing w:line="360" w:lineRule="auto"/>
        <w:ind w:firstLine="843" w:firstLineChars="350"/>
        <w:rPr>
          <w:rFonts w:hint="eastAsia" w:ascii="宋体" w:hAnsi="宋体" w:cs="仿宋_GB2312"/>
          <w:b/>
          <w:sz w:val="24"/>
        </w:rPr>
      </w:pPr>
      <w:r>
        <w:rPr>
          <w:rFonts w:hint="eastAsia" w:ascii="宋体" w:hAnsi="宋体"/>
          <w:b/>
          <w:sz w:val="24"/>
        </w:rPr>
        <w:t>CA问题联系电话（人工）：汇信CA 400-888-4636；天谷CA 400-087-8198。</w:t>
      </w:r>
    </w:p>
    <w:bookmarkEnd w:id="7"/>
    <w:p w14:paraId="73AEBC46">
      <w:pPr>
        <w:spacing w:line="276" w:lineRule="auto"/>
        <w:rPr>
          <w:rFonts w:hint="eastAsia" w:ascii="宋体" w:hAnsi="宋体"/>
          <w:sz w:val="24"/>
        </w:rPr>
      </w:pPr>
      <w:r>
        <w:rPr>
          <w:rFonts w:hint="eastAsia" w:ascii="宋体" w:hAnsi="宋体"/>
          <w:sz w:val="24"/>
        </w:rPr>
        <w:t xml:space="preserve"> </w:t>
      </w:r>
    </w:p>
    <w:p w14:paraId="3DD39A2A">
      <w:pPr>
        <w:spacing w:line="360" w:lineRule="auto"/>
        <w:jc w:val="right"/>
        <w:rPr>
          <w:rFonts w:hint="eastAsia" w:ascii="宋体" w:hAnsi="宋体"/>
          <w:sz w:val="24"/>
        </w:rPr>
      </w:pPr>
    </w:p>
    <w:p w14:paraId="5A4B8CFA">
      <w:pPr>
        <w:spacing w:line="360" w:lineRule="auto"/>
        <w:jc w:val="right"/>
        <w:rPr>
          <w:rFonts w:hint="eastAsia" w:ascii="宋体" w:hAnsi="宋体"/>
          <w:sz w:val="24"/>
        </w:rPr>
      </w:pPr>
      <w:r>
        <w:rPr>
          <w:rFonts w:hint="eastAsia" w:ascii="宋体" w:hAnsi="宋体"/>
          <w:sz w:val="24"/>
        </w:rPr>
        <w:t>采购人：浙江九龙山国家级自然保护区管理中心</w:t>
      </w:r>
    </w:p>
    <w:p w14:paraId="08ADCDD0">
      <w:pPr>
        <w:spacing w:line="360" w:lineRule="auto"/>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浙江盛康工程管理有限公司</w:t>
      </w:r>
    </w:p>
    <w:p w14:paraId="2290E377">
      <w:pPr>
        <w:spacing w:line="360" w:lineRule="auto"/>
        <w:jc w:val="right"/>
        <w:rPr>
          <w:rFonts w:hint="eastAsia" w:ascii="宋体" w:hAnsi="宋体" w:eastAsia="宋体"/>
          <w:sz w:val="24"/>
          <w:lang w:eastAsia="zh-CN"/>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 xml:space="preserve"> 日期：</w:t>
      </w:r>
      <w:r>
        <w:rPr>
          <w:rFonts w:hint="eastAsia" w:ascii="宋体" w:hAnsi="宋体"/>
          <w:color w:val="auto"/>
          <w:sz w:val="24"/>
          <w:lang w:eastAsia="zh-CN"/>
        </w:rPr>
        <w:t>202</w:t>
      </w:r>
      <w:r>
        <w:rPr>
          <w:rFonts w:hint="eastAsia" w:ascii="宋体" w:hAnsi="宋体"/>
          <w:color w:val="auto"/>
          <w:sz w:val="24"/>
          <w:lang w:val="en-US" w:eastAsia="zh-CN"/>
        </w:rPr>
        <w:t>5</w:t>
      </w:r>
      <w:r>
        <w:rPr>
          <w:rFonts w:hint="eastAsia" w:ascii="宋体" w:hAnsi="宋体"/>
          <w:color w:val="auto"/>
          <w:sz w:val="24"/>
          <w:lang w:eastAsia="zh-CN"/>
        </w:rPr>
        <w:t xml:space="preserve">年 </w:t>
      </w:r>
      <w:r>
        <w:rPr>
          <w:rFonts w:hint="eastAsia" w:ascii="宋体" w:hAnsi="宋体"/>
          <w:color w:val="auto"/>
          <w:sz w:val="24"/>
          <w:lang w:val="en-US" w:eastAsia="zh-CN"/>
        </w:rPr>
        <w:t>6</w:t>
      </w:r>
      <w:r>
        <w:rPr>
          <w:rFonts w:hint="eastAsia" w:ascii="宋体" w:hAnsi="宋体"/>
          <w:color w:val="auto"/>
          <w:sz w:val="24"/>
          <w:lang w:eastAsia="zh-CN"/>
        </w:rPr>
        <w:t xml:space="preserve">月 </w:t>
      </w:r>
      <w:r>
        <w:rPr>
          <w:rFonts w:hint="eastAsia" w:ascii="宋体" w:hAnsi="宋体"/>
          <w:color w:val="auto"/>
          <w:sz w:val="24"/>
          <w:lang w:val="en-US" w:eastAsia="zh-CN"/>
        </w:rPr>
        <w:t>23</w:t>
      </w:r>
      <w:r>
        <w:rPr>
          <w:rFonts w:hint="eastAsia" w:ascii="宋体" w:hAnsi="宋体"/>
          <w:color w:val="auto"/>
          <w:sz w:val="24"/>
          <w:lang w:eastAsia="zh-CN"/>
        </w:rPr>
        <w:t xml:space="preserve"> 日</w:t>
      </w:r>
    </w:p>
    <w:p w14:paraId="2EA9C00C">
      <w:pPr>
        <w:rPr>
          <w:rFonts w:hint="eastAsia"/>
        </w:rPr>
      </w:pPr>
      <w:r>
        <w:br w:type="page"/>
      </w:r>
    </w:p>
    <w:bookmarkEnd w:id="8"/>
    <w:p w14:paraId="52ED866B">
      <w:pPr>
        <w:pStyle w:val="2"/>
        <w:spacing w:line="560" w:lineRule="exact"/>
        <w:rPr>
          <w:rFonts w:hint="eastAsia" w:ascii="宋体" w:hAnsi="宋体" w:eastAsia="宋体"/>
        </w:rPr>
      </w:pPr>
      <w:bookmarkStart w:id="17" w:name="_Toc19099"/>
      <w:bookmarkStart w:id="18" w:name="_Toc41577864"/>
      <w:r>
        <w:rPr>
          <w:rFonts w:hint="eastAsia" w:ascii="宋体" w:hAnsi="宋体" w:eastAsia="宋体"/>
          <w:sz w:val="32"/>
        </w:rPr>
        <w:t>第二章</w:t>
      </w:r>
      <w:r>
        <w:rPr>
          <w:rFonts w:ascii="宋体" w:hAnsi="宋体" w:eastAsia="宋体"/>
          <w:sz w:val="32"/>
        </w:rPr>
        <w:t xml:space="preserve">  </w:t>
      </w:r>
      <w:r>
        <w:rPr>
          <w:rFonts w:hint="eastAsia" w:ascii="宋体" w:hAnsi="宋体" w:eastAsia="宋体"/>
          <w:sz w:val="32"/>
        </w:rPr>
        <w:t>投标人须知</w:t>
      </w:r>
      <w:bookmarkEnd w:id="17"/>
      <w:bookmarkEnd w:id="18"/>
    </w:p>
    <w:p w14:paraId="7ADB9A77">
      <w:pPr>
        <w:pStyle w:val="4"/>
        <w:spacing w:before="240" w:after="240" w:line="240" w:lineRule="auto"/>
        <w:jc w:val="center"/>
        <w:rPr>
          <w:rFonts w:hint="eastAsia" w:ascii="宋体" w:hAnsi="宋体" w:eastAsia="宋体"/>
        </w:rPr>
      </w:pPr>
      <w:bookmarkStart w:id="19" w:name="_Toc3827"/>
      <w:bookmarkStart w:id="20" w:name="_Toc41577865"/>
      <w:bookmarkStart w:id="21" w:name="_Toc24840"/>
      <w:bookmarkStart w:id="22" w:name="_Toc8821"/>
      <w:r>
        <w:rPr>
          <w:rFonts w:hint="eastAsia" w:ascii="宋体" w:hAnsi="宋体" w:eastAsia="宋体"/>
        </w:rPr>
        <w:t>前列表</w:t>
      </w:r>
      <w:bookmarkEnd w:id="19"/>
      <w:bookmarkEnd w:id="20"/>
      <w:bookmarkEnd w:id="21"/>
      <w:bookmarkEnd w:id="22"/>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02"/>
        <w:gridCol w:w="2431"/>
        <w:gridCol w:w="1224"/>
        <w:gridCol w:w="3724"/>
      </w:tblGrid>
      <w:tr w14:paraId="1F420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658" w:type="dxa"/>
            <w:tcBorders>
              <w:top w:val="double" w:color="auto" w:sz="4" w:space="0"/>
              <w:left w:val="double" w:color="auto" w:sz="4" w:space="0"/>
              <w:bottom w:val="single" w:color="auto" w:sz="4" w:space="0"/>
              <w:right w:val="single" w:color="auto" w:sz="4" w:space="0"/>
            </w:tcBorders>
            <w:noWrap w:val="0"/>
            <w:vAlign w:val="center"/>
          </w:tcPr>
          <w:p w14:paraId="7CE57EDE">
            <w:pPr>
              <w:jc w:val="center"/>
              <w:rPr>
                <w:rFonts w:hint="eastAsia" w:ascii="宋体" w:hAnsi="宋体"/>
                <w:b/>
                <w:bCs/>
                <w:snapToGrid w:val="0"/>
                <w:sz w:val="24"/>
              </w:rPr>
            </w:pPr>
            <w:r>
              <w:rPr>
                <w:rFonts w:hint="eastAsia" w:ascii="宋体" w:hAnsi="宋体"/>
                <w:b/>
                <w:bCs/>
                <w:snapToGrid w:val="0"/>
                <w:sz w:val="24"/>
              </w:rPr>
              <w:t>序号</w:t>
            </w:r>
          </w:p>
        </w:tc>
        <w:tc>
          <w:tcPr>
            <w:tcW w:w="1402" w:type="dxa"/>
            <w:tcBorders>
              <w:top w:val="double" w:color="auto" w:sz="4" w:space="0"/>
              <w:left w:val="single" w:color="auto" w:sz="4" w:space="0"/>
              <w:bottom w:val="single" w:color="auto" w:sz="4" w:space="0"/>
            </w:tcBorders>
            <w:noWrap w:val="0"/>
            <w:vAlign w:val="center"/>
          </w:tcPr>
          <w:p w14:paraId="5AF2D80E">
            <w:pPr>
              <w:jc w:val="center"/>
              <w:rPr>
                <w:rFonts w:hint="eastAsia" w:ascii="宋体" w:hAnsi="宋体"/>
                <w:b/>
                <w:bCs/>
                <w:sz w:val="24"/>
              </w:rPr>
            </w:pPr>
            <w:r>
              <w:rPr>
                <w:rFonts w:hint="eastAsia" w:ascii="宋体" w:hAnsi="宋体"/>
                <w:b/>
                <w:bCs/>
                <w:sz w:val="24"/>
              </w:rPr>
              <w:t>须知项目</w:t>
            </w:r>
          </w:p>
        </w:tc>
        <w:tc>
          <w:tcPr>
            <w:tcW w:w="7379" w:type="dxa"/>
            <w:gridSpan w:val="3"/>
            <w:tcBorders>
              <w:top w:val="double" w:color="auto" w:sz="4" w:space="0"/>
              <w:bottom w:val="single" w:color="auto" w:sz="4" w:space="0"/>
              <w:right w:val="double" w:color="auto" w:sz="4" w:space="0"/>
            </w:tcBorders>
            <w:noWrap w:val="0"/>
            <w:vAlign w:val="center"/>
          </w:tcPr>
          <w:p w14:paraId="0514BBCB">
            <w:pPr>
              <w:jc w:val="center"/>
              <w:rPr>
                <w:rFonts w:hint="eastAsia" w:ascii="宋体" w:hAnsi="宋体"/>
                <w:b/>
                <w:bCs/>
                <w:sz w:val="24"/>
              </w:rPr>
            </w:pPr>
            <w:r>
              <w:rPr>
                <w:rFonts w:hint="eastAsia" w:ascii="宋体" w:hAnsi="宋体"/>
                <w:b/>
                <w:bCs/>
                <w:sz w:val="24"/>
              </w:rPr>
              <w:t>内容、要求和时间</w:t>
            </w:r>
          </w:p>
        </w:tc>
      </w:tr>
      <w:tr w14:paraId="07188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58" w:type="dxa"/>
            <w:tcBorders>
              <w:top w:val="single" w:color="auto" w:sz="4" w:space="0"/>
              <w:left w:val="double" w:color="auto" w:sz="4" w:space="0"/>
              <w:right w:val="single" w:color="auto" w:sz="4" w:space="0"/>
            </w:tcBorders>
            <w:noWrap w:val="0"/>
            <w:vAlign w:val="center"/>
          </w:tcPr>
          <w:p w14:paraId="28E25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w:t>
            </w:r>
          </w:p>
        </w:tc>
        <w:tc>
          <w:tcPr>
            <w:tcW w:w="1402" w:type="dxa"/>
            <w:tcBorders>
              <w:top w:val="single" w:color="auto" w:sz="4" w:space="0"/>
              <w:left w:val="single" w:color="auto" w:sz="4" w:space="0"/>
            </w:tcBorders>
            <w:noWrap w:val="0"/>
            <w:vAlign w:val="center"/>
          </w:tcPr>
          <w:p w14:paraId="167E4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项目名称</w:t>
            </w:r>
          </w:p>
        </w:tc>
        <w:tc>
          <w:tcPr>
            <w:tcW w:w="7379" w:type="dxa"/>
            <w:gridSpan w:val="3"/>
            <w:tcBorders>
              <w:top w:val="single" w:color="auto" w:sz="4" w:space="0"/>
              <w:right w:val="double" w:color="auto" w:sz="4" w:space="0"/>
            </w:tcBorders>
            <w:noWrap w:val="0"/>
            <w:vAlign w:val="center"/>
          </w:tcPr>
          <w:p w14:paraId="1C897F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eastAsia="zh-CN"/>
              </w:rPr>
              <w:t>2025年浙江九龙山国家级自然保护区生态保护能力提升项目-智慧管理系统配套设施提升项目（第二次）</w:t>
            </w:r>
          </w:p>
        </w:tc>
      </w:tr>
      <w:tr w14:paraId="3F5AE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58" w:type="dxa"/>
            <w:tcBorders>
              <w:left w:val="double" w:color="auto" w:sz="4" w:space="0"/>
              <w:right w:val="single" w:color="auto" w:sz="4" w:space="0"/>
            </w:tcBorders>
            <w:noWrap w:val="0"/>
            <w:vAlign w:val="center"/>
          </w:tcPr>
          <w:p w14:paraId="76EE4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2</w:t>
            </w:r>
          </w:p>
        </w:tc>
        <w:tc>
          <w:tcPr>
            <w:tcW w:w="1402" w:type="dxa"/>
            <w:tcBorders>
              <w:left w:val="single" w:color="auto" w:sz="4" w:space="0"/>
            </w:tcBorders>
            <w:noWrap w:val="0"/>
            <w:vAlign w:val="center"/>
          </w:tcPr>
          <w:p w14:paraId="46FAD4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采购人</w:t>
            </w:r>
          </w:p>
        </w:tc>
        <w:tc>
          <w:tcPr>
            <w:tcW w:w="7379" w:type="dxa"/>
            <w:gridSpan w:val="3"/>
            <w:tcBorders>
              <w:right w:val="double" w:color="auto" w:sz="4" w:space="0"/>
            </w:tcBorders>
            <w:noWrap w:val="0"/>
            <w:vAlign w:val="center"/>
          </w:tcPr>
          <w:p w14:paraId="60F189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浙江九龙山国家级自然保护区管理中心</w:t>
            </w:r>
          </w:p>
        </w:tc>
      </w:tr>
      <w:tr w14:paraId="681DD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58" w:type="dxa"/>
            <w:tcBorders>
              <w:left w:val="double" w:color="auto" w:sz="4" w:space="0"/>
              <w:right w:val="single" w:color="auto" w:sz="4" w:space="0"/>
            </w:tcBorders>
            <w:noWrap w:val="0"/>
            <w:vAlign w:val="center"/>
          </w:tcPr>
          <w:p w14:paraId="2DAF79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3</w:t>
            </w:r>
          </w:p>
        </w:tc>
        <w:tc>
          <w:tcPr>
            <w:tcW w:w="1402" w:type="dxa"/>
            <w:tcBorders>
              <w:left w:val="single" w:color="auto" w:sz="4" w:space="0"/>
            </w:tcBorders>
            <w:noWrap w:val="0"/>
            <w:vAlign w:val="center"/>
          </w:tcPr>
          <w:p w14:paraId="2E3058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采购代理机构</w:t>
            </w:r>
          </w:p>
        </w:tc>
        <w:tc>
          <w:tcPr>
            <w:tcW w:w="7379" w:type="dxa"/>
            <w:gridSpan w:val="3"/>
            <w:tcBorders>
              <w:right w:val="double" w:color="auto" w:sz="4" w:space="0"/>
            </w:tcBorders>
            <w:noWrap w:val="0"/>
            <w:vAlign w:val="center"/>
          </w:tcPr>
          <w:p w14:paraId="58B48D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浙江盛康工程管理有限公司</w:t>
            </w:r>
          </w:p>
        </w:tc>
      </w:tr>
      <w:tr w14:paraId="4C5F1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58" w:type="dxa"/>
            <w:tcBorders>
              <w:left w:val="double" w:color="auto" w:sz="4" w:space="0"/>
              <w:right w:val="single" w:color="auto" w:sz="4" w:space="0"/>
            </w:tcBorders>
            <w:noWrap w:val="0"/>
            <w:vAlign w:val="center"/>
          </w:tcPr>
          <w:p w14:paraId="78467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4</w:t>
            </w:r>
          </w:p>
        </w:tc>
        <w:tc>
          <w:tcPr>
            <w:tcW w:w="1402" w:type="dxa"/>
            <w:tcBorders>
              <w:left w:val="single" w:color="auto" w:sz="4" w:space="0"/>
            </w:tcBorders>
            <w:noWrap w:val="0"/>
            <w:vAlign w:val="center"/>
          </w:tcPr>
          <w:p w14:paraId="132772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采购方式</w:t>
            </w:r>
          </w:p>
        </w:tc>
        <w:tc>
          <w:tcPr>
            <w:tcW w:w="2431" w:type="dxa"/>
            <w:noWrap w:val="0"/>
            <w:vAlign w:val="center"/>
          </w:tcPr>
          <w:p w14:paraId="7CDCF3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公开招标</w:t>
            </w:r>
          </w:p>
        </w:tc>
        <w:tc>
          <w:tcPr>
            <w:tcW w:w="1224" w:type="dxa"/>
            <w:noWrap w:val="0"/>
            <w:vAlign w:val="center"/>
          </w:tcPr>
          <w:p w14:paraId="23FC9F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组织方式</w:t>
            </w:r>
          </w:p>
        </w:tc>
        <w:tc>
          <w:tcPr>
            <w:tcW w:w="3724" w:type="dxa"/>
            <w:tcBorders>
              <w:right w:val="double" w:color="auto" w:sz="4" w:space="0"/>
            </w:tcBorders>
            <w:noWrap w:val="0"/>
            <w:vAlign w:val="center"/>
          </w:tcPr>
          <w:p w14:paraId="515BF2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分散采购</w:t>
            </w:r>
          </w:p>
        </w:tc>
      </w:tr>
      <w:tr w14:paraId="71B75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8" w:hRule="exact"/>
          <w:jc w:val="center"/>
        </w:trPr>
        <w:tc>
          <w:tcPr>
            <w:tcW w:w="658" w:type="dxa"/>
            <w:tcBorders>
              <w:left w:val="double" w:color="auto" w:sz="4" w:space="0"/>
              <w:right w:val="single" w:color="auto" w:sz="4" w:space="0"/>
            </w:tcBorders>
            <w:noWrap w:val="0"/>
            <w:vAlign w:val="center"/>
          </w:tcPr>
          <w:p w14:paraId="01C8F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5</w:t>
            </w:r>
          </w:p>
        </w:tc>
        <w:tc>
          <w:tcPr>
            <w:tcW w:w="1402" w:type="dxa"/>
            <w:tcBorders>
              <w:left w:val="single" w:color="auto" w:sz="4" w:space="0"/>
            </w:tcBorders>
            <w:noWrap w:val="0"/>
            <w:vAlign w:val="center"/>
          </w:tcPr>
          <w:p w14:paraId="6B80DB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资格审查方式</w:t>
            </w:r>
          </w:p>
        </w:tc>
        <w:tc>
          <w:tcPr>
            <w:tcW w:w="7379" w:type="dxa"/>
            <w:gridSpan w:val="3"/>
            <w:tcBorders>
              <w:right w:val="double" w:color="auto" w:sz="4" w:space="0"/>
            </w:tcBorders>
            <w:noWrap w:val="0"/>
            <w:vAlign w:val="center"/>
          </w:tcPr>
          <w:p w14:paraId="66830A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采用资格后审。</w:t>
            </w:r>
            <w:r>
              <w:rPr>
                <w:rFonts w:hint="eastAsia" w:ascii="宋体" w:hAnsi="宋体" w:eastAsia="宋体" w:cs="宋体"/>
                <w:sz w:val="24"/>
                <w:szCs w:val="24"/>
              </w:rPr>
              <w:t>投标人获取招标文件或提交投标文件不表明已获取投标资格。开标会上通过资格审查的投标人才具有投标资格。</w:t>
            </w:r>
          </w:p>
        </w:tc>
      </w:tr>
      <w:tr w14:paraId="344AC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658" w:type="dxa"/>
            <w:tcBorders>
              <w:left w:val="double" w:color="auto" w:sz="4" w:space="0"/>
              <w:right w:val="single" w:color="auto" w:sz="4" w:space="0"/>
            </w:tcBorders>
            <w:noWrap w:val="0"/>
            <w:vAlign w:val="center"/>
          </w:tcPr>
          <w:p w14:paraId="23649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6</w:t>
            </w:r>
          </w:p>
        </w:tc>
        <w:tc>
          <w:tcPr>
            <w:tcW w:w="1402" w:type="dxa"/>
            <w:tcBorders>
              <w:left w:val="single" w:color="auto" w:sz="4" w:space="0"/>
            </w:tcBorders>
            <w:noWrap w:val="0"/>
            <w:vAlign w:val="center"/>
          </w:tcPr>
          <w:p w14:paraId="03A80E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投标有效期</w:t>
            </w:r>
          </w:p>
        </w:tc>
        <w:tc>
          <w:tcPr>
            <w:tcW w:w="7379" w:type="dxa"/>
            <w:gridSpan w:val="3"/>
            <w:tcBorders>
              <w:right w:val="double" w:color="auto" w:sz="4" w:space="0"/>
            </w:tcBorders>
            <w:noWrap w:val="0"/>
            <w:vAlign w:val="center"/>
          </w:tcPr>
          <w:p w14:paraId="24FF66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提交投标文件的截止之日起90天内有效。</w:t>
            </w:r>
          </w:p>
        </w:tc>
      </w:tr>
      <w:tr w14:paraId="04AE6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658" w:type="dxa"/>
            <w:tcBorders>
              <w:left w:val="double" w:color="auto" w:sz="4" w:space="0"/>
              <w:right w:val="single" w:color="auto" w:sz="4" w:space="0"/>
            </w:tcBorders>
            <w:noWrap w:val="0"/>
            <w:vAlign w:val="center"/>
          </w:tcPr>
          <w:p w14:paraId="16889B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7</w:t>
            </w:r>
          </w:p>
        </w:tc>
        <w:tc>
          <w:tcPr>
            <w:tcW w:w="1402" w:type="dxa"/>
            <w:tcBorders>
              <w:left w:val="single" w:color="auto" w:sz="4" w:space="0"/>
            </w:tcBorders>
            <w:noWrap w:val="0"/>
            <w:vAlign w:val="center"/>
          </w:tcPr>
          <w:p w14:paraId="4EF3CB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招标文件质疑</w:t>
            </w:r>
          </w:p>
        </w:tc>
        <w:tc>
          <w:tcPr>
            <w:tcW w:w="7379" w:type="dxa"/>
            <w:gridSpan w:val="3"/>
            <w:tcBorders>
              <w:right w:val="double" w:color="auto" w:sz="4" w:space="0"/>
            </w:tcBorders>
            <w:noWrap w:val="0"/>
            <w:vAlign w:val="center"/>
          </w:tcPr>
          <w:p w14:paraId="3799A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1、只有通过电子交易平台</w:t>
            </w:r>
            <w:r>
              <w:rPr>
                <w:rFonts w:hint="eastAsia" w:ascii="宋体" w:hAnsi="宋体" w:eastAsia="宋体" w:cs="宋体"/>
                <w:b/>
                <w:sz w:val="24"/>
                <w:szCs w:val="24"/>
              </w:rPr>
              <w:t>“潜在供应商”</w:t>
            </w:r>
            <w:r>
              <w:rPr>
                <w:rFonts w:hint="eastAsia" w:ascii="宋体" w:hAnsi="宋体" w:eastAsia="宋体" w:cs="宋体"/>
                <w:sz w:val="24"/>
                <w:szCs w:val="24"/>
              </w:rPr>
              <w:t>栏获取招标文件的投标人才能对招标文件提出质疑，否则不予受理。</w:t>
            </w:r>
          </w:p>
          <w:p w14:paraId="34BEE3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2、质疑期限为自招标公告期限届满之日（招标公告届满日为公告发布后的第6个工作日）起7个工作日内，以书面形式向采购人和采购代理机构一次性提出质疑。</w:t>
            </w:r>
          </w:p>
        </w:tc>
      </w:tr>
      <w:tr w14:paraId="4EDC9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exact"/>
          <w:jc w:val="center"/>
        </w:trPr>
        <w:tc>
          <w:tcPr>
            <w:tcW w:w="658" w:type="dxa"/>
            <w:tcBorders>
              <w:left w:val="double" w:color="auto" w:sz="4" w:space="0"/>
              <w:right w:val="single" w:color="auto" w:sz="4" w:space="0"/>
            </w:tcBorders>
            <w:noWrap w:val="0"/>
            <w:vAlign w:val="center"/>
          </w:tcPr>
          <w:p w14:paraId="65552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8</w:t>
            </w:r>
          </w:p>
        </w:tc>
        <w:tc>
          <w:tcPr>
            <w:tcW w:w="1402" w:type="dxa"/>
            <w:tcBorders>
              <w:left w:val="single" w:color="auto" w:sz="4" w:space="0"/>
            </w:tcBorders>
            <w:noWrap w:val="0"/>
            <w:vAlign w:val="center"/>
          </w:tcPr>
          <w:p w14:paraId="56FB36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sz w:val="24"/>
                <w:szCs w:val="24"/>
              </w:rPr>
              <w:t>招标文件澄清或修改时间</w:t>
            </w:r>
          </w:p>
        </w:tc>
        <w:tc>
          <w:tcPr>
            <w:tcW w:w="7379" w:type="dxa"/>
            <w:gridSpan w:val="3"/>
            <w:tcBorders>
              <w:right w:val="double" w:color="auto" w:sz="4" w:space="0"/>
            </w:tcBorders>
            <w:noWrap w:val="0"/>
            <w:vAlign w:val="center"/>
          </w:tcPr>
          <w:p w14:paraId="02670F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sz w:val="24"/>
                <w:szCs w:val="24"/>
              </w:rPr>
              <w:t>投标截止时间15天前，发布网址同招标公告发布网址。</w:t>
            </w:r>
          </w:p>
        </w:tc>
      </w:tr>
      <w:tr w14:paraId="11CC8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0" w:hRule="atLeast"/>
          <w:jc w:val="center"/>
        </w:trPr>
        <w:tc>
          <w:tcPr>
            <w:tcW w:w="658" w:type="dxa"/>
            <w:tcBorders>
              <w:left w:val="double" w:color="auto" w:sz="4" w:space="0"/>
              <w:right w:val="single" w:color="auto" w:sz="4" w:space="0"/>
            </w:tcBorders>
            <w:noWrap w:val="0"/>
            <w:vAlign w:val="center"/>
          </w:tcPr>
          <w:p w14:paraId="5D1C9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9</w:t>
            </w:r>
          </w:p>
        </w:tc>
        <w:tc>
          <w:tcPr>
            <w:tcW w:w="1402" w:type="dxa"/>
            <w:tcBorders>
              <w:left w:val="single" w:color="auto" w:sz="4" w:space="0"/>
            </w:tcBorders>
            <w:noWrap w:val="0"/>
            <w:vAlign w:val="center"/>
          </w:tcPr>
          <w:p w14:paraId="3CBC3A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napToGrid w:val="0"/>
                <w:sz w:val="24"/>
                <w:szCs w:val="24"/>
              </w:rPr>
            </w:pPr>
            <w:r>
              <w:rPr>
                <w:rFonts w:hint="eastAsia" w:ascii="宋体" w:hAnsi="宋体" w:eastAsia="宋体" w:cs="宋体"/>
                <w:bCs/>
                <w:snapToGrid w:val="0"/>
                <w:sz w:val="24"/>
                <w:szCs w:val="24"/>
              </w:rPr>
              <w:t>投标文件提交</w:t>
            </w:r>
          </w:p>
        </w:tc>
        <w:tc>
          <w:tcPr>
            <w:tcW w:w="7379" w:type="dxa"/>
            <w:gridSpan w:val="3"/>
            <w:tcBorders>
              <w:right w:val="double" w:color="auto" w:sz="4" w:space="0"/>
            </w:tcBorders>
            <w:noWrap w:val="0"/>
            <w:vAlign w:val="center"/>
          </w:tcPr>
          <w:p w14:paraId="381A497A">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接收人：</w:t>
            </w:r>
            <w:r>
              <w:rPr>
                <w:rFonts w:hint="eastAsia" w:ascii="宋体" w:hAnsi="宋体" w:eastAsia="宋体" w:cs="宋体"/>
                <w:sz w:val="24"/>
                <w:szCs w:val="24"/>
                <w:lang w:eastAsia="zh-CN"/>
              </w:rPr>
              <w:t>浙江盛康工程管理有限公司</w:t>
            </w:r>
            <w:r>
              <w:rPr>
                <w:rFonts w:hint="eastAsia" w:ascii="宋体" w:hAnsi="宋体" w:eastAsia="宋体" w:cs="宋体"/>
                <w:sz w:val="24"/>
                <w:szCs w:val="24"/>
              </w:rPr>
              <w:t xml:space="preserve"> </w:t>
            </w:r>
          </w:p>
          <w:p w14:paraId="49424A9B">
            <w:pPr>
              <w:keepNext w:val="0"/>
              <w:keepLines w:val="0"/>
              <w:pageBreakBefore w:val="0"/>
              <w:widowControl w:val="0"/>
              <w:kinsoku/>
              <w:wordWrap/>
              <w:overflowPunct/>
              <w:topLinePunct w:val="0"/>
              <w:autoSpaceDE/>
              <w:autoSpaceDN/>
              <w:bidi w:val="0"/>
              <w:adjustRightInd/>
              <w:snapToGrid/>
              <w:spacing w:line="240" w:lineRule="auto"/>
              <w:ind w:left="118" w:hanging="117" w:hangingChars="49"/>
              <w:textAlignment w:val="auto"/>
              <w:rPr>
                <w:rFonts w:hint="eastAsia" w:ascii="宋体" w:hAnsi="宋体" w:eastAsia="宋体" w:cs="宋体"/>
                <w:color w:val="auto"/>
                <w:sz w:val="24"/>
                <w:szCs w:val="24"/>
              </w:rPr>
            </w:pPr>
            <w:r>
              <w:rPr>
                <w:rFonts w:hint="eastAsia" w:ascii="宋体" w:hAnsi="宋体" w:eastAsia="宋体" w:cs="宋体"/>
                <w:sz w:val="24"/>
                <w:szCs w:val="24"/>
              </w:rPr>
              <w:t>提交投标文件截止时间（即投标截止时间）</w:t>
            </w:r>
            <w:r>
              <w:rPr>
                <w:rFonts w:hint="eastAsia" w:ascii="宋体" w:hAnsi="宋体" w:eastAsia="宋体" w:cs="宋体"/>
                <w:color w:val="auto"/>
                <w:sz w:val="24"/>
                <w:szCs w:val="24"/>
              </w:rPr>
              <w:t>：</w:t>
            </w:r>
            <w:r>
              <w:rPr>
                <w:rFonts w:hint="eastAsia" w:ascii="宋体" w:hAnsi="宋体" w:eastAsia="宋体" w:cs="宋体"/>
                <w:b/>
                <w:color w:val="auto"/>
                <w:sz w:val="24"/>
                <w:szCs w:val="24"/>
                <w:u w:val="single"/>
              </w:rPr>
              <w:t>202</w:t>
            </w:r>
            <w:r>
              <w:rPr>
                <w:rFonts w:hint="eastAsia" w:ascii="宋体" w:hAnsi="宋体" w:eastAsia="宋体" w:cs="宋体"/>
                <w:b/>
                <w:color w:val="auto"/>
                <w:sz w:val="24"/>
                <w:szCs w:val="24"/>
                <w:u w:val="single"/>
                <w:lang w:val="en-US" w:eastAsia="zh-CN"/>
              </w:rPr>
              <w:t>5</w:t>
            </w:r>
            <w:r>
              <w:rPr>
                <w:rFonts w:hint="eastAsia" w:ascii="宋体" w:hAnsi="宋体" w:eastAsia="宋体" w:cs="宋体"/>
                <w:b/>
                <w:color w:val="auto"/>
                <w:sz w:val="24"/>
                <w:szCs w:val="24"/>
                <w:u w:val="single"/>
              </w:rPr>
              <w:t>年</w:t>
            </w:r>
            <w:r>
              <w:rPr>
                <w:rFonts w:hint="eastAsia" w:ascii="宋体" w:hAnsi="宋体" w:cs="宋体"/>
                <w:b/>
                <w:color w:val="auto"/>
                <w:sz w:val="24"/>
                <w:szCs w:val="24"/>
                <w:u w:val="single"/>
                <w:lang w:val="en-US" w:eastAsia="zh-CN"/>
              </w:rPr>
              <w:t>7</w:t>
            </w:r>
            <w:r>
              <w:rPr>
                <w:rFonts w:hint="eastAsia" w:ascii="宋体" w:hAnsi="宋体" w:eastAsia="宋体" w:cs="宋体"/>
                <w:b/>
                <w:color w:val="auto"/>
                <w:sz w:val="24"/>
                <w:szCs w:val="24"/>
                <w:u w:val="single"/>
              </w:rPr>
              <w:t xml:space="preserve"> 月</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val="en-US" w:eastAsia="zh-CN"/>
              </w:rPr>
              <w:t>15</w:t>
            </w:r>
            <w:r>
              <w:rPr>
                <w:rFonts w:hint="eastAsia" w:ascii="宋体" w:hAnsi="宋体" w:eastAsia="宋体" w:cs="宋体"/>
                <w:b/>
                <w:color w:val="auto"/>
                <w:sz w:val="24"/>
                <w:szCs w:val="24"/>
                <w:u w:val="single"/>
              </w:rPr>
              <w:t xml:space="preserve"> 日09时</w:t>
            </w:r>
            <w:r>
              <w:rPr>
                <w:rFonts w:hint="eastAsia" w:ascii="宋体" w:hAnsi="宋体" w:eastAsia="宋体" w:cs="宋体"/>
                <w:b/>
                <w:color w:val="auto"/>
                <w:sz w:val="24"/>
                <w:szCs w:val="24"/>
                <w:u w:val="single"/>
                <w:lang w:val="en-US" w:eastAsia="zh-CN"/>
              </w:rPr>
              <w:t>0</w:t>
            </w:r>
            <w:r>
              <w:rPr>
                <w:rFonts w:hint="eastAsia" w:ascii="宋体" w:hAnsi="宋体" w:eastAsia="宋体" w:cs="宋体"/>
                <w:b/>
                <w:color w:val="auto"/>
                <w:sz w:val="24"/>
                <w:szCs w:val="24"/>
                <w:u w:val="single"/>
              </w:rPr>
              <w:t>0分</w:t>
            </w:r>
          </w:p>
          <w:p w14:paraId="29A0DD99">
            <w:pPr>
              <w:keepNext w:val="0"/>
              <w:keepLines w:val="0"/>
              <w:pageBreakBefore w:val="0"/>
              <w:widowControl w:val="0"/>
              <w:tabs>
                <w:tab w:val="left" w:pos="0"/>
                <w:tab w:val="left" w:pos="1134"/>
              </w:tabs>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提交投标文件地点：</w:t>
            </w:r>
          </w:p>
          <w:p w14:paraId="020A61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（1）电子投标文件：投标截止时间前在政采云平台完成电子投标文件的传输提交；</w:t>
            </w:r>
          </w:p>
          <w:p w14:paraId="162D4D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（2）备份投标文件：</w:t>
            </w:r>
            <w:r>
              <w:rPr>
                <w:rFonts w:hint="eastAsia" w:ascii="宋体" w:hAnsi="宋体" w:eastAsia="宋体" w:cs="宋体"/>
                <w:bCs/>
                <w:color w:val="000000"/>
                <w:sz w:val="24"/>
                <w:szCs w:val="24"/>
              </w:rPr>
              <w:t>如提交备份投标文件的，应在投标截止时间前将系统最后生成的具有电子签章的备份投标文件通过电子邮件方式传送至代理机构邮箱（</w:t>
            </w:r>
            <w:r>
              <w:rPr>
                <w:rFonts w:hint="eastAsia" w:ascii="宋体" w:hAnsi="宋体" w:eastAsia="宋体" w:cs="宋体"/>
                <w:bCs/>
                <w:color w:val="000000"/>
                <w:sz w:val="24"/>
                <w:szCs w:val="24"/>
                <w:lang w:eastAsia="zh-CN"/>
              </w:rPr>
              <w:t>385142183@qq.com</w:t>
            </w:r>
            <w:r>
              <w:rPr>
                <w:rFonts w:hint="eastAsia" w:ascii="宋体" w:hAnsi="宋体" w:eastAsia="宋体" w:cs="宋体"/>
                <w:bCs/>
                <w:color w:val="000000"/>
                <w:sz w:val="24"/>
                <w:szCs w:val="24"/>
              </w:rPr>
              <w:t>），</w:t>
            </w:r>
            <w:r>
              <w:rPr>
                <w:rFonts w:hint="eastAsia" w:ascii="宋体" w:hAnsi="宋体" w:eastAsia="宋体" w:cs="宋体"/>
                <w:sz w:val="24"/>
                <w:szCs w:val="24"/>
              </w:rPr>
              <w:t>并在邮件中注明项目名称及投标人名称。</w:t>
            </w:r>
          </w:p>
        </w:tc>
      </w:tr>
      <w:tr w14:paraId="3F10F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658" w:type="dxa"/>
            <w:tcBorders>
              <w:left w:val="double" w:color="auto" w:sz="4" w:space="0"/>
              <w:right w:val="single" w:color="auto" w:sz="4" w:space="0"/>
            </w:tcBorders>
            <w:noWrap w:val="0"/>
            <w:vAlign w:val="center"/>
          </w:tcPr>
          <w:p w14:paraId="48BD39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10</w:t>
            </w:r>
          </w:p>
        </w:tc>
        <w:tc>
          <w:tcPr>
            <w:tcW w:w="1402" w:type="dxa"/>
            <w:tcBorders>
              <w:left w:val="single" w:color="auto" w:sz="4" w:space="0"/>
            </w:tcBorders>
            <w:noWrap w:val="0"/>
            <w:vAlign w:val="center"/>
          </w:tcPr>
          <w:p w14:paraId="32FEB3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开标时间及地点</w:t>
            </w:r>
          </w:p>
        </w:tc>
        <w:tc>
          <w:tcPr>
            <w:tcW w:w="7379" w:type="dxa"/>
            <w:gridSpan w:val="3"/>
            <w:tcBorders>
              <w:right w:val="double" w:color="auto" w:sz="4" w:space="0"/>
            </w:tcBorders>
            <w:noWrap w:val="0"/>
            <w:vAlign w:val="center"/>
          </w:tcPr>
          <w:p w14:paraId="61EBF3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开标时间：202</w:t>
            </w:r>
            <w:r>
              <w:rPr>
                <w:rFonts w:hint="eastAsia" w:ascii="宋体" w:hAnsi="宋体" w:eastAsia="宋体" w:cs="宋体"/>
                <w:b/>
                <w:color w:val="auto"/>
                <w:sz w:val="24"/>
                <w:szCs w:val="24"/>
                <w:u w:val="single"/>
                <w:lang w:val="en-US" w:eastAsia="zh-CN"/>
              </w:rPr>
              <w:t>5</w:t>
            </w:r>
            <w:r>
              <w:rPr>
                <w:rFonts w:hint="eastAsia" w:ascii="宋体" w:hAnsi="宋体" w:eastAsia="宋体" w:cs="宋体"/>
                <w:b/>
                <w:color w:val="auto"/>
                <w:sz w:val="24"/>
                <w:szCs w:val="24"/>
                <w:u w:val="single"/>
              </w:rPr>
              <w:t>年</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val="en-US" w:eastAsia="zh-CN"/>
              </w:rPr>
              <w:t>7</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val="en-US" w:eastAsia="zh-CN"/>
              </w:rPr>
              <w:t>15</w:t>
            </w:r>
            <w:r>
              <w:rPr>
                <w:rFonts w:hint="eastAsia" w:ascii="宋体" w:hAnsi="宋体" w:eastAsia="宋体" w:cs="宋体"/>
                <w:b/>
                <w:color w:val="auto"/>
                <w:sz w:val="24"/>
                <w:szCs w:val="24"/>
                <w:u w:val="single"/>
              </w:rPr>
              <w:t xml:space="preserve"> 日09时</w:t>
            </w:r>
            <w:r>
              <w:rPr>
                <w:rFonts w:hint="eastAsia" w:ascii="宋体" w:hAnsi="宋体" w:eastAsia="宋体" w:cs="宋体"/>
                <w:b/>
                <w:color w:val="auto"/>
                <w:sz w:val="24"/>
                <w:szCs w:val="24"/>
                <w:u w:val="single"/>
                <w:lang w:val="en-US" w:eastAsia="zh-CN"/>
              </w:rPr>
              <w:t>0</w:t>
            </w:r>
            <w:r>
              <w:rPr>
                <w:rFonts w:hint="eastAsia" w:ascii="宋体" w:hAnsi="宋体" w:eastAsia="宋体" w:cs="宋体"/>
                <w:b/>
                <w:color w:val="auto"/>
                <w:sz w:val="24"/>
                <w:szCs w:val="24"/>
                <w:u w:val="single"/>
              </w:rPr>
              <w:t>0分。</w:t>
            </w:r>
          </w:p>
          <w:p w14:paraId="450C93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Cs/>
                <w:sz w:val="24"/>
                <w:szCs w:val="24"/>
              </w:rPr>
              <w:t>地点：遂昌县公共资源交易中心(</w:t>
            </w:r>
            <w:r>
              <w:rPr>
                <w:rFonts w:hint="eastAsia" w:ascii="宋体" w:hAnsi="宋体" w:eastAsia="宋体" w:cs="宋体"/>
                <w:bCs/>
                <w:sz w:val="24"/>
                <w:szCs w:val="24"/>
                <w:lang w:eastAsia="zh-CN"/>
              </w:rPr>
              <w:t>遂昌县妙高街道君子路357号A区5楼</w:t>
            </w:r>
            <w:r>
              <w:rPr>
                <w:rFonts w:hint="eastAsia" w:ascii="宋体" w:hAnsi="宋体" w:eastAsia="宋体" w:cs="宋体"/>
                <w:bCs/>
                <w:sz w:val="24"/>
                <w:szCs w:val="24"/>
              </w:rPr>
              <w:t>)。</w:t>
            </w:r>
          </w:p>
        </w:tc>
      </w:tr>
      <w:tr w14:paraId="6FA8A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658" w:type="dxa"/>
            <w:tcBorders>
              <w:left w:val="double" w:color="auto" w:sz="4" w:space="0"/>
              <w:right w:val="single" w:color="auto" w:sz="4" w:space="0"/>
            </w:tcBorders>
            <w:noWrap w:val="0"/>
            <w:vAlign w:val="center"/>
          </w:tcPr>
          <w:p w14:paraId="115DD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11</w:t>
            </w:r>
          </w:p>
        </w:tc>
        <w:tc>
          <w:tcPr>
            <w:tcW w:w="1402" w:type="dxa"/>
            <w:tcBorders>
              <w:left w:val="single" w:color="auto" w:sz="4" w:space="0"/>
            </w:tcBorders>
            <w:noWrap w:val="0"/>
            <w:vAlign w:val="center"/>
          </w:tcPr>
          <w:p w14:paraId="4DDAC9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中标结果公告及中标通知书</w:t>
            </w:r>
          </w:p>
        </w:tc>
        <w:tc>
          <w:tcPr>
            <w:tcW w:w="7379" w:type="dxa"/>
            <w:gridSpan w:val="3"/>
            <w:tcBorders>
              <w:right w:val="double" w:color="auto" w:sz="4" w:space="0"/>
            </w:tcBorders>
            <w:noWrap w:val="0"/>
            <w:vAlign w:val="center"/>
          </w:tcPr>
          <w:p w14:paraId="656638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kern w:val="0"/>
                <w:sz w:val="24"/>
                <w:szCs w:val="24"/>
              </w:rPr>
              <w:t>评标报告经采购人确认后2个工作日内，中标公告在</w:t>
            </w:r>
            <w:r>
              <w:rPr>
                <w:rFonts w:hint="eastAsia" w:ascii="宋体" w:hAnsi="宋体" w:eastAsia="宋体" w:cs="宋体"/>
                <w:sz w:val="24"/>
                <w:szCs w:val="24"/>
              </w:rPr>
              <w:t>浙江政府采购网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"http://60.190.126.3:8080/wcm/WCMV6/editor/editor/招标文件（新版）.doc" </w:instrText>
            </w:r>
            <w:r>
              <w:rPr>
                <w:rFonts w:hint="eastAsia" w:ascii="宋体" w:hAnsi="宋体" w:eastAsia="宋体" w:cs="宋体"/>
                <w:sz w:val="24"/>
                <w:szCs w:val="24"/>
              </w:rPr>
              <w:fldChar w:fldCharType="separate"/>
            </w:r>
            <w:r>
              <w:rPr>
                <w:rStyle w:val="30"/>
                <w:rFonts w:hint="eastAsia" w:ascii="宋体" w:hAnsi="宋体" w:eastAsia="宋体" w:cs="宋体"/>
                <w:color w:val="auto"/>
                <w:sz w:val="24"/>
                <w:szCs w:val="24"/>
              </w:rPr>
              <w:t>http://zfcg.czt.zj.gov.cn/</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cs="宋体"/>
                <w:sz w:val="24"/>
                <w:szCs w:val="24"/>
                <w:lang w:eastAsia="zh-CN"/>
              </w:rPr>
              <w:t>丽水市公共资源交易网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"http://www.lssggzy.com" </w:instrText>
            </w:r>
            <w:r>
              <w:rPr>
                <w:rFonts w:hint="eastAsia" w:ascii="宋体" w:hAnsi="宋体" w:eastAsia="宋体" w:cs="宋体"/>
                <w:sz w:val="24"/>
                <w:szCs w:val="24"/>
              </w:rPr>
              <w:fldChar w:fldCharType="separate"/>
            </w:r>
            <w:r>
              <w:rPr>
                <w:rFonts w:hint="eastAsia" w:ascii="宋体" w:hAnsi="宋体" w:cs="宋体"/>
                <w:sz w:val="24"/>
                <w:szCs w:val="24"/>
                <w:lang w:eastAsia="zh-CN"/>
              </w:rPr>
              <w:t>https://lssggzy.lishui.gov.cn/</w:t>
            </w:r>
            <w:r>
              <w:rPr>
                <w:rFonts w:hint="eastAsia" w:ascii="宋体" w:hAnsi="宋体" w:eastAsia="宋体" w:cs="宋体"/>
                <w:sz w:val="24"/>
                <w:szCs w:val="24"/>
              </w:rPr>
              <w:fldChar w:fldCharType="end"/>
            </w:r>
            <w:r>
              <w:rPr>
                <w:rFonts w:hint="eastAsia" w:ascii="宋体" w:hAnsi="宋体" w:eastAsia="宋体" w:cs="宋体"/>
                <w:bCs/>
                <w:kern w:val="0"/>
                <w:sz w:val="24"/>
                <w:szCs w:val="24"/>
              </w:rPr>
              <w:t>上发布，并同时发出中标通知书。</w:t>
            </w:r>
          </w:p>
        </w:tc>
      </w:tr>
      <w:tr w14:paraId="16A27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658" w:type="dxa"/>
            <w:tcBorders>
              <w:left w:val="double" w:color="auto" w:sz="4" w:space="0"/>
              <w:right w:val="single" w:color="auto" w:sz="4" w:space="0"/>
            </w:tcBorders>
            <w:noWrap w:val="0"/>
            <w:vAlign w:val="center"/>
          </w:tcPr>
          <w:p w14:paraId="62713B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12</w:t>
            </w:r>
          </w:p>
        </w:tc>
        <w:tc>
          <w:tcPr>
            <w:tcW w:w="1402" w:type="dxa"/>
            <w:tcBorders>
              <w:left w:val="single" w:color="auto" w:sz="4" w:space="0"/>
            </w:tcBorders>
            <w:noWrap w:val="0"/>
            <w:vAlign w:val="center"/>
          </w:tcPr>
          <w:p w14:paraId="16B3E6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评标办法和细则</w:t>
            </w:r>
          </w:p>
        </w:tc>
        <w:tc>
          <w:tcPr>
            <w:tcW w:w="7379" w:type="dxa"/>
            <w:gridSpan w:val="3"/>
            <w:tcBorders>
              <w:right w:val="double" w:color="auto" w:sz="4" w:space="0"/>
            </w:tcBorders>
            <w:noWrap w:val="0"/>
            <w:vAlign w:val="center"/>
          </w:tcPr>
          <w:p w14:paraId="5FEF25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详见本招标文件第六章</w:t>
            </w:r>
          </w:p>
        </w:tc>
      </w:tr>
      <w:tr w14:paraId="26F1D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658" w:type="dxa"/>
            <w:tcBorders>
              <w:left w:val="double" w:color="auto" w:sz="4" w:space="0"/>
              <w:right w:val="single" w:color="auto" w:sz="4" w:space="0"/>
            </w:tcBorders>
            <w:noWrap w:val="0"/>
            <w:vAlign w:val="center"/>
          </w:tcPr>
          <w:p w14:paraId="70F1F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13</w:t>
            </w:r>
          </w:p>
        </w:tc>
        <w:tc>
          <w:tcPr>
            <w:tcW w:w="1402" w:type="dxa"/>
            <w:tcBorders>
              <w:left w:val="single" w:color="auto" w:sz="4" w:space="0"/>
            </w:tcBorders>
            <w:noWrap w:val="0"/>
            <w:vAlign w:val="center"/>
          </w:tcPr>
          <w:p w14:paraId="30D53D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履约保证金</w:t>
            </w:r>
          </w:p>
        </w:tc>
        <w:tc>
          <w:tcPr>
            <w:tcW w:w="7379" w:type="dxa"/>
            <w:gridSpan w:val="3"/>
            <w:tcBorders>
              <w:right w:val="double" w:color="auto" w:sz="4" w:space="0"/>
            </w:tcBorders>
            <w:noWrap w:val="0"/>
            <w:vAlign w:val="center"/>
          </w:tcPr>
          <w:p w14:paraId="6D3EF5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lang w:val="en-US" w:eastAsia="zh-CN"/>
              </w:rPr>
              <w:t>无</w:t>
            </w:r>
          </w:p>
        </w:tc>
      </w:tr>
      <w:tr w14:paraId="7E720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658" w:type="dxa"/>
            <w:tcBorders>
              <w:left w:val="double" w:color="auto" w:sz="4" w:space="0"/>
              <w:right w:val="single" w:color="auto" w:sz="4" w:space="0"/>
            </w:tcBorders>
            <w:noWrap w:val="0"/>
            <w:vAlign w:val="center"/>
          </w:tcPr>
          <w:p w14:paraId="0CF5C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14</w:t>
            </w:r>
          </w:p>
        </w:tc>
        <w:tc>
          <w:tcPr>
            <w:tcW w:w="1402" w:type="dxa"/>
            <w:tcBorders>
              <w:left w:val="single" w:color="auto" w:sz="4" w:space="0"/>
            </w:tcBorders>
            <w:noWrap w:val="0"/>
            <w:vAlign w:val="center"/>
          </w:tcPr>
          <w:p w14:paraId="512821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签订合同</w:t>
            </w:r>
          </w:p>
        </w:tc>
        <w:tc>
          <w:tcPr>
            <w:tcW w:w="7379" w:type="dxa"/>
            <w:gridSpan w:val="3"/>
            <w:tcBorders>
              <w:right w:val="double" w:color="auto" w:sz="4" w:space="0"/>
            </w:tcBorders>
            <w:noWrap w:val="0"/>
            <w:vAlign w:val="center"/>
          </w:tcPr>
          <w:p w14:paraId="69594E95">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中标通知书发出之日起30日内，按照采购文件确定的事项签订政府采购合同。</w:t>
            </w:r>
          </w:p>
        </w:tc>
      </w:tr>
      <w:tr w14:paraId="080CC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658" w:type="dxa"/>
            <w:tcBorders>
              <w:left w:val="double" w:color="auto" w:sz="4" w:space="0"/>
              <w:right w:val="single" w:color="auto" w:sz="4" w:space="0"/>
            </w:tcBorders>
            <w:noWrap w:val="0"/>
            <w:vAlign w:val="center"/>
          </w:tcPr>
          <w:p w14:paraId="120312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15</w:t>
            </w:r>
          </w:p>
        </w:tc>
        <w:tc>
          <w:tcPr>
            <w:tcW w:w="1402" w:type="dxa"/>
            <w:tcBorders>
              <w:left w:val="single" w:color="auto" w:sz="4" w:space="0"/>
            </w:tcBorders>
            <w:noWrap w:val="0"/>
            <w:vAlign w:val="center"/>
          </w:tcPr>
          <w:p w14:paraId="698726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发布媒体</w:t>
            </w:r>
          </w:p>
        </w:tc>
        <w:tc>
          <w:tcPr>
            <w:tcW w:w="7379" w:type="dxa"/>
            <w:gridSpan w:val="3"/>
            <w:tcBorders>
              <w:right w:val="double" w:color="auto" w:sz="4" w:space="0"/>
            </w:tcBorders>
            <w:noWrap w:val="0"/>
            <w:vAlign w:val="center"/>
          </w:tcPr>
          <w:p w14:paraId="6597F0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浙江政府采购网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"http://60.190.126.3:8080/wcm/WCMV6/editor/editor/招标文件（新版）.doc" </w:instrText>
            </w:r>
            <w:r>
              <w:rPr>
                <w:rFonts w:hint="eastAsia" w:ascii="宋体" w:hAnsi="宋体" w:eastAsia="宋体" w:cs="宋体"/>
                <w:sz w:val="24"/>
                <w:szCs w:val="24"/>
              </w:rPr>
              <w:fldChar w:fldCharType="separate"/>
            </w:r>
            <w:r>
              <w:rPr>
                <w:rFonts w:hint="eastAsia" w:ascii="宋体" w:hAnsi="宋体" w:eastAsia="宋体" w:cs="宋体"/>
                <w:sz w:val="24"/>
                <w:szCs w:val="24"/>
              </w:rPr>
              <w:t>http://zfcg.czt.zj.gov.cn/</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rPr>
                <w:rFonts w:hint="eastAsia" w:ascii="宋体" w:hAnsi="宋体" w:cs="宋体"/>
                <w:sz w:val="24"/>
                <w:szCs w:val="24"/>
                <w:lang w:eastAsia="zh-CN"/>
              </w:rPr>
              <w:t>丽水市公共资源交易网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"http://www.lssggzy.com" </w:instrText>
            </w:r>
            <w:r>
              <w:rPr>
                <w:rFonts w:hint="eastAsia" w:ascii="宋体" w:hAnsi="宋体" w:eastAsia="宋体" w:cs="宋体"/>
                <w:sz w:val="24"/>
                <w:szCs w:val="24"/>
              </w:rPr>
              <w:fldChar w:fldCharType="separate"/>
            </w:r>
            <w:r>
              <w:rPr>
                <w:rFonts w:hint="eastAsia" w:ascii="宋体" w:hAnsi="宋体" w:cs="宋体"/>
                <w:sz w:val="24"/>
                <w:szCs w:val="24"/>
                <w:lang w:eastAsia="zh-CN"/>
              </w:rPr>
              <w:t>https://lssggzy.lishui.gov.cn/</w:t>
            </w:r>
            <w:r>
              <w:rPr>
                <w:rFonts w:hint="eastAsia" w:ascii="宋体" w:hAnsi="宋体" w:eastAsia="宋体" w:cs="宋体"/>
                <w:sz w:val="24"/>
                <w:szCs w:val="24"/>
              </w:rPr>
              <w:fldChar w:fldCharType="end"/>
            </w:r>
          </w:p>
        </w:tc>
      </w:tr>
      <w:tr w14:paraId="373B6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658" w:type="dxa"/>
            <w:tcBorders>
              <w:left w:val="double" w:color="auto" w:sz="4" w:space="0"/>
              <w:right w:val="single" w:color="auto" w:sz="4" w:space="0"/>
            </w:tcBorders>
            <w:noWrap w:val="0"/>
            <w:vAlign w:val="center"/>
          </w:tcPr>
          <w:p w14:paraId="6117A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16</w:t>
            </w:r>
          </w:p>
        </w:tc>
        <w:tc>
          <w:tcPr>
            <w:tcW w:w="1402" w:type="dxa"/>
            <w:tcBorders>
              <w:left w:val="single" w:color="auto" w:sz="4" w:space="0"/>
            </w:tcBorders>
            <w:noWrap w:val="0"/>
            <w:vAlign w:val="center"/>
          </w:tcPr>
          <w:p w14:paraId="2D8AE8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napToGrid w:val="0"/>
                <w:sz w:val="24"/>
                <w:szCs w:val="24"/>
              </w:rPr>
            </w:pPr>
            <w:r>
              <w:rPr>
                <w:rFonts w:hint="eastAsia" w:ascii="宋体" w:hAnsi="宋体" w:eastAsia="宋体" w:cs="宋体"/>
                <w:bCs/>
                <w:sz w:val="24"/>
                <w:szCs w:val="24"/>
              </w:rPr>
              <w:t>采购文件</w:t>
            </w:r>
            <w:r>
              <w:rPr>
                <w:rFonts w:hint="eastAsia" w:ascii="宋体" w:hAnsi="宋体" w:eastAsia="宋体" w:cs="宋体"/>
                <w:bCs/>
                <w:snapToGrid w:val="0"/>
                <w:sz w:val="24"/>
                <w:szCs w:val="24"/>
              </w:rPr>
              <w:t>解释</w:t>
            </w:r>
          </w:p>
        </w:tc>
        <w:tc>
          <w:tcPr>
            <w:tcW w:w="7379" w:type="dxa"/>
            <w:gridSpan w:val="3"/>
            <w:tcBorders>
              <w:right w:val="double" w:color="auto" w:sz="4" w:space="0"/>
            </w:tcBorders>
            <w:noWrap w:val="0"/>
            <w:vAlign w:val="center"/>
          </w:tcPr>
          <w:p w14:paraId="0BF84B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本项目采购文件的解释权属于</w:t>
            </w:r>
            <w:r>
              <w:rPr>
                <w:rFonts w:hint="eastAsia" w:ascii="宋体" w:hAnsi="宋体" w:eastAsia="宋体" w:cs="宋体"/>
                <w:bCs/>
                <w:sz w:val="24"/>
                <w:szCs w:val="24"/>
                <w:lang w:eastAsia="zh-CN"/>
              </w:rPr>
              <w:t>浙江盛康工程管理有限公司</w:t>
            </w:r>
          </w:p>
        </w:tc>
      </w:tr>
      <w:tr w14:paraId="7009F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658" w:type="dxa"/>
            <w:tcBorders>
              <w:left w:val="double" w:color="auto" w:sz="4" w:space="0"/>
              <w:right w:val="single" w:color="auto" w:sz="4" w:space="0"/>
            </w:tcBorders>
            <w:noWrap w:val="0"/>
            <w:vAlign w:val="center"/>
          </w:tcPr>
          <w:p w14:paraId="144DB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17</w:t>
            </w:r>
          </w:p>
        </w:tc>
        <w:tc>
          <w:tcPr>
            <w:tcW w:w="1402" w:type="dxa"/>
            <w:tcBorders>
              <w:left w:val="single" w:color="auto" w:sz="4" w:space="0"/>
            </w:tcBorders>
            <w:noWrap w:val="0"/>
            <w:vAlign w:val="center"/>
          </w:tcPr>
          <w:p w14:paraId="213CA8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投标人解密硬件准备</w:t>
            </w:r>
          </w:p>
        </w:tc>
        <w:tc>
          <w:tcPr>
            <w:tcW w:w="7379" w:type="dxa"/>
            <w:gridSpan w:val="3"/>
            <w:tcBorders>
              <w:right w:val="double" w:color="auto" w:sz="4" w:space="0"/>
            </w:tcBorders>
            <w:noWrap w:val="0"/>
            <w:vAlign w:val="center"/>
          </w:tcPr>
          <w:p w14:paraId="6F744B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1.电脑、网络（供电子投标文件解密和澄清答疑使用）；</w:t>
            </w:r>
          </w:p>
          <w:p w14:paraId="230F39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Cs/>
                <w:sz w:val="24"/>
                <w:szCs w:val="24"/>
              </w:rPr>
              <w:t>2.电子投标文件解密CA锁</w:t>
            </w:r>
            <w:r>
              <w:rPr>
                <w:rFonts w:hint="eastAsia" w:ascii="宋体" w:hAnsi="宋体" w:eastAsia="宋体" w:cs="宋体"/>
                <w:b/>
                <w:bCs/>
                <w:sz w:val="24"/>
                <w:szCs w:val="24"/>
              </w:rPr>
              <w:t>(即原编制电子投标文件加密的CA锁)</w:t>
            </w:r>
            <w:r>
              <w:rPr>
                <w:rFonts w:hint="eastAsia" w:ascii="宋体" w:hAnsi="宋体" w:eastAsia="宋体" w:cs="宋体"/>
                <w:bCs/>
                <w:sz w:val="24"/>
                <w:szCs w:val="24"/>
              </w:rPr>
              <w:t>；</w:t>
            </w:r>
          </w:p>
        </w:tc>
      </w:tr>
      <w:tr w14:paraId="06CCB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3" w:hRule="exact"/>
          <w:jc w:val="center"/>
        </w:trPr>
        <w:tc>
          <w:tcPr>
            <w:tcW w:w="658" w:type="dxa"/>
            <w:tcBorders>
              <w:left w:val="double" w:color="auto" w:sz="4" w:space="0"/>
              <w:right w:val="single" w:color="auto" w:sz="4" w:space="0"/>
            </w:tcBorders>
            <w:noWrap w:val="0"/>
            <w:vAlign w:val="center"/>
          </w:tcPr>
          <w:p w14:paraId="3A075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18</w:t>
            </w:r>
          </w:p>
        </w:tc>
        <w:tc>
          <w:tcPr>
            <w:tcW w:w="1402" w:type="dxa"/>
            <w:tcBorders>
              <w:left w:val="single" w:color="auto" w:sz="4" w:space="0"/>
            </w:tcBorders>
            <w:noWrap w:val="0"/>
            <w:vAlign w:val="center"/>
          </w:tcPr>
          <w:p w14:paraId="2248F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是否允许转包与分包</w:t>
            </w:r>
          </w:p>
        </w:tc>
        <w:tc>
          <w:tcPr>
            <w:tcW w:w="7379" w:type="dxa"/>
            <w:gridSpan w:val="3"/>
            <w:tcBorders>
              <w:right w:val="double" w:color="auto" w:sz="4" w:space="0"/>
            </w:tcBorders>
            <w:noWrap w:val="0"/>
            <w:vAlign w:val="center"/>
          </w:tcPr>
          <w:p w14:paraId="4044D57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1、转包：不允许。</w:t>
            </w:r>
          </w:p>
          <w:p w14:paraId="504DDD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2、分包：</w:t>
            </w:r>
            <w:r>
              <w:rPr>
                <w:rFonts w:hint="eastAsia" w:ascii="宋体" w:hAnsi="宋体" w:eastAsia="宋体" w:cs="宋体"/>
                <w:bCs/>
                <w:sz w:val="24"/>
                <w:szCs w:val="24"/>
                <w:highlight w:val="none"/>
                <w:lang w:eastAsia="zh-CN"/>
              </w:rPr>
              <w:t>不</w:t>
            </w:r>
            <w:r>
              <w:rPr>
                <w:rFonts w:hint="eastAsia" w:ascii="宋体" w:hAnsi="宋体" w:eastAsia="宋体" w:cs="宋体"/>
                <w:bCs/>
                <w:sz w:val="24"/>
                <w:szCs w:val="24"/>
                <w:highlight w:val="none"/>
              </w:rPr>
              <w:t>允许。</w:t>
            </w:r>
          </w:p>
          <w:p w14:paraId="3B282A3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9BE96A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3、小微企业不得将合同分包给大中型企业，中型企业不得将合同分包给大型企业。</w:t>
            </w:r>
          </w:p>
        </w:tc>
      </w:tr>
      <w:tr w14:paraId="3F17D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2" w:hRule="exact"/>
          <w:jc w:val="center"/>
        </w:trPr>
        <w:tc>
          <w:tcPr>
            <w:tcW w:w="658" w:type="dxa"/>
            <w:tcBorders>
              <w:left w:val="double" w:color="auto" w:sz="4" w:space="0"/>
              <w:right w:val="single" w:color="auto" w:sz="4" w:space="0"/>
            </w:tcBorders>
            <w:noWrap w:val="0"/>
            <w:vAlign w:val="center"/>
          </w:tcPr>
          <w:p w14:paraId="44CD3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19</w:t>
            </w:r>
          </w:p>
        </w:tc>
        <w:tc>
          <w:tcPr>
            <w:tcW w:w="1402" w:type="dxa"/>
            <w:tcBorders>
              <w:left w:val="single" w:color="auto" w:sz="4" w:space="0"/>
            </w:tcBorders>
            <w:noWrap w:val="0"/>
            <w:vAlign w:val="center"/>
          </w:tcPr>
          <w:p w14:paraId="692D16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现场踏勘</w:t>
            </w:r>
          </w:p>
        </w:tc>
        <w:tc>
          <w:tcPr>
            <w:tcW w:w="7379" w:type="dxa"/>
            <w:gridSpan w:val="3"/>
            <w:tcBorders>
              <w:right w:val="double" w:color="auto" w:sz="4" w:space="0"/>
            </w:tcBorders>
            <w:noWrap w:val="0"/>
            <w:vAlign w:val="center"/>
          </w:tcPr>
          <w:p w14:paraId="193F8D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不组织</w:t>
            </w:r>
          </w:p>
        </w:tc>
      </w:tr>
    </w:tbl>
    <w:p w14:paraId="1FDAEAD1">
      <w:pPr>
        <w:pStyle w:val="7"/>
        <w:ind w:firstLine="0"/>
        <w:rPr>
          <w:rFonts w:hint="eastAsia"/>
        </w:rPr>
      </w:pPr>
    </w:p>
    <w:p w14:paraId="656701A1">
      <w:pPr>
        <w:pStyle w:val="4"/>
        <w:spacing w:line="560" w:lineRule="exact"/>
        <w:ind w:firstLine="0" w:firstLineChars="0"/>
        <w:rPr>
          <w:rFonts w:hint="eastAsia" w:ascii="宋体" w:hAnsi="宋体" w:eastAsia="宋体" w:cs="宋体"/>
          <w:sz w:val="24"/>
          <w:szCs w:val="24"/>
        </w:rPr>
      </w:pPr>
      <w:bookmarkStart w:id="23" w:name="_Toc41577866"/>
    </w:p>
    <w:bookmarkEnd w:id="23"/>
    <w:p w14:paraId="7463A743">
      <w:pPr>
        <w:pStyle w:val="23"/>
        <w:spacing w:beforeLines="100" w:after="240" w:afterLines="100"/>
        <w:jc w:val="left"/>
        <w:outlineLvl w:val="1"/>
        <w:rPr>
          <w:rFonts w:hint="eastAsia" w:ascii="宋体" w:hAnsi="宋体" w:eastAsia="宋体" w:cs="宋体"/>
          <w:sz w:val="24"/>
          <w:szCs w:val="24"/>
        </w:rPr>
      </w:pPr>
      <w:bookmarkStart w:id="24" w:name="_Toc22779"/>
      <w:bookmarkStart w:id="25" w:name="_Toc97212959"/>
      <w:bookmarkStart w:id="26" w:name="_Toc27029"/>
      <w:bookmarkStart w:id="27" w:name="_Toc26946"/>
      <w:bookmarkStart w:id="28" w:name="_Toc7731"/>
      <w:bookmarkStart w:id="29" w:name="_Toc1799"/>
      <w:bookmarkStart w:id="30" w:name="_Toc393869892"/>
      <w:bookmarkStart w:id="31" w:name="_Toc335664280"/>
      <w:bookmarkStart w:id="32" w:name="_Toc41577872"/>
      <w:bookmarkStart w:id="33" w:name="_Toc334087238"/>
      <w:bookmarkStart w:id="34" w:name="_Toc393869894"/>
      <w:bookmarkStart w:id="35" w:name="_Toc415648536"/>
      <w:bookmarkStart w:id="36" w:name="_Toc396838136"/>
      <w:bookmarkStart w:id="37" w:name="_Toc494555855"/>
      <w:bookmarkStart w:id="38" w:name="_Toc493956039"/>
      <w:bookmarkStart w:id="39" w:name="_Toc107820051"/>
      <w:bookmarkStart w:id="40" w:name="_Toc394928032"/>
    </w:p>
    <w:p w14:paraId="3A5C8D41">
      <w:pPr>
        <w:pStyle w:val="23"/>
        <w:spacing w:beforeLines="100" w:after="240" w:afterLines="100"/>
        <w:jc w:val="left"/>
        <w:outlineLvl w:val="1"/>
        <w:rPr>
          <w:rFonts w:hint="eastAsia" w:ascii="宋体" w:hAnsi="宋体" w:eastAsia="宋体" w:cs="宋体"/>
          <w:sz w:val="24"/>
          <w:szCs w:val="24"/>
        </w:rPr>
      </w:pPr>
    </w:p>
    <w:p w14:paraId="5F1F4234">
      <w:pPr>
        <w:pStyle w:val="23"/>
        <w:spacing w:beforeLines="100" w:after="240" w:afterLines="100"/>
        <w:jc w:val="left"/>
        <w:outlineLvl w:val="1"/>
        <w:rPr>
          <w:rFonts w:hint="eastAsia" w:ascii="宋体" w:hAnsi="宋体" w:eastAsia="宋体" w:cs="宋体"/>
          <w:sz w:val="24"/>
          <w:szCs w:val="24"/>
        </w:rPr>
      </w:pPr>
      <w:bookmarkStart w:id="41" w:name="_Toc16385"/>
      <w:r>
        <w:rPr>
          <w:rFonts w:hint="eastAsia" w:ascii="宋体" w:hAnsi="宋体" w:eastAsia="宋体" w:cs="宋体"/>
          <w:sz w:val="24"/>
          <w:szCs w:val="24"/>
        </w:rPr>
        <w:t>一    总则</w:t>
      </w:r>
      <w:bookmarkEnd w:id="24"/>
      <w:bookmarkEnd w:id="25"/>
      <w:bookmarkEnd w:id="26"/>
      <w:bookmarkEnd w:id="27"/>
      <w:bookmarkEnd w:id="28"/>
      <w:bookmarkEnd w:id="29"/>
      <w:bookmarkEnd w:id="41"/>
    </w:p>
    <w:p w14:paraId="14828FD3">
      <w:pPr>
        <w:pStyle w:val="52"/>
        <w:rPr>
          <w:rFonts w:hint="eastAsia" w:ascii="宋体" w:hAnsi="宋体" w:eastAsia="宋体" w:cs="宋体"/>
          <w:sz w:val="24"/>
          <w:szCs w:val="24"/>
        </w:rPr>
      </w:pPr>
      <w:bookmarkStart w:id="42" w:name="_Toc97212960"/>
      <w:bookmarkStart w:id="43" w:name="_Toc13905"/>
      <w:bookmarkStart w:id="44" w:name="_Toc531358977"/>
      <w:bookmarkStart w:id="45" w:name="_Toc13383"/>
      <w:bookmarkStart w:id="46" w:name="_Toc24034"/>
      <w:bookmarkStart w:id="47" w:name="_Toc28554"/>
      <w:bookmarkStart w:id="48" w:name="_Toc530551822"/>
      <w:bookmarkStart w:id="49" w:name="_Toc26465"/>
      <w:bookmarkStart w:id="50" w:name="_Toc3424"/>
      <w:bookmarkStart w:id="51" w:name="_Toc27108"/>
      <w:r>
        <w:rPr>
          <w:rFonts w:hint="eastAsia" w:ascii="宋体" w:hAnsi="宋体" w:eastAsia="宋体" w:cs="宋体"/>
          <w:sz w:val="24"/>
          <w:szCs w:val="24"/>
        </w:rPr>
        <w:t>1.1     适用范围</w:t>
      </w:r>
      <w:bookmarkEnd w:id="42"/>
      <w:bookmarkEnd w:id="43"/>
      <w:bookmarkEnd w:id="44"/>
      <w:bookmarkEnd w:id="45"/>
      <w:bookmarkEnd w:id="46"/>
      <w:bookmarkEnd w:id="47"/>
      <w:bookmarkEnd w:id="48"/>
      <w:bookmarkEnd w:id="49"/>
      <w:bookmarkEnd w:id="50"/>
      <w:bookmarkEnd w:id="51"/>
    </w:p>
    <w:p w14:paraId="42FC19B9">
      <w:pPr>
        <w:spacing w:line="360" w:lineRule="auto"/>
        <w:ind w:left="918" w:leftChars="437"/>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14:paraId="6EABC080">
      <w:pPr>
        <w:pStyle w:val="52"/>
        <w:rPr>
          <w:rFonts w:hint="eastAsia" w:ascii="宋体" w:hAnsi="宋体" w:eastAsia="宋体" w:cs="宋体"/>
          <w:sz w:val="24"/>
          <w:szCs w:val="24"/>
        </w:rPr>
      </w:pPr>
      <w:bookmarkStart w:id="52" w:name="_Toc10006"/>
      <w:bookmarkStart w:id="53" w:name="_Toc97212961"/>
      <w:bookmarkStart w:id="54" w:name="_Toc11033"/>
      <w:bookmarkStart w:id="55" w:name="_Toc31761"/>
      <w:bookmarkStart w:id="56" w:name="_Toc531358978"/>
      <w:bookmarkStart w:id="57" w:name="_Toc32066"/>
      <w:bookmarkStart w:id="58" w:name="_Toc530551823"/>
      <w:bookmarkStart w:id="59" w:name="_Toc5830"/>
      <w:bookmarkStart w:id="60" w:name="_Toc16460"/>
      <w:bookmarkStart w:id="61" w:name="_Toc7663"/>
      <w:r>
        <w:rPr>
          <w:rFonts w:hint="eastAsia" w:ascii="宋体" w:hAnsi="宋体" w:eastAsia="宋体" w:cs="宋体"/>
          <w:sz w:val="24"/>
          <w:szCs w:val="24"/>
        </w:rPr>
        <w:t>1.2     定义</w:t>
      </w:r>
      <w:bookmarkEnd w:id="52"/>
      <w:bookmarkEnd w:id="53"/>
      <w:bookmarkEnd w:id="54"/>
      <w:bookmarkEnd w:id="55"/>
      <w:bookmarkEnd w:id="56"/>
      <w:bookmarkEnd w:id="57"/>
      <w:bookmarkEnd w:id="58"/>
      <w:bookmarkEnd w:id="59"/>
      <w:bookmarkEnd w:id="60"/>
      <w:bookmarkEnd w:id="61"/>
    </w:p>
    <w:p w14:paraId="71AE6E26">
      <w:pPr>
        <w:spacing w:line="360" w:lineRule="auto"/>
        <w:rPr>
          <w:rFonts w:hint="eastAsia" w:ascii="宋体" w:hAnsi="宋体" w:eastAsia="宋体" w:cs="宋体"/>
          <w:sz w:val="24"/>
          <w:szCs w:val="24"/>
        </w:rPr>
      </w:pPr>
      <w:r>
        <w:rPr>
          <w:rFonts w:hint="eastAsia" w:ascii="宋体" w:hAnsi="宋体" w:eastAsia="宋体" w:cs="宋体"/>
          <w:sz w:val="24"/>
          <w:szCs w:val="24"/>
        </w:rPr>
        <w:t>1.2.1   “采购人”系指招标公告中载明的本项目的采购人。</w:t>
      </w:r>
    </w:p>
    <w:p w14:paraId="3F4B460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1.2.2   “采购代理机构”系指招标公告中载明的本项目的采购代理机构。</w:t>
      </w:r>
    </w:p>
    <w:p w14:paraId="7806B38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1.2.3   “投标人”系指按照招标文件的规定响应招标，参加并提交投标文件的法人、自然人或其他组织。</w:t>
      </w:r>
    </w:p>
    <w:p w14:paraId="04069AF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1.2.4   “负责人”系指法人企业的法定代表人，或其他组织为法律、行政法规规定代表单位行使职权的主要负责人或者自然人本人。</w:t>
      </w:r>
    </w:p>
    <w:p w14:paraId="371CAC03">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1.2.5   “投标人代表”系指负责人或其授权的委托代理人。</w:t>
      </w:r>
    </w:p>
    <w:p w14:paraId="24FCFBB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1.2.6  标有“▲”符号均属于“实质性条款”，不允许负偏离。</w:t>
      </w:r>
    </w:p>
    <w:p w14:paraId="509740C7">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1.2.7  标有“★”系指项目关键核心产品，作为判断同品牌产品的依据。</w:t>
      </w:r>
    </w:p>
    <w:p w14:paraId="61E9BE1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1.2.8  “电子交易平台”是指政府采购活动所依托的政府采购云平台（简称政采云平台：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https://www.zcygov.cn/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577C20B4">
      <w:pPr>
        <w:spacing w:line="360" w:lineRule="auto"/>
        <w:ind w:left="964" w:hanging="964" w:hangingChars="400"/>
        <w:rPr>
          <w:rFonts w:hint="eastAsia" w:ascii="宋体" w:hAnsi="宋体" w:eastAsia="宋体" w:cs="宋体"/>
          <w:b/>
          <w:sz w:val="24"/>
          <w:szCs w:val="24"/>
        </w:rPr>
      </w:pPr>
      <w:r>
        <w:rPr>
          <w:rFonts w:hint="eastAsia" w:ascii="宋体" w:hAnsi="宋体" w:eastAsia="宋体" w:cs="宋体"/>
          <w:b/>
          <w:sz w:val="24"/>
          <w:szCs w:val="24"/>
        </w:rPr>
        <w:t>1.2.9  “电子投标文件”系指投标人通过“政采云平台”编制的数据电文形式的“电子加密投标文件”。</w:t>
      </w:r>
    </w:p>
    <w:p w14:paraId="40BE805A">
      <w:pPr>
        <w:spacing w:line="360" w:lineRule="auto"/>
        <w:ind w:left="964" w:hanging="964" w:hangingChars="400"/>
        <w:rPr>
          <w:rFonts w:hint="eastAsia" w:ascii="宋体" w:hAnsi="宋体" w:eastAsia="宋体" w:cs="宋体"/>
          <w:b/>
          <w:sz w:val="24"/>
          <w:szCs w:val="24"/>
        </w:rPr>
      </w:pPr>
      <w:r>
        <w:rPr>
          <w:rFonts w:hint="eastAsia" w:ascii="宋体" w:hAnsi="宋体" w:eastAsia="宋体" w:cs="宋体"/>
          <w:b/>
          <w:sz w:val="24"/>
          <w:szCs w:val="24"/>
        </w:rPr>
        <w:t>1.2.10  “备份投标文件”系指与“电子投标文件”同时生成的数据电文形式的电子文件。</w:t>
      </w:r>
    </w:p>
    <w:p w14:paraId="504360AE">
      <w:pPr>
        <w:spacing w:line="360" w:lineRule="auto"/>
        <w:ind w:left="964" w:hanging="964" w:hangingChars="400"/>
        <w:rPr>
          <w:rFonts w:hint="eastAsia" w:ascii="宋体" w:hAnsi="宋体" w:eastAsia="宋体" w:cs="宋体"/>
          <w:sz w:val="24"/>
          <w:szCs w:val="24"/>
        </w:rPr>
      </w:pPr>
      <w:r>
        <w:rPr>
          <w:rFonts w:hint="eastAsia" w:ascii="宋体" w:hAnsi="宋体" w:eastAsia="宋体" w:cs="宋体"/>
          <w:b/>
          <w:sz w:val="24"/>
          <w:szCs w:val="24"/>
        </w:rPr>
        <w:t>1.2.11  “电子签名”</w:t>
      </w:r>
      <w:r>
        <w:rPr>
          <w:rFonts w:hint="eastAsia" w:ascii="宋体" w:hAnsi="宋体" w:eastAsia="宋体" w:cs="宋体"/>
          <w:bCs/>
          <w:sz w:val="24"/>
          <w:szCs w:val="24"/>
        </w:rPr>
        <w:t>系指数据电文中以电子形式所含、所附用于识别签名人身份并表明签名人认可其中内容的数据；“公章”系指单位法定名称章。</w:t>
      </w:r>
    </w:p>
    <w:p w14:paraId="6EFC0D00">
      <w:pPr>
        <w:pStyle w:val="52"/>
        <w:rPr>
          <w:rFonts w:hint="eastAsia" w:ascii="宋体" w:hAnsi="宋体" w:eastAsia="宋体" w:cs="宋体"/>
          <w:sz w:val="24"/>
          <w:szCs w:val="24"/>
        </w:rPr>
      </w:pPr>
      <w:bookmarkStart w:id="62" w:name="_Toc531358980"/>
      <w:bookmarkStart w:id="63" w:name="_Toc28832"/>
      <w:bookmarkStart w:id="64" w:name="_Toc17941"/>
      <w:bookmarkStart w:id="65" w:name="_Toc97212962"/>
      <w:bookmarkStart w:id="66" w:name="_Toc6287"/>
      <w:bookmarkStart w:id="67" w:name="_Toc18331"/>
      <w:bookmarkStart w:id="68" w:name="_Toc15091"/>
      <w:bookmarkStart w:id="69" w:name="_Toc530551825"/>
      <w:bookmarkStart w:id="70" w:name="_Toc1713"/>
      <w:bookmarkStart w:id="71" w:name="_Toc6269"/>
      <w:r>
        <w:rPr>
          <w:rFonts w:hint="eastAsia" w:ascii="宋体" w:hAnsi="宋体" w:eastAsia="宋体" w:cs="宋体"/>
          <w:sz w:val="24"/>
          <w:szCs w:val="24"/>
        </w:rPr>
        <w:t>1.3     投标人应具备资格条件</w:t>
      </w:r>
      <w:bookmarkEnd w:id="62"/>
      <w:bookmarkEnd w:id="63"/>
      <w:bookmarkEnd w:id="64"/>
      <w:bookmarkEnd w:id="65"/>
      <w:bookmarkEnd w:id="66"/>
      <w:bookmarkEnd w:id="67"/>
      <w:bookmarkEnd w:id="68"/>
      <w:bookmarkEnd w:id="69"/>
      <w:bookmarkEnd w:id="70"/>
      <w:bookmarkEnd w:id="71"/>
    </w:p>
    <w:p w14:paraId="77798A75">
      <w:pPr>
        <w:spacing w:line="360" w:lineRule="auto"/>
        <w:ind w:left="960" w:hanging="960" w:hangingChars="400"/>
        <w:rPr>
          <w:rFonts w:hint="eastAsia" w:ascii="宋体" w:hAnsi="宋体" w:eastAsia="宋体" w:cs="宋体"/>
          <w:sz w:val="24"/>
          <w:szCs w:val="24"/>
        </w:rPr>
      </w:pPr>
      <w:bookmarkStart w:id="72" w:name="_Toc530551826"/>
      <w:r>
        <w:rPr>
          <w:rFonts w:hint="eastAsia" w:ascii="宋体" w:hAnsi="宋体" w:eastAsia="宋体" w:cs="宋体"/>
          <w:sz w:val="24"/>
          <w:szCs w:val="24"/>
        </w:rPr>
        <w:t>1.3.1   符合本招标公告中载明“申请人的资格要求”的规定。</w:t>
      </w:r>
    </w:p>
    <w:p w14:paraId="731D8FA7">
      <w:pPr>
        <w:pStyle w:val="52"/>
        <w:rPr>
          <w:rFonts w:hint="eastAsia" w:ascii="宋体" w:hAnsi="宋体" w:eastAsia="宋体" w:cs="宋体"/>
          <w:sz w:val="24"/>
          <w:szCs w:val="24"/>
        </w:rPr>
      </w:pPr>
      <w:bookmarkStart w:id="73" w:name="_Toc2894"/>
      <w:bookmarkStart w:id="74" w:name="_Toc31776"/>
      <w:bookmarkStart w:id="75" w:name="_Toc4968"/>
      <w:bookmarkStart w:id="76" w:name="_Toc531358981"/>
      <w:bookmarkStart w:id="77" w:name="_Toc31118"/>
      <w:bookmarkStart w:id="78" w:name="_Toc5714"/>
      <w:bookmarkStart w:id="79" w:name="_Toc5762"/>
      <w:bookmarkStart w:id="80" w:name="_Toc25864"/>
      <w:bookmarkStart w:id="81" w:name="_Toc97212963"/>
      <w:r>
        <w:rPr>
          <w:rFonts w:hint="eastAsia" w:ascii="宋体" w:hAnsi="宋体" w:eastAsia="宋体" w:cs="宋体"/>
          <w:sz w:val="24"/>
          <w:szCs w:val="24"/>
        </w:rPr>
        <w:t>1.4     联合体投标</w:t>
      </w:r>
      <w:bookmarkEnd w:id="72"/>
      <w:bookmarkEnd w:id="73"/>
      <w:bookmarkEnd w:id="74"/>
      <w:bookmarkEnd w:id="75"/>
      <w:bookmarkEnd w:id="76"/>
      <w:bookmarkEnd w:id="77"/>
      <w:bookmarkEnd w:id="78"/>
      <w:bookmarkEnd w:id="79"/>
      <w:bookmarkEnd w:id="80"/>
      <w:bookmarkEnd w:id="81"/>
    </w:p>
    <w:p w14:paraId="4A821E26">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1.4.1   联合体：见投标人须知前附表（一）。</w:t>
      </w:r>
    </w:p>
    <w:p w14:paraId="57387E81">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1.4.2   联合体各方均符合政府采购法第二十二条第一款规定。</w:t>
      </w:r>
    </w:p>
    <w:p w14:paraId="7A2B8FA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1.4.3   联合体中至少有一方符合本文件规定的特定资质要求。但联合体中有同类资质的投标人按照联合体分工承担相同工作的，应按照资质等级较低的投标人确定资质等级。</w:t>
      </w:r>
    </w:p>
    <w:p w14:paraId="532A1F9E">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1.4.4   以联合体形式参加政府采购活动的，联合体各方不得再单独参加或者与其他投标人另外组成联合体参加同一合同项下的政府采购活动。</w:t>
      </w:r>
    </w:p>
    <w:p w14:paraId="5E2BBCC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1.4.5   联合体参与的，应提供《联合体协议书》。</w:t>
      </w:r>
    </w:p>
    <w:p w14:paraId="2DD9371D">
      <w:pPr>
        <w:pStyle w:val="52"/>
        <w:rPr>
          <w:rFonts w:hint="eastAsia" w:ascii="宋体" w:hAnsi="宋体" w:eastAsia="宋体" w:cs="宋体"/>
          <w:sz w:val="24"/>
          <w:szCs w:val="24"/>
        </w:rPr>
      </w:pPr>
      <w:bookmarkStart w:id="82" w:name="_Toc9067"/>
      <w:bookmarkStart w:id="83" w:name="_Toc97212964"/>
      <w:bookmarkStart w:id="84" w:name="_Toc16897"/>
      <w:bookmarkStart w:id="85" w:name="_Toc10645"/>
      <w:bookmarkStart w:id="86" w:name="_Toc13735"/>
      <w:bookmarkStart w:id="87" w:name="_Toc530551827"/>
      <w:bookmarkStart w:id="88" w:name="_Toc28695"/>
      <w:bookmarkStart w:id="89" w:name="_Toc3345"/>
      <w:bookmarkStart w:id="90" w:name="_Toc531358982"/>
      <w:bookmarkStart w:id="91" w:name="_Toc28081"/>
      <w:r>
        <w:rPr>
          <w:rFonts w:hint="eastAsia" w:ascii="宋体" w:hAnsi="宋体" w:eastAsia="宋体" w:cs="宋体"/>
          <w:sz w:val="24"/>
          <w:szCs w:val="24"/>
        </w:rPr>
        <w:t>1.5     投标文件的语言及计量</w:t>
      </w:r>
      <w:bookmarkEnd w:id="82"/>
      <w:bookmarkEnd w:id="83"/>
      <w:bookmarkEnd w:id="84"/>
      <w:bookmarkEnd w:id="85"/>
      <w:bookmarkEnd w:id="86"/>
      <w:bookmarkEnd w:id="87"/>
      <w:bookmarkEnd w:id="88"/>
      <w:bookmarkEnd w:id="89"/>
      <w:bookmarkEnd w:id="90"/>
      <w:bookmarkEnd w:id="91"/>
    </w:p>
    <w:p w14:paraId="034D1C1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1.5.1   投标文件以及投标人、采购人与采购代理机构就有关投标事宜的所有来往函电，均应以简体中文书写，除签名、盖章、专用名称等特殊情形外。</w:t>
      </w:r>
    </w:p>
    <w:p w14:paraId="128AA3E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1.5.2   投标资料提供外文证书或者外国语视听资料的，应附有中文译本，由翻译机构盖章或者翻译人员签名。</w:t>
      </w:r>
    </w:p>
    <w:p w14:paraId="5D4881C3">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1.5.3   投标计量单位，招标文件已有明确规定的，使用招标文件规定的计量单位；招标文件没有规定的，应采用中华人民共和国法定计量单位。</w:t>
      </w:r>
    </w:p>
    <w:p w14:paraId="33D860FF">
      <w:pPr>
        <w:pStyle w:val="52"/>
        <w:rPr>
          <w:rFonts w:hint="eastAsia" w:ascii="宋体" w:hAnsi="宋体" w:eastAsia="宋体" w:cs="宋体"/>
          <w:sz w:val="24"/>
          <w:szCs w:val="24"/>
        </w:rPr>
      </w:pPr>
      <w:bookmarkStart w:id="92" w:name="_Toc530551828"/>
      <w:bookmarkStart w:id="93" w:name="_Toc97212965"/>
      <w:bookmarkStart w:id="94" w:name="_Toc10399"/>
      <w:bookmarkStart w:id="95" w:name="_Toc15549"/>
      <w:bookmarkStart w:id="96" w:name="_Toc27848"/>
      <w:bookmarkStart w:id="97" w:name="_Toc1060"/>
      <w:bookmarkStart w:id="98" w:name="_Toc26046"/>
      <w:bookmarkStart w:id="99" w:name="_Toc18221"/>
      <w:bookmarkStart w:id="100" w:name="_Toc531358983"/>
      <w:bookmarkStart w:id="101" w:name="_Toc31466"/>
      <w:r>
        <w:rPr>
          <w:rFonts w:hint="eastAsia" w:ascii="宋体" w:hAnsi="宋体" w:eastAsia="宋体" w:cs="宋体"/>
          <w:sz w:val="24"/>
          <w:szCs w:val="24"/>
        </w:rPr>
        <w:t>1.6     投标费用</w:t>
      </w:r>
      <w:bookmarkEnd w:id="92"/>
      <w:bookmarkEnd w:id="93"/>
      <w:bookmarkEnd w:id="94"/>
      <w:bookmarkEnd w:id="95"/>
      <w:bookmarkEnd w:id="96"/>
      <w:bookmarkEnd w:id="97"/>
      <w:bookmarkEnd w:id="98"/>
      <w:bookmarkEnd w:id="99"/>
      <w:bookmarkEnd w:id="100"/>
      <w:bookmarkEnd w:id="101"/>
    </w:p>
    <w:p w14:paraId="5D650D3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投标人自行承担与本项目投标有关的所有费用（法律、法规有规定的除外）。</w:t>
      </w:r>
    </w:p>
    <w:p w14:paraId="658C0259">
      <w:pPr>
        <w:pStyle w:val="52"/>
        <w:rPr>
          <w:rFonts w:hint="eastAsia" w:ascii="宋体" w:hAnsi="宋体" w:eastAsia="宋体" w:cs="宋体"/>
          <w:sz w:val="24"/>
          <w:szCs w:val="24"/>
        </w:rPr>
      </w:pPr>
      <w:bookmarkStart w:id="102" w:name="_Toc25017"/>
      <w:bookmarkStart w:id="103" w:name="_Toc18664"/>
      <w:bookmarkStart w:id="104" w:name="_Toc20997"/>
      <w:bookmarkStart w:id="105" w:name="_Toc18696"/>
      <w:bookmarkStart w:id="106" w:name="_Toc97212966"/>
      <w:bookmarkStart w:id="107" w:name="_Toc20946"/>
      <w:bookmarkStart w:id="108" w:name="_Toc531358984"/>
      <w:bookmarkStart w:id="109" w:name="_Toc15174"/>
      <w:bookmarkStart w:id="110" w:name="_Toc530551829"/>
      <w:bookmarkStart w:id="111" w:name="_Toc22794"/>
      <w:r>
        <w:rPr>
          <w:rFonts w:hint="eastAsia" w:ascii="宋体" w:hAnsi="宋体" w:eastAsia="宋体" w:cs="宋体"/>
          <w:sz w:val="24"/>
          <w:szCs w:val="24"/>
        </w:rPr>
        <w:t>1.7     现场踏勘</w:t>
      </w:r>
      <w:bookmarkEnd w:id="102"/>
      <w:bookmarkEnd w:id="103"/>
      <w:bookmarkEnd w:id="104"/>
      <w:bookmarkEnd w:id="105"/>
      <w:bookmarkEnd w:id="106"/>
      <w:bookmarkEnd w:id="107"/>
      <w:bookmarkEnd w:id="108"/>
      <w:bookmarkEnd w:id="109"/>
      <w:bookmarkEnd w:id="110"/>
      <w:bookmarkEnd w:id="111"/>
    </w:p>
    <w:p w14:paraId="445B8041">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1.7.1   现场踏勘：见投标人须知前附表（一）。</w:t>
      </w:r>
    </w:p>
    <w:p w14:paraId="6024771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1.7.2   投标人踏勘现场发生的费用自行承担。</w:t>
      </w:r>
    </w:p>
    <w:p w14:paraId="2891F668">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1.7.3   除采购人的原因外，投标人自行负责在踏勘现场中所发生的人员伤亡和财产损失。</w:t>
      </w:r>
    </w:p>
    <w:p w14:paraId="56DBED0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1.7.4   采购人在现场踏勘中介绍的场地和相关的周边环境情况，供投标人在编制投标文件时参考，采购人不对投标人据此作出的判断和决策负责。</w:t>
      </w:r>
    </w:p>
    <w:p w14:paraId="7254F2F2">
      <w:pPr>
        <w:pStyle w:val="52"/>
        <w:rPr>
          <w:rFonts w:hint="eastAsia" w:ascii="宋体" w:hAnsi="宋体" w:eastAsia="宋体" w:cs="宋体"/>
          <w:sz w:val="24"/>
          <w:szCs w:val="24"/>
        </w:rPr>
      </w:pPr>
      <w:bookmarkStart w:id="112" w:name="_Toc12727"/>
      <w:bookmarkStart w:id="113" w:name="_Toc530551830"/>
      <w:bookmarkStart w:id="114" w:name="_Toc31092"/>
      <w:bookmarkStart w:id="115" w:name="_Toc1136"/>
      <w:bookmarkStart w:id="116" w:name="_Toc97212967"/>
      <w:bookmarkStart w:id="117" w:name="_Toc24969"/>
      <w:bookmarkStart w:id="118" w:name="_Toc5985"/>
      <w:bookmarkStart w:id="119" w:name="_Toc17428"/>
      <w:bookmarkStart w:id="120" w:name="_Toc531358985"/>
      <w:bookmarkStart w:id="121" w:name="_Toc17811"/>
      <w:r>
        <w:rPr>
          <w:rFonts w:hint="eastAsia" w:ascii="宋体" w:hAnsi="宋体" w:eastAsia="宋体" w:cs="宋体"/>
          <w:sz w:val="24"/>
          <w:szCs w:val="24"/>
        </w:rPr>
        <w:t>1.8     答疑会</w:t>
      </w:r>
      <w:bookmarkEnd w:id="112"/>
      <w:bookmarkEnd w:id="113"/>
      <w:bookmarkEnd w:id="114"/>
      <w:bookmarkEnd w:id="115"/>
      <w:bookmarkEnd w:id="116"/>
      <w:bookmarkEnd w:id="117"/>
      <w:bookmarkEnd w:id="118"/>
      <w:bookmarkEnd w:id="119"/>
      <w:bookmarkEnd w:id="120"/>
      <w:bookmarkEnd w:id="121"/>
    </w:p>
    <w:p w14:paraId="07A36E4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1.8.1   答疑会：见投标人须知前附表（一）。</w:t>
      </w:r>
    </w:p>
    <w:p w14:paraId="398368D3">
      <w:pPr>
        <w:pStyle w:val="52"/>
        <w:rPr>
          <w:rFonts w:hint="eastAsia" w:ascii="宋体" w:hAnsi="宋体" w:eastAsia="宋体" w:cs="宋体"/>
          <w:sz w:val="24"/>
          <w:szCs w:val="24"/>
        </w:rPr>
      </w:pPr>
      <w:bookmarkStart w:id="122" w:name="_Toc21920"/>
      <w:bookmarkStart w:id="123" w:name="_Toc21469"/>
      <w:bookmarkStart w:id="124" w:name="_Toc530551831"/>
      <w:bookmarkStart w:id="125" w:name="_Toc3978"/>
      <w:bookmarkStart w:id="126" w:name="_Toc531358986"/>
      <w:bookmarkStart w:id="127" w:name="_Toc1577"/>
      <w:bookmarkStart w:id="128" w:name="_Toc14007"/>
      <w:bookmarkStart w:id="129" w:name="_Toc97212968"/>
      <w:bookmarkStart w:id="130" w:name="_Toc8841"/>
      <w:bookmarkStart w:id="131" w:name="_Toc1045"/>
      <w:r>
        <w:rPr>
          <w:rFonts w:hint="eastAsia" w:ascii="宋体" w:hAnsi="宋体" w:eastAsia="宋体" w:cs="宋体"/>
          <w:sz w:val="24"/>
          <w:szCs w:val="24"/>
        </w:rPr>
        <w:t>1.9     分包</w:t>
      </w:r>
      <w:bookmarkEnd w:id="122"/>
      <w:bookmarkEnd w:id="123"/>
      <w:bookmarkEnd w:id="124"/>
      <w:bookmarkEnd w:id="125"/>
      <w:bookmarkEnd w:id="126"/>
      <w:bookmarkEnd w:id="127"/>
      <w:bookmarkEnd w:id="128"/>
      <w:bookmarkEnd w:id="129"/>
      <w:bookmarkEnd w:id="130"/>
      <w:bookmarkEnd w:id="131"/>
    </w:p>
    <w:p w14:paraId="2C7C4BB7">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1.9.1   分包：见投标人须知前附表（一）。</w:t>
      </w:r>
    </w:p>
    <w:p w14:paraId="1D1EECEE">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1.9.2   投标人根据招标文件的规定和采购项目的实际情况，拟在中标后将中标项目的非主体、非关键性工作分包的，应在投标文件中载明分包承担主体，分包承担主体应具备相应资质条件且不得再次分包。</w:t>
      </w:r>
    </w:p>
    <w:p w14:paraId="14E7800A">
      <w:pPr>
        <w:pStyle w:val="9"/>
        <w:spacing w:line="360" w:lineRule="auto"/>
        <w:rPr>
          <w:rFonts w:hint="eastAsia" w:ascii="宋体" w:hAnsi="宋体" w:eastAsia="宋体" w:cs="宋体"/>
          <w:sz w:val="24"/>
          <w:szCs w:val="24"/>
        </w:rPr>
      </w:pPr>
      <w:r>
        <w:rPr>
          <w:rFonts w:hint="eastAsia" w:ascii="宋体" w:hAnsi="宋体" w:eastAsia="宋体" w:cs="宋体"/>
          <w:sz w:val="24"/>
          <w:szCs w:val="24"/>
        </w:rPr>
        <w:t>1.9.3   分包承担主体应符合《中华人民共和国政府采购法》第二十二条规定，并具</w:t>
      </w:r>
    </w:p>
    <w:p w14:paraId="4A4FD29C">
      <w:pPr>
        <w:pStyle w:val="9"/>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有良好信用记录。</w:t>
      </w:r>
    </w:p>
    <w:p w14:paraId="2C292429">
      <w:pPr>
        <w:pStyle w:val="52"/>
        <w:rPr>
          <w:rFonts w:hint="eastAsia" w:ascii="宋体" w:hAnsi="宋体" w:eastAsia="宋体" w:cs="宋体"/>
          <w:sz w:val="24"/>
          <w:szCs w:val="24"/>
        </w:rPr>
      </w:pPr>
      <w:bookmarkStart w:id="132" w:name="_Toc99"/>
      <w:bookmarkStart w:id="133" w:name="_Toc3651"/>
      <w:bookmarkStart w:id="134" w:name="_Toc530551832"/>
      <w:bookmarkStart w:id="135" w:name="_Toc14617"/>
      <w:bookmarkStart w:id="136" w:name="_Toc97212969"/>
      <w:bookmarkStart w:id="137" w:name="_Toc531358987"/>
      <w:bookmarkStart w:id="138" w:name="_Toc11410"/>
      <w:bookmarkStart w:id="139" w:name="_Toc3487"/>
      <w:bookmarkStart w:id="140" w:name="_Toc17341"/>
      <w:bookmarkStart w:id="141" w:name="_Toc23594"/>
      <w:r>
        <w:rPr>
          <w:rFonts w:hint="eastAsia" w:ascii="宋体" w:hAnsi="宋体" w:eastAsia="宋体" w:cs="宋体"/>
          <w:sz w:val="24"/>
          <w:szCs w:val="24"/>
        </w:rPr>
        <w:t>1.10     保密</w:t>
      </w:r>
      <w:bookmarkEnd w:id="132"/>
      <w:bookmarkEnd w:id="133"/>
      <w:bookmarkEnd w:id="134"/>
      <w:bookmarkEnd w:id="135"/>
      <w:bookmarkEnd w:id="136"/>
      <w:bookmarkEnd w:id="137"/>
      <w:bookmarkEnd w:id="138"/>
      <w:bookmarkEnd w:id="139"/>
      <w:bookmarkEnd w:id="140"/>
      <w:bookmarkEnd w:id="141"/>
    </w:p>
    <w:p w14:paraId="68976083">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参与招标投标活动的各方当事人应对投标、评标情况以及在评标过程中获悉的商业秘密、国家秘密等负有保密义务，违者应承担相应的法律责任。</w:t>
      </w:r>
    </w:p>
    <w:p w14:paraId="6A47D214">
      <w:pPr>
        <w:pStyle w:val="52"/>
        <w:rPr>
          <w:rFonts w:hint="eastAsia" w:ascii="宋体" w:hAnsi="宋体" w:eastAsia="宋体" w:cs="宋体"/>
          <w:sz w:val="24"/>
          <w:szCs w:val="24"/>
        </w:rPr>
      </w:pPr>
      <w:bookmarkStart w:id="142" w:name="_Toc26709"/>
      <w:bookmarkStart w:id="143" w:name="_Toc9830"/>
      <w:bookmarkStart w:id="144" w:name="_Toc2533"/>
      <w:bookmarkStart w:id="145" w:name="_Toc531358988"/>
      <w:bookmarkStart w:id="146" w:name="_Toc530551833"/>
      <w:bookmarkStart w:id="147" w:name="_Toc97212970"/>
      <w:bookmarkStart w:id="148" w:name="_Toc26742"/>
      <w:bookmarkStart w:id="149" w:name="_Toc3704"/>
      <w:bookmarkStart w:id="150" w:name="_Toc11357"/>
      <w:bookmarkStart w:id="151" w:name="_Toc4901"/>
      <w:r>
        <w:rPr>
          <w:rFonts w:hint="eastAsia" w:ascii="宋体" w:hAnsi="宋体" w:eastAsia="宋体" w:cs="宋体"/>
          <w:sz w:val="24"/>
          <w:szCs w:val="24"/>
        </w:rPr>
        <w:t>1.11     政府采购政策</w:t>
      </w:r>
      <w:bookmarkEnd w:id="142"/>
      <w:bookmarkEnd w:id="143"/>
      <w:bookmarkEnd w:id="144"/>
      <w:bookmarkEnd w:id="145"/>
      <w:bookmarkEnd w:id="146"/>
      <w:bookmarkEnd w:id="147"/>
      <w:bookmarkEnd w:id="148"/>
      <w:bookmarkEnd w:id="149"/>
      <w:bookmarkEnd w:id="150"/>
      <w:bookmarkEnd w:id="151"/>
    </w:p>
    <w:p w14:paraId="58C3F7C3">
      <w:pPr>
        <w:spacing w:line="360" w:lineRule="auto"/>
        <w:ind w:left="1078" w:hanging="1077" w:hangingChars="449"/>
        <w:rPr>
          <w:rFonts w:hint="eastAsia" w:ascii="宋体" w:hAnsi="宋体" w:eastAsia="宋体" w:cs="宋体"/>
          <w:color w:val="FF0000"/>
          <w:sz w:val="24"/>
          <w:szCs w:val="24"/>
        </w:rPr>
      </w:pPr>
      <w:r>
        <w:rPr>
          <w:rFonts w:hint="eastAsia" w:ascii="宋体" w:hAnsi="宋体" w:eastAsia="宋体" w:cs="宋体"/>
          <w:sz w:val="24"/>
          <w:szCs w:val="24"/>
        </w:rPr>
        <w:t>1.11.1</w:t>
      </w:r>
      <w:r>
        <w:rPr>
          <w:rFonts w:hint="eastAsia" w:ascii="宋体" w:hAnsi="宋体" w:eastAsia="宋体" w:cs="宋体"/>
          <w:color w:val="FF0000"/>
          <w:sz w:val="24"/>
          <w:szCs w:val="24"/>
        </w:rPr>
        <w:t xml:space="preserve">   </w:t>
      </w:r>
      <w:r>
        <w:rPr>
          <w:rFonts w:hint="eastAsia" w:ascii="宋体" w:hAnsi="宋体" w:eastAsia="宋体" w:cs="宋体"/>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702FC7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1.11.2   支持绿色发展</w:t>
      </w:r>
    </w:p>
    <w:p w14:paraId="733DA7BE">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700C35A">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▲采购人拟采购的产品属于政府强制采购的节能产品品目清单范围的，投标人相应的投标产品未获得国家确定的认证机构出具的、处于有效期之内的节能产品认证证书的，投标无效。</w:t>
      </w:r>
    </w:p>
    <w:p w14:paraId="085820E1">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非政府强制采购的节能产品或环境标志产品，依据品目清单和认证证书实施政府优先采购。优先采购的具体规定见第</w:t>
      </w:r>
      <w:r>
        <w:rPr>
          <w:rFonts w:hint="eastAsia" w:ascii="宋体" w:hAnsi="宋体" w:eastAsia="宋体" w:cs="宋体"/>
          <w:sz w:val="24"/>
          <w:szCs w:val="24"/>
          <w:lang w:val="en-US" w:eastAsia="zh-CN"/>
        </w:rPr>
        <w:t>六</w:t>
      </w:r>
      <w:r>
        <w:rPr>
          <w:rFonts w:hint="eastAsia" w:ascii="宋体" w:hAnsi="宋体" w:eastAsia="宋体" w:cs="宋体"/>
          <w:sz w:val="24"/>
          <w:szCs w:val="24"/>
        </w:rPr>
        <w:t>章《评标方法和评标标准》（如涉及）。</w:t>
      </w:r>
    </w:p>
    <w:p w14:paraId="6C54B693">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1.11.2.2 修缮、装修类项目采购建材的，采购人应将绿色建筑和绿色建材性能、指标等作为实质性条件纳入招标文件和合同。</w:t>
      </w:r>
    </w:p>
    <w:p w14:paraId="57129C0F">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6559C1">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4300060">
      <w:pPr>
        <w:spacing w:line="360" w:lineRule="auto"/>
        <w:ind w:left="1132" w:leftChars="1" w:hanging="1130" w:hangingChars="471"/>
        <w:rPr>
          <w:rFonts w:hint="eastAsia" w:ascii="宋体" w:hAnsi="宋体" w:eastAsia="宋体" w:cs="宋体"/>
          <w:sz w:val="24"/>
          <w:szCs w:val="24"/>
        </w:rPr>
      </w:pPr>
      <w:r>
        <w:rPr>
          <w:rFonts w:hint="eastAsia" w:ascii="宋体" w:hAnsi="宋体" w:eastAsia="宋体" w:cs="宋体"/>
          <w:sz w:val="24"/>
          <w:szCs w:val="24"/>
        </w:rPr>
        <w:t>1.11.3   支持中小企业发展</w:t>
      </w:r>
    </w:p>
    <w:p w14:paraId="5703F085">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1.11.3.1 中小企业，是指在中华人民共和国境内依法设立，依据国务院批准的中小企业划分标准确定的中型企业、小型企业和微型企业，但与大企业的负责人为同一人，或者与大企业存在直接控股、管理关系的除外。</w:t>
      </w:r>
    </w:p>
    <w:p w14:paraId="76D70A0E">
      <w:pPr>
        <w:spacing w:line="360" w:lineRule="auto"/>
        <w:ind w:left="842" w:leftChars="401" w:firstLine="240" w:firstLineChars="1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4BBEAC25">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1.11.3.2 在政府采购活动中，投标人提供的货物、工程或者服务符合下列情形的，享受中小企业扶持政策：</w:t>
      </w:r>
      <w:r>
        <w:rPr>
          <w:rFonts w:hint="eastAsia" w:ascii="宋体" w:hAnsi="宋体" w:eastAsia="宋体" w:cs="宋体"/>
          <w:sz w:val="24"/>
          <w:szCs w:val="24"/>
          <w:lang w:val="en-US" w:eastAsia="zh-CN"/>
        </w:rPr>
        <w:t>在货物采购项目中，货物由中小企业制造，即货物由中小企业生产且使用该中小企业商号或者注册商标；在工程采购项目中，工程由中小企业承建，即工程施工单位为中小企业；</w:t>
      </w:r>
      <w:r>
        <w:rPr>
          <w:rFonts w:hint="eastAsia" w:ascii="宋体" w:hAnsi="宋体" w:eastAsia="宋体" w:cs="宋体"/>
          <w:sz w:val="24"/>
          <w:szCs w:val="24"/>
        </w:rPr>
        <w:t>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18D54146">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1.11.3.3 对于未预留份额专门面向中小企业的政府采购项目，以及预留份额政府采购项目中的非预留部分标项，对小型和微型企业的投标报价给予10%-20%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工程项目为3%-5%）</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工程项目为1%-2%）</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0D8384E0">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1.11.3.4 符合《关于促进残疾人就业政府采购政策的通知》（财库〔2017〕141号）规定的条件并提供《残疾人福利性单位声明函》的残疾人福利性单位视同小型、微型企业；</w:t>
      </w:r>
    </w:p>
    <w:p w14:paraId="6C2EFBB6">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6F78A1F">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024C28">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1.11.3.7 中小企业享受扶持政策获得政府采购合同的，小微企业不得将合同分包给大中型企业，中型企业不得将合同分包给大型企业。</w:t>
      </w:r>
    </w:p>
    <w:p w14:paraId="52867EF4">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1.11.4   支持创新发展</w:t>
      </w:r>
    </w:p>
    <w:p w14:paraId="59CC6A5A">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1.11.4.1 采购人优先采购被认定为首台套产品和“制造精品”的自主创新产品。</w:t>
      </w:r>
    </w:p>
    <w:p w14:paraId="0A956D6B">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1.11.4.2 对省级以上主管部门认定的首台套产品，自纳入《省推广应用指导目录》起三年内参加政府采购活动，视同已具备相应销售业绩，业绩分为满分，投标文件中提供相应的证明材料。</w:t>
      </w:r>
    </w:p>
    <w:p w14:paraId="782A9822">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1.11.5   平等对待内外资企业和符合条件的破产重整企业</w:t>
      </w:r>
    </w:p>
    <w:p w14:paraId="34D9A08F">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p>
    <w:p w14:paraId="04712190">
      <w:pPr>
        <w:pStyle w:val="52"/>
        <w:rPr>
          <w:rFonts w:hint="eastAsia" w:ascii="宋体" w:hAnsi="宋体" w:eastAsia="宋体" w:cs="宋体"/>
          <w:sz w:val="24"/>
          <w:szCs w:val="24"/>
        </w:rPr>
      </w:pPr>
      <w:bookmarkStart w:id="152" w:name="_Toc29536"/>
      <w:bookmarkStart w:id="153" w:name="_Toc12770"/>
      <w:bookmarkStart w:id="154" w:name="_Toc14830"/>
      <w:bookmarkStart w:id="155" w:name="_Toc22859"/>
      <w:bookmarkStart w:id="156" w:name="_Toc16639"/>
      <w:bookmarkStart w:id="157" w:name="_Toc27783"/>
      <w:bookmarkStart w:id="158" w:name="_Toc97212971"/>
      <w:bookmarkStart w:id="159" w:name="_Toc530551834"/>
      <w:bookmarkStart w:id="160" w:name="_Toc19158"/>
      <w:bookmarkStart w:id="161" w:name="_Toc531358989"/>
      <w:r>
        <w:rPr>
          <w:rFonts w:hint="eastAsia" w:ascii="宋体" w:hAnsi="宋体" w:eastAsia="宋体" w:cs="宋体"/>
          <w:sz w:val="24"/>
          <w:szCs w:val="24"/>
        </w:rPr>
        <w:t>1.12     相同品牌产品</w:t>
      </w:r>
      <w:bookmarkEnd w:id="152"/>
      <w:bookmarkEnd w:id="153"/>
      <w:bookmarkEnd w:id="154"/>
      <w:bookmarkEnd w:id="155"/>
      <w:bookmarkEnd w:id="156"/>
      <w:bookmarkEnd w:id="157"/>
      <w:bookmarkEnd w:id="158"/>
      <w:bookmarkEnd w:id="159"/>
      <w:bookmarkEnd w:id="160"/>
      <w:bookmarkEnd w:id="161"/>
    </w:p>
    <w:p w14:paraId="453AD0E9">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1.12.1   采用最低评标价法的采购项目，提供相同品牌产品的不同投标人参加同一项目合同项下投标的，以其中通过资格审查、符合性审查且报价最低的参加评标；报价相同的，采取随机抽取方式确定一个参加评标的投标人，其他投标无效。</w:t>
      </w:r>
    </w:p>
    <w:p w14:paraId="1B7B1D60">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使用综合评分法的采购项目，提供相同品牌产品且通过资格审查、符合性审查的不同投标人参加同一合同项下投标的，按一家投标人计算，评标后得分最高的同品牌投标人获得中标人推荐资格；评标得分相同的，取报价最低者；均相同时，采取随机抽取方式确定。其他同品牌投标人不作为中标候选人。</w:t>
      </w:r>
    </w:p>
    <w:p w14:paraId="6B483B0C">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非单一产品采购项目中，招标需求中标注“★”的核心产品，多家投标人提供的核心产品品牌均相同的，按前两款规定处理。</w:t>
      </w:r>
    </w:p>
    <w:p w14:paraId="6D0A00FC">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1.12.2   核心产品：见投标人须知前附表（一）。</w:t>
      </w:r>
    </w:p>
    <w:p w14:paraId="3C7D9CBB">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1.12.3   因相同品牌产品原因造成实质性响应投标人不足三家的，项目应予以废标处理。</w:t>
      </w:r>
    </w:p>
    <w:p w14:paraId="02C87220">
      <w:pPr>
        <w:pStyle w:val="52"/>
        <w:rPr>
          <w:rFonts w:hint="eastAsia" w:ascii="宋体" w:hAnsi="宋体" w:eastAsia="宋体" w:cs="宋体"/>
          <w:sz w:val="24"/>
          <w:szCs w:val="24"/>
        </w:rPr>
      </w:pPr>
      <w:bookmarkStart w:id="162" w:name="_Toc7263"/>
      <w:bookmarkStart w:id="163" w:name="_Toc32571"/>
      <w:bookmarkStart w:id="164" w:name="_Toc23850"/>
      <w:bookmarkStart w:id="165" w:name="_Toc32616"/>
      <w:bookmarkStart w:id="166" w:name="_Toc530551835"/>
      <w:bookmarkStart w:id="167" w:name="_Toc18144"/>
      <w:bookmarkStart w:id="168" w:name="_Toc2814"/>
      <w:bookmarkStart w:id="169" w:name="_Toc531358990"/>
      <w:bookmarkStart w:id="170" w:name="_Toc97212972"/>
      <w:bookmarkStart w:id="171" w:name="_Toc25078"/>
      <w:r>
        <w:rPr>
          <w:rFonts w:hint="eastAsia" w:ascii="宋体" w:hAnsi="宋体" w:eastAsia="宋体" w:cs="宋体"/>
          <w:sz w:val="24"/>
          <w:szCs w:val="24"/>
        </w:rPr>
        <w:t>1.13     信用信息记录查询</w:t>
      </w:r>
      <w:bookmarkEnd w:id="162"/>
      <w:bookmarkEnd w:id="163"/>
      <w:bookmarkEnd w:id="164"/>
      <w:bookmarkEnd w:id="165"/>
      <w:bookmarkEnd w:id="166"/>
      <w:bookmarkEnd w:id="167"/>
      <w:bookmarkEnd w:id="168"/>
      <w:bookmarkEnd w:id="169"/>
      <w:bookmarkEnd w:id="170"/>
      <w:bookmarkEnd w:id="171"/>
    </w:p>
    <w:p w14:paraId="53E93C56">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1.13.1   查询网址：信用中国网站（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29767A5">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1.13.2   信用信息记录查询截止时间：同资格审查结束时间，网站显示的信用信息记录将作为投标人资格审查的依据。</w:t>
      </w:r>
    </w:p>
    <w:p w14:paraId="5D0B8FD8">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1.13.3   查询内容：列入失信被执行人、重大税收违法案件当事人名单、政府采购严重违法失信行为记录名单。</w:t>
      </w:r>
    </w:p>
    <w:p w14:paraId="5FAAFCCD">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1.13.4   信用信息留存方式：信用信息查询记录和证据以网页页面打印（或截图）等方式进行留存。</w:t>
      </w:r>
    </w:p>
    <w:p w14:paraId="2F8D1B9B">
      <w:pPr>
        <w:spacing w:line="360" w:lineRule="auto"/>
        <w:ind w:left="1078" w:hanging="1077" w:hangingChars="449"/>
        <w:rPr>
          <w:rFonts w:hint="eastAsia" w:ascii="宋体" w:hAnsi="宋体" w:eastAsia="宋体" w:cs="宋体"/>
          <w:sz w:val="24"/>
          <w:szCs w:val="24"/>
        </w:rPr>
      </w:pPr>
      <w:r>
        <w:rPr>
          <w:rFonts w:hint="eastAsia" w:ascii="宋体" w:hAnsi="宋体" w:eastAsia="宋体" w:cs="宋体"/>
          <w:sz w:val="24"/>
          <w:szCs w:val="24"/>
        </w:rPr>
        <w:t>1.13.5   联合体成员存在不良信用记录的，视同联合体存在不良信用记录。</w:t>
      </w:r>
    </w:p>
    <w:p w14:paraId="735565A7">
      <w:pPr>
        <w:pStyle w:val="52"/>
        <w:rPr>
          <w:rFonts w:hint="eastAsia" w:ascii="宋体" w:hAnsi="宋体" w:eastAsia="宋体" w:cs="宋体"/>
          <w:sz w:val="24"/>
          <w:szCs w:val="24"/>
        </w:rPr>
      </w:pPr>
      <w:bookmarkStart w:id="172" w:name="_Toc30377"/>
      <w:bookmarkStart w:id="173" w:name="_Toc30774"/>
      <w:bookmarkStart w:id="174" w:name="_Toc3432"/>
      <w:bookmarkStart w:id="175" w:name="_Toc20024"/>
      <w:bookmarkStart w:id="176" w:name="_Toc26559"/>
      <w:bookmarkStart w:id="177" w:name="_Toc19509"/>
      <w:bookmarkStart w:id="178" w:name="_Toc530551836"/>
      <w:bookmarkStart w:id="179" w:name="_Toc1070"/>
      <w:bookmarkStart w:id="180" w:name="_Toc531358991"/>
      <w:bookmarkStart w:id="181" w:name="_Toc97212973"/>
      <w:r>
        <w:rPr>
          <w:rFonts w:hint="eastAsia" w:ascii="宋体" w:hAnsi="宋体" w:eastAsia="宋体" w:cs="宋体"/>
          <w:sz w:val="24"/>
          <w:szCs w:val="24"/>
        </w:rPr>
        <w:t>1.14     询问、质疑和投诉</w:t>
      </w:r>
      <w:bookmarkEnd w:id="172"/>
      <w:bookmarkEnd w:id="173"/>
      <w:bookmarkEnd w:id="174"/>
      <w:bookmarkEnd w:id="175"/>
      <w:bookmarkEnd w:id="176"/>
      <w:bookmarkEnd w:id="177"/>
      <w:bookmarkEnd w:id="178"/>
      <w:bookmarkEnd w:id="179"/>
      <w:bookmarkEnd w:id="180"/>
      <w:bookmarkEnd w:id="181"/>
    </w:p>
    <w:p w14:paraId="59B05999">
      <w:pPr>
        <w:spacing w:line="360" w:lineRule="auto"/>
        <w:ind w:left="1092" w:leftChars="520" w:firstLine="2"/>
        <w:rPr>
          <w:rFonts w:hint="eastAsia" w:ascii="宋体" w:hAnsi="宋体" w:eastAsia="宋体" w:cs="宋体"/>
          <w:sz w:val="24"/>
          <w:szCs w:val="24"/>
        </w:rPr>
      </w:pPr>
      <w:bookmarkStart w:id="182" w:name="_Toc17187"/>
      <w:bookmarkStart w:id="183" w:name="_Toc4476"/>
      <w:bookmarkStart w:id="184" w:name="_Toc5536"/>
      <w:r>
        <w:rPr>
          <w:rFonts w:hint="eastAsia" w:ascii="宋体" w:hAnsi="宋体" w:eastAsia="宋体" w:cs="宋体"/>
          <w:sz w:val="24"/>
          <w:szCs w:val="24"/>
        </w:rPr>
        <w:t>在线询问、质疑和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182"/>
      <w:bookmarkEnd w:id="183"/>
      <w:bookmarkEnd w:id="184"/>
    </w:p>
    <w:p w14:paraId="19D6F54C">
      <w:pPr>
        <w:spacing w:line="360" w:lineRule="auto"/>
        <w:ind w:left="960" w:hanging="960" w:hangingChars="400"/>
        <w:jc w:val="left"/>
        <w:rPr>
          <w:rFonts w:hint="eastAsia" w:ascii="宋体" w:hAnsi="宋体" w:eastAsia="宋体" w:cs="宋体"/>
          <w:sz w:val="24"/>
          <w:szCs w:val="24"/>
        </w:rPr>
      </w:pPr>
      <w:r>
        <w:rPr>
          <w:rFonts w:hint="eastAsia" w:ascii="宋体" w:hAnsi="宋体" w:eastAsia="宋体" w:cs="宋体"/>
          <w:sz w:val="24"/>
          <w:szCs w:val="24"/>
        </w:rPr>
        <w:t>1.14.1   供应商询问</w:t>
      </w:r>
    </w:p>
    <w:p w14:paraId="2A0F4696">
      <w:pPr>
        <w:spacing w:line="360" w:lineRule="auto"/>
        <w:ind w:left="1092" w:leftChars="520" w:firstLine="2"/>
        <w:rPr>
          <w:rFonts w:hint="eastAsia" w:ascii="宋体" w:hAnsi="宋体" w:eastAsia="宋体" w:cs="宋体"/>
          <w:sz w:val="24"/>
          <w:szCs w:val="24"/>
        </w:rPr>
      </w:pPr>
      <w:r>
        <w:rPr>
          <w:rFonts w:hint="eastAsia" w:ascii="宋体" w:hAnsi="宋体" w:eastAsia="宋体" w:cs="宋体"/>
          <w:sz w:val="24"/>
          <w:szCs w:val="24"/>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230B26B5">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1.14.2   供应商质疑</w:t>
      </w:r>
    </w:p>
    <w:p w14:paraId="7B45C755">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1.14.2.1 提出质疑的供应商应当是参与所质疑项目采购活动的供应商。潜在供应商已依法获取其可质疑的招标文件的，可以对该文件提出质疑。</w:t>
      </w:r>
    </w:p>
    <w:p w14:paraId="464745A7">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C5612C">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（1）对招标文件提出质疑的，质疑期限为供应商获得招标文件之日或者招标文件公告期限届满之日起计算。</w:t>
      </w:r>
    </w:p>
    <w:p w14:paraId="1D984EBB">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（2）对采购过程提出质疑的，质疑期限为各采购程序环节结束之日起计算。（3）对采购结果提出质疑的，质疑期限自采购结果公告期限届满之日起计算。</w:t>
      </w:r>
    </w:p>
    <w:p w14:paraId="71597393">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1.14.2.3 质疑主要内容应符合《政府采购质疑和投诉办法》（财政部94号令）等相关规定。质疑内容涉及保密事项，质疑人应提供有效的信息来源或必要的证明材料。</w:t>
      </w:r>
    </w:p>
    <w:p w14:paraId="592BAA8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1.14.2.4 对同一采购程序环节的质疑，供应商须在法定质疑期内一次性提出。</w:t>
      </w:r>
    </w:p>
    <w:p w14:paraId="5E5330D3">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1.14.2.5 质疑供应商可直接提交、传真、邮寄方式（一式三份以上）或通过政采云系统在线提交质疑函。以其他方式提出的质疑，采购人或采购代理机构可不予接受、答复。</w:t>
      </w:r>
    </w:p>
    <w:p w14:paraId="4E74A9A7">
      <w:pPr>
        <w:spacing w:line="360" w:lineRule="auto"/>
        <w:ind w:left="1077" w:leftChars="513"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（1）邮寄方式送达质疑函的，以采购人或采购代理机构实际收到邮件之日作为收到质疑的日期；</w:t>
      </w:r>
    </w:p>
    <w:p w14:paraId="18683B03">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（2）传真方式送达质疑函的，质疑人应取得采购人或采购代理机构确认收到传真的意见，并及时将质疑函原件送达采购人或采购代理机构。采购人或采购代理机构以实际收到原件之日作为收到质疑的日期；</w:t>
      </w:r>
    </w:p>
    <w:p w14:paraId="6E273CD3">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（3）通过政采云系统在线提起质疑，路径为：政采云-项目采购-询问质疑投诉-质疑列表；</w:t>
      </w:r>
    </w:p>
    <w:p w14:paraId="6CB9954E">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（4）在质疑期限届满前，质疑函已经邮寄或传真成功的，质疑不视为过期。</w:t>
      </w:r>
    </w:p>
    <w:p w14:paraId="6B0194EB">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1.14.2.6 相关当事人提供外文书证或者外国语视听资料的，应附有中文译本，由翻译机构盖章或者翻译人员签名。</w:t>
      </w:r>
    </w:p>
    <w:p w14:paraId="70316816">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63C6F47B">
      <w:pPr>
        <w:spacing w:line="360" w:lineRule="auto"/>
        <w:ind w:left="1063" w:leftChars="506" w:firstLine="1"/>
        <w:jc w:val="left"/>
        <w:rPr>
          <w:rFonts w:hint="eastAsia" w:ascii="宋体" w:hAnsi="宋体" w:eastAsia="宋体" w:cs="宋体"/>
          <w:sz w:val="24"/>
          <w:szCs w:val="24"/>
          <w:lang w:val="zh-CN"/>
        </w:rPr>
      </w:pPr>
      <w:r>
        <w:rPr>
          <w:rFonts w:hint="eastAsia" w:ascii="宋体" w:hAnsi="宋体" w:eastAsia="宋体" w:cs="宋体"/>
          <w:sz w:val="24"/>
          <w:szCs w:val="24"/>
          <w:lang w:val="zh-CN"/>
        </w:rPr>
        <w:t>相关当事人提供的在香港特别行政区、澳门特别行政区和台湾地区内形成的证据，应履行相关的证明手续；</w:t>
      </w:r>
    </w:p>
    <w:p w14:paraId="2D2C48AA">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1.14.2.7 采购人或者采购代理机构应当在收到供应商的书面质疑后七个工作日内作出答复，并以书面形式通知质疑供应商和其他与质疑处理结果有利害关系的政府采购当事人，但答复的内容不得涉及商业秘密。</w:t>
      </w:r>
    </w:p>
    <w:p w14:paraId="5745F875">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1.14.2.8 质疑供应商捏造事实、提供虚假材料进行质疑的，采购人或采购代理机构报告同级政府采购监督管理部门，由同级政府采购监督管理部门审查，情况属实的，应列入不良行为记录，并在指定的媒体上公告。</w:t>
      </w:r>
    </w:p>
    <w:p w14:paraId="7DD961B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1.14.3   供应商投诉</w:t>
      </w:r>
    </w:p>
    <w:p w14:paraId="13D6BF0F">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1.14.3.1 质疑供应商对采购人、采购代理机构的答复不满意或者采购人、采购代理机构未在规定时间内答复的，可以在答复期满后15个工作日内向同级政府采购监督管理部门提起投诉。</w:t>
      </w:r>
    </w:p>
    <w:p w14:paraId="4CD7E51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1.14.3.2 同级政府采购监督管理部门：见投标人须知前附表（一）。</w:t>
      </w:r>
    </w:p>
    <w:p w14:paraId="2FAC58C0">
      <w:pPr>
        <w:spacing w:line="360" w:lineRule="auto"/>
        <w:ind w:left="1063" w:hanging="1063" w:hangingChars="443"/>
        <w:rPr>
          <w:rFonts w:hint="eastAsia" w:ascii="宋体" w:hAnsi="宋体" w:eastAsia="宋体" w:cs="宋体"/>
          <w:sz w:val="24"/>
          <w:szCs w:val="24"/>
        </w:rPr>
      </w:pPr>
      <w:r>
        <w:rPr>
          <w:rFonts w:hint="eastAsia" w:ascii="宋体" w:hAnsi="宋体" w:eastAsia="宋体" w:cs="宋体"/>
          <w:sz w:val="24"/>
          <w:szCs w:val="24"/>
        </w:rPr>
        <w:t>1.14.4   质疑函、投诉书范本在浙江政府采购网（zfcg.czt.zj.gov.cn）-下载专区中下载。</w:t>
      </w:r>
    </w:p>
    <w:p w14:paraId="2D38D825">
      <w:pPr>
        <w:pStyle w:val="52"/>
        <w:rPr>
          <w:rFonts w:hint="eastAsia" w:ascii="宋体" w:hAnsi="宋体" w:eastAsia="宋体" w:cs="宋体"/>
          <w:sz w:val="24"/>
          <w:szCs w:val="24"/>
        </w:rPr>
      </w:pPr>
      <w:bookmarkStart w:id="185" w:name="_Toc32282"/>
      <w:bookmarkStart w:id="186" w:name="_Toc530551837"/>
      <w:bookmarkStart w:id="187" w:name="_Toc31910"/>
      <w:bookmarkStart w:id="188" w:name="_Toc12517"/>
      <w:bookmarkStart w:id="189" w:name="_Toc32095"/>
      <w:bookmarkStart w:id="190" w:name="_Toc26161"/>
      <w:bookmarkStart w:id="191" w:name="_Toc7535"/>
      <w:bookmarkStart w:id="192" w:name="_Toc3504"/>
      <w:bookmarkStart w:id="193" w:name="_Toc531358992"/>
      <w:bookmarkStart w:id="194" w:name="_Toc97212974"/>
      <w:r>
        <w:rPr>
          <w:rFonts w:hint="eastAsia" w:ascii="宋体" w:hAnsi="宋体" w:eastAsia="宋体" w:cs="宋体"/>
          <w:sz w:val="24"/>
          <w:szCs w:val="24"/>
        </w:rPr>
        <w:t>1.15     特别声明</w:t>
      </w:r>
      <w:bookmarkEnd w:id="185"/>
      <w:bookmarkEnd w:id="186"/>
      <w:bookmarkEnd w:id="187"/>
      <w:bookmarkEnd w:id="188"/>
      <w:bookmarkEnd w:id="189"/>
      <w:bookmarkEnd w:id="190"/>
      <w:bookmarkEnd w:id="191"/>
      <w:bookmarkEnd w:id="192"/>
      <w:bookmarkEnd w:id="193"/>
      <w:bookmarkEnd w:id="194"/>
    </w:p>
    <w:p w14:paraId="38174A9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1.15.1   ▲单位负责人为同一人或者存在直接控股、管理关系的不同投标人，不得参加同一合同项下的政府采购活动。</w:t>
      </w:r>
    </w:p>
    <w:p w14:paraId="63C6EB10">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1.15.2   ▲为采购项目提供整体设计、规范编制或者项目管理、监理、检测等服务的供应商，不得再参加该采购项目的其他采购活动。</w:t>
      </w:r>
    </w:p>
    <w:p w14:paraId="0B537CD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1.15.3   公益一类事业单位、使用事业编制且由财政拨款保障的群团组织，不得参加本项目的政府采购活动。</w:t>
      </w:r>
    </w:p>
    <w:p w14:paraId="6DE43CF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530FFBA5">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53C4F509">
      <w:pPr>
        <w:pStyle w:val="23"/>
        <w:spacing w:beforeLines="100" w:after="240" w:afterLines="100"/>
        <w:jc w:val="left"/>
        <w:outlineLvl w:val="1"/>
        <w:rPr>
          <w:rFonts w:hint="eastAsia" w:ascii="宋体" w:hAnsi="宋体" w:eastAsia="宋体" w:cs="宋体"/>
          <w:sz w:val="24"/>
          <w:szCs w:val="24"/>
        </w:rPr>
      </w:pPr>
      <w:bookmarkStart w:id="195" w:name="_Toc1437"/>
      <w:bookmarkStart w:id="196" w:name="_Toc530551838"/>
      <w:bookmarkStart w:id="197" w:name="_Toc531358993"/>
      <w:bookmarkStart w:id="198" w:name="_Toc13897"/>
      <w:bookmarkStart w:id="199" w:name="_Toc493956034"/>
      <w:bookmarkStart w:id="200" w:name="_Toc718"/>
      <w:bookmarkStart w:id="201" w:name="_Toc18923"/>
      <w:bookmarkStart w:id="202" w:name="_Toc21053"/>
      <w:bookmarkStart w:id="203" w:name="_Toc97212975"/>
      <w:r>
        <w:rPr>
          <w:rFonts w:hint="eastAsia" w:ascii="宋体" w:hAnsi="宋体" w:eastAsia="宋体" w:cs="宋体"/>
          <w:sz w:val="24"/>
          <w:szCs w:val="24"/>
        </w:rPr>
        <w:t>二    招标文件</w:t>
      </w:r>
      <w:bookmarkEnd w:id="195"/>
      <w:bookmarkEnd w:id="196"/>
      <w:bookmarkEnd w:id="197"/>
      <w:bookmarkEnd w:id="198"/>
      <w:bookmarkEnd w:id="199"/>
      <w:bookmarkEnd w:id="200"/>
      <w:bookmarkEnd w:id="201"/>
      <w:bookmarkEnd w:id="202"/>
      <w:bookmarkEnd w:id="203"/>
    </w:p>
    <w:p w14:paraId="7B5394F6">
      <w:pPr>
        <w:pStyle w:val="52"/>
        <w:rPr>
          <w:rFonts w:hint="eastAsia" w:ascii="宋体" w:hAnsi="宋体" w:eastAsia="宋体" w:cs="宋体"/>
          <w:sz w:val="24"/>
          <w:szCs w:val="24"/>
        </w:rPr>
      </w:pPr>
      <w:bookmarkStart w:id="204" w:name="_Toc97212976"/>
      <w:bookmarkStart w:id="205" w:name="_Toc857"/>
      <w:bookmarkStart w:id="206" w:name="_Toc32356"/>
      <w:bookmarkStart w:id="207" w:name="_Toc531358994"/>
      <w:bookmarkStart w:id="208" w:name="_Toc9293"/>
      <w:bookmarkStart w:id="209" w:name="_Toc530551839"/>
      <w:bookmarkStart w:id="210" w:name="_Toc10540"/>
      <w:bookmarkStart w:id="211" w:name="_Toc27201"/>
      <w:bookmarkStart w:id="212" w:name="_Toc32252"/>
      <w:bookmarkStart w:id="213" w:name="_Toc27954"/>
      <w:r>
        <w:rPr>
          <w:rFonts w:hint="eastAsia" w:ascii="宋体" w:hAnsi="宋体" w:eastAsia="宋体" w:cs="宋体"/>
          <w:sz w:val="24"/>
          <w:szCs w:val="24"/>
        </w:rPr>
        <w:t>2.1     招标文件的组成</w:t>
      </w:r>
      <w:bookmarkEnd w:id="204"/>
      <w:bookmarkEnd w:id="205"/>
      <w:bookmarkEnd w:id="206"/>
      <w:bookmarkEnd w:id="207"/>
      <w:bookmarkEnd w:id="208"/>
      <w:bookmarkEnd w:id="209"/>
      <w:bookmarkEnd w:id="210"/>
      <w:bookmarkEnd w:id="211"/>
      <w:bookmarkEnd w:id="212"/>
      <w:bookmarkEnd w:id="213"/>
    </w:p>
    <w:p w14:paraId="4592EA0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2.1.1   第一章  招标公告；</w:t>
      </w:r>
    </w:p>
    <w:p w14:paraId="77207B23">
      <w:pPr>
        <w:spacing w:line="360" w:lineRule="auto"/>
        <w:ind w:left="960" w:hanging="960" w:hangingChars="400"/>
        <w:rPr>
          <w:rFonts w:hint="eastAsia" w:ascii="宋体" w:hAnsi="宋体" w:eastAsia="宋体" w:cs="宋体"/>
          <w:sz w:val="24"/>
          <w:szCs w:val="24"/>
        </w:rPr>
      </w:pPr>
      <w:bookmarkStart w:id="214" w:name="_Toc301187619"/>
      <w:r>
        <w:rPr>
          <w:rFonts w:hint="eastAsia" w:ascii="宋体" w:hAnsi="宋体" w:eastAsia="宋体" w:cs="宋体"/>
          <w:sz w:val="24"/>
          <w:szCs w:val="24"/>
        </w:rPr>
        <w:t xml:space="preserve">2.1.2   第二章  </w:t>
      </w:r>
      <w:bookmarkEnd w:id="214"/>
      <w:r>
        <w:rPr>
          <w:rFonts w:hint="eastAsia" w:ascii="宋体" w:hAnsi="宋体" w:eastAsia="宋体" w:cs="宋体"/>
          <w:sz w:val="24"/>
          <w:szCs w:val="24"/>
        </w:rPr>
        <w:t>投标人须知；</w:t>
      </w:r>
    </w:p>
    <w:p w14:paraId="60F76288">
      <w:pPr>
        <w:spacing w:line="360" w:lineRule="auto"/>
        <w:ind w:left="960" w:hanging="960" w:hangingChars="400"/>
        <w:rPr>
          <w:rFonts w:hint="eastAsia" w:ascii="宋体" w:hAnsi="宋体" w:eastAsia="宋体" w:cs="宋体"/>
          <w:sz w:val="24"/>
          <w:szCs w:val="24"/>
        </w:rPr>
      </w:pPr>
      <w:bookmarkStart w:id="215" w:name="_Toc301187620"/>
      <w:r>
        <w:rPr>
          <w:rFonts w:hint="eastAsia" w:ascii="宋体" w:hAnsi="宋体" w:eastAsia="宋体" w:cs="宋体"/>
          <w:sz w:val="24"/>
          <w:szCs w:val="24"/>
        </w:rPr>
        <w:t xml:space="preserve">2.1.3   第三章  </w:t>
      </w:r>
      <w:bookmarkEnd w:id="215"/>
      <w:r>
        <w:rPr>
          <w:rFonts w:hint="eastAsia" w:ascii="宋体" w:hAnsi="宋体" w:eastAsia="宋体" w:cs="宋体"/>
          <w:sz w:val="24"/>
          <w:szCs w:val="24"/>
        </w:rPr>
        <w:t>采购需求；</w:t>
      </w:r>
    </w:p>
    <w:p w14:paraId="6CE479EE">
      <w:pPr>
        <w:spacing w:line="360" w:lineRule="auto"/>
        <w:ind w:left="960" w:hanging="960" w:hangingChars="400"/>
        <w:rPr>
          <w:rFonts w:hint="eastAsia" w:ascii="宋体" w:hAnsi="宋体" w:eastAsia="宋体" w:cs="宋体"/>
          <w:sz w:val="24"/>
          <w:szCs w:val="24"/>
        </w:rPr>
      </w:pPr>
      <w:bookmarkStart w:id="216" w:name="_Toc301187621"/>
      <w:r>
        <w:rPr>
          <w:rFonts w:hint="eastAsia" w:ascii="宋体" w:hAnsi="宋体" w:eastAsia="宋体" w:cs="宋体"/>
          <w:sz w:val="24"/>
          <w:szCs w:val="24"/>
        </w:rPr>
        <w:t>2.1.4   第四章  拟签订的合同文本；</w:t>
      </w:r>
    </w:p>
    <w:bookmarkEnd w:id="216"/>
    <w:p w14:paraId="67C5341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2.1.5   第五章  投标文件格式；</w:t>
      </w:r>
    </w:p>
    <w:p w14:paraId="378E80FF">
      <w:pPr>
        <w:spacing w:line="360" w:lineRule="auto"/>
        <w:ind w:left="960" w:hanging="960" w:hangingChars="400"/>
        <w:rPr>
          <w:rFonts w:hint="eastAsia" w:ascii="宋体" w:hAnsi="宋体" w:eastAsia="宋体" w:cs="宋体"/>
          <w:sz w:val="24"/>
          <w:szCs w:val="24"/>
        </w:rPr>
      </w:pPr>
      <w:bookmarkStart w:id="217" w:name="_Toc301187623"/>
      <w:r>
        <w:rPr>
          <w:rFonts w:hint="eastAsia" w:ascii="宋体" w:hAnsi="宋体" w:eastAsia="宋体" w:cs="宋体"/>
          <w:sz w:val="24"/>
          <w:szCs w:val="24"/>
        </w:rPr>
        <w:t>2.1.6   第六章  评标办法和评标标准</w:t>
      </w:r>
      <w:bookmarkEnd w:id="217"/>
      <w:r>
        <w:rPr>
          <w:rFonts w:hint="eastAsia" w:ascii="宋体" w:hAnsi="宋体" w:eastAsia="宋体" w:cs="宋体"/>
          <w:sz w:val="24"/>
          <w:szCs w:val="24"/>
        </w:rPr>
        <w:t>；</w:t>
      </w:r>
    </w:p>
    <w:p w14:paraId="20979B41">
      <w:pPr>
        <w:spacing w:line="360" w:lineRule="auto"/>
        <w:ind w:left="960" w:hanging="960" w:hangingChars="400"/>
        <w:rPr>
          <w:rFonts w:hint="eastAsia" w:ascii="宋体" w:hAnsi="宋体" w:eastAsia="宋体" w:cs="宋体"/>
          <w:sz w:val="24"/>
          <w:szCs w:val="24"/>
        </w:rPr>
      </w:pPr>
      <w:bookmarkStart w:id="218" w:name="_Toc301187624"/>
      <w:r>
        <w:rPr>
          <w:rFonts w:hint="eastAsia" w:ascii="宋体" w:hAnsi="宋体" w:eastAsia="宋体" w:cs="宋体"/>
          <w:sz w:val="24"/>
          <w:szCs w:val="24"/>
        </w:rPr>
        <w:t>2.1.7   本项目招标文件的澄清、修改的内容</w:t>
      </w:r>
      <w:bookmarkEnd w:id="218"/>
      <w:r>
        <w:rPr>
          <w:rFonts w:hint="eastAsia" w:ascii="宋体" w:hAnsi="宋体" w:eastAsia="宋体" w:cs="宋体"/>
          <w:sz w:val="24"/>
          <w:szCs w:val="24"/>
        </w:rPr>
        <w:t>。</w:t>
      </w:r>
    </w:p>
    <w:p w14:paraId="3A0A987A">
      <w:pPr>
        <w:pStyle w:val="52"/>
        <w:rPr>
          <w:rFonts w:hint="eastAsia" w:ascii="宋体" w:hAnsi="宋体" w:eastAsia="宋体" w:cs="宋体"/>
          <w:sz w:val="24"/>
          <w:szCs w:val="24"/>
        </w:rPr>
      </w:pPr>
      <w:bookmarkStart w:id="219" w:name="_Toc11420"/>
      <w:bookmarkStart w:id="220" w:name="_Toc446"/>
      <w:bookmarkStart w:id="221" w:name="_Toc531358996"/>
      <w:bookmarkStart w:id="222" w:name="_Toc8815"/>
      <w:bookmarkStart w:id="223" w:name="_Toc5628"/>
      <w:bookmarkStart w:id="224" w:name="_Toc530551841"/>
      <w:bookmarkStart w:id="225" w:name="_Toc26002"/>
      <w:bookmarkStart w:id="226" w:name="_Toc97212977"/>
      <w:bookmarkStart w:id="227" w:name="_Toc7978"/>
      <w:bookmarkStart w:id="228" w:name="_Toc20273"/>
      <w:r>
        <w:rPr>
          <w:rFonts w:hint="eastAsia" w:ascii="宋体" w:hAnsi="宋体" w:eastAsia="宋体" w:cs="宋体"/>
          <w:sz w:val="24"/>
          <w:szCs w:val="24"/>
        </w:rPr>
        <w:t>2.2     招标文件的澄清、修改</w:t>
      </w:r>
      <w:bookmarkEnd w:id="219"/>
      <w:bookmarkEnd w:id="220"/>
      <w:bookmarkEnd w:id="221"/>
      <w:bookmarkEnd w:id="222"/>
      <w:bookmarkEnd w:id="223"/>
      <w:bookmarkEnd w:id="224"/>
      <w:bookmarkEnd w:id="225"/>
      <w:bookmarkEnd w:id="226"/>
      <w:bookmarkEnd w:id="227"/>
      <w:bookmarkEnd w:id="228"/>
    </w:p>
    <w:p w14:paraId="713F58B9">
      <w:pPr>
        <w:spacing w:line="360" w:lineRule="auto"/>
        <w:ind w:left="960" w:hanging="960" w:hangingChars="400"/>
        <w:rPr>
          <w:rFonts w:hint="eastAsia" w:ascii="宋体" w:hAnsi="宋体" w:eastAsia="宋体" w:cs="宋体"/>
          <w:bCs/>
          <w:sz w:val="24"/>
          <w:szCs w:val="24"/>
        </w:rPr>
      </w:pPr>
      <w:r>
        <w:rPr>
          <w:rFonts w:hint="eastAsia" w:ascii="宋体" w:hAnsi="宋体" w:eastAsia="宋体" w:cs="宋体"/>
          <w:bCs/>
          <w:sz w:val="24"/>
          <w:szCs w:val="24"/>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6ABE1887">
      <w:pPr>
        <w:spacing w:line="360" w:lineRule="auto"/>
        <w:ind w:left="960" w:hanging="960" w:hangingChars="400"/>
        <w:rPr>
          <w:rFonts w:hint="eastAsia" w:ascii="宋体" w:hAnsi="宋体" w:eastAsia="宋体" w:cs="宋体"/>
          <w:sz w:val="24"/>
          <w:szCs w:val="24"/>
        </w:rPr>
      </w:pPr>
      <w:r>
        <w:rPr>
          <w:rFonts w:hint="eastAsia" w:ascii="宋体" w:hAnsi="宋体" w:eastAsia="宋体" w:cs="宋体"/>
          <w:bCs/>
          <w:sz w:val="24"/>
          <w:szCs w:val="24"/>
        </w:rPr>
        <w:t>2.2.2   澄清或修改内容可能影响投标文件编制的，采购代理机构</w:t>
      </w:r>
      <w:r>
        <w:rPr>
          <w:rFonts w:hint="eastAsia" w:ascii="宋体" w:hAnsi="宋体" w:eastAsia="宋体" w:cs="宋体"/>
          <w:sz w:val="24"/>
          <w:szCs w:val="24"/>
        </w:rPr>
        <w:t>在提交投标文件截止时间至少15日前，将以发布更正公告的形式通知潜在投标人。不足15日的，采购代理机构应当顺延提交投标文件截止时间。</w:t>
      </w:r>
    </w:p>
    <w:p w14:paraId="6ECDC56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2.2.3   澄清、修改等更正内容发布网址：见投标人须知前附表（一）。</w:t>
      </w:r>
    </w:p>
    <w:p w14:paraId="5E2F62B7">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2.2.4   招标文件与澄清或修改文件就同一内容表述不一致的，以最后发出的澄清或修改文件为准。</w:t>
      </w:r>
    </w:p>
    <w:p w14:paraId="79089BD8">
      <w:pPr>
        <w:pStyle w:val="23"/>
        <w:spacing w:beforeLines="100" w:after="240" w:afterLines="100"/>
        <w:jc w:val="left"/>
        <w:outlineLvl w:val="1"/>
        <w:rPr>
          <w:rFonts w:hint="eastAsia" w:ascii="宋体" w:hAnsi="宋体" w:eastAsia="宋体" w:cs="宋体"/>
          <w:sz w:val="24"/>
          <w:szCs w:val="24"/>
        </w:rPr>
      </w:pPr>
      <w:bookmarkStart w:id="229" w:name="_Toc32481"/>
      <w:bookmarkStart w:id="230" w:name="_Toc531358997"/>
      <w:bookmarkStart w:id="231" w:name="_Toc530551842"/>
      <w:bookmarkStart w:id="232" w:name="_Toc97212978"/>
      <w:bookmarkStart w:id="233" w:name="_Toc2497"/>
      <w:bookmarkStart w:id="234" w:name="_Toc32301"/>
      <w:bookmarkStart w:id="235" w:name="_Toc21537"/>
      <w:bookmarkStart w:id="236" w:name="_Toc17029"/>
      <w:bookmarkStart w:id="237" w:name="_Toc17575"/>
      <w:r>
        <w:rPr>
          <w:rFonts w:hint="eastAsia" w:ascii="宋体" w:hAnsi="宋体" w:eastAsia="宋体" w:cs="宋体"/>
          <w:sz w:val="24"/>
          <w:szCs w:val="24"/>
        </w:rPr>
        <w:t>三    投标文件</w:t>
      </w:r>
      <w:bookmarkEnd w:id="229"/>
      <w:bookmarkEnd w:id="230"/>
      <w:bookmarkEnd w:id="231"/>
      <w:bookmarkEnd w:id="232"/>
      <w:bookmarkEnd w:id="233"/>
      <w:bookmarkEnd w:id="234"/>
      <w:bookmarkEnd w:id="235"/>
      <w:r>
        <w:rPr>
          <w:rFonts w:hint="eastAsia" w:ascii="宋体" w:hAnsi="宋体" w:eastAsia="宋体" w:cs="宋体"/>
          <w:sz w:val="24"/>
          <w:szCs w:val="24"/>
        </w:rPr>
        <w:t>组成</w:t>
      </w:r>
      <w:bookmarkEnd w:id="236"/>
      <w:bookmarkEnd w:id="237"/>
    </w:p>
    <w:p w14:paraId="45B8BA3B">
      <w:pPr>
        <w:pStyle w:val="52"/>
        <w:rPr>
          <w:rFonts w:hint="eastAsia" w:ascii="宋体" w:hAnsi="宋体" w:eastAsia="宋体" w:cs="宋体"/>
          <w:sz w:val="24"/>
          <w:szCs w:val="24"/>
        </w:rPr>
      </w:pPr>
      <w:bookmarkStart w:id="238" w:name="_Toc17981"/>
      <w:bookmarkStart w:id="239" w:name="_Toc18071"/>
      <w:bookmarkStart w:id="240" w:name="_Toc6113"/>
      <w:r>
        <w:rPr>
          <w:rFonts w:hint="eastAsia" w:ascii="宋体" w:hAnsi="宋体" w:eastAsia="宋体" w:cs="宋体"/>
          <w:sz w:val="24"/>
          <w:szCs w:val="24"/>
        </w:rPr>
        <w:t>3.1     投标文件组成</w:t>
      </w:r>
      <w:bookmarkEnd w:id="238"/>
      <w:bookmarkEnd w:id="239"/>
      <w:bookmarkEnd w:id="240"/>
    </w:p>
    <w:p w14:paraId="3EA21745">
      <w:pPr>
        <w:spacing w:line="360" w:lineRule="auto"/>
        <w:ind w:left="945" w:leftChars="450"/>
        <w:rPr>
          <w:rFonts w:hint="eastAsia" w:ascii="宋体" w:hAnsi="宋体" w:eastAsia="宋体" w:cs="宋体"/>
          <w:sz w:val="24"/>
          <w:szCs w:val="24"/>
        </w:rPr>
      </w:pPr>
      <w:r>
        <w:rPr>
          <w:rFonts w:hint="eastAsia" w:ascii="宋体" w:hAnsi="宋体" w:eastAsia="宋体" w:cs="宋体"/>
          <w:sz w:val="24"/>
          <w:szCs w:val="24"/>
        </w:rPr>
        <w:t>投标文件由资格文件、商务技术文件、报价文件三部分组成。</w:t>
      </w:r>
    </w:p>
    <w:p w14:paraId="78FA5ED0">
      <w:pPr>
        <w:pStyle w:val="52"/>
        <w:rPr>
          <w:rFonts w:hint="eastAsia" w:ascii="宋体" w:hAnsi="宋体" w:eastAsia="宋体" w:cs="宋体"/>
          <w:sz w:val="24"/>
          <w:szCs w:val="24"/>
        </w:rPr>
      </w:pPr>
      <w:bookmarkStart w:id="241" w:name="_Toc5130"/>
      <w:bookmarkStart w:id="242" w:name="_Toc2988"/>
      <w:bookmarkStart w:id="243" w:name="_Toc15130"/>
      <w:r>
        <w:rPr>
          <w:rFonts w:hint="eastAsia" w:ascii="宋体" w:hAnsi="宋体" w:eastAsia="宋体" w:cs="宋体"/>
          <w:sz w:val="24"/>
          <w:szCs w:val="24"/>
        </w:rPr>
        <w:t>3.2     资格文件</w:t>
      </w:r>
      <w:bookmarkEnd w:id="241"/>
      <w:bookmarkEnd w:id="242"/>
      <w:bookmarkEnd w:id="243"/>
    </w:p>
    <w:p w14:paraId="770D7AE0">
      <w:pPr>
        <w:spacing w:line="360" w:lineRule="auto"/>
        <w:ind w:left="960" w:hanging="960" w:hangingChars="400"/>
        <w:rPr>
          <w:rFonts w:hint="eastAsia" w:ascii="宋体" w:hAnsi="宋体" w:eastAsia="宋体" w:cs="宋体"/>
          <w:bCs/>
          <w:sz w:val="24"/>
          <w:szCs w:val="24"/>
        </w:rPr>
      </w:pPr>
      <w:r>
        <w:rPr>
          <w:rFonts w:hint="eastAsia" w:ascii="宋体" w:hAnsi="宋体" w:eastAsia="宋体" w:cs="宋体"/>
          <w:sz w:val="24"/>
          <w:szCs w:val="24"/>
        </w:rPr>
        <w:t xml:space="preserve">3.2.1   </w:t>
      </w:r>
      <w:r>
        <w:rPr>
          <w:rFonts w:hint="eastAsia" w:ascii="宋体" w:hAnsi="宋体" w:eastAsia="宋体" w:cs="宋体"/>
          <w:bCs/>
          <w:sz w:val="24"/>
          <w:szCs w:val="24"/>
        </w:rPr>
        <w:t>有效的营业执照电子文档；</w:t>
      </w:r>
    </w:p>
    <w:p w14:paraId="267D9131">
      <w:pPr>
        <w:spacing w:line="360" w:lineRule="auto"/>
        <w:ind w:left="960" w:hanging="960" w:hangingChars="400"/>
        <w:rPr>
          <w:rFonts w:hint="eastAsia" w:ascii="宋体" w:hAnsi="宋体" w:eastAsia="宋体" w:cs="宋体"/>
          <w:bCs/>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负责人身份证</w:t>
      </w:r>
      <w:r>
        <w:rPr>
          <w:rFonts w:hint="eastAsia" w:ascii="宋体" w:hAnsi="宋体" w:eastAsia="宋体" w:cs="宋体"/>
          <w:bCs/>
          <w:sz w:val="24"/>
          <w:szCs w:val="24"/>
        </w:rPr>
        <w:t>电子文档，</w:t>
      </w:r>
      <w:r>
        <w:rPr>
          <w:rFonts w:hint="eastAsia" w:ascii="宋体" w:hAnsi="宋体" w:eastAsia="宋体" w:cs="宋体"/>
          <w:sz w:val="24"/>
          <w:szCs w:val="24"/>
        </w:rPr>
        <w:t>若有委托代理人的，则还应当提供授权委托书及委托代理人的身份证</w:t>
      </w:r>
      <w:r>
        <w:rPr>
          <w:rFonts w:hint="eastAsia" w:ascii="宋体" w:hAnsi="宋体" w:eastAsia="宋体" w:cs="宋体"/>
          <w:bCs/>
          <w:sz w:val="24"/>
          <w:szCs w:val="24"/>
        </w:rPr>
        <w:t>电子文档</w:t>
      </w:r>
      <w:r>
        <w:rPr>
          <w:rFonts w:hint="eastAsia" w:ascii="宋体" w:hAnsi="宋体" w:eastAsia="宋体" w:cs="宋体"/>
          <w:sz w:val="24"/>
          <w:szCs w:val="24"/>
        </w:rPr>
        <w:t>；</w:t>
      </w:r>
    </w:p>
    <w:p w14:paraId="64D4E3D0">
      <w:pPr>
        <w:spacing w:line="360" w:lineRule="auto"/>
        <w:ind w:left="960" w:hanging="960" w:hangingChars="400"/>
        <w:rPr>
          <w:rFonts w:hint="eastAsia" w:ascii="宋体" w:hAnsi="宋体" w:eastAsia="宋体" w:cs="宋体"/>
          <w:bCs/>
          <w:sz w:val="24"/>
          <w:szCs w:val="24"/>
        </w:rPr>
      </w:pPr>
      <w:r>
        <w:rPr>
          <w:rFonts w:hint="eastAsia" w:ascii="宋体" w:hAnsi="宋体" w:eastAsia="宋体" w:cs="宋体"/>
          <w:sz w:val="24"/>
          <w:szCs w:val="24"/>
        </w:rPr>
        <w:t>3.2.3   政府采购</w:t>
      </w:r>
      <w:r>
        <w:rPr>
          <w:rFonts w:hint="eastAsia" w:ascii="宋体" w:hAnsi="宋体" w:cs="宋体"/>
          <w:sz w:val="24"/>
          <w:szCs w:val="24"/>
          <w:lang w:val="en-US" w:eastAsia="zh-CN"/>
        </w:rPr>
        <w:t>资格</w:t>
      </w:r>
      <w:r>
        <w:rPr>
          <w:rFonts w:hint="eastAsia" w:ascii="宋体" w:hAnsi="宋体" w:eastAsia="宋体" w:cs="宋体"/>
          <w:sz w:val="24"/>
          <w:szCs w:val="24"/>
        </w:rPr>
        <w:t>承诺函</w:t>
      </w:r>
      <w:r>
        <w:rPr>
          <w:rFonts w:hint="eastAsia" w:ascii="宋体" w:hAnsi="宋体" w:eastAsia="宋体" w:cs="宋体"/>
          <w:bCs/>
          <w:sz w:val="24"/>
          <w:szCs w:val="24"/>
        </w:rPr>
        <w:t>；</w:t>
      </w:r>
    </w:p>
    <w:p w14:paraId="490EFA4C">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 xml:space="preserve">3.2.4  </w:t>
      </w:r>
      <w:r>
        <w:rPr>
          <w:rFonts w:hint="eastAsia" w:ascii="宋体" w:hAnsi="宋体" w:eastAsia="宋体" w:cs="宋体"/>
          <w:sz w:val="24"/>
          <w:szCs w:val="24"/>
          <w:lang w:val="en-US" w:eastAsia="zh-CN"/>
        </w:rPr>
        <w:t>无重大违法记录声明书；</w:t>
      </w:r>
    </w:p>
    <w:p w14:paraId="17CFE76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3.2.5   分包意向协议（如果有）；</w:t>
      </w:r>
    </w:p>
    <w:p w14:paraId="258DAC8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3.2.6   落实政府采购政策需满足的资格要求（如果有）；</w:t>
      </w:r>
    </w:p>
    <w:p w14:paraId="719E57E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3.2.7   本项目的特定资格要求（如果有）。</w:t>
      </w:r>
    </w:p>
    <w:p w14:paraId="2C53194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 xml:space="preserve">3.2.8   </w:t>
      </w:r>
      <w:r>
        <w:rPr>
          <w:rFonts w:hint="eastAsia" w:ascii="宋体" w:hAnsi="宋体"/>
          <w:sz w:val="24"/>
          <w:lang w:val="en-US" w:eastAsia="zh-CN"/>
        </w:rPr>
        <w:t>其他</w:t>
      </w:r>
      <w:r>
        <w:rPr>
          <w:rFonts w:hint="eastAsia" w:ascii="宋体" w:hAnsi="宋体" w:eastAsia="宋体" w:cs="宋体"/>
          <w:sz w:val="24"/>
          <w:szCs w:val="24"/>
        </w:rPr>
        <w:t>。</w:t>
      </w:r>
    </w:p>
    <w:p w14:paraId="2AE26EA5">
      <w:pPr>
        <w:pStyle w:val="52"/>
        <w:rPr>
          <w:rFonts w:hint="eastAsia" w:ascii="宋体" w:hAnsi="宋体" w:eastAsia="宋体" w:cs="宋体"/>
          <w:sz w:val="24"/>
          <w:szCs w:val="24"/>
          <w:lang w:val="zh-CN"/>
        </w:rPr>
      </w:pPr>
      <w:bookmarkStart w:id="244" w:name="_Toc9704"/>
      <w:bookmarkStart w:id="245" w:name="_Toc17269"/>
      <w:bookmarkStart w:id="246" w:name="_Toc3506"/>
      <w:r>
        <w:rPr>
          <w:rFonts w:hint="eastAsia" w:ascii="宋体" w:hAnsi="宋体" w:eastAsia="宋体" w:cs="宋体"/>
          <w:sz w:val="24"/>
          <w:szCs w:val="24"/>
        </w:rPr>
        <w:t>3.3</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商务技术</w:t>
      </w:r>
      <w:r>
        <w:rPr>
          <w:rFonts w:hint="eastAsia" w:ascii="宋体" w:hAnsi="宋体" w:eastAsia="宋体" w:cs="宋体"/>
          <w:sz w:val="24"/>
          <w:szCs w:val="24"/>
          <w:lang w:val="zh-CN"/>
        </w:rPr>
        <w:t>文件</w:t>
      </w:r>
      <w:bookmarkEnd w:id="244"/>
      <w:bookmarkEnd w:id="245"/>
      <w:bookmarkEnd w:id="246"/>
    </w:p>
    <w:p w14:paraId="33F084C3">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3.3.1   投标函；</w:t>
      </w:r>
      <w:r>
        <w:rPr>
          <w:rFonts w:hint="eastAsia" w:ascii="宋体" w:hAnsi="宋体" w:eastAsia="宋体" w:cs="宋体"/>
          <w:sz w:val="24"/>
          <w:szCs w:val="24"/>
          <w:lang w:val="zh-CN"/>
        </w:rPr>
        <w:t xml:space="preserve"> </w:t>
      </w:r>
    </w:p>
    <w:p w14:paraId="51E86057">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 xml:space="preserve">3.3.2   </w:t>
      </w:r>
      <w:r>
        <w:rPr>
          <w:rFonts w:hint="eastAsia" w:ascii="宋体" w:hAnsi="宋体" w:eastAsia="宋体" w:cs="宋体"/>
          <w:sz w:val="24"/>
          <w:szCs w:val="24"/>
          <w:lang w:val="zh-CN"/>
        </w:rPr>
        <w:t>政府采购供应商廉洁自律承诺书</w:t>
      </w:r>
      <w:r>
        <w:rPr>
          <w:rFonts w:hint="eastAsia" w:ascii="宋体" w:hAnsi="宋体" w:eastAsia="宋体" w:cs="宋体"/>
          <w:sz w:val="24"/>
          <w:szCs w:val="24"/>
        </w:rPr>
        <w:t>；</w:t>
      </w:r>
    </w:p>
    <w:p w14:paraId="09597A1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3.3.4   符合性审查资料；</w:t>
      </w:r>
    </w:p>
    <w:p w14:paraId="401880D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3.3.5   投标标的清单；</w:t>
      </w:r>
    </w:p>
    <w:p w14:paraId="7B85FBC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3.3.6   商务技术偏离表；</w:t>
      </w:r>
    </w:p>
    <w:p w14:paraId="6D40039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3.3.7   评标标准相应的商务技术资料。</w:t>
      </w:r>
    </w:p>
    <w:p w14:paraId="7D637396">
      <w:pPr>
        <w:pStyle w:val="52"/>
        <w:rPr>
          <w:rFonts w:hint="eastAsia" w:ascii="宋体" w:hAnsi="宋体" w:eastAsia="宋体" w:cs="宋体"/>
          <w:sz w:val="24"/>
          <w:szCs w:val="24"/>
          <w:lang w:val="zh-CN"/>
        </w:rPr>
      </w:pPr>
      <w:bookmarkStart w:id="247" w:name="_Toc9584"/>
      <w:bookmarkStart w:id="248" w:name="_Toc15874"/>
      <w:bookmarkStart w:id="249" w:name="_Toc27901"/>
      <w:r>
        <w:rPr>
          <w:rFonts w:hint="eastAsia" w:ascii="宋体" w:hAnsi="宋体" w:eastAsia="宋体" w:cs="宋体"/>
          <w:sz w:val="24"/>
          <w:szCs w:val="24"/>
        </w:rPr>
        <w:t>3.4     报价文件</w:t>
      </w:r>
      <w:bookmarkEnd w:id="247"/>
      <w:bookmarkEnd w:id="248"/>
      <w:bookmarkEnd w:id="249"/>
    </w:p>
    <w:p w14:paraId="4D00341E">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3.4.1   开标一览表（报价表）；</w:t>
      </w:r>
    </w:p>
    <w:p w14:paraId="351B119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3.4.2   报价明细表；</w:t>
      </w:r>
    </w:p>
    <w:p w14:paraId="46C15A80">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3.4.3    落实政府采购政策相关声明函。</w:t>
      </w:r>
    </w:p>
    <w:p w14:paraId="21EAB13F">
      <w:pPr>
        <w:spacing w:line="360" w:lineRule="auto"/>
        <w:ind w:firstLine="960" w:firstLineChars="400"/>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投标文件含有采购人不能接受的附加条件的，投标无效；</w:t>
      </w:r>
    </w:p>
    <w:p w14:paraId="1156FE11">
      <w:pPr>
        <w:spacing w:line="360" w:lineRule="auto"/>
        <w:ind w:firstLine="960" w:firstLineChars="400"/>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投标人提供虚假材料投标的，投标无效。</w:t>
      </w:r>
    </w:p>
    <w:p w14:paraId="1C560581">
      <w:pPr>
        <w:pStyle w:val="52"/>
        <w:rPr>
          <w:rFonts w:hint="eastAsia" w:ascii="宋体" w:hAnsi="宋体" w:eastAsia="宋体" w:cs="宋体"/>
          <w:sz w:val="24"/>
          <w:szCs w:val="24"/>
        </w:rPr>
      </w:pPr>
      <w:bookmarkStart w:id="250" w:name="_Toc5677"/>
      <w:bookmarkStart w:id="251" w:name="_Toc23288"/>
      <w:bookmarkStart w:id="252" w:name="_Toc19291"/>
      <w:r>
        <w:rPr>
          <w:rFonts w:hint="eastAsia" w:ascii="宋体" w:hAnsi="宋体" w:eastAsia="宋体" w:cs="宋体"/>
          <w:sz w:val="24"/>
          <w:szCs w:val="24"/>
        </w:rPr>
        <w:t>3.5     投标文件形式</w:t>
      </w:r>
      <w:bookmarkEnd w:id="250"/>
      <w:bookmarkEnd w:id="251"/>
      <w:bookmarkEnd w:id="252"/>
    </w:p>
    <w:p w14:paraId="0DB0998E">
      <w:pPr>
        <w:spacing w:line="360" w:lineRule="auto"/>
        <w:ind w:left="977" w:hanging="976" w:hangingChars="407"/>
        <w:rPr>
          <w:rFonts w:hint="eastAsia" w:ascii="宋体" w:hAnsi="宋体" w:eastAsia="宋体" w:cs="宋体"/>
          <w:sz w:val="24"/>
          <w:szCs w:val="24"/>
        </w:rPr>
      </w:pPr>
      <w:r>
        <w:rPr>
          <w:rFonts w:hint="eastAsia" w:ascii="宋体" w:hAnsi="宋体" w:eastAsia="宋体" w:cs="宋体"/>
          <w:sz w:val="24"/>
          <w:szCs w:val="24"/>
        </w:rPr>
        <w:t>3.5.1   投标文件以电子投标文件形式提交。包括“电子加密投标文件”和“备份投标文件”，两份文件在投标文件编制完成后同时生成。</w:t>
      </w:r>
    </w:p>
    <w:p w14:paraId="5B486ACF">
      <w:pPr>
        <w:spacing w:line="360" w:lineRule="auto"/>
        <w:ind w:left="955" w:leftChars="405" w:hanging="105" w:hangingChars="44"/>
        <w:jc w:val="left"/>
        <w:rPr>
          <w:rFonts w:hint="eastAsia" w:ascii="宋体" w:hAnsi="宋体" w:eastAsia="宋体" w:cs="宋体"/>
          <w:sz w:val="24"/>
          <w:szCs w:val="24"/>
        </w:rPr>
      </w:pPr>
      <w:r>
        <w:rPr>
          <w:rFonts w:hint="eastAsia" w:ascii="宋体" w:hAnsi="宋体" w:eastAsia="宋体" w:cs="宋体"/>
          <w:sz w:val="24"/>
          <w:szCs w:val="24"/>
        </w:rPr>
        <w:t>“电子加密投标文件”和“备份投标文件”具有同等效力，数据电文内容应完全一致。</w:t>
      </w:r>
    </w:p>
    <w:p w14:paraId="7D036141">
      <w:pPr>
        <w:pStyle w:val="23"/>
        <w:spacing w:beforeLines="100" w:after="240" w:afterLines="100"/>
        <w:jc w:val="left"/>
        <w:outlineLvl w:val="1"/>
        <w:rPr>
          <w:rFonts w:hint="eastAsia" w:ascii="宋体" w:hAnsi="宋体" w:eastAsia="宋体" w:cs="宋体"/>
          <w:sz w:val="24"/>
          <w:szCs w:val="24"/>
        </w:rPr>
      </w:pPr>
      <w:bookmarkStart w:id="253" w:name="_Toc8321"/>
      <w:bookmarkStart w:id="254" w:name="_Toc21513"/>
      <w:bookmarkStart w:id="255" w:name="_Toc25792"/>
      <w:bookmarkStart w:id="256" w:name="_Toc17440"/>
      <w:bookmarkStart w:id="257" w:name="_Toc531359002"/>
      <w:bookmarkStart w:id="258" w:name="_Toc97212985"/>
      <w:bookmarkStart w:id="259" w:name="_Toc31848"/>
      <w:bookmarkStart w:id="260" w:name="_Toc25397"/>
      <w:bookmarkStart w:id="261" w:name="_Toc530551847"/>
      <w:r>
        <w:rPr>
          <w:rFonts w:hint="eastAsia" w:ascii="宋体" w:hAnsi="宋体" w:eastAsia="宋体" w:cs="宋体"/>
          <w:sz w:val="24"/>
          <w:szCs w:val="24"/>
        </w:rPr>
        <w:t>四    投标文件编制</w:t>
      </w:r>
      <w:bookmarkEnd w:id="253"/>
      <w:bookmarkEnd w:id="254"/>
      <w:bookmarkEnd w:id="255"/>
      <w:bookmarkEnd w:id="256"/>
      <w:bookmarkEnd w:id="257"/>
      <w:bookmarkEnd w:id="258"/>
      <w:bookmarkEnd w:id="259"/>
      <w:bookmarkEnd w:id="260"/>
      <w:bookmarkEnd w:id="261"/>
    </w:p>
    <w:p w14:paraId="2B99645C">
      <w:pPr>
        <w:pStyle w:val="52"/>
        <w:rPr>
          <w:rFonts w:hint="eastAsia" w:ascii="宋体" w:hAnsi="宋体" w:eastAsia="宋体" w:cs="宋体"/>
          <w:sz w:val="24"/>
          <w:szCs w:val="24"/>
        </w:rPr>
      </w:pPr>
      <w:bookmarkStart w:id="262" w:name="_Toc17494"/>
      <w:bookmarkStart w:id="263" w:name="_Toc97212986"/>
      <w:bookmarkStart w:id="264" w:name="_Toc28795"/>
      <w:bookmarkStart w:id="265" w:name="_Toc23726"/>
      <w:bookmarkStart w:id="266" w:name="_Toc1275"/>
      <w:bookmarkStart w:id="267" w:name="_Toc531359004"/>
      <w:bookmarkStart w:id="268" w:name="_Toc14611"/>
      <w:bookmarkStart w:id="269" w:name="_Toc11336"/>
      <w:bookmarkStart w:id="270" w:name="_Toc530551849"/>
      <w:bookmarkStart w:id="271" w:name="_Toc17321"/>
      <w:r>
        <w:rPr>
          <w:rFonts w:hint="eastAsia" w:ascii="宋体" w:hAnsi="宋体" w:eastAsia="宋体" w:cs="宋体"/>
          <w:sz w:val="24"/>
          <w:szCs w:val="24"/>
        </w:rPr>
        <w:t>4.1     投标文件编制</w:t>
      </w:r>
      <w:bookmarkEnd w:id="262"/>
      <w:bookmarkEnd w:id="263"/>
      <w:bookmarkEnd w:id="264"/>
      <w:bookmarkEnd w:id="265"/>
      <w:bookmarkEnd w:id="266"/>
      <w:bookmarkEnd w:id="267"/>
      <w:bookmarkEnd w:id="268"/>
      <w:bookmarkEnd w:id="269"/>
      <w:bookmarkEnd w:id="270"/>
      <w:bookmarkEnd w:id="271"/>
    </w:p>
    <w:p w14:paraId="00238722">
      <w:pPr>
        <w:wordWrap w:val="0"/>
        <w:spacing w:line="360" w:lineRule="auto"/>
        <w:ind w:left="960" w:hanging="960" w:hangingChars="400"/>
        <w:jc w:val="left"/>
        <w:rPr>
          <w:rFonts w:hint="eastAsia" w:ascii="宋体" w:hAnsi="宋体" w:eastAsia="宋体" w:cs="宋体"/>
          <w:sz w:val="24"/>
          <w:szCs w:val="24"/>
        </w:rPr>
      </w:pPr>
      <w:r>
        <w:rPr>
          <w:rFonts w:hint="eastAsia" w:ascii="宋体" w:hAnsi="宋体" w:eastAsia="宋体" w:cs="宋体"/>
          <w:sz w:val="24"/>
          <w:szCs w:val="24"/>
        </w:rPr>
        <w:t>4.1.1   投标人按招标文件和政采云平台电子投标工具的要求编制电子投标文件，并进行关联定位。</w:t>
      </w:r>
    </w:p>
    <w:p w14:paraId="2DF52D4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4.1.2   ▲投标人如参与多标项投标的，则按每个标项分别独立编制投标文件。</w:t>
      </w:r>
    </w:p>
    <w:p w14:paraId="567C9362">
      <w:pPr>
        <w:wordWrap w:val="0"/>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4.1.3   投标人按招标文件的要求提供相关资料，并对招标文件中提出的所有内容要求给予明确响应，确保投标文件真实和准确。</w:t>
      </w:r>
    </w:p>
    <w:p w14:paraId="09C2999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4.1.4   投标文件编制时应有正确的索引目录及连续页码标注。</w:t>
      </w:r>
    </w:p>
    <w:p w14:paraId="728C1D7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4.1.5   投标文件应清晰可辨，因模糊不清所引起的不利结果由投标人自行承担。</w:t>
      </w:r>
    </w:p>
    <w:p w14:paraId="47B62CB4">
      <w:pPr>
        <w:pStyle w:val="52"/>
        <w:rPr>
          <w:rFonts w:hint="eastAsia" w:ascii="宋体" w:hAnsi="宋体" w:eastAsia="宋体" w:cs="宋体"/>
          <w:sz w:val="24"/>
          <w:szCs w:val="24"/>
        </w:rPr>
      </w:pPr>
      <w:bookmarkStart w:id="272" w:name="_Toc16777"/>
      <w:bookmarkStart w:id="273" w:name="_Toc531359005"/>
      <w:bookmarkStart w:id="274" w:name="_Toc4955"/>
      <w:bookmarkStart w:id="275" w:name="_Toc16312"/>
      <w:bookmarkStart w:id="276" w:name="_Toc28928"/>
      <w:bookmarkStart w:id="277" w:name="_Toc97212987"/>
      <w:bookmarkStart w:id="278" w:name="_Toc23894"/>
      <w:bookmarkStart w:id="279" w:name="_Toc20485"/>
      <w:bookmarkStart w:id="280" w:name="_Toc6639"/>
      <w:bookmarkStart w:id="281" w:name="_Toc530551850"/>
      <w:r>
        <w:rPr>
          <w:rFonts w:hint="eastAsia" w:ascii="宋体" w:hAnsi="宋体" w:eastAsia="宋体" w:cs="宋体"/>
          <w:sz w:val="24"/>
          <w:szCs w:val="24"/>
        </w:rPr>
        <w:t>4.2     投标报价要求</w:t>
      </w:r>
      <w:bookmarkEnd w:id="272"/>
      <w:bookmarkEnd w:id="273"/>
      <w:bookmarkEnd w:id="274"/>
      <w:bookmarkEnd w:id="275"/>
      <w:bookmarkEnd w:id="276"/>
      <w:bookmarkEnd w:id="277"/>
      <w:bookmarkEnd w:id="278"/>
      <w:bookmarkEnd w:id="279"/>
      <w:bookmarkEnd w:id="280"/>
      <w:bookmarkEnd w:id="281"/>
    </w:p>
    <w:p w14:paraId="6D78FA29">
      <w:pPr>
        <w:spacing w:line="360" w:lineRule="auto"/>
        <w:ind w:left="960" w:hanging="960" w:hangingChars="400"/>
        <w:rPr>
          <w:rFonts w:hint="eastAsia" w:ascii="宋体" w:hAnsi="宋体" w:eastAsia="宋体" w:cs="宋体"/>
          <w:bCs/>
          <w:sz w:val="24"/>
          <w:szCs w:val="24"/>
        </w:rPr>
      </w:pPr>
      <w:r>
        <w:rPr>
          <w:rFonts w:hint="eastAsia" w:ascii="宋体" w:hAnsi="宋体" w:eastAsia="宋体" w:cs="宋体"/>
          <w:sz w:val="24"/>
          <w:szCs w:val="24"/>
        </w:rPr>
        <w:t>4.2.1   ▲投标报价是履行合同的最终价格，</w:t>
      </w:r>
      <w:r>
        <w:rPr>
          <w:rFonts w:hint="eastAsia" w:ascii="宋体" w:hAnsi="宋体" w:eastAsia="宋体" w:cs="宋体"/>
          <w:bCs/>
          <w:sz w:val="24"/>
          <w:szCs w:val="24"/>
        </w:rPr>
        <w:t>是为实现本项目目标所需的一切费用（含税费）。</w:t>
      </w:r>
      <w:r>
        <w:rPr>
          <w:rFonts w:hint="eastAsia" w:ascii="宋体" w:hAnsi="宋体" w:eastAsia="宋体" w:cs="宋体"/>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Cs/>
          <w:sz w:val="24"/>
          <w:szCs w:val="24"/>
        </w:rPr>
        <w:t>投标文件中价格全部采用人民币报价。招标文件未列明，而投标人认为必需的费用也需列入报价。</w:t>
      </w:r>
    </w:p>
    <w:p w14:paraId="2B0632E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4.2.2   ▲投标文件只允许有一个报价，有选择的或有条件的报价将不予接受。</w:t>
      </w:r>
    </w:p>
    <w:p w14:paraId="2FBF488B">
      <w:pPr>
        <w:pStyle w:val="52"/>
        <w:rPr>
          <w:rFonts w:hint="eastAsia" w:ascii="宋体" w:hAnsi="宋体" w:eastAsia="宋体" w:cs="宋体"/>
          <w:sz w:val="24"/>
          <w:szCs w:val="24"/>
        </w:rPr>
      </w:pPr>
      <w:bookmarkStart w:id="282" w:name="_Toc21440"/>
      <w:bookmarkStart w:id="283" w:name="_Toc18409"/>
      <w:bookmarkStart w:id="284" w:name="_Toc15643"/>
      <w:bookmarkStart w:id="285" w:name="_Toc31198"/>
      <w:bookmarkStart w:id="286" w:name="_Toc6994"/>
      <w:bookmarkStart w:id="287" w:name="_Toc24283"/>
      <w:bookmarkStart w:id="288" w:name="_Toc531359008"/>
      <w:bookmarkStart w:id="289" w:name="_Toc11575"/>
      <w:bookmarkStart w:id="290" w:name="_Toc97212988"/>
      <w:bookmarkStart w:id="291" w:name="_Toc530551853"/>
      <w:r>
        <w:rPr>
          <w:rFonts w:hint="eastAsia" w:ascii="宋体" w:hAnsi="宋体" w:eastAsia="宋体" w:cs="宋体"/>
          <w:sz w:val="24"/>
          <w:szCs w:val="24"/>
        </w:rPr>
        <w:t>4.3     投标有效期</w:t>
      </w:r>
      <w:bookmarkEnd w:id="282"/>
      <w:bookmarkEnd w:id="283"/>
      <w:bookmarkEnd w:id="284"/>
      <w:bookmarkEnd w:id="285"/>
      <w:bookmarkEnd w:id="286"/>
      <w:bookmarkEnd w:id="287"/>
      <w:bookmarkEnd w:id="288"/>
      <w:bookmarkEnd w:id="289"/>
      <w:bookmarkEnd w:id="290"/>
      <w:bookmarkEnd w:id="291"/>
    </w:p>
    <w:p w14:paraId="5CE88BA5">
      <w:pPr>
        <w:spacing w:line="360" w:lineRule="auto"/>
        <w:ind w:left="960" w:hanging="960" w:hangingChars="400"/>
        <w:rPr>
          <w:rFonts w:hint="eastAsia" w:ascii="宋体" w:hAnsi="宋体" w:eastAsia="宋体" w:cs="宋体"/>
          <w:sz w:val="24"/>
          <w:szCs w:val="24"/>
        </w:rPr>
      </w:pPr>
      <w:bookmarkStart w:id="292" w:name="_Toc301187640"/>
      <w:r>
        <w:rPr>
          <w:rFonts w:hint="eastAsia" w:ascii="宋体" w:hAnsi="宋体" w:eastAsia="宋体" w:cs="宋体"/>
          <w:sz w:val="24"/>
          <w:szCs w:val="24"/>
        </w:rPr>
        <w:t>4.3.1   ▲投标有效期：见投标人须知前附表（一）。投标有效期从提交投标文件的截止之日起算。投标文件中承诺的投标有效期应不少于招标文件中载明的投标有效期</w:t>
      </w:r>
      <w:bookmarkEnd w:id="292"/>
      <w:r>
        <w:rPr>
          <w:rFonts w:hint="eastAsia" w:ascii="宋体" w:hAnsi="宋体" w:eastAsia="宋体" w:cs="宋体"/>
          <w:sz w:val="24"/>
          <w:szCs w:val="24"/>
        </w:rPr>
        <w:t>。</w:t>
      </w:r>
    </w:p>
    <w:p w14:paraId="56DD6B88">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4.3.2   投标有效期结束前，采购人可与投标人协商延长投标有效期。</w:t>
      </w:r>
    </w:p>
    <w:p w14:paraId="25659114">
      <w:pPr>
        <w:pStyle w:val="52"/>
        <w:rPr>
          <w:rFonts w:hint="eastAsia" w:ascii="宋体" w:hAnsi="宋体" w:eastAsia="宋体" w:cs="宋体"/>
          <w:sz w:val="24"/>
          <w:szCs w:val="24"/>
        </w:rPr>
      </w:pPr>
      <w:bookmarkStart w:id="293" w:name="_Toc531359009"/>
      <w:bookmarkStart w:id="294" w:name="_Toc24912"/>
      <w:bookmarkStart w:id="295" w:name="_Toc4189"/>
      <w:bookmarkStart w:id="296" w:name="_Toc530551854"/>
      <w:bookmarkStart w:id="297" w:name="_Toc32189"/>
      <w:bookmarkStart w:id="298" w:name="_Toc27147"/>
      <w:bookmarkStart w:id="299" w:name="_Toc97212989"/>
      <w:bookmarkStart w:id="300" w:name="_Toc23133"/>
      <w:bookmarkStart w:id="301" w:name="_Toc11700"/>
      <w:bookmarkStart w:id="302" w:name="_Toc20962"/>
      <w:r>
        <w:rPr>
          <w:rFonts w:hint="eastAsia" w:ascii="宋体" w:hAnsi="宋体" w:eastAsia="宋体" w:cs="宋体"/>
          <w:sz w:val="24"/>
          <w:szCs w:val="24"/>
        </w:rPr>
        <w:t>4.4     投标文件格式</w:t>
      </w:r>
      <w:bookmarkEnd w:id="293"/>
      <w:bookmarkEnd w:id="294"/>
      <w:bookmarkEnd w:id="295"/>
      <w:bookmarkEnd w:id="296"/>
      <w:bookmarkEnd w:id="297"/>
      <w:bookmarkEnd w:id="298"/>
      <w:bookmarkEnd w:id="299"/>
      <w:bookmarkEnd w:id="300"/>
      <w:bookmarkEnd w:id="301"/>
      <w:bookmarkEnd w:id="302"/>
    </w:p>
    <w:p w14:paraId="622ADCCC">
      <w:pPr>
        <w:spacing w:line="360" w:lineRule="auto"/>
        <w:ind w:left="945" w:leftChars="450"/>
        <w:rPr>
          <w:rFonts w:hint="eastAsia" w:ascii="宋体" w:hAnsi="宋体" w:eastAsia="宋体" w:cs="宋体"/>
          <w:sz w:val="24"/>
          <w:szCs w:val="24"/>
        </w:rPr>
      </w:pPr>
      <w:r>
        <w:rPr>
          <w:rFonts w:hint="eastAsia" w:ascii="宋体" w:hAnsi="宋体" w:eastAsia="宋体" w:cs="宋体"/>
          <w:sz w:val="24"/>
          <w:szCs w:val="24"/>
        </w:rPr>
        <w:t>投标文件格式见招标文件“第五章投标文件格式”，投标文件应按照招标文件已提供的格式填写，无格式的可自行设计。</w:t>
      </w:r>
    </w:p>
    <w:p w14:paraId="1E9965AE">
      <w:pPr>
        <w:pStyle w:val="52"/>
        <w:rPr>
          <w:rFonts w:hint="eastAsia" w:ascii="宋体" w:hAnsi="宋体" w:eastAsia="宋体" w:cs="宋体"/>
          <w:sz w:val="24"/>
          <w:szCs w:val="24"/>
        </w:rPr>
      </w:pPr>
      <w:bookmarkStart w:id="303" w:name="_Toc24718"/>
      <w:bookmarkStart w:id="304" w:name="_Toc24788"/>
      <w:bookmarkStart w:id="305" w:name="_Toc13549"/>
      <w:bookmarkStart w:id="306" w:name="_Toc530551855"/>
      <w:bookmarkStart w:id="307" w:name="_Toc2077"/>
      <w:bookmarkStart w:id="308" w:name="_Toc531359010"/>
      <w:bookmarkStart w:id="309" w:name="_Toc97212990"/>
      <w:bookmarkStart w:id="310" w:name="_Toc19054"/>
      <w:bookmarkStart w:id="311" w:name="_Toc27974"/>
      <w:bookmarkStart w:id="312" w:name="_Toc3183"/>
      <w:r>
        <w:rPr>
          <w:rFonts w:hint="eastAsia" w:ascii="宋体" w:hAnsi="宋体" w:eastAsia="宋体" w:cs="宋体"/>
          <w:sz w:val="24"/>
          <w:szCs w:val="24"/>
        </w:rPr>
        <w:t>4.5     投标文件份数及签署</w:t>
      </w:r>
      <w:bookmarkEnd w:id="303"/>
      <w:bookmarkEnd w:id="304"/>
      <w:bookmarkEnd w:id="305"/>
      <w:bookmarkEnd w:id="306"/>
      <w:bookmarkEnd w:id="307"/>
      <w:bookmarkEnd w:id="308"/>
      <w:bookmarkEnd w:id="309"/>
      <w:bookmarkEnd w:id="310"/>
      <w:bookmarkEnd w:id="311"/>
      <w:bookmarkEnd w:id="312"/>
    </w:p>
    <w:p w14:paraId="152DAA7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4.5.1   投标文件份数：见投标人须知前附表（一）；</w:t>
      </w:r>
    </w:p>
    <w:p w14:paraId="3210B235">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4.5.2   投标文件中所须加盖公章部分均采用CA签章。</w:t>
      </w:r>
    </w:p>
    <w:p w14:paraId="40D7AC74">
      <w:pPr>
        <w:pStyle w:val="52"/>
        <w:rPr>
          <w:rFonts w:hint="eastAsia" w:ascii="宋体" w:hAnsi="宋体" w:eastAsia="宋体" w:cs="宋体"/>
          <w:sz w:val="24"/>
          <w:szCs w:val="24"/>
        </w:rPr>
      </w:pPr>
      <w:bookmarkStart w:id="313" w:name="_Toc12758"/>
      <w:bookmarkStart w:id="314" w:name="_Toc27930"/>
      <w:bookmarkStart w:id="315" w:name="_Toc1525"/>
      <w:r>
        <w:rPr>
          <w:rFonts w:hint="eastAsia" w:ascii="宋体" w:hAnsi="宋体" w:eastAsia="宋体" w:cs="宋体"/>
          <w:sz w:val="24"/>
          <w:szCs w:val="24"/>
        </w:rPr>
        <w:t>4.6     注意事项</w:t>
      </w:r>
      <w:bookmarkEnd w:id="313"/>
      <w:bookmarkEnd w:id="314"/>
      <w:bookmarkEnd w:id="315"/>
    </w:p>
    <w:p w14:paraId="4F11035D">
      <w:pPr>
        <w:spacing w:line="360" w:lineRule="auto"/>
        <w:ind w:left="960" w:hanging="960" w:hangingChars="400"/>
        <w:rPr>
          <w:rFonts w:hint="eastAsia" w:ascii="宋体" w:hAnsi="宋体" w:eastAsia="宋体" w:cs="宋体"/>
          <w:sz w:val="24"/>
          <w:szCs w:val="24"/>
          <w:lang w:val="zh-CN"/>
        </w:rPr>
      </w:pPr>
      <w:r>
        <w:rPr>
          <w:rFonts w:hint="eastAsia" w:ascii="宋体" w:hAnsi="宋体" w:eastAsia="宋体" w:cs="宋体"/>
          <w:sz w:val="24"/>
          <w:szCs w:val="24"/>
        </w:rPr>
        <w:t xml:space="preserve">4.6.1   </w:t>
      </w:r>
      <w:r>
        <w:rPr>
          <w:rFonts w:hint="eastAsia" w:ascii="宋体" w:hAnsi="宋体" w:eastAsia="宋体" w:cs="宋体"/>
          <w:sz w:val="24"/>
          <w:szCs w:val="24"/>
          <w:lang w:val="zh-CN"/>
        </w:rPr>
        <w:t>投标人进行电子投标应</w:t>
      </w:r>
      <w:r>
        <w:rPr>
          <w:rFonts w:hint="eastAsia" w:ascii="宋体" w:hAnsi="宋体" w:eastAsia="宋体" w:cs="宋体"/>
          <w:sz w:val="24"/>
          <w:szCs w:val="24"/>
        </w:rPr>
        <w:t>提前注册浙江省政府采购网正式供应商，</w:t>
      </w:r>
      <w:r>
        <w:rPr>
          <w:rFonts w:hint="eastAsia" w:ascii="宋体" w:hAnsi="宋体" w:eastAsia="宋体" w:cs="宋体"/>
          <w:sz w:val="24"/>
          <w:szCs w:val="24"/>
          <w:lang w:val="zh-CN"/>
        </w:rPr>
        <w:t>安装客户端软件—“政采云电子交易客户端”，并按照招标文件和电子交易平台的要求编制并加密投标文件。投标人未按规定加密的投标文件，电子交易平台将拒收并提示。</w:t>
      </w:r>
    </w:p>
    <w:p w14:paraId="4C833585">
      <w:pPr>
        <w:spacing w:line="360" w:lineRule="auto"/>
        <w:ind w:left="960" w:hanging="960" w:hangingChars="400"/>
        <w:rPr>
          <w:rFonts w:hint="eastAsia" w:ascii="宋体" w:hAnsi="宋体" w:eastAsia="宋体" w:cs="宋体"/>
          <w:sz w:val="24"/>
          <w:szCs w:val="24"/>
          <w:lang w:val="zh-CN"/>
        </w:rPr>
      </w:pPr>
      <w:r>
        <w:rPr>
          <w:rFonts w:hint="eastAsia" w:ascii="宋体" w:hAnsi="宋体" w:eastAsia="宋体" w:cs="宋体"/>
          <w:sz w:val="24"/>
          <w:szCs w:val="24"/>
        </w:rPr>
        <w:t xml:space="preserve">4.6.2   </w:t>
      </w:r>
      <w:r>
        <w:rPr>
          <w:rFonts w:hint="eastAsia" w:ascii="宋体" w:hAnsi="宋体" w:eastAsia="宋体" w:cs="宋体"/>
          <w:sz w:val="24"/>
          <w:szCs w:val="24"/>
          <w:lang w:val="zh-CN"/>
        </w:rPr>
        <w:t>使用“政采云电子交易客户端”需要提前申领CA数字证书，申领流程请自行前往“浙江政府采购网-下载专区-电子交易客户端-CA驱动和申领流程”进行查阅。</w:t>
      </w:r>
    </w:p>
    <w:p w14:paraId="7A8DD1C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4.6.3   投标人在编制电子投标文件过程中，如遇到政采云平台系统使用问题的，可致电政采云平台技术支持热线，咨询电话式：95763，或在线咨询</w:t>
      </w:r>
      <w:r>
        <w:rPr>
          <w:rFonts w:hint="eastAsia" w:ascii="宋体" w:hAnsi="宋体" w:eastAsia="宋体" w:cs="宋体"/>
          <w:sz w:val="24"/>
          <w:szCs w:val="24"/>
          <w:lang w:val="zh-CN"/>
        </w:rPr>
        <w:t>“</w:t>
      </w:r>
      <w:r>
        <w:rPr>
          <w:rFonts w:hint="eastAsia" w:ascii="宋体" w:hAnsi="宋体" w:eastAsia="宋体" w:cs="宋体"/>
          <w:sz w:val="24"/>
          <w:szCs w:val="24"/>
        </w:rPr>
        <w:t>咨询小采</w:t>
      </w:r>
      <w:r>
        <w:rPr>
          <w:rFonts w:hint="eastAsia" w:ascii="宋体" w:hAnsi="宋体" w:eastAsia="宋体" w:cs="宋体"/>
          <w:sz w:val="24"/>
          <w:szCs w:val="24"/>
          <w:lang w:val="zh-CN"/>
        </w:rPr>
        <w:t>”。</w:t>
      </w:r>
    </w:p>
    <w:p w14:paraId="4BB9D4B1">
      <w:pPr>
        <w:pStyle w:val="23"/>
        <w:spacing w:beforeLines="100" w:after="240" w:afterLines="100"/>
        <w:jc w:val="left"/>
        <w:outlineLvl w:val="1"/>
        <w:rPr>
          <w:rFonts w:hint="eastAsia" w:ascii="宋体" w:hAnsi="宋体" w:eastAsia="宋体" w:cs="宋体"/>
          <w:sz w:val="24"/>
          <w:szCs w:val="24"/>
        </w:rPr>
      </w:pPr>
      <w:bookmarkStart w:id="316" w:name="_Toc25242"/>
      <w:bookmarkStart w:id="317" w:name="_Toc530551856"/>
      <w:bookmarkStart w:id="318" w:name="_Toc17773"/>
      <w:bookmarkStart w:id="319" w:name="_Toc8421"/>
      <w:bookmarkStart w:id="320" w:name="_Toc16650"/>
      <w:bookmarkStart w:id="321" w:name="_Toc97212991"/>
      <w:bookmarkStart w:id="322" w:name="_Toc26506"/>
      <w:bookmarkStart w:id="323" w:name="_Toc25169"/>
      <w:bookmarkStart w:id="324" w:name="_Toc531359011"/>
      <w:r>
        <w:rPr>
          <w:rFonts w:hint="eastAsia" w:ascii="宋体" w:hAnsi="宋体" w:eastAsia="宋体" w:cs="宋体"/>
          <w:sz w:val="24"/>
          <w:szCs w:val="24"/>
        </w:rPr>
        <w:t>五    投标文件提交</w:t>
      </w:r>
      <w:bookmarkEnd w:id="316"/>
      <w:bookmarkEnd w:id="317"/>
      <w:bookmarkEnd w:id="318"/>
      <w:bookmarkEnd w:id="319"/>
      <w:bookmarkEnd w:id="320"/>
      <w:bookmarkEnd w:id="321"/>
      <w:bookmarkEnd w:id="322"/>
      <w:bookmarkEnd w:id="323"/>
      <w:bookmarkEnd w:id="324"/>
    </w:p>
    <w:p w14:paraId="5B28C4CE">
      <w:pPr>
        <w:pStyle w:val="52"/>
        <w:rPr>
          <w:rFonts w:hint="eastAsia" w:ascii="宋体" w:hAnsi="宋体" w:eastAsia="宋体" w:cs="宋体"/>
          <w:sz w:val="24"/>
          <w:szCs w:val="24"/>
        </w:rPr>
      </w:pPr>
      <w:bookmarkStart w:id="325" w:name="_Toc531359012"/>
      <w:bookmarkStart w:id="326" w:name="_Toc530551857"/>
      <w:bookmarkStart w:id="327" w:name="_Toc29007"/>
      <w:bookmarkStart w:id="328" w:name="_Toc8096"/>
      <w:bookmarkStart w:id="329" w:name="_Toc97212992"/>
      <w:bookmarkStart w:id="330" w:name="_Toc4531"/>
      <w:bookmarkStart w:id="331" w:name="_Toc18373"/>
      <w:bookmarkStart w:id="332" w:name="_Toc18884"/>
      <w:bookmarkStart w:id="333" w:name="_Toc4834"/>
      <w:bookmarkStart w:id="334" w:name="_Toc4800"/>
      <w:r>
        <w:rPr>
          <w:rFonts w:hint="eastAsia" w:ascii="宋体" w:hAnsi="宋体" w:eastAsia="宋体" w:cs="宋体"/>
          <w:sz w:val="24"/>
          <w:szCs w:val="24"/>
        </w:rPr>
        <w:t>5.1     投标文件导入</w:t>
      </w:r>
      <w:bookmarkEnd w:id="325"/>
      <w:bookmarkEnd w:id="326"/>
      <w:r>
        <w:rPr>
          <w:rFonts w:hint="eastAsia" w:ascii="宋体" w:hAnsi="宋体" w:eastAsia="宋体" w:cs="宋体"/>
          <w:sz w:val="24"/>
          <w:szCs w:val="24"/>
        </w:rPr>
        <w:t>和加密</w:t>
      </w:r>
      <w:bookmarkEnd w:id="327"/>
      <w:bookmarkEnd w:id="328"/>
      <w:bookmarkEnd w:id="329"/>
      <w:bookmarkEnd w:id="330"/>
      <w:bookmarkEnd w:id="331"/>
      <w:bookmarkEnd w:id="332"/>
      <w:bookmarkEnd w:id="333"/>
      <w:bookmarkEnd w:id="334"/>
    </w:p>
    <w:p w14:paraId="25041FDB">
      <w:pPr>
        <w:wordWrap w:val="0"/>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5.1.1   投标人应按照资格文件、商务技术文件和报价文件内容分别导入相应位置，各文件之间不得导错位置。</w:t>
      </w:r>
    </w:p>
    <w:p w14:paraId="33799D27">
      <w:pPr>
        <w:wordWrap w:val="0"/>
        <w:spacing w:line="360" w:lineRule="auto"/>
        <w:ind w:left="960" w:hanging="960" w:hangingChars="400"/>
        <w:jc w:val="left"/>
        <w:rPr>
          <w:rFonts w:hint="eastAsia" w:ascii="宋体" w:hAnsi="宋体" w:eastAsia="宋体" w:cs="宋体"/>
          <w:sz w:val="24"/>
          <w:szCs w:val="24"/>
        </w:rPr>
      </w:pPr>
      <w:r>
        <w:rPr>
          <w:rFonts w:hint="eastAsia" w:ascii="宋体" w:hAnsi="宋体" w:eastAsia="宋体" w:cs="宋体"/>
          <w:sz w:val="24"/>
          <w:szCs w:val="24"/>
        </w:rPr>
        <w:t>5.1.2   投标人按照招标文件和政采云平台的要求编制并加密投标文件，并确认将投标文件提交至政采云平台。</w:t>
      </w:r>
    </w:p>
    <w:p w14:paraId="4AE67C14">
      <w:pPr>
        <w:pStyle w:val="52"/>
        <w:rPr>
          <w:rFonts w:hint="eastAsia" w:ascii="宋体" w:hAnsi="宋体" w:eastAsia="宋体" w:cs="宋体"/>
          <w:sz w:val="24"/>
          <w:szCs w:val="24"/>
        </w:rPr>
      </w:pPr>
      <w:bookmarkStart w:id="335" w:name="_Toc11228"/>
      <w:bookmarkStart w:id="336" w:name="_Toc8870"/>
      <w:bookmarkStart w:id="337" w:name="_Toc97212993"/>
      <w:bookmarkStart w:id="338" w:name="_Toc531359013"/>
      <w:bookmarkStart w:id="339" w:name="_Toc6592"/>
      <w:bookmarkStart w:id="340" w:name="_Toc530551858"/>
      <w:bookmarkStart w:id="341" w:name="_Toc17453"/>
      <w:bookmarkStart w:id="342" w:name="_Toc6502"/>
      <w:bookmarkStart w:id="343" w:name="_Toc3997"/>
      <w:bookmarkStart w:id="344" w:name="_Toc12009"/>
      <w:r>
        <w:rPr>
          <w:rFonts w:hint="eastAsia" w:ascii="宋体" w:hAnsi="宋体" w:eastAsia="宋体" w:cs="宋体"/>
          <w:sz w:val="24"/>
          <w:szCs w:val="24"/>
        </w:rPr>
        <w:t>5.2     投标文件提交</w:t>
      </w:r>
      <w:bookmarkEnd w:id="335"/>
      <w:bookmarkEnd w:id="336"/>
      <w:bookmarkEnd w:id="337"/>
      <w:bookmarkEnd w:id="338"/>
      <w:bookmarkEnd w:id="339"/>
      <w:bookmarkEnd w:id="340"/>
      <w:bookmarkEnd w:id="341"/>
      <w:bookmarkEnd w:id="342"/>
      <w:bookmarkEnd w:id="343"/>
      <w:bookmarkEnd w:id="344"/>
    </w:p>
    <w:p w14:paraId="4CAB5E4C">
      <w:pPr>
        <w:spacing w:line="360" w:lineRule="auto"/>
        <w:ind w:left="960" w:hanging="960" w:hangingChars="400"/>
        <w:rPr>
          <w:rFonts w:hint="eastAsia" w:ascii="宋体" w:hAnsi="宋体" w:eastAsia="宋体" w:cs="宋体"/>
          <w:sz w:val="24"/>
          <w:szCs w:val="24"/>
        </w:rPr>
      </w:pPr>
      <w:bookmarkStart w:id="345" w:name="_Toc301187685"/>
      <w:r>
        <w:rPr>
          <w:rFonts w:hint="eastAsia" w:ascii="宋体" w:hAnsi="宋体" w:eastAsia="宋体" w:cs="宋体"/>
          <w:sz w:val="24"/>
          <w:szCs w:val="24"/>
        </w:rPr>
        <w:t>5.2.1</w:t>
      </w:r>
      <w:bookmarkEnd w:id="345"/>
      <w:r>
        <w:rPr>
          <w:rFonts w:hint="eastAsia" w:ascii="宋体" w:hAnsi="宋体" w:eastAsia="宋体" w:cs="宋体"/>
          <w:sz w:val="24"/>
          <w:szCs w:val="24"/>
        </w:rPr>
        <w:t xml:space="preserve">   提交投标文件截止时间：见第一章招标公告。</w:t>
      </w:r>
    </w:p>
    <w:p w14:paraId="5EB8AB1B">
      <w:pPr>
        <w:spacing w:line="360" w:lineRule="auto"/>
        <w:ind w:left="960" w:hanging="960" w:hangingChars="400"/>
        <w:rPr>
          <w:rFonts w:hint="eastAsia" w:ascii="宋体" w:hAnsi="宋体" w:eastAsia="宋体" w:cs="宋体"/>
          <w:sz w:val="24"/>
          <w:szCs w:val="24"/>
        </w:rPr>
      </w:pPr>
      <w:bookmarkStart w:id="346" w:name="_Toc301187686"/>
      <w:r>
        <w:rPr>
          <w:rFonts w:hint="eastAsia" w:ascii="宋体" w:hAnsi="宋体" w:eastAsia="宋体" w:cs="宋体"/>
          <w:sz w:val="24"/>
          <w:szCs w:val="24"/>
        </w:rPr>
        <w:t xml:space="preserve">5.2.2   </w:t>
      </w:r>
      <w:bookmarkEnd w:id="346"/>
      <w:r>
        <w:rPr>
          <w:rFonts w:hint="eastAsia" w:ascii="宋体" w:hAnsi="宋体" w:eastAsia="宋体" w:cs="宋体"/>
          <w:sz w:val="24"/>
          <w:szCs w:val="24"/>
        </w:rPr>
        <w:t>提交投标文件地点：见第一章招标公告。</w:t>
      </w:r>
    </w:p>
    <w:p w14:paraId="0DD68AFC">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5.2.3   投标人所提交的投标文件将不予退还。</w:t>
      </w:r>
    </w:p>
    <w:p w14:paraId="199937C2">
      <w:pPr>
        <w:pStyle w:val="52"/>
        <w:rPr>
          <w:rFonts w:hint="eastAsia" w:ascii="宋体" w:hAnsi="宋体" w:eastAsia="宋体" w:cs="宋体"/>
          <w:sz w:val="24"/>
          <w:szCs w:val="24"/>
        </w:rPr>
      </w:pPr>
      <w:bookmarkStart w:id="347" w:name="_Toc19130"/>
      <w:bookmarkStart w:id="348" w:name="_Toc26927"/>
      <w:bookmarkStart w:id="349" w:name="_Toc2508"/>
      <w:bookmarkStart w:id="350" w:name="_Toc97212994"/>
      <w:bookmarkStart w:id="351" w:name="_Toc531359014"/>
      <w:bookmarkStart w:id="352" w:name="_Toc14920"/>
      <w:bookmarkStart w:id="353" w:name="_Toc25946"/>
      <w:bookmarkStart w:id="354" w:name="_Toc13617"/>
      <w:bookmarkStart w:id="355" w:name="_Toc3141"/>
      <w:bookmarkStart w:id="356" w:name="_Toc530551859"/>
      <w:r>
        <w:rPr>
          <w:rFonts w:hint="eastAsia" w:ascii="宋体" w:hAnsi="宋体" w:eastAsia="宋体" w:cs="宋体"/>
          <w:sz w:val="24"/>
          <w:szCs w:val="24"/>
        </w:rPr>
        <w:t>5.3     投标文件修改和撤回</w:t>
      </w:r>
      <w:bookmarkEnd w:id="347"/>
      <w:bookmarkEnd w:id="348"/>
      <w:bookmarkEnd w:id="349"/>
      <w:bookmarkEnd w:id="350"/>
      <w:bookmarkEnd w:id="351"/>
      <w:bookmarkEnd w:id="352"/>
      <w:bookmarkEnd w:id="353"/>
      <w:bookmarkEnd w:id="354"/>
      <w:bookmarkEnd w:id="355"/>
      <w:bookmarkEnd w:id="356"/>
    </w:p>
    <w:p w14:paraId="738BF8E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5.3.1   在提交投标文件截止时间前，投标人可对已提交的</w:t>
      </w:r>
      <w:r>
        <w:rPr>
          <w:rFonts w:hint="eastAsia" w:ascii="宋体" w:hAnsi="宋体" w:eastAsia="宋体" w:cs="宋体"/>
          <w:kern w:val="0"/>
          <w:sz w:val="24"/>
          <w:szCs w:val="24"/>
        </w:rPr>
        <w:t>投标文件</w:t>
      </w:r>
      <w:r>
        <w:rPr>
          <w:rFonts w:hint="eastAsia" w:ascii="宋体" w:hAnsi="宋体" w:eastAsia="宋体" w:cs="宋体"/>
          <w:sz w:val="24"/>
          <w:szCs w:val="24"/>
        </w:rPr>
        <w:t>进行补充、修改或撤回。补充、修改投标文件的，应先行撤回原文件，补充、修改后按要求重新生成加密的投标文件并重新上传提交。</w:t>
      </w:r>
    </w:p>
    <w:p w14:paraId="5C11D06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5.3.2   在提交投标文件截止时间后，投标人不得修改、撤回已提交的投标文件。</w:t>
      </w:r>
    </w:p>
    <w:p w14:paraId="42D2D735">
      <w:pPr>
        <w:pStyle w:val="52"/>
        <w:rPr>
          <w:rFonts w:hint="eastAsia" w:ascii="宋体" w:hAnsi="宋体" w:eastAsia="宋体" w:cs="宋体"/>
          <w:sz w:val="24"/>
          <w:szCs w:val="24"/>
        </w:rPr>
      </w:pPr>
      <w:bookmarkStart w:id="357" w:name="_Toc12934"/>
      <w:bookmarkStart w:id="358" w:name="_Toc3759"/>
      <w:bookmarkStart w:id="359" w:name="_Toc18754"/>
      <w:r>
        <w:rPr>
          <w:rFonts w:hint="eastAsia" w:ascii="宋体" w:hAnsi="宋体" w:eastAsia="宋体" w:cs="宋体"/>
          <w:sz w:val="24"/>
          <w:szCs w:val="24"/>
        </w:rPr>
        <w:t>5.4     备份投标文件的提交</w:t>
      </w:r>
      <w:bookmarkEnd w:id="357"/>
      <w:bookmarkEnd w:id="358"/>
      <w:bookmarkEnd w:id="359"/>
    </w:p>
    <w:p w14:paraId="5BBDFF6D">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5.4.1   投标人在政采云平台上传提交投标文件后，还可以在投标截止时间前直接提交或者以邮寄方式递交备份投标文件1份，但采购人、采购代理机构不强制或变相强制投标人提交备份投标文件。</w:t>
      </w:r>
    </w:p>
    <w:p w14:paraId="04C184E8">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5.4.2   备份投标文件须在“政采云投标客户端”制作生成，并储存在DVD光盘、U盘等存储介质中。备份投标文件应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78A949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5.4.3   直接提交备份投标文件的，投标人应于投标截止时间前在招标公告中载明的备份文件送达地点，将备份投标文件提交给采购代理机构，采购代理机构拒绝接受逾期送达的备份投标文件。</w:t>
      </w:r>
    </w:p>
    <w:p w14:paraId="1DB473CC">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5.4.4   以邮寄方式递交备份投标文件的，投标人应先将备份投标文件按要求密封和标记，再进行快递包装后邮寄。备份投标文件应在投标截止时间前送达招标公告规定的备份投标文件送达地点（拒绝代收点或丰巢等储存柜接收）；送达时间以签收人签收时间为准。采购代理机构拒绝接受逾期送达的备份投标文件。邮寄过程中，电子备份投标文件发生泄露、遗失、损坏或延期送达等情况的，由投标人自行负责。</w:t>
      </w:r>
    </w:p>
    <w:p w14:paraId="75FEF77B">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5.4.5   投标人仅提交备份投标文件，未在政采云平台上传提交投标文件的，投标无效。</w:t>
      </w:r>
    </w:p>
    <w:p w14:paraId="7782E2FC">
      <w:pPr>
        <w:pStyle w:val="23"/>
        <w:spacing w:beforeLines="100" w:after="240" w:afterLines="100"/>
        <w:jc w:val="left"/>
        <w:outlineLvl w:val="1"/>
        <w:rPr>
          <w:rFonts w:hint="eastAsia" w:ascii="宋体" w:hAnsi="宋体" w:eastAsia="宋体" w:cs="宋体"/>
          <w:sz w:val="24"/>
          <w:szCs w:val="24"/>
        </w:rPr>
      </w:pPr>
      <w:bookmarkStart w:id="360" w:name="_Toc11251"/>
      <w:bookmarkStart w:id="361" w:name="_Toc97212997"/>
      <w:bookmarkStart w:id="362" w:name="_Toc16190"/>
      <w:bookmarkStart w:id="363" w:name="_Toc19517"/>
      <w:bookmarkStart w:id="364" w:name="_Toc22147"/>
      <w:bookmarkStart w:id="365" w:name="_Toc531359017"/>
      <w:bookmarkStart w:id="366" w:name="_Toc530551861"/>
      <w:bookmarkStart w:id="367" w:name="_Toc23217"/>
      <w:bookmarkStart w:id="368" w:name="_Toc29653"/>
      <w:r>
        <w:rPr>
          <w:rFonts w:hint="eastAsia" w:ascii="宋体" w:hAnsi="宋体" w:eastAsia="宋体" w:cs="宋体"/>
          <w:sz w:val="24"/>
          <w:szCs w:val="24"/>
        </w:rPr>
        <w:t>六    开标、资格审查、评标</w:t>
      </w:r>
      <w:bookmarkEnd w:id="360"/>
      <w:bookmarkEnd w:id="361"/>
      <w:bookmarkEnd w:id="362"/>
      <w:bookmarkEnd w:id="363"/>
      <w:bookmarkEnd w:id="364"/>
      <w:bookmarkEnd w:id="365"/>
      <w:bookmarkEnd w:id="366"/>
      <w:bookmarkEnd w:id="367"/>
      <w:bookmarkEnd w:id="368"/>
    </w:p>
    <w:p w14:paraId="3066C719">
      <w:pPr>
        <w:pStyle w:val="52"/>
        <w:rPr>
          <w:rFonts w:hint="eastAsia" w:ascii="宋体" w:hAnsi="宋体" w:eastAsia="宋体" w:cs="宋体"/>
          <w:sz w:val="24"/>
          <w:szCs w:val="24"/>
        </w:rPr>
      </w:pPr>
      <w:bookmarkStart w:id="369" w:name="_Toc8180"/>
      <w:bookmarkStart w:id="370" w:name="_Toc1484"/>
      <w:bookmarkStart w:id="371" w:name="_Toc97212998"/>
      <w:bookmarkStart w:id="372" w:name="_Toc531359018"/>
      <w:bookmarkStart w:id="373" w:name="_Toc4026"/>
      <w:bookmarkStart w:id="374" w:name="_Toc31645"/>
      <w:bookmarkStart w:id="375" w:name="_Toc530551862"/>
      <w:bookmarkStart w:id="376" w:name="_Toc4747"/>
      <w:bookmarkStart w:id="377" w:name="_Toc4814"/>
      <w:bookmarkStart w:id="378" w:name="_Toc2019"/>
      <w:r>
        <w:rPr>
          <w:rFonts w:hint="eastAsia" w:ascii="宋体" w:hAnsi="宋体" w:eastAsia="宋体" w:cs="宋体"/>
          <w:sz w:val="24"/>
          <w:szCs w:val="24"/>
        </w:rPr>
        <w:t>6.1     开标</w:t>
      </w:r>
      <w:bookmarkEnd w:id="369"/>
      <w:bookmarkEnd w:id="370"/>
      <w:bookmarkEnd w:id="371"/>
      <w:bookmarkEnd w:id="372"/>
      <w:bookmarkEnd w:id="373"/>
      <w:bookmarkEnd w:id="374"/>
      <w:bookmarkEnd w:id="375"/>
      <w:bookmarkEnd w:id="376"/>
      <w:bookmarkEnd w:id="377"/>
      <w:bookmarkEnd w:id="378"/>
    </w:p>
    <w:p w14:paraId="2A09620B">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6.1.1   开标时间和地点：见投标人须知前附表（一）。</w:t>
      </w:r>
    </w:p>
    <w:p w14:paraId="742511C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6.1.2   所有投标人应准时参加线上开标，否则视同认可开标结果。</w:t>
      </w:r>
    </w:p>
    <w:p w14:paraId="0E7AEE58">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6.1.3   采购代理机构按招标文件规定的时间在政采云平台上组织开标。投标人不足三家的，不得开标。</w:t>
      </w:r>
    </w:p>
    <w:p w14:paraId="0D3FF3D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6.1.4   开标时，政采云平台按开标时间自动提取所有投标文件。采购代理机构依托政采云平台发起开始解密指令，投标人按照平台提示和招标文件的规定在半小时内完成在线解密。</w:t>
      </w:r>
    </w:p>
    <w:p w14:paraId="6F43C280">
      <w:pPr>
        <w:spacing w:line="360" w:lineRule="auto"/>
        <w:ind w:left="960" w:hanging="960" w:hangingChars="400"/>
        <w:jc w:val="left"/>
        <w:rPr>
          <w:rFonts w:hint="eastAsia" w:ascii="宋体" w:hAnsi="宋体" w:eastAsia="宋体" w:cs="宋体"/>
          <w:sz w:val="24"/>
          <w:szCs w:val="24"/>
        </w:rPr>
      </w:pPr>
      <w:r>
        <w:rPr>
          <w:rFonts w:hint="eastAsia" w:ascii="宋体" w:hAnsi="宋体" w:eastAsia="宋体" w:cs="宋体"/>
          <w:sz w:val="24"/>
          <w:szCs w:val="24"/>
        </w:rPr>
        <w:t>6.1.5   ▲电子加密投标文件按时解密成功的，备份投标文件自动失效；电子加密投标文件未按时解密，投标人按招标文件规定提交备份投标文件且有效的，以备份投标文件为准；电子加密投标文件未按时解密，又未提交备份投标文件，视为投标文件撤回。</w:t>
      </w:r>
    </w:p>
    <w:p w14:paraId="22366CCE">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6.1.6   主持人报价确认指令发出后5分钟内，投标人未按时签字确认的，视同已确认投标报价。</w:t>
      </w:r>
    </w:p>
    <w:p w14:paraId="723079BB">
      <w:pPr>
        <w:pStyle w:val="52"/>
        <w:rPr>
          <w:rFonts w:hint="eastAsia" w:ascii="宋体" w:hAnsi="宋体" w:eastAsia="宋体" w:cs="宋体"/>
          <w:sz w:val="24"/>
          <w:szCs w:val="24"/>
        </w:rPr>
      </w:pPr>
      <w:bookmarkStart w:id="379" w:name="_Toc530551863"/>
      <w:bookmarkStart w:id="380" w:name="_Toc97212999"/>
      <w:bookmarkStart w:id="381" w:name="_Toc12458"/>
      <w:bookmarkStart w:id="382" w:name="_Toc14270"/>
      <w:bookmarkStart w:id="383" w:name="_Toc774"/>
      <w:bookmarkStart w:id="384" w:name="_Toc16574"/>
      <w:bookmarkStart w:id="385" w:name="_Toc1412"/>
      <w:bookmarkStart w:id="386" w:name="_Toc15865"/>
      <w:bookmarkStart w:id="387" w:name="_Toc531359019"/>
      <w:bookmarkStart w:id="388" w:name="_Toc22658"/>
      <w:r>
        <w:rPr>
          <w:rFonts w:hint="eastAsia" w:ascii="宋体" w:hAnsi="宋体" w:eastAsia="宋体" w:cs="宋体"/>
          <w:sz w:val="24"/>
          <w:szCs w:val="24"/>
        </w:rPr>
        <w:t>6.2     资格审查</w:t>
      </w:r>
      <w:bookmarkEnd w:id="379"/>
      <w:bookmarkEnd w:id="380"/>
      <w:bookmarkEnd w:id="381"/>
      <w:bookmarkEnd w:id="382"/>
      <w:bookmarkEnd w:id="383"/>
      <w:bookmarkEnd w:id="384"/>
      <w:bookmarkEnd w:id="385"/>
      <w:bookmarkEnd w:id="386"/>
      <w:bookmarkEnd w:id="387"/>
      <w:bookmarkEnd w:id="388"/>
    </w:p>
    <w:p w14:paraId="6785896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6.2.1   资格审查：采购人或采购代理机构依据法律法规和招标文件的规定，对投标人的资格进行审查。</w:t>
      </w:r>
    </w:p>
    <w:p w14:paraId="560267A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6.2.2   ▲投标人未按招标文件要求提供完整有效资格证明材料的，其投标无效。</w:t>
      </w:r>
    </w:p>
    <w:p w14:paraId="5ADDA6E5">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6.2.3   经资格审查，合格投标人不足三家的，采购项目不得进入评标，并按相关规定重新组织采购。</w:t>
      </w:r>
    </w:p>
    <w:p w14:paraId="45CC1295">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6.2.4   信用信息查询。</w:t>
      </w:r>
    </w:p>
    <w:p w14:paraId="18516F03">
      <w:pPr>
        <w:spacing w:line="360" w:lineRule="auto"/>
        <w:ind w:left="955" w:leftChars="455"/>
        <w:rPr>
          <w:rFonts w:hint="eastAsia" w:ascii="宋体" w:hAnsi="宋体" w:eastAsia="宋体" w:cs="宋体"/>
          <w:sz w:val="24"/>
          <w:szCs w:val="24"/>
        </w:rPr>
      </w:pPr>
      <w:r>
        <w:rPr>
          <w:rFonts w:hint="eastAsia" w:ascii="宋体" w:hAnsi="宋体" w:eastAsia="宋体" w:cs="宋体"/>
          <w:sz w:val="24"/>
          <w:szCs w:val="24"/>
        </w:rPr>
        <w:t>（1）信用信息查询渠道及截止时间：采购代理机构将在资格审查时通过“信用中国”网站（www.creditchina.gov.cn）、中国政府采购网（www.ccgp.gov.cn）渠道查询投标人接受资格审查时的信用记录；</w:t>
      </w:r>
    </w:p>
    <w:p w14:paraId="5CF30079">
      <w:pPr>
        <w:spacing w:line="360" w:lineRule="auto"/>
        <w:ind w:left="955" w:leftChars="455"/>
        <w:rPr>
          <w:rFonts w:hint="eastAsia" w:ascii="宋体" w:hAnsi="宋体" w:eastAsia="宋体" w:cs="宋体"/>
          <w:sz w:val="24"/>
          <w:szCs w:val="24"/>
        </w:rPr>
      </w:pPr>
      <w:r>
        <w:rPr>
          <w:rFonts w:hint="eastAsia" w:ascii="宋体" w:hAnsi="宋体" w:eastAsia="宋体" w:cs="宋体"/>
          <w:sz w:val="24"/>
          <w:szCs w:val="24"/>
        </w:rPr>
        <w:t>（2）信用信息查询记录和证据留存的具体方式：现场查询投标人的信用记录；查询结果经确认后将与采购文件一起存档；</w:t>
      </w:r>
    </w:p>
    <w:p w14:paraId="2BD2D296">
      <w:pPr>
        <w:spacing w:line="360" w:lineRule="auto"/>
        <w:ind w:left="955" w:leftChars="455"/>
        <w:rPr>
          <w:rFonts w:hint="eastAsia" w:ascii="宋体" w:hAnsi="宋体" w:eastAsia="宋体" w:cs="宋体"/>
          <w:sz w:val="24"/>
          <w:szCs w:val="24"/>
        </w:rPr>
      </w:pPr>
      <w:bookmarkStart w:id="389" w:name="_Toc14799"/>
      <w:r>
        <w:rPr>
          <w:rFonts w:hint="eastAsia" w:ascii="宋体" w:hAnsi="宋体" w:eastAsia="宋体" w:cs="宋体"/>
          <w:sz w:val="24"/>
          <w:szCs w:val="24"/>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389"/>
    </w:p>
    <w:p w14:paraId="7D90EEE4">
      <w:pPr>
        <w:spacing w:line="360" w:lineRule="auto"/>
        <w:ind w:left="955" w:leftChars="455"/>
        <w:rPr>
          <w:rFonts w:hint="eastAsia" w:ascii="宋体" w:hAnsi="宋体" w:eastAsia="宋体" w:cs="宋体"/>
          <w:sz w:val="24"/>
          <w:szCs w:val="24"/>
        </w:rPr>
      </w:pPr>
      <w:bookmarkStart w:id="390" w:name="_Toc6119"/>
      <w:r>
        <w:rPr>
          <w:rFonts w:hint="eastAsia" w:ascii="宋体" w:hAnsi="宋体" w:eastAsia="宋体" w:cs="宋体"/>
          <w:sz w:val="24"/>
          <w:szCs w:val="24"/>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90"/>
    </w:p>
    <w:p w14:paraId="0E0D1F1E">
      <w:pPr>
        <w:pStyle w:val="52"/>
        <w:rPr>
          <w:rFonts w:hint="eastAsia" w:ascii="宋体" w:hAnsi="宋体" w:eastAsia="宋体" w:cs="宋体"/>
          <w:sz w:val="24"/>
          <w:szCs w:val="24"/>
        </w:rPr>
      </w:pPr>
      <w:bookmarkStart w:id="391" w:name="_Toc56"/>
      <w:bookmarkStart w:id="392" w:name="_Toc531359020"/>
      <w:bookmarkStart w:id="393" w:name="_Toc25617"/>
      <w:bookmarkStart w:id="394" w:name="_Toc12102"/>
      <w:bookmarkStart w:id="395" w:name="_Toc19453"/>
      <w:bookmarkStart w:id="396" w:name="_Toc25450"/>
      <w:bookmarkStart w:id="397" w:name="_Toc97213000"/>
      <w:bookmarkStart w:id="398" w:name="_Toc7288"/>
      <w:bookmarkStart w:id="399" w:name="_Toc1338"/>
      <w:r>
        <w:rPr>
          <w:rFonts w:hint="eastAsia" w:ascii="宋体" w:hAnsi="宋体" w:eastAsia="宋体" w:cs="宋体"/>
          <w:sz w:val="24"/>
          <w:szCs w:val="24"/>
        </w:rPr>
        <w:t>6.3     评标</w:t>
      </w:r>
      <w:bookmarkEnd w:id="391"/>
      <w:bookmarkEnd w:id="392"/>
      <w:bookmarkEnd w:id="393"/>
      <w:bookmarkEnd w:id="394"/>
      <w:bookmarkEnd w:id="395"/>
      <w:bookmarkEnd w:id="396"/>
      <w:bookmarkEnd w:id="397"/>
      <w:bookmarkEnd w:id="398"/>
      <w:bookmarkEnd w:id="399"/>
    </w:p>
    <w:p w14:paraId="65AEA238">
      <w:pPr>
        <w:pStyle w:val="7"/>
        <w:spacing w:line="360" w:lineRule="auto"/>
        <w:ind w:firstLine="0"/>
        <w:rPr>
          <w:rFonts w:hint="eastAsia" w:ascii="宋体" w:hAnsi="宋体" w:eastAsia="宋体" w:cs="宋体"/>
          <w:sz w:val="24"/>
          <w:szCs w:val="24"/>
        </w:rPr>
      </w:pPr>
      <w:r>
        <w:rPr>
          <w:rFonts w:hint="eastAsia" w:ascii="宋体" w:hAnsi="宋体" w:eastAsia="宋体" w:cs="宋体"/>
          <w:sz w:val="24"/>
          <w:szCs w:val="24"/>
        </w:rPr>
        <w:t>6.3.1   评标办法：见投标人须知前附表（一）。</w:t>
      </w:r>
    </w:p>
    <w:p w14:paraId="4782566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6.3.2   评标委员会由采购人或采购代理机构组建，评标委员会由采购人代表和评标专家组成，成员人数为5人以上单数，其中评标专家不少于成员总数的三分之二，评标专家按规定从评标专家库中随机抽取。如有特殊情况的，按相关规定组建评标委员会。</w:t>
      </w:r>
    </w:p>
    <w:p w14:paraId="39639AA3">
      <w:pPr>
        <w:spacing w:line="360" w:lineRule="auto"/>
        <w:ind w:left="960" w:hanging="960" w:hangingChars="400"/>
        <w:rPr>
          <w:rFonts w:hint="eastAsia" w:ascii="宋体" w:hAnsi="宋体" w:eastAsia="宋体" w:cs="宋体"/>
          <w:color w:val="FF0000"/>
          <w:sz w:val="24"/>
          <w:szCs w:val="24"/>
        </w:rPr>
      </w:pPr>
      <w:r>
        <w:rPr>
          <w:rFonts w:hint="eastAsia" w:ascii="宋体" w:hAnsi="宋体" w:eastAsia="宋体" w:cs="宋体"/>
          <w:sz w:val="24"/>
          <w:szCs w:val="24"/>
        </w:rPr>
        <w:t>6.3.3   评标由评标委员会负责。评标委员会应按照客观、公正、审慎的原则，根据招标文件确定评标程序、评标办法和评标标准独立评标。</w:t>
      </w:r>
    </w:p>
    <w:p w14:paraId="5E7F7369">
      <w:pPr>
        <w:spacing w:line="360" w:lineRule="auto"/>
        <w:jc w:val="left"/>
        <w:rPr>
          <w:rFonts w:hint="eastAsia" w:ascii="宋体" w:hAnsi="宋体" w:eastAsia="宋体" w:cs="宋体"/>
          <w:sz w:val="24"/>
          <w:szCs w:val="24"/>
        </w:rPr>
      </w:pPr>
      <w:r>
        <w:rPr>
          <w:rFonts w:hint="eastAsia" w:ascii="宋体" w:hAnsi="宋体" w:eastAsia="宋体" w:cs="宋体"/>
          <w:sz w:val="24"/>
          <w:szCs w:val="24"/>
        </w:rPr>
        <w:t>6.3.4   评标程序：符合性审查、商务技术文件评标、报价文件评标。</w:t>
      </w:r>
    </w:p>
    <w:p w14:paraId="490F2D93">
      <w:pPr>
        <w:spacing w:line="360" w:lineRule="auto"/>
        <w:jc w:val="left"/>
        <w:rPr>
          <w:rFonts w:hint="eastAsia" w:ascii="宋体" w:hAnsi="宋体" w:eastAsia="宋体" w:cs="宋体"/>
          <w:sz w:val="24"/>
          <w:szCs w:val="24"/>
        </w:rPr>
      </w:pPr>
      <w:r>
        <w:rPr>
          <w:rFonts w:hint="eastAsia" w:ascii="宋体" w:hAnsi="宋体" w:eastAsia="宋体" w:cs="宋体"/>
          <w:sz w:val="24"/>
          <w:szCs w:val="24"/>
        </w:rPr>
        <w:t>6.3.5   符合性审查</w:t>
      </w:r>
    </w:p>
    <w:p w14:paraId="6DCE3303">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（1）评标委员会应当对符合资格的投标人的投标文件进行符合性审查，以确定其是否满足招标文件的实质性要求。不满足招标文件的实质性要求的，投标无效。</w:t>
      </w:r>
    </w:p>
    <w:p w14:paraId="63A865E3">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（2）通过符合性审查不足三家的，除采购任务取消情形外，按相关规定重新组织采购。</w:t>
      </w:r>
    </w:p>
    <w:p w14:paraId="23A18E6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6.3.6   商务技术文件评审</w:t>
      </w:r>
    </w:p>
    <w:p w14:paraId="1516D4C6">
      <w:pPr>
        <w:spacing w:line="360" w:lineRule="auto"/>
        <w:ind w:left="1050" w:leftChars="500"/>
        <w:rPr>
          <w:rFonts w:hint="eastAsia" w:ascii="宋体" w:hAnsi="宋体" w:eastAsia="宋体" w:cs="宋体"/>
          <w:sz w:val="24"/>
          <w:szCs w:val="24"/>
        </w:rPr>
      </w:pPr>
      <w:r>
        <w:rPr>
          <w:rFonts w:hint="eastAsia" w:ascii="宋体" w:hAnsi="宋体" w:eastAsia="宋体" w:cs="宋体"/>
          <w:sz w:val="24"/>
          <w:szCs w:val="24"/>
        </w:rPr>
        <w:t>评标委员会应当按照招标文件中规定的评标方法和标准，对符合性审查合格的投标文件进行商务和技术评估，综合比较与评价。评审过程中，如有样品或演示环节要求的，应与商务技术文件评审同步进行，各投标人演示顺序由政采云系统自动生成。评标委员会成员根据澄清、演示、样品等情况按评标细则进行独立打分；</w:t>
      </w:r>
    </w:p>
    <w:p w14:paraId="10A97323">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6.3.7   报价文件评审</w:t>
      </w:r>
    </w:p>
    <w:p w14:paraId="688E7C5F">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（1）评标委员会依据招标文件的规定，对各投标报价的完整性、合理性进行审查；</w:t>
      </w:r>
    </w:p>
    <w:p w14:paraId="722D10A0">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（2）报价修正；</w:t>
      </w:r>
    </w:p>
    <w:p w14:paraId="176678AA">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（3）政府采购政策价格扣除；</w:t>
      </w:r>
    </w:p>
    <w:p w14:paraId="0114CAD4">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（4）评标委员会根据投标人的报价和评标标准，计算各投标人的报价得分。</w:t>
      </w:r>
    </w:p>
    <w:p w14:paraId="446764B6">
      <w:pPr>
        <w:pStyle w:val="52"/>
        <w:rPr>
          <w:rFonts w:hint="eastAsia" w:ascii="宋体" w:hAnsi="宋体" w:eastAsia="宋体" w:cs="宋体"/>
          <w:sz w:val="24"/>
          <w:szCs w:val="24"/>
        </w:rPr>
      </w:pPr>
      <w:bookmarkStart w:id="400" w:name="_Toc19542"/>
      <w:bookmarkStart w:id="401" w:name="_Toc97213001"/>
      <w:bookmarkStart w:id="402" w:name="_Toc25557"/>
      <w:bookmarkStart w:id="403" w:name="_Toc531359021"/>
      <w:bookmarkStart w:id="404" w:name="_Toc17306"/>
      <w:bookmarkStart w:id="405" w:name="_Toc15196"/>
      <w:bookmarkStart w:id="406" w:name="_Toc4440"/>
      <w:bookmarkStart w:id="407" w:name="_Toc7273"/>
      <w:bookmarkStart w:id="408" w:name="_Toc22040"/>
      <w:r>
        <w:rPr>
          <w:rFonts w:hint="eastAsia" w:ascii="宋体" w:hAnsi="宋体" w:eastAsia="宋体" w:cs="宋体"/>
          <w:sz w:val="24"/>
          <w:szCs w:val="24"/>
        </w:rPr>
        <w:t>6.4     投标文件的澄清、说明或补正</w:t>
      </w:r>
      <w:bookmarkEnd w:id="400"/>
      <w:bookmarkEnd w:id="401"/>
      <w:bookmarkEnd w:id="402"/>
      <w:bookmarkEnd w:id="403"/>
      <w:bookmarkEnd w:id="404"/>
      <w:bookmarkEnd w:id="405"/>
      <w:bookmarkEnd w:id="406"/>
      <w:bookmarkEnd w:id="407"/>
      <w:bookmarkEnd w:id="408"/>
    </w:p>
    <w:p w14:paraId="6081693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6.4.1   （1）对投标文件中含义不明确、同类问题表述不一致或者有明显文字和计算错误的内容，</w:t>
      </w:r>
      <w:r>
        <w:rPr>
          <w:rFonts w:hint="eastAsia" w:ascii="宋体" w:hAnsi="宋体" w:eastAsia="宋体" w:cs="宋体"/>
          <w:b/>
          <w:sz w:val="24"/>
          <w:szCs w:val="24"/>
        </w:rPr>
        <w:t>评标委员会可以通过政采云平台要求投标人作出必要的澄清、说明或者补正。电子投标文件的澄清、说明或者补正采用政采云平台交换数据电文，投标人应在规定时间内提交的澄清、说明或补正（投标人务必在线等待，留意手机短信，</w:t>
      </w:r>
      <w:r>
        <w:rPr>
          <w:rFonts w:hint="eastAsia" w:ascii="宋体" w:hAnsi="宋体" w:eastAsia="宋体" w:cs="宋体"/>
          <w:sz w:val="24"/>
          <w:szCs w:val="24"/>
        </w:rPr>
        <w:t>及时</w:t>
      </w:r>
      <w:r>
        <w:rPr>
          <w:rFonts w:hint="eastAsia" w:ascii="宋体" w:hAnsi="宋体" w:eastAsia="宋体" w:cs="宋体"/>
          <w:b/>
          <w:sz w:val="24"/>
          <w:szCs w:val="24"/>
        </w:rPr>
        <w:t>在线澄清、说明或补正）。</w:t>
      </w:r>
      <w:r>
        <w:rPr>
          <w:rFonts w:hint="eastAsia" w:ascii="宋体" w:hAnsi="宋体" w:eastAsia="宋体" w:cs="宋体"/>
          <w:sz w:val="24"/>
          <w:szCs w:val="24"/>
        </w:rPr>
        <w:t>投标人的澄清、说明或者补正不得超出投标文件的范围或者改变投标文件的实质性内容；</w:t>
      </w:r>
    </w:p>
    <w:p w14:paraId="6EB92BCA">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 xml:space="preserve">（2）投标人的的澄清、说明或补正将作为投标文件的一部分。 </w:t>
      </w:r>
    </w:p>
    <w:p w14:paraId="7B1B55AD">
      <w:pPr>
        <w:spacing w:line="360" w:lineRule="auto"/>
        <w:ind w:left="960" w:hanging="960" w:hangingChars="400"/>
        <w:rPr>
          <w:rFonts w:hint="eastAsia" w:ascii="宋体" w:hAnsi="宋体" w:eastAsia="宋体" w:cs="宋体"/>
          <w:strike/>
          <w:sz w:val="24"/>
          <w:szCs w:val="24"/>
        </w:rPr>
      </w:pPr>
      <w:r>
        <w:rPr>
          <w:rFonts w:hint="eastAsia" w:ascii="宋体" w:hAnsi="宋体" w:eastAsia="宋体" w:cs="宋体"/>
          <w:sz w:val="24"/>
          <w:szCs w:val="24"/>
        </w:rPr>
        <w:t>6.4.2   评标委员会认为投标人的报价明显低于其他通过符合性审查投标人的报价，有可能影响产品质量或者不能诚信履约的，有权要求投标人在合理的时间内提供说明，必要时提交相关证明材料；投标人不能在规定时间内证明其报价合理性的，评标委员会应将其作为无效投标处理。</w:t>
      </w:r>
    </w:p>
    <w:p w14:paraId="76365F11">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6.4.3   不接受投标人主动对投标文件的澄清、说明或者补正。</w:t>
      </w:r>
    </w:p>
    <w:p w14:paraId="38D0BAA6">
      <w:pPr>
        <w:pStyle w:val="52"/>
        <w:rPr>
          <w:rFonts w:hint="eastAsia" w:ascii="宋体" w:hAnsi="宋体" w:eastAsia="宋体" w:cs="宋体"/>
          <w:sz w:val="24"/>
          <w:szCs w:val="24"/>
        </w:rPr>
      </w:pPr>
      <w:bookmarkStart w:id="409" w:name="_Toc3281"/>
      <w:bookmarkStart w:id="410" w:name="_Toc3468"/>
      <w:bookmarkStart w:id="411" w:name="_Toc531359022"/>
      <w:bookmarkStart w:id="412" w:name="_Toc13868"/>
      <w:bookmarkStart w:id="413" w:name="_Toc97213002"/>
      <w:bookmarkStart w:id="414" w:name="_Toc8703"/>
      <w:bookmarkStart w:id="415" w:name="_Toc27621"/>
      <w:bookmarkStart w:id="416" w:name="_Toc9181"/>
      <w:bookmarkStart w:id="417" w:name="_Toc1262"/>
      <w:r>
        <w:rPr>
          <w:rFonts w:hint="eastAsia" w:ascii="宋体" w:hAnsi="宋体" w:eastAsia="宋体" w:cs="宋体"/>
          <w:sz w:val="24"/>
          <w:szCs w:val="24"/>
        </w:rPr>
        <w:t>6.5     报价错误修正</w:t>
      </w:r>
      <w:bookmarkEnd w:id="409"/>
      <w:bookmarkEnd w:id="410"/>
      <w:bookmarkEnd w:id="411"/>
      <w:bookmarkEnd w:id="412"/>
      <w:bookmarkEnd w:id="413"/>
      <w:bookmarkEnd w:id="414"/>
      <w:bookmarkEnd w:id="415"/>
      <w:bookmarkEnd w:id="416"/>
      <w:bookmarkEnd w:id="417"/>
    </w:p>
    <w:p w14:paraId="30D19842">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6.5.1   评标委员会对投标文件报价出现前后不一致的，按照以下规定修正：</w:t>
      </w:r>
    </w:p>
    <w:p w14:paraId="191B645F">
      <w:pPr>
        <w:spacing w:line="360" w:lineRule="auto"/>
        <w:ind w:left="991" w:leftChars="472" w:firstLine="1"/>
        <w:jc w:val="left"/>
        <w:rPr>
          <w:rFonts w:hint="eastAsia" w:ascii="宋体" w:hAnsi="宋体" w:eastAsia="宋体" w:cs="宋体"/>
          <w:color w:val="auto"/>
          <w:sz w:val="24"/>
          <w:szCs w:val="24"/>
        </w:rPr>
      </w:pPr>
      <w:r>
        <w:rPr>
          <w:rFonts w:hint="eastAsia" w:ascii="宋体" w:hAnsi="宋体" w:eastAsia="宋体" w:cs="宋体"/>
          <w:sz w:val="24"/>
          <w:szCs w:val="24"/>
        </w:rPr>
        <w:t>（1）报价文件中开标一览表（报价表）内容与报价明细表相应内容不一致的，以开标一览表（报价表）为准</w:t>
      </w:r>
      <w:r>
        <w:rPr>
          <w:rFonts w:hint="eastAsia" w:ascii="宋体" w:hAnsi="宋体" w:eastAsia="宋体" w:cs="宋体"/>
          <w:b/>
          <w:color w:val="auto"/>
          <w:sz w:val="24"/>
          <w:szCs w:val="24"/>
        </w:rPr>
        <w:t>（政采云系统开启报价若与报价文件不一致以报价文件为准）</w:t>
      </w:r>
      <w:r>
        <w:rPr>
          <w:rFonts w:hint="eastAsia" w:ascii="宋体" w:hAnsi="宋体" w:eastAsia="宋体" w:cs="宋体"/>
          <w:color w:val="auto"/>
          <w:sz w:val="24"/>
          <w:szCs w:val="24"/>
        </w:rPr>
        <w:t>；</w:t>
      </w:r>
    </w:p>
    <w:p w14:paraId="2C6070A8">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（2）报价文件的大写金额和小写金额不一致的，以大写金额为准；</w:t>
      </w:r>
    </w:p>
    <w:p w14:paraId="5DAD8421">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（3）单价金额小数点或者百分比有明显错位的，以开标一览表（报价表）的总价为准，并修改单价；</w:t>
      </w:r>
    </w:p>
    <w:p w14:paraId="75B2713D">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393AA4EC">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（5）同时出现两种以上不一致的，按上述顺序修正；</w:t>
      </w:r>
    </w:p>
    <w:p w14:paraId="7EA7A69D">
      <w:pPr>
        <w:spacing w:line="360" w:lineRule="auto"/>
        <w:ind w:left="991" w:leftChars="472" w:firstLine="1"/>
        <w:jc w:val="left"/>
        <w:rPr>
          <w:rFonts w:hint="eastAsia" w:ascii="宋体" w:hAnsi="宋体" w:eastAsia="宋体" w:cs="宋体"/>
          <w:sz w:val="24"/>
          <w:szCs w:val="24"/>
        </w:rPr>
      </w:pPr>
      <w:r>
        <w:rPr>
          <w:rFonts w:hint="eastAsia" w:ascii="宋体" w:hAnsi="宋体" w:eastAsia="宋体" w:cs="宋体"/>
          <w:sz w:val="24"/>
          <w:szCs w:val="24"/>
        </w:rPr>
        <w:t>（6）修正错误后的投标报价，经投标人确认后产生约束力。如投标人不接受修正后的投标报价，则其投标无效。</w:t>
      </w:r>
    </w:p>
    <w:p w14:paraId="591129DB">
      <w:pPr>
        <w:pStyle w:val="52"/>
        <w:rPr>
          <w:rFonts w:hint="eastAsia" w:ascii="宋体" w:hAnsi="宋体" w:eastAsia="宋体" w:cs="宋体"/>
          <w:sz w:val="24"/>
          <w:szCs w:val="24"/>
        </w:rPr>
      </w:pPr>
      <w:bookmarkStart w:id="418" w:name="_Toc19106"/>
      <w:bookmarkStart w:id="419" w:name="_Toc531359024"/>
      <w:bookmarkStart w:id="420" w:name="_Toc7084"/>
      <w:bookmarkStart w:id="421" w:name="_Toc13881"/>
      <w:bookmarkStart w:id="422" w:name="_Toc9118"/>
      <w:bookmarkStart w:id="423" w:name="_Toc29978"/>
      <w:bookmarkStart w:id="424" w:name="_Toc97213003"/>
      <w:bookmarkStart w:id="425" w:name="_Toc23987"/>
      <w:bookmarkStart w:id="426" w:name="_Toc31299"/>
      <w:r>
        <w:rPr>
          <w:rFonts w:hint="eastAsia" w:ascii="宋体" w:hAnsi="宋体" w:eastAsia="宋体" w:cs="宋体"/>
          <w:sz w:val="24"/>
          <w:szCs w:val="24"/>
        </w:rPr>
        <w:t>6.6     评标报告</w:t>
      </w:r>
      <w:bookmarkEnd w:id="418"/>
      <w:bookmarkEnd w:id="419"/>
      <w:bookmarkEnd w:id="420"/>
      <w:bookmarkEnd w:id="421"/>
      <w:bookmarkEnd w:id="422"/>
      <w:bookmarkEnd w:id="423"/>
      <w:bookmarkEnd w:id="424"/>
      <w:bookmarkEnd w:id="425"/>
      <w:bookmarkEnd w:id="426"/>
    </w:p>
    <w:p w14:paraId="4B1944D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6.6.1   评标结果汇总，同品牌投标人的确定，投标人结果排序。</w:t>
      </w:r>
    </w:p>
    <w:p w14:paraId="09D14748">
      <w:pPr>
        <w:spacing w:line="360" w:lineRule="auto"/>
        <w:ind w:left="991" w:leftChars="-1" w:hanging="993" w:hangingChars="414"/>
        <w:rPr>
          <w:rFonts w:hint="eastAsia" w:ascii="宋体" w:hAnsi="宋体" w:eastAsia="宋体" w:cs="宋体"/>
          <w:sz w:val="24"/>
          <w:szCs w:val="24"/>
        </w:rPr>
      </w:pPr>
      <w:r>
        <w:rPr>
          <w:rFonts w:hint="eastAsia" w:ascii="宋体" w:hAnsi="宋体" w:eastAsia="宋体" w:cs="宋体"/>
          <w:sz w:val="24"/>
          <w:szCs w:val="24"/>
        </w:rPr>
        <w:t>6.6.2   评标委员会根据全体评标成员签字的原始评标记录和评标结果编写评标报告，并推荐中标候选人。</w:t>
      </w:r>
    </w:p>
    <w:p w14:paraId="652EC51B">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6.6.3   评标报告由评标委员会成员签字确认生效，持不同意见的评标委员会成员应在评标报告上签署不同意见及理由，否则视为同意评标报告。</w:t>
      </w:r>
    </w:p>
    <w:p w14:paraId="7E1E75D1">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6.6.4   评标结束后，采购代理机构通过中标公告的形式宣布评标结果。</w:t>
      </w:r>
    </w:p>
    <w:bookmarkEnd w:id="30"/>
    <w:bookmarkEnd w:id="31"/>
    <w:bookmarkEnd w:id="32"/>
    <w:bookmarkEnd w:id="33"/>
    <w:bookmarkEnd w:id="34"/>
    <w:bookmarkEnd w:id="35"/>
    <w:bookmarkEnd w:id="36"/>
    <w:bookmarkEnd w:id="37"/>
    <w:bookmarkEnd w:id="38"/>
    <w:bookmarkEnd w:id="39"/>
    <w:bookmarkEnd w:id="40"/>
    <w:p w14:paraId="0BFF4956">
      <w:pPr>
        <w:pStyle w:val="23"/>
        <w:spacing w:beforeLines="100" w:after="240" w:afterLines="100"/>
        <w:jc w:val="left"/>
        <w:outlineLvl w:val="1"/>
        <w:rPr>
          <w:rFonts w:hint="eastAsia" w:ascii="宋体" w:hAnsi="宋体" w:eastAsia="宋体" w:cs="宋体"/>
          <w:sz w:val="24"/>
          <w:szCs w:val="24"/>
        </w:rPr>
      </w:pPr>
      <w:bookmarkStart w:id="427" w:name="_Toc5574"/>
      <w:bookmarkStart w:id="428" w:name="_Toc17672"/>
      <w:bookmarkStart w:id="429" w:name="_Toc531359025"/>
      <w:bookmarkStart w:id="430" w:name="_Toc17122"/>
      <w:bookmarkStart w:id="431" w:name="_Toc97213004"/>
      <w:bookmarkStart w:id="432" w:name="_Toc20785"/>
      <w:bookmarkStart w:id="433" w:name="_Toc31104"/>
      <w:bookmarkStart w:id="434" w:name="_Toc7874"/>
      <w:bookmarkStart w:id="435" w:name="_Toc523398512"/>
      <w:bookmarkStart w:id="436" w:name="_Toc15813254"/>
      <w:bookmarkStart w:id="437" w:name="_Toc47756031"/>
      <w:bookmarkStart w:id="438" w:name="_Toc45506731"/>
      <w:bookmarkStart w:id="439" w:name="_Toc107820052"/>
      <w:bookmarkStart w:id="440" w:name="_Toc41577880"/>
      <w:bookmarkStart w:id="441" w:name="_Toc15805937"/>
      <w:r>
        <w:rPr>
          <w:rFonts w:hint="eastAsia" w:ascii="宋体" w:hAnsi="宋体" w:eastAsia="宋体" w:cs="宋体"/>
          <w:sz w:val="24"/>
          <w:szCs w:val="24"/>
        </w:rPr>
        <w:t>七    ▲投标无效的情形</w:t>
      </w:r>
      <w:bookmarkEnd w:id="427"/>
      <w:bookmarkEnd w:id="428"/>
      <w:bookmarkEnd w:id="429"/>
      <w:bookmarkEnd w:id="430"/>
      <w:bookmarkEnd w:id="431"/>
      <w:bookmarkEnd w:id="432"/>
      <w:bookmarkEnd w:id="433"/>
      <w:bookmarkEnd w:id="434"/>
      <w:bookmarkEnd w:id="435"/>
    </w:p>
    <w:p w14:paraId="284B9462">
      <w:pPr>
        <w:pStyle w:val="4"/>
        <w:spacing w:before="0" w:after="0"/>
        <w:ind w:left="964" w:hanging="964" w:hangingChars="400"/>
        <w:rPr>
          <w:rFonts w:hint="eastAsia" w:ascii="宋体" w:hAnsi="宋体" w:eastAsia="宋体" w:cs="宋体"/>
          <w:b/>
          <w:bCs/>
          <w:color w:val="000000"/>
          <w:sz w:val="24"/>
          <w:szCs w:val="24"/>
        </w:rPr>
      </w:pPr>
      <w:bookmarkStart w:id="442" w:name="_Toc2659"/>
      <w:bookmarkStart w:id="443" w:name="_Toc97213005"/>
      <w:bookmarkStart w:id="444" w:name="_Toc30756"/>
      <w:bookmarkStart w:id="445" w:name="_Toc2609"/>
      <w:bookmarkStart w:id="446" w:name="_Toc19293"/>
      <w:bookmarkStart w:id="447" w:name="_Toc12129"/>
      <w:bookmarkStart w:id="448" w:name="_Toc13538"/>
      <w:bookmarkStart w:id="449" w:name="_Toc25835"/>
      <w:r>
        <w:rPr>
          <w:rFonts w:hint="eastAsia" w:ascii="宋体" w:hAnsi="宋体" w:eastAsia="宋体" w:cs="宋体"/>
          <w:b/>
          <w:bCs/>
          <w:color w:val="000000"/>
          <w:sz w:val="24"/>
          <w:szCs w:val="24"/>
        </w:rPr>
        <w:t>7.1     如有以下情形之一的，其投标无效</w:t>
      </w:r>
      <w:bookmarkEnd w:id="442"/>
      <w:bookmarkEnd w:id="443"/>
      <w:bookmarkEnd w:id="444"/>
      <w:bookmarkEnd w:id="445"/>
      <w:bookmarkEnd w:id="446"/>
      <w:bookmarkEnd w:id="447"/>
      <w:bookmarkEnd w:id="448"/>
      <w:bookmarkEnd w:id="449"/>
    </w:p>
    <w:p w14:paraId="4022B2DE">
      <w:pPr>
        <w:spacing w:line="360" w:lineRule="auto"/>
        <w:ind w:left="991" w:leftChars="472" w:firstLine="1"/>
        <w:rPr>
          <w:rFonts w:hint="eastAsia" w:ascii="宋体" w:hAnsi="宋体" w:eastAsia="宋体" w:cs="宋体"/>
          <w:sz w:val="24"/>
          <w:szCs w:val="24"/>
        </w:rPr>
      </w:pPr>
      <w:bookmarkStart w:id="450" w:name="_Toc303756400"/>
      <w:bookmarkStart w:id="451" w:name="_Toc25520"/>
      <w:bookmarkStart w:id="452" w:name="_Toc359934597"/>
      <w:bookmarkStart w:id="453" w:name="_Toc4288"/>
      <w:bookmarkStart w:id="454" w:name="_Toc97213011"/>
      <w:bookmarkStart w:id="455" w:name="_Toc17667"/>
      <w:bookmarkStart w:id="456" w:name="_Toc26534"/>
      <w:bookmarkStart w:id="457" w:name="_Toc531359026"/>
      <w:bookmarkStart w:id="458" w:name="_Toc301187772"/>
      <w:bookmarkStart w:id="459" w:name="_Toc515526193"/>
      <w:r>
        <w:rPr>
          <w:rFonts w:hint="eastAsia" w:ascii="宋体" w:hAnsi="宋体" w:eastAsia="宋体" w:cs="宋体"/>
          <w:sz w:val="24"/>
          <w:szCs w:val="24"/>
        </w:rPr>
        <w:t>（1）投标人仅提交备份投标文件，未在电子交易平台传输递交投标文件的，投标无效；</w:t>
      </w:r>
    </w:p>
    <w:p w14:paraId="04DDA5B3">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（2）投标人（含联合体成员、分包承接主体）不具备招标文件中规定的资格要求的（投标人未提供有效的资格文件的，视为投标人不具备招标文件中规定的资格要求）；</w:t>
      </w:r>
    </w:p>
    <w:p w14:paraId="0F6E6F4A">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（3）投标文件未按照招标文件要求签署、盖章的；</w:t>
      </w:r>
    </w:p>
    <w:p w14:paraId="6A635B47">
      <w:pPr>
        <w:spacing w:line="360" w:lineRule="auto"/>
        <w:ind w:left="991" w:leftChars="472" w:firstLine="1"/>
        <w:rPr>
          <w:rFonts w:hint="eastAsia" w:ascii="宋体" w:hAnsi="宋体" w:eastAsia="宋体" w:cs="宋体"/>
          <w:sz w:val="24"/>
          <w:szCs w:val="24"/>
          <w:highlight w:val="yellow"/>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4）上传的电子投标（响应）文件若出现使用本项目其他投标（响应）供应商的数字证书加密，或者加盖本项目其他投标（响应）供应商的电子印章，且无法合理解释的；</w:t>
      </w:r>
    </w:p>
    <w:p w14:paraId="148057C0">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）采购人拟采购的产品属于政府强制采购的节能产品品目清单范围的，投标人未提供有效节能产品认证证书扫描件或中国政府采购网节能清单查询结果截图扫描件的；</w:t>
      </w:r>
    </w:p>
    <w:p w14:paraId="7695C28D">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）投标文件含有采购人不能接受的附加条件的；</w:t>
      </w:r>
    </w:p>
    <w:p w14:paraId="54ABDFD1">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）投标文件中承诺的投标有效期少于招标文件中载明的投标有效期的；</w:t>
      </w:r>
    </w:p>
    <w:p w14:paraId="218B0993">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）投标文件出现不是唯一的、有选择性投标报价或投标方案，且未声明哪一份有效的;</w:t>
      </w:r>
    </w:p>
    <w:p w14:paraId="17214A93">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）投标报价超过招标文件中规定的预算金额或者最高限价的;</w:t>
      </w:r>
    </w:p>
    <w:p w14:paraId="481D0035">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）报价明显低于其他通过符合性审查投标人的报价，有可能影响产品质量或者不能诚信履约的，未能按要求提供书面说明或者提交相关证明材料，不能证明其报价合理性的;</w:t>
      </w:r>
    </w:p>
    <w:p w14:paraId="536A6D5F">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投标</w:t>
      </w:r>
      <w:r>
        <w:rPr>
          <w:rFonts w:hint="eastAsia" w:ascii="宋体" w:hAnsi="宋体" w:eastAsia="宋体" w:cs="宋体"/>
          <w:sz w:val="24"/>
          <w:szCs w:val="24"/>
        </w:rPr>
        <w:t>报价存在漏项或报价数量少于采购要求的，</w:t>
      </w:r>
      <w:r>
        <w:rPr>
          <w:rFonts w:hint="eastAsia" w:ascii="宋体" w:hAnsi="宋体" w:eastAsia="宋体" w:cs="宋体"/>
          <w:sz w:val="24"/>
          <w:szCs w:val="24"/>
          <w:lang w:val="en-US" w:eastAsia="zh-CN"/>
        </w:rPr>
        <w:t>或</w:t>
      </w:r>
      <w:r>
        <w:rPr>
          <w:rFonts w:hint="eastAsia" w:ascii="宋体" w:hAnsi="宋体" w:eastAsia="宋体" w:cs="宋体"/>
          <w:sz w:val="24"/>
          <w:szCs w:val="24"/>
        </w:rPr>
        <w:t>报价文件内容与对应</w:t>
      </w:r>
      <w:r>
        <w:rPr>
          <w:rFonts w:hint="eastAsia" w:ascii="宋体" w:hAnsi="宋体" w:eastAsia="宋体" w:cs="宋体"/>
          <w:sz w:val="24"/>
          <w:szCs w:val="24"/>
          <w:lang w:val="en-US" w:eastAsia="zh-CN"/>
        </w:rPr>
        <w:t>资格文件、</w:t>
      </w:r>
      <w:r>
        <w:rPr>
          <w:rFonts w:hint="eastAsia" w:ascii="宋体" w:hAnsi="宋体" w:eastAsia="宋体" w:cs="宋体"/>
          <w:sz w:val="24"/>
          <w:szCs w:val="24"/>
        </w:rPr>
        <w:t>商务技术文件内容不一致的</w:t>
      </w:r>
      <w:r>
        <w:rPr>
          <w:rFonts w:hint="eastAsia" w:ascii="宋体" w:hAnsi="宋体" w:eastAsia="宋体" w:cs="宋体"/>
          <w:sz w:val="24"/>
          <w:szCs w:val="24"/>
          <w:lang w:val="en-US" w:eastAsia="zh-CN"/>
        </w:rPr>
        <w:t>；</w:t>
      </w:r>
    </w:p>
    <w:p w14:paraId="0CC1A8B1">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rPr>
        <w:t>投标人对根据修正原则修正后的报价不确认的；</w:t>
      </w:r>
    </w:p>
    <w:p w14:paraId="6547FBF4">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）评标委员会评定有非实质性条款负偏离超过招标文件规定项数的，项数要求见投标人须知前附表（一）；</w:t>
      </w:r>
    </w:p>
    <w:p w14:paraId="0D410AA5">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）投标人提供虚假材料投标的；</w:t>
      </w:r>
    </w:p>
    <w:p w14:paraId="39AAB0E2">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（15）不同</w:t>
      </w:r>
      <w:r>
        <w:rPr>
          <w:rFonts w:hint="eastAsia" w:ascii="宋体" w:hAnsi="宋体" w:cs="宋体"/>
          <w:sz w:val="24"/>
          <w:szCs w:val="24"/>
          <w:lang w:val="en-US" w:eastAsia="zh-CN"/>
        </w:rPr>
        <w:t>投标人</w:t>
      </w:r>
      <w:r>
        <w:rPr>
          <w:rFonts w:hint="eastAsia" w:ascii="宋体" w:hAnsi="宋体" w:eastAsia="宋体" w:cs="宋体"/>
          <w:sz w:val="24"/>
          <w:szCs w:val="24"/>
        </w:rPr>
        <w:t>的投标（响应）文件的内容存在三处（含）以上错误一致，无法合理解释的；</w:t>
      </w:r>
    </w:p>
    <w:p w14:paraId="2FE1DEFF">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（16）不同</w:t>
      </w:r>
      <w:r>
        <w:rPr>
          <w:rFonts w:hint="eastAsia" w:ascii="宋体" w:hAnsi="宋体" w:cs="宋体"/>
          <w:sz w:val="24"/>
          <w:szCs w:val="24"/>
          <w:lang w:val="en-US" w:eastAsia="zh-CN"/>
        </w:rPr>
        <w:t>投标人</w:t>
      </w:r>
      <w:r>
        <w:rPr>
          <w:rFonts w:hint="eastAsia" w:ascii="宋体" w:hAnsi="宋体" w:eastAsia="宋体" w:cs="宋体"/>
          <w:sz w:val="24"/>
          <w:szCs w:val="24"/>
        </w:rPr>
        <w:t>联系人为同一人或不同联系人的联系电话一致，无法合理解释的；</w:t>
      </w:r>
    </w:p>
    <w:p w14:paraId="1ECDED36">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）投标人有恶意串通、妨碍其他投标人的竞争行为、损害采购人或者其他投标人的合法权益情形的；</w:t>
      </w:r>
    </w:p>
    <w:p w14:paraId="7EC7DA1B">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）投标文件不满足招标文件的其它实质性要求的；</w:t>
      </w:r>
    </w:p>
    <w:p w14:paraId="4F669164">
      <w:pPr>
        <w:spacing w:line="360" w:lineRule="auto"/>
        <w:ind w:left="991" w:leftChars="472" w:firstLine="1"/>
        <w:rPr>
          <w:rFonts w:hint="eastAsia" w:ascii="宋体" w:hAnsi="宋体" w:eastAsia="宋体" w:cs="宋体"/>
          <w:sz w:val="24"/>
          <w:szCs w:val="24"/>
        </w:rPr>
      </w:pPr>
      <w:bookmarkStart w:id="460" w:name="_Toc96338140"/>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）不同</w:t>
      </w:r>
      <w:r>
        <w:rPr>
          <w:rFonts w:hint="eastAsia" w:ascii="宋体" w:hAnsi="宋体" w:cs="宋体"/>
          <w:sz w:val="24"/>
          <w:szCs w:val="24"/>
          <w:lang w:val="en-US" w:eastAsia="zh-CN"/>
        </w:rPr>
        <w:t>投标人</w:t>
      </w:r>
      <w:r>
        <w:rPr>
          <w:rFonts w:hint="eastAsia" w:ascii="宋体" w:hAnsi="宋体" w:eastAsia="宋体" w:cs="宋体"/>
          <w:sz w:val="24"/>
          <w:szCs w:val="24"/>
        </w:rPr>
        <w:t>IP地址相同的，</w:t>
      </w:r>
      <w:r>
        <w:rPr>
          <w:rFonts w:hint="eastAsia" w:ascii="宋体" w:hAnsi="宋体" w:cs="宋体"/>
          <w:sz w:val="24"/>
          <w:szCs w:val="24"/>
          <w:lang w:val="en-US" w:eastAsia="zh-CN"/>
        </w:rPr>
        <w:t>投标人</w:t>
      </w:r>
      <w:r>
        <w:rPr>
          <w:rFonts w:hint="eastAsia" w:ascii="宋体" w:hAnsi="宋体" w:eastAsia="宋体" w:cs="宋体"/>
          <w:sz w:val="24"/>
          <w:szCs w:val="24"/>
        </w:rPr>
        <w:t>未作合理说明，或理由不充分的，作无效响应处理；</w:t>
      </w:r>
    </w:p>
    <w:p w14:paraId="3D49883E">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）不同</w:t>
      </w:r>
      <w:r>
        <w:rPr>
          <w:rFonts w:hint="eastAsia" w:ascii="宋体" w:hAnsi="宋体" w:cs="宋体"/>
          <w:sz w:val="24"/>
          <w:szCs w:val="24"/>
          <w:lang w:val="en-US" w:eastAsia="zh-CN"/>
        </w:rPr>
        <w:t>投标人</w:t>
      </w:r>
      <w:r>
        <w:rPr>
          <w:rFonts w:hint="eastAsia" w:ascii="宋体" w:hAnsi="宋体" w:eastAsia="宋体" w:cs="宋体"/>
          <w:sz w:val="24"/>
          <w:szCs w:val="24"/>
        </w:rPr>
        <w:t>MAC、设备硬件信息相同的，无法合理解释的，作无效响应处理，经核实存在串围标情形的，由财政部门按规定处理。</w:t>
      </w:r>
    </w:p>
    <w:p w14:paraId="777CE271">
      <w:pPr>
        <w:spacing w:line="360" w:lineRule="auto"/>
        <w:ind w:left="991" w:leftChars="472" w:firstLine="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21</w:t>
      </w:r>
      <w:r>
        <w:rPr>
          <w:rFonts w:hint="eastAsia" w:ascii="宋体" w:hAnsi="宋体" w:eastAsia="宋体" w:cs="宋体"/>
          <w:sz w:val="24"/>
          <w:szCs w:val="24"/>
        </w:rPr>
        <w:t>）法律、法规、规章、规范性文件及招标文件等规定的其他无效情形。</w:t>
      </w:r>
    </w:p>
    <w:p w14:paraId="403962B8">
      <w:pPr>
        <w:pStyle w:val="4"/>
        <w:spacing w:before="0" w:after="0"/>
        <w:ind w:left="964" w:hanging="964" w:hangingChars="400"/>
        <w:rPr>
          <w:rFonts w:hint="eastAsia" w:ascii="宋体" w:hAnsi="宋体" w:eastAsia="宋体" w:cs="宋体"/>
          <w:color w:val="000000"/>
          <w:sz w:val="24"/>
          <w:szCs w:val="24"/>
          <w:lang w:eastAsia="zh-CN"/>
        </w:rPr>
      </w:pPr>
      <w:bookmarkStart w:id="461" w:name="_Toc21934"/>
      <w:bookmarkStart w:id="462" w:name="_Toc31469"/>
      <w:bookmarkStart w:id="463" w:name="_Toc18665"/>
      <w:r>
        <w:rPr>
          <w:rFonts w:hint="eastAsia" w:ascii="宋体" w:hAnsi="宋体" w:eastAsia="宋体" w:cs="宋体"/>
          <w:color w:val="000000"/>
          <w:sz w:val="24"/>
          <w:szCs w:val="24"/>
        </w:rPr>
        <w:t>7.</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如有下列情形之一的，</w:t>
      </w:r>
      <w:bookmarkEnd w:id="460"/>
      <w:r>
        <w:rPr>
          <w:rFonts w:hint="eastAsia" w:ascii="宋体" w:hAnsi="宋体" w:eastAsia="宋体" w:cs="宋体"/>
          <w:color w:val="000000"/>
          <w:sz w:val="24"/>
          <w:szCs w:val="24"/>
          <w:lang w:val="en-US" w:eastAsia="zh-CN"/>
        </w:rPr>
        <w:t>视为</w:t>
      </w:r>
      <w:r>
        <w:rPr>
          <w:rFonts w:hint="eastAsia" w:ascii="宋体" w:hAnsi="宋体" w:eastAsia="宋体" w:cs="宋体"/>
          <w:sz w:val="24"/>
          <w:szCs w:val="24"/>
          <w:lang w:val="en-US" w:eastAsia="zh-CN"/>
        </w:rPr>
        <w:t>为</w:t>
      </w:r>
      <w:r>
        <w:rPr>
          <w:rFonts w:hint="eastAsia" w:ascii="宋体" w:hAnsi="宋体" w:eastAsia="宋体" w:cs="宋体"/>
          <w:sz w:val="24"/>
          <w:szCs w:val="24"/>
        </w:rPr>
        <w:t>恶意串通</w:t>
      </w:r>
      <w:bookmarkEnd w:id="461"/>
      <w:bookmarkEnd w:id="462"/>
      <w:bookmarkEnd w:id="463"/>
    </w:p>
    <w:p w14:paraId="67E8AD8A">
      <w:pPr>
        <w:spacing w:line="360" w:lineRule="auto"/>
        <w:ind w:left="1185" w:leftChars="45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1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⑴</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直接或者间接从采购人或者采购代理机构处获得其他供应商的相关情况并修改其</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w:t>
      </w:r>
    </w:p>
    <w:p w14:paraId="1E2375A2">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2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⑵</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按照采购人或者采购代理机构的授意撤换、修改</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w:t>
      </w:r>
    </w:p>
    <w:p w14:paraId="15DE6640">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3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⑶</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之间协商</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文件的实质性内容；</w:t>
      </w:r>
    </w:p>
    <w:p w14:paraId="4006F832">
      <w:pPr>
        <w:spacing w:line="360" w:lineRule="auto"/>
        <w:ind w:left="1185" w:leftChars="45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4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属于同一集团、协会、商会等组织成员的供应商按照该组织要求协同参加政府采购活动；</w:t>
      </w:r>
    </w:p>
    <w:p w14:paraId="57034A67">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5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⑸</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之间事先约定由某一特定供应商中标、成交；</w:t>
      </w:r>
    </w:p>
    <w:p w14:paraId="151345EE">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6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⑹</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之间商定部分供应商放弃参加政府采购活动或者放弃中标、成交；</w:t>
      </w:r>
    </w:p>
    <w:p w14:paraId="504E7BBB">
      <w:pPr>
        <w:spacing w:line="360" w:lineRule="auto"/>
        <w:ind w:left="1185" w:leftChars="45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7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⑺</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与采购人或者采购代理机构之间、</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相互之间，为谋求特定</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中标、成交或者排斥其他供应商的其他串通行为；</w:t>
      </w:r>
    </w:p>
    <w:p w14:paraId="25424805">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8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⑻</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不同</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文件由同一单位或者个人编制；</w:t>
      </w:r>
    </w:p>
    <w:p w14:paraId="7A271A47">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9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不同</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委托同一单位或者个人办理</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事宜；</w:t>
      </w:r>
    </w:p>
    <w:p w14:paraId="539BB6E1">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10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⑽</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不同</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文件载明的项目管理成员或者联系人员为同一人；</w:t>
      </w:r>
    </w:p>
    <w:p w14:paraId="3D427750">
      <w:pPr>
        <w:spacing w:line="360" w:lineRule="auto"/>
        <w:ind w:left="945" w:leftChars="45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11 \* GB2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⑾</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不同</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文件异常一致或者响应报价呈规律性差异；</w:t>
      </w:r>
    </w:p>
    <w:p w14:paraId="0690AC7A">
      <w:pPr>
        <w:spacing w:line="360" w:lineRule="auto"/>
        <w:ind w:left="945" w:left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12 \* GB2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sz w:val="24"/>
          <w:szCs w:val="24"/>
          <w:highlight w:val="none"/>
        </w:rPr>
        <w:t>⑿</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供应商的MAC地址或硬盘序列号等硬件信息相同；</w:t>
      </w:r>
    </w:p>
    <w:p w14:paraId="4DB0E433">
      <w:pPr>
        <w:spacing w:line="360" w:lineRule="auto"/>
        <w:ind w:left="945" w:leftChars="45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13 \* GB2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sz w:val="24"/>
          <w:szCs w:val="24"/>
          <w:highlight w:val="none"/>
        </w:rPr>
        <w:t>⒀</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对大量技术参数响应负偏离、不提供证明材料或者不积极响应采购文件要求，以促成合格供应商符合法定数量；</w:t>
      </w:r>
    </w:p>
    <w:p w14:paraId="69857702">
      <w:pPr>
        <w:spacing w:line="360" w:lineRule="auto"/>
        <w:ind w:left="945" w:leftChars="4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14 \* GB2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sz w:val="24"/>
          <w:szCs w:val="24"/>
          <w:highlight w:val="none"/>
        </w:rPr>
        <w:t>⒁</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lang w:val="en-US" w:eastAsia="zh-CN"/>
        </w:rPr>
        <w:t>不同投标人的投标文件相互混装；</w:t>
      </w:r>
    </w:p>
    <w:p w14:paraId="0C60DD70">
      <w:pPr>
        <w:spacing w:line="360" w:lineRule="auto"/>
        <w:ind w:left="945" w:leftChars="4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 15 \* GB2 \* MERGEFORMAT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sz w:val="24"/>
          <w:szCs w:val="24"/>
          <w:highlight w:val="none"/>
        </w:rPr>
        <w:t>⒂</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其他围标串标行为。</w:t>
      </w:r>
    </w:p>
    <w:p w14:paraId="2A4953FC">
      <w:pPr>
        <w:pStyle w:val="23"/>
        <w:spacing w:beforeLines="100" w:after="240" w:afterLines="100"/>
        <w:jc w:val="left"/>
        <w:outlineLvl w:val="1"/>
        <w:rPr>
          <w:rFonts w:hint="eastAsia" w:ascii="宋体" w:hAnsi="宋体" w:eastAsia="宋体" w:cs="宋体"/>
          <w:sz w:val="24"/>
          <w:szCs w:val="24"/>
        </w:rPr>
      </w:pPr>
      <w:bookmarkStart w:id="464" w:name="_Toc29274"/>
      <w:bookmarkStart w:id="465" w:name="_Toc30147"/>
      <w:r>
        <w:rPr>
          <w:rFonts w:hint="eastAsia" w:ascii="宋体" w:hAnsi="宋体" w:eastAsia="宋体" w:cs="宋体"/>
          <w:sz w:val="24"/>
          <w:szCs w:val="24"/>
        </w:rPr>
        <w:t>八    中标和合同</w:t>
      </w:r>
      <w:bookmarkEnd w:id="450"/>
      <w:bookmarkEnd w:id="451"/>
      <w:bookmarkEnd w:id="452"/>
      <w:bookmarkEnd w:id="453"/>
      <w:bookmarkEnd w:id="454"/>
      <w:bookmarkEnd w:id="455"/>
      <w:bookmarkEnd w:id="456"/>
      <w:bookmarkEnd w:id="457"/>
      <w:bookmarkEnd w:id="458"/>
      <w:bookmarkEnd w:id="459"/>
      <w:bookmarkEnd w:id="464"/>
      <w:bookmarkEnd w:id="465"/>
    </w:p>
    <w:p w14:paraId="4340EBAE">
      <w:pPr>
        <w:pStyle w:val="52"/>
        <w:rPr>
          <w:rFonts w:hint="eastAsia" w:ascii="宋体" w:hAnsi="宋体" w:eastAsia="宋体" w:cs="宋体"/>
          <w:sz w:val="24"/>
          <w:szCs w:val="24"/>
        </w:rPr>
      </w:pPr>
      <w:bookmarkStart w:id="466" w:name="_Toc301187776"/>
      <w:bookmarkStart w:id="467" w:name="_Toc359934599"/>
      <w:bookmarkStart w:id="468" w:name="_Toc303756402"/>
      <w:bookmarkStart w:id="469" w:name="_Toc14695"/>
      <w:bookmarkStart w:id="470" w:name="_Toc531359027"/>
      <w:bookmarkStart w:id="471" w:name="_Toc10097"/>
      <w:bookmarkStart w:id="472" w:name="_Toc19603"/>
      <w:bookmarkStart w:id="473" w:name="_Toc5724"/>
      <w:bookmarkStart w:id="474" w:name="_Toc20745"/>
      <w:bookmarkStart w:id="475" w:name="_Toc19508"/>
      <w:bookmarkStart w:id="476" w:name="_Toc21752"/>
      <w:bookmarkStart w:id="477" w:name="_Toc97213012"/>
      <w:bookmarkStart w:id="478" w:name="_Toc515526194"/>
      <w:r>
        <w:rPr>
          <w:rFonts w:hint="eastAsia" w:ascii="宋体" w:hAnsi="宋体" w:eastAsia="宋体" w:cs="宋体"/>
          <w:sz w:val="24"/>
          <w:szCs w:val="24"/>
        </w:rPr>
        <w:t>8.1</w:t>
      </w:r>
      <w:bookmarkEnd w:id="466"/>
      <w:bookmarkEnd w:id="467"/>
      <w:bookmarkEnd w:id="468"/>
      <w:r>
        <w:rPr>
          <w:rFonts w:hint="eastAsia" w:ascii="宋体" w:hAnsi="宋体" w:eastAsia="宋体" w:cs="宋体"/>
          <w:sz w:val="24"/>
          <w:szCs w:val="24"/>
        </w:rPr>
        <w:t xml:space="preserve">     中标</w:t>
      </w:r>
      <w:bookmarkEnd w:id="469"/>
      <w:bookmarkEnd w:id="470"/>
      <w:bookmarkEnd w:id="471"/>
      <w:bookmarkEnd w:id="472"/>
      <w:bookmarkEnd w:id="473"/>
      <w:bookmarkEnd w:id="474"/>
      <w:bookmarkEnd w:id="475"/>
      <w:bookmarkEnd w:id="476"/>
      <w:bookmarkEnd w:id="477"/>
      <w:bookmarkEnd w:id="478"/>
    </w:p>
    <w:p w14:paraId="51B83069">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8.1.1   采购代理机构在评标结束后2个工作日内将评标报告提交采购人确认。</w:t>
      </w:r>
    </w:p>
    <w:p w14:paraId="743B34A3">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8.1.2   采购人应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5823186">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8.1.3   中标人拒绝与采购人签订合同的，采购人可以按照评标报告推荐的中标人名单排序，确定下一候选人为中标人，也可以重新开展政府采购活动。</w:t>
      </w:r>
    </w:p>
    <w:p w14:paraId="222AF6C7">
      <w:pPr>
        <w:pStyle w:val="52"/>
        <w:rPr>
          <w:rFonts w:hint="eastAsia" w:ascii="宋体" w:hAnsi="宋体" w:eastAsia="宋体" w:cs="宋体"/>
          <w:sz w:val="24"/>
          <w:szCs w:val="24"/>
        </w:rPr>
      </w:pPr>
      <w:bookmarkStart w:id="479" w:name="_Toc17812"/>
      <w:bookmarkStart w:id="480" w:name="_Toc97213013"/>
      <w:bookmarkStart w:id="481" w:name="_Toc531359028"/>
      <w:bookmarkStart w:id="482" w:name="_Toc16529"/>
      <w:bookmarkStart w:id="483" w:name="_Toc25918"/>
      <w:bookmarkStart w:id="484" w:name="_Toc5803"/>
      <w:bookmarkStart w:id="485" w:name="_Toc24959"/>
      <w:bookmarkStart w:id="486" w:name="_Toc15890"/>
      <w:bookmarkStart w:id="487" w:name="_Toc25685"/>
      <w:r>
        <w:rPr>
          <w:rFonts w:hint="eastAsia" w:ascii="宋体" w:hAnsi="宋体" w:eastAsia="宋体" w:cs="宋体"/>
          <w:sz w:val="24"/>
          <w:szCs w:val="24"/>
        </w:rPr>
        <w:t>8.2     中标公告和中标通知书</w:t>
      </w:r>
      <w:bookmarkEnd w:id="479"/>
      <w:bookmarkEnd w:id="480"/>
      <w:bookmarkEnd w:id="481"/>
      <w:bookmarkEnd w:id="482"/>
      <w:bookmarkEnd w:id="483"/>
      <w:bookmarkEnd w:id="484"/>
      <w:bookmarkEnd w:id="485"/>
      <w:bookmarkEnd w:id="486"/>
      <w:bookmarkEnd w:id="487"/>
    </w:p>
    <w:p w14:paraId="3163248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8.2.1   采购代理机构在投标人须知前附表（一）规定的网址发布中标结果。</w:t>
      </w:r>
    </w:p>
    <w:p w14:paraId="142514EB">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8.2.2   中标结果公告内容包括采购人和采购代理机构的名称、地址、联系方式，项目名称和项目编号，中标人名称、地址和中标金额，主要中标标的的名称、规格型号、数量、单价、服务要求，中标公告期限以及评标专家名单，但不包括国家秘密或商业秘密。</w:t>
      </w:r>
    </w:p>
    <w:p w14:paraId="4ED64604">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8.2.3   中标公告期限为1个工作日。</w:t>
      </w:r>
    </w:p>
    <w:p w14:paraId="73E1A1DA">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8.2.4   采购代理机构在中标结果公告中附中标通知书，视同向中标人发出中标通知书。</w:t>
      </w:r>
    </w:p>
    <w:p w14:paraId="086E91E1">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8.2.5   中标通知书发出后，采购人不得违法改变中标结果，中标人无正当理由不得放弃中标。</w:t>
      </w:r>
    </w:p>
    <w:p w14:paraId="5219082B">
      <w:pPr>
        <w:pStyle w:val="52"/>
        <w:rPr>
          <w:rFonts w:hint="eastAsia" w:ascii="宋体" w:hAnsi="宋体" w:eastAsia="宋体" w:cs="宋体"/>
          <w:sz w:val="24"/>
          <w:szCs w:val="24"/>
        </w:rPr>
      </w:pPr>
      <w:bookmarkStart w:id="488" w:name="_Toc3078"/>
      <w:bookmarkStart w:id="489" w:name="_Toc8855"/>
      <w:bookmarkStart w:id="490" w:name="_Toc15021"/>
      <w:bookmarkStart w:id="491" w:name="_Toc531359029"/>
      <w:bookmarkStart w:id="492" w:name="_Toc24543"/>
      <w:bookmarkStart w:id="493" w:name="_Toc97213014"/>
      <w:bookmarkStart w:id="494" w:name="_Toc29878"/>
      <w:bookmarkStart w:id="495" w:name="_Toc24370"/>
      <w:bookmarkStart w:id="496" w:name="_Toc28463"/>
      <w:r>
        <w:rPr>
          <w:rFonts w:hint="eastAsia" w:ascii="宋体" w:hAnsi="宋体" w:eastAsia="宋体" w:cs="宋体"/>
          <w:sz w:val="24"/>
          <w:szCs w:val="24"/>
        </w:rPr>
        <w:t>8.3     履约保证金</w:t>
      </w:r>
      <w:bookmarkEnd w:id="488"/>
      <w:bookmarkEnd w:id="489"/>
      <w:bookmarkEnd w:id="490"/>
      <w:bookmarkEnd w:id="491"/>
      <w:bookmarkEnd w:id="492"/>
      <w:bookmarkEnd w:id="493"/>
      <w:bookmarkEnd w:id="494"/>
      <w:bookmarkEnd w:id="495"/>
      <w:bookmarkEnd w:id="496"/>
    </w:p>
    <w:p w14:paraId="5F51ED91">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8.3.1   履约保证金：见投标人须知前附表（一）。</w:t>
      </w:r>
    </w:p>
    <w:p w14:paraId="3547D490">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8.3.2   验收合格的项目，采购人应根据采购合同的约定及时向供应商支付采购资金、退还履约保证金。</w:t>
      </w:r>
    </w:p>
    <w:p w14:paraId="033B1060">
      <w:pPr>
        <w:pStyle w:val="52"/>
        <w:rPr>
          <w:rFonts w:hint="eastAsia" w:ascii="宋体" w:hAnsi="宋体" w:eastAsia="宋体" w:cs="宋体"/>
          <w:sz w:val="24"/>
          <w:szCs w:val="24"/>
        </w:rPr>
      </w:pPr>
      <w:bookmarkStart w:id="497" w:name="_Toc10253"/>
      <w:bookmarkStart w:id="498" w:name="_Toc15869"/>
      <w:bookmarkStart w:id="499" w:name="_Toc97213015"/>
      <w:bookmarkStart w:id="500" w:name="_Toc5030"/>
      <w:bookmarkStart w:id="501" w:name="_Toc6434"/>
      <w:bookmarkStart w:id="502" w:name="_Toc28785"/>
      <w:bookmarkStart w:id="503" w:name="_Toc29110"/>
      <w:bookmarkStart w:id="504" w:name="_Toc5774"/>
      <w:bookmarkStart w:id="505" w:name="_Toc531359030"/>
      <w:r>
        <w:rPr>
          <w:rFonts w:hint="eastAsia" w:ascii="宋体" w:hAnsi="宋体" w:eastAsia="宋体" w:cs="宋体"/>
          <w:sz w:val="24"/>
          <w:szCs w:val="24"/>
        </w:rPr>
        <w:t>8.4     合同</w:t>
      </w:r>
      <w:bookmarkEnd w:id="497"/>
      <w:bookmarkEnd w:id="498"/>
      <w:bookmarkEnd w:id="499"/>
      <w:bookmarkEnd w:id="500"/>
      <w:bookmarkEnd w:id="501"/>
      <w:bookmarkEnd w:id="502"/>
      <w:bookmarkEnd w:id="503"/>
      <w:bookmarkEnd w:id="504"/>
      <w:bookmarkEnd w:id="505"/>
    </w:p>
    <w:p w14:paraId="4B77FA11">
      <w:pPr>
        <w:spacing w:line="360" w:lineRule="auto"/>
        <w:ind w:left="960" w:hanging="960" w:hangingChars="400"/>
        <w:rPr>
          <w:rFonts w:hint="eastAsia" w:ascii="宋体" w:hAnsi="宋体" w:eastAsia="宋体" w:cs="宋体"/>
          <w:sz w:val="24"/>
          <w:szCs w:val="24"/>
          <w:highlight w:val="none"/>
        </w:rPr>
      </w:pPr>
      <w:r>
        <w:rPr>
          <w:rFonts w:hint="eastAsia" w:ascii="宋体" w:hAnsi="宋体" w:eastAsia="宋体" w:cs="宋体"/>
          <w:sz w:val="24"/>
          <w:szCs w:val="24"/>
          <w:highlight w:val="none"/>
        </w:rPr>
        <w:t>8.4.1   在评审结束后、合同签订前，采购人、采购代理机构通过网站查询、原件核对等方式对中标（成交）供应商在投标（响应）文件中涉及客观分评审内容的检测报告、认证证书等资料的真实性进行复核，复核情况详细记录，并纳入采购档案。发现供应商提供虚假材料的，</w:t>
      </w:r>
      <w:r>
        <w:rPr>
          <w:rFonts w:hint="eastAsia" w:ascii="宋体" w:hAnsi="宋体" w:eastAsia="宋体" w:cs="宋体"/>
          <w:sz w:val="24"/>
          <w:szCs w:val="24"/>
          <w:highlight w:val="none"/>
          <w:lang w:val="en-US" w:eastAsia="zh-CN"/>
        </w:rPr>
        <w:t>中标（成交）结果无效，并</w:t>
      </w:r>
      <w:r>
        <w:rPr>
          <w:rFonts w:hint="eastAsia" w:ascii="宋体" w:hAnsi="宋体" w:eastAsia="宋体" w:cs="宋体"/>
          <w:sz w:val="24"/>
          <w:szCs w:val="24"/>
          <w:highlight w:val="none"/>
        </w:rPr>
        <w:t>报本级财政部门。</w:t>
      </w:r>
    </w:p>
    <w:p w14:paraId="7065DD1C">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lang w:val="en-US" w:eastAsia="zh-CN"/>
        </w:rPr>
        <w:t xml:space="preserve">8.4.2   </w:t>
      </w:r>
      <w:r>
        <w:rPr>
          <w:rFonts w:hint="eastAsia" w:ascii="宋体" w:hAnsi="宋体" w:eastAsia="宋体" w:cs="宋体"/>
          <w:sz w:val="24"/>
          <w:szCs w:val="24"/>
        </w:rPr>
        <w:t>采购人应自中标通知书发出之日起30日内，按照招标文件和中标人投标文件的规定，与中标人签订书面合同。所签订的合同不得对招标文件确定的事项和中标人投标文件作实质性修改。</w:t>
      </w:r>
    </w:p>
    <w:p w14:paraId="153342A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询问或者质疑事项可能影响中标结果的，采购人应暂停签订合同，已经签订合同的，应中止履行合同。</w:t>
      </w:r>
    </w:p>
    <w:p w14:paraId="6E5C4D71">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采购人应自政府采购合同签订之日起2个工作日内，将政府采购合同在浙江省政府采购网（zfcg.czt.zj.gov.cn）上公告，但政府采购合同中涉及国家秘密、商业秘密的内容除外。</w:t>
      </w:r>
    </w:p>
    <w:p w14:paraId="0EE8293F">
      <w:pPr>
        <w:pStyle w:val="23"/>
        <w:spacing w:beforeLines="100" w:after="240" w:afterLines="100"/>
        <w:jc w:val="left"/>
        <w:outlineLvl w:val="1"/>
        <w:rPr>
          <w:rFonts w:hint="eastAsia" w:ascii="宋体" w:hAnsi="宋体" w:eastAsia="宋体" w:cs="宋体"/>
          <w:sz w:val="24"/>
          <w:szCs w:val="24"/>
        </w:rPr>
      </w:pPr>
      <w:bookmarkStart w:id="506" w:name="_Toc493956048"/>
      <w:bookmarkStart w:id="507" w:name="_Toc25471"/>
      <w:bookmarkStart w:id="508" w:name="_Toc20300"/>
      <w:bookmarkStart w:id="509" w:name="_Toc10865"/>
      <w:bookmarkStart w:id="510" w:name="_Toc97213016"/>
      <w:bookmarkStart w:id="511" w:name="_Toc530551873"/>
      <w:bookmarkStart w:id="512" w:name="_Toc531359032"/>
      <w:bookmarkStart w:id="513" w:name="_Toc8208"/>
      <w:bookmarkStart w:id="514" w:name="_Toc334087240"/>
      <w:bookmarkStart w:id="515" w:name="_Toc30295"/>
      <w:bookmarkStart w:id="516" w:name="_Toc23152"/>
      <w:bookmarkStart w:id="517" w:name="_Toc335664282"/>
      <w:r>
        <w:rPr>
          <w:rFonts w:hint="eastAsia" w:ascii="宋体" w:hAnsi="宋体" w:eastAsia="宋体" w:cs="宋体"/>
          <w:sz w:val="24"/>
          <w:szCs w:val="24"/>
        </w:rPr>
        <w:t>九    其他事项</w:t>
      </w:r>
      <w:bookmarkEnd w:id="506"/>
      <w:bookmarkEnd w:id="507"/>
      <w:bookmarkEnd w:id="508"/>
      <w:bookmarkEnd w:id="509"/>
      <w:bookmarkEnd w:id="510"/>
      <w:bookmarkEnd w:id="511"/>
      <w:bookmarkEnd w:id="512"/>
      <w:bookmarkEnd w:id="513"/>
      <w:bookmarkEnd w:id="514"/>
      <w:bookmarkEnd w:id="515"/>
      <w:bookmarkEnd w:id="516"/>
      <w:bookmarkEnd w:id="517"/>
      <w:bookmarkStart w:id="518" w:name="_Toc24514"/>
      <w:bookmarkStart w:id="519" w:name="_Toc15245"/>
      <w:bookmarkStart w:id="520" w:name="_Toc16415"/>
    </w:p>
    <w:p w14:paraId="21FDCDD1">
      <w:pPr>
        <w:pStyle w:val="52"/>
        <w:rPr>
          <w:rFonts w:hint="eastAsia" w:ascii="宋体" w:hAnsi="宋体" w:eastAsia="宋体" w:cs="宋体"/>
          <w:b/>
          <w:bCs/>
          <w:sz w:val="24"/>
          <w:szCs w:val="24"/>
        </w:rPr>
      </w:pPr>
      <w:bookmarkStart w:id="521" w:name="_Toc29874"/>
      <w:bookmarkStart w:id="522" w:name="_Toc5964"/>
      <w:bookmarkStart w:id="523" w:name="_Toc31825"/>
      <w:bookmarkStart w:id="524" w:name="_Toc258"/>
      <w:r>
        <w:rPr>
          <w:rFonts w:hint="eastAsia" w:ascii="宋体" w:hAnsi="宋体" w:eastAsia="宋体" w:cs="宋体"/>
          <w:b/>
          <w:bCs/>
          <w:sz w:val="24"/>
          <w:szCs w:val="24"/>
        </w:rPr>
        <w:t xml:space="preserve">9.1     </w:t>
      </w:r>
      <w:bookmarkEnd w:id="518"/>
      <w:bookmarkEnd w:id="519"/>
      <w:bookmarkEnd w:id="520"/>
      <w:r>
        <w:rPr>
          <w:rFonts w:hint="eastAsia" w:ascii="宋体" w:hAnsi="宋体" w:eastAsia="宋体" w:cs="宋体"/>
          <w:b/>
          <w:bCs/>
          <w:sz w:val="24"/>
          <w:szCs w:val="24"/>
        </w:rPr>
        <w:t>废标</w:t>
      </w:r>
      <w:bookmarkEnd w:id="521"/>
      <w:bookmarkEnd w:id="522"/>
      <w:bookmarkEnd w:id="523"/>
      <w:bookmarkEnd w:id="524"/>
    </w:p>
    <w:p w14:paraId="58FF981A">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根据《中华人民共和国政府采购法》第三十六条之规定，在采购中，出现下列情形之一的，应予废标：</w:t>
      </w:r>
    </w:p>
    <w:p w14:paraId="6849946E">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（1）符合专业条件的供应商或者对招标文件作实质响应的供应商不足3家的；</w:t>
      </w:r>
    </w:p>
    <w:p w14:paraId="1BE34D73">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5BFADFA4">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14:paraId="4033693F">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6A47A409">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废标后，采购代理机构应当将废标理由通知所有投标人。</w:t>
      </w:r>
    </w:p>
    <w:p w14:paraId="3CD95AA8">
      <w:pPr>
        <w:pStyle w:val="52"/>
        <w:rPr>
          <w:rFonts w:hint="eastAsia" w:ascii="宋体" w:hAnsi="宋体" w:eastAsia="宋体" w:cs="宋体"/>
          <w:b/>
          <w:bCs/>
          <w:sz w:val="24"/>
          <w:szCs w:val="24"/>
        </w:rPr>
      </w:pPr>
      <w:bookmarkStart w:id="525" w:name="_Toc30863"/>
      <w:bookmarkStart w:id="526" w:name="_Toc8481"/>
      <w:bookmarkStart w:id="527" w:name="_Toc29869"/>
      <w:bookmarkStart w:id="528" w:name="_Toc5907"/>
      <w:r>
        <w:rPr>
          <w:rFonts w:hint="eastAsia" w:ascii="宋体" w:hAnsi="宋体" w:eastAsia="宋体" w:cs="宋体"/>
          <w:b/>
          <w:bCs/>
          <w:sz w:val="24"/>
          <w:szCs w:val="24"/>
        </w:rPr>
        <w:t>9.2     修改招标文件，重新组织采购活动</w:t>
      </w:r>
      <w:bookmarkEnd w:id="525"/>
      <w:bookmarkEnd w:id="526"/>
      <w:bookmarkEnd w:id="527"/>
      <w:bookmarkEnd w:id="528"/>
    </w:p>
    <w:p w14:paraId="5F32EA59">
      <w:pPr>
        <w:spacing w:line="360" w:lineRule="auto"/>
        <w:ind w:left="937" w:leftChars="446"/>
        <w:rPr>
          <w:rFonts w:hint="eastAsia" w:ascii="宋体" w:hAnsi="宋体" w:eastAsia="宋体" w:cs="宋体"/>
          <w:sz w:val="24"/>
          <w:szCs w:val="24"/>
        </w:rPr>
      </w:pPr>
      <w:r>
        <w:rPr>
          <w:rFonts w:hint="eastAsia" w:ascii="宋体" w:hAnsi="宋体" w:eastAsia="宋体" w:cs="宋体"/>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4510A5">
      <w:pPr>
        <w:pStyle w:val="52"/>
        <w:rPr>
          <w:rFonts w:hint="eastAsia" w:ascii="宋体" w:hAnsi="宋体" w:eastAsia="宋体" w:cs="宋体"/>
          <w:b/>
          <w:bCs/>
          <w:sz w:val="24"/>
          <w:szCs w:val="24"/>
        </w:rPr>
      </w:pPr>
      <w:bookmarkStart w:id="529" w:name="_Toc17367"/>
      <w:bookmarkStart w:id="530" w:name="_Toc20670"/>
      <w:bookmarkStart w:id="531" w:name="_Toc20782"/>
      <w:bookmarkStart w:id="532" w:name="_Toc30081"/>
      <w:r>
        <w:rPr>
          <w:rFonts w:hint="eastAsia" w:ascii="宋体" w:hAnsi="宋体" w:eastAsia="宋体" w:cs="宋体"/>
          <w:b/>
          <w:bCs/>
          <w:sz w:val="24"/>
          <w:szCs w:val="24"/>
        </w:rPr>
        <w:t>9.3     重新开展采购</w:t>
      </w:r>
      <w:bookmarkEnd w:id="529"/>
      <w:bookmarkEnd w:id="530"/>
      <w:bookmarkEnd w:id="531"/>
      <w:bookmarkEnd w:id="532"/>
    </w:p>
    <w:p w14:paraId="280F703B">
      <w:pPr>
        <w:spacing w:line="360" w:lineRule="auto"/>
        <w:ind w:left="958" w:leftChars="456"/>
        <w:rPr>
          <w:rFonts w:hint="eastAsia" w:ascii="宋体" w:hAnsi="宋体" w:eastAsia="宋体" w:cs="宋体"/>
          <w:sz w:val="24"/>
          <w:szCs w:val="24"/>
        </w:rPr>
      </w:pPr>
      <w:r>
        <w:rPr>
          <w:rFonts w:hint="eastAsia" w:ascii="宋体" w:hAnsi="宋体" w:eastAsia="宋体" w:cs="宋体"/>
          <w:sz w:val="24"/>
          <w:szCs w:val="24"/>
        </w:rPr>
        <w:t>有政府采购法第七十一条、第七十二条规定的违法行为之一，影响或者可能影响中标结果的，依照下列规定处理：</w:t>
      </w:r>
    </w:p>
    <w:p w14:paraId="141BFC0F">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9.3.1   未确定中标供应商的，终止本次政府采购活动，重新开展政府采购活动。</w:t>
      </w:r>
    </w:p>
    <w:p w14:paraId="78332505">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9.3.2   已确定中标供应商但尚未签订政府采购合同的，中标结果无效，从合格的中标候选人中另行确定中标供应商；没有合格的中标候选人的，重新开展政府采购活动。</w:t>
      </w:r>
    </w:p>
    <w:p w14:paraId="04F2ECCB">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9.3.3   政府采购合同已签订但尚未履行的，撤销合同，从合格的中标候选人中另行确定中标供应商；没有合格的中标候选人的，重新开展政府采购活动。</w:t>
      </w:r>
    </w:p>
    <w:p w14:paraId="0985E1C0">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9.3.4   政府采购合同已经履行，给采购人、供应商造成损失的，由责任人承担赔偿责任。</w:t>
      </w:r>
    </w:p>
    <w:p w14:paraId="65DEA6B0">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9.3.5   政府采购当事人有其他违反政府采购法或者政府采购法实施条例等法律法规规定的行为，经改正后仍然影响或者可能影响中标结果或者依法被认定为中标无效的，依照9.3.1-9.3.4规定处理。</w:t>
      </w:r>
    </w:p>
    <w:p w14:paraId="72D2B2D3">
      <w:pPr>
        <w:pStyle w:val="52"/>
        <w:rPr>
          <w:rFonts w:hint="eastAsia" w:ascii="宋体" w:hAnsi="宋体" w:eastAsia="宋体" w:cs="宋体"/>
          <w:b/>
          <w:bCs/>
          <w:sz w:val="24"/>
          <w:szCs w:val="24"/>
        </w:rPr>
      </w:pPr>
      <w:bookmarkStart w:id="533" w:name="_Toc18892"/>
      <w:bookmarkStart w:id="534" w:name="_Toc10422"/>
      <w:bookmarkStart w:id="535" w:name="_Toc16740"/>
      <w:bookmarkStart w:id="536" w:name="_Toc16782"/>
      <w:r>
        <w:rPr>
          <w:rFonts w:hint="eastAsia" w:ascii="宋体" w:hAnsi="宋体" w:eastAsia="宋体" w:cs="宋体"/>
          <w:b/>
          <w:bCs/>
          <w:sz w:val="24"/>
          <w:szCs w:val="24"/>
        </w:rPr>
        <w:t>9.4     电子交易活动的中止</w:t>
      </w:r>
      <w:bookmarkEnd w:id="533"/>
      <w:bookmarkEnd w:id="534"/>
      <w:bookmarkEnd w:id="535"/>
      <w:bookmarkEnd w:id="536"/>
    </w:p>
    <w:p w14:paraId="02A18F54">
      <w:pPr>
        <w:spacing w:line="360" w:lineRule="auto"/>
        <w:ind w:left="958" w:leftChars="456"/>
        <w:jc w:val="left"/>
        <w:rPr>
          <w:rFonts w:hint="eastAsia" w:ascii="宋体" w:hAnsi="宋体" w:eastAsia="宋体" w:cs="宋体"/>
          <w:sz w:val="24"/>
          <w:szCs w:val="24"/>
        </w:rPr>
      </w:pPr>
      <w:r>
        <w:rPr>
          <w:rFonts w:hint="eastAsia" w:ascii="宋体" w:hAnsi="宋体" w:eastAsia="宋体" w:cs="宋体"/>
          <w:sz w:val="24"/>
          <w:szCs w:val="24"/>
        </w:rPr>
        <w:t>招标过程中出现以下情形，导致政采云平台无法正常运行，或者无法保证电子交易公平、公正和安全时，采购代理机构将中止电子交易活动：</w:t>
      </w:r>
    </w:p>
    <w:p w14:paraId="3C151DBC">
      <w:pPr>
        <w:spacing w:line="360" w:lineRule="auto"/>
        <w:ind w:left="840" w:leftChars="400" w:firstLine="120" w:firstLineChars="50"/>
        <w:jc w:val="left"/>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14:paraId="301D623E">
      <w:pPr>
        <w:spacing w:line="360" w:lineRule="auto"/>
        <w:ind w:left="840" w:leftChars="400" w:firstLine="120" w:firstLineChars="50"/>
        <w:jc w:val="left"/>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14:paraId="46445628">
      <w:pPr>
        <w:spacing w:line="360" w:lineRule="auto"/>
        <w:ind w:left="945" w:leftChars="450"/>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14:paraId="4E028476">
      <w:pPr>
        <w:spacing w:line="360" w:lineRule="auto"/>
        <w:ind w:left="945" w:leftChars="450"/>
        <w:rPr>
          <w:rFonts w:hint="eastAsia" w:ascii="宋体" w:hAnsi="宋体" w:eastAsia="宋体" w:cs="宋体"/>
          <w:sz w:val="24"/>
          <w:szCs w:val="24"/>
        </w:rPr>
      </w:pPr>
      <w:r>
        <w:rPr>
          <w:rFonts w:hint="eastAsia" w:ascii="宋体" w:hAnsi="宋体" w:eastAsia="宋体" w:cs="宋体"/>
          <w:sz w:val="24"/>
          <w:szCs w:val="24"/>
        </w:rPr>
        <w:t xml:space="preserve">（4）病毒发作导致不能进行正常操作的； </w:t>
      </w:r>
    </w:p>
    <w:p w14:paraId="074FA45E">
      <w:pPr>
        <w:spacing w:line="360" w:lineRule="auto"/>
        <w:ind w:left="945" w:leftChars="450"/>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14:paraId="60B84656">
      <w:pPr>
        <w:spacing w:line="360" w:lineRule="auto"/>
        <w:ind w:left="945" w:leftChars="450"/>
        <w:rPr>
          <w:rFonts w:hint="eastAsia" w:ascii="宋体" w:hAnsi="宋体" w:eastAsia="宋体" w:cs="宋体"/>
          <w:sz w:val="24"/>
          <w:szCs w:val="24"/>
        </w:rPr>
      </w:pPr>
      <w:r>
        <w:rPr>
          <w:rFonts w:hint="eastAsia" w:ascii="宋体" w:hAnsi="宋体" w:eastAsia="宋体" w:cs="宋体"/>
          <w:sz w:val="24"/>
          <w:szCs w:val="24"/>
        </w:rPr>
        <w:t>出现上述规定情形，不影响采购公平、公正性的，采购代理机构可以待上述情形消除后继续组织电子交易活动；影响或可能影响采购公平、公正性的，应重新组织采购。</w:t>
      </w:r>
    </w:p>
    <w:p w14:paraId="6679B020">
      <w:pPr>
        <w:pStyle w:val="52"/>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bookmarkStart w:id="537" w:name="_Toc20936"/>
      <w:bookmarkStart w:id="538" w:name="_Toc25978"/>
      <w:bookmarkStart w:id="539" w:name="_Toc6882"/>
      <w:bookmarkStart w:id="540" w:name="_Toc26606"/>
      <w:bookmarkStart w:id="541" w:name="_Toc32645"/>
      <w:bookmarkStart w:id="542" w:name="_Toc4862"/>
      <w:bookmarkStart w:id="543" w:name="_Toc28402"/>
      <w:r>
        <w:rPr>
          <w:rFonts w:hint="eastAsia" w:ascii="宋体" w:hAnsi="宋体" w:eastAsia="宋体" w:cs="宋体"/>
          <w:b/>
          <w:bCs/>
          <w:sz w:val="24"/>
          <w:szCs w:val="24"/>
        </w:rPr>
        <w:t>9.5     解释权</w:t>
      </w:r>
      <w:bookmarkEnd w:id="537"/>
      <w:bookmarkEnd w:id="538"/>
      <w:bookmarkEnd w:id="539"/>
      <w:bookmarkEnd w:id="540"/>
      <w:bookmarkEnd w:id="541"/>
      <w:bookmarkEnd w:id="542"/>
      <w:bookmarkEnd w:id="543"/>
      <w:r>
        <w:rPr>
          <w:rFonts w:hint="eastAsia" w:ascii="宋体" w:hAnsi="宋体" w:eastAsia="宋体" w:cs="宋体"/>
          <w:b/>
          <w:bCs/>
          <w:sz w:val="24"/>
          <w:szCs w:val="24"/>
        </w:rPr>
        <w:t xml:space="preserve"> </w:t>
      </w:r>
    </w:p>
    <w:p w14:paraId="459D99B6">
      <w:pPr>
        <w:pageBreakBefore w:val="0"/>
        <w:widowControl w:val="0"/>
        <w:kinsoku/>
        <w:wordWrap/>
        <w:overflowPunct/>
        <w:topLinePunct w:val="0"/>
        <w:autoSpaceDE/>
        <w:autoSpaceDN/>
        <w:bidi w:val="0"/>
        <w:adjustRightInd/>
        <w:snapToGrid/>
        <w:spacing w:line="300" w:lineRule="exact"/>
        <w:ind w:left="96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9.5.1   本招标文件解释权属采购代理机构；</w:t>
      </w:r>
    </w:p>
    <w:p w14:paraId="7C0E38E7">
      <w:pPr>
        <w:pStyle w:val="4"/>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4"/>
          <w:szCs w:val="24"/>
        </w:rPr>
      </w:pPr>
      <w:bookmarkStart w:id="544" w:name="_Toc18026"/>
      <w:bookmarkStart w:id="545" w:name="_Toc16123"/>
      <w:r>
        <w:rPr>
          <w:rFonts w:hint="eastAsia" w:ascii="宋体" w:hAnsi="宋体" w:eastAsia="宋体" w:cs="宋体"/>
          <w:sz w:val="24"/>
          <w:szCs w:val="24"/>
        </w:rPr>
        <w:t>9.5.2   未尽事宜按有关政府采购法律法规和规章制度的规定执行。</w:t>
      </w:r>
      <w:bookmarkEnd w:id="544"/>
      <w:bookmarkEnd w:id="545"/>
    </w:p>
    <w:bookmarkEnd w:id="436"/>
    <w:bookmarkEnd w:id="437"/>
    <w:bookmarkEnd w:id="438"/>
    <w:bookmarkEnd w:id="439"/>
    <w:bookmarkEnd w:id="440"/>
    <w:bookmarkEnd w:id="441"/>
    <w:p w14:paraId="32E3E193">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b/>
          <w:sz w:val="24"/>
        </w:rPr>
      </w:pPr>
      <w:r>
        <w:rPr>
          <w:rFonts w:hint="eastAsia" w:ascii="宋体" w:hAnsi="宋体" w:eastAsia="宋体" w:cs="宋体"/>
          <w:sz w:val="24"/>
          <w:szCs w:val="24"/>
        </w:rPr>
        <w:t>9.5.</w:t>
      </w:r>
      <w:r>
        <w:rPr>
          <w:rFonts w:hint="eastAsia" w:ascii="宋体" w:hAnsi="宋体" w:eastAsia="宋体" w:cs="宋体"/>
          <w:sz w:val="24"/>
          <w:szCs w:val="24"/>
          <w:lang w:val="en-US" w:eastAsia="zh-CN"/>
        </w:rPr>
        <w:t xml:space="preserve">3  </w:t>
      </w:r>
      <w:r>
        <w:rPr>
          <w:rFonts w:hint="eastAsia" w:ascii="宋体" w:hAnsi="宋体"/>
          <w:b/>
          <w:sz w:val="24"/>
        </w:rPr>
        <w:t>采购代理服务费:</w:t>
      </w:r>
    </w:p>
    <w:p w14:paraId="415F65CF">
      <w:pPr>
        <w:keepNext w:val="0"/>
        <w:keepLines w:val="0"/>
        <w:widowControl/>
        <w:suppressLineNumbers w:val="0"/>
        <w:jc w:val="left"/>
        <w:rPr>
          <w:rFonts w:ascii="宋体" w:hAnsi="宋体" w:cs="宋体"/>
          <w:b/>
          <w:sz w:val="24"/>
        </w:rPr>
      </w:pPr>
      <w:bookmarkStart w:id="546" w:name="_Toc435628435"/>
      <w:bookmarkStart w:id="547" w:name="_Toc390938588"/>
      <w:r>
        <w:rPr>
          <w:rFonts w:ascii="宋体" w:hAnsi="宋体" w:eastAsia="宋体"/>
        </w:rPr>
        <w:drawing>
          <wp:anchor distT="0" distB="0" distL="114300" distR="114300" simplePos="0" relativeHeight="251659264" behindDoc="0" locked="0" layoutInCell="1" allowOverlap="1">
            <wp:simplePos x="0" y="0"/>
            <wp:positionH relativeFrom="column">
              <wp:posOffset>182880</wp:posOffset>
            </wp:positionH>
            <wp:positionV relativeFrom="paragraph">
              <wp:posOffset>701675</wp:posOffset>
            </wp:positionV>
            <wp:extent cx="5813425" cy="2211070"/>
            <wp:effectExtent l="0" t="0" r="3175" b="11430"/>
            <wp:wrapNone/>
            <wp:docPr id="1" name="图片 2" descr="174410805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44108053567"/>
                    <pic:cNvPicPr>
                      <a:picLocks noChangeAspect="1"/>
                    </pic:cNvPicPr>
                  </pic:nvPicPr>
                  <pic:blipFill>
                    <a:blip r:embed="rId20"/>
                    <a:stretch>
                      <a:fillRect/>
                    </a:stretch>
                  </pic:blipFill>
                  <pic:spPr>
                    <a:xfrm>
                      <a:off x="0" y="0"/>
                      <a:ext cx="5813425" cy="2211070"/>
                    </a:xfrm>
                    <a:prstGeom prst="rect">
                      <a:avLst/>
                    </a:prstGeom>
                    <a:noFill/>
                    <a:ln>
                      <a:noFill/>
                    </a:ln>
                  </pic:spPr>
                </pic:pic>
              </a:graphicData>
            </a:graphic>
          </wp:anchor>
        </w:drawing>
      </w:r>
      <w:r>
        <w:rPr>
          <w:rFonts w:hint="eastAsia" w:ascii="宋体" w:hAnsi="宋体" w:cs="宋体"/>
          <w:b/>
          <w:sz w:val="24"/>
        </w:rPr>
        <w:t>采购代理服务费金额：由中标人支付代理服务费，</w:t>
      </w:r>
      <w:r>
        <w:rPr>
          <w:rFonts w:hint="eastAsia" w:ascii="宋体" w:hAnsi="宋体" w:cs="宋体"/>
          <w:b/>
          <w:sz w:val="24"/>
          <w:lang w:val="en-US" w:eastAsia="zh-CN"/>
        </w:rPr>
        <w:t>根据</w:t>
      </w:r>
      <w:r>
        <w:rPr>
          <w:rFonts w:hint="eastAsia" w:ascii="宋体" w:hAnsi="宋体" w:eastAsia="宋体" w:cs="宋体"/>
          <w:b/>
          <w:sz w:val="24"/>
          <w:lang w:val="en-US" w:eastAsia="zh-CN"/>
        </w:rPr>
        <w:t>遂财建〔2024〕104 号，</w:t>
      </w:r>
      <w:r>
        <w:rPr>
          <w:rFonts w:hint="eastAsia" w:ascii="宋体" w:hAnsi="宋体" w:cs="宋体"/>
          <w:b/>
          <w:sz w:val="24"/>
        </w:rPr>
        <w:t>费用以标项中标金额为计算基数，按下表收费标准的80%计取（不足</w:t>
      </w:r>
      <w:r>
        <w:rPr>
          <w:rFonts w:hint="eastAsia" w:ascii="宋体" w:hAnsi="宋体" w:cs="宋体"/>
          <w:b/>
          <w:sz w:val="24"/>
          <w:lang w:val="en-US" w:eastAsia="zh-CN"/>
        </w:rPr>
        <w:t>45</w:t>
      </w:r>
      <w:r>
        <w:rPr>
          <w:rFonts w:hint="eastAsia" w:ascii="宋体" w:hAnsi="宋体" w:cs="宋体"/>
          <w:b/>
          <w:sz w:val="24"/>
        </w:rPr>
        <w:t>00元的按</w:t>
      </w:r>
      <w:r>
        <w:rPr>
          <w:rFonts w:hint="eastAsia" w:ascii="宋体" w:hAnsi="宋体" w:cs="宋体"/>
          <w:b/>
          <w:sz w:val="24"/>
          <w:lang w:val="en-US" w:eastAsia="zh-CN"/>
        </w:rPr>
        <w:t>45</w:t>
      </w:r>
      <w:r>
        <w:rPr>
          <w:rFonts w:hint="eastAsia" w:ascii="宋体" w:hAnsi="宋体" w:cs="宋体"/>
          <w:b/>
          <w:sz w:val="24"/>
        </w:rPr>
        <w:t>00元计取），采用差额累计法计算，中标人在领取成交通知书的同时向采购代理机构一次性付清。</w:t>
      </w:r>
    </w:p>
    <w:bookmarkEnd w:id="546"/>
    <w:bookmarkEnd w:id="547"/>
    <w:p w14:paraId="33848723">
      <w:pPr>
        <w:spacing w:line="360" w:lineRule="auto"/>
        <w:ind w:firstLine="420" w:firstLineChars="200"/>
        <w:jc w:val="center"/>
        <w:rPr>
          <w:rFonts w:hint="default" w:ascii="宋体" w:hAnsi="宋体" w:eastAsia="宋体" w:cs="Times New Roman"/>
          <w:b/>
          <w:bCs/>
          <w:kern w:val="2"/>
          <w:sz w:val="30"/>
          <w:szCs w:val="30"/>
          <w:lang w:val="en-US" w:eastAsia="zh-CN" w:bidi="ar-SA"/>
        </w:rPr>
      </w:pPr>
      <w:r>
        <w:rPr>
          <w:rFonts w:ascii="宋体" w:hAnsi="宋体" w:eastAsia="宋体"/>
        </w:rPr>
        <w:br w:type="page"/>
      </w:r>
    </w:p>
    <w:p w14:paraId="7EC71961">
      <w:pPr>
        <w:pStyle w:val="2"/>
        <w:rPr>
          <w:rFonts w:hint="eastAsia" w:ascii="宋体" w:hAnsi="宋体" w:eastAsia="宋体" w:cs="宋体"/>
          <w:color w:val="auto"/>
          <w:sz w:val="32"/>
          <w:szCs w:val="32"/>
        </w:rPr>
      </w:pPr>
      <w:bookmarkStart w:id="548" w:name="_Toc20147"/>
      <w:r>
        <w:rPr>
          <w:rFonts w:hint="eastAsia" w:ascii="宋体" w:hAnsi="宋体" w:eastAsia="宋体" w:cs="宋体"/>
          <w:color w:val="auto"/>
          <w:sz w:val="32"/>
          <w:szCs w:val="32"/>
        </w:rPr>
        <w:t>第三章   采购需求</w:t>
      </w:r>
      <w:bookmarkEnd w:id="548"/>
    </w:p>
    <w:p w14:paraId="59BB2E5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b/>
          <w:bCs/>
          <w:color w:val="auto"/>
          <w:sz w:val="28"/>
          <w:szCs w:val="28"/>
          <w:lang w:val="en-US" w:eastAsia="zh-CN"/>
        </w:rPr>
      </w:pPr>
      <w:r>
        <w:rPr>
          <w:rFonts w:hint="eastAsia"/>
          <w:b/>
          <w:bCs/>
          <w:color w:val="auto"/>
          <w:sz w:val="28"/>
          <w:szCs w:val="28"/>
          <w:lang w:val="en-US" w:eastAsia="zh-CN"/>
        </w:rPr>
        <w:t>一、项目概况：</w:t>
      </w:r>
    </w:p>
    <w:p w14:paraId="1C07E471">
      <w:pPr>
        <w:ind w:firstLine="480" w:firstLineChars="200"/>
        <w:jc w:val="left"/>
        <w:outlineLvl w:val="9"/>
        <w:rPr>
          <w:rFonts w:hint="eastAsia" w:asciiTheme="majorEastAsia" w:hAnsiTheme="majorEastAsia" w:eastAsiaTheme="majorEastAsia" w:cstheme="majorEastAsia"/>
          <w:sz w:val="24"/>
          <w:szCs w:val="24"/>
          <w:lang w:val="en-US" w:eastAsia="zh-CN"/>
        </w:rPr>
      </w:pPr>
      <w:r>
        <w:rPr>
          <w:rStyle w:val="56"/>
          <w:rFonts w:hint="eastAsia" w:ascii="宋体" w:hAnsi="宋体" w:eastAsia="宋体" w:cs="宋体"/>
          <w:sz w:val="24"/>
          <w:szCs w:val="24"/>
          <w:lang w:val="en-US" w:eastAsia="zh-CN"/>
        </w:rPr>
        <w:t>履行地点</w:t>
      </w:r>
      <w:r>
        <w:rPr>
          <w:rStyle w:val="55"/>
          <w:rFonts w:hint="eastAsia"/>
          <w:lang w:val="en-US" w:eastAsia="zh-CN"/>
        </w:rPr>
        <w:t>：</w:t>
      </w:r>
      <w:r>
        <w:rPr>
          <w:rFonts w:hint="eastAsia" w:asciiTheme="majorEastAsia" w:hAnsiTheme="majorEastAsia" w:eastAsiaTheme="majorEastAsia" w:cstheme="majorEastAsia"/>
          <w:sz w:val="24"/>
          <w:szCs w:val="24"/>
          <w:lang w:val="en-US" w:eastAsia="zh-CN"/>
        </w:rPr>
        <w:t>九龙山保护区</w:t>
      </w:r>
    </w:p>
    <w:p w14:paraId="2767DC86">
      <w:pPr>
        <w:jc w:val="left"/>
        <w:outlineLvl w:val="9"/>
        <w:rPr>
          <w:rStyle w:val="56"/>
          <w:rFonts w:hint="eastAsia" w:ascii="宋体" w:hAnsi="宋体" w:eastAsia="宋体" w:cs="宋体"/>
          <w:sz w:val="24"/>
          <w:szCs w:val="24"/>
          <w:lang w:val="en-US" w:eastAsia="zh-CN"/>
        </w:rPr>
      </w:pPr>
      <w:r>
        <w:rPr>
          <w:rFonts w:hint="eastAsia" w:asciiTheme="majorEastAsia" w:hAnsiTheme="majorEastAsia" w:eastAsiaTheme="majorEastAsia" w:cstheme="majorEastAsia"/>
          <w:sz w:val="24"/>
          <w:szCs w:val="24"/>
          <w:lang w:val="en-US" w:eastAsia="zh-CN"/>
        </w:rPr>
        <w:t xml:space="preserve"> </w:t>
      </w:r>
      <w:r>
        <w:rPr>
          <w:rStyle w:val="56"/>
          <w:rFonts w:hint="eastAsia" w:ascii="宋体" w:hAnsi="宋体" w:eastAsia="宋体" w:cs="宋体"/>
          <w:sz w:val="24"/>
          <w:szCs w:val="24"/>
          <w:lang w:val="en-US" w:eastAsia="zh-CN"/>
        </w:rPr>
        <w:t xml:space="preserve">  </w:t>
      </w:r>
      <w:r>
        <w:rPr>
          <w:rStyle w:val="56"/>
          <w:rFonts w:hint="eastAsia" w:ascii="宋体" w:hAnsi="宋体" w:cs="宋体"/>
          <w:sz w:val="24"/>
          <w:szCs w:val="24"/>
          <w:lang w:val="en-US" w:eastAsia="zh-CN"/>
        </w:rPr>
        <w:t xml:space="preserve"> </w:t>
      </w:r>
      <w:r>
        <w:rPr>
          <w:rStyle w:val="56"/>
          <w:rFonts w:hint="eastAsia" w:ascii="宋体" w:hAnsi="宋体" w:eastAsia="宋体" w:cs="宋体"/>
          <w:sz w:val="24"/>
          <w:szCs w:val="24"/>
          <w:lang w:val="en-US" w:eastAsia="zh-CN"/>
        </w:rPr>
        <w:t>建设内容：九龙山保护区废旧视频监控更换、配套电网设施提升，研学配套服务设施提升等内容。</w:t>
      </w:r>
    </w:p>
    <w:p w14:paraId="4BFB67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bCs/>
          <w:sz w:val="28"/>
          <w:szCs w:val="28"/>
          <w:lang w:val="en-US" w:eastAsia="zh-CN"/>
        </w:rPr>
      </w:pPr>
      <w:r>
        <w:rPr>
          <w:rFonts w:hint="eastAsia"/>
          <w:b/>
          <w:bCs/>
          <w:sz w:val="28"/>
          <w:szCs w:val="28"/>
          <w:lang w:val="en-US" w:eastAsia="zh-CN"/>
        </w:rPr>
        <w:t>二、采购清单</w:t>
      </w:r>
      <w:r>
        <w:rPr>
          <w:rFonts w:hint="eastAsia" w:ascii="宋体" w:hAnsi="宋体" w:eastAsia="宋体" w:cs="宋体"/>
          <w:b/>
          <w:bCs/>
          <w:color w:val="auto"/>
          <w:sz w:val="30"/>
          <w:szCs w:val="20"/>
          <w:highlight w:val="none"/>
        </w:rPr>
        <w:t>▲</w:t>
      </w:r>
    </w:p>
    <w:tbl>
      <w:tblPr>
        <w:tblStyle w:val="2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3"/>
        <w:gridCol w:w="934"/>
        <w:gridCol w:w="1635"/>
        <w:gridCol w:w="3858"/>
        <w:gridCol w:w="493"/>
        <w:gridCol w:w="923"/>
      </w:tblGrid>
      <w:tr w14:paraId="51FF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034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106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建设类别</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ED9F">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建设内容</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DEA">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参数要求</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2A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64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r>
      <w:tr w14:paraId="5981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restart"/>
            <w:tcBorders>
              <w:top w:val="single" w:color="000000" w:sz="4" w:space="0"/>
              <w:left w:val="single" w:color="000000" w:sz="4" w:space="0"/>
              <w:right w:val="single" w:color="000000" w:sz="4" w:space="0"/>
            </w:tcBorders>
            <w:shd w:val="clear" w:color="auto" w:fill="auto"/>
            <w:vAlign w:val="center"/>
          </w:tcPr>
          <w:p w14:paraId="6593E26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34" w:type="dxa"/>
            <w:vMerge w:val="restart"/>
            <w:tcBorders>
              <w:top w:val="single" w:color="000000" w:sz="4" w:space="0"/>
              <w:left w:val="single" w:color="000000" w:sz="4" w:space="0"/>
              <w:right w:val="single" w:color="000000" w:sz="4" w:space="0"/>
            </w:tcBorders>
            <w:shd w:val="clear" w:color="auto" w:fill="auto"/>
            <w:vAlign w:val="center"/>
          </w:tcPr>
          <w:p w14:paraId="797A61B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新能源充电建设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2AF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双枪快充设备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DA7C">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输入电压：AC380V±15%；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输出电压范围：DC200-1000V；</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联网方式：以太网/4G；</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设备尺寸：W700mm*H1600mm*D350mm；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线缆长度：5m；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安全功能：充电枪温度检测、过压保护、欠压保护、过载保护、短路保护、接地保护、过温保护、 低温保护、防雷保护、急停保护、漏电保护；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工作温度：-20℃~+50℃；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防护等级：IP54；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冷却方式：强制风冷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35B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553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1225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1950C6CE">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7379B9E7">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D4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电源线</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76EF">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YJV-4x50+1x25mmmm2铜芯电缆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DB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9F0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170</w:t>
            </w:r>
          </w:p>
        </w:tc>
      </w:tr>
      <w:tr w14:paraId="3660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70C410B1">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25731188">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4B9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基础施工</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158">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1500*1500*600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5CD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CE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41AC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5B678AB3">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2C7246D2">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71C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电源配电柜</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E979">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不锈钢600*600*800配闸刀开关等</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DE1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92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54B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33168435">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2C04BB1D">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9B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网络机柜</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A737">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不锈钢空箱600*600*800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6C6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82AC">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4848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7C59E862">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540754E9">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1DE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110镀锌管套管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96AF">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110镀锌管套管</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970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582">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w:t>
            </w:r>
          </w:p>
        </w:tc>
      </w:tr>
      <w:tr w14:paraId="4A1C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4814998C">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7A4C83F8">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A5A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75PE套管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8CD">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75PE套管</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B51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BC1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w:t>
            </w:r>
          </w:p>
        </w:tc>
      </w:tr>
      <w:tr w14:paraId="2DA5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458B3F5F">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3175F75E">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B9EC">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砖砌矩形过线井</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7720">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400*400*600包括井盖</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D1C">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73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r>
      <w:tr w14:paraId="3C11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28043E10">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7712B838">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F41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绿化带三类土挖掘及恢复</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71F">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按市政要求破路及恢复，包含路面恢复材料费、人工费、管路敷设费用及其他杂费。</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51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81EF">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w:t>
            </w:r>
          </w:p>
        </w:tc>
      </w:tr>
      <w:tr w14:paraId="767F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46A3321D">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21F55954">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36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云平台</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111">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充电桩云平台</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B66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AFD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7197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right w:val="single" w:color="000000" w:sz="4" w:space="0"/>
            </w:tcBorders>
            <w:shd w:val="clear" w:color="auto" w:fill="auto"/>
            <w:vAlign w:val="center"/>
          </w:tcPr>
          <w:p w14:paraId="7928D353">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right w:val="single" w:color="000000" w:sz="4" w:space="0"/>
            </w:tcBorders>
            <w:shd w:val="clear" w:color="auto" w:fill="auto"/>
            <w:vAlign w:val="center"/>
          </w:tcPr>
          <w:p w14:paraId="70405441">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D22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设备调试</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2B4E">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充电桩设备安装调试</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E49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8F3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3A3A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B3FDA">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0C2E2">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入口至泗州庙电力设施修复及整改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AEA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铠装电缆</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CC7">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YJV-2x35铝芯电缆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3FE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E4C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2900</w:t>
            </w:r>
          </w:p>
        </w:tc>
      </w:tr>
      <w:tr w14:paraId="4169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0B21">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FEDE">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73C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电杆抱箍</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A5D2">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7米杆抱箍和紧线夹</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1EF">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0C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r>
      <w:tr w14:paraId="73F4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0C1C7">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03A9">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09F">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升/降压器</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91A6">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5千瓦稳压器</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5B6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77F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1599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80AB9">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7CF2">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A822">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水泥立杆</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0BC">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7米杆含路面恢复</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64BA">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4DD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609F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7392">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94BE">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1B7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施工费</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1BA">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default"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kern w:val="0"/>
                <w:sz w:val="21"/>
                <w:szCs w:val="21"/>
                <w:u w:val="none"/>
                <w:lang w:val="en-US" w:eastAsia="zh-CN" w:bidi="ar"/>
              </w:rPr>
              <w:t>电力线路及设备安装维护</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29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AB3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2900</w:t>
            </w:r>
          </w:p>
        </w:tc>
      </w:tr>
      <w:tr w14:paraId="0855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5287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1C61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路灯及监控检修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147E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路灯及监控检修</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B639">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自九龙山科研展馆至泗州庙位置，沿线监控及路灯检修及维护；</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18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F6F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w:t>
            </w:r>
          </w:p>
        </w:tc>
      </w:tr>
      <w:tr w14:paraId="1AE8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201C">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18F1">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188E2">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AFC3">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科研展馆桥前监控及路灯维修及更换；</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F1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F9C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40B1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5F39">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FE19">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3E09">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7AA3">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林间洗手间及林间小屋电力、路灯及监控维修更换</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379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69F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37FE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CB0E6">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4410A">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视频监控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97EE">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视频监控</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3EA7">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传感器类型：1/3英寸CMOS；</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像素：400万；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最大分辨率：2688×1520；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最低照度：0.002lux（彩色模式）；0.0002lux（黑白模式）；0lux（补光灯开启）；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最大补光距离：50m（红外）；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补光灯：1颗（红外灯）；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镜头类型：定焦；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镜头焦距：3.6mm；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镜头光圈：F1.6；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视场角：水平：84°；垂直：45°；对角：100°；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通用行为分析：绊线入侵；区域入侵；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智能编码：H.264：支持H.265：支持；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宽动态：120dB；</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走廊模式：90°/270°（在2688×1520分辨率及以下支持）；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报警事件：网络断开；IP冲突；非法访问；动态检测；视频遮挡；绊线入侵；区域入侵；电压检测；安全异常；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接入标准：ONVIF（Profile S &amp; Profile T）；CGI；GB/T28181-2022；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预览最大用户数：20个（总带宽：48Ｍ）；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供电方式：DC12V/PoE；</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防护等级：IP67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F03C">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7E6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14:paraId="7A00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A2DF">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D8B3">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56C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穿线管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5B25">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PE20穿线管</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0F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142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r>
      <w:tr w14:paraId="14CF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DB0A">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0544">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403">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网线</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A9F0">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聚酯纤维；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透明聚酯带；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无氧铜(99.97%)；</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导体结构：0.57mm±0.01mm；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线规：23AWG；</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绝缘材质：HDPE；</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护套材料：MDPE；</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护套颜色：黑色；</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长度：305m±2m；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执行标准：YD/T 3296.2-2018；</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绝缘层原色：8芯，蓝/白蓝、橙/白橙、绿/白绿、棕/白棕；</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3F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B103">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r>
      <w:tr w14:paraId="21FB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CBCE">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CCF6">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97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POE交换机</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0C41">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交换容量：256Gbps；</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包转发率：30Mpps；</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安装方式：导轨式安装；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电源接口：凤凰端子、DC接口；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业务端口：具备5个10/100/1000BASE-T电口、4个1000BASE-X SFP端口；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拨码开关：PD Alive(PoE看门狗)/Extend Mode(远距离PoE);</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供电方式：支持双电源，标配一个54VDC电源适配器；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空载功耗：≤5W；</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满载功耗：≤96W；</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PoE：Port 1≤60W、Port 2-4≤30W，总功率≤96W；</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散热方式：无风扇，自然散热；</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工作湿度：10%～90%RH(无凝结)；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工作温度：-30℃～65℃；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9C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273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5D7E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B7B6">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519A">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9A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监控杆</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0A4">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单枪机监控杆4米</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E55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A5B9">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4CDA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FCB4">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68C4">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A33">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监控杆基础</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0FB4">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400*400*600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64BD">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798">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63ED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4704">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851A0">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5BF">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绿化带三类土挖掘及恢复</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A771">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按市政要求破路及恢复，包含路面恢复材料费、人工费、管路敷设费用及其他杂费，管道甲供。</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6B3">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41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r>
      <w:tr w14:paraId="112B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2850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5E6D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电力修复</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3CD12">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电力修复</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1E9">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泗州庙至瞭望台电力修复；</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9B92">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1E5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0062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0E4B">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64E5">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0430">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1CFE">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电闸增加不锈钢设备箱；</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526">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E11">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680D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424">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6E5">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宽带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1E8A">
            <w:pPr>
              <w:keepNext w:val="0"/>
              <w:keepLines w:val="0"/>
              <w:pageBreakBefore w:val="0"/>
              <w:widowControl/>
              <w:kinsoku/>
              <w:wordWrap/>
              <w:overflowPunct/>
              <w:topLinePunct w:val="0"/>
              <w:autoSpaceDE/>
              <w:autoSpaceDN/>
              <w:bidi w:val="0"/>
              <w:adjustRightInd/>
              <w:snapToGrid/>
              <w:jc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宽带</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4F1D">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100M带宽，三年</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32BB">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6EAC">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14:paraId="1F2D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5EB0">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7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6D437">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暂列金：贰万元（最高限价含暂列金，暂列金不作竞争性报价，按贰万元计入总价与分项报价）</w:t>
            </w:r>
          </w:p>
        </w:tc>
      </w:tr>
    </w:tbl>
    <w:p w14:paraId="78A83F91">
      <w:pPr>
        <w:keepNext w:val="0"/>
        <w:keepLines w:val="0"/>
        <w:pageBreakBefore w:val="0"/>
        <w:widowControl w:val="0"/>
        <w:kinsoku/>
        <w:wordWrap/>
        <w:overflowPunct/>
        <w:topLinePunct w:val="0"/>
        <w:autoSpaceDE/>
        <w:autoSpaceDN/>
        <w:bidi w:val="0"/>
        <w:adjustRightInd/>
        <w:snapToGrid/>
        <w:spacing w:line="360" w:lineRule="exact"/>
        <w:ind w:firstLine="468" w:firstLineChars="200"/>
        <w:jc w:val="left"/>
        <w:textAlignment w:val="auto"/>
        <w:rPr>
          <w:rFonts w:hint="eastAsia" w:ascii="宋体" w:hAnsi="宋体" w:cs="仿宋"/>
          <w:color w:val="auto"/>
          <w:spacing w:val="-3"/>
          <w:kern w:val="0"/>
          <w:sz w:val="24"/>
          <w:szCs w:val="24"/>
          <w:highlight w:val="none"/>
          <w:lang w:val="en-US" w:eastAsia="zh-CN" w:bidi="zh-CN"/>
        </w:rPr>
      </w:pPr>
      <w:r>
        <w:rPr>
          <w:rFonts w:hint="eastAsia" w:ascii="宋体" w:hAnsi="宋体" w:cs="仿宋"/>
          <w:color w:val="auto"/>
          <w:spacing w:val="-3"/>
          <w:kern w:val="0"/>
          <w:sz w:val="24"/>
          <w:szCs w:val="24"/>
          <w:highlight w:val="none"/>
          <w:lang w:val="en-US" w:eastAsia="zh-CN" w:bidi="zh-CN"/>
        </w:rPr>
        <w:t>注：</w:t>
      </w:r>
      <w:r>
        <w:rPr>
          <w:rFonts w:hint="eastAsia" w:ascii="宋体" w:hAnsi="宋体" w:cs="仿宋"/>
          <w:color w:val="auto"/>
          <w:spacing w:val="-3"/>
          <w:kern w:val="0"/>
          <w:sz w:val="24"/>
          <w:szCs w:val="24"/>
          <w:highlight w:val="none"/>
          <w:lang w:val="en-US" w:bidi="zh-CN"/>
        </w:rPr>
        <w:t>本次</w:t>
      </w:r>
      <w:r>
        <w:rPr>
          <w:rFonts w:hint="eastAsia" w:ascii="宋体" w:hAnsi="宋体" w:cs="仿宋"/>
          <w:color w:val="auto"/>
          <w:spacing w:val="-3"/>
          <w:kern w:val="0"/>
          <w:sz w:val="24"/>
          <w:szCs w:val="24"/>
          <w:highlight w:val="none"/>
          <w:lang w:val="en-US" w:eastAsia="zh-CN" w:bidi="zh-CN"/>
        </w:rPr>
        <w:t>响应</w:t>
      </w:r>
      <w:r>
        <w:rPr>
          <w:rFonts w:hint="eastAsia" w:ascii="宋体" w:hAnsi="宋体" w:cs="仿宋"/>
          <w:color w:val="auto"/>
          <w:spacing w:val="-3"/>
          <w:kern w:val="0"/>
          <w:sz w:val="24"/>
          <w:szCs w:val="24"/>
          <w:highlight w:val="none"/>
          <w:lang w:val="en-US" w:bidi="zh-CN"/>
        </w:rPr>
        <w:t>报价包括产品、产品标准配件、备品备件、专用工具、包装、工时、运输、</w:t>
      </w:r>
      <w:r>
        <w:rPr>
          <w:rFonts w:hint="eastAsia" w:ascii="宋体" w:hAnsi="宋体" w:cs="仿宋"/>
          <w:color w:val="auto"/>
          <w:spacing w:val="-3"/>
          <w:kern w:val="0"/>
          <w:sz w:val="24"/>
          <w:szCs w:val="24"/>
          <w:highlight w:val="none"/>
          <w:lang w:val="en-US" w:eastAsia="zh-CN" w:bidi="zh-CN"/>
        </w:rPr>
        <w:t>人工二次搬运、</w:t>
      </w:r>
      <w:r>
        <w:rPr>
          <w:rFonts w:hint="eastAsia" w:ascii="宋体" w:hAnsi="宋体" w:cs="仿宋"/>
          <w:color w:val="auto"/>
          <w:spacing w:val="-3"/>
          <w:kern w:val="0"/>
          <w:sz w:val="24"/>
          <w:szCs w:val="24"/>
          <w:highlight w:val="none"/>
          <w:lang w:val="en-US" w:bidi="zh-CN"/>
        </w:rPr>
        <w:t>装卸、保险、税金、设备保护、安装、调试与试运行、培训、保修、售后服务费、工程配套费、</w:t>
      </w:r>
      <w:r>
        <w:rPr>
          <w:rFonts w:hint="eastAsia" w:ascii="宋体" w:hAnsi="宋体" w:cs="仿宋"/>
          <w:color w:val="auto"/>
          <w:spacing w:val="-3"/>
          <w:kern w:val="0"/>
          <w:sz w:val="24"/>
          <w:szCs w:val="24"/>
          <w:highlight w:val="none"/>
          <w:lang w:val="en-US" w:eastAsia="zh-CN" w:bidi="zh-CN"/>
        </w:rPr>
        <w:t>代理服务费</w:t>
      </w:r>
      <w:r>
        <w:rPr>
          <w:rFonts w:hint="eastAsia" w:ascii="宋体" w:hAnsi="宋体" w:cs="仿宋"/>
          <w:color w:val="auto"/>
          <w:spacing w:val="-3"/>
          <w:kern w:val="0"/>
          <w:sz w:val="24"/>
          <w:szCs w:val="24"/>
          <w:highlight w:val="none"/>
          <w:lang w:val="en-US" w:bidi="zh-CN"/>
        </w:rPr>
        <w:t>以及实施本项目所需的其他一切费用</w:t>
      </w:r>
      <w:r>
        <w:rPr>
          <w:rFonts w:hint="eastAsia" w:ascii="宋体" w:hAnsi="宋体" w:cs="仿宋"/>
          <w:color w:val="auto"/>
          <w:spacing w:val="-3"/>
          <w:kern w:val="0"/>
          <w:sz w:val="24"/>
          <w:szCs w:val="24"/>
          <w:highlight w:val="none"/>
          <w:lang w:val="en-US" w:eastAsia="zh-CN" w:bidi="zh-CN"/>
        </w:rPr>
        <w:t>。</w:t>
      </w:r>
    </w:p>
    <w:p w14:paraId="1BA5FCD9">
      <w:pPr>
        <w:keepNext/>
        <w:adjustRightInd w:val="0"/>
        <w:snapToGrid w:val="0"/>
        <w:spacing w:line="360" w:lineRule="auto"/>
        <w:jc w:val="left"/>
        <w:textAlignment w:val="baseline"/>
        <w:rPr>
          <w:rFonts w:ascii="宋体" w:hAnsi="宋体"/>
          <w:b/>
          <w:sz w:val="28"/>
          <w:szCs w:val="28"/>
          <w:highlight w:val="none"/>
        </w:rPr>
      </w:pPr>
      <w:r>
        <w:rPr>
          <w:rFonts w:hint="eastAsia" w:ascii="宋体" w:hAnsi="宋体"/>
          <w:b/>
          <w:sz w:val="28"/>
          <w:szCs w:val="28"/>
          <w:highlight w:val="none"/>
          <w:lang w:val="en-US" w:eastAsia="zh-CN"/>
        </w:rPr>
        <w:t>三</w:t>
      </w:r>
      <w:r>
        <w:rPr>
          <w:rFonts w:hint="eastAsia" w:ascii="宋体" w:hAnsi="宋体"/>
          <w:b/>
          <w:sz w:val="28"/>
          <w:szCs w:val="28"/>
          <w:highlight w:val="none"/>
        </w:rPr>
        <w:t>、商务要求</w:t>
      </w:r>
    </w:p>
    <w:p w14:paraId="6F0A70A7">
      <w:pPr>
        <w:spacing w:line="360" w:lineRule="auto"/>
        <w:ind w:firstLine="470" w:firstLineChars="200"/>
        <w:jc w:val="left"/>
        <w:rPr>
          <w:rFonts w:ascii="宋体" w:hAnsi="宋体" w:cs="仿宋"/>
          <w:b/>
          <w:spacing w:val="-3"/>
          <w:kern w:val="0"/>
          <w:sz w:val="24"/>
          <w:szCs w:val="24"/>
          <w:highlight w:val="none"/>
          <w:lang w:bidi="zh-CN"/>
        </w:rPr>
      </w:pPr>
      <w:r>
        <w:rPr>
          <w:rFonts w:hint="eastAsia" w:ascii="宋体" w:hAnsi="宋体" w:cs="仿宋"/>
          <w:b/>
          <w:spacing w:val="-3"/>
          <w:kern w:val="0"/>
          <w:sz w:val="24"/>
          <w:szCs w:val="24"/>
          <w:highlight w:val="none"/>
          <w:lang w:bidi="zh-CN"/>
        </w:rPr>
        <w:t>（一）付款方式</w:t>
      </w:r>
    </w:p>
    <w:p w14:paraId="6450E097">
      <w:pPr>
        <w:spacing w:line="360" w:lineRule="auto"/>
        <w:ind w:firstLine="468" w:firstLineChars="200"/>
        <w:jc w:val="left"/>
        <w:rPr>
          <w:rFonts w:hint="eastAsia" w:ascii="宋体" w:hAnsi="宋体" w:cs="仿宋"/>
          <w:color w:val="auto"/>
          <w:spacing w:val="-3"/>
          <w:kern w:val="0"/>
          <w:sz w:val="24"/>
          <w:szCs w:val="24"/>
          <w:highlight w:val="none"/>
          <w:lang w:val="zh-CN" w:bidi="zh-CN"/>
        </w:rPr>
      </w:pPr>
      <w:r>
        <w:rPr>
          <w:rFonts w:hint="eastAsia" w:ascii="宋体" w:hAnsi="宋体" w:cs="仿宋"/>
          <w:color w:val="auto"/>
          <w:spacing w:val="-3"/>
          <w:kern w:val="0"/>
          <w:sz w:val="24"/>
          <w:szCs w:val="24"/>
          <w:highlight w:val="none"/>
          <w:lang w:bidi="zh-CN"/>
        </w:rPr>
        <w:t>1.</w:t>
      </w:r>
      <w:r>
        <w:rPr>
          <w:rFonts w:hint="eastAsia" w:ascii="宋体" w:hAnsi="宋体" w:cs="仿宋"/>
          <w:color w:val="auto"/>
          <w:spacing w:val="-3"/>
          <w:kern w:val="0"/>
          <w:sz w:val="24"/>
          <w:szCs w:val="24"/>
          <w:highlight w:val="none"/>
          <w:lang w:val="zh-CN" w:bidi="zh-CN"/>
        </w:rPr>
        <w:t>合同签订后7个工作日内</w:t>
      </w:r>
      <w:r>
        <w:rPr>
          <w:rFonts w:hint="eastAsia" w:ascii="宋体" w:hAnsi="宋体" w:cs="仿宋"/>
          <w:color w:val="auto"/>
          <w:spacing w:val="-3"/>
          <w:kern w:val="0"/>
          <w:sz w:val="24"/>
          <w:szCs w:val="24"/>
          <w:highlight w:val="none"/>
          <w:lang w:val="en-US" w:bidi="zh-CN"/>
        </w:rPr>
        <w:t>由中标单位开具有效的发票后</w:t>
      </w:r>
      <w:r>
        <w:rPr>
          <w:rFonts w:hint="eastAsia" w:ascii="宋体" w:hAnsi="宋体" w:cs="仿宋"/>
          <w:color w:val="auto"/>
          <w:spacing w:val="-3"/>
          <w:kern w:val="0"/>
          <w:sz w:val="24"/>
          <w:szCs w:val="24"/>
          <w:highlight w:val="none"/>
          <w:lang w:val="zh-CN" w:bidi="zh-CN"/>
        </w:rPr>
        <w:t>支付</w:t>
      </w:r>
      <w:r>
        <w:rPr>
          <w:rFonts w:hint="eastAsia" w:ascii="宋体" w:hAnsi="宋体" w:cs="仿宋"/>
          <w:color w:val="auto"/>
          <w:spacing w:val="-3"/>
          <w:kern w:val="0"/>
          <w:sz w:val="24"/>
          <w:szCs w:val="24"/>
          <w:highlight w:val="none"/>
          <w:lang w:val="en-US" w:bidi="zh-CN"/>
        </w:rPr>
        <w:t>合同总价</w:t>
      </w:r>
      <w:r>
        <w:rPr>
          <w:rFonts w:hint="eastAsia" w:ascii="宋体" w:hAnsi="宋体" w:cs="仿宋"/>
          <w:color w:val="auto"/>
          <w:spacing w:val="-3"/>
          <w:kern w:val="0"/>
          <w:sz w:val="24"/>
          <w:szCs w:val="24"/>
          <w:highlight w:val="none"/>
          <w:lang w:val="zh-CN" w:bidi="zh-CN"/>
        </w:rPr>
        <w:t>（</w:t>
      </w:r>
      <w:r>
        <w:rPr>
          <w:rFonts w:hint="eastAsia" w:ascii="宋体" w:hAnsi="宋体" w:cs="仿宋"/>
          <w:color w:val="auto"/>
          <w:spacing w:val="-3"/>
          <w:kern w:val="0"/>
          <w:sz w:val="24"/>
          <w:szCs w:val="24"/>
          <w:highlight w:val="none"/>
          <w:lang w:val="en-US" w:bidi="zh-CN"/>
        </w:rPr>
        <w:t>扣除暂列金）</w:t>
      </w:r>
      <w:r>
        <w:rPr>
          <w:rFonts w:hint="eastAsia" w:ascii="宋体" w:hAnsi="宋体" w:cs="仿宋"/>
          <w:color w:val="auto"/>
          <w:spacing w:val="-3"/>
          <w:kern w:val="0"/>
          <w:sz w:val="24"/>
          <w:szCs w:val="24"/>
          <w:highlight w:val="none"/>
          <w:lang w:val="zh-CN" w:bidi="zh-CN"/>
        </w:rPr>
        <w:t>的40%作为预付款，</w:t>
      </w:r>
      <w:r>
        <w:rPr>
          <w:rFonts w:hint="eastAsia" w:ascii="宋体" w:hAnsi="宋体" w:cs="仿宋"/>
          <w:color w:val="auto"/>
          <w:spacing w:val="-3"/>
          <w:kern w:val="0"/>
          <w:sz w:val="24"/>
          <w:szCs w:val="24"/>
          <w:highlight w:val="none"/>
          <w:lang w:val="en-US" w:bidi="zh-CN"/>
        </w:rPr>
        <w:t>工程完工并验收合格后</w:t>
      </w:r>
      <w:r>
        <w:rPr>
          <w:rFonts w:hint="eastAsia" w:ascii="宋体" w:hAnsi="宋体" w:cs="仿宋"/>
          <w:color w:val="auto"/>
          <w:spacing w:val="-3"/>
          <w:kern w:val="0"/>
          <w:sz w:val="24"/>
          <w:szCs w:val="24"/>
          <w:highlight w:val="none"/>
          <w:lang w:val="zh-CN" w:bidi="zh-CN"/>
        </w:rPr>
        <w:t>根据实际工程量和工程量清单中的综合单价结合供应商的成交结算比例进行结算，</w:t>
      </w:r>
      <w:r>
        <w:rPr>
          <w:rFonts w:hint="eastAsia" w:ascii="宋体" w:hAnsi="宋体" w:cs="仿宋"/>
          <w:color w:val="auto"/>
          <w:spacing w:val="-3"/>
          <w:kern w:val="0"/>
          <w:sz w:val="24"/>
          <w:szCs w:val="24"/>
          <w:highlight w:val="none"/>
          <w:lang w:val="en-US" w:bidi="zh-CN"/>
        </w:rPr>
        <w:t>并由第三方审核后按审定价</w:t>
      </w:r>
      <w:r>
        <w:rPr>
          <w:rFonts w:hint="eastAsia" w:ascii="宋体" w:hAnsi="宋体" w:cs="仿宋"/>
          <w:color w:val="auto"/>
          <w:spacing w:val="-3"/>
          <w:kern w:val="0"/>
          <w:sz w:val="24"/>
          <w:szCs w:val="24"/>
          <w:highlight w:val="none"/>
          <w:lang w:val="zh-CN" w:bidi="zh-CN"/>
        </w:rPr>
        <w:t>一次性支付剩余合同金额。</w:t>
      </w:r>
    </w:p>
    <w:p w14:paraId="54AE6F38">
      <w:pPr>
        <w:pStyle w:val="9"/>
        <w:ind w:firstLine="480" w:firstLineChars="200"/>
        <w:rPr>
          <w:rFonts w:hint="default"/>
          <w:lang w:val="en-US"/>
        </w:rPr>
      </w:pPr>
      <w:r>
        <w:rPr>
          <w:rFonts w:hint="eastAsia" w:ascii="Times New Roman" w:hAnsi="Times New Roman" w:eastAsia="宋体" w:cs="Times New Roman"/>
          <w:color w:val="auto"/>
          <w:sz w:val="24"/>
          <w:szCs w:val="24"/>
          <w:highlight w:val="none"/>
          <w:lang w:val="en-US"/>
        </w:rPr>
        <w:t>采购人在向</w:t>
      </w:r>
      <w:r>
        <w:rPr>
          <w:rFonts w:hint="eastAsia" w:ascii="Times New Roman" w:hAnsi="Times New Roman" w:eastAsia="宋体" w:cs="Times New Roman"/>
          <w:color w:val="auto"/>
          <w:kern w:val="2"/>
          <w:sz w:val="24"/>
          <w:highlight w:val="none"/>
          <w:lang w:val="en-US" w:eastAsia="zh-CN"/>
        </w:rPr>
        <w:t>成交人</w:t>
      </w:r>
      <w:r>
        <w:rPr>
          <w:rFonts w:hint="eastAsia" w:ascii="Times New Roman" w:hAnsi="Times New Roman" w:eastAsia="宋体" w:cs="Times New Roman"/>
          <w:color w:val="auto"/>
          <w:sz w:val="24"/>
          <w:szCs w:val="24"/>
          <w:highlight w:val="none"/>
          <w:lang w:val="en-US"/>
        </w:rPr>
        <w:t>支付预付款之前，有权要求</w:t>
      </w:r>
      <w:r>
        <w:rPr>
          <w:rFonts w:hint="eastAsia" w:ascii="Times New Roman" w:hAnsi="Times New Roman" w:eastAsia="宋体" w:cs="Times New Roman"/>
          <w:color w:val="auto"/>
          <w:kern w:val="2"/>
          <w:sz w:val="24"/>
          <w:highlight w:val="none"/>
          <w:lang w:val="en-US" w:eastAsia="zh-CN"/>
        </w:rPr>
        <w:t>成交人</w:t>
      </w:r>
      <w:r>
        <w:rPr>
          <w:rFonts w:hint="eastAsia" w:ascii="Times New Roman" w:hAnsi="Times New Roman" w:eastAsia="宋体" w:cs="Times New Roman"/>
          <w:color w:val="auto"/>
          <w:sz w:val="24"/>
          <w:szCs w:val="24"/>
          <w:highlight w:val="none"/>
          <w:lang w:val="en-US"/>
        </w:rPr>
        <w:t>提供与预付款金额相对应的担保措施，担保措施可以是银行、保险公司等金融机构出具的预付款保函或其他担保。</w:t>
      </w:r>
    </w:p>
    <w:p w14:paraId="3293B639">
      <w:pPr>
        <w:spacing w:line="360" w:lineRule="auto"/>
        <w:ind w:firstLine="470" w:firstLineChars="200"/>
        <w:jc w:val="left"/>
        <w:rPr>
          <w:rFonts w:ascii="宋体" w:hAnsi="宋体" w:cs="仿宋"/>
          <w:b/>
          <w:spacing w:val="-3"/>
          <w:kern w:val="0"/>
          <w:sz w:val="24"/>
          <w:szCs w:val="24"/>
          <w:highlight w:val="none"/>
          <w:lang w:val="zh-CN" w:bidi="zh-CN"/>
        </w:rPr>
      </w:pPr>
      <w:r>
        <w:rPr>
          <w:rFonts w:hint="eastAsia" w:ascii="宋体" w:hAnsi="宋体" w:cs="仿宋"/>
          <w:b/>
          <w:spacing w:val="-3"/>
          <w:kern w:val="0"/>
          <w:sz w:val="24"/>
          <w:szCs w:val="24"/>
          <w:highlight w:val="none"/>
          <w:lang w:val="zh-CN" w:bidi="zh-CN"/>
        </w:rPr>
        <w:t>（二）工期要求</w:t>
      </w:r>
    </w:p>
    <w:p w14:paraId="1BB08A24">
      <w:pPr>
        <w:spacing w:line="360" w:lineRule="auto"/>
        <w:ind w:firstLine="468" w:firstLineChars="200"/>
        <w:jc w:val="left"/>
        <w:rPr>
          <w:rFonts w:ascii="宋体" w:hAnsi="宋体" w:cs="仿宋"/>
          <w:color w:val="FF0000"/>
          <w:spacing w:val="-3"/>
          <w:kern w:val="0"/>
          <w:sz w:val="24"/>
          <w:szCs w:val="24"/>
          <w:highlight w:val="none"/>
          <w:lang w:bidi="zh-CN"/>
        </w:rPr>
      </w:pPr>
      <w:r>
        <w:rPr>
          <w:rFonts w:hint="eastAsia" w:ascii="宋体" w:hAnsi="宋体" w:cs="仿宋"/>
          <w:spacing w:val="-3"/>
          <w:kern w:val="0"/>
          <w:sz w:val="24"/>
          <w:szCs w:val="24"/>
          <w:highlight w:val="none"/>
          <w:lang w:bidi="zh-CN"/>
        </w:rPr>
        <w:t>1.工期：</w:t>
      </w:r>
      <w:r>
        <w:rPr>
          <w:rFonts w:hint="eastAsia" w:ascii="宋体" w:hAnsi="宋体" w:cs="仿宋"/>
          <w:color w:val="auto"/>
          <w:spacing w:val="-3"/>
          <w:kern w:val="0"/>
          <w:sz w:val="24"/>
          <w:szCs w:val="24"/>
          <w:highlight w:val="none"/>
          <w:lang w:bidi="zh-CN"/>
        </w:rPr>
        <w:t>合同签订后（以签订时间为准）</w:t>
      </w:r>
      <w:r>
        <w:rPr>
          <w:rFonts w:hint="eastAsia" w:ascii="宋体" w:hAnsi="宋体" w:cs="仿宋"/>
          <w:spacing w:val="-3"/>
          <w:kern w:val="0"/>
          <w:sz w:val="24"/>
          <w:szCs w:val="24"/>
          <w:highlight w:val="none"/>
          <w:lang w:bidi="zh-CN"/>
        </w:rPr>
        <w:t>，</w:t>
      </w:r>
      <w:r>
        <w:rPr>
          <w:rFonts w:hint="eastAsia" w:ascii="宋体" w:hAnsi="宋体" w:cs="仿宋"/>
          <w:spacing w:val="-3"/>
          <w:kern w:val="0"/>
          <w:sz w:val="24"/>
          <w:szCs w:val="24"/>
          <w:highlight w:val="none"/>
          <w:lang w:val="en-US" w:bidi="zh-CN"/>
        </w:rPr>
        <w:t>120</w:t>
      </w:r>
      <w:r>
        <w:rPr>
          <w:rFonts w:hint="eastAsia" w:ascii="宋体" w:hAnsi="宋体" w:cs="仿宋"/>
          <w:spacing w:val="-3"/>
          <w:kern w:val="0"/>
          <w:sz w:val="24"/>
          <w:szCs w:val="24"/>
          <w:highlight w:val="none"/>
          <w:lang w:bidi="zh-CN"/>
        </w:rPr>
        <w:t>天内完成</w:t>
      </w:r>
      <w:r>
        <w:rPr>
          <w:rFonts w:hint="eastAsia" w:ascii="宋体" w:hAnsi="宋体" w:cs="仿宋"/>
          <w:spacing w:val="-3"/>
          <w:kern w:val="0"/>
          <w:sz w:val="24"/>
          <w:szCs w:val="24"/>
          <w:highlight w:val="none"/>
          <w:lang w:val="en-US" w:bidi="zh-CN"/>
        </w:rPr>
        <w:t>安装</w:t>
      </w:r>
      <w:r>
        <w:rPr>
          <w:rFonts w:hint="eastAsia" w:ascii="宋体" w:hAnsi="宋体" w:cs="仿宋"/>
          <w:spacing w:val="-3"/>
          <w:kern w:val="0"/>
          <w:sz w:val="24"/>
          <w:szCs w:val="24"/>
          <w:highlight w:val="none"/>
          <w:lang w:bidi="zh-CN"/>
        </w:rPr>
        <w:t>并通过验收，具体以采购单位实际要求为准。</w:t>
      </w:r>
    </w:p>
    <w:p w14:paraId="692DDE3F">
      <w:pPr>
        <w:spacing w:line="360" w:lineRule="auto"/>
        <w:ind w:firstLine="470" w:firstLineChars="200"/>
        <w:jc w:val="left"/>
        <w:rPr>
          <w:rFonts w:ascii="宋体" w:hAnsi="宋体" w:cs="仿宋"/>
          <w:b/>
          <w:bCs/>
          <w:spacing w:val="-3"/>
          <w:kern w:val="0"/>
          <w:sz w:val="24"/>
          <w:szCs w:val="24"/>
          <w:highlight w:val="none"/>
          <w:lang w:bidi="zh-CN"/>
        </w:rPr>
      </w:pPr>
      <w:r>
        <w:rPr>
          <w:rFonts w:hint="eastAsia" w:ascii="宋体" w:hAnsi="宋体" w:cs="仿宋"/>
          <w:b/>
          <w:bCs/>
          <w:spacing w:val="-3"/>
          <w:kern w:val="0"/>
          <w:sz w:val="24"/>
          <w:szCs w:val="24"/>
          <w:highlight w:val="none"/>
          <w:lang w:bidi="zh-CN"/>
        </w:rPr>
        <w:t>（</w:t>
      </w:r>
      <w:r>
        <w:rPr>
          <w:rFonts w:hint="eastAsia" w:ascii="宋体" w:hAnsi="宋体" w:cs="仿宋"/>
          <w:b/>
          <w:bCs/>
          <w:spacing w:val="-3"/>
          <w:kern w:val="0"/>
          <w:sz w:val="24"/>
          <w:szCs w:val="24"/>
          <w:highlight w:val="none"/>
          <w:lang w:val="en-US" w:bidi="zh-CN"/>
        </w:rPr>
        <w:t>三</w:t>
      </w:r>
      <w:r>
        <w:rPr>
          <w:rFonts w:hint="eastAsia" w:ascii="宋体" w:hAnsi="宋体" w:cs="仿宋"/>
          <w:b/>
          <w:bCs/>
          <w:spacing w:val="-3"/>
          <w:kern w:val="0"/>
          <w:sz w:val="24"/>
          <w:szCs w:val="24"/>
          <w:highlight w:val="none"/>
          <w:lang w:bidi="zh-CN"/>
        </w:rPr>
        <w:t>）验收标准</w:t>
      </w:r>
    </w:p>
    <w:p w14:paraId="70D3CFBA">
      <w:pPr>
        <w:spacing w:line="360" w:lineRule="auto"/>
        <w:ind w:firstLine="468" w:firstLineChars="200"/>
        <w:jc w:val="left"/>
        <w:rPr>
          <w:rFonts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1.所供产品的规格、数量符合招标文件供应商投标承诺及采购合同约定的要求。</w:t>
      </w:r>
    </w:p>
    <w:p w14:paraId="3D6328F4">
      <w:pPr>
        <w:spacing w:line="360" w:lineRule="auto"/>
        <w:ind w:firstLine="468" w:firstLineChars="200"/>
        <w:jc w:val="left"/>
        <w:rPr>
          <w:rFonts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2.所供产品的材质、颜色符合招标文件供应商投标承诺及采购合同约定的要求。</w:t>
      </w:r>
    </w:p>
    <w:p w14:paraId="5C00C0CB">
      <w:pPr>
        <w:spacing w:line="360" w:lineRule="auto"/>
        <w:ind w:firstLine="468" w:firstLineChars="200"/>
        <w:jc w:val="left"/>
        <w:rPr>
          <w:rFonts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3.所供产品的外观完好，无严重碰撞、表皮脱落、五金件生锈等明显瑕疵。</w:t>
      </w:r>
    </w:p>
    <w:p w14:paraId="01B61BD8">
      <w:pPr>
        <w:spacing w:line="360" w:lineRule="auto"/>
        <w:ind w:firstLine="468" w:firstLineChars="200"/>
        <w:jc w:val="left"/>
        <w:rPr>
          <w:rFonts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4.所供产品结构牢固，无安全隐患。</w:t>
      </w:r>
    </w:p>
    <w:p w14:paraId="7949883B">
      <w:pPr>
        <w:spacing w:line="360" w:lineRule="auto"/>
        <w:ind w:firstLine="468" w:firstLineChars="200"/>
        <w:jc w:val="left"/>
        <w:rPr>
          <w:rFonts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5.如有抽检要求的，检测结果符合招标文件供应商投标承诺及采购合同约定的要求。</w:t>
      </w:r>
    </w:p>
    <w:p w14:paraId="3D7623FF">
      <w:pPr>
        <w:spacing w:line="360" w:lineRule="auto"/>
        <w:ind w:firstLine="468" w:firstLineChars="200"/>
        <w:jc w:val="left"/>
        <w:rPr>
          <w:rFonts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6.所有产品均已运输至指定地点，并安装调试完毕。</w:t>
      </w:r>
    </w:p>
    <w:p w14:paraId="369FADBE">
      <w:pPr>
        <w:spacing w:line="360" w:lineRule="auto"/>
        <w:ind w:firstLine="468" w:firstLineChars="200"/>
        <w:jc w:val="left"/>
        <w:rPr>
          <w:rFonts w:hint="eastAsia" w:ascii="宋体" w:hAnsi="宋体" w:cs="仿宋"/>
          <w:spacing w:val="-3"/>
          <w:kern w:val="0"/>
          <w:sz w:val="24"/>
          <w:szCs w:val="24"/>
          <w:highlight w:val="none"/>
          <w:lang w:bidi="zh-CN"/>
        </w:rPr>
      </w:pPr>
      <w:r>
        <w:rPr>
          <w:rFonts w:hint="eastAsia" w:ascii="宋体" w:hAnsi="宋体" w:cs="仿宋"/>
          <w:spacing w:val="-3"/>
          <w:kern w:val="0"/>
          <w:sz w:val="24"/>
          <w:szCs w:val="24"/>
          <w:highlight w:val="none"/>
          <w:lang w:bidi="zh-CN"/>
        </w:rPr>
        <w:t>7.招标文件供应商投标承诺及采购合同约定的附件、工具、技术资料等齐全；提供产品使用说明书、合格证。</w:t>
      </w:r>
    </w:p>
    <w:p w14:paraId="74455DCF">
      <w:pPr>
        <w:spacing w:line="360" w:lineRule="auto"/>
        <w:ind w:firstLine="470" w:firstLineChars="200"/>
        <w:jc w:val="left"/>
        <w:rPr>
          <w:rFonts w:hint="eastAsia" w:ascii="宋体" w:hAnsi="宋体" w:eastAsia="宋体" w:cs="仿宋"/>
          <w:b/>
          <w:spacing w:val="-3"/>
          <w:kern w:val="0"/>
          <w:sz w:val="24"/>
          <w:szCs w:val="24"/>
          <w:highlight w:val="none"/>
          <w:lang w:val="zh-CN" w:bidi="zh-CN"/>
        </w:rPr>
      </w:pPr>
      <w:r>
        <w:rPr>
          <w:rFonts w:hint="eastAsia" w:ascii="宋体" w:hAnsi="宋体" w:eastAsia="宋体" w:cs="仿宋"/>
          <w:b/>
          <w:spacing w:val="-3"/>
          <w:kern w:val="0"/>
          <w:sz w:val="24"/>
          <w:szCs w:val="24"/>
          <w:highlight w:val="none"/>
          <w:lang w:val="zh-CN" w:bidi="zh-CN"/>
        </w:rPr>
        <w:t>（</w:t>
      </w:r>
      <w:r>
        <w:rPr>
          <w:rFonts w:hint="eastAsia" w:ascii="宋体" w:hAnsi="宋体" w:eastAsia="宋体" w:cs="仿宋"/>
          <w:b/>
          <w:spacing w:val="-3"/>
          <w:kern w:val="0"/>
          <w:sz w:val="24"/>
          <w:szCs w:val="24"/>
          <w:highlight w:val="none"/>
          <w:lang w:val="en-US" w:bidi="zh-CN"/>
        </w:rPr>
        <w:t>四</w:t>
      </w:r>
      <w:r>
        <w:rPr>
          <w:rFonts w:hint="eastAsia" w:ascii="宋体" w:hAnsi="宋体" w:eastAsia="宋体" w:cs="仿宋"/>
          <w:b/>
          <w:spacing w:val="-3"/>
          <w:kern w:val="0"/>
          <w:sz w:val="24"/>
          <w:szCs w:val="24"/>
          <w:highlight w:val="none"/>
          <w:lang w:val="zh-CN" w:bidi="zh-CN"/>
        </w:rPr>
        <w:t>）质保期及售后服务</w:t>
      </w:r>
    </w:p>
    <w:p w14:paraId="5CE7F5C1">
      <w:pPr>
        <w:spacing w:line="400" w:lineRule="exact"/>
        <w:ind w:firstLine="480" w:firstLineChars="200"/>
        <w:rPr>
          <w:rFonts w:hint="eastAsia"/>
          <w:color w:val="auto"/>
          <w:sz w:val="24"/>
        </w:rPr>
      </w:pPr>
      <w:r>
        <w:rPr>
          <w:rFonts w:hint="eastAsia"/>
          <w:color w:val="auto"/>
          <w:sz w:val="24"/>
        </w:rPr>
        <w:t>1、质保期：项目完工后，自项目验收合格之日起不少于1年的质保期。</w:t>
      </w:r>
    </w:p>
    <w:p w14:paraId="5E550EAD">
      <w:pPr>
        <w:spacing w:line="400" w:lineRule="exact"/>
        <w:ind w:firstLine="480" w:firstLineChars="200"/>
        <w:rPr>
          <w:rFonts w:hint="eastAsia"/>
          <w:color w:val="auto"/>
          <w:sz w:val="24"/>
        </w:rPr>
      </w:pPr>
      <w:r>
        <w:rPr>
          <w:rFonts w:hint="eastAsia"/>
          <w:color w:val="auto"/>
          <w:sz w:val="24"/>
        </w:rPr>
        <w:t>2、质保期内中标供应商须按免费提供项目相关技术支持等服务。</w:t>
      </w:r>
    </w:p>
    <w:p w14:paraId="21B89BFF">
      <w:pPr>
        <w:spacing w:line="400" w:lineRule="exact"/>
        <w:ind w:firstLine="480" w:firstLineChars="200"/>
        <w:rPr>
          <w:rFonts w:hint="default" w:eastAsia="宋体"/>
          <w:lang w:val="en-US" w:eastAsia="zh-CN"/>
        </w:rPr>
      </w:pPr>
      <w:r>
        <w:rPr>
          <w:rFonts w:hint="eastAsia"/>
          <w:color w:val="auto"/>
          <w:sz w:val="24"/>
        </w:rPr>
        <w:t>3、响应时间要求：提供</w:t>
      </w:r>
      <w:r>
        <w:rPr>
          <w:rFonts w:hint="eastAsia"/>
          <w:color w:val="auto"/>
          <w:sz w:val="24"/>
          <w:lang w:val="en-US" w:eastAsia="zh-CN"/>
        </w:rPr>
        <w:t>7</w:t>
      </w:r>
      <w:r>
        <w:rPr>
          <w:rFonts w:hint="eastAsia"/>
          <w:color w:val="auto"/>
          <w:sz w:val="24"/>
        </w:rPr>
        <w:t>×24小时电话技术咨询支持，在收到用户通知后，</w:t>
      </w:r>
      <w:r>
        <w:rPr>
          <w:rFonts w:hint="eastAsia"/>
          <w:color w:val="auto"/>
          <w:sz w:val="24"/>
          <w:lang w:eastAsia="zh-CN"/>
        </w:rPr>
        <w:t>24小时内须响应</w:t>
      </w:r>
      <w:r>
        <w:rPr>
          <w:rFonts w:hint="eastAsia"/>
          <w:color w:val="auto"/>
          <w:sz w:val="24"/>
        </w:rPr>
        <w:t>。</w:t>
      </w:r>
      <w:r>
        <w:rPr>
          <w:rFonts w:hint="eastAsia"/>
          <w:color w:val="auto"/>
          <w:sz w:val="24"/>
          <w:lang w:val="en-US" w:eastAsia="zh-CN"/>
        </w:rPr>
        <w:t>由于中标供应商原因未在以上时间内响应，采购人有权委托第三方提供相关技术支持等服务，相应的费用由中标供应商承担。</w:t>
      </w:r>
    </w:p>
    <w:p w14:paraId="4645AD03">
      <w:pPr>
        <w:spacing w:line="360" w:lineRule="auto"/>
        <w:ind w:firstLine="470" w:firstLineChars="200"/>
        <w:rPr>
          <w:rFonts w:hint="eastAsia" w:ascii="宋体" w:hAnsi="宋体"/>
          <w:sz w:val="24"/>
        </w:rPr>
      </w:pPr>
      <w:r>
        <w:rPr>
          <w:rFonts w:hint="eastAsia" w:ascii="宋体" w:hAnsi="宋体" w:cs="仿宋"/>
          <w:b/>
          <w:bCs/>
          <w:spacing w:val="-3"/>
          <w:kern w:val="0"/>
          <w:sz w:val="24"/>
          <w:szCs w:val="24"/>
          <w:highlight w:val="none"/>
          <w:lang w:bidi="zh-CN"/>
        </w:rPr>
        <w:t>（</w:t>
      </w:r>
      <w:r>
        <w:rPr>
          <w:rFonts w:hint="eastAsia" w:ascii="宋体" w:hAnsi="宋体" w:cs="仿宋"/>
          <w:b/>
          <w:bCs/>
          <w:spacing w:val="-3"/>
          <w:kern w:val="0"/>
          <w:sz w:val="24"/>
          <w:szCs w:val="24"/>
          <w:highlight w:val="none"/>
          <w:lang w:val="en-US" w:bidi="zh-CN"/>
        </w:rPr>
        <w:t>五</w:t>
      </w:r>
      <w:r>
        <w:rPr>
          <w:rFonts w:hint="eastAsia" w:ascii="宋体" w:hAnsi="宋体" w:cs="仿宋"/>
          <w:b/>
          <w:bCs/>
          <w:spacing w:val="-3"/>
          <w:kern w:val="0"/>
          <w:sz w:val="24"/>
          <w:szCs w:val="24"/>
          <w:highlight w:val="none"/>
          <w:lang w:bidi="zh-CN"/>
        </w:rPr>
        <w:t>）</w:t>
      </w:r>
      <w:r>
        <w:rPr>
          <w:rFonts w:hint="eastAsia" w:ascii="宋体" w:hAnsi="宋体"/>
          <w:b/>
          <w:sz w:val="24"/>
        </w:rPr>
        <w:t>其他</w:t>
      </w:r>
    </w:p>
    <w:p w14:paraId="659ABF7A">
      <w:pPr>
        <w:snapToGrid w:val="0"/>
        <w:spacing w:line="360" w:lineRule="auto"/>
        <w:ind w:firstLine="480" w:firstLineChars="200"/>
        <w:rPr>
          <w:rFonts w:ascii="宋体" w:hAnsi="宋体" w:cs="大标宋"/>
          <w:sz w:val="24"/>
          <w:szCs w:val="21"/>
        </w:rPr>
      </w:pPr>
      <w:r>
        <w:rPr>
          <w:rFonts w:hint="eastAsia" w:ascii="宋体" w:hAnsi="宋体" w:cs="大标宋"/>
          <w:sz w:val="24"/>
          <w:szCs w:val="21"/>
        </w:rPr>
        <w:t>1、供应商</w:t>
      </w:r>
      <w:r>
        <w:rPr>
          <w:rFonts w:ascii="宋体" w:hAnsi="宋体" w:cs="大标宋"/>
          <w:sz w:val="24"/>
          <w:szCs w:val="21"/>
        </w:rPr>
        <w:t>需文明安装和施工，保证安全，如在施工过程中发生</w:t>
      </w:r>
      <w:r>
        <w:rPr>
          <w:rFonts w:hint="eastAsia" w:ascii="宋体" w:hAnsi="宋体" w:cs="大标宋"/>
          <w:sz w:val="24"/>
          <w:szCs w:val="21"/>
        </w:rPr>
        <w:t>安全</w:t>
      </w:r>
      <w:r>
        <w:rPr>
          <w:rFonts w:ascii="宋体" w:hAnsi="宋体" w:cs="大标宋"/>
          <w:sz w:val="24"/>
          <w:szCs w:val="21"/>
        </w:rPr>
        <w:t>事故，一切责任由</w:t>
      </w:r>
      <w:r>
        <w:rPr>
          <w:rFonts w:hint="eastAsia" w:ascii="宋体" w:hAnsi="宋体" w:cs="大标宋"/>
          <w:sz w:val="24"/>
          <w:szCs w:val="21"/>
        </w:rPr>
        <w:t>供应商</w:t>
      </w:r>
      <w:r>
        <w:rPr>
          <w:rFonts w:ascii="宋体" w:hAnsi="宋体" w:cs="大标宋"/>
          <w:sz w:val="24"/>
          <w:szCs w:val="21"/>
        </w:rPr>
        <w:t xml:space="preserve">承担。 </w:t>
      </w:r>
    </w:p>
    <w:p w14:paraId="182E87D6">
      <w:pPr>
        <w:snapToGrid w:val="0"/>
        <w:spacing w:line="360" w:lineRule="auto"/>
        <w:ind w:firstLine="480" w:firstLineChars="200"/>
        <w:rPr>
          <w:rFonts w:ascii="宋体" w:hAnsi="宋体" w:cs="大标宋"/>
          <w:sz w:val="24"/>
          <w:szCs w:val="21"/>
        </w:rPr>
      </w:pPr>
      <w:r>
        <w:rPr>
          <w:rFonts w:hint="eastAsia" w:ascii="宋体" w:hAnsi="宋体" w:cs="大标宋"/>
          <w:sz w:val="24"/>
          <w:szCs w:val="21"/>
        </w:rPr>
        <w:t>2、</w:t>
      </w:r>
      <w:r>
        <w:rPr>
          <w:rFonts w:ascii="宋体" w:hAnsi="宋体" w:cs="大标宋"/>
          <w:sz w:val="24"/>
          <w:szCs w:val="21"/>
        </w:rPr>
        <w:t>施工期间，</w:t>
      </w:r>
      <w:r>
        <w:rPr>
          <w:rFonts w:hint="eastAsia" w:ascii="宋体" w:hAnsi="宋体" w:cs="大标宋"/>
          <w:sz w:val="24"/>
          <w:szCs w:val="21"/>
        </w:rPr>
        <w:t>供应商</w:t>
      </w:r>
      <w:r>
        <w:rPr>
          <w:rFonts w:ascii="宋体" w:hAnsi="宋体" w:cs="大标宋"/>
          <w:sz w:val="24"/>
          <w:szCs w:val="21"/>
        </w:rPr>
        <w:t>应妥善保管货物、产品、各种材料和器材，如有被盗和其它损失的，采购人不承担任何责任。</w:t>
      </w:r>
    </w:p>
    <w:p w14:paraId="3F8FB5A3">
      <w:pPr>
        <w:snapToGrid w:val="0"/>
        <w:spacing w:line="360" w:lineRule="auto"/>
        <w:ind w:firstLine="480" w:firstLineChars="200"/>
        <w:rPr>
          <w:rFonts w:ascii="宋体" w:hAnsi="宋体" w:cs="大标宋"/>
          <w:sz w:val="24"/>
          <w:szCs w:val="21"/>
        </w:rPr>
      </w:pPr>
      <w:r>
        <w:rPr>
          <w:rFonts w:hint="eastAsia" w:ascii="宋体" w:hAnsi="宋体" w:cs="大标宋"/>
          <w:sz w:val="24"/>
          <w:szCs w:val="21"/>
        </w:rPr>
        <w:t>3、</w:t>
      </w:r>
      <w:r>
        <w:rPr>
          <w:rFonts w:ascii="宋体" w:hAnsi="宋体" w:cs="大标宋"/>
          <w:sz w:val="24"/>
          <w:szCs w:val="21"/>
        </w:rPr>
        <w:t>在施工过程中如对采购人的建筑物和设施设备造成损坏的，</w:t>
      </w:r>
      <w:r>
        <w:rPr>
          <w:rFonts w:hint="eastAsia" w:ascii="宋体" w:hAnsi="宋体" w:cs="大标宋"/>
          <w:sz w:val="24"/>
          <w:szCs w:val="21"/>
        </w:rPr>
        <w:t>供应商</w:t>
      </w:r>
      <w:r>
        <w:rPr>
          <w:rFonts w:ascii="宋体" w:hAnsi="宋体" w:cs="大标宋"/>
          <w:sz w:val="24"/>
          <w:szCs w:val="21"/>
        </w:rPr>
        <w:t>须负责赔偿和修复。</w:t>
      </w:r>
    </w:p>
    <w:p w14:paraId="128FFC44">
      <w:pPr>
        <w:numPr>
          <w:ilvl w:val="0"/>
          <w:numId w:val="3"/>
        </w:numPr>
        <w:snapToGrid w:val="0"/>
        <w:spacing w:line="360" w:lineRule="auto"/>
        <w:ind w:firstLine="480" w:firstLineChars="200"/>
        <w:rPr>
          <w:rFonts w:hint="eastAsia" w:ascii="宋体" w:hAnsi="宋体" w:cs="大标宋"/>
          <w:sz w:val="24"/>
          <w:szCs w:val="21"/>
        </w:rPr>
      </w:pPr>
      <w:r>
        <w:rPr>
          <w:rFonts w:hint="eastAsia" w:ascii="宋体" w:hAnsi="宋体" w:cs="大标宋"/>
          <w:sz w:val="24"/>
          <w:szCs w:val="21"/>
        </w:rPr>
        <w:t>采购人不组织现场踏勘，供应商应根据自身需求自行踏勘现场，以充分了解施工场地、施工限制及周围环境，根据踏勘结果编制响应文件，以更准确地根据采购需求进行报价。供应商因未进行现场踏勘而影响报价等，供应商应自行承担责任，踏勘费用自理。</w:t>
      </w:r>
    </w:p>
    <w:p w14:paraId="04FC4937">
      <w:pPr>
        <w:spacing w:line="400" w:lineRule="exact"/>
        <w:ind w:firstLine="480" w:firstLineChars="200"/>
        <w:rPr>
          <w:rFonts w:hint="eastAsia"/>
        </w:rPr>
      </w:pPr>
      <w:r>
        <w:rPr>
          <w:rFonts w:hint="eastAsia"/>
          <w:color w:val="auto"/>
          <w:sz w:val="24"/>
          <w:lang w:val="en-US" w:eastAsia="zh-CN"/>
        </w:rPr>
        <w:t>5、</w:t>
      </w:r>
      <w:r>
        <w:rPr>
          <w:rFonts w:hint="eastAsia"/>
          <w:color w:val="auto"/>
          <w:sz w:val="24"/>
        </w:rPr>
        <w:t>本项目为总价合同，因国家政策调整等不可抗力因素或业主变更原因引起的新增工作内容及相应费用由双方另行协商</w:t>
      </w:r>
      <w:r>
        <w:rPr>
          <w:rFonts w:hint="eastAsia"/>
          <w:color w:val="auto"/>
          <w:sz w:val="24"/>
          <w:lang w:eastAsia="zh-CN"/>
        </w:rPr>
        <w:t>，</w:t>
      </w:r>
      <w:r>
        <w:rPr>
          <w:rFonts w:hint="eastAsia" w:ascii="Times New Roman" w:hAnsi="Times New Roman" w:eastAsia="宋体" w:cs="Times New Roman"/>
          <w:color w:val="auto"/>
          <w:sz w:val="24"/>
        </w:rPr>
        <w:t>但所补充合同的采购金额不得超过原合同采购金额的10%。</w:t>
      </w:r>
      <w:r>
        <w:rPr>
          <w:rFonts w:hint="eastAsia"/>
          <w:color w:val="auto"/>
          <w:sz w:val="24"/>
        </w:rPr>
        <w:t>在服务期间(在招标人约定的时间内)。中标人应自行安排办公的基本设施，其费用计入服务费报价。</w:t>
      </w:r>
    </w:p>
    <w:p w14:paraId="01853B08">
      <w:pPr>
        <w:spacing w:line="400" w:lineRule="exact"/>
        <w:ind w:firstLine="480" w:firstLineChars="200"/>
        <w:rPr>
          <w:rFonts w:hint="eastAsia"/>
          <w:color w:val="auto"/>
          <w:sz w:val="24"/>
          <w:lang w:val="en-US" w:eastAsia="zh-CN"/>
        </w:rPr>
      </w:pPr>
      <w:r>
        <w:rPr>
          <w:rFonts w:hint="eastAsia"/>
          <w:color w:val="auto"/>
          <w:sz w:val="24"/>
          <w:lang w:val="en-US" w:eastAsia="zh-CN"/>
        </w:rPr>
        <w:t>6、施工人员必须自觉遵守自然保护区相关法规制度，需按施工合同在指定的范围内施工。施工期间，施工人员做好出入区登记，严禁擅自进入保护区；严禁携带火种和易燃易爆物品进入保护区；严禁在保护区内开展任何破坏自然资源和自然生态环境的活动；及时做好建筑垃圾清运，保持施工现场整洁有序。</w:t>
      </w:r>
    </w:p>
    <w:p w14:paraId="06850B91">
      <w:pPr>
        <w:pStyle w:val="3"/>
        <w:jc w:val="both"/>
        <w:rPr>
          <w:rFonts w:hint="eastAsia"/>
        </w:rPr>
      </w:pPr>
    </w:p>
    <w:p w14:paraId="449E1328">
      <w:pPr>
        <w:pStyle w:val="3"/>
        <w:rPr>
          <w:rFonts w:hint="eastAsia" w:ascii="宋体" w:hAnsi="宋体" w:eastAsia="宋体" w:cs="宋体"/>
          <w:b w:val="0"/>
          <w:bCs w:val="0"/>
          <w:sz w:val="24"/>
          <w:szCs w:val="24"/>
          <w:lang w:val="en-US" w:eastAsia="zh-CN"/>
        </w:rPr>
      </w:pPr>
    </w:p>
    <w:p w14:paraId="38CB08EC">
      <w:pPr>
        <w:rPr>
          <w:rFonts w:hint="eastAsia" w:ascii="宋体" w:hAnsi="宋体" w:eastAsia="宋体" w:cs="宋体"/>
          <w:b w:val="0"/>
          <w:bCs w:val="0"/>
          <w:sz w:val="24"/>
          <w:szCs w:val="24"/>
          <w:lang w:val="en-US" w:eastAsia="zh-CN"/>
        </w:rPr>
      </w:pPr>
    </w:p>
    <w:p w14:paraId="0FD8D74B">
      <w:pPr>
        <w:pStyle w:val="3"/>
        <w:rPr>
          <w:rFonts w:hint="eastAsia"/>
          <w:lang w:val="en-US" w:eastAsia="zh-CN"/>
        </w:rPr>
      </w:pPr>
    </w:p>
    <w:p w14:paraId="6A212D40">
      <w:pPr>
        <w:rPr>
          <w:rFonts w:hint="eastAsia"/>
          <w:lang w:val="en-US" w:eastAsia="zh-CN"/>
        </w:rPr>
      </w:pPr>
    </w:p>
    <w:p w14:paraId="0BDEEDF4">
      <w:pPr>
        <w:pStyle w:val="11"/>
        <w:rPr>
          <w:rFonts w:hint="eastAsia"/>
        </w:rPr>
      </w:pPr>
    </w:p>
    <w:p w14:paraId="51CBF08B">
      <w:pPr>
        <w:rPr>
          <w:rFonts w:hint="eastAsia"/>
        </w:rPr>
      </w:pPr>
    </w:p>
    <w:p w14:paraId="5F409932">
      <w:pPr>
        <w:pStyle w:val="2"/>
        <w:keepNext w:val="0"/>
        <w:numPr>
          <w:ilvl w:val="0"/>
          <w:numId w:val="0"/>
        </w:numPr>
        <w:ind w:leftChars="1467"/>
        <w:jc w:val="both"/>
        <w:rPr>
          <w:rFonts w:hint="eastAsia" w:ascii="宋体" w:hAnsi="宋体" w:eastAsia="宋体" w:cs="宋体"/>
          <w:color w:val="auto"/>
          <w:sz w:val="28"/>
          <w:szCs w:val="28"/>
          <w:highlight w:val="none"/>
          <w:lang w:val="en-US" w:eastAsia="zh-CN"/>
        </w:rPr>
      </w:pPr>
    </w:p>
    <w:p w14:paraId="62FE8A19">
      <w:pPr>
        <w:pStyle w:val="23"/>
        <w:spacing w:before="0" w:after="0" w:line="360" w:lineRule="auto"/>
        <w:rPr>
          <w:rFonts w:hint="eastAsia" w:ascii="宋体" w:hAnsi="宋体" w:eastAsia="宋体" w:cs="宋体"/>
          <w:sz w:val="32"/>
          <w:szCs w:val="32"/>
        </w:rPr>
      </w:pPr>
      <w:bookmarkStart w:id="549" w:name="_Toc530551874"/>
      <w:bookmarkStart w:id="550" w:name="_Toc18544"/>
      <w:bookmarkStart w:id="551" w:name="_Toc8252"/>
      <w:bookmarkStart w:id="552" w:name="_Toc25429"/>
      <w:bookmarkStart w:id="553" w:name="_Toc31109"/>
      <w:bookmarkStart w:id="554" w:name="_Toc11975"/>
      <w:bookmarkStart w:id="555" w:name="_Toc493956049"/>
      <w:bookmarkStart w:id="556" w:name="_Toc531359036"/>
      <w:bookmarkStart w:id="557" w:name="_Toc97213018"/>
      <w:bookmarkStart w:id="558" w:name="_Toc11335"/>
      <w:r>
        <w:rPr>
          <w:rFonts w:hint="eastAsia" w:ascii="宋体" w:hAnsi="宋体" w:eastAsia="宋体" w:cs="宋体"/>
          <w:sz w:val="32"/>
          <w:szCs w:val="32"/>
        </w:rPr>
        <w:t>第四章  拟签订的合同文本</w:t>
      </w:r>
      <w:bookmarkEnd w:id="549"/>
      <w:bookmarkEnd w:id="550"/>
      <w:bookmarkEnd w:id="551"/>
      <w:bookmarkEnd w:id="552"/>
      <w:bookmarkEnd w:id="553"/>
      <w:bookmarkEnd w:id="554"/>
      <w:bookmarkEnd w:id="555"/>
      <w:bookmarkEnd w:id="556"/>
      <w:bookmarkEnd w:id="557"/>
      <w:bookmarkEnd w:id="558"/>
    </w:p>
    <w:p w14:paraId="01CC31A1">
      <w:pPr>
        <w:jc w:val="center"/>
        <w:rPr>
          <w:rFonts w:hint="eastAsia" w:ascii="宋体" w:hAnsi="宋体" w:eastAsia="宋体" w:cs="宋体"/>
          <w:sz w:val="28"/>
          <w:szCs w:val="28"/>
        </w:rPr>
      </w:pPr>
    </w:p>
    <w:p w14:paraId="680F074D">
      <w:pPr>
        <w:pStyle w:val="31"/>
        <w:ind w:firstLine="3317" w:firstLineChars="1180"/>
        <w:rPr>
          <w:rFonts w:hint="eastAsia" w:ascii="宋体" w:hAnsi="宋体" w:eastAsia="宋体" w:cs="宋体"/>
          <w:b/>
          <w:sz w:val="28"/>
          <w:szCs w:val="28"/>
        </w:rPr>
      </w:pPr>
    </w:p>
    <w:p w14:paraId="33DF8B1B">
      <w:pPr>
        <w:spacing w:line="360" w:lineRule="auto"/>
        <w:jc w:val="center"/>
        <w:outlineLvl w:val="9"/>
        <w:rPr>
          <w:rFonts w:hint="eastAsia" w:ascii="宋体" w:hAnsi="宋体" w:eastAsia="宋体" w:cs="宋体"/>
          <w:b/>
          <w:bCs/>
          <w:color w:val="auto"/>
          <w:sz w:val="28"/>
          <w:szCs w:val="28"/>
          <w:lang w:val="zh-CN" w:eastAsia="zh-CN"/>
        </w:rPr>
      </w:pPr>
      <w:bookmarkStart w:id="559" w:name="_Toc30714"/>
      <w:r>
        <w:rPr>
          <w:rFonts w:hint="eastAsia" w:ascii="宋体" w:hAnsi="宋体" w:eastAsia="宋体" w:cs="宋体"/>
          <w:b/>
          <w:bCs/>
          <w:color w:val="auto"/>
          <w:sz w:val="28"/>
          <w:szCs w:val="28"/>
          <w:lang w:val="zh-CN"/>
        </w:rPr>
        <w:t>政府采购合同</w:t>
      </w:r>
      <w:bookmarkEnd w:id="559"/>
    </w:p>
    <w:p w14:paraId="26CAA7FD">
      <w:pPr>
        <w:pStyle w:val="53"/>
        <w:rPr>
          <w:rFonts w:hint="eastAsia" w:ascii="宋体" w:hAnsi="宋体" w:eastAsia="宋体" w:cs="宋体"/>
          <w:color w:val="auto"/>
          <w:szCs w:val="24"/>
        </w:rPr>
      </w:pPr>
    </w:p>
    <w:p w14:paraId="47DD0818">
      <w:pPr>
        <w:spacing w:line="360" w:lineRule="auto"/>
        <w:rPr>
          <w:rFonts w:hint="eastAsia" w:ascii="宋体" w:hAnsi="宋体" w:eastAsia="宋体" w:cs="宋体"/>
          <w:color w:val="auto"/>
          <w:sz w:val="24"/>
          <w:szCs w:val="24"/>
        </w:rPr>
      </w:pPr>
    </w:p>
    <w:p w14:paraId="0E5F11B3">
      <w:pPr>
        <w:bidi w:val="0"/>
        <w:rPr>
          <w:rFonts w:hint="eastAsia" w:ascii="宋体" w:hAnsi="宋体" w:eastAsia="宋体" w:cs="宋体"/>
          <w:sz w:val="24"/>
          <w:szCs w:val="24"/>
        </w:rPr>
      </w:pPr>
    </w:p>
    <w:p w14:paraId="6B4DF356">
      <w:pPr>
        <w:spacing w:line="360" w:lineRule="auto"/>
        <w:ind w:left="960"/>
        <w:rPr>
          <w:rFonts w:hint="eastAsia" w:ascii="宋体" w:hAnsi="宋体" w:eastAsia="宋体" w:cs="宋体"/>
          <w:color w:val="auto"/>
          <w:sz w:val="24"/>
          <w:szCs w:val="24"/>
          <w:u w:val="single"/>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36C8608">
      <w:pPr>
        <w:spacing w:line="360" w:lineRule="auto"/>
        <w:rPr>
          <w:rFonts w:hint="eastAsia" w:ascii="宋体" w:hAnsi="宋体" w:eastAsia="宋体" w:cs="宋体"/>
          <w:color w:val="auto"/>
          <w:sz w:val="24"/>
          <w:szCs w:val="24"/>
        </w:rPr>
      </w:pPr>
    </w:p>
    <w:p w14:paraId="74B788C7">
      <w:pPr>
        <w:spacing w:line="360" w:lineRule="auto"/>
        <w:ind w:left="960"/>
        <w:rPr>
          <w:rFonts w:hint="eastAsia" w:ascii="宋体" w:hAnsi="宋体" w:eastAsia="宋体" w:cs="宋体"/>
          <w:color w:val="auto"/>
          <w:sz w:val="24"/>
          <w:szCs w:val="24"/>
          <w:u w:val="single"/>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C1EF010">
      <w:pPr>
        <w:spacing w:line="360" w:lineRule="auto"/>
        <w:ind w:left="960"/>
        <w:rPr>
          <w:rFonts w:hint="eastAsia" w:ascii="宋体" w:hAnsi="宋体" w:eastAsia="宋体" w:cs="宋体"/>
          <w:color w:val="auto"/>
          <w:sz w:val="24"/>
          <w:szCs w:val="24"/>
          <w:u w:val="single"/>
        </w:rPr>
      </w:pPr>
    </w:p>
    <w:p w14:paraId="1429FD43">
      <w:pPr>
        <w:spacing w:line="360" w:lineRule="auto"/>
        <w:rPr>
          <w:rFonts w:hint="eastAsia" w:ascii="宋体" w:hAnsi="宋体" w:eastAsia="宋体" w:cs="宋体"/>
          <w:color w:val="auto"/>
          <w:sz w:val="24"/>
          <w:szCs w:val="24"/>
        </w:rPr>
      </w:pPr>
    </w:p>
    <w:p w14:paraId="0FF925B6">
      <w:pPr>
        <w:spacing w:line="360" w:lineRule="auto"/>
        <w:ind w:firstLine="960" w:firstLineChars="400"/>
        <w:rPr>
          <w:rFonts w:hint="eastAsia" w:ascii="宋体" w:hAnsi="宋体" w:eastAsia="宋体" w:cs="宋体"/>
          <w:color w:val="auto"/>
          <w:sz w:val="24"/>
          <w:szCs w:val="24"/>
          <w:u w:val="single"/>
        </w:rPr>
      </w:pPr>
      <w:r>
        <w:rPr>
          <w:rFonts w:hint="eastAsia" w:ascii="宋体" w:hAnsi="宋体" w:eastAsia="宋体" w:cs="宋体"/>
          <w:color w:val="auto"/>
          <w:sz w:val="24"/>
          <w:szCs w:val="24"/>
        </w:rPr>
        <w:t>签订地：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3AA4018">
      <w:pPr>
        <w:spacing w:line="360" w:lineRule="auto"/>
        <w:rPr>
          <w:rFonts w:hint="eastAsia" w:ascii="宋体" w:hAnsi="宋体" w:eastAsia="宋体" w:cs="宋体"/>
          <w:color w:val="auto"/>
          <w:sz w:val="24"/>
          <w:szCs w:val="24"/>
        </w:rPr>
      </w:pPr>
    </w:p>
    <w:p w14:paraId="3D698740">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42D5216">
      <w:pPr>
        <w:spacing w:line="360" w:lineRule="auto"/>
        <w:rPr>
          <w:rFonts w:hint="eastAsia" w:ascii="宋体" w:hAnsi="宋体" w:eastAsia="宋体" w:cs="宋体"/>
          <w:color w:val="auto"/>
          <w:sz w:val="24"/>
          <w:szCs w:val="24"/>
          <w:u w:val="single"/>
        </w:rPr>
      </w:pPr>
    </w:p>
    <w:p w14:paraId="68F5A773">
      <w:pPr>
        <w:autoSpaceDE w:val="0"/>
        <w:autoSpaceDN w:val="0"/>
        <w:adjustRightInd w:val="0"/>
        <w:spacing w:line="360" w:lineRule="auto"/>
        <w:ind w:firstLine="640"/>
        <w:jc w:val="center"/>
        <w:rPr>
          <w:rFonts w:hint="eastAsia" w:ascii="宋体" w:hAnsi="宋体" w:eastAsia="宋体" w:cs="宋体"/>
          <w:color w:val="auto"/>
          <w:sz w:val="24"/>
          <w:szCs w:val="24"/>
        </w:rPr>
        <w:sectPr>
          <w:headerReference r:id="rId7" w:type="default"/>
          <w:footerReference r:id="rId8" w:type="default"/>
          <w:pgSz w:w="11907" w:h="16840"/>
          <w:pgMar w:top="1418" w:right="1418" w:bottom="1418" w:left="1418" w:header="851" w:footer="851" w:gutter="0"/>
          <w:pgNumType w:start="1"/>
          <w:cols w:space="720" w:num="1"/>
          <w:docGrid w:linePitch="462" w:charSpace="0"/>
        </w:sectPr>
      </w:pPr>
    </w:p>
    <w:p w14:paraId="7B302B83">
      <w:pPr>
        <w:spacing w:line="360" w:lineRule="auto"/>
        <w:ind w:firstLine="562" w:firstLineChars="200"/>
        <w:jc w:val="center"/>
        <w:outlineLvl w:val="1"/>
        <w:rPr>
          <w:rFonts w:hint="default" w:ascii="宋体" w:hAnsi="宋体" w:eastAsia="宋体" w:cs="宋体"/>
          <w:b/>
          <w:bCs/>
          <w:color w:val="auto"/>
          <w:sz w:val="28"/>
          <w:szCs w:val="28"/>
          <w:u w:val="none"/>
          <w:lang w:val="en-US" w:eastAsia="zh-CN"/>
        </w:rPr>
      </w:pPr>
      <w:r>
        <w:rPr>
          <w:rFonts w:hint="eastAsia" w:ascii="宋体" w:hAnsi="宋体" w:cs="宋体"/>
          <w:b/>
          <w:bCs/>
          <w:color w:val="auto"/>
          <w:sz w:val="28"/>
          <w:szCs w:val="28"/>
          <w:u w:val="none"/>
          <w:lang w:val="en-US" w:eastAsia="zh-CN"/>
        </w:rPr>
        <w:t>第一部分  合同协议书</w:t>
      </w:r>
    </w:p>
    <w:p w14:paraId="6CC392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项目进行了采购。经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评定，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为该项目中标人。现于中标通知书发出之日起三十日内，按照采购文件确定的事项签订本合同。</w:t>
      </w:r>
    </w:p>
    <w:p w14:paraId="58ABA37C">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（以下简称：甲方）和</w:t>
      </w:r>
    </w:p>
    <w:p w14:paraId="336D851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（以下</w:t>
      </w:r>
      <w:r>
        <w:rPr>
          <w:rFonts w:hint="eastAsia" w:ascii="宋体" w:hAnsi="宋体" w:eastAsia="宋体" w:cs="宋体"/>
          <w:color w:val="auto"/>
          <w:sz w:val="24"/>
          <w:szCs w:val="24"/>
          <w:lang w:val="en-US" w:eastAsia="zh-CN"/>
        </w:rPr>
        <w:t>统</w:t>
      </w:r>
      <w:r>
        <w:rPr>
          <w:rFonts w:hint="eastAsia" w:ascii="宋体" w:hAnsi="宋体" w:eastAsia="宋体" w:cs="宋体"/>
          <w:color w:val="auto"/>
          <w:sz w:val="24"/>
          <w:szCs w:val="24"/>
          <w:lang w:val="zh-CN"/>
        </w:rPr>
        <w:t>称：乙方）协商一致，约定以下合同</w:t>
      </w:r>
      <w:r>
        <w:rPr>
          <w:rFonts w:hint="eastAsia" w:ascii="宋体" w:hAnsi="宋体" w:eastAsia="宋体" w:cs="宋体"/>
          <w:color w:val="auto"/>
          <w:sz w:val="24"/>
          <w:szCs w:val="24"/>
        </w:rPr>
        <w:t>条款，以兹共同遵守、全面履行。</w:t>
      </w:r>
    </w:p>
    <w:p w14:paraId="3471E672">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 合同组成部分</w:t>
      </w:r>
    </w:p>
    <w:p w14:paraId="51210E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0AF5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本合同及其补充合同、变更协议；</w:t>
      </w:r>
    </w:p>
    <w:p w14:paraId="622D8D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中标通知书；</w:t>
      </w:r>
    </w:p>
    <w:p w14:paraId="54A5CA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投标文件（含澄清或者说明文件）；</w:t>
      </w:r>
    </w:p>
    <w:p w14:paraId="228CEB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 招标文件（含澄清或者修改文件）；</w:t>
      </w:r>
    </w:p>
    <w:p w14:paraId="14484F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 其他相关采购文件。</w:t>
      </w:r>
    </w:p>
    <w:p w14:paraId="1AA6EC93">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1.2 标的</w:t>
      </w:r>
    </w:p>
    <w:p w14:paraId="791F895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1.2.1 标的名称：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20A49F6">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1.2.2 标的数量：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F788A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标的质量：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F2812EA">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1.3 价款</w:t>
      </w:r>
    </w:p>
    <w:p w14:paraId="4710BC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5D03D3D1">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7E86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06E24A22">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678" w:type="dxa"/>
            <w:noWrap w:val="0"/>
            <w:vAlign w:val="center"/>
          </w:tcPr>
          <w:p w14:paraId="73484D52">
            <w:pPr>
              <w:pStyle w:val="43"/>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3478" w:type="dxa"/>
            <w:noWrap w:val="0"/>
            <w:vAlign w:val="center"/>
          </w:tcPr>
          <w:p w14:paraId="585DF10F">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60C1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11466114">
            <w:pPr>
              <w:pStyle w:val="43"/>
              <w:ind w:firstLine="200"/>
              <w:jc w:val="center"/>
              <w:rPr>
                <w:rFonts w:hint="eastAsia" w:ascii="宋体" w:hAnsi="宋体" w:eastAsia="宋体" w:cs="宋体"/>
                <w:color w:val="auto"/>
                <w:sz w:val="24"/>
                <w:szCs w:val="24"/>
              </w:rPr>
            </w:pPr>
          </w:p>
        </w:tc>
        <w:tc>
          <w:tcPr>
            <w:tcW w:w="4678" w:type="dxa"/>
            <w:noWrap w:val="0"/>
            <w:vAlign w:val="center"/>
          </w:tcPr>
          <w:p w14:paraId="64964D5E">
            <w:pPr>
              <w:pStyle w:val="43"/>
              <w:ind w:firstLine="200"/>
              <w:jc w:val="center"/>
              <w:rPr>
                <w:rFonts w:hint="eastAsia" w:ascii="宋体" w:hAnsi="宋体" w:eastAsia="宋体" w:cs="宋体"/>
                <w:color w:val="auto"/>
                <w:sz w:val="24"/>
                <w:szCs w:val="24"/>
              </w:rPr>
            </w:pPr>
          </w:p>
        </w:tc>
        <w:tc>
          <w:tcPr>
            <w:tcW w:w="3478" w:type="dxa"/>
            <w:noWrap w:val="0"/>
            <w:vAlign w:val="center"/>
          </w:tcPr>
          <w:p w14:paraId="183588A3">
            <w:pPr>
              <w:pStyle w:val="43"/>
              <w:ind w:firstLine="200"/>
              <w:jc w:val="center"/>
              <w:rPr>
                <w:rFonts w:hint="eastAsia" w:ascii="宋体" w:hAnsi="宋体" w:eastAsia="宋体" w:cs="宋体"/>
                <w:color w:val="auto"/>
                <w:sz w:val="24"/>
                <w:szCs w:val="24"/>
              </w:rPr>
            </w:pPr>
          </w:p>
        </w:tc>
      </w:tr>
      <w:tr w14:paraId="7A4C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3BDAD40">
            <w:pPr>
              <w:pStyle w:val="43"/>
              <w:ind w:firstLine="200"/>
              <w:jc w:val="center"/>
              <w:rPr>
                <w:rFonts w:hint="eastAsia" w:ascii="宋体" w:hAnsi="宋体" w:eastAsia="宋体" w:cs="宋体"/>
                <w:color w:val="auto"/>
                <w:sz w:val="24"/>
                <w:szCs w:val="24"/>
              </w:rPr>
            </w:pPr>
          </w:p>
        </w:tc>
        <w:tc>
          <w:tcPr>
            <w:tcW w:w="4678" w:type="dxa"/>
            <w:noWrap w:val="0"/>
            <w:vAlign w:val="center"/>
          </w:tcPr>
          <w:p w14:paraId="4345165A">
            <w:pPr>
              <w:pStyle w:val="43"/>
              <w:ind w:firstLine="200"/>
              <w:jc w:val="center"/>
              <w:rPr>
                <w:rFonts w:hint="eastAsia" w:ascii="宋体" w:hAnsi="宋体" w:eastAsia="宋体" w:cs="宋体"/>
                <w:color w:val="auto"/>
                <w:sz w:val="24"/>
                <w:szCs w:val="24"/>
              </w:rPr>
            </w:pPr>
          </w:p>
        </w:tc>
        <w:tc>
          <w:tcPr>
            <w:tcW w:w="3478" w:type="dxa"/>
            <w:noWrap w:val="0"/>
            <w:vAlign w:val="center"/>
          </w:tcPr>
          <w:p w14:paraId="2BE0B1C1">
            <w:pPr>
              <w:pStyle w:val="43"/>
              <w:ind w:firstLine="200"/>
              <w:jc w:val="center"/>
              <w:rPr>
                <w:rFonts w:hint="eastAsia" w:ascii="宋体" w:hAnsi="宋体" w:eastAsia="宋体" w:cs="宋体"/>
                <w:color w:val="auto"/>
                <w:sz w:val="24"/>
                <w:szCs w:val="24"/>
              </w:rPr>
            </w:pPr>
          </w:p>
        </w:tc>
      </w:tr>
      <w:tr w14:paraId="2604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26EAAF82">
            <w:pPr>
              <w:pStyle w:val="43"/>
              <w:ind w:firstLine="200"/>
              <w:jc w:val="center"/>
              <w:rPr>
                <w:rFonts w:hint="eastAsia" w:ascii="宋体" w:hAnsi="宋体" w:eastAsia="宋体" w:cs="宋体"/>
                <w:color w:val="auto"/>
                <w:sz w:val="24"/>
                <w:szCs w:val="24"/>
              </w:rPr>
            </w:pPr>
          </w:p>
        </w:tc>
        <w:tc>
          <w:tcPr>
            <w:tcW w:w="4678" w:type="dxa"/>
            <w:noWrap w:val="0"/>
            <w:vAlign w:val="center"/>
          </w:tcPr>
          <w:p w14:paraId="5C04A0A5">
            <w:pPr>
              <w:pStyle w:val="43"/>
              <w:ind w:firstLine="200"/>
              <w:jc w:val="center"/>
              <w:rPr>
                <w:rFonts w:hint="eastAsia" w:ascii="宋体" w:hAnsi="宋体" w:eastAsia="宋体" w:cs="宋体"/>
                <w:color w:val="auto"/>
                <w:sz w:val="24"/>
                <w:szCs w:val="24"/>
              </w:rPr>
            </w:pPr>
          </w:p>
        </w:tc>
        <w:tc>
          <w:tcPr>
            <w:tcW w:w="3478" w:type="dxa"/>
            <w:noWrap w:val="0"/>
            <w:vAlign w:val="center"/>
          </w:tcPr>
          <w:p w14:paraId="046E7107">
            <w:pPr>
              <w:pStyle w:val="43"/>
              <w:ind w:firstLine="200"/>
              <w:jc w:val="center"/>
              <w:rPr>
                <w:rFonts w:hint="eastAsia" w:ascii="宋体" w:hAnsi="宋体" w:eastAsia="宋体" w:cs="宋体"/>
                <w:color w:val="auto"/>
                <w:sz w:val="24"/>
                <w:szCs w:val="24"/>
              </w:rPr>
            </w:pPr>
          </w:p>
        </w:tc>
      </w:tr>
      <w:tr w14:paraId="210E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79B82527">
            <w:pPr>
              <w:pStyle w:val="43"/>
              <w:ind w:firstLine="200"/>
              <w:jc w:val="center"/>
              <w:rPr>
                <w:rFonts w:hint="eastAsia" w:ascii="宋体" w:hAnsi="宋体" w:eastAsia="宋体" w:cs="宋体"/>
                <w:color w:val="auto"/>
                <w:sz w:val="24"/>
                <w:szCs w:val="24"/>
              </w:rPr>
            </w:pPr>
          </w:p>
        </w:tc>
        <w:tc>
          <w:tcPr>
            <w:tcW w:w="4678" w:type="dxa"/>
            <w:noWrap w:val="0"/>
            <w:vAlign w:val="center"/>
          </w:tcPr>
          <w:p w14:paraId="0666620F">
            <w:pPr>
              <w:pStyle w:val="43"/>
              <w:ind w:firstLine="200"/>
              <w:jc w:val="center"/>
              <w:rPr>
                <w:rFonts w:hint="eastAsia" w:ascii="宋体" w:hAnsi="宋体" w:eastAsia="宋体" w:cs="宋体"/>
                <w:color w:val="auto"/>
                <w:sz w:val="24"/>
                <w:szCs w:val="24"/>
              </w:rPr>
            </w:pPr>
          </w:p>
        </w:tc>
        <w:tc>
          <w:tcPr>
            <w:tcW w:w="3478" w:type="dxa"/>
            <w:noWrap w:val="0"/>
            <w:vAlign w:val="center"/>
          </w:tcPr>
          <w:p w14:paraId="6F43071F">
            <w:pPr>
              <w:pStyle w:val="43"/>
              <w:ind w:firstLine="200"/>
              <w:jc w:val="center"/>
              <w:rPr>
                <w:rFonts w:hint="eastAsia" w:ascii="宋体" w:hAnsi="宋体" w:eastAsia="宋体" w:cs="宋体"/>
                <w:color w:val="auto"/>
                <w:sz w:val="24"/>
                <w:szCs w:val="24"/>
              </w:rPr>
            </w:pPr>
          </w:p>
        </w:tc>
      </w:tr>
      <w:tr w14:paraId="453B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6BEF5B82">
            <w:pPr>
              <w:pStyle w:val="43"/>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3478" w:type="dxa"/>
            <w:noWrap w:val="0"/>
            <w:vAlign w:val="center"/>
          </w:tcPr>
          <w:p w14:paraId="3CA47CA2">
            <w:pPr>
              <w:pStyle w:val="43"/>
              <w:ind w:firstLine="200"/>
              <w:jc w:val="center"/>
              <w:rPr>
                <w:rFonts w:hint="eastAsia" w:ascii="宋体" w:hAnsi="宋体" w:eastAsia="宋体" w:cs="宋体"/>
                <w:color w:val="auto"/>
                <w:sz w:val="24"/>
                <w:szCs w:val="24"/>
              </w:rPr>
            </w:pPr>
          </w:p>
        </w:tc>
      </w:tr>
    </w:tbl>
    <w:p w14:paraId="21D320F2">
      <w:pPr>
        <w:tabs>
          <w:tab w:val="left" w:pos="864"/>
        </w:tabs>
        <w:spacing w:line="360" w:lineRule="auto"/>
        <w:ind w:firstLine="480" w:firstLineChars="200"/>
        <w:rPr>
          <w:rFonts w:hint="eastAsia" w:ascii="宋体" w:hAnsi="宋体" w:eastAsia="宋体" w:cs="宋体"/>
          <w:color w:val="auto"/>
          <w:sz w:val="24"/>
          <w:szCs w:val="24"/>
        </w:rPr>
      </w:pPr>
    </w:p>
    <w:p w14:paraId="3A5C7E81">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1.4 付款方式和发票开具方式</w:t>
      </w:r>
    </w:p>
    <w:p w14:paraId="2E66B34E">
      <w:pPr>
        <w:spacing w:line="360" w:lineRule="auto"/>
        <w:ind w:firstLine="480" w:firstLineChars="200"/>
        <w:jc w:val="left"/>
        <w:rPr>
          <w:rFonts w:hint="default" w:ascii="宋体" w:hAnsi="宋体" w:cs="仿宋"/>
          <w:color w:val="auto"/>
          <w:spacing w:val="-3"/>
          <w:kern w:val="0"/>
          <w:sz w:val="24"/>
          <w:szCs w:val="24"/>
          <w:highlight w:val="none"/>
          <w:lang w:val="en-US" w:bidi="zh-CN"/>
        </w:rPr>
      </w:pPr>
      <w:r>
        <w:rPr>
          <w:rFonts w:hint="eastAsia" w:ascii="宋体" w:hAnsi="宋体" w:eastAsia="宋体" w:cs="宋体"/>
          <w:color w:val="auto"/>
          <w:sz w:val="24"/>
          <w:szCs w:val="24"/>
        </w:rPr>
        <w:t>1.4.1付</w:t>
      </w:r>
      <w:r>
        <w:rPr>
          <w:rFonts w:hint="eastAsia" w:ascii="Times New Roman" w:hAnsi="Times New Roman" w:eastAsia="宋体" w:cs="Times New Roman"/>
          <w:color w:val="auto"/>
          <w:kern w:val="2"/>
          <w:sz w:val="24"/>
          <w:highlight w:val="none"/>
          <w:lang w:val="en-US" w:eastAsia="zh-CN"/>
        </w:rPr>
        <w:t>款方式：</w:t>
      </w:r>
      <w:r>
        <w:rPr>
          <w:rFonts w:hint="eastAsia" w:ascii="宋体" w:hAnsi="宋体" w:cs="仿宋"/>
          <w:color w:val="auto"/>
          <w:spacing w:val="-3"/>
          <w:kern w:val="0"/>
          <w:sz w:val="24"/>
          <w:szCs w:val="24"/>
          <w:highlight w:val="none"/>
          <w:lang w:val="zh-CN" w:bidi="zh-CN"/>
        </w:rPr>
        <w:t>合同签订后7个工作日内</w:t>
      </w:r>
      <w:r>
        <w:rPr>
          <w:rFonts w:hint="eastAsia" w:ascii="宋体" w:hAnsi="宋体" w:cs="仿宋"/>
          <w:color w:val="auto"/>
          <w:spacing w:val="-3"/>
          <w:kern w:val="0"/>
          <w:sz w:val="24"/>
          <w:szCs w:val="24"/>
          <w:highlight w:val="none"/>
          <w:lang w:val="en-US" w:bidi="zh-CN"/>
        </w:rPr>
        <w:t>由中标单位开具有效的发票后</w:t>
      </w:r>
      <w:r>
        <w:rPr>
          <w:rFonts w:hint="eastAsia" w:ascii="宋体" w:hAnsi="宋体" w:cs="仿宋"/>
          <w:color w:val="auto"/>
          <w:spacing w:val="-3"/>
          <w:kern w:val="0"/>
          <w:sz w:val="24"/>
          <w:szCs w:val="24"/>
          <w:highlight w:val="none"/>
          <w:lang w:val="zh-CN" w:bidi="zh-CN"/>
        </w:rPr>
        <w:t>支付</w:t>
      </w:r>
      <w:r>
        <w:rPr>
          <w:rFonts w:hint="eastAsia" w:ascii="宋体" w:hAnsi="宋体" w:cs="仿宋"/>
          <w:color w:val="auto"/>
          <w:spacing w:val="-3"/>
          <w:kern w:val="0"/>
          <w:sz w:val="24"/>
          <w:szCs w:val="24"/>
          <w:highlight w:val="none"/>
          <w:lang w:val="en-US" w:bidi="zh-CN"/>
        </w:rPr>
        <w:t>合同总价</w:t>
      </w:r>
      <w:r>
        <w:rPr>
          <w:rFonts w:hint="eastAsia" w:ascii="宋体" w:hAnsi="宋体" w:cs="仿宋"/>
          <w:color w:val="auto"/>
          <w:spacing w:val="-3"/>
          <w:kern w:val="0"/>
          <w:sz w:val="24"/>
          <w:szCs w:val="24"/>
          <w:highlight w:val="none"/>
          <w:lang w:val="zh-CN" w:bidi="zh-CN"/>
        </w:rPr>
        <w:t>（</w:t>
      </w:r>
      <w:r>
        <w:rPr>
          <w:rFonts w:hint="eastAsia" w:ascii="宋体" w:hAnsi="宋体" w:cs="仿宋"/>
          <w:color w:val="auto"/>
          <w:spacing w:val="-3"/>
          <w:kern w:val="0"/>
          <w:sz w:val="24"/>
          <w:szCs w:val="24"/>
          <w:highlight w:val="none"/>
          <w:lang w:val="en-US" w:bidi="zh-CN"/>
        </w:rPr>
        <w:t>扣除暂列金）</w:t>
      </w:r>
      <w:r>
        <w:rPr>
          <w:rFonts w:hint="eastAsia" w:ascii="宋体" w:hAnsi="宋体" w:cs="仿宋"/>
          <w:color w:val="auto"/>
          <w:spacing w:val="-3"/>
          <w:kern w:val="0"/>
          <w:sz w:val="24"/>
          <w:szCs w:val="24"/>
          <w:highlight w:val="none"/>
          <w:lang w:val="zh-CN" w:bidi="zh-CN"/>
        </w:rPr>
        <w:t>的40%作为预付款，</w:t>
      </w:r>
      <w:r>
        <w:rPr>
          <w:rFonts w:hint="eastAsia" w:ascii="宋体" w:hAnsi="宋体" w:cs="仿宋"/>
          <w:color w:val="auto"/>
          <w:spacing w:val="-3"/>
          <w:kern w:val="0"/>
          <w:sz w:val="24"/>
          <w:szCs w:val="24"/>
          <w:highlight w:val="none"/>
          <w:lang w:val="en-US" w:bidi="zh-CN"/>
        </w:rPr>
        <w:t>工程完工并验收合格后</w:t>
      </w:r>
      <w:r>
        <w:rPr>
          <w:rFonts w:hint="eastAsia" w:ascii="宋体" w:hAnsi="宋体" w:cs="仿宋"/>
          <w:color w:val="auto"/>
          <w:spacing w:val="-3"/>
          <w:kern w:val="0"/>
          <w:sz w:val="24"/>
          <w:szCs w:val="24"/>
          <w:highlight w:val="none"/>
          <w:lang w:val="zh-CN" w:bidi="zh-CN"/>
        </w:rPr>
        <w:t>根据实际工程量和工程量清单中的综合单价结合供应商的成交结算比例进行结算，</w:t>
      </w:r>
      <w:r>
        <w:rPr>
          <w:rFonts w:hint="eastAsia" w:ascii="宋体" w:hAnsi="宋体" w:cs="仿宋"/>
          <w:color w:val="auto"/>
          <w:spacing w:val="-3"/>
          <w:kern w:val="0"/>
          <w:sz w:val="24"/>
          <w:szCs w:val="24"/>
          <w:highlight w:val="none"/>
          <w:lang w:val="en-US" w:bidi="zh-CN"/>
        </w:rPr>
        <w:t>并由第三方审核后按审定价</w:t>
      </w:r>
      <w:r>
        <w:rPr>
          <w:rFonts w:hint="eastAsia" w:ascii="宋体" w:hAnsi="宋体" w:cs="仿宋"/>
          <w:color w:val="auto"/>
          <w:spacing w:val="-3"/>
          <w:kern w:val="0"/>
          <w:sz w:val="24"/>
          <w:szCs w:val="24"/>
          <w:highlight w:val="none"/>
          <w:lang w:val="zh-CN" w:bidi="zh-CN"/>
        </w:rPr>
        <w:t>一次性支付剩余合同金额。</w:t>
      </w:r>
    </w:p>
    <w:p w14:paraId="7136D486">
      <w:pPr>
        <w:tabs>
          <w:tab w:val="left" w:pos="864"/>
        </w:tabs>
        <w:spacing w:line="360" w:lineRule="auto"/>
        <w:ind w:firstLine="480" w:firstLineChars="200"/>
        <w:rPr>
          <w:rFonts w:hint="eastAsia" w:ascii="宋体" w:hAnsi="宋体" w:eastAsia="宋体" w:cs="宋体"/>
          <w:color w:val="auto"/>
          <w:sz w:val="24"/>
          <w:szCs w:val="24"/>
        </w:rPr>
      </w:pPr>
      <w:r>
        <w:rPr>
          <w:rFonts w:hint="eastAsia" w:ascii="Times New Roman" w:hAnsi="Times New Roman" w:eastAsia="宋体" w:cs="Times New Roman"/>
          <w:color w:val="auto"/>
          <w:sz w:val="24"/>
          <w:szCs w:val="24"/>
          <w:highlight w:val="none"/>
          <w:lang w:val="en-US"/>
        </w:rPr>
        <w:t>采购人在向</w:t>
      </w:r>
      <w:r>
        <w:rPr>
          <w:rFonts w:hint="eastAsia" w:ascii="Times New Roman" w:hAnsi="Times New Roman" w:eastAsia="宋体" w:cs="Times New Roman"/>
          <w:color w:val="auto"/>
          <w:kern w:val="2"/>
          <w:sz w:val="24"/>
          <w:highlight w:val="none"/>
          <w:lang w:val="en-US" w:eastAsia="zh-CN"/>
        </w:rPr>
        <w:t>成交人</w:t>
      </w:r>
      <w:r>
        <w:rPr>
          <w:rFonts w:hint="eastAsia" w:ascii="Times New Roman" w:hAnsi="Times New Roman" w:eastAsia="宋体" w:cs="Times New Roman"/>
          <w:color w:val="auto"/>
          <w:sz w:val="24"/>
          <w:szCs w:val="24"/>
          <w:highlight w:val="none"/>
          <w:lang w:val="en-US"/>
        </w:rPr>
        <w:t>支付预付款之前，有权要求</w:t>
      </w:r>
      <w:r>
        <w:rPr>
          <w:rFonts w:hint="eastAsia" w:ascii="Times New Roman" w:hAnsi="Times New Roman" w:eastAsia="宋体" w:cs="Times New Roman"/>
          <w:color w:val="auto"/>
          <w:kern w:val="2"/>
          <w:sz w:val="24"/>
          <w:highlight w:val="none"/>
          <w:lang w:val="en-US" w:eastAsia="zh-CN"/>
        </w:rPr>
        <w:t>成交人</w:t>
      </w:r>
      <w:r>
        <w:rPr>
          <w:rFonts w:hint="eastAsia" w:ascii="Times New Roman" w:hAnsi="Times New Roman" w:eastAsia="宋体" w:cs="Times New Roman"/>
          <w:color w:val="auto"/>
          <w:sz w:val="24"/>
          <w:szCs w:val="24"/>
          <w:highlight w:val="none"/>
          <w:lang w:val="en-US"/>
        </w:rPr>
        <w:t>提供与预付款金额相对应的担保措施，担保措施可以是银行、保险公司等金融机构出具的预付款保函或其他担保。</w:t>
      </w:r>
    </w:p>
    <w:p w14:paraId="7FC1B5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发票开具方式：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8E024A6">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1.5 履行期限、地点和方式</w:t>
      </w:r>
    </w:p>
    <w:p w14:paraId="5AC5EF4A">
      <w:pPr>
        <w:spacing w:line="360" w:lineRule="auto"/>
        <w:ind w:firstLine="480" w:firstLineChars="200"/>
        <w:jc w:val="left"/>
        <w:rPr>
          <w:rFonts w:ascii="宋体" w:hAnsi="宋体" w:cs="仿宋"/>
          <w:color w:val="auto"/>
          <w:spacing w:val="-3"/>
          <w:kern w:val="0"/>
          <w:sz w:val="24"/>
          <w:szCs w:val="24"/>
          <w:highlight w:val="none"/>
          <w:u w:val="single"/>
          <w:lang w:bidi="zh-CN"/>
        </w:rPr>
      </w:pPr>
      <w:r>
        <w:rPr>
          <w:rFonts w:hint="eastAsia" w:ascii="宋体" w:hAnsi="宋体" w:eastAsia="宋体" w:cs="宋体"/>
          <w:color w:val="auto"/>
          <w:sz w:val="24"/>
          <w:szCs w:val="24"/>
        </w:rPr>
        <w:t>1.5.1 履行期限：</w:t>
      </w:r>
      <w:r>
        <w:rPr>
          <w:rFonts w:hint="eastAsia" w:ascii="宋体" w:hAnsi="宋体" w:eastAsia="宋体" w:cs="宋体"/>
          <w:color w:val="auto"/>
          <w:sz w:val="24"/>
          <w:szCs w:val="24"/>
          <w:u w:val="single"/>
        </w:rPr>
        <w:t xml:space="preserve">  </w:t>
      </w:r>
      <w:r>
        <w:rPr>
          <w:rFonts w:hint="eastAsia" w:ascii="宋体" w:hAnsi="宋体" w:cs="仿宋"/>
          <w:color w:val="auto"/>
          <w:spacing w:val="-3"/>
          <w:kern w:val="0"/>
          <w:sz w:val="24"/>
          <w:szCs w:val="24"/>
          <w:highlight w:val="none"/>
          <w:u w:val="single"/>
          <w:lang w:bidi="zh-CN"/>
        </w:rPr>
        <w:t>合同签订后（以签订时间为准），</w:t>
      </w:r>
      <w:r>
        <w:rPr>
          <w:rFonts w:hint="eastAsia" w:ascii="宋体" w:hAnsi="宋体" w:cs="仿宋"/>
          <w:color w:val="auto"/>
          <w:spacing w:val="-3"/>
          <w:kern w:val="0"/>
          <w:sz w:val="24"/>
          <w:szCs w:val="24"/>
          <w:highlight w:val="none"/>
          <w:u w:val="single"/>
          <w:lang w:val="en-US" w:bidi="zh-CN"/>
        </w:rPr>
        <w:t>120</w:t>
      </w:r>
      <w:r>
        <w:rPr>
          <w:rFonts w:hint="eastAsia" w:ascii="宋体" w:hAnsi="宋体" w:cs="仿宋"/>
          <w:color w:val="auto"/>
          <w:spacing w:val="-3"/>
          <w:kern w:val="0"/>
          <w:sz w:val="24"/>
          <w:szCs w:val="24"/>
          <w:highlight w:val="none"/>
          <w:u w:val="single"/>
          <w:lang w:bidi="zh-CN"/>
        </w:rPr>
        <w:t>天内完成</w:t>
      </w:r>
      <w:r>
        <w:rPr>
          <w:rFonts w:hint="eastAsia" w:ascii="宋体" w:hAnsi="宋体" w:cs="仿宋"/>
          <w:color w:val="auto"/>
          <w:spacing w:val="-3"/>
          <w:kern w:val="0"/>
          <w:sz w:val="24"/>
          <w:szCs w:val="24"/>
          <w:highlight w:val="none"/>
          <w:u w:val="single"/>
          <w:lang w:val="en-US" w:bidi="zh-CN"/>
        </w:rPr>
        <w:t>安装</w:t>
      </w:r>
      <w:r>
        <w:rPr>
          <w:rFonts w:hint="eastAsia" w:ascii="宋体" w:hAnsi="宋体" w:cs="仿宋"/>
          <w:color w:val="auto"/>
          <w:spacing w:val="-3"/>
          <w:kern w:val="0"/>
          <w:sz w:val="24"/>
          <w:szCs w:val="24"/>
          <w:highlight w:val="none"/>
          <w:u w:val="single"/>
          <w:lang w:bidi="zh-CN"/>
        </w:rPr>
        <w:t>并通过验收，具体以采购单位实际要求为准</w:t>
      </w:r>
      <w:r>
        <w:rPr>
          <w:rFonts w:hint="eastAsia" w:ascii="宋体" w:hAnsi="宋体" w:cs="仿宋"/>
          <w:color w:val="auto"/>
          <w:spacing w:val="-3"/>
          <w:kern w:val="0"/>
          <w:sz w:val="24"/>
          <w:szCs w:val="24"/>
          <w:highlight w:val="none"/>
          <w:u w:val="single"/>
          <w:lang w:val="en-US" w:bidi="zh-CN"/>
        </w:rPr>
        <w:t>；</w:t>
      </w:r>
    </w:p>
    <w:p w14:paraId="0643D38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 履行地点：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九龙山保护区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9182C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履行方式：</w:t>
      </w:r>
      <w:r>
        <w:rPr>
          <w:rFonts w:hint="eastAsia" w:ascii="宋体" w:hAnsi="宋体" w:eastAsia="宋体" w:cs="宋体"/>
          <w:color w:val="auto"/>
          <w:sz w:val="24"/>
          <w:szCs w:val="24"/>
          <w:u w:val="single"/>
        </w:rPr>
        <w:t xml:space="preserve"> 采用</w:t>
      </w:r>
      <w:r>
        <w:rPr>
          <w:rFonts w:hint="eastAsia" w:ascii="宋体" w:hAnsi="宋体" w:cs="宋体"/>
          <w:color w:val="auto"/>
          <w:sz w:val="24"/>
          <w:szCs w:val="24"/>
          <w:u w:val="single"/>
          <w:lang w:val="en-US" w:eastAsia="zh-CN"/>
        </w:rPr>
        <w:t>供货及现场安装、调试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E8ABA4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cs="宋体"/>
          <w:color w:val="auto"/>
          <w:kern w:val="0"/>
          <w:sz w:val="24"/>
          <w:szCs w:val="24"/>
          <w:lang w:val="en-US" w:eastAsia="zh-CN"/>
        </w:rPr>
        <w:t>售后</w:t>
      </w:r>
      <w:r>
        <w:rPr>
          <w:rFonts w:hint="eastAsia" w:ascii="宋体" w:hAnsi="宋体" w:eastAsia="宋体" w:cs="宋体"/>
          <w:color w:val="auto"/>
          <w:kern w:val="0"/>
          <w:sz w:val="24"/>
          <w:szCs w:val="24"/>
        </w:rPr>
        <w:t>服务</w:t>
      </w:r>
      <w:r>
        <w:rPr>
          <w:rFonts w:hint="eastAsia" w:ascii="宋体" w:hAnsi="宋体" w:eastAsia="宋体" w:cs="宋体"/>
          <w:color w:val="auto"/>
          <w:sz w:val="24"/>
          <w:szCs w:val="24"/>
        </w:rPr>
        <w:t>：</w:t>
      </w:r>
    </w:p>
    <w:p w14:paraId="59684F94">
      <w:pPr>
        <w:spacing w:line="400" w:lineRule="exact"/>
        <w:ind w:firstLine="480" w:firstLineChars="200"/>
        <w:rPr>
          <w:rFonts w:hint="eastAsia" w:eastAsia="宋体"/>
          <w:color w:val="auto"/>
          <w:sz w:val="24"/>
          <w:lang w:eastAsia="zh-CN"/>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4.1</w:t>
      </w:r>
      <w:r>
        <w:rPr>
          <w:rFonts w:hint="eastAsia"/>
          <w:color w:val="auto"/>
          <w:sz w:val="24"/>
        </w:rPr>
        <w:t>项目完工后，自项目验收合格之日起不少于1年的质保期</w:t>
      </w:r>
      <w:r>
        <w:rPr>
          <w:rFonts w:hint="eastAsia"/>
          <w:color w:val="auto"/>
          <w:sz w:val="24"/>
          <w:lang w:val="en-US" w:eastAsia="zh-CN"/>
        </w:rPr>
        <w:t>；</w:t>
      </w:r>
    </w:p>
    <w:p w14:paraId="2E9C8B8C">
      <w:pPr>
        <w:spacing w:line="400" w:lineRule="exact"/>
        <w:ind w:firstLine="480" w:firstLineChars="200"/>
        <w:rPr>
          <w:rFonts w:hint="eastAsia"/>
          <w:color w:val="auto"/>
          <w:sz w:val="24"/>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4.</w:t>
      </w:r>
      <w:r>
        <w:rPr>
          <w:rFonts w:hint="eastAsia"/>
          <w:color w:val="auto"/>
          <w:sz w:val="24"/>
        </w:rPr>
        <w:t>2质保期内中标供应商须按免费提供项目相关技术支持等服务。</w:t>
      </w:r>
    </w:p>
    <w:p w14:paraId="34343779">
      <w:pPr>
        <w:spacing w:line="400" w:lineRule="exact"/>
        <w:ind w:firstLine="480" w:firstLineChars="200"/>
        <w:rPr>
          <w:rFonts w:hint="default" w:eastAsia="宋体"/>
          <w:lang w:val="en-US" w:eastAsia="zh-CN"/>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4.3</w:t>
      </w:r>
      <w:r>
        <w:rPr>
          <w:rFonts w:hint="eastAsia"/>
          <w:color w:val="auto"/>
          <w:sz w:val="24"/>
        </w:rPr>
        <w:t>响应时间要求：提供</w:t>
      </w:r>
      <w:r>
        <w:rPr>
          <w:rFonts w:hint="eastAsia"/>
          <w:color w:val="auto"/>
          <w:sz w:val="24"/>
          <w:lang w:val="en-US" w:eastAsia="zh-CN"/>
        </w:rPr>
        <w:t>7</w:t>
      </w:r>
      <w:r>
        <w:rPr>
          <w:rFonts w:hint="eastAsia"/>
          <w:color w:val="auto"/>
          <w:sz w:val="24"/>
        </w:rPr>
        <w:t>×24小时电话技术咨询支持，在收到用户通知后，</w:t>
      </w:r>
      <w:r>
        <w:rPr>
          <w:rFonts w:hint="eastAsia"/>
          <w:color w:val="auto"/>
          <w:sz w:val="24"/>
          <w:lang w:eastAsia="zh-CN"/>
        </w:rPr>
        <w:t>24小时内须响应</w:t>
      </w:r>
      <w:r>
        <w:rPr>
          <w:rFonts w:hint="eastAsia"/>
          <w:color w:val="auto"/>
          <w:sz w:val="24"/>
        </w:rPr>
        <w:t>。</w:t>
      </w:r>
      <w:r>
        <w:rPr>
          <w:rFonts w:hint="eastAsia"/>
          <w:color w:val="auto"/>
          <w:sz w:val="24"/>
          <w:lang w:val="en-US" w:eastAsia="zh-CN"/>
        </w:rPr>
        <w:t>由于中标供应商原因未在以上时间内响应，采购人有权委托第三方提供相关技术支持等服务，相应的费用由中标供应商承担。</w:t>
      </w:r>
    </w:p>
    <w:p w14:paraId="0DA21D5C">
      <w:pPr>
        <w:spacing w:line="360" w:lineRule="auto"/>
        <w:ind w:firstLine="482" w:firstLineChars="200"/>
        <w:jc w:val="left"/>
        <w:rPr>
          <w:rFonts w:ascii="宋体" w:hAnsi="宋体" w:cs="仿宋"/>
          <w:b/>
          <w:bCs/>
          <w:color w:val="auto"/>
          <w:spacing w:val="-3"/>
          <w:kern w:val="0"/>
          <w:sz w:val="24"/>
          <w:szCs w:val="24"/>
          <w:highlight w:val="none"/>
          <w:lang w:bidi="zh-CN"/>
        </w:rPr>
      </w:pPr>
      <w:r>
        <w:rPr>
          <w:rFonts w:hint="eastAsia" w:ascii="宋体" w:hAnsi="宋体" w:eastAsia="宋体" w:cs="宋体"/>
          <w:b/>
          <w:color w:val="auto"/>
          <w:sz w:val="24"/>
          <w:szCs w:val="24"/>
        </w:rPr>
        <w:t>1.</w:t>
      </w:r>
      <w:r>
        <w:rPr>
          <w:rFonts w:hint="eastAsia" w:ascii="宋体" w:hAnsi="宋体" w:cs="宋体"/>
          <w:b/>
          <w:color w:val="auto"/>
          <w:sz w:val="24"/>
          <w:szCs w:val="24"/>
          <w:lang w:val="en-US" w:eastAsia="zh-CN"/>
        </w:rPr>
        <w:t>6</w:t>
      </w:r>
      <w:r>
        <w:rPr>
          <w:rFonts w:hint="eastAsia" w:ascii="宋体" w:hAnsi="宋体" w:cs="仿宋"/>
          <w:b/>
          <w:bCs/>
          <w:color w:val="auto"/>
          <w:spacing w:val="-3"/>
          <w:kern w:val="0"/>
          <w:sz w:val="24"/>
          <w:szCs w:val="24"/>
          <w:highlight w:val="none"/>
          <w:lang w:bidi="zh-CN"/>
        </w:rPr>
        <w:t>验收标准</w:t>
      </w:r>
    </w:p>
    <w:p w14:paraId="5A345C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6.</w:t>
      </w:r>
      <w:r>
        <w:rPr>
          <w:rFonts w:hint="eastAsia" w:ascii="宋体" w:hAnsi="宋体" w:cs="仿宋"/>
          <w:b w:val="0"/>
          <w:bCs/>
          <w:spacing w:val="-3"/>
          <w:kern w:val="0"/>
          <w:sz w:val="24"/>
          <w:szCs w:val="24"/>
          <w:highlight w:val="none"/>
          <w:lang w:bidi="zh-CN"/>
        </w:rPr>
        <w:t>1.</w:t>
      </w:r>
      <w:r>
        <w:rPr>
          <w:rFonts w:hint="eastAsia" w:ascii="宋体" w:hAnsi="宋体" w:eastAsia="宋体" w:cs="宋体"/>
          <w:color w:val="auto"/>
          <w:sz w:val="24"/>
          <w:szCs w:val="24"/>
        </w:rPr>
        <w:t>合同期满或者履行完毕后，由甲方统一组织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包括依法邀请国家认可的质量检测机构参加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对乙方履约的验收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即</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按照合同约定的标准，组织对乙方履约情况的验收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并出具验收书。</w:t>
      </w:r>
    </w:p>
    <w:p w14:paraId="724C8709">
      <w:pPr>
        <w:spacing w:line="360" w:lineRule="auto"/>
        <w:ind w:firstLine="480" w:firstLineChars="200"/>
        <w:jc w:val="left"/>
        <w:rPr>
          <w:rFonts w:ascii="宋体" w:hAnsi="宋体" w:cs="仿宋"/>
          <w:b w:val="0"/>
          <w:bCs/>
          <w:spacing w:val="-3"/>
          <w:kern w:val="0"/>
          <w:sz w:val="24"/>
          <w:szCs w:val="24"/>
          <w:highlight w:val="none"/>
          <w:lang w:bidi="zh-CN"/>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6.</w:t>
      </w:r>
      <w:r>
        <w:rPr>
          <w:rFonts w:hint="eastAsia" w:ascii="宋体" w:hAnsi="宋体" w:cs="仿宋"/>
          <w:b w:val="0"/>
          <w:bCs/>
          <w:spacing w:val="-3"/>
          <w:kern w:val="0"/>
          <w:sz w:val="24"/>
          <w:szCs w:val="24"/>
          <w:highlight w:val="none"/>
          <w:lang w:bidi="zh-CN"/>
        </w:rPr>
        <w:t>1.2.所供产品的规格、数量、材质、颜色符合招标文件供应商投标承诺及采购合同约定的要求。</w:t>
      </w:r>
    </w:p>
    <w:p w14:paraId="313509C3">
      <w:pPr>
        <w:spacing w:line="360" w:lineRule="auto"/>
        <w:ind w:firstLine="480" w:firstLineChars="200"/>
        <w:jc w:val="left"/>
        <w:rPr>
          <w:rFonts w:ascii="宋体" w:hAnsi="宋体" w:cs="仿宋"/>
          <w:b w:val="0"/>
          <w:bCs/>
          <w:spacing w:val="-3"/>
          <w:kern w:val="0"/>
          <w:sz w:val="24"/>
          <w:szCs w:val="24"/>
          <w:highlight w:val="none"/>
          <w:lang w:bidi="zh-CN"/>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6.</w:t>
      </w:r>
      <w:r>
        <w:rPr>
          <w:rFonts w:hint="eastAsia" w:ascii="宋体" w:hAnsi="宋体" w:cs="仿宋"/>
          <w:b w:val="0"/>
          <w:bCs/>
          <w:spacing w:val="-3"/>
          <w:kern w:val="0"/>
          <w:sz w:val="24"/>
          <w:szCs w:val="24"/>
          <w:highlight w:val="none"/>
          <w:lang w:bidi="zh-CN"/>
        </w:rPr>
        <w:t>1.3.所供产品的外观完好，无严重碰撞、表皮脱落、五金件生锈等明显瑕疵。</w:t>
      </w:r>
    </w:p>
    <w:p w14:paraId="6374F03F">
      <w:pPr>
        <w:spacing w:line="360" w:lineRule="auto"/>
        <w:ind w:firstLine="480" w:firstLineChars="200"/>
        <w:jc w:val="left"/>
        <w:rPr>
          <w:rFonts w:ascii="宋体" w:hAnsi="宋体" w:cs="仿宋"/>
          <w:b w:val="0"/>
          <w:bCs/>
          <w:spacing w:val="-3"/>
          <w:kern w:val="0"/>
          <w:sz w:val="24"/>
          <w:szCs w:val="24"/>
          <w:highlight w:val="none"/>
          <w:lang w:bidi="zh-CN"/>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6.</w:t>
      </w:r>
      <w:r>
        <w:rPr>
          <w:rFonts w:hint="eastAsia" w:ascii="宋体" w:hAnsi="宋体" w:cs="仿宋"/>
          <w:b w:val="0"/>
          <w:bCs/>
          <w:spacing w:val="-3"/>
          <w:kern w:val="0"/>
          <w:sz w:val="24"/>
          <w:szCs w:val="24"/>
          <w:highlight w:val="none"/>
          <w:lang w:bidi="zh-CN"/>
        </w:rPr>
        <w:t>1.4.所供产品结构牢固，无安全隐患。</w:t>
      </w:r>
    </w:p>
    <w:p w14:paraId="537A060C">
      <w:pPr>
        <w:spacing w:line="360" w:lineRule="auto"/>
        <w:ind w:firstLine="480" w:firstLineChars="200"/>
        <w:jc w:val="left"/>
        <w:rPr>
          <w:rFonts w:ascii="宋体" w:hAnsi="宋体" w:cs="仿宋"/>
          <w:b w:val="0"/>
          <w:bCs/>
          <w:spacing w:val="-3"/>
          <w:kern w:val="0"/>
          <w:sz w:val="24"/>
          <w:szCs w:val="24"/>
          <w:highlight w:val="none"/>
          <w:lang w:bidi="zh-CN"/>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6.</w:t>
      </w:r>
      <w:r>
        <w:rPr>
          <w:rFonts w:hint="eastAsia" w:ascii="宋体" w:hAnsi="宋体" w:cs="仿宋"/>
          <w:b w:val="0"/>
          <w:bCs/>
          <w:spacing w:val="-3"/>
          <w:kern w:val="0"/>
          <w:sz w:val="24"/>
          <w:szCs w:val="24"/>
          <w:highlight w:val="none"/>
          <w:lang w:bidi="zh-CN"/>
        </w:rPr>
        <w:t>1.5.如有抽检要求的，检测结果符合招标文件供应商投标承诺及采购合同约定的要求。</w:t>
      </w:r>
    </w:p>
    <w:p w14:paraId="2CC6EC64">
      <w:pPr>
        <w:spacing w:line="360" w:lineRule="auto"/>
        <w:ind w:firstLine="480" w:firstLineChars="200"/>
        <w:jc w:val="left"/>
        <w:rPr>
          <w:rFonts w:ascii="宋体" w:hAnsi="宋体" w:cs="仿宋"/>
          <w:b w:val="0"/>
          <w:bCs/>
          <w:spacing w:val="-3"/>
          <w:kern w:val="0"/>
          <w:sz w:val="24"/>
          <w:szCs w:val="24"/>
          <w:highlight w:val="none"/>
          <w:lang w:bidi="zh-CN"/>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6.</w:t>
      </w:r>
      <w:r>
        <w:rPr>
          <w:rFonts w:hint="eastAsia" w:ascii="宋体" w:hAnsi="宋体" w:cs="仿宋"/>
          <w:b w:val="0"/>
          <w:bCs/>
          <w:spacing w:val="-3"/>
          <w:kern w:val="0"/>
          <w:sz w:val="24"/>
          <w:szCs w:val="24"/>
          <w:highlight w:val="none"/>
          <w:lang w:bidi="zh-CN"/>
        </w:rPr>
        <w:t>1.6.所有产品均已运输至指定地点，并安装调试完毕。</w:t>
      </w:r>
    </w:p>
    <w:p w14:paraId="3C23D4DA">
      <w:pPr>
        <w:pStyle w:val="9"/>
        <w:ind w:firstLine="468" w:firstLineChars="200"/>
        <w:rPr>
          <w:rFonts w:hint="eastAsia" w:ascii="宋体" w:hAnsi="宋体" w:eastAsia="宋体" w:cs="仿宋"/>
          <w:b w:val="0"/>
          <w:bCs/>
          <w:spacing w:val="-3"/>
          <w:kern w:val="0"/>
          <w:sz w:val="24"/>
          <w:szCs w:val="24"/>
          <w:highlight w:val="none"/>
          <w:lang w:val="en-US" w:eastAsia="zh-CN" w:bidi="zh-CN"/>
        </w:rPr>
      </w:pPr>
      <w:r>
        <w:rPr>
          <w:rFonts w:hint="eastAsia" w:ascii="宋体" w:hAnsi="宋体" w:eastAsia="宋体" w:cs="仿宋"/>
          <w:b w:val="0"/>
          <w:bCs/>
          <w:spacing w:val="-3"/>
          <w:kern w:val="0"/>
          <w:sz w:val="24"/>
          <w:szCs w:val="24"/>
          <w:highlight w:val="none"/>
          <w:lang w:val="en-US" w:eastAsia="zh-CN" w:bidi="zh-CN"/>
        </w:rPr>
        <w:t>1.6.1.7.招标文件供应商投标承诺及采购合同约定的附件、工具、技术资料等齐全；提供产品使用说明书、合格证。</w:t>
      </w:r>
    </w:p>
    <w:p w14:paraId="411F1465">
      <w:pPr>
        <w:spacing w:line="360" w:lineRule="auto"/>
        <w:ind w:firstLine="482" w:firstLineChars="200"/>
        <w:rPr>
          <w:rFonts w:hint="eastAsia" w:ascii="宋体" w:hAnsi="宋体" w:eastAsia="宋体" w:cs="宋体"/>
          <w:color w:val="auto"/>
          <w:sz w:val="24"/>
          <w:szCs w:val="24"/>
          <w:lang w:val="en-US"/>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lang w:val="en-US" w:eastAsia="zh-CN"/>
        </w:rPr>
        <w:t xml:space="preserve"> 技术规范</w:t>
      </w:r>
    </w:p>
    <w:p w14:paraId="729392C0">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服务所应遵守的技术规范应与采购文件规定的技术规范和技术规范附件（如果有的话）；如果采购文件中没有技术规范的相应说明，那么应以国家有关部门最新颁布的相应标准和规范为准。</w:t>
      </w:r>
    </w:p>
    <w:p w14:paraId="69C342E6">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lang w:val="en-US" w:eastAsia="zh-CN"/>
        </w:rPr>
        <w:t>保密义务</w:t>
      </w:r>
    </w:p>
    <w:p w14:paraId="685E91CC">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 乙方有权依据合同约定和项目需要,向甲方了解有关情况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调阅有关资料等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甲方应予积极配合</w:t>
      </w:r>
      <w:r>
        <w:rPr>
          <w:rFonts w:hint="eastAsia" w:ascii="宋体" w:hAnsi="宋体" w:eastAsia="宋体" w:cs="宋体"/>
          <w:color w:val="auto"/>
          <w:sz w:val="24"/>
          <w:szCs w:val="24"/>
          <w:lang w:eastAsia="zh-CN"/>
        </w:rPr>
        <w:t>；</w:t>
      </w:r>
    </w:p>
    <w:p w14:paraId="605A7B2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 乙方有义务妥善保管和保护由甲方提供的前款信息和资料等</w:t>
      </w:r>
      <w:r>
        <w:rPr>
          <w:rFonts w:hint="eastAsia" w:ascii="宋体" w:hAnsi="宋体" w:eastAsia="宋体" w:cs="宋体"/>
          <w:color w:val="auto"/>
          <w:sz w:val="24"/>
          <w:szCs w:val="24"/>
          <w:lang w:eastAsia="zh-CN"/>
        </w:rPr>
        <w:t>；</w:t>
      </w:r>
    </w:p>
    <w:p w14:paraId="7317E71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除非依照法律规定或者对方当事人的书面同意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任何一方均应保证不向任何第三方提供或披露有关合同的或者履行合同过程中知悉的对方当事人任何未公开的信息和资料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包括但不限于技术情报、技术资料、商业秘密和商业信息等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并采取一切合理和必要措施和方式防止任何第三方接触到对方当事人的上述保密信息和资料</w:t>
      </w:r>
      <w:r>
        <w:rPr>
          <w:rFonts w:hint="eastAsia" w:ascii="宋体" w:hAnsi="宋体" w:eastAsia="宋体" w:cs="宋体"/>
          <w:color w:val="auto"/>
          <w:sz w:val="24"/>
          <w:szCs w:val="24"/>
          <w:lang w:eastAsia="zh-CN"/>
        </w:rPr>
        <w:t>。</w:t>
      </w:r>
    </w:p>
    <w:p w14:paraId="451A9549">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知识产权</w:t>
      </w:r>
    </w:p>
    <w:p w14:paraId="34FCFF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本项目研究成果的所有权属于甲方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甲方有权公开展示本次研究成果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通过传播媒介、专业杂志、书刊或其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rPr>
        <w:t>形式介绍、展示及评价其成果。有权根据实际</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要对输出成果进行综合优化，调整和修改。</w:t>
      </w:r>
    </w:p>
    <w:p w14:paraId="2A0E72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121C1D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如果甲方或乙方提供的内容属于保密的，必须事先签订书面保密协议，甲乙双方均有保密义务</w:t>
      </w:r>
      <w:r>
        <w:rPr>
          <w:rFonts w:hint="eastAsia" w:ascii="宋体" w:hAnsi="宋体" w:eastAsia="宋体" w:cs="宋体"/>
          <w:color w:val="auto"/>
          <w:sz w:val="24"/>
          <w:szCs w:val="24"/>
        </w:rPr>
        <w:t>。</w:t>
      </w:r>
    </w:p>
    <w:p w14:paraId="3B151DEF">
      <w:pPr>
        <w:spacing w:line="360" w:lineRule="auto"/>
        <w:ind w:firstLine="482" w:firstLineChars="200"/>
        <w:rPr>
          <w:rFonts w:hint="eastAsia" w:ascii="宋体" w:hAnsi="宋体" w:eastAsia="宋体" w:cs="宋体"/>
          <w:b/>
          <w:color w:val="auto"/>
          <w:sz w:val="24"/>
          <w:szCs w:val="24"/>
        </w:rPr>
      </w:pPr>
      <w:r>
        <w:rPr>
          <w:rFonts w:hint="eastAsia" w:ascii="宋体" w:hAnsi="宋体" w:cs="宋体"/>
          <w:b/>
          <w:color w:val="auto"/>
          <w:sz w:val="24"/>
          <w:szCs w:val="24"/>
          <w:lang w:val="en-US" w:eastAsia="zh-CN"/>
        </w:rPr>
        <w:t>1.10</w:t>
      </w:r>
      <w:r>
        <w:rPr>
          <w:rFonts w:hint="eastAsia" w:ascii="宋体" w:hAnsi="宋体" w:eastAsia="宋体" w:cs="宋体"/>
          <w:b/>
          <w:color w:val="auto"/>
          <w:sz w:val="24"/>
          <w:szCs w:val="24"/>
        </w:rPr>
        <w:t xml:space="preserve"> 违约责任</w:t>
      </w:r>
    </w:p>
    <w:p w14:paraId="27AA9A0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b w:val="0"/>
          <w:bCs/>
          <w:color w:val="auto"/>
          <w:sz w:val="24"/>
          <w:szCs w:val="24"/>
          <w:lang w:val="en-US" w:eastAsia="zh-CN"/>
        </w:rPr>
        <w:t>1.10</w:t>
      </w:r>
      <w:r>
        <w:rPr>
          <w:rFonts w:hint="eastAsia" w:ascii="宋体" w:hAnsi="宋体" w:eastAsia="宋体" w:cs="宋体"/>
          <w:b/>
          <w:color w:val="auto"/>
          <w:sz w:val="24"/>
          <w:szCs w:val="24"/>
        </w:rPr>
        <w:t xml:space="preserve"> </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 除不可抗力外，如果乙方没有按照本合同约定的期限、地点和方式履行，那么甲方可要求乙方支付违约金，违约金</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每迟延履行一日或每发生一次应按合同总价的</w:t>
      </w:r>
      <w:r>
        <w:rPr>
          <w:rFonts w:hint="eastAsia" w:ascii="宋体" w:hAnsi="宋体" w:eastAsia="宋体" w:cs="宋体"/>
          <w:color w:val="auto"/>
          <w:sz w:val="24"/>
          <w:szCs w:val="24"/>
          <w:u w:val="single"/>
        </w:rPr>
        <w:t xml:space="preserve">  0.1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最高限额为本合同总价</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 xml:space="preserve">  15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迟延履行的违约金计算数额达到前述最高限额之日起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甲方有权在要求乙方支付违约金的同时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书面通知乙方解除本合同</w:t>
      </w:r>
      <w:r>
        <w:rPr>
          <w:rFonts w:hint="eastAsia" w:ascii="宋体" w:hAnsi="宋体" w:eastAsia="宋体" w:cs="宋体"/>
          <w:color w:val="auto"/>
          <w:sz w:val="24"/>
          <w:szCs w:val="24"/>
          <w:lang w:eastAsia="zh-CN"/>
        </w:rPr>
        <w:t>。</w:t>
      </w:r>
    </w:p>
    <w:p w14:paraId="1F0C48C7">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1.10</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u w:val="single"/>
        </w:rPr>
        <w:t xml:space="preserve">  0.1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rPr>
        <w:t>1</w:t>
      </w:r>
      <w:r>
        <w:rPr>
          <w:rFonts w:hint="eastAsia" w:ascii="宋体" w:hAnsi="宋体" w:eastAsia="宋体" w:cs="宋体"/>
          <w:color w:val="auto"/>
          <w:sz w:val="24"/>
          <w:szCs w:val="24"/>
          <w:u w:val="single"/>
        </w:rPr>
        <w:t xml:space="preserve">5   </w:t>
      </w:r>
      <w:r>
        <w:rPr>
          <w:rFonts w:hint="eastAsia" w:ascii="宋体" w:hAnsi="宋体" w:eastAsia="宋体" w:cs="宋体"/>
          <w:color w:val="auto"/>
          <w:sz w:val="24"/>
          <w:szCs w:val="24"/>
        </w:rPr>
        <w:t>%；迟延付款的违约金计算数额达到前述最高限额之日起，乙方有权在要求甲方支付违约金的同时，书面通知甲方解除本合同；</w:t>
      </w:r>
    </w:p>
    <w:p w14:paraId="66BD26B3">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1.10</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en-US" w:eastAsia="zh-CN"/>
        </w:rPr>
        <w:t>除不可抗力外，如果乙方未能履行本合同约定的义务，则乙方各联合体成员将对彼此的违约行为承担连带责任</w:t>
      </w:r>
      <w:r>
        <w:rPr>
          <w:rFonts w:hint="eastAsia" w:ascii="宋体" w:hAnsi="宋体" w:eastAsia="宋体" w:cs="宋体"/>
          <w:color w:val="auto"/>
          <w:sz w:val="24"/>
          <w:szCs w:val="24"/>
        </w:rPr>
        <w:t>；</w:t>
      </w:r>
    </w:p>
    <w:p w14:paraId="40647554">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1.10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003E362">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1.10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2E0728">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1.10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EEF952">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1.10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如果出现政府采购监督管理部门在处理投诉事项期间，书面通知甲方暂停采购活动的情形，或者询问或质疑事项可能影响中标结果的，导致甲方中止履行合同的情形，均不视为甲方违约；</w:t>
      </w:r>
    </w:p>
    <w:p w14:paraId="415BA903">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 xml:space="preserve"> 延迟履行</w:t>
      </w:r>
    </w:p>
    <w:p w14:paraId="391E8F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w:t>
      </w:r>
      <w:r>
        <w:rPr>
          <w:rFonts w:hint="eastAsia" w:ascii="宋体" w:hAnsi="宋体" w:eastAsia="宋体" w:cs="宋体"/>
          <w:color w:val="auto"/>
          <w:sz w:val="24"/>
          <w:szCs w:val="24"/>
          <w:lang w:eastAsia="zh-CN"/>
        </w:rPr>
        <w:t>，如果乙方遇到不能按时提供服务的情况，应及时以书面形式将不能按时提供服务的理由、预期延误时间通知甲方；甲方收到乙方通知后，认为其理由正当的，可以书面形式酌情同意乙方可以延长履行的具体时间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hint="eastAsia" w:ascii="宋体" w:hAnsi="宋体" w:eastAsia="宋体" w:cs="宋体"/>
          <w:color w:val="auto"/>
          <w:sz w:val="24"/>
          <w:szCs w:val="24"/>
        </w:rPr>
        <w:t>。</w:t>
      </w:r>
    </w:p>
    <w:p w14:paraId="094DF76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1.12</w:t>
      </w:r>
      <w:r>
        <w:rPr>
          <w:rFonts w:hint="eastAsia" w:ascii="宋体" w:hAnsi="宋体" w:eastAsia="宋体" w:cs="宋体"/>
          <w:b/>
          <w:color w:val="auto"/>
          <w:sz w:val="24"/>
          <w:szCs w:val="24"/>
        </w:rPr>
        <w:t xml:space="preserve"> 网络与数据安全事故的防范与追责特别约定</w:t>
      </w:r>
    </w:p>
    <w:p w14:paraId="2D1CF44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1.12.1 </w:t>
      </w:r>
      <w:r>
        <w:rPr>
          <w:rFonts w:hint="eastAsia" w:ascii="宋体" w:hAnsi="宋体" w:eastAsia="宋体" w:cs="宋体"/>
          <w:color w:val="auto"/>
          <w:sz w:val="24"/>
          <w:szCs w:val="24"/>
        </w:rPr>
        <w:t>乙方必须制定明确的安全保密制度与人员管理制度并报甲方备案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以规范乙方及其相关人员的行为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相关团队成员需签署安全保密协议</w:t>
      </w:r>
      <w:r>
        <w:rPr>
          <w:rFonts w:hint="eastAsia" w:ascii="宋体" w:hAnsi="宋体" w:eastAsia="宋体" w:cs="宋体"/>
          <w:color w:val="auto"/>
          <w:sz w:val="24"/>
          <w:szCs w:val="24"/>
          <w:lang w:eastAsia="zh-CN"/>
        </w:rPr>
        <w:t>。</w:t>
      </w:r>
    </w:p>
    <w:p w14:paraId="44473E7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 如乙方在交付货物、提供服务期间因管理原因造成甲方发生网络与数据安全事故，并造成甲方损失的，甲方有权要求乙方承担全部损失赔偿，并依法承担其他法律责任。</w:t>
      </w:r>
    </w:p>
    <w:p w14:paraId="47B76BE4">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1.13</w:t>
      </w:r>
      <w:r>
        <w:rPr>
          <w:rFonts w:hint="eastAsia" w:ascii="宋体" w:hAnsi="宋体" w:eastAsia="宋体" w:cs="宋体"/>
          <w:b/>
          <w:color w:val="auto"/>
          <w:sz w:val="24"/>
          <w:szCs w:val="24"/>
        </w:rPr>
        <w:t xml:space="preserve"> 合同变更</w:t>
      </w:r>
    </w:p>
    <w:p w14:paraId="4BD59A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.1 双方当事人协商一致，可以签订书面补充合同的形式变更合同，但不得违背采购文件确定的事项，且如果系追加与合同标的相同的服务的，所有补充合同的采购金额不得超过原合同价的10%；</w:t>
      </w:r>
    </w:p>
    <w:p w14:paraId="5E13FA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.2 合同继续履行将损害国家利益和社会公共利益的，双方当事人应当以书面形式变更合同。有过错的一方应当承担赔偿责任，双方当事人都有过错的，各自承担相应的责任。</w:t>
      </w:r>
    </w:p>
    <w:p w14:paraId="7F256147">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合同转让和分包</w:t>
      </w:r>
    </w:p>
    <w:p w14:paraId="4B29C2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02F09A">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1.15</w:t>
      </w:r>
      <w:r>
        <w:rPr>
          <w:rFonts w:hint="eastAsia" w:ascii="宋体" w:hAnsi="宋体" w:eastAsia="宋体" w:cs="宋体"/>
          <w:b/>
          <w:color w:val="auto"/>
          <w:sz w:val="24"/>
          <w:szCs w:val="24"/>
        </w:rPr>
        <w:t xml:space="preserve"> 不可抗力</w:t>
      </w:r>
    </w:p>
    <w:p w14:paraId="3E456EF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1.15.1 </w:t>
      </w:r>
      <w:r>
        <w:rPr>
          <w:rFonts w:hint="eastAsia" w:ascii="宋体" w:hAnsi="宋体" w:eastAsia="宋体" w:cs="宋体"/>
          <w:color w:val="auto"/>
          <w:sz w:val="24"/>
          <w:szCs w:val="24"/>
        </w:rPr>
        <w:t>如果任何一方遭遇法律规定的不可抗力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致使合同履行受阻时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履行合同的期限应予延长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延长的期限应相当于不可抗力所影响的时间</w:t>
      </w:r>
      <w:r>
        <w:rPr>
          <w:rFonts w:hint="eastAsia" w:ascii="宋体" w:hAnsi="宋体" w:eastAsia="宋体" w:cs="宋体"/>
          <w:color w:val="auto"/>
          <w:sz w:val="24"/>
          <w:szCs w:val="24"/>
          <w:lang w:eastAsia="zh-CN"/>
        </w:rPr>
        <w:t>。</w:t>
      </w:r>
    </w:p>
    <w:p w14:paraId="53305F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1.15.2 因不可抗力致使不能实现合同目的的，当事人可以解除合同。</w:t>
      </w:r>
    </w:p>
    <w:p w14:paraId="62D5AEB4">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1.16</w:t>
      </w:r>
      <w:r>
        <w:rPr>
          <w:rFonts w:hint="eastAsia" w:ascii="宋体" w:hAnsi="宋体" w:eastAsia="宋体" w:cs="宋体"/>
          <w:b/>
          <w:color w:val="auto"/>
          <w:sz w:val="24"/>
          <w:szCs w:val="24"/>
        </w:rPr>
        <w:t xml:space="preserve"> 税费</w:t>
      </w:r>
    </w:p>
    <w:p w14:paraId="36742E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与合同有关的一切税费，均按照中华人民共和国法律的相关规定缴纳</w:t>
      </w:r>
      <w:r>
        <w:rPr>
          <w:rFonts w:hint="eastAsia" w:ascii="宋体" w:hAnsi="宋体" w:eastAsia="宋体" w:cs="宋体"/>
          <w:color w:val="auto"/>
          <w:sz w:val="24"/>
          <w:szCs w:val="24"/>
          <w:lang w:eastAsia="zh-CN"/>
        </w:rPr>
        <w:t>。</w:t>
      </w:r>
    </w:p>
    <w:p w14:paraId="007A9BBA">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1.17</w:t>
      </w:r>
      <w:r>
        <w:rPr>
          <w:rFonts w:hint="eastAsia" w:ascii="宋体" w:hAnsi="宋体" w:eastAsia="宋体" w:cs="宋体"/>
          <w:b/>
          <w:color w:val="auto"/>
          <w:sz w:val="24"/>
          <w:szCs w:val="24"/>
        </w:rPr>
        <w:t xml:space="preserve"> 乙方破产</w:t>
      </w:r>
    </w:p>
    <w:p w14:paraId="6FE76E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如果乙方破产导致合同无法履行时,由甲方统一代表可以书面形式通知乙方终止合同且不给予乙方任何补偿和赔偿,但合同的终止不损害或不影响甲方已经采取或将要采取的任何要求乙方支付违约金、赔偿损失等的行动或补救措施的权利。</w:t>
      </w:r>
    </w:p>
    <w:p w14:paraId="497F57C6">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1.18</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合</w:t>
      </w:r>
      <w:r>
        <w:rPr>
          <w:rFonts w:hint="eastAsia" w:ascii="宋体" w:hAnsi="宋体" w:eastAsia="宋体" w:cs="宋体"/>
          <w:b/>
          <w:color w:val="auto"/>
          <w:sz w:val="24"/>
          <w:szCs w:val="24"/>
        </w:rPr>
        <w:t>同中止、终止</w:t>
      </w:r>
    </w:p>
    <w:p w14:paraId="0676F99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1.18.1 </w:t>
      </w:r>
      <w:r>
        <w:rPr>
          <w:rFonts w:hint="eastAsia" w:ascii="宋体" w:hAnsi="宋体" w:eastAsia="宋体" w:cs="宋体"/>
          <w:color w:val="auto"/>
          <w:sz w:val="24"/>
          <w:szCs w:val="24"/>
        </w:rPr>
        <w:t>双方当事人不得擅自中止或者终止合同</w:t>
      </w:r>
      <w:r>
        <w:rPr>
          <w:rFonts w:hint="eastAsia" w:ascii="宋体" w:hAnsi="宋体" w:eastAsia="宋体" w:cs="宋体"/>
          <w:color w:val="auto"/>
          <w:sz w:val="24"/>
          <w:szCs w:val="24"/>
          <w:lang w:eastAsia="zh-CN"/>
        </w:rPr>
        <w:t>。</w:t>
      </w:r>
    </w:p>
    <w:p w14:paraId="0ED1A6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1.18.2 合同继续履行将损害国家利益和社会公共利益的，双方当事人应当中止或者终止合同。有过错的一方应当承担赔偿责任，双方当事人都有过错的，各自承担相应的责任。</w:t>
      </w:r>
    </w:p>
    <w:p w14:paraId="592AAF52">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rPr>
        <w:t xml:space="preserve"> 合同争议的解决</w:t>
      </w:r>
    </w:p>
    <w:p w14:paraId="5C4125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u w:val="single"/>
          <w:lang w:val="en-US" w:eastAsia="zh-CN"/>
        </w:rPr>
        <w:t>19</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种方式解决：</w:t>
      </w:r>
    </w:p>
    <w:p w14:paraId="0C3B96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.1 将争议提交</w:t>
      </w:r>
      <w:r>
        <w:rPr>
          <w:rFonts w:hint="eastAsia" w:ascii="宋体" w:hAnsi="宋体" w:eastAsia="宋体" w:cs="宋体"/>
          <w:color w:val="auto"/>
          <w:sz w:val="24"/>
          <w:szCs w:val="24"/>
          <w:u w:val="single"/>
        </w:rPr>
        <w:t xml:space="preserve"> 丽水 </w:t>
      </w:r>
      <w:r>
        <w:rPr>
          <w:rFonts w:hint="eastAsia" w:ascii="宋体" w:hAnsi="宋体" w:eastAsia="宋体" w:cs="宋体"/>
          <w:color w:val="auto"/>
          <w:sz w:val="24"/>
          <w:szCs w:val="24"/>
        </w:rPr>
        <w:t>仲裁委员会依申请仲裁时其现行有效的仲裁规则裁决；</w:t>
      </w:r>
    </w:p>
    <w:p w14:paraId="79099B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.2 向</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项目所在地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人民法院起诉。</w:t>
      </w:r>
    </w:p>
    <w:p w14:paraId="53AB5979">
      <w:pPr>
        <w:snapToGrid w:val="0"/>
        <w:spacing w:line="360" w:lineRule="auto"/>
        <w:ind w:firstLine="480" w:firstLineChars="200"/>
        <w:rPr>
          <w:rFonts w:hint="eastAsia" w:ascii="宋体" w:hAnsi="宋体" w:cs="大标宋"/>
          <w:sz w:val="24"/>
          <w:szCs w:val="21"/>
          <w:lang w:val="en-US" w:eastAsia="zh-CN"/>
        </w:rPr>
      </w:pPr>
      <w:r>
        <w:rPr>
          <w:rFonts w:hint="eastAsia" w:ascii="宋体" w:hAnsi="宋体" w:cs="大标宋"/>
          <w:sz w:val="24"/>
          <w:szCs w:val="21"/>
          <w:lang w:val="en-US" w:eastAsia="zh-CN"/>
        </w:rPr>
        <w:t>1.20其他：</w:t>
      </w:r>
    </w:p>
    <w:p w14:paraId="6C71476C">
      <w:pPr>
        <w:snapToGrid w:val="0"/>
        <w:spacing w:line="360" w:lineRule="auto"/>
        <w:ind w:firstLine="480" w:firstLineChars="200"/>
        <w:rPr>
          <w:rFonts w:ascii="宋体" w:hAnsi="宋体" w:cs="大标宋"/>
          <w:sz w:val="24"/>
          <w:szCs w:val="21"/>
        </w:rPr>
      </w:pPr>
      <w:r>
        <w:rPr>
          <w:rFonts w:hint="eastAsia" w:ascii="宋体" w:hAnsi="宋体" w:cs="大标宋"/>
          <w:sz w:val="24"/>
          <w:szCs w:val="21"/>
          <w:lang w:val="en-US" w:eastAsia="zh-CN"/>
        </w:rPr>
        <w:t>1.20.</w:t>
      </w:r>
      <w:r>
        <w:rPr>
          <w:rFonts w:hint="eastAsia" w:ascii="宋体" w:hAnsi="宋体" w:cs="大标宋"/>
          <w:sz w:val="24"/>
          <w:szCs w:val="21"/>
        </w:rPr>
        <w:t>1供应商</w:t>
      </w:r>
      <w:r>
        <w:rPr>
          <w:rFonts w:ascii="宋体" w:hAnsi="宋体" w:cs="大标宋"/>
          <w:sz w:val="24"/>
          <w:szCs w:val="21"/>
        </w:rPr>
        <w:t>需文明安装和施工，保证安全，如在施工过程中发生</w:t>
      </w:r>
      <w:r>
        <w:rPr>
          <w:rFonts w:hint="eastAsia" w:ascii="宋体" w:hAnsi="宋体" w:cs="大标宋"/>
          <w:sz w:val="24"/>
          <w:szCs w:val="21"/>
        </w:rPr>
        <w:t>安全</w:t>
      </w:r>
      <w:r>
        <w:rPr>
          <w:rFonts w:ascii="宋体" w:hAnsi="宋体" w:cs="大标宋"/>
          <w:sz w:val="24"/>
          <w:szCs w:val="21"/>
        </w:rPr>
        <w:t>事故，一切责任由</w:t>
      </w:r>
      <w:r>
        <w:rPr>
          <w:rFonts w:hint="eastAsia" w:ascii="宋体" w:hAnsi="宋体" w:cs="大标宋"/>
          <w:sz w:val="24"/>
          <w:szCs w:val="21"/>
        </w:rPr>
        <w:t>供应商</w:t>
      </w:r>
      <w:r>
        <w:rPr>
          <w:rFonts w:ascii="宋体" w:hAnsi="宋体" w:cs="大标宋"/>
          <w:sz w:val="24"/>
          <w:szCs w:val="21"/>
        </w:rPr>
        <w:t xml:space="preserve">承担。 </w:t>
      </w:r>
    </w:p>
    <w:p w14:paraId="291386A4">
      <w:pPr>
        <w:snapToGrid w:val="0"/>
        <w:spacing w:line="360" w:lineRule="auto"/>
        <w:ind w:firstLine="480" w:firstLineChars="200"/>
        <w:rPr>
          <w:rFonts w:ascii="宋体" w:hAnsi="宋体" w:cs="大标宋"/>
          <w:sz w:val="24"/>
          <w:szCs w:val="21"/>
        </w:rPr>
      </w:pPr>
      <w:r>
        <w:rPr>
          <w:rFonts w:hint="eastAsia" w:ascii="宋体" w:hAnsi="宋体" w:cs="大标宋"/>
          <w:sz w:val="24"/>
          <w:szCs w:val="21"/>
          <w:lang w:val="en-US" w:eastAsia="zh-CN"/>
        </w:rPr>
        <w:t>1.20.</w:t>
      </w:r>
      <w:r>
        <w:rPr>
          <w:rFonts w:hint="eastAsia" w:ascii="宋体" w:hAnsi="宋体" w:cs="大标宋"/>
          <w:sz w:val="24"/>
          <w:szCs w:val="21"/>
        </w:rPr>
        <w:t>2</w:t>
      </w:r>
      <w:r>
        <w:rPr>
          <w:rFonts w:ascii="宋体" w:hAnsi="宋体" w:cs="大标宋"/>
          <w:sz w:val="24"/>
          <w:szCs w:val="21"/>
        </w:rPr>
        <w:t>施工期间，</w:t>
      </w:r>
      <w:r>
        <w:rPr>
          <w:rFonts w:hint="eastAsia" w:ascii="宋体" w:hAnsi="宋体" w:cs="大标宋"/>
          <w:sz w:val="24"/>
          <w:szCs w:val="21"/>
        </w:rPr>
        <w:t>供应商</w:t>
      </w:r>
      <w:r>
        <w:rPr>
          <w:rFonts w:ascii="宋体" w:hAnsi="宋体" w:cs="大标宋"/>
          <w:sz w:val="24"/>
          <w:szCs w:val="21"/>
        </w:rPr>
        <w:t>应妥善保管货物、产品、各种材料和器材，如有被盗和其它损失的，采购人不承担任何责任。</w:t>
      </w:r>
    </w:p>
    <w:p w14:paraId="4E862006">
      <w:pPr>
        <w:snapToGrid w:val="0"/>
        <w:spacing w:line="360" w:lineRule="auto"/>
        <w:ind w:firstLine="480" w:firstLineChars="200"/>
        <w:rPr>
          <w:rFonts w:ascii="宋体" w:hAnsi="宋体" w:cs="大标宋"/>
          <w:sz w:val="24"/>
          <w:szCs w:val="21"/>
        </w:rPr>
      </w:pPr>
      <w:r>
        <w:rPr>
          <w:rFonts w:hint="eastAsia" w:ascii="宋体" w:hAnsi="宋体" w:cs="大标宋"/>
          <w:sz w:val="24"/>
          <w:szCs w:val="21"/>
          <w:lang w:val="en-US" w:eastAsia="zh-CN"/>
        </w:rPr>
        <w:t>1.20.</w:t>
      </w:r>
      <w:r>
        <w:rPr>
          <w:rFonts w:hint="eastAsia" w:ascii="宋体" w:hAnsi="宋体" w:cs="大标宋"/>
          <w:sz w:val="24"/>
          <w:szCs w:val="21"/>
        </w:rPr>
        <w:t>3</w:t>
      </w:r>
      <w:r>
        <w:rPr>
          <w:rFonts w:ascii="宋体" w:hAnsi="宋体" w:cs="大标宋"/>
          <w:sz w:val="24"/>
          <w:szCs w:val="21"/>
        </w:rPr>
        <w:t>在施工过程中如对采购人的建筑物和设施设备造成损坏的，</w:t>
      </w:r>
      <w:r>
        <w:rPr>
          <w:rFonts w:hint="eastAsia" w:ascii="宋体" w:hAnsi="宋体" w:cs="大标宋"/>
          <w:sz w:val="24"/>
          <w:szCs w:val="21"/>
        </w:rPr>
        <w:t>供应商</w:t>
      </w:r>
      <w:r>
        <w:rPr>
          <w:rFonts w:ascii="宋体" w:hAnsi="宋体" w:cs="大标宋"/>
          <w:sz w:val="24"/>
          <w:szCs w:val="21"/>
        </w:rPr>
        <w:t>须负责赔偿和修复。</w:t>
      </w:r>
    </w:p>
    <w:p w14:paraId="4EE63124">
      <w:pPr>
        <w:numPr>
          <w:ilvl w:val="0"/>
          <w:numId w:val="0"/>
        </w:numPr>
        <w:snapToGrid w:val="0"/>
        <w:spacing w:line="360" w:lineRule="auto"/>
        <w:ind w:firstLine="480" w:firstLineChars="200"/>
        <w:rPr>
          <w:rFonts w:hint="eastAsia" w:ascii="宋体" w:hAnsi="宋体" w:cs="大标宋"/>
          <w:sz w:val="24"/>
          <w:szCs w:val="21"/>
        </w:rPr>
      </w:pPr>
      <w:r>
        <w:rPr>
          <w:rFonts w:hint="eastAsia" w:ascii="宋体" w:hAnsi="宋体" w:cs="大标宋"/>
          <w:sz w:val="24"/>
          <w:szCs w:val="21"/>
          <w:lang w:val="en-US" w:eastAsia="zh-CN"/>
        </w:rPr>
        <w:t>1.20.4</w:t>
      </w:r>
      <w:r>
        <w:rPr>
          <w:rFonts w:hint="eastAsia" w:ascii="宋体" w:hAnsi="宋体" w:cs="大标宋"/>
          <w:sz w:val="24"/>
          <w:szCs w:val="21"/>
        </w:rPr>
        <w:t>采购人不组织现场踏勘，供应商应根据自身需求自行踏勘现场，以充分了解施工场地、施工限制及周围环境，根据踏勘结果编制响应文件，以更准确地根据采购需求进行报价。供应商因未进行现场踏勘而影响报价等，供应商应自行承担责任，踏勘费用自理。</w:t>
      </w:r>
    </w:p>
    <w:p w14:paraId="59F8F9BF">
      <w:pPr>
        <w:numPr>
          <w:ilvl w:val="0"/>
          <w:numId w:val="0"/>
        </w:numPr>
        <w:snapToGrid w:val="0"/>
        <w:spacing w:line="360" w:lineRule="auto"/>
        <w:ind w:firstLine="480" w:firstLineChars="200"/>
        <w:rPr>
          <w:rFonts w:hint="eastAsia" w:ascii="宋体" w:hAnsi="宋体" w:cs="大标宋"/>
          <w:sz w:val="24"/>
          <w:szCs w:val="21"/>
        </w:rPr>
      </w:pPr>
      <w:r>
        <w:rPr>
          <w:rFonts w:hint="eastAsia" w:ascii="宋体" w:hAnsi="宋体" w:cs="大标宋"/>
          <w:sz w:val="24"/>
          <w:szCs w:val="21"/>
          <w:lang w:val="en-US" w:eastAsia="zh-CN"/>
        </w:rPr>
        <w:t>1.20.5</w:t>
      </w:r>
      <w:r>
        <w:rPr>
          <w:rFonts w:hint="eastAsia" w:ascii="宋体" w:hAnsi="宋体" w:cs="大标宋"/>
          <w:sz w:val="24"/>
          <w:szCs w:val="21"/>
        </w:rPr>
        <w:t>本项目为总价合同，因国家政策调整等不可抗力因素或业主变更原因引起的新增工作内容及相应费用由双方另行协商</w:t>
      </w:r>
      <w:r>
        <w:rPr>
          <w:rFonts w:hint="eastAsia" w:ascii="宋体" w:hAnsi="宋体" w:cs="大标宋"/>
          <w:sz w:val="24"/>
          <w:szCs w:val="21"/>
          <w:lang w:eastAsia="zh-CN"/>
        </w:rPr>
        <w:t>，</w:t>
      </w:r>
      <w:r>
        <w:rPr>
          <w:rFonts w:hint="eastAsia" w:ascii="宋体" w:hAnsi="宋体" w:cs="大标宋"/>
          <w:sz w:val="24"/>
          <w:szCs w:val="21"/>
        </w:rPr>
        <w:t>但所补充合同的采购金额不得超过原合同采购金额的10%。在服务期间(在招标人约定的时间内)。中标人应自行安排办公的基本设施，其费用计入服务费报价。</w:t>
      </w:r>
    </w:p>
    <w:p w14:paraId="6AE5592E">
      <w:pPr>
        <w:numPr>
          <w:ilvl w:val="0"/>
          <w:numId w:val="0"/>
        </w:numPr>
        <w:snapToGrid w:val="0"/>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宋体" w:hAnsi="宋体" w:cs="大标宋"/>
          <w:sz w:val="24"/>
          <w:szCs w:val="21"/>
          <w:lang w:val="en-US" w:eastAsia="zh-CN"/>
        </w:rPr>
        <w:t>1.20.6施工人员必须自觉遵守自然保护区</w:t>
      </w:r>
      <w:r>
        <w:rPr>
          <w:rFonts w:hint="eastAsia" w:ascii="Times New Roman" w:hAnsi="Times New Roman" w:eastAsia="宋体" w:cs="Times New Roman"/>
          <w:color w:val="auto"/>
          <w:kern w:val="2"/>
          <w:sz w:val="24"/>
          <w:szCs w:val="24"/>
          <w:lang w:val="en-US" w:eastAsia="zh-CN" w:bidi="ar-SA"/>
        </w:rPr>
        <w:t>相关法规制度，需按施工合同在指定的范围内施工。施工期间，施工人员做好出入区登记，严禁擅自进入保护区；严禁携带火种和易燃易爆物品进入保护区；严禁在保护区内开展任何破坏自然资源和自然生态环境的活动；及时做好建筑垃圾清运，保持施工现场整洁有序。</w:t>
      </w:r>
    </w:p>
    <w:p w14:paraId="6AFAFEB4">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合同生效</w:t>
      </w:r>
    </w:p>
    <w:p w14:paraId="6669AE7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本合同一式捌份，甲乙双方各执贰份，自双方盖章或者签字时生效。若使用电子印章的，自双方盖章之日起生效。</w:t>
      </w:r>
    </w:p>
    <w:p w14:paraId="4BF7B6D9">
      <w:pPr>
        <w:pStyle w:val="9"/>
        <w:rPr>
          <w:rFonts w:hint="eastAsia"/>
          <w:lang w:val="en-US" w:eastAsia="zh-CN"/>
        </w:rPr>
      </w:pPr>
    </w:p>
    <w:p w14:paraId="5598B7D7">
      <w:pPr>
        <w:ind w:firstLine="480" w:firstLineChars="200"/>
        <w:rPr>
          <w:rFonts w:hint="eastAsia" w:ascii="宋体" w:hAnsi="宋体" w:eastAsia="宋体" w:cs="宋体"/>
          <w:color w:val="auto"/>
          <w:sz w:val="24"/>
          <w:szCs w:val="24"/>
        </w:rPr>
      </w:pPr>
    </w:p>
    <w:p w14:paraId="6031EE57">
      <w:pPr>
        <w:pStyle w:val="11"/>
        <w:rPr>
          <w:rFonts w:hint="eastAsia" w:ascii="宋体" w:hAnsi="宋体" w:eastAsia="宋体" w:cs="宋体"/>
          <w:color w:val="auto"/>
          <w:sz w:val="24"/>
          <w:szCs w:val="24"/>
        </w:rPr>
      </w:pPr>
    </w:p>
    <w:p w14:paraId="2A5F80BB">
      <w:pPr>
        <w:pStyle w:val="7"/>
        <w:rPr>
          <w:rFonts w:hint="eastAsia" w:ascii="宋体" w:hAnsi="宋体" w:eastAsia="宋体" w:cs="宋体"/>
          <w:color w:val="FF0000"/>
          <w:sz w:val="24"/>
          <w:szCs w:val="24"/>
        </w:rPr>
      </w:pPr>
    </w:p>
    <w:tbl>
      <w:tblPr>
        <w:tblStyle w:val="25"/>
        <w:tblW w:w="0" w:type="auto"/>
        <w:jc w:val="center"/>
        <w:tblLayout w:type="fixed"/>
        <w:tblCellMar>
          <w:top w:w="0" w:type="dxa"/>
          <w:left w:w="108" w:type="dxa"/>
          <w:bottom w:w="0" w:type="dxa"/>
          <w:right w:w="108" w:type="dxa"/>
        </w:tblCellMar>
      </w:tblPr>
      <w:tblGrid>
        <w:gridCol w:w="1418"/>
        <w:gridCol w:w="1134"/>
        <w:gridCol w:w="1960"/>
        <w:gridCol w:w="1442"/>
        <w:gridCol w:w="1134"/>
        <w:gridCol w:w="1982"/>
      </w:tblGrid>
      <w:tr w14:paraId="27FEC421">
        <w:tblPrEx>
          <w:tblCellMar>
            <w:top w:w="0" w:type="dxa"/>
            <w:left w:w="108" w:type="dxa"/>
            <w:bottom w:w="0" w:type="dxa"/>
            <w:right w:w="108" w:type="dxa"/>
          </w:tblCellMar>
        </w:tblPrEx>
        <w:trPr>
          <w:trHeight w:val="1699" w:hRule="atLeast"/>
          <w:jc w:val="center"/>
        </w:trPr>
        <w:tc>
          <w:tcPr>
            <w:tcW w:w="4512" w:type="dxa"/>
            <w:gridSpan w:val="3"/>
            <w:noWrap w:val="0"/>
            <w:vAlign w:val="center"/>
          </w:tcPr>
          <w:p w14:paraId="4250DA0E">
            <w:pPr>
              <w:snapToGrid/>
              <w:jc w:val="center"/>
              <w:rPr>
                <w:rFonts w:hint="eastAsia" w:ascii="宋体" w:hAnsi="宋体" w:eastAsia="宋体" w:cs="宋体"/>
                <w:color w:val="auto"/>
                <w:sz w:val="24"/>
                <w:szCs w:val="24"/>
              </w:rPr>
            </w:pPr>
            <w:r>
              <w:rPr>
                <w:rFonts w:hint="eastAsia" w:ascii="宋体" w:hAnsi="宋体" w:eastAsia="宋体" w:cs="宋体"/>
                <w:color w:val="auto"/>
                <w:sz w:val="24"/>
                <w:szCs w:val="24"/>
              </w:rPr>
              <w:t>甲方（公章）</w:t>
            </w:r>
          </w:p>
        </w:tc>
        <w:tc>
          <w:tcPr>
            <w:tcW w:w="4558" w:type="dxa"/>
            <w:gridSpan w:val="3"/>
            <w:noWrap w:val="0"/>
            <w:vAlign w:val="center"/>
          </w:tcPr>
          <w:p w14:paraId="1B3BBD2F">
            <w:pPr>
              <w:snapToGrid/>
              <w:jc w:val="center"/>
              <w:rPr>
                <w:rFonts w:hint="eastAsia" w:ascii="宋体" w:hAnsi="宋体" w:eastAsia="宋体" w:cs="宋体"/>
                <w:color w:val="auto"/>
                <w:sz w:val="24"/>
                <w:szCs w:val="24"/>
              </w:rPr>
            </w:pPr>
            <w:r>
              <w:rPr>
                <w:rFonts w:hint="eastAsia" w:ascii="宋体" w:hAnsi="宋体" w:eastAsia="宋体" w:cs="宋体"/>
                <w:color w:val="auto"/>
                <w:sz w:val="24"/>
                <w:szCs w:val="24"/>
              </w:rPr>
              <w:t>乙方（公章）</w:t>
            </w:r>
          </w:p>
        </w:tc>
      </w:tr>
      <w:tr w14:paraId="354049A6">
        <w:tblPrEx>
          <w:tblCellMar>
            <w:top w:w="0" w:type="dxa"/>
            <w:left w:w="108" w:type="dxa"/>
            <w:bottom w:w="0" w:type="dxa"/>
            <w:right w:w="108" w:type="dxa"/>
          </w:tblCellMar>
        </w:tblPrEx>
        <w:trPr>
          <w:trHeight w:val="454" w:hRule="atLeast"/>
          <w:jc w:val="center"/>
        </w:trPr>
        <w:tc>
          <w:tcPr>
            <w:tcW w:w="1418" w:type="dxa"/>
            <w:noWrap w:val="0"/>
            <w:vAlign w:val="center"/>
          </w:tcPr>
          <w:p w14:paraId="717B4C83">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134" w:type="dxa"/>
            <w:vMerge w:val="restart"/>
            <w:noWrap w:val="0"/>
            <w:vAlign w:val="center"/>
          </w:tcPr>
          <w:p w14:paraId="49D3BDBD">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(签字):</w:t>
            </w:r>
          </w:p>
        </w:tc>
        <w:tc>
          <w:tcPr>
            <w:tcW w:w="1960" w:type="dxa"/>
            <w:vMerge w:val="restart"/>
            <w:noWrap w:val="0"/>
            <w:vAlign w:val="center"/>
          </w:tcPr>
          <w:p w14:paraId="66B94D97">
            <w:pPr>
              <w:snapToGrid w:val="0"/>
              <w:jc w:val="center"/>
              <w:rPr>
                <w:rFonts w:hint="eastAsia" w:ascii="宋体" w:hAnsi="宋体" w:eastAsia="宋体" w:cs="宋体"/>
                <w:color w:val="auto"/>
                <w:sz w:val="24"/>
                <w:szCs w:val="24"/>
              </w:rPr>
            </w:pPr>
          </w:p>
        </w:tc>
        <w:tc>
          <w:tcPr>
            <w:tcW w:w="1442" w:type="dxa"/>
            <w:noWrap w:val="0"/>
            <w:vAlign w:val="center"/>
          </w:tcPr>
          <w:p w14:paraId="522AF68C">
            <w:pP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134" w:type="dxa"/>
            <w:vMerge w:val="restart"/>
            <w:noWrap w:val="0"/>
            <w:vAlign w:val="center"/>
          </w:tcPr>
          <w:p w14:paraId="1E35ADF7">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(签字):</w:t>
            </w:r>
          </w:p>
        </w:tc>
        <w:tc>
          <w:tcPr>
            <w:tcW w:w="1982" w:type="dxa"/>
            <w:vMerge w:val="restart"/>
            <w:noWrap w:val="0"/>
            <w:vAlign w:val="center"/>
          </w:tcPr>
          <w:p w14:paraId="2E9CA9D2">
            <w:pPr>
              <w:snapToGrid w:val="0"/>
              <w:jc w:val="center"/>
              <w:rPr>
                <w:rFonts w:hint="eastAsia" w:ascii="宋体" w:hAnsi="宋体" w:eastAsia="宋体" w:cs="宋体"/>
                <w:color w:val="auto"/>
                <w:sz w:val="24"/>
                <w:szCs w:val="24"/>
              </w:rPr>
            </w:pPr>
          </w:p>
        </w:tc>
      </w:tr>
      <w:tr w14:paraId="50B193D8">
        <w:tblPrEx>
          <w:tblCellMar>
            <w:top w:w="0" w:type="dxa"/>
            <w:left w:w="108" w:type="dxa"/>
            <w:bottom w:w="0" w:type="dxa"/>
            <w:right w:w="108" w:type="dxa"/>
          </w:tblCellMar>
        </w:tblPrEx>
        <w:trPr>
          <w:trHeight w:val="492" w:hRule="atLeast"/>
          <w:jc w:val="center"/>
        </w:trPr>
        <w:tc>
          <w:tcPr>
            <w:tcW w:w="1418" w:type="dxa"/>
            <w:noWrap w:val="0"/>
            <w:vAlign w:val="center"/>
          </w:tcPr>
          <w:p w14:paraId="6BC3703F">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或被委托</w:t>
            </w:r>
            <w:r>
              <w:rPr>
                <w:rFonts w:hint="eastAsia" w:ascii="宋体" w:hAnsi="宋体" w:eastAsia="宋体" w:cs="宋体"/>
                <w:color w:val="auto"/>
                <w:sz w:val="24"/>
                <w:szCs w:val="24"/>
                <w:lang w:val="en-US" w:eastAsia="zh-CN"/>
              </w:rPr>
              <w:t>人</w:t>
            </w:r>
          </w:p>
        </w:tc>
        <w:tc>
          <w:tcPr>
            <w:tcW w:w="1134" w:type="dxa"/>
            <w:vMerge w:val="continue"/>
            <w:noWrap w:val="0"/>
            <w:vAlign w:val="center"/>
          </w:tcPr>
          <w:p w14:paraId="4255002A">
            <w:pPr>
              <w:snapToGrid w:val="0"/>
              <w:jc w:val="center"/>
              <w:rPr>
                <w:rFonts w:hint="eastAsia" w:ascii="宋体" w:hAnsi="宋体" w:eastAsia="宋体" w:cs="宋体"/>
                <w:color w:val="auto"/>
                <w:sz w:val="24"/>
                <w:szCs w:val="24"/>
              </w:rPr>
            </w:pPr>
          </w:p>
        </w:tc>
        <w:tc>
          <w:tcPr>
            <w:tcW w:w="1960" w:type="dxa"/>
            <w:vMerge w:val="continue"/>
            <w:noWrap w:val="0"/>
            <w:vAlign w:val="center"/>
          </w:tcPr>
          <w:p w14:paraId="0327F6A1">
            <w:pPr>
              <w:snapToGrid w:val="0"/>
              <w:jc w:val="center"/>
              <w:rPr>
                <w:rFonts w:hint="eastAsia" w:ascii="宋体" w:hAnsi="宋体" w:eastAsia="宋体" w:cs="宋体"/>
                <w:color w:val="auto"/>
                <w:sz w:val="24"/>
                <w:szCs w:val="24"/>
              </w:rPr>
            </w:pPr>
          </w:p>
        </w:tc>
        <w:tc>
          <w:tcPr>
            <w:tcW w:w="1442" w:type="dxa"/>
            <w:noWrap w:val="0"/>
            <w:vAlign w:val="center"/>
          </w:tcPr>
          <w:p w14:paraId="4EA65C2F">
            <w:pPr>
              <w:rPr>
                <w:rFonts w:hint="eastAsia" w:ascii="宋体" w:hAnsi="宋体" w:eastAsia="宋体" w:cs="宋体"/>
                <w:color w:val="auto"/>
                <w:sz w:val="24"/>
                <w:szCs w:val="24"/>
              </w:rPr>
            </w:pPr>
            <w:r>
              <w:rPr>
                <w:rFonts w:hint="eastAsia" w:ascii="宋体" w:hAnsi="宋体" w:eastAsia="宋体" w:cs="宋体"/>
                <w:color w:val="auto"/>
                <w:sz w:val="24"/>
                <w:szCs w:val="24"/>
              </w:rPr>
              <w:t>或被委托</w:t>
            </w:r>
            <w:r>
              <w:rPr>
                <w:rFonts w:hint="eastAsia" w:ascii="宋体" w:hAnsi="宋体" w:eastAsia="宋体" w:cs="宋体"/>
                <w:color w:val="auto"/>
                <w:sz w:val="24"/>
                <w:szCs w:val="24"/>
                <w:lang w:val="en-US" w:eastAsia="zh-CN"/>
              </w:rPr>
              <w:t>人</w:t>
            </w:r>
          </w:p>
        </w:tc>
        <w:tc>
          <w:tcPr>
            <w:tcW w:w="1134" w:type="dxa"/>
            <w:vMerge w:val="continue"/>
            <w:noWrap w:val="0"/>
            <w:vAlign w:val="center"/>
          </w:tcPr>
          <w:p w14:paraId="4A55C915">
            <w:pPr>
              <w:snapToGrid w:val="0"/>
              <w:jc w:val="center"/>
              <w:rPr>
                <w:rFonts w:hint="eastAsia" w:ascii="宋体" w:hAnsi="宋体" w:eastAsia="宋体" w:cs="宋体"/>
                <w:color w:val="auto"/>
                <w:sz w:val="24"/>
                <w:szCs w:val="24"/>
              </w:rPr>
            </w:pPr>
          </w:p>
        </w:tc>
        <w:tc>
          <w:tcPr>
            <w:tcW w:w="1982" w:type="dxa"/>
            <w:vMerge w:val="continue"/>
            <w:noWrap w:val="0"/>
            <w:vAlign w:val="center"/>
          </w:tcPr>
          <w:p w14:paraId="78E8CAE2">
            <w:pPr>
              <w:snapToGrid w:val="0"/>
              <w:jc w:val="center"/>
              <w:rPr>
                <w:rFonts w:hint="eastAsia" w:ascii="宋体" w:hAnsi="宋体" w:eastAsia="宋体" w:cs="宋体"/>
                <w:color w:val="auto"/>
                <w:sz w:val="24"/>
                <w:szCs w:val="24"/>
              </w:rPr>
            </w:pPr>
          </w:p>
        </w:tc>
      </w:tr>
      <w:tr w14:paraId="1BC01EFF">
        <w:tblPrEx>
          <w:tblCellMar>
            <w:top w:w="0" w:type="dxa"/>
            <w:left w:w="108" w:type="dxa"/>
            <w:bottom w:w="0" w:type="dxa"/>
            <w:right w:w="108" w:type="dxa"/>
          </w:tblCellMar>
        </w:tblPrEx>
        <w:trPr>
          <w:trHeight w:val="454" w:hRule="atLeast"/>
          <w:jc w:val="center"/>
        </w:trPr>
        <w:tc>
          <w:tcPr>
            <w:tcW w:w="1418" w:type="dxa"/>
            <w:noWrap w:val="0"/>
            <w:vAlign w:val="center"/>
          </w:tcPr>
          <w:p w14:paraId="505EE72A">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3094" w:type="dxa"/>
            <w:gridSpan w:val="2"/>
            <w:noWrap w:val="0"/>
            <w:vAlign w:val="center"/>
          </w:tcPr>
          <w:p w14:paraId="255485F7">
            <w:pPr>
              <w:snapToGrid w:val="0"/>
              <w:rPr>
                <w:rFonts w:hint="eastAsia" w:ascii="宋体" w:hAnsi="宋体" w:eastAsia="宋体" w:cs="宋体"/>
                <w:color w:val="auto"/>
                <w:sz w:val="24"/>
                <w:szCs w:val="24"/>
              </w:rPr>
            </w:pPr>
          </w:p>
        </w:tc>
        <w:tc>
          <w:tcPr>
            <w:tcW w:w="1442" w:type="dxa"/>
            <w:noWrap w:val="0"/>
            <w:vAlign w:val="center"/>
          </w:tcPr>
          <w:p w14:paraId="75287FB8">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3116" w:type="dxa"/>
            <w:gridSpan w:val="2"/>
            <w:noWrap w:val="0"/>
            <w:vAlign w:val="center"/>
          </w:tcPr>
          <w:p w14:paraId="343132EE">
            <w:pPr>
              <w:snapToGrid w:val="0"/>
              <w:rPr>
                <w:rFonts w:hint="eastAsia" w:ascii="宋体" w:hAnsi="宋体" w:eastAsia="宋体" w:cs="宋体"/>
                <w:color w:val="auto"/>
                <w:sz w:val="24"/>
                <w:szCs w:val="24"/>
                <w:lang w:val="en-US" w:eastAsia="zh-CN"/>
              </w:rPr>
            </w:pPr>
          </w:p>
        </w:tc>
      </w:tr>
      <w:tr w14:paraId="150BA868">
        <w:tblPrEx>
          <w:tblCellMar>
            <w:top w:w="0" w:type="dxa"/>
            <w:left w:w="108" w:type="dxa"/>
            <w:bottom w:w="0" w:type="dxa"/>
            <w:right w:w="108" w:type="dxa"/>
          </w:tblCellMar>
        </w:tblPrEx>
        <w:trPr>
          <w:trHeight w:val="454" w:hRule="atLeast"/>
          <w:jc w:val="center"/>
        </w:trPr>
        <w:tc>
          <w:tcPr>
            <w:tcW w:w="1418" w:type="dxa"/>
            <w:noWrap w:val="0"/>
            <w:vAlign w:val="center"/>
          </w:tcPr>
          <w:p w14:paraId="50574EFA">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联 系 人：</w:t>
            </w:r>
          </w:p>
        </w:tc>
        <w:tc>
          <w:tcPr>
            <w:tcW w:w="3094" w:type="dxa"/>
            <w:gridSpan w:val="2"/>
            <w:noWrap w:val="0"/>
            <w:vAlign w:val="center"/>
          </w:tcPr>
          <w:p w14:paraId="7C3FD2D5">
            <w:pPr>
              <w:snapToGrid w:val="0"/>
              <w:rPr>
                <w:rFonts w:hint="eastAsia" w:ascii="宋体" w:hAnsi="宋体" w:eastAsia="宋体" w:cs="宋体"/>
                <w:color w:val="auto"/>
                <w:sz w:val="24"/>
                <w:szCs w:val="24"/>
                <w:lang w:val="en-US" w:eastAsia="zh-CN"/>
              </w:rPr>
            </w:pPr>
          </w:p>
        </w:tc>
        <w:tc>
          <w:tcPr>
            <w:tcW w:w="1442" w:type="dxa"/>
            <w:noWrap w:val="0"/>
            <w:vAlign w:val="center"/>
          </w:tcPr>
          <w:p w14:paraId="362E667B">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联 系 人：</w:t>
            </w:r>
          </w:p>
        </w:tc>
        <w:tc>
          <w:tcPr>
            <w:tcW w:w="3116" w:type="dxa"/>
            <w:gridSpan w:val="2"/>
            <w:noWrap w:val="0"/>
            <w:vAlign w:val="center"/>
          </w:tcPr>
          <w:p w14:paraId="3C3A2B3F">
            <w:pPr>
              <w:snapToGrid w:val="0"/>
              <w:rPr>
                <w:rFonts w:hint="eastAsia" w:ascii="宋体" w:hAnsi="宋体" w:eastAsia="宋体" w:cs="宋体"/>
                <w:color w:val="auto"/>
                <w:sz w:val="24"/>
                <w:szCs w:val="24"/>
                <w:lang w:val="en-US" w:eastAsia="zh-CN"/>
              </w:rPr>
            </w:pPr>
          </w:p>
        </w:tc>
      </w:tr>
      <w:tr w14:paraId="6002E4F9">
        <w:tblPrEx>
          <w:tblCellMar>
            <w:top w:w="0" w:type="dxa"/>
            <w:left w:w="108" w:type="dxa"/>
            <w:bottom w:w="0" w:type="dxa"/>
            <w:right w:w="108" w:type="dxa"/>
          </w:tblCellMar>
        </w:tblPrEx>
        <w:trPr>
          <w:trHeight w:val="454" w:hRule="atLeast"/>
          <w:jc w:val="center"/>
        </w:trPr>
        <w:tc>
          <w:tcPr>
            <w:tcW w:w="1418" w:type="dxa"/>
            <w:noWrap w:val="0"/>
            <w:vAlign w:val="center"/>
          </w:tcPr>
          <w:p w14:paraId="7977FA07">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3094" w:type="dxa"/>
            <w:gridSpan w:val="2"/>
            <w:noWrap w:val="0"/>
            <w:vAlign w:val="center"/>
          </w:tcPr>
          <w:p w14:paraId="47B2C7D9">
            <w:pPr>
              <w:snapToGrid w:val="0"/>
              <w:rPr>
                <w:rFonts w:hint="eastAsia" w:ascii="宋体" w:hAnsi="宋体" w:eastAsia="宋体" w:cs="宋体"/>
                <w:color w:val="auto"/>
                <w:sz w:val="24"/>
                <w:szCs w:val="24"/>
              </w:rPr>
            </w:pPr>
          </w:p>
        </w:tc>
        <w:tc>
          <w:tcPr>
            <w:tcW w:w="1442" w:type="dxa"/>
            <w:noWrap w:val="0"/>
            <w:vAlign w:val="center"/>
          </w:tcPr>
          <w:p w14:paraId="5CC0C1EC">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3116" w:type="dxa"/>
            <w:gridSpan w:val="2"/>
            <w:noWrap w:val="0"/>
            <w:vAlign w:val="center"/>
          </w:tcPr>
          <w:p w14:paraId="27712548">
            <w:pPr>
              <w:snapToGrid w:val="0"/>
              <w:rPr>
                <w:rFonts w:hint="eastAsia" w:ascii="宋体" w:hAnsi="宋体" w:eastAsia="宋体" w:cs="宋体"/>
                <w:color w:val="auto"/>
                <w:sz w:val="24"/>
                <w:szCs w:val="24"/>
              </w:rPr>
            </w:pPr>
          </w:p>
        </w:tc>
      </w:tr>
      <w:tr w14:paraId="33DFA9AE">
        <w:tblPrEx>
          <w:tblCellMar>
            <w:top w:w="0" w:type="dxa"/>
            <w:left w:w="108" w:type="dxa"/>
            <w:bottom w:w="0" w:type="dxa"/>
            <w:right w:w="108" w:type="dxa"/>
          </w:tblCellMar>
        </w:tblPrEx>
        <w:trPr>
          <w:trHeight w:val="454" w:hRule="atLeast"/>
          <w:jc w:val="center"/>
        </w:trPr>
        <w:tc>
          <w:tcPr>
            <w:tcW w:w="1418" w:type="dxa"/>
            <w:noWrap w:val="0"/>
            <w:vAlign w:val="center"/>
          </w:tcPr>
          <w:p w14:paraId="3766EE20">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3094" w:type="dxa"/>
            <w:gridSpan w:val="2"/>
            <w:noWrap w:val="0"/>
            <w:vAlign w:val="center"/>
          </w:tcPr>
          <w:p w14:paraId="1141C5A0">
            <w:pPr>
              <w:snapToGrid w:val="0"/>
              <w:rPr>
                <w:rFonts w:hint="eastAsia" w:ascii="宋体" w:hAnsi="宋体" w:eastAsia="宋体" w:cs="宋体"/>
                <w:color w:val="auto"/>
                <w:sz w:val="24"/>
                <w:szCs w:val="24"/>
                <w:lang w:val="en-US" w:eastAsia="zh-CN"/>
              </w:rPr>
            </w:pPr>
          </w:p>
        </w:tc>
        <w:tc>
          <w:tcPr>
            <w:tcW w:w="1442" w:type="dxa"/>
            <w:noWrap w:val="0"/>
            <w:vAlign w:val="center"/>
          </w:tcPr>
          <w:p w14:paraId="4AFE8B02">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3116" w:type="dxa"/>
            <w:gridSpan w:val="2"/>
            <w:noWrap w:val="0"/>
            <w:vAlign w:val="center"/>
          </w:tcPr>
          <w:p w14:paraId="5A2D0553">
            <w:pPr>
              <w:snapToGrid w:val="0"/>
              <w:rPr>
                <w:rFonts w:hint="eastAsia" w:ascii="宋体" w:hAnsi="宋体" w:eastAsia="宋体" w:cs="宋体"/>
                <w:color w:val="auto"/>
                <w:sz w:val="24"/>
                <w:szCs w:val="24"/>
                <w:lang w:val="en-US" w:eastAsia="zh-CN"/>
              </w:rPr>
            </w:pPr>
          </w:p>
        </w:tc>
      </w:tr>
      <w:tr w14:paraId="406EA759">
        <w:tblPrEx>
          <w:tblCellMar>
            <w:top w:w="0" w:type="dxa"/>
            <w:left w:w="108" w:type="dxa"/>
            <w:bottom w:w="0" w:type="dxa"/>
            <w:right w:w="108" w:type="dxa"/>
          </w:tblCellMar>
        </w:tblPrEx>
        <w:trPr>
          <w:trHeight w:val="454" w:hRule="atLeast"/>
          <w:jc w:val="center"/>
        </w:trPr>
        <w:tc>
          <w:tcPr>
            <w:tcW w:w="1418" w:type="dxa"/>
            <w:noWrap w:val="0"/>
            <w:vAlign w:val="center"/>
          </w:tcPr>
          <w:p w14:paraId="4751A3CD">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94" w:type="dxa"/>
            <w:gridSpan w:val="2"/>
            <w:noWrap w:val="0"/>
            <w:vAlign w:val="center"/>
          </w:tcPr>
          <w:p w14:paraId="070065AF">
            <w:pPr>
              <w:snapToGrid w:val="0"/>
              <w:rPr>
                <w:rFonts w:hint="eastAsia" w:ascii="宋体" w:hAnsi="宋体" w:eastAsia="宋体" w:cs="宋体"/>
                <w:color w:val="auto"/>
                <w:sz w:val="24"/>
                <w:szCs w:val="24"/>
                <w:lang w:val="en-US" w:eastAsia="zh-CN"/>
              </w:rPr>
            </w:pPr>
          </w:p>
        </w:tc>
        <w:tc>
          <w:tcPr>
            <w:tcW w:w="1442" w:type="dxa"/>
            <w:noWrap w:val="0"/>
            <w:vAlign w:val="center"/>
          </w:tcPr>
          <w:p w14:paraId="38FFCD74">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116" w:type="dxa"/>
            <w:gridSpan w:val="2"/>
            <w:noWrap w:val="0"/>
            <w:vAlign w:val="center"/>
          </w:tcPr>
          <w:p w14:paraId="4AD97547">
            <w:pPr>
              <w:snapToGrid w:val="0"/>
              <w:rPr>
                <w:rFonts w:hint="eastAsia" w:ascii="宋体" w:hAnsi="宋体" w:eastAsia="宋体" w:cs="宋体"/>
                <w:color w:val="auto"/>
                <w:sz w:val="24"/>
                <w:szCs w:val="24"/>
              </w:rPr>
            </w:pPr>
          </w:p>
        </w:tc>
      </w:tr>
      <w:tr w14:paraId="7BFFAF68">
        <w:tblPrEx>
          <w:tblCellMar>
            <w:top w:w="0" w:type="dxa"/>
            <w:left w:w="108" w:type="dxa"/>
            <w:bottom w:w="0" w:type="dxa"/>
            <w:right w:w="108" w:type="dxa"/>
          </w:tblCellMar>
        </w:tblPrEx>
        <w:trPr>
          <w:trHeight w:val="454" w:hRule="atLeast"/>
          <w:jc w:val="center"/>
        </w:trPr>
        <w:tc>
          <w:tcPr>
            <w:tcW w:w="1418" w:type="dxa"/>
            <w:noWrap w:val="0"/>
            <w:vAlign w:val="center"/>
          </w:tcPr>
          <w:p w14:paraId="24C73670">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3094" w:type="dxa"/>
            <w:gridSpan w:val="2"/>
            <w:noWrap w:val="0"/>
            <w:vAlign w:val="center"/>
          </w:tcPr>
          <w:p w14:paraId="0B86B57E">
            <w:pPr>
              <w:snapToGrid w:val="0"/>
              <w:rPr>
                <w:rFonts w:hint="eastAsia" w:ascii="宋体" w:hAnsi="宋体" w:eastAsia="宋体" w:cs="宋体"/>
                <w:color w:val="auto"/>
                <w:sz w:val="24"/>
                <w:szCs w:val="24"/>
              </w:rPr>
            </w:pPr>
          </w:p>
        </w:tc>
        <w:tc>
          <w:tcPr>
            <w:tcW w:w="1442" w:type="dxa"/>
            <w:noWrap w:val="0"/>
            <w:vAlign w:val="center"/>
          </w:tcPr>
          <w:p w14:paraId="7218C53C">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3116" w:type="dxa"/>
            <w:gridSpan w:val="2"/>
            <w:noWrap w:val="0"/>
            <w:vAlign w:val="center"/>
          </w:tcPr>
          <w:p w14:paraId="5FA7A3D1">
            <w:pPr>
              <w:snapToGrid w:val="0"/>
              <w:rPr>
                <w:rFonts w:hint="eastAsia" w:ascii="宋体" w:hAnsi="宋体" w:eastAsia="宋体" w:cs="宋体"/>
                <w:color w:val="auto"/>
                <w:sz w:val="24"/>
                <w:szCs w:val="24"/>
              </w:rPr>
            </w:pPr>
          </w:p>
        </w:tc>
      </w:tr>
      <w:tr w14:paraId="60264591">
        <w:tblPrEx>
          <w:tblCellMar>
            <w:top w:w="0" w:type="dxa"/>
            <w:left w:w="108" w:type="dxa"/>
            <w:bottom w:w="0" w:type="dxa"/>
            <w:right w:w="108" w:type="dxa"/>
          </w:tblCellMar>
        </w:tblPrEx>
        <w:trPr>
          <w:trHeight w:val="454" w:hRule="atLeast"/>
          <w:jc w:val="center"/>
        </w:trPr>
        <w:tc>
          <w:tcPr>
            <w:tcW w:w="1418" w:type="dxa"/>
            <w:noWrap w:val="0"/>
            <w:vAlign w:val="center"/>
          </w:tcPr>
          <w:p w14:paraId="77CBACAA">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3094" w:type="dxa"/>
            <w:gridSpan w:val="2"/>
            <w:noWrap w:val="0"/>
            <w:vAlign w:val="center"/>
          </w:tcPr>
          <w:p w14:paraId="78F443BC">
            <w:pPr>
              <w:snapToGrid w:val="0"/>
              <w:rPr>
                <w:rFonts w:hint="eastAsia" w:ascii="宋体" w:hAnsi="宋体" w:eastAsia="宋体" w:cs="宋体"/>
                <w:color w:val="auto"/>
                <w:sz w:val="24"/>
                <w:szCs w:val="24"/>
              </w:rPr>
            </w:pPr>
          </w:p>
        </w:tc>
        <w:tc>
          <w:tcPr>
            <w:tcW w:w="1442" w:type="dxa"/>
            <w:noWrap w:val="0"/>
            <w:vAlign w:val="center"/>
          </w:tcPr>
          <w:p w14:paraId="225DD4AD">
            <w:pPr>
              <w:snapToGrid w:val="0"/>
              <w:jc w:val="distribute"/>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3116" w:type="dxa"/>
            <w:gridSpan w:val="2"/>
            <w:noWrap w:val="0"/>
            <w:vAlign w:val="center"/>
          </w:tcPr>
          <w:p w14:paraId="2F1FEDFB">
            <w:pPr>
              <w:snapToGrid w:val="0"/>
              <w:rPr>
                <w:rFonts w:hint="eastAsia" w:ascii="宋体" w:hAnsi="宋体" w:eastAsia="宋体" w:cs="宋体"/>
                <w:color w:val="auto"/>
                <w:sz w:val="24"/>
                <w:szCs w:val="24"/>
              </w:rPr>
            </w:pPr>
          </w:p>
        </w:tc>
      </w:tr>
      <w:tr w14:paraId="70AAD4A3">
        <w:tblPrEx>
          <w:tblCellMar>
            <w:top w:w="0" w:type="dxa"/>
            <w:left w:w="108" w:type="dxa"/>
            <w:bottom w:w="0" w:type="dxa"/>
            <w:right w:w="108" w:type="dxa"/>
          </w:tblCellMar>
        </w:tblPrEx>
        <w:trPr>
          <w:trHeight w:val="454" w:hRule="atLeast"/>
          <w:jc w:val="center"/>
        </w:trPr>
        <w:tc>
          <w:tcPr>
            <w:tcW w:w="4512" w:type="dxa"/>
            <w:gridSpan w:val="3"/>
            <w:noWrap w:val="0"/>
            <w:vAlign w:val="center"/>
          </w:tcPr>
          <w:p w14:paraId="28FE069C">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558" w:type="dxa"/>
            <w:gridSpan w:val="3"/>
            <w:noWrap w:val="0"/>
            <w:vAlign w:val="center"/>
          </w:tcPr>
          <w:p w14:paraId="42F6E076">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04BAAE0F">
      <w:pPr>
        <w:autoSpaceDE w:val="0"/>
        <w:autoSpaceDN w:val="0"/>
        <w:adjustRightInd w:val="0"/>
        <w:spacing w:line="240" w:lineRule="auto"/>
        <w:rPr>
          <w:rFonts w:hint="eastAsia" w:ascii="宋体" w:hAnsi="宋体" w:eastAsia="宋体" w:cs="宋体"/>
          <w:color w:val="auto"/>
          <w:sz w:val="24"/>
          <w:szCs w:val="24"/>
        </w:rPr>
      </w:pPr>
    </w:p>
    <w:p w14:paraId="11CDC260">
      <w:pPr>
        <w:rPr>
          <w:rFonts w:hint="eastAsia" w:ascii="宋体" w:hAnsi="宋体" w:eastAsia="宋体" w:cs="宋体"/>
          <w:color w:val="auto"/>
          <w:sz w:val="24"/>
          <w:szCs w:val="24"/>
        </w:rPr>
      </w:pPr>
    </w:p>
    <w:p w14:paraId="6746A9CB">
      <w:pPr>
        <w:autoSpaceDE w:val="0"/>
        <w:autoSpaceDN w:val="0"/>
        <w:adjustRightInd w:val="0"/>
        <w:spacing w:line="360" w:lineRule="auto"/>
        <w:rPr>
          <w:rFonts w:hint="eastAsia" w:ascii="宋体" w:hAnsi="宋体" w:eastAsia="宋体" w:cs="宋体"/>
          <w:color w:val="auto"/>
          <w:sz w:val="24"/>
          <w:szCs w:val="24"/>
        </w:rPr>
      </w:pPr>
    </w:p>
    <w:p w14:paraId="2201D3B4">
      <w:pPr>
        <w:autoSpaceDE w:val="0"/>
        <w:autoSpaceDN w:val="0"/>
        <w:adjustRightInd w:val="0"/>
        <w:spacing w:line="360" w:lineRule="auto"/>
        <w:rPr>
          <w:rFonts w:hint="eastAsia" w:ascii="宋体" w:hAnsi="宋体" w:eastAsia="宋体" w:cs="宋体"/>
          <w:color w:val="auto"/>
          <w:sz w:val="24"/>
          <w:szCs w:val="24"/>
        </w:rPr>
      </w:pPr>
    </w:p>
    <w:p w14:paraId="52E832E6">
      <w:pPr>
        <w:pStyle w:val="31"/>
        <w:spacing w:line="360" w:lineRule="auto"/>
        <w:ind w:firstLine="200"/>
        <w:jc w:val="center"/>
        <w:rPr>
          <w:rFonts w:hint="eastAsia" w:ascii="宋体" w:hAnsi="宋体" w:eastAsia="宋体" w:cs="宋体"/>
          <w:b/>
          <w:color w:val="auto"/>
          <w:szCs w:val="24"/>
        </w:rPr>
        <w:sectPr>
          <w:headerReference r:id="rId9" w:type="default"/>
          <w:footerReference r:id="rId10" w:type="default"/>
          <w:pgSz w:w="11907" w:h="16840"/>
          <w:pgMar w:top="1418" w:right="1418" w:bottom="1418" w:left="1418" w:header="851" w:footer="851" w:gutter="0"/>
          <w:cols w:space="720" w:num="1"/>
          <w:docGrid w:linePitch="312" w:charSpace="0"/>
        </w:sectPr>
      </w:pPr>
      <w:bookmarkStart w:id="560" w:name="_Toc331685783"/>
    </w:p>
    <w:p w14:paraId="642AA210">
      <w:pPr>
        <w:pStyle w:val="31"/>
        <w:spacing w:line="360" w:lineRule="auto"/>
        <w:ind w:firstLine="200"/>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第二部分 合同一般条款</w:t>
      </w:r>
      <w:bookmarkEnd w:id="560"/>
    </w:p>
    <w:p w14:paraId="7636FA58">
      <w:pPr>
        <w:spacing w:line="360" w:lineRule="auto"/>
        <w:ind w:firstLine="482" w:firstLineChars="200"/>
        <w:rPr>
          <w:rFonts w:hint="eastAsia" w:ascii="宋体" w:hAnsi="宋体" w:eastAsia="宋体" w:cs="宋体"/>
          <w:b/>
          <w:color w:val="auto"/>
          <w:sz w:val="24"/>
          <w:szCs w:val="24"/>
        </w:rPr>
      </w:pPr>
      <w:bookmarkStart w:id="561" w:name="_Toc279701240"/>
      <w:bookmarkStart w:id="562" w:name="_Toc14021"/>
      <w:bookmarkStart w:id="563" w:name="_Ref467379109"/>
      <w:bookmarkStart w:id="564" w:name="_Ref467379214"/>
      <w:bookmarkStart w:id="565" w:name="_Ref467378463"/>
      <w:bookmarkStart w:id="566" w:name="_Ref467379101"/>
      <w:bookmarkStart w:id="567" w:name="_Ref467379225"/>
      <w:bookmarkStart w:id="568" w:name="_Toc19680"/>
      <w:bookmarkStart w:id="569" w:name="_Ref467378404"/>
      <w:bookmarkStart w:id="570" w:name="_Toc487900349"/>
      <w:bookmarkStart w:id="571" w:name="_Toc259093669"/>
      <w:bookmarkStart w:id="572" w:name="_Ref467378499"/>
      <w:bookmarkStart w:id="573" w:name="_Toc31297"/>
      <w:bookmarkStart w:id="574" w:name="_Ref467379205"/>
      <w:bookmarkStart w:id="575" w:name="_Toc5228"/>
      <w:bookmarkStart w:id="576" w:name="_Ref467379195"/>
      <w:bookmarkStart w:id="577" w:name="_Toc25079"/>
      <w:bookmarkStart w:id="578" w:name="_Ref467379094"/>
      <w:r>
        <w:rPr>
          <w:rFonts w:hint="eastAsia" w:ascii="宋体" w:hAnsi="宋体" w:eastAsia="宋体" w:cs="宋体"/>
          <w:b/>
          <w:color w:val="auto"/>
          <w:sz w:val="24"/>
          <w:szCs w:val="24"/>
        </w:rPr>
        <w:t>2.1 定义</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1FB9C2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本合同中的下列词语应按以下内容进行解释：</w:t>
      </w:r>
    </w:p>
    <w:p w14:paraId="18C539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“合同”系指采购人和中标人签订的载明双方当事人所达成的协议，并包括所有的附件、附录和构成合同的其他文件。</w:t>
      </w:r>
    </w:p>
    <w:p w14:paraId="4326C1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“合同价”系指根据合同约定，中标人在完全履行合同义务后，采购人应支付给中标人的价格。</w:t>
      </w:r>
    </w:p>
    <w:p w14:paraId="507D6B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 “服务”系指中标人根据合同约定应向采购人履行的除货物和工程以外的其他政府采购对象，包括采购人自身需要的服务和向社会公众提供的公共服务。</w:t>
      </w:r>
    </w:p>
    <w:p w14:paraId="63CF4D2D">
      <w:pPr>
        <w:spacing w:line="360" w:lineRule="auto"/>
        <w:ind w:firstLine="480" w:firstLineChars="200"/>
        <w:rPr>
          <w:rFonts w:hint="eastAsia" w:ascii="宋体" w:hAnsi="宋体" w:eastAsia="宋体" w:cs="宋体"/>
          <w:color w:val="auto"/>
          <w:sz w:val="24"/>
          <w:szCs w:val="24"/>
        </w:rPr>
      </w:pPr>
      <w:bookmarkStart w:id="579" w:name="_Ref467378840"/>
      <w:r>
        <w:rPr>
          <w:rFonts w:hint="eastAsia" w:ascii="宋体" w:hAnsi="宋体" w:eastAsia="宋体" w:cs="宋体"/>
          <w:color w:val="auto"/>
          <w:sz w:val="24"/>
          <w:szCs w:val="24"/>
        </w:rPr>
        <w:t>2.1.4 “甲方”系指与中标人签署合同的采购人</w:t>
      </w:r>
      <w:bookmarkEnd w:id="579"/>
      <w:r>
        <w:rPr>
          <w:rFonts w:hint="eastAsia" w:ascii="宋体" w:hAnsi="宋体" w:eastAsia="宋体" w:cs="宋体"/>
          <w:color w:val="auto"/>
          <w:sz w:val="24"/>
          <w:szCs w:val="24"/>
        </w:rPr>
        <w:t>；采购人委托采购代理机构代表其与乙方签订合同的，采购人的授权委托书作为合同附件。</w:t>
      </w:r>
    </w:p>
    <w:p w14:paraId="3B525335">
      <w:pPr>
        <w:spacing w:line="360" w:lineRule="auto"/>
        <w:ind w:firstLine="480" w:firstLineChars="200"/>
        <w:rPr>
          <w:rFonts w:hint="eastAsia" w:ascii="宋体" w:hAnsi="宋体" w:eastAsia="宋体" w:cs="宋体"/>
          <w:color w:val="auto"/>
          <w:sz w:val="24"/>
          <w:szCs w:val="24"/>
        </w:rPr>
      </w:pPr>
      <w:bookmarkStart w:id="580" w:name="_Ref467379400"/>
      <w:r>
        <w:rPr>
          <w:rFonts w:hint="eastAsia" w:ascii="宋体" w:hAnsi="宋体" w:eastAsia="宋体" w:cs="宋体"/>
          <w:color w:val="auto"/>
          <w:sz w:val="24"/>
          <w:szCs w:val="24"/>
        </w:rPr>
        <w:t>2.1.5 “乙方”系指根据合同约定提供服务的中标人</w:t>
      </w:r>
      <w:bookmarkEnd w:id="580"/>
      <w:r>
        <w:rPr>
          <w:rFonts w:hint="eastAsia" w:ascii="宋体" w:hAnsi="宋体" w:eastAsia="宋体" w:cs="宋体"/>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7F6CDF">
      <w:pPr>
        <w:spacing w:line="360" w:lineRule="auto"/>
        <w:ind w:firstLine="480" w:firstLineChars="200"/>
        <w:rPr>
          <w:rFonts w:hint="eastAsia" w:ascii="宋体" w:hAnsi="宋体" w:eastAsia="宋体" w:cs="宋体"/>
          <w:color w:val="auto"/>
          <w:sz w:val="24"/>
          <w:szCs w:val="24"/>
        </w:rPr>
      </w:pPr>
      <w:bookmarkStart w:id="581" w:name="_Ref467379436"/>
      <w:r>
        <w:rPr>
          <w:rFonts w:hint="eastAsia" w:ascii="宋体" w:hAnsi="宋体" w:eastAsia="宋体" w:cs="宋体"/>
          <w:color w:val="auto"/>
          <w:sz w:val="24"/>
          <w:szCs w:val="24"/>
        </w:rPr>
        <w:t>2.1.6 “现场”系指合同约定提供服务的地点。</w:t>
      </w:r>
      <w:bookmarkEnd w:id="581"/>
    </w:p>
    <w:p w14:paraId="66EB3E1B">
      <w:pPr>
        <w:spacing w:line="360" w:lineRule="auto"/>
        <w:ind w:firstLine="482" w:firstLineChars="200"/>
        <w:rPr>
          <w:rFonts w:hint="eastAsia" w:ascii="宋体" w:hAnsi="宋体" w:eastAsia="宋体" w:cs="宋体"/>
          <w:b/>
          <w:color w:val="auto"/>
          <w:sz w:val="24"/>
          <w:szCs w:val="24"/>
        </w:rPr>
      </w:pPr>
      <w:bookmarkStart w:id="582" w:name="_Toc3769"/>
      <w:bookmarkStart w:id="583" w:name="_Toc19539"/>
      <w:bookmarkStart w:id="584" w:name="_Toc31402"/>
      <w:bookmarkStart w:id="585" w:name="_Toc23289"/>
      <w:bookmarkStart w:id="586" w:name="_Toc487900350"/>
      <w:bookmarkStart w:id="587" w:name="_Toc259093670"/>
      <w:bookmarkStart w:id="588" w:name="_Toc279701241"/>
      <w:bookmarkStart w:id="589" w:name="_Toc16752"/>
      <w:r>
        <w:rPr>
          <w:rFonts w:hint="eastAsia" w:ascii="宋体" w:hAnsi="宋体" w:eastAsia="宋体" w:cs="宋体"/>
          <w:b/>
          <w:color w:val="auto"/>
          <w:sz w:val="24"/>
          <w:szCs w:val="24"/>
        </w:rPr>
        <w:t>2.2 技术规范</w:t>
      </w:r>
      <w:bookmarkEnd w:id="582"/>
      <w:bookmarkEnd w:id="583"/>
      <w:bookmarkEnd w:id="584"/>
      <w:bookmarkEnd w:id="585"/>
      <w:bookmarkEnd w:id="586"/>
      <w:bookmarkEnd w:id="587"/>
      <w:bookmarkEnd w:id="588"/>
      <w:bookmarkEnd w:id="589"/>
    </w:p>
    <w:p w14:paraId="20362C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538013">
      <w:pPr>
        <w:spacing w:line="360" w:lineRule="auto"/>
        <w:ind w:firstLine="482" w:firstLineChars="200"/>
        <w:rPr>
          <w:rFonts w:hint="eastAsia" w:ascii="宋体" w:hAnsi="宋体" w:eastAsia="宋体" w:cs="宋体"/>
          <w:b/>
          <w:color w:val="auto"/>
          <w:sz w:val="24"/>
          <w:szCs w:val="24"/>
        </w:rPr>
      </w:pPr>
      <w:bookmarkStart w:id="590" w:name="_Toc9161"/>
      <w:bookmarkStart w:id="591" w:name="_Toc279701242"/>
      <w:bookmarkStart w:id="592" w:name="_Toc12412"/>
      <w:bookmarkStart w:id="593" w:name="_Toc259093671"/>
      <w:bookmarkStart w:id="594" w:name="_Toc4133"/>
      <w:bookmarkStart w:id="595" w:name="_Toc27945"/>
      <w:bookmarkStart w:id="596" w:name="_Toc487900351"/>
      <w:bookmarkStart w:id="597" w:name="_Toc13673"/>
      <w:r>
        <w:rPr>
          <w:rFonts w:hint="eastAsia" w:ascii="宋体" w:hAnsi="宋体" w:eastAsia="宋体" w:cs="宋体"/>
          <w:b/>
          <w:color w:val="auto"/>
          <w:sz w:val="24"/>
          <w:szCs w:val="24"/>
        </w:rPr>
        <w:t>2.3 知识产权</w:t>
      </w:r>
      <w:bookmarkEnd w:id="590"/>
      <w:bookmarkEnd w:id="591"/>
      <w:bookmarkEnd w:id="592"/>
      <w:bookmarkEnd w:id="593"/>
      <w:bookmarkEnd w:id="594"/>
      <w:bookmarkEnd w:id="595"/>
      <w:bookmarkEnd w:id="596"/>
      <w:bookmarkEnd w:id="597"/>
    </w:p>
    <w:p w14:paraId="5517D8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5F28B0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 合同涉及技术成果的归属和收益的分成办法的，详见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28265910">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2.4 履约检查和问题反馈</w:t>
      </w:r>
    </w:p>
    <w:p w14:paraId="62B3D748">
      <w:pPr>
        <w:spacing w:line="360" w:lineRule="auto"/>
        <w:ind w:firstLine="480" w:firstLineChars="200"/>
        <w:rPr>
          <w:rFonts w:hint="eastAsia" w:ascii="宋体" w:hAnsi="宋体" w:eastAsia="宋体" w:cs="宋体"/>
          <w:color w:val="auto"/>
          <w:sz w:val="24"/>
          <w:szCs w:val="24"/>
        </w:rPr>
      </w:pPr>
      <w:bookmarkStart w:id="598" w:name="_Ref467379657"/>
      <w:r>
        <w:rPr>
          <w:rFonts w:hint="eastAsia" w:ascii="宋体" w:hAnsi="宋体" w:eastAsia="宋体" w:cs="宋体"/>
          <w:color w:val="auto"/>
          <w:sz w:val="24"/>
          <w:szCs w:val="24"/>
        </w:rPr>
        <w:t>2.4.1</w:t>
      </w:r>
      <w:bookmarkEnd w:id="598"/>
      <w:bookmarkStart w:id="599" w:name="_Toc186431854"/>
      <w:bookmarkStart w:id="600" w:name="_Ref467379807"/>
      <w:bookmarkStart w:id="601" w:name="_Toc259093676"/>
      <w:bookmarkStart w:id="602" w:name="_Toc487900357"/>
      <w:bookmarkStart w:id="603" w:name="_Toc279701247"/>
      <w:bookmarkStart w:id="604" w:name="_Ref467379793"/>
      <w:r>
        <w:rPr>
          <w:rFonts w:hint="eastAsia" w:ascii="宋体" w:hAnsi="宋体" w:eastAsia="宋体" w:cs="宋体"/>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940DB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合同履行期间，甲方有权将履行过程中出现的问题反馈给乙方，双方当事人应以书面形式约定需要完善和改进的内容</w:t>
      </w:r>
      <w:bookmarkEnd w:id="599"/>
      <w:bookmarkStart w:id="605" w:name="_Toc186431855"/>
      <w:r>
        <w:rPr>
          <w:rFonts w:hint="eastAsia" w:ascii="宋体" w:hAnsi="宋体" w:eastAsia="宋体" w:cs="宋体"/>
          <w:color w:val="auto"/>
          <w:sz w:val="24"/>
          <w:szCs w:val="24"/>
        </w:rPr>
        <w:t>。</w:t>
      </w:r>
    </w:p>
    <w:bookmarkEnd w:id="605"/>
    <w:p w14:paraId="312E2AD3">
      <w:pPr>
        <w:spacing w:line="360" w:lineRule="auto"/>
        <w:ind w:firstLine="482" w:firstLineChars="200"/>
        <w:rPr>
          <w:rFonts w:hint="eastAsia" w:ascii="宋体" w:hAnsi="宋体" w:eastAsia="宋体" w:cs="宋体"/>
          <w:b/>
          <w:color w:val="auto"/>
          <w:sz w:val="24"/>
          <w:szCs w:val="24"/>
        </w:rPr>
      </w:pPr>
      <w:bookmarkStart w:id="606" w:name="_Toc32670"/>
      <w:bookmarkStart w:id="607" w:name="_Toc31233"/>
      <w:bookmarkStart w:id="608" w:name="_Toc22011"/>
      <w:bookmarkStart w:id="609" w:name="_Toc15447"/>
      <w:bookmarkStart w:id="610" w:name="_Toc26555"/>
      <w:r>
        <w:rPr>
          <w:rFonts w:hint="eastAsia" w:ascii="宋体" w:hAnsi="宋体" w:eastAsia="宋体" w:cs="宋体"/>
          <w:b/>
          <w:color w:val="auto"/>
          <w:sz w:val="24"/>
          <w:szCs w:val="24"/>
        </w:rPr>
        <w:t>2.5 结算方式和付款条件</w:t>
      </w:r>
      <w:bookmarkEnd w:id="600"/>
      <w:bookmarkEnd w:id="601"/>
      <w:bookmarkEnd w:id="602"/>
      <w:bookmarkEnd w:id="603"/>
      <w:bookmarkEnd w:id="604"/>
      <w:bookmarkEnd w:id="606"/>
      <w:bookmarkEnd w:id="607"/>
      <w:bookmarkEnd w:id="608"/>
      <w:bookmarkEnd w:id="609"/>
      <w:bookmarkEnd w:id="610"/>
    </w:p>
    <w:p w14:paraId="26A48E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1E3ECF21">
      <w:pPr>
        <w:spacing w:line="360" w:lineRule="auto"/>
        <w:ind w:firstLine="482" w:firstLineChars="200"/>
        <w:rPr>
          <w:rFonts w:hint="eastAsia" w:ascii="宋体" w:hAnsi="宋体" w:eastAsia="宋体" w:cs="宋体"/>
          <w:b/>
          <w:color w:val="auto"/>
          <w:sz w:val="24"/>
          <w:szCs w:val="24"/>
        </w:rPr>
      </w:pPr>
      <w:bookmarkStart w:id="611" w:name="_Toc487900358"/>
      <w:bookmarkStart w:id="612" w:name="_Toc259093677"/>
      <w:bookmarkStart w:id="613" w:name="_Ref467379852"/>
      <w:bookmarkStart w:id="614" w:name="_Ref467379863"/>
      <w:bookmarkStart w:id="615" w:name="_Toc279701248"/>
      <w:bookmarkStart w:id="616" w:name="_Ref467379923"/>
      <w:bookmarkStart w:id="617" w:name="_Toc13467"/>
      <w:bookmarkStart w:id="618" w:name="_Toc18990"/>
      <w:bookmarkStart w:id="619" w:name="_Toc30507"/>
      <w:bookmarkStart w:id="620" w:name="_Toc16163"/>
      <w:bookmarkStart w:id="621" w:name="_Toc13154"/>
      <w:r>
        <w:rPr>
          <w:rFonts w:hint="eastAsia" w:ascii="宋体" w:hAnsi="宋体" w:eastAsia="宋体" w:cs="宋体"/>
          <w:b/>
          <w:color w:val="auto"/>
          <w:sz w:val="24"/>
          <w:szCs w:val="24"/>
        </w:rPr>
        <w:t>2.6 技术资料</w:t>
      </w:r>
      <w:bookmarkEnd w:id="611"/>
      <w:bookmarkEnd w:id="612"/>
      <w:bookmarkEnd w:id="613"/>
      <w:bookmarkEnd w:id="614"/>
      <w:bookmarkEnd w:id="615"/>
      <w:bookmarkEnd w:id="616"/>
      <w:r>
        <w:rPr>
          <w:rFonts w:hint="eastAsia" w:ascii="宋体" w:hAnsi="宋体" w:eastAsia="宋体" w:cs="宋体"/>
          <w:b/>
          <w:color w:val="auto"/>
          <w:sz w:val="24"/>
          <w:szCs w:val="24"/>
        </w:rPr>
        <w:t>和保密义务</w:t>
      </w:r>
      <w:bookmarkEnd w:id="617"/>
      <w:bookmarkEnd w:id="618"/>
      <w:bookmarkEnd w:id="619"/>
      <w:bookmarkEnd w:id="620"/>
      <w:bookmarkEnd w:id="621"/>
    </w:p>
    <w:p w14:paraId="773025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2.6.1 乙方有权依据合同约定和项目需要，向甲方了解有关情况，调阅有关资料等，甲方应予积极配合；</w:t>
      </w:r>
    </w:p>
    <w:p w14:paraId="0BEBBE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2.6.2 乙方有义务妥善保管和保护由甲方提供的前款信息和资料等；</w:t>
      </w:r>
    </w:p>
    <w:p w14:paraId="2BDD6E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7E4A09">
      <w:pPr>
        <w:spacing w:line="360" w:lineRule="auto"/>
        <w:ind w:firstLine="482" w:firstLineChars="200"/>
        <w:rPr>
          <w:rFonts w:hint="eastAsia" w:ascii="宋体" w:hAnsi="宋体" w:eastAsia="宋体" w:cs="宋体"/>
          <w:b/>
          <w:color w:val="auto"/>
          <w:sz w:val="24"/>
          <w:szCs w:val="24"/>
        </w:rPr>
      </w:pPr>
      <w:bookmarkStart w:id="622" w:name="_Toc19069"/>
      <w:bookmarkStart w:id="623" w:name="_Toc487900362"/>
      <w:bookmarkStart w:id="624" w:name="_Toc279701252"/>
      <w:bookmarkStart w:id="625" w:name="_Toc259093681"/>
      <w:r>
        <w:rPr>
          <w:rFonts w:hint="eastAsia" w:ascii="宋体" w:hAnsi="宋体" w:eastAsia="宋体" w:cs="宋体"/>
          <w:b/>
          <w:color w:val="auto"/>
          <w:sz w:val="24"/>
          <w:szCs w:val="24"/>
        </w:rPr>
        <w:t>2.7 质量保证</w:t>
      </w:r>
      <w:bookmarkEnd w:id="622"/>
    </w:p>
    <w:p w14:paraId="78C738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 乙方应建立和完善履行合同的内部质量保证体系，并提供相关内部规章制度给甲方，以便甲方进行监督检查；</w:t>
      </w:r>
    </w:p>
    <w:p w14:paraId="4E47FA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 乙方应保证履行合同的人员数量和素质、软件和硬件设备的配置、场地、环境和设施等满足全面履行合同的要求，并应接受甲方的监督检查。</w:t>
      </w:r>
    </w:p>
    <w:p w14:paraId="78BFAB3B">
      <w:pPr>
        <w:spacing w:line="360" w:lineRule="auto"/>
        <w:ind w:firstLine="482" w:firstLineChars="200"/>
        <w:rPr>
          <w:rFonts w:hint="eastAsia" w:ascii="宋体" w:hAnsi="宋体" w:eastAsia="宋体" w:cs="宋体"/>
          <w:b/>
          <w:color w:val="auto"/>
          <w:sz w:val="24"/>
          <w:szCs w:val="24"/>
        </w:rPr>
      </w:pPr>
      <w:bookmarkStart w:id="626" w:name="_Toc22267"/>
      <w:r>
        <w:rPr>
          <w:rFonts w:hint="eastAsia" w:ascii="宋体" w:hAnsi="宋体" w:eastAsia="宋体" w:cs="宋体"/>
          <w:b/>
          <w:color w:val="auto"/>
          <w:sz w:val="24"/>
          <w:szCs w:val="24"/>
        </w:rPr>
        <w:t>2.8 延迟</w:t>
      </w:r>
      <w:bookmarkEnd w:id="623"/>
      <w:bookmarkEnd w:id="624"/>
      <w:bookmarkEnd w:id="625"/>
      <w:r>
        <w:rPr>
          <w:rFonts w:hint="eastAsia" w:ascii="宋体" w:hAnsi="宋体" w:eastAsia="宋体" w:cs="宋体"/>
          <w:b/>
          <w:color w:val="auto"/>
          <w:sz w:val="24"/>
          <w:szCs w:val="24"/>
        </w:rPr>
        <w:t>履行</w:t>
      </w:r>
      <w:bookmarkEnd w:id="626"/>
    </w:p>
    <w:p w14:paraId="514AB7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F813741">
      <w:pPr>
        <w:spacing w:line="360" w:lineRule="auto"/>
        <w:ind w:firstLine="482" w:firstLineChars="200"/>
        <w:rPr>
          <w:rFonts w:hint="eastAsia" w:ascii="宋体" w:hAnsi="宋体" w:eastAsia="宋体" w:cs="宋体"/>
          <w:b/>
          <w:color w:val="auto"/>
          <w:sz w:val="24"/>
          <w:szCs w:val="24"/>
        </w:rPr>
      </w:pPr>
      <w:bookmarkStart w:id="627" w:name="_Toc10611"/>
      <w:bookmarkStart w:id="628" w:name="_Ref467378121"/>
      <w:bookmarkStart w:id="629" w:name="_Toc259093683"/>
      <w:bookmarkStart w:id="630" w:name="_Toc487900364"/>
      <w:bookmarkStart w:id="631" w:name="_Toc279701254"/>
      <w:r>
        <w:rPr>
          <w:rFonts w:hint="eastAsia" w:ascii="宋体" w:hAnsi="宋体" w:eastAsia="宋体" w:cs="宋体"/>
          <w:b/>
          <w:color w:val="auto"/>
          <w:sz w:val="24"/>
          <w:szCs w:val="24"/>
        </w:rPr>
        <w:t>2.9 合同变更</w:t>
      </w:r>
      <w:bookmarkEnd w:id="627"/>
    </w:p>
    <w:p w14:paraId="7D0CEC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2.9.1 双方当事人协商一致，可以签订书面补充合同的形式变更合同，但不得违背采购文件确定的事项，且如果系追加与合同标的相同的服务的，所有补充合同的采购金额不得超过原合同价的10%；</w:t>
      </w:r>
    </w:p>
    <w:p w14:paraId="42FD6C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632" w:name="_Toc259093688"/>
      <w:bookmarkStart w:id="633" w:name="_Toc487900369"/>
      <w:bookmarkStart w:id="634" w:name="_Toc279701259"/>
    </w:p>
    <w:p w14:paraId="1E91EE06">
      <w:pPr>
        <w:spacing w:line="360" w:lineRule="auto"/>
        <w:ind w:firstLine="482" w:firstLineChars="200"/>
        <w:rPr>
          <w:rFonts w:hint="eastAsia" w:ascii="宋体" w:hAnsi="宋体" w:eastAsia="宋体" w:cs="宋体"/>
          <w:b/>
          <w:color w:val="auto"/>
          <w:sz w:val="24"/>
          <w:szCs w:val="24"/>
        </w:rPr>
      </w:pPr>
      <w:bookmarkStart w:id="635" w:name="_Toc10663"/>
      <w:bookmarkStart w:id="636" w:name="_Toc23368"/>
      <w:bookmarkStart w:id="637" w:name="_Toc42"/>
      <w:bookmarkStart w:id="638" w:name="_Toc26689"/>
      <w:bookmarkStart w:id="639" w:name="_Toc21830"/>
      <w:r>
        <w:rPr>
          <w:rFonts w:hint="eastAsia" w:ascii="宋体" w:hAnsi="宋体" w:eastAsia="宋体" w:cs="宋体"/>
          <w:b/>
          <w:color w:val="auto"/>
          <w:sz w:val="24"/>
          <w:szCs w:val="24"/>
        </w:rPr>
        <w:t>2.10 合同转让</w:t>
      </w:r>
      <w:bookmarkEnd w:id="632"/>
      <w:bookmarkEnd w:id="633"/>
      <w:bookmarkEnd w:id="634"/>
      <w:r>
        <w:rPr>
          <w:rFonts w:hint="eastAsia" w:ascii="宋体" w:hAnsi="宋体" w:eastAsia="宋体" w:cs="宋体"/>
          <w:b/>
          <w:color w:val="auto"/>
          <w:sz w:val="24"/>
          <w:szCs w:val="24"/>
        </w:rPr>
        <w:t>和分包</w:t>
      </w:r>
      <w:bookmarkEnd w:id="635"/>
      <w:bookmarkEnd w:id="636"/>
      <w:bookmarkEnd w:id="637"/>
      <w:bookmarkEnd w:id="638"/>
      <w:bookmarkEnd w:id="639"/>
    </w:p>
    <w:p w14:paraId="7BB229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B8D4A8">
      <w:pPr>
        <w:spacing w:line="360" w:lineRule="auto"/>
        <w:ind w:firstLine="482" w:firstLineChars="200"/>
        <w:rPr>
          <w:rFonts w:hint="eastAsia" w:ascii="宋体" w:hAnsi="宋体" w:eastAsia="宋体" w:cs="宋体"/>
          <w:b/>
          <w:color w:val="auto"/>
          <w:sz w:val="24"/>
          <w:szCs w:val="24"/>
        </w:rPr>
      </w:pPr>
      <w:bookmarkStart w:id="640" w:name="_Toc4720"/>
      <w:bookmarkStart w:id="641" w:name="_Toc32494"/>
      <w:bookmarkStart w:id="642" w:name="_Toc25571"/>
      <w:bookmarkStart w:id="643" w:name="_Toc26633"/>
      <w:bookmarkStart w:id="644" w:name="_Toc14371"/>
      <w:r>
        <w:rPr>
          <w:rFonts w:hint="eastAsia" w:ascii="宋体" w:hAnsi="宋体" w:eastAsia="宋体" w:cs="宋体"/>
          <w:b/>
          <w:color w:val="auto"/>
          <w:sz w:val="24"/>
          <w:szCs w:val="24"/>
        </w:rPr>
        <w:t>2.11 不可抗力</w:t>
      </w:r>
      <w:bookmarkEnd w:id="640"/>
      <w:bookmarkEnd w:id="641"/>
      <w:bookmarkEnd w:id="642"/>
      <w:bookmarkEnd w:id="643"/>
      <w:bookmarkEnd w:id="644"/>
    </w:p>
    <w:p w14:paraId="2535C3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2.11.1如果任何一方遭遇法律规定的不可抗力，致使合同履行受阻时，履行合同的期限应予延长，延长的期限应相当于不可抗力所影响的时间；</w:t>
      </w:r>
    </w:p>
    <w:p w14:paraId="295376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2.11.2 因不可抗力致使不能实现合同目的的，当事人可以解除合同；</w:t>
      </w:r>
    </w:p>
    <w:p w14:paraId="7724A9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2.11.3 因不可抗力致使合同有变更必要的，双方当事人应在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约定时间内以书面形式变更合同；</w:t>
      </w:r>
    </w:p>
    <w:p w14:paraId="34BB32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2.11.4受不可抗力影响的一方在不可抗力发生后，应在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约定时间内以书面形式通知对方当事人，并在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约定时间内，将有关部门出具的证明文件送达对方当事人。</w:t>
      </w:r>
    </w:p>
    <w:p w14:paraId="7999F99A">
      <w:pPr>
        <w:spacing w:line="360" w:lineRule="auto"/>
        <w:ind w:firstLine="482" w:firstLineChars="200"/>
        <w:rPr>
          <w:rFonts w:hint="eastAsia" w:ascii="宋体" w:hAnsi="宋体" w:eastAsia="宋体" w:cs="宋体"/>
          <w:b/>
          <w:color w:val="auto"/>
          <w:sz w:val="24"/>
          <w:szCs w:val="24"/>
        </w:rPr>
      </w:pPr>
      <w:bookmarkStart w:id="645" w:name="_Toc279701255"/>
      <w:bookmarkStart w:id="646" w:name="_Toc23854"/>
      <w:bookmarkStart w:id="647" w:name="_Toc24465"/>
      <w:bookmarkStart w:id="648" w:name="_Toc25783"/>
      <w:bookmarkStart w:id="649" w:name="_Toc259093684"/>
      <w:bookmarkStart w:id="650" w:name="_Toc3638"/>
      <w:bookmarkStart w:id="651" w:name="_Toc487900365"/>
      <w:bookmarkStart w:id="652" w:name="_Toc14115"/>
      <w:r>
        <w:rPr>
          <w:rFonts w:hint="eastAsia" w:ascii="宋体" w:hAnsi="宋体" w:eastAsia="宋体" w:cs="宋体"/>
          <w:b/>
          <w:color w:val="auto"/>
          <w:sz w:val="24"/>
          <w:szCs w:val="24"/>
        </w:rPr>
        <w:t>2.12 税费</w:t>
      </w:r>
      <w:bookmarkEnd w:id="645"/>
      <w:bookmarkEnd w:id="646"/>
      <w:bookmarkEnd w:id="647"/>
      <w:bookmarkEnd w:id="648"/>
      <w:bookmarkEnd w:id="649"/>
      <w:bookmarkEnd w:id="650"/>
      <w:bookmarkEnd w:id="651"/>
      <w:bookmarkEnd w:id="652"/>
    </w:p>
    <w:p w14:paraId="7594F5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与合同有关的一切税费，均按照中华人民共和国法律的相关规定缴纳。</w:t>
      </w:r>
    </w:p>
    <w:p w14:paraId="69148C20">
      <w:pPr>
        <w:spacing w:line="360" w:lineRule="auto"/>
        <w:ind w:firstLine="482" w:firstLineChars="200"/>
        <w:rPr>
          <w:rFonts w:hint="eastAsia" w:ascii="宋体" w:hAnsi="宋体" w:eastAsia="宋体" w:cs="宋体"/>
          <w:b/>
          <w:color w:val="auto"/>
          <w:sz w:val="24"/>
          <w:szCs w:val="24"/>
        </w:rPr>
      </w:pPr>
      <w:bookmarkStart w:id="653" w:name="_Toc259093687"/>
      <w:bookmarkStart w:id="654" w:name="_Toc30105"/>
      <w:bookmarkStart w:id="655" w:name="_Toc487900368"/>
      <w:bookmarkStart w:id="656" w:name="_Toc7315"/>
      <w:bookmarkStart w:id="657" w:name="_Toc279701258"/>
      <w:bookmarkStart w:id="658" w:name="_Toc26883"/>
      <w:bookmarkStart w:id="659" w:name="_Toc14814"/>
      <w:bookmarkStart w:id="660" w:name="_Toc25525"/>
      <w:r>
        <w:rPr>
          <w:rFonts w:hint="eastAsia" w:ascii="宋体" w:hAnsi="宋体" w:eastAsia="宋体" w:cs="宋体"/>
          <w:b/>
          <w:color w:val="auto"/>
          <w:sz w:val="24"/>
          <w:szCs w:val="24"/>
        </w:rPr>
        <w:t>2.13 乙方破产</w:t>
      </w:r>
      <w:bookmarkEnd w:id="653"/>
      <w:bookmarkEnd w:id="654"/>
      <w:bookmarkEnd w:id="655"/>
      <w:bookmarkEnd w:id="656"/>
      <w:bookmarkEnd w:id="657"/>
      <w:bookmarkEnd w:id="658"/>
      <w:bookmarkEnd w:id="659"/>
      <w:bookmarkEnd w:id="660"/>
    </w:p>
    <w:p w14:paraId="130A73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BD83CE9">
      <w:pPr>
        <w:spacing w:line="360" w:lineRule="auto"/>
        <w:ind w:firstLine="482" w:firstLineChars="200"/>
        <w:rPr>
          <w:rFonts w:hint="eastAsia" w:ascii="宋体" w:hAnsi="宋体" w:eastAsia="宋体" w:cs="宋体"/>
          <w:b/>
          <w:color w:val="auto"/>
          <w:sz w:val="24"/>
          <w:szCs w:val="24"/>
        </w:rPr>
      </w:pPr>
      <w:bookmarkStart w:id="661" w:name="_Toc1123"/>
      <w:bookmarkStart w:id="662" w:name="_Toc23323"/>
      <w:bookmarkStart w:id="663" w:name="_Toc2016"/>
      <w:r>
        <w:rPr>
          <w:rFonts w:hint="eastAsia" w:ascii="宋体" w:hAnsi="宋体" w:eastAsia="宋体" w:cs="宋体"/>
          <w:b/>
          <w:color w:val="auto"/>
          <w:sz w:val="24"/>
          <w:szCs w:val="24"/>
        </w:rPr>
        <w:t>2.14 合同中止、终止</w:t>
      </w:r>
      <w:bookmarkEnd w:id="661"/>
      <w:bookmarkEnd w:id="662"/>
      <w:bookmarkEnd w:id="663"/>
    </w:p>
    <w:p w14:paraId="755778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2.14.1 双方当事人不得擅自中止或者终止合同；</w:t>
      </w:r>
    </w:p>
    <w:p w14:paraId="3AE0E7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1B99E40E">
      <w:pPr>
        <w:spacing w:line="360" w:lineRule="auto"/>
        <w:ind w:firstLine="482" w:firstLineChars="200"/>
        <w:rPr>
          <w:rFonts w:hint="eastAsia" w:ascii="宋体" w:hAnsi="宋体" w:eastAsia="宋体" w:cs="宋体"/>
          <w:b/>
          <w:color w:val="auto"/>
          <w:sz w:val="24"/>
          <w:szCs w:val="24"/>
        </w:rPr>
      </w:pPr>
      <w:bookmarkStart w:id="664" w:name="_Toc17363"/>
      <w:bookmarkStart w:id="665" w:name="_Toc1969"/>
      <w:bookmarkStart w:id="666" w:name="_Toc14525"/>
      <w:r>
        <w:rPr>
          <w:rFonts w:hint="eastAsia" w:ascii="宋体" w:hAnsi="宋体" w:eastAsia="宋体" w:cs="宋体"/>
          <w:b/>
          <w:color w:val="auto"/>
          <w:sz w:val="24"/>
          <w:szCs w:val="24"/>
        </w:rPr>
        <w:t>2.15 检验和验收</w:t>
      </w:r>
      <w:bookmarkEnd w:id="664"/>
      <w:bookmarkEnd w:id="665"/>
      <w:bookmarkEnd w:id="666"/>
    </w:p>
    <w:p w14:paraId="5C6617BF">
      <w:pPr>
        <w:tabs>
          <w:tab w:val="left" w:pos="360"/>
          <w:tab w:val="left" w:pos="540"/>
          <w:tab w:val="left" w:pos="108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2.15.1 乙方按照</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的约定，定期提交服务报告，甲方按照</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的约定进行定期验收；</w:t>
      </w:r>
    </w:p>
    <w:p w14:paraId="67417D0A">
      <w:pPr>
        <w:tabs>
          <w:tab w:val="left" w:pos="360"/>
          <w:tab w:val="left" w:pos="540"/>
          <w:tab w:val="left" w:pos="108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AA231F">
      <w:pPr>
        <w:tabs>
          <w:tab w:val="left" w:pos="360"/>
          <w:tab w:val="left" w:pos="540"/>
          <w:tab w:val="left" w:pos="108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2.15.3 检验和验收标准、程序等具体内容以及前述验收书的效力详见</w:t>
      </w:r>
      <w:r>
        <w:rPr>
          <w:rFonts w:hint="eastAsia" w:ascii="宋体" w:hAnsi="宋体" w:eastAsia="宋体" w:cs="宋体"/>
          <w:b/>
          <w:i/>
          <w:color w:val="auto"/>
          <w:sz w:val="24"/>
          <w:szCs w:val="24"/>
          <w:u w:val="single"/>
        </w:rPr>
        <w:t>合同专用条款</w:t>
      </w:r>
      <w:r>
        <w:rPr>
          <w:rFonts w:hint="eastAsia" w:ascii="宋体" w:hAnsi="宋体" w:eastAsia="宋体" w:cs="宋体"/>
          <w:i/>
          <w:color w:val="auto"/>
          <w:sz w:val="24"/>
          <w:szCs w:val="24"/>
        </w:rPr>
        <w:t>。</w:t>
      </w:r>
    </w:p>
    <w:bookmarkEnd w:id="628"/>
    <w:bookmarkEnd w:id="629"/>
    <w:bookmarkEnd w:id="630"/>
    <w:bookmarkEnd w:id="631"/>
    <w:p w14:paraId="475A7869">
      <w:pPr>
        <w:spacing w:line="360" w:lineRule="auto"/>
        <w:ind w:firstLine="482" w:firstLineChars="200"/>
        <w:rPr>
          <w:rFonts w:hint="eastAsia" w:ascii="宋体" w:hAnsi="宋体" w:eastAsia="宋体" w:cs="宋体"/>
          <w:b/>
          <w:color w:val="auto"/>
          <w:sz w:val="24"/>
          <w:szCs w:val="24"/>
        </w:rPr>
      </w:pPr>
      <w:bookmarkStart w:id="667" w:name="_Toc259093690"/>
      <w:bookmarkStart w:id="668" w:name="_Toc279701261"/>
      <w:bookmarkStart w:id="669" w:name="_Toc487900371"/>
      <w:bookmarkStart w:id="670" w:name="_Toc31892"/>
      <w:bookmarkStart w:id="671" w:name="_Toc25198"/>
      <w:bookmarkStart w:id="672" w:name="_Toc2308"/>
      <w:bookmarkStart w:id="673" w:name="_Toc12666"/>
      <w:bookmarkStart w:id="674" w:name="_Toc9808"/>
      <w:r>
        <w:rPr>
          <w:rFonts w:hint="eastAsia" w:ascii="宋体" w:hAnsi="宋体" w:eastAsia="宋体" w:cs="宋体"/>
          <w:b/>
          <w:color w:val="auto"/>
          <w:sz w:val="24"/>
          <w:szCs w:val="24"/>
        </w:rPr>
        <w:t>2.16 通知</w:t>
      </w:r>
      <w:bookmarkEnd w:id="667"/>
      <w:bookmarkEnd w:id="668"/>
      <w:bookmarkEnd w:id="669"/>
      <w:r>
        <w:rPr>
          <w:rFonts w:hint="eastAsia" w:ascii="宋体" w:hAnsi="宋体" w:eastAsia="宋体" w:cs="宋体"/>
          <w:b/>
          <w:color w:val="auto"/>
          <w:sz w:val="24"/>
          <w:szCs w:val="24"/>
        </w:rPr>
        <w:t>和送达</w:t>
      </w:r>
      <w:bookmarkEnd w:id="670"/>
      <w:bookmarkEnd w:id="671"/>
      <w:bookmarkEnd w:id="672"/>
      <w:bookmarkEnd w:id="673"/>
      <w:bookmarkEnd w:id="674"/>
    </w:p>
    <w:p w14:paraId="09F51625">
      <w:pPr>
        <w:spacing w:line="360" w:lineRule="auto"/>
        <w:ind w:firstLine="480" w:firstLineChars="200"/>
        <w:rPr>
          <w:rFonts w:hint="eastAsia" w:ascii="宋体" w:hAnsi="宋体" w:eastAsia="宋体" w:cs="宋体"/>
          <w:color w:val="auto"/>
          <w:sz w:val="24"/>
          <w:szCs w:val="24"/>
        </w:rPr>
      </w:pPr>
      <w:bookmarkStart w:id="675" w:name="_Toc29220"/>
      <w:bookmarkStart w:id="676" w:name="_Toc7073"/>
      <w:bookmarkStart w:id="677" w:name="_Toc279701262"/>
      <w:bookmarkStart w:id="678" w:name="_Toc487900372"/>
      <w:bookmarkStart w:id="679" w:name="_Toc259093691"/>
      <w:r>
        <w:rPr>
          <w:rFonts w:hint="eastAsia" w:ascii="宋体" w:hAnsi="宋体" w:eastAsia="宋体" w:cs="宋体"/>
          <w:color w:val="auto"/>
          <w:sz w:val="24"/>
          <w:szCs w:val="24"/>
        </w:rPr>
        <w:t>2.16.1 任何一方因履行合同而以合同第一部分尾部所列明的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发出的所有通知、文件、材料，均视为已向对方当事人送达；任何一方变更上述送达方式或者地址的，应于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个工作日内书面通知对方当事人，在对方当事人收到有关变更通知之前，变更前的约定送达方式或者地址仍视为有效。</w:t>
      </w:r>
      <w:bookmarkEnd w:id="675"/>
      <w:bookmarkEnd w:id="676"/>
    </w:p>
    <w:p w14:paraId="40F2721A">
      <w:pPr>
        <w:spacing w:line="360" w:lineRule="auto"/>
        <w:ind w:firstLine="480" w:firstLineChars="200"/>
        <w:rPr>
          <w:rFonts w:hint="eastAsia" w:ascii="宋体" w:hAnsi="宋体" w:eastAsia="宋体" w:cs="宋体"/>
          <w:color w:val="auto"/>
          <w:sz w:val="24"/>
          <w:szCs w:val="24"/>
        </w:rPr>
      </w:pPr>
      <w:bookmarkStart w:id="680" w:name="_Toc18401"/>
      <w:bookmarkStart w:id="681" w:name="_Toc27674"/>
      <w:r>
        <w:rPr>
          <w:rFonts w:hint="eastAsia" w:ascii="宋体" w:hAnsi="宋体" w:eastAsia="宋体" w:cs="宋体"/>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80"/>
      <w:bookmarkEnd w:id="681"/>
    </w:p>
    <w:bookmarkEnd w:id="677"/>
    <w:bookmarkEnd w:id="678"/>
    <w:bookmarkEnd w:id="679"/>
    <w:p w14:paraId="6C97A1D1">
      <w:pPr>
        <w:spacing w:line="360" w:lineRule="auto"/>
        <w:ind w:firstLine="482" w:firstLineChars="200"/>
        <w:rPr>
          <w:rFonts w:hint="eastAsia" w:ascii="宋体" w:hAnsi="宋体" w:eastAsia="宋体" w:cs="宋体"/>
          <w:b/>
          <w:color w:val="auto"/>
          <w:sz w:val="24"/>
          <w:szCs w:val="24"/>
        </w:rPr>
      </w:pPr>
      <w:bookmarkStart w:id="682" w:name="_Toc259093692"/>
      <w:bookmarkStart w:id="683" w:name="_Toc12254"/>
      <w:bookmarkStart w:id="684" w:name="_Toc20808"/>
      <w:bookmarkStart w:id="685" w:name="_Toc279701263"/>
      <w:bookmarkStart w:id="686" w:name="_Toc5063"/>
      <w:bookmarkStart w:id="687" w:name="_Toc27644"/>
      <w:bookmarkStart w:id="688" w:name="_Toc487900373"/>
      <w:bookmarkStart w:id="689" w:name="_Toc28906"/>
      <w:r>
        <w:rPr>
          <w:rFonts w:hint="eastAsia" w:ascii="宋体" w:hAnsi="宋体" w:eastAsia="宋体" w:cs="宋体"/>
          <w:b/>
          <w:color w:val="auto"/>
          <w:sz w:val="24"/>
          <w:szCs w:val="24"/>
        </w:rPr>
        <w:t>2.17 合同使用的文字和适用的法律</w:t>
      </w:r>
      <w:bookmarkEnd w:id="682"/>
      <w:bookmarkEnd w:id="683"/>
      <w:bookmarkEnd w:id="684"/>
      <w:bookmarkEnd w:id="685"/>
      <w:bookmarkEnd w:id="686"/>
      <w:bookmarkEnd w:id="687"/>
      <w:bookmarkEnd w:id="688"/>
      <w:bookmarkEnd w:id="689"/>
    </w:p>
    <w:p w14:paraId="2F04292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2.17.1 合同使用汉语书就、变更和解释；</w:t>
      </w:r>
      <w:r>
        <w:rPr>
          <w:rFonts w:hint="eastAsia" w:ascii="宋体" w:hAnsi="宋体" w:eastAsia="宋体" w:cs="宋体"/>
          <w:color w:val="auto"/>
          <w:sz w:val="24"/>
          <w:szCs w:val="24"/>
          <w:lang w:val="en-US" w:eastAsia="zh-CN"/>
        </w:rPr>
        <w:t xml:space="preserve"> </w:t>
      </w:r>
    </w:p>
    <w:p w14:paraId="0BBF01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2.17.2 合同适用中华人民共和国法律。</w:t>
      </w:r>
    </w:p>
    <w:p w14:paraId="5788F248">
      <w:pPr>
        <w:spacing w:line="360" w:lineRule="auto"/>
        <w:ind w:firstLine="482" w:firstLineChars="200"/>
        <w:rPr>
          <w:rFonts w:hint="eastAsia" w:ascii="宋体" w:hAnsi="宋体" w:eastAsia="宋体" w:cs="宋体"/>
          <w:b/>
          <w:color w:val="auto"/>
          <w:sz w:val="24"/>
          <w:szCs w:val="24"/>
        </w:rPr>
      </w:pPr>
      <w:bookmarkStart w:id="690" w:name="_Toc279701264"/>
      <w:bookmarkStart w:id="691" w:name="_Toc22266"/>
      <w:bookmarkStart w:id="692" w:name="_Toc1492"/>
      <w:bookmarkStart w:id="693" w:name="_Toc27127"/>
      <w:bookmarkStart w:id="694" w:name="_Toc27403"/>
      <w:bookmarkStart w:id="695" w:name="_Toc259093693"/>
      <w:bookmarkStart w:id="696" w:name="_Toc30096"/>
      <w:bookmarkStart w:id="697" w:name="_Toc487900374"/>
      <w:r>
        <w:rPr>
          <w:rFonts w:hint="eastAsia" w:ascii="宋体" w:hAnsi="宋体" w:eastAsia="宋体" w:cs="宋体"/>
          <w:b/>
          <w:color w:val="auto"/>
          <w:sz w:val="24"/>
          <w:szCs w:val="24"/>
        </w:rPr>
        <w:t>2.18 履约保证金</w:t>
      </w:r>
      <w:bookmarkEnd w:id="690"/>
      <w:bookmarkEnd w:id="691"/>
      <w:bookmarkEnd w:id="692"/>
      <w:bookmarkEnd w:id="693"/>
      <w:bookmarkEnd w:id="694"/>
      <w:bookmarkEnd w:id="695"/>
      <w:bookmarkEnd w:id="696"/>
    </w:p>
    <w:p w14:paraId="646DFF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2.18.1 采购文件要求乙方提交履约保证金的，乙方应按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约定的方式，以支票、汇票、本票或者金融机构、担保机构出具的保函等非现金形式，提交不超过合同价1%的履约保证金；</w:t>
      </w:r>
    </w:p>
    <w:p w14:paraId="6BEF75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2.18.2 履约保证金在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约定期间内不予退还或者应完全有效，前述约定期间届满之日起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个工作日内，甲方应将履约保证金退还乙方；</w:t>
      </w:r>
    </w:p>
    <w:p w14:paraId="22CA6B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97"/>
    <w:p w14:paraId="0CA7EC62">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2.19 合同份数</w:t>
      </w:r>
    </w:p>
    <w:p w14:paraId="454892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合同份数按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规定，每份均具有同等法律效力。</w:t>
      </w:r>
    </w:p>
    <w:p w14:paraId="2E612A90">
      <w:pPr>
        <w:pStyle w:val="31"/>
        <w:spacing w:line="360" w:lineRule="auto"/>
        <w:ind w:firstLine="0"/>
        <w:jc w:val="center"/>
        <w:outlineLvl w:val="1"/>
        <w:rPr>
          <w:rFonts w:hint="eastAsia" w:ascii="宋体" w:hAnsi="宋体" w:eastAsia="宋体" w:cs="宋体"/>
          <w:b/>
          <w:color w:val="auto"/>
          <w:szCs w:val="24"/>
        </w:rPr>
      </w:pPr>
      <w:r>
        <w:rPr>
          <w:rFonts w:hint="eastAsia" w:ascii="宋体" w:hAnsi="宋体" w:eastAsia="宋体" w:cs="宋体"/>
          <w:color w:val="auto"/>
          <w:szCs w:val="24"/>
        </w:rPr>
        <w:br w:type="page"/>
      </w:r>
      <w:bookmarkStart w:id="698" w:name="_Toc331685784"/>
      <w:r>
        <w:rPr>
          <w:rFonts w:hint="eastAsia" w:ascii="宋体" w:hAnsi="宋体" w:eastAsia="宋体" w:cs="宋体"/>
          <w:b/>
          <w:color w:val="auto"/>
          <w:sz w:val="28"/>
          <w:szCs w:val="28"/>
        </w:rPr>
        <w:t>第三部分  合同专用条款</w:t>
      </w:r>
      <w:bookmarkEnd w:id="698"/>
    </w:p>
    <w:p w14:paraId="5342C2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6314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43B677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7087" w:type="dxa"/>
            <w:noWrap w:val="0"/>
            <w:vAlign w:val="center"/>
          </w:tcPr>
          <w:p w14:paraId="4CF93C8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约定内容</w:t>
            </w:r>
          </w:p>
        </w:tc>
      </w:tr>
      <w:tr w14:paraId="21D6D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12E92B13">
            <w:pPr>
              <w:jc w:val="center"/>
              <w:rPr>
                <w:rFonts w:hint="eastAsia" w:ascii="宋体" w:hAnsi="宋体" w:eastAsia="宋体" w:cs="宋体"/>
                <w:color w:val="auto"/>
                <w:sz w:val="24"/>
                <w:szCs w:val="24"/>
              </w:rPr>
            </w:pPr>
          </w:p>
        </w:tc>
        <w:tc>
          <w:tcPr>
            <w:tcW w:w="7087" w:type="dxa"/>
            <w:noWrap w:val="0"/>
            <w:vAlign w:val="center"/>
          </w:tcPr>
          <w:p w14:paraId="41B77109">
            <w:pPr>
              <w:rPr>
                <w:rFonts w:hint="eastAsia" w:ascii="宋体" w:hAnsi="宋体" w:eastAsia="宋体" w:cs="宋体"/>
                <w:color w:val="auto"/>
                <w:sz w:val="24"/>
                <w:szCs w:val="24"/>
              </w:rPr>
            </w:pPr>
          </w:p>
        </w:tc>
      </w:tr>
      <w:tr w14:paraId="25C37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BE0C941">
            <w:pPr>
              <w:jc w:val="center"/>
              <w:rPr>
                <w:rFonts w:hint="eastAsia" w:ascii="宋体" w:hAnsi="宋体" w:eastAsia="宋体" w:cs="宋体"/>
                <w:color w:val="auto"/>
                <w:sz w:val="24"/>
                <w:szCs w:val="24"/>
              </w:rPr>
            </w:pPr>
          </w:p>
        </w:tc>
        <w:tc>
          <w:tcPr>
            <w:tcW w:w="7087" w:type="dxa"/>
            <w:noWrap w:val="0"/>
            <w:vAlign w:val="center"/>
          </w:tcPr>
          <w:p w14:paraId="4488B57C">
            <w:pPr>
              <w:rPr>
                <w:rFonts w:hint="eastAsia" w:ascii="宋体" w:hAnsi="宋体" w:eastAsia="宋体" w:cs="宋体"/>
                <w:color w:val="auto"/>
                <w:sz w:val="24"/>
                <w:szCs w:val="24"/>
              </w:rPr>
            </w:pPr>
          </w:p>
        </w:tc>
      </w:tr>
      <w:tr w14:paraId="7695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2D2A37DD">
            <w:pPr>
              <w:jc w:val="center"/>
              <w:rPr>
                <w:rFonts w:hint="eastAsia" w:ascii="宋体" w:hAnsi="宋体" w:eastAsia="宋体" w:cs="宋体"/>
                <w:color w:val="auto"/>
                <w:sz w:val="24"/>
                <w:szCs w:val="24"/>
              </w:rPr>
            </w:pPr>
          </w:p>
        </w:tc>
        <w:tc>
          <w:tcPr>
            <w:tcW w:w="7087" w:type="dxa"/>
            <w:noWrap w:val="0"/>
            <w:vAlign w:val="center"/>
          </w:tcPr>
          <w:p w14:paraId="450EE37C">
            <w:pPr>
              <w:rPr>
                <w:rFonts w:hint="eastAsia" w:ascii="宋体" w:hAnsi="宋体" w:eastAsia="宋体" w:cs="宋体"/>
                <w:color w:val="auto"/>
                <w:sz w:val="24"/>
                <w:szCs w:val="24"/>
              </w:rPr>
            </w:pPr>
          </w:p>
        </w:tc>
      </w:tr>
      <w:tr w14:paraId="781A1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1B6938D4">
            <w:pPr>
              <w:jc w:val="center"/>
              <w:rPr>
                <w:rFonts w:hint="eastAsia" w:ascii="宋体" w:hAnsi="宋体" w:eastAsia="宋体" w:cs="宋体"/>
                <w:color w:val="auto"/>
                <w:sz w:val="24"/>
                <w:szCs w:val="24"/>
              </w:rPr>
            </w:pPr>
          </w:p>
        </w:tc>
        <w:tc>
          <w:tcPr>
            <w:tcW w:w="7087" w:type="dxa"/>
            <w:noWrap w:val="0"/>
            <w:vAlign w:val="center"/>
          </w:tcPr>
          <w:p w14:paraId="22F1F03A">
            <w:pPr>
              <w:rPr>
                <w:rFonts w:hint="eastAsia" w:ascii="宋体" w:hAnsi="宋体" w:eastAsia="宋体" w:cs="宋体"/>
                <w:color w:val="auto"/>
                <w:sz w:val="24"/>
                <w:szCs w:val="24"/>
              </w:rPr>
            </w:pPr>
          </w:p>
        </w:tc>
      </w:tr>
      <w:tr w14:paraId="02444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EE30D62">
            <w:pPr>
              <w:jc w:val="center"/>
              <w:rPr>
                <w:rFonts w:hint="eastAsia" w:ascii="宋体" w:hAnsi="宋体" w:eastAsia="宋体" w:cs="宋体"/>
                <w:color w:val="auto"/>
                <w:sz w:val="24"/>
                <w:szCs w:val="24"/>
              </w:rPr>
            </w:pPr>
          </w:p>
        </w:tc>
        <w:tc>
          <w:tcPr>
            <w:tcW w:w="7087" w:type="dxa"/>
            <w:noWrap w:val="0"/>
            <w:vAlign w:val="center"/>
          </w:tcPr>
          <w:p w14:paraId="4FC515E2">
            <w:pPr>
              <w:rPr>
                <w:rFonts w:hint="eastAsia" w:ascii="宋体" w:hAnsi="宋体" w:eastAsia="宋体" w:cs="宋体"/>
                <w:color w:val="auto"/>
                <w:sz w:val="24"/>
                <w:szCs w:val="24"/>
                <w:u w:val="single"/>
              </w:rPr>
            </w:pPr>
          </w:p>
        </w:tc>
      </w:tr>
      <w:tr w14:paraId="7B78A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1059FDB">
            <w:pPr>
              <w:jc w:val="center"/>
              <w:rPr>
                <w:rFonts w:hint="eastAsia" w:ascii="宋体" w:hAnsi="宋体" w:eastAsia="宋体" w:cs="宋体"/>
                <w:color w:val="auto"/>
                <w:sz w:val="24"/>
                <w:szCs w:val="24"/>
              </w:rPr>
            </w:pPr>
          </w:p>
        </w:tc>
        <w:tc>
          <w:tcPr>
            <w:tcW w:w="7087" w:type="dxa"/>
            <w:noWrap w:val="0"/>
            <w:vAlign w:val="center"/>
          </w:tcPr>
          <w:p w14:paraId="5121802E">
            <w:pPr>
              <w:rPr>
                <w:rFonts w:hint="eastAsia" w:ascii="宋体" w:hAnsi="宋体" w:eastAsia="宋体" w:cs="宋体"/>
                <w:color w:val="auto"/>
                <w:sz w:val="24"/>
                <w:szCs w:val="24"/>
              </w:rPr>
            </w:pPr>
          </w:p>
        </w:tc>
      </w:tr>
      <w:tr w14:paraId="5BC04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51287375">
            <w:pPr>
              <w:jc w:val="center"/>
              <w:rPr>
                <w:rFonts w:hint="eastAsia" w:ascii="宋体" w:hAnsi="宋体" w:eastAsia="宋体" w:cs="宋体"/>
                <w:color w:val="auto"/>
                <w:sz w:val="24"/>
                <w:szCs w:val="24"/>
              </w:rPr>
            </w:pPr>
          </w:p>
        </w:tc>
        <w:tc>
          <w:tcPr>
            <w:tcW w:w="7087" w:type="dxa"/>
            <w:noWrap w:val="0"/>
            <w:vAlign w:val="center"/>
          </w:tcPr>
          <w:p w14:paraId="5F48909A">
            <w:pPr>
              <w:rPr>
                <w:rFonts w:hint="eastAsia" w:ascii="宋体" w:hAnsi="宋体" w:eastAsia="宋体" w:cs="宋体"/>
                <w:color w:val="auto"/>
                <w:sz w:val="24"/>
                <w:szCs w:val="24"/>
                <w:u w:val="single"/>
              </w:rPr>
            </w:pPr>
          </w:p>
        </w:tc>
      </w:tr>
      <w:tr w14:paraId="416F3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27446E94">
            <w:pPr>
              <w:jc w:val="center"/>
              <w:rPr>
                <w:rFonts w:hint="eastAsia" w:ascii="宋体" w:hAnsi="宋体" w:eastAsia="宋体" w:cs="宋体"/>
                <w:color w:val="auto"/>
                <w:sz w:val="24"/>
                <w:szCs w:val="24"/>
              </w:rPr>
            </w:pPr>
          </w:p>
        </w:tc>
        <w:tc>
          <w:tcPr>
            <w:tcW w:w="7087" w:type="dxa"/>
            <w:noWrap w:val="0"/>
            <w:vAlign w:val="center"/>
          </w:tcPr>
          <w:p w14:paraId="08378A2E">
            <w:pPr>
              <w:rPr>
                <w:rFonts w:hint="eastAsia" w:ascii="宋体" w:hAnsi="宋体" w:eastAsia="宋体" w:cs="宋体"/>
                <w:color w:val="auto"/>
                <w:sz w:val="24"/>
                <w:szCs w:val="24"/>
              </w:rPr>
            </w:pPr>
          </w:p>
        </w:tc>
      </w:tr>
      <w:tr w14:paraId="72500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2365793">
            <w:pPr>
              <w:jc w:val="center"/>
              <w:rPr>
                <w:rFonts w:hint="eastAsia" w:ascii="宋体" w:hAnsi="宋体" w:eastAsia="宋体" w:cs="宋体"/>
                <w:color w:val="auto"/>
                <w:sz w:val="24"/>
                <w:szCs w:val="24"/>
              </w:rPr>
            </w:pPr>
          </w:p>
        </w:tc>
        <w:tc>
          <w:tcPr>
            <w:tcW w:w="7087" w:type="dxa"/>
            <w:noWrap w:val="0"/>
            <w:vAlign w:val="center"/>
          </w:tcPr>
          <w:p w14:paraId="7FCED921">
            <w:pPr>
              <w:rPr>
                <w:rFonts w:hint="eastAsia" w:ascii="宋体" w:hAnsi="宋体" w:eastAsia="宋体" w:cs="宋体"/>
                <w:color w:val="auto"/>
                <w:sz w:val="24"/>
                <w:szCs w:val="24"/>
              </w:rPr>
            </w:pPr>
          </w:p>
        </w:tc>
      </w:tr>
      <w:tr w14:paraId="697A5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1D80B653">
            <w:pPr>
              <w:jc w:val="center"/>
              <w:rPr>
                <w:rFonts w:hint="eastAsia" w:ascii="宋体" w:hAnsi="宋体" w:eastAsia="宋体" w:cs="宋体"/>
                <w:color w:val="auto"/>
                <w:sz w:val="24"/>
                <w:szCs w:val="24"/>
              </w:rPr>
            </w:pPr>
          </w:p>
        </w:tc>
        <w:tc>
          <w:tcPr>
            <w:tcW w:w="7087" w:type="dxa"/>
            <w:noWrap w:val="0"/>
            <w:vAlign w:val="center"/>
          </w:tcPr>
          <w:p w14:paraId="64417518">
            <w:pPr>
              <w:rPr>
                <w:rFonts w:hint="eastAsia" w:ascii="宋体" w:hAnsi="宋体" w:eastAsia="宋体" w:cs="宋体"/>
                <w:color w:val="auto"/>
                <w:sz w:val="24"/>
                <w:szCs w:val="24"/>
              </w:rPr>
            </w:pPr>
          </w:p>
        </w:tc>
      </w:tr>
      <w:tr w14:paraId="73EA0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30CE4654">
            <w:pPr>
              <w:jc w:val="center"/>
              <w:rPr>
                <w:rFonts w:hint="eastAsia" w:ascii="宋体" w:hAnsi="宋体" w:eastAsia="宋体" w:cs="宋体"/>
                <w:color w:val="auto"/>
                <w:sz w:val="24"/>
                <w:szCs w:val="24"/>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3ECD83AC">
            <w:pPr>
              <w:rPr>
                <w:rFonts w:hint="eastAsia" w:ascii="宋体" w:hAnsi="宋体" w:eastAsia="宋体" w:cs="宋体"/>
                <w:color w:val="auto"/>
                <w:sz w:val="24"/>
                <w:szCs w:val="24"/>
              </w:rPr>
            </w:pPr>
          </w:p>
        </w:tc>
      </w:tr>
      <w:tr w14:paraId="397A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338129BC">
            <w:pPr>
              <w:jc w:val="center"/>
              <w:rPr>
                <w:rFonts w:hint="eastAsia" w:ascii="宋体" w:hAnsi="宋体" w:eastAsia="宋体" w:cs="宋体"/>
                <w:color w:val="auto"/>
                <w:sz w:val="24"/>
                <w:szCs w:val="24"/>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680887E4">
            <w:pPr>
              <w:rPr>
                <w:rFonts w:hint="eastAsia" w:ascii="宋体" w:hAnsi="宋体" w:eastAsia="宋体" w:cs="宋体"/>
                <w:color w:val="auto"/>
                <w:sz w:val="24"/>
                <w:szCs w:val="24"/>
              </w:rPr>
            </w:pPr>
          </w:p>
        </w:tc>
      </w:tr>
    </w:tbl>
    <w:p w14:paraId="78E31709">
      <w:pPr>
        <w:rPr>
          <w:rFonts w:hint="eastAsia"/>
        </w:rPr>
      </w:pPr>
    </w:p>
    <w:p w14:paraId="324CE8B0">
      <w:pPr>
        <w:pStyle w:val="3"/>
        <w:spacing w:line="560" w:lineRule="exact"/>
        <w:rPr>
          <w:rFonts w:hint="eastAsia" w:ascii="宋体" w:hAnsi="宋体" w:eastAsia="宋体" w:cs="宋体"/>
        </w:rPr>
      </w:pPr>
    </w:p>
    <w:p w14:paraId="2000FE2F">
      <w:pPr>
        <w:pStyle w:val="23"/>
        <w:spacing w:before="0" w:after="0" w:line="360" w:lineRule="auto"/>
        <w:rPr>
          <w:rFonts w:hint="eastAsia" w:ascii="宋体" w:hAnsi="宋体" w:eastAsia="宋体" w:cs="宋体"/>
          <w:sz w:val="36"/>
          <w:szCs w:val="36"/>
        </w:rPr>
      </w:pPr>
      <w:bookmarkStart w:id="699" w:name="_Toc32427"/>
    </w:p>
    <w:p w14:paraId="2F4C4D94">
      <w:pPr>
        <w:pStyle w:val="23"/>
        <w:spacing w:before="0" w:after="0" w:line="360" w:lineRule="auto"/>
        <w:rPr>
          <w:rFonts w:hint="eastAsia" w:ascii="宋体" w:hAnsi="宋体" w:eastAsia="宋体" w:cs="宋体"/>
          <w:sz w:val="36"/>
          <w:szCs w:val="36"/>
        </w:rPr>
      </w:pPr>
    </w:p>
    <w:p w14:paraId="6542BC6E">
      <w:pPr>
        <w:pStyle w:val="23"/>
        <w:spacing w:before="0" w:after="0" w:line="360" w:lineRule="auto"/>
        <w:rPr>
          <w:rFonts w:hint="eastAsia" w:ascii="宋体" w:hAnsi="宋体" w:eastAsia="宋体" w:cs="宋体"/>
          <w:sz w:val="36"/>
          <w:szCs w:val="36"/>
        </w:rPr>
      </w:pPr>
    </w:p>
    <w:p w14:paraId="41C2179C">
      <w:pPr>
        <w:pStyle w:val="23"/>
        <w:spacing w:before="0" w:after="0" w:line="360" w:lineRule="auto"/>
        <w:rPr>
          <w:rFonts w:hint="eastAsia" w:ascii="宋体" w:hAnsi="宋体" w:eastAsia="宋体" w:cs="宋体"/>
          <w:sz w:val="36"/>
          <w:szCs w:val="36"/>
        </w:rPr>
      </w:pPr>
    </w:p>
    <w:p w14:paraId="324F31D8">
      <w:pPr>
        <w:pStyle w:val="23"/>
        <w:spacing w:before="0" w:after="0" w:line="360" w:lineRule="auto"/>
        <w:rPr>
          <w:rFonts w:hint="eastAsia" w:ascii="宋体" w:hAnsi="宋体" w:eastAsia="宋体" w:cs="宋体"/>
          <w:sz w:val="36"/>
          <w:szCs w:val="36"/>
        </w:rPr>
      </w:pPr>
    </w:p>
    <w:p w14:paraId="27DBB0D3">
      <w:pPr>
        <w:pStyle w:val="23"/>
        <w:spacing w:before="0" w:after="0" w:line="360" w:lineRule="auto"/>
        <w:rPr>
          <w:rFonts w:hint="eastAsia" w:ascii="宋体" w:hAnsi="宋体" w:eastAsia="宋体" w:cs="宋体"/>
          <w:sz w:val="36"/>
          <w:szCs w:val="36"/>
        </w:rPr>
      </w:pPr>
    </w:p>
    <w:p w14:paraId="74B37459">
      <w:pPr>
        <w:pStyle w:val="23"/>
        <w:spacing w:before="0" w:after="0" w:line="360" w:lineRule="auto"/>
        <w:rPr>
          <w:rFonts w:hint="eastAsia" w:ascii="宋体" w:hAnsi="宋体" w:eastAsia="宋体" w:cs="宋体"/>
          <w:sz w:val="36"/>
          <w:szCs w:val="36"/>
        </w:rPr>
      </w:pPr>
    </w:p>
    <w:p w14:paraId="6D21D3CF">
      <w:pPr>
        <w:pStyle w:val="23"/>
        <w:spacing w:before="0" w:after="0" w:line="360" w:lineRule="auto"/>
        <w:rPr>
          <w:rFonts w:hint="eastAsia" w:ascii="宋体" w:hAnsi="宋体" w:eastAsia="宋体" w:cs="宋体"/>
          <w:sz w:val="36"/>
          <w:szCs w:val="36"/>
        </w:rPr>
      </w:pPr>
    </w:p>
    <w:p w14:paraId="57B55701">
      <w:pPr>
        <w:pStyle w:val="23"/>
        <w:spacing w:before="0" w:after="0" w:line="360" w:lineRule="auto"/>
        <w:rPr>
          <w:rFonts w:hint="eastAsia" w:ascii="宋体" w:hAnsi="宋体" w:eastAsia="宋体" w:cs="宋体"/>
          <w:sz w:val="36"/>
          <w:szCs w:val="36"/>
        </w:rPr>
      </w:pPr>
      <w:bookmarkStart w:id="700" w:name="_Toc144"/>
      <w:r>
        <w:rPr>
          <w:rFonts w:hint="eastAsia" w:ascii="宋体" w:hAnsi="宋体" w:eastAsia="宋体" w:cs="宋体"/>
          <w:sz w:val="36"/>
          <w:szCs w:val="36"/>
        </w:rPr>
        <w:t>第五章  投标文件格式</w:t>
      </w:r>
      <w:bookmarkEnd w:id="699"/>
      <w:bookmarkEnd w:id="700"/>
      <w:bookmarkStart w:id="701" w:name="_Toc15805942"/>
    </w:p>
    <w:p w14:paraId="479CCA37">
      <w:pPr>
        <w:pStyle w:val="23"/>
        <w:spacing w:beforeLines="100" w:after="240" w:afterLines="100"/>
        <w:outlineLvl w:val="1"/>
        <w:rPr>
          <w:rFonts w:hint="eastAsia" w:ascii="宋体" w:hAnsi="宋体" w:eastAsia="宋体" w:cs="宋体"/>
          <w:sz w:val="44"/>
          <w:szCs w:val="44"/>
        </w:rPr>
      </w:pPr>
      <w:bookmarkStart w:id="702" w:name="_Toc10612"/>
      <w:bookmarkStart w:id="703" w:name="_Toc531359038"/>
      <w:bookmarkStart w:id="704" w:name="_Toc493956051"/>
      <w:bookmarkStart w:id="705" w:name="_Toc3157"/>
      <w:bookmarkStart w:id="706" w:name="_Toc27495"/>
      <w:bookmarkStart w:id="707" w:name="_Toc23535"/>
      <w:bookmarkStart w:id="708" w:name="_Toc97213020"/>
      <w:bookmarkStart w:id="709" w:name="_Toc22949"/>
      <w:bookmarkStart w:id="710" w:name="_Toc530551876"/>
      <w:bookmarkStart w:id="711" w:name="_Toc21218"/>
      <w:r>
        <w:rPr>
          <w:rFonts w:hint="eastAsia" w:ascii="宋体" w:hAnsi="宋体" w:eastAsia="宋体" w:cs="宋体"/>
          <w:sz w:val="44"/>
          <w:szCs w:val="44"/>
        </w:rPr>
        <w:t>一  资格文件格式</w:t>
      </w:r>
      <w:bookmarkEnd w:id="702"/>
      <w:bookmarkEnd w:id="703"/>
      <w:bookmarkEnd w:id="704"/>
      <w:bookmarkEnd w:id="705"/>
      <w:bookmarkEnd w:id="706"/>
      <w:bookmarkEnd w:id="707"/>
      <w:bookmarkEnd w:id="708"/>
      <w:bookmarkEnd w:id="709"/>
      <w:bookmarkEnd w:id="710"/>
      <w:bookmarkEnd w:id="711"/>
    </w:p>
    <w:p w14:paraId="24B985CE">
      <w:pPr>
        <w:spacing w:line="360" w:lineRule="auto"/>
        <w:rPr>
          <w:rFonts w:hint="eastAsia" w:ascii="宋体" w:hAnsi="宋体" w:eastAsia="宋体" w:cs="宋体"/>
          <w:sz w:val="24"/>
          <w:szCs w:val="24"/>
        </w:rPr>
      </w:pPr>
    </w:p>
    <w:p w14:paraId="7E0F376F">
      <w:pPr>
        <w:pStyle w:val="4"/>
        <w:spacing w:before="0" w:after="0"/>
        <w:ind w:firstLine="0" w:firstLineChars="0"/>
        <w:jc w:val="left"/>
        <w:rPr>
          <w:rFonts w:hint="eastAsia" w:ascii="宋体" w:hAnsi="宋体" w:eastAsia="宋体" w:cs="宋体"/>
          <w:sz w:val="24"/>
          <w:szCs w:val="24"/>
        </w:rPr>
      </w:pPr>
      <w:bookmarkStart w:id="712" w:name="_Toc531359039"/>
      <w:bookmarkStart w:id="713" w:name="_Toc6420"/>
      <w:bookmarkStart w:id="714" w:name="_Toc97213021"/>
      <w:bookmarkStart w:id="715" w:name="_Toc11799"/>
      <w:bookmarkStart w:id="716" w:name="_Toc2428"/>
      <w:bookmarkStart w:id="717" w:name="_Toc26508"/>
      <w:bookmarkStart w:id="718" w:name="_Toc16094"/>
      <w:bookmarkStart w:id="719" w:name="_Toc6578"/>
      <w:r>
        <w:rPr>
          <w:rFonts w:hint="eastAsia" w:ascii="宋体" w:hAnsi="宋体" w:eastAsia="宋体" w:cs="宋体"/>
          <w:sz w:val="24"/>
          <w:szCs w:val="24"/>
        </w:rPr>
        <w:t xml:space="preserve">1.1   </w:t>
      </w:r>
      <w:bookmarkEnd w:id="712"/>
      <w:bookmarkStart w:id="720" w:name="_Toc531359040"/>
      <w:r>
        <w:rPr>
          <w:rFonts w:hint="eastAsia" w:ascii="宋体" w:hAnsi="宋体" w:eastAsia="宋体" w:cs="宋体"/>
          <w:sz w:val="24"/>
          <w:szCs w:val="24"/>
        </w:rPr>
        <w:t xml:space="preserve"> 资格文件封面</w:t>
      </w:r>
      <w:bookmarkEnd w:id="720"/>
      <w:r>
        <w:rPr>
          <w:rFonts w:hint="eastAsia" w:ascii="宋体" w:hAnsi="宋体" w:eastAsia="宋体" w:cs="宋体"/>
          <w:sz w:val="24"/>
          <w:szCs w:val="24"/>
        </w:rPr>
        <w:t>格式</w:t>
      </w:r>
      <w:bookmarkEnd w:id="713"/>
      <w:bookmarkEnd w:id="714"/>
      <w:bookmarkEnd w:id="715"/>
      <w:bookmarkEnd w:id="716"/>
      <w:bookmarkEnd w:id="717"/>
      <w:bookmarkEnd w:id="718"/>
      <w:bookmarkEnd w:id="719"/>
    </w:p>
    <w:p w14:paraId="292CCA76">
      <w:pPr>
        <w:pStyle w:val="7"/>
        <w:spacing w:line="360" w:lineRule="auto"/>
        <w:ind w:firstLine="0"/>
        <w:jc w:val="left"/>
        <w:rPr>
          <w:rFonts w:hint="eastAsia" w:ascii="宋体" w:hAnsi="宋体" w:eastAsia="宋体" w:cs="宋体"/>
        </w:rPr>
      </w:pPr>
    </w:p>
    <w:p w14:paraId="2D560BF7">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投标文件</w:t>
      </w:r>
    </w:p>
    <w:tbl>
      <w:tblPr>
        <w:tblStyle w:val="25"/>
        <w:tblW w:w="0" w:type="auto"/>
        <w:jc w:val="center"/>
        <w:tblLayout w:type="fixed"/>
        <w:tblCellMar>
          <w:top w:w="0" w:type="dxa"/>
          <w:left w:w="108" w:type="dxa"/>
          <w:bottom w:w="0" w:type="dxa"/>
          <w:right w:w="108" w:type="dxa"/>
        </w:tblCellMar>
      </w:tblPr>
      <w:tblGrid>
        <w:gridCol w:w="2518"/>
        <w:gridCol w:w="4536"/>
      </w:tblGrid>
      <w:tr w14:paraId="23E0F31C">
        <w:tblPrEx>
          <w:tblCellMar>
            <w:top w:w="0" w:type="dxa"/>
            <w:left w:w="108" w:type="dxa"/>
            <w:bottom w:w="0" w:type="dxa"/>
            <w:right w:w="108" w:type="dxa"/>
          </w:tblCellMar>
        </w:tblPrEx>
        <w:trPr>
          <w:trHeight w:val="850" w:hRule="atLeast"/>
          <w:jc w:val="center"/>
        </w:trPr>
        <w:tc>
          <w:tcPr>
            <w:tcW w:w="2518" w:type="dxa"/>
            <w:noWrap w:val="0"/>
            <w:vAlign w:val="center"/>
          </w:tcPr>
          <w:p w14:paraId="53E36627">
            <w:pPr>
              <w:jc w:val="distribute"/>
              <w:rPr>
                <w:rFonts w:hint="eastAsia" w:ascii="宋体" w:hAnsi="宋体" w:eastAsia="宋体" w:cs="宋体"/>
                <w:sz w:val="24"/>
                <w:szCs w:val="24"/>
              </w:rPr>
            </w:pPr>
            <w:r>
              <w:rPr>
                <w:rFonts w:hint="eastAsia" w:ascii="宋体" w:hAnsi="宋体" w:eastAsia="宋体" w:cs="宋体"/>
                <w:sz w:val="24"/>
                <w:szCs w:val="24"/>
              </w:rPr>
              <w:t>投标文件名称：</w:t>
            </w:r>
          </w:p>
        </w:tc>
        <w:tc>
          <w:tcPr>
            <w:tcW w:w="4536" w:type="dxa"/>
            <w:noWrap w:val="0"/>
            <w:vAlign w:val="center"/>
          </w:tcPr>
          <w:p w14:paraId="39463972">
            <w:pPr>
              <w:jc w:val="left"/>
              <w:rPr>
                <w:rFonts w:hint="eastAsia" w:ascii="宋体" w:hAnsi="宋体" w:eastAsia="宋体" w:cs="宋体"/>
                <w:sz w:val="24"/>
                <w:szCs w:val="24"/>
              </w:rPr>
            </w:pPr>
            <w:r>
              <w:rPr>
                <w:rFonts w:hint="eastAsia" w:ascii="宋体" w:hAnsi="宋体" w:eastAsia="宋体" w:cs="宋体"/>
                <w:sz w:val="24"/>
                <w:szCs w:val="24"/>
                <w:u w:val="single"/>
              </w:rPr>
              <w:t xml:space="preserve"> 资格文件                           </w:t>
            </w:r>
          </w:p>
        </w:tc>
      </w:tr>
      <w:tr w14:paraId="1B0F6566">
        <w:tblPrEx>
          <w:tblCellMar>
            <w:top w:w="0" w:type="dxa"/>
            <w:left w:w="108" w:type="dxa"/>
            <w:bottom w:w="0" w:type="dxa"/>
            <w:right w:w="108" w:type="dxa"/>
          </w:tblCellMar>
        </w:tblPrEx>
        <w:trPr>
          <w:trHeight w:val="850" w:hRule="atLeast"/>
          <w:jc w:val="center"/>
        </w:trPr>
        <w:tc>
          <w:tcPr>
            <w:tcW w:w="2518" w:type="dxa"/>
            <w:noWrap w:val="0"/>
            <w:vAlign w:val="center"/>
          </w:tcPr>
          <w:p w14:paraId="0DD08443">
            <w:pPr>
              <w:jc w:val="distribute"/>
              <w:rPr>
                <w:rFonts w:hint="eastAsia" w:ascii="宋体" w:hAnsi="宋体" w:eastAsia="宋体" w:cs="宋体"/>
                <w:sz w:val="24"/>
                <w:szCs w:val="24"/>
              </w:rPr>
            </w:pPr>
            <w:r>
              <w:rPr>
                <w:rFonts w:hint="eastAsia" w:ascii="宋体" w:hAnsi="宋体" w:eastAsia="宋体" w:cs="宋体"/>
                <w:sz w:val="24"/>
                <w:szCs w:val="24"/>
              </w:rPr>
              <w:t>项 目 编 号：</w:t>
            </w:r>
          </w:p>
        </w:tc>
        <w:tc>
          <w:tcPr>
            <w:tcW w:w="4536" w:type="dxa"/>
            <w:noWrap w:val="0"/>
            <w:vAlign w:val="center"/>
          </w:tcPr>
          <w:p w14:paraId="351D6B25">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2683D301">
        <w:tblPrEx>
          <w:tblCellMar>
            <w:top w:w="0" w:type="dxa"/>
            <w:left w:w="108" w:type="dxa"/>
            <w:bottom w:w="0" w:type="dxa"/>
            <w:right w:w="108" w:type="dxa"/>
          </w:tblCellMar>
        </w:tblPrEx>
        <w:trPr>
          <w:trHeight w:val="850" w:hRule="atLeast"/>
          <w:jc w:val="center"/>
        </w:trPr>
        <w:tc>
          <w:tcPr>
            <w:tcW w:w="2518" w:type="dxa"/>
            <w:noWrap w:val="0"/>
            <w:vAlign w:val="center"/>
          </w:tcPr>
          <w:p w14:paraId="10431986">
            <w:pPr>
              <w:jc w:val="distribute"/>
              <w:rPr>
                <w:rFonts w:hint="eastAsia" w:ascii="宋体" w:hAnsi="宋体" w:eastAsia="宋体" w:cs="宋体"/>
                <w:sz w:val="24"/>
                <w:szCs w:val="24"/>
              </w:rPr>
            </w:pPr>
            <w:r>
              <w:rPr>
                <w:rFonts w:hint="eastAsia" w:ascii="宋体" w:hAnsi="宋体" w:eastAsia="宋体" w:cs="宋体"/>
                <w:sz w:val="24"/>
                <w:szCs w:val="24"/>
              </w:rPr>
              <w:t>项 目 名 称：</w:t>
            </w:r>
          </w:p>
        </w:tc>
        <w:tc>
          <w:tcPr>
            <w:tcW w:w="4536" w:type="dxa"/>
            <w:noWrap w:val="0"/>
            <w:vAlign w:val="center"/>
          </w:tcPr>
          <w:p w14:paraId="15EE8214">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55CA9F39">
        <w:tblPrEx>
          <w:tblCellMar>
            <w:top w:w="0" w:type="dxa"/>
            <w:left w:w="108" w:type="dxa"/>
            <w:bottom w:w="0" w:type="dxa"/>
            <w:right w:w="108" w:type="dxa"/>
          </w:tblCellMar>
        </w:tblPrEx>
        <w:trPr>
          <w:trHeight w:val="850" w:hRule="atLeast"/>
          <w:jc w:val="center"/>
        </w:trPr>
        <w:tc>
          <w:tcPr>
            <w:tcW w:w="2518" w:type="dxa"/>
            <w:noWrap w:val="0"/>
            <w:vAlign w:val="center"/>
          </w:tcPr>
          <w:p w14:paraId="1D91FE6E">
            <w:pPr>
              <w:jc w:val="distribute"/>
              <w:rPr>
                <w:rFonts w:hint="eastAsia" w:ascii="宋体" w:hAnsi="宋体" w:eastAsia="宋体" w:cs="宋体"/>
                <w:sz w:val="24"/>
                <w:szCs w:val="24"/>
              </w:rPr>
            </w:pPr>
            <w:r>
              <w:rPr>
                <w:rFonts w:hint="eastAsia" w:ascii="宋体" w:hAnsi="宋体" w:eastAsia="宋体" w:cs="宋体"/>
                <w:sz w:val="24"/>
                <w:szCs w:val="24"/>
              </w:rPr>
              <w:t>标      项：</w:t>
            </w:r>
          </w:p>
        </w:tc>
        <w:tc>
          <w:tcPr>
            <w:tcW w:w="4536" w:type="dxa"/>
            <w:noWrap w:val="0"/>
            <w:vAlign w:val="center"/>
          </w:tcPr>
          <w:p w14:paraId="01E4AA59">
            <w:pPr>
              <w:jc w:val="left"/>
              <w:rPr>
                <w:rFonts w:hint="eastAsia" w:ascii="宋体" w:hAnsi="宋体" w:eastAsia="宋体" w:cs="宋体"/>
                <w:sz w:val="24"/>
                <w:szCs w:val="24"/>
              </w:rPr>
            </w:pPr>
            <w:r>
              <w:rPr>
                <w:rFonts w:hint="eastAsia" w:ascii="宋体" w:hAnsi="宋体" w:eastAsia="宋体" w:cs="宋体"/>
                <w:sz w:val="24"/>
                <w:szCs w:val="24"/>
                <w:u w:val="single"/>
              </w:rPr>
              <w:t xml:space="preserve">（如有）                            </w:t>
            </w:r>
          </w:p>
        </w:tc>
      </w:tr>
      <w:tr w14:paraId="28332388">
        <w:tblPrEx>
          <w:tblCellMar>
            <w:top w:w="0" w:type="dxa"/>
            <w:left w:w="108" w:type="dxa"/>
            <w:bottom w:w="0" w:type="dxa"/>
            <w:right w:w="108" w:type="dxa"/>
          </w:tblCellMar>
        </w:tblPrEx>
        <w:trPr>
          <w:trHeight w:val="850" w:hRule="atLeast"/>
          <w:jc w:val="center"/>
        </w:trPr>
        <w:tc>
          <w:tcPr>
            <w:tcW w:w="2518" w:type="dxa"/>
            <w:noWrap w:val="0"/>
            <w:vAlign w:val="center"/>
          </w:tcPr>
          <w:p w14:paraId="180C216F">
            <w:pPr>
              <w:jc w:val="distribute"/>
              <w:rPr>
                <w:rFonts w:hint="eastAsia" w:ascii="宋体" w:hAnsi="宋体" w:eastAsia="宋体" w:cs="宋体"/>
                <w:sz w:val="24"/>
                <w:szCs w:val="24"/>
              </w:rPr>
            </w:pPr>
          </w:p>
        </w:tc>
        <w:tc>
          <w:tcPr>
            <w:tcW w:w="4536" w:type="dxa"/>
            <w:noWrap w:val="0"/>
            <w:vAlign w:val="center"/>
          </w:tcPr>
          <w:p w14:paraId="79AEF04B">
            <w:pPr>
              <w:jc w:val="left"/>
              <w:rPr>
                <w:rFonts w:hint="eastAsia" w:ascii="宋体" w:hAnsi="宋体" w:eastAsia="宋体" w:cs="宋体"/>
                <w:sz w:val="24"/>
                <w:szCs w:val="24"/>
              </w:rPr>
            </w:pPr>
          </w:p>
        </w:tc>
      </w:tr>
      <w:tr w14:paraId="0F880647">
        <w:tblPrEx>
          <w:tblCellMar>
            <w:top w:w="0" w:type="dxa"/>
            <w:left w:w="108" w:type="dxa"/>
            <w:bottom w:w="0" w:type="dxa"/>
            <w:right w:w="108" w:type="dxa"/>
          </w:tblCellMar>
        </w:tblPrEx>
        <w:trPr>
          <w:trHeight w:val="850" w:hRule="atLeast"/>
          <w:jc w:val="center"/>
        </w:trPr>
        <w:tc>
          <w:tcPr>
            <w:tcW w:w="2518" w:type="dxa"/>
            <w:noWrap w:val="0"/>
            <w:vAlign w:val="center"/>
          </w:tcPr>
          <w:p w14:paraId="6E3B97E8">
            <w:pPr>
              <w:jc w:val="distribute"/>
              <w:rPr>
                <w:rFonts w:hint="eastAsia" w:ascii="宋体" w:hAnsi="宋体" w:eastAsia="宋体" w:cs="宋体"/>
                <w:sz w:val="24"/>
                <w:szCs w:val="24"/>
              </w:rPr>
            </w:pPr>
            <w:r>
              <w:rPr>
                <w:rFonts w:hint="eastAsia" w:ascii="宋体" w:hAnsi="宋体" w:eastAsia="宋体" w:cs="宋体"/>
                <w:sz w:val="24"/>
                <w:szCs w:val="24"/>
              </w:rPr>
              <w:t>投标人全称（盖章）：</w:t>
            </w:r>
          </w:p>
        </w:tc>
        <w:tc>
          <w:tcPr>
            <w:tcW w:w="4536" w:type="dxa"/>
            <w:noWrap w:val="0"/>
            <w:vAlign w:val="center"/>
          </w:tcPr>
          <w:p w14:paraId="052DF178">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265899D7">
        <w:tblPrEx>
          <w:tblCellMar>
            <w:top w:w="0" w:type="dxa"/>
            <w:left w:w="108" w:type="dxa"/>
            <w:bottom w:w="0" w:type="dxa"/>
            <w:right w:w="108" w:type="dxa"/>
          </w:tblCellMar>
        </w:tblPrEx>
        <w:trPr>
          <w:trHeight w:val="850" w:hRule="atLeast"/>
          <w:jc w:val="center"/>
        </w:trPr>
        <w:tc>
          <w:tcPr>
            <w:tcW w:w="2518" w:type="dxa"/>
            <w:noWrap w:val="0"/>
            <w:vAlign w:val="center"/>
          </w:tcPr>
          <w:p w14:paraId="220047A9">
            <w:pPr>
              <w:jc w:val="distribute"/>
              <w:rPr>
                <w:rFonts w:hint="eastAsia" w:ascii="宋体" w:hAnsi="宋体" w:eastAsia="宋体" w:cs="宋体"/>
                <w:sz w:val="24"/>
                <w:szCs w:val="24"/>
              </w:rPr>
            </w:pPr>
            <w:r>
              <w:rPr>
                <w:rFonts w:hint="eastAsia" w:ascii="宋体" w:hAnsi="宋体" w:eastAsia="宋体" w:cs="宋体"/>
                <w:sz w:val="24"/>
                <w:szCs w:val="24"/>
              </w:rPr>
              <w:t>投标人地址：</w:t>
            </w:r>
          </w:p>
        </w:tc>
        <w:tc>
          <w:tcPr>
            <w:tcW w:w="4536" w:type="dxa"/>
            <w:noWrap w:val="0"/>
            <w:vAlign w:val="center"/>
          </w:tcPr>
          <w:p w14:paraId="5A625200">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51C83461">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2CF7C6DB">
            <w:pPr>
              <w:jc w:val="left"/>
              <w:rPr>
                <w:rFonts w:hint="eastAsia" w:ascii="宋体" w:hAnsi="宋体" w:eastAsia="宋体" w:cs="宋体"/>
                <w:sz w:val="24"/>
                <w:szCs w:val="24"/>
                <w:u w:val="single"/>
              </w:rPr>
            </w:pPr>
          </w:p>
        </w:tc>
      </w:tr>
      <w:tr w14:paraId="061C3D08">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6819F686">
            <w:pPr>
              <w:jc w:val="center"/>
              <w:rPr>
                <w:rFonts w:hint="eastAsia" w:ascii="宋体" w:hAnsi="宋体" w:eastAsia="宋体" w:cs="宋体"/>
                <w:sz w:val="24"/>
                <w:szCs w:val="24"/>
              </w:rPr>
            </w:pPr>
            <w:r>
              <w:rPr>
                <w:rFonts w:hint="eastAsia" w:ascii="宋体" w:hAnsi="宋体" w:eastAsia="宋体" w:cs="宋体"/>
                <w:sz w:val="24"/>
                <w:szCs w:val="24"/>
              </w:rPr>
              <w:t>年  月  日</w:t>
            </w:r>
          </w:p>
        </w:tc>
      </w:tr>
    </w:tbl>
    <w:p w14:paraId="51C75195">
      <w:pPr>
        <w:pStyle w:val="7"/>
        <w:spacing w:line="360" w:lineRule="auto"/>
        <w:ind w:firstLine="0"/>
        <w:jc w:val="left"/>
        <w:rPr>
          <w:rFonts w:hint="eastAsia" w:ascii="宋体" w:hAnsi="宋体" w:eastAsia="宋体" w:cs="宋体"/>
          <w:sz w:val="24"/>
          <w:szCs w:val="24"/>
        </w:rPr>
      </w:pPr>
      <w:bookmarkStart w:id="721" w:name="_Toc531359041"/>
      <w:bookmarkStart w:id="722" w:name="_Toc523398524"/>
      <w:bookmarkStart w:id="723" w:name="_Toc493956052"/>
      <w:bookmarkStart w:id="724" w:name="_Toc530551878"/>
      <w:bookmarkStart w:id="725" w:name="_Toc493956053"/>
    </w:p>
    <w:p w14:paraId="395FDFD0">
      <w:pPr>
        <w:pStyle w:val="4"/>
        <w:spacing w:before="0" w:after="0"/>
        <w:ind w:firstLine="0" w:firstLineChars="0"/>
        <w:jc w:val="left"/>
        <w:rPr>
          <w:rFonts w:hint="eastAsia" w:ascii="宋体" w:hAnsi="宋体" w:eastAsia="宋体" w:cs="宋体"/>
          <w:sz w:val="24"/>
          <w:szCs w:val="24"/>
        </w:rPr>
        <w:sectPr>
          <w:headerReference r:id="rId11" w:type="default"/>
          <w:footerReference r:id="rId12" w:type="default"/>
          <w:pgSz w:w="11906" w:h="16838"/>
          <w:pgMar w:top="1440" w:right="1440" w:bottom="1440" w:left="1440" w:header="851" w:footer="851" w:gutter="0"/>
          <w:cols w:space="720" w:num="1"/>
          <w:docGrid w:linePitch="312" w:charSpace="0"/>
        </w:sectPr>
      </w:pPr>
    </w:p>
    <w:p w14:paraId="56D183D0">
      <w:pPr>
        <w:pStyle w:val="4"/>
        <w:spacing w:before="0" w:after="0"/>
        <w:ind w:firstLine="0" w:firstLineChars="0"/>
        <w:jc w:val="left"/>
        <w:rPr>
          <w:rFonts w:hint="eastAsia" w:ascii="宋体" w:hAnsi="宋体" w:eastAsia="宋体" w:cs="宋体"/>
          <w:sz w:val="24"/>
          <w:szCs w:val="24"/>
        </w:rPr>
      </w:pPr>
      <w:bookmarkStart w:id="726" w:name="_Toc27471"/>
      <w:bookmarkStart w:id="727" w:name="_Toc3586"/>
      <w:bookmarkStart w:id="728" w:name="_Toc97213022"/>
      <w:bookmarkStart w:id="729" w:name="_Toc20999"/>
      <w:bookmarkStart w:id="730" w:name="_Toc17986"/>
      <w:bookmarkStart w:id="731" w:name="_Toc28310"/>
      <w:bookmarkStart w:id="732" w:name="_Toc13350"/>
      <w:r>
        <w:rPr>
          <w:rFonts w:hint="eastAsia" w:ascii="宋体" w:hAnsi="宋体" w:eastAsia="宋体" w:cs="宋体"/>
          <w:sz w:val="24"/>
          <w:szCs w:val="24"/>
        </w:rPr>
        <w:t>1.2    资格文件目录</w:t>
      </w:r>
      <w:bookmarkEnd w:id="721"/>
      <w:bookmarkEnd w:id="726"/>
      <w:bookmarkEnd w:id="727"/>
      <w:bookmarkEnd w:id="728"/>
      <w:bookmarkEnd w:id="729"/>
      <w:bookmarkEnd w:id="730"/>
      <w:bookmarkEnd w:id="731"/>
      <w:bookmarkEnd w:id="732"/>
    </w:p>
    <w:p w14:paraId="080557AA">
      <w:pPr>
        <w:pStyle w:val="7"/>
        <w:ind w:firstLine="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rPr>
        <w:t>格式自行设计</w:t>
      </w:r>
      <w:r>
        <w:rPr>
          <w:rFonts w:hint="eastAsia" w:ascii="宋体" w:hAnsi="宋体" w:eastAsia="宋体" w:cs="宋体"/>
          <w:sz w:val="24"/>
          <w:szCs w:val="24"/>
        </w:rPr>
        <w:t>）</w:t>
      </w:r>
    </w:p>
    <w:p w14:paraId="37DBAC9C">
      <w:pPr>
        <w:pStyle w:val="7"/>
        <w:spacing w:line="360" w:lineRule="auto"/>
        <w:ind w:firstLine="0"/>
        <w:jc w:val="left"/>
        <w:rPr>
          <w:rFonts w:hint="eastAsia" w:ascii="宋体" w:hAnsi="宋体" w:eastAsia="宋体" w:cs="宋体"/>
          <w:sz w:val="24"/>
          <w:szCs w:val="24"/>
        </w:rPr>
      </w:pPr>
    </w:p>
    <w:p w14:paraId="455C3799">
      <w:pPr>
        <w:pStyle w:val="4"/>
        <w:spacing w:before="0" w:after="0"/>
        <w:ind w:firstLine="0" w:firstLineChars="0"/>
        <w:jc w:val="left"/>
        <w:rPr>
          <w:rFonts w:hint="eastAsia" w:ascii="宋体" w:hAnsi="宋体" w:eastAsia="宋体" w:cs="宋体"/>
          <w:sz w:val="24"/>
          <w:szCs w:val="24"/>
        </w:rPr>
      </w:pPr>
      <w:bookmarkStart w:id="733" w:name="_Toc13049"/>
      <w:bookmarkStart w:id="734" w:name="_Toc531359042"/>
      <w:bookmarkStart w:id="735" w:name="_Toc11775"/>
      <w:bookmarkStart w:id="736" w:name="_Toc7550"/>
      <w:bookmarkStart w:id="737" w:name="_Toc14110"/>
      <w:bookmarkStart w:id="738" w:name="_Toc20386"/>
      <w:bookmarkStart w:id="739" w:name="_Toc97213023"/>
      <w:bookmarkStart w:id="740" w:name="_Toc3774"/>
      <w:r>
        <w:rPr>
          <w:rFonts w:hint="eastAsia" w:ascii="宋体" w:hAnsi="宋体" w:eastAsia="宋体" w:cs="宋体"/>
          <w:b/>
          <w:sz w:val="24"/>
          <w:szCs w:val="24"/>
          <w:highlight w:val="none"/>
        </w:rPr>
        <w:t>▲</w:t>
      </w:r>
      <w:r>
        <w:rPr>
          <w:rFonts w:hint="eastAsia" w:ascii="宋体" w:hAnsi="宋体" w:eastAsia="宋体" w:cs="宋体"/>
          <w:sz w:val="24"/>
          <w:szCs w:val="24"/>
        </w:rPr>
        <w:t>1.3    有效营业执照电子文档</w:t>
      </w:r>
      <w:bookmarkEnd w:id="722"/>
      <w:bookmarkEnd w:id="723"/>
      <w:bookmarkEnd w:id="733"/>
      <w:bookmarkEnd w:id="734"/>
      <w:bookmarkEnd w:id="735"/>
      <w:bookmarkEnd w:id="736"/>
      <w:bookmarkEnd w:id="737"/>
      <w:bookmarkEnd w:id="738"/>
      <w:bookmarkEnd w:id="739"/>
      <w:bookmarkEnd w:id="740"/>
    </w:p>
    <w:p w14:paraId="5E44AFB7">
      <w:pPr>
        <w:pStyle w:val="7"/>
        <w:spacing w:line="360" w:lineRule="auto"/>
        <w:ind w:firstLine="0"/>
        <w:jc w:val="left"/>
        <w:rPr>
          <w:rFonts w:hint="eastAsia" w:ascii="宋体" w:hAnsi="宋体" w:eastAsia="宋体" w:cs="宋体"/>
        </w:rPr>
      </w:pPr>
    </w:p>
    <w:p w14:paraId="3B87F50D">
      <w:pPr>
        <w:spacing w:line="360" w:lineRule="auto"/>
        <w:rPr>
          <w:rFonts w:hint="eastAsia" w:ascii="宋体" w:hAnsi="宋体" w:eastAsia="宋体" w:cs="宋体"/>
          <w:sz w:val="24"/>
          <w:szCs w:val="24"/>
        </w:rPr>
      </w:pPr>
      <w:r>
        <w:rPr>
          <w:rFonts w:hint="eastAsia" w:ascii="宋体" w:hAnsi="宋体" w:eastAsia="宋体" w:cs="宋体"/>
          <w:sz w:val="24"/>
          <w:szCs w:val="24"/>
        </w:rPr>
        <w:t>内容要求：</w:t>
      </w:r>
    </w:p>
    <w:p w14:paraId="769FE27D">
      <w:pPr>
        <w:spacing w:line="360" w:lineRule="auto"/>
        <w:ind w:firstLine="480" w:firstLineChars="200"/>
        <w:rPr>
          <w:rFonts w:hint="eastAsia" w:ascii="宋体" w:hAnsi="宋体" w:eastAsia="宋体" w:cs="宋体"/>
          <w:sz w:val="24"/>
        </w:rPr>
      </w:pPr>
      <w:r>
        <w:rPr>
          <w:rFonts w:hint="eastAsia" w:ascii="宋体" w:hAnsi="宋体" w:eastAsia="宋体" w:cs="宋体"/>
          <w:sz w:val="24"/>
        </w:rPr>
        <w:t>提供有效的营业执照电子文档并加盖公司公章；事业单位的，则提供有效的《事业单位法人证书》副本电子文档并加盖单位公章；自然人的，则提供有效的身份证电子文档。</w:t>
      </w:r>
    </w:p>
    <w:p w14:paraId="4489E4C6">
      <w:pPr>
        <w:spacing w:line="360" w:lineRule="auto"/>
        <w:rPr>
          <w:rFonts w:hint="eastAsia" w:ascii="宋体" w:hAnsi="宋体" w:eastAsia="宋体" w:cs="宋体"/>
          <w:sz w:val="24"/>
        </w:rPr>
      </w:pPr>
    </w:p>
    <w:p w14:paraId="33ACAA00">
      <w:pPr>
        <w:pStyle w:val="4"/>
        <w:spacing w:before="0" w:after="0"/>
        <w:ind w:firstLine="0" w:firstLineChars="0"/>
        <w:jc w:val="left"/>
        <w:rPr>
          <w:rFonts w:hint="eastAsia" w:ascii="宋体" w:hAnsi="宋体" w:eastAsia="宋体" w:cs="宋体"/>
          <w:sz w:val="24"/>
          <w:szCs w:val="24"/>
        </w:rPr>
      </w:pPr>
      <w:bookmarkStart w:id="741" w:name="_Toc12240"/>
      <w:bookmarkStart w:id="742" w:name="_Toc18557"/>
      <w:bookmarkStart w:id="743" w:name="_Toc26811"/>
      <w:bookmarkStart w:id="744" w:name="_Toc29388"/>
      <w:bookmarkStart w:id="745" w:name="_Toc531359043"/>
      <w:bookmarkStart w:id="746" w:name="_Toc97213024"/>
      <w:bookmarkStart w:id="747" w:name="_Toc9789"/>
      <w:bookmarkStart w:id="748" w:name="_Toc5958"/>
      <w:r>
        <w:rPr>
          <w:rFonts w:hint="eastAsia" w:ascii="宋体" w:hAnsi="宋体" w:eastAsia="宋体" w:cs="宋体"/>
          <w:b/>
          <w:sz w:val="24"/>
          <w:szCs w:val="24"/>
          <w:highlight w:val="none"/>
        </w:rPr>
        <w:t>▲</w:t>
      </w:r>
      <w:r>
        <w:rPr>
          <w:rFonts w:hint="eastAsia" w:ascii="宋体" w:hAnsi="宋体" w:eastAsia="宋体" w:cs="宋体"/>
          <w:sz w:val="24"/>
          <w:szCs w:val="24"/>
        </w:rPr>
        <w:t>1.</w:t>
      </w:r>
      <w:bookmarkEnd w:id="724"/>
      <w:bookmarkEnd w:id="725"/>
      <w:r>
        <w:rPr>
          <w:rFonts w:hint="eastAsia" w:ascii="宋体" w:hAnsi="宋体" w:eastAsia="宋体" w:cs="宋体"/>
          <w:sz w:val="24"/>
          <w:szCs w:val="24"/>
        </w:rPr>
        <w:t>4    法定代表人身份证电子文档</w:t>
      </w:r>
      <w:bookmarkEnd w:id="741"/>
      <w:bookmarkEnd w:id="742"/>
      <w:bookmarkEnd w:id="743"/>
      <w:bookmarkEnd w:id="744"/>
      <w:bookmarkEnd w:id="745"/>
      <w:bookmarkEnd w:id="746"/>
      <w:bookmarkEnd w:id="747"/>
      <w:bookmarkEnd w:id="748"/>
    </w:p>
    <w:p w14:paraId="602B63B9">
      <w:pPr>
        <w:pStyle w:val="7"/>
        <w:ind w:firstLine="0"/>
        <w:rPr>
          <w:rFonts w:hint="eastAsia" w:ascii="宋体" w:hAnsi="宋体" w:eastAsia="宋体" w:cs="宋体"/>
        </w:rPr>
      </w:pPr>
    </w:p>
    <w:p w14:paraId="62EF4401">
      <w:pPr>
        <w:spacing w:line="360" w:lineRule="auto"/>
        <w:rPr>
          <w:rFonts w:hint="eastAsia" w:ascii="宋体" w:hAnsi="宋体" w:eastAsia="宋体" w:cs="宋体"/>
          <w:sz w:val="24"/>
          <w:szCs w:val="24"/>
        </w:rPr>
      </w:pPr>
      <w:r>
        <w:rPr>
          <w:rFonts w:hint="eastAsia" w:ascii="宋体" w:hAnsi="宋体" w:eastAsia="宋体" w:cs="宋体"/>
          <w:sz w:val="24"/>
          <w:szCs w:val="24"/>
        </w:rPr>
        <w:t>内容要求：</w:t>
      </w:r>
    </w:p>
    <w:p w14:paraId="5ED5AC4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1.投标人法定代表人身份证正、反面电子文档。</w:t>
      </w:r>
    </w:p>
    <w:p w14:paraId="64C1729B">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2.如有委托代理人的，则还应提供授权委托书及委托代理人的身份证电子文档。</w:t>
      </w:r>
    </w:p>
    <w:p w14:paraId="625DF9A0">
      <w:pPr>
        <w:pStyle w:val="7"/>
        <w:rPr>
          <w:rFonts w:hint="eastAsia" w:ascii="宋体" w:hAnsi="宋体" w:eastAsia="宋体" w:cs="宋体"/>
        </w:rPr>
      </w:pPr>
    </w:p>
    <w:p w14:paraId="35A7E286">
      <w:pPr>
        <w:pStyle w:val="7"/>
        <w:rPr>
          <w:rFonts w:hint="eastAsia" w:ascii="宋体" w:hAnsi="宋体" w:eastAsia="宋体" w:cs="宋体"/>
        </w:rPr>
        <w:sectPr>
          <w:pgSz w:w="11906" w:h="16838"/>
          <w:pgMar w:top="1440" w:right="1440" w:bottom="1440" w:left="1440" w:header="851" w:footer="851" w:gutter="0"/>
          <w:cols w:space="720" w:num="1"/>
          <w:docGrid w:linePitch="312" w:charSpace="0"/>
        </w:sectPr>
      </w:pPr>
    </w:p>
    <w:p w14:paraId="4D3C5FEB">
      <w:pPr>
        <w:pStyle w:val="4"/>
        <w:spacing w:before="0" w:after="0"/>
        <w:ind w:firstLine="0" w:firstLineChars="0"/>
        <w:jc w:val="left"/>
        <w:rPr>
          <w:rFonts w:hint="eastAsia" w:ascii="宋体" w:hAnsi="宋体" w:eastAsia="宋体" w:cs="宋体"/>
          <w:sz w:val="24"/>
          <w:szCs w:val="24"/>
        </w:rPr>
      </w:pPr>
      <w:bookmarkStart w:id="749" w:name="_Toc531359044"/>
      <w:bookmarkStart w:id="750" w:name="_Toc7658"/>
      <w:bookmarkStart w:id="751" w:name="_Toc30824"/>
      <w:bookmarkStart w:id="752" w:name="_Toc97213025"/>
      <w:bookmarkStart w:id="753" w:name="_Toc4174"/>
      <w:bookmarkStart w:id="754" w:name="_Toc6091"/>
      <w:bookmarkStart w:id="755" w:name="_Toc29713"/>
      <w:bookmarkStart w:id="756" w:name="_Toc30080"/>
      <w:r>
        <w:rPr>
          <w:rFonts w:hint="eastAsia" w:ascii="宋体" w:hAnsi="宋体" w:eastAsia="宋体" w:cs="宋体"/>
          <w:b/>
          <w:sz w:val="24"/>
          <w:szCs w:val="24"/>
          <w:highlight w:val="none"/>
        </w:rPr>
        <w:t>▲</w:t>
      </w:r>
      <w:r>
        <w:rPr>
          <w:rFonts w:hint="eastAsia" w:ascii="宋体" w:hAnsi="宋体" w:eastAsia="宋体" w:cs="宋体"/>
          <w:sz w:val="24"/>
          <w:szCs w:val="24"/>
        </w:rPr>
        <w:t>1.5    授权委托书</w:t>
      </w:r>
      <w:bookmarkEnd w:id="749"/>
      <w:r>
        <w:rPr>
          <w:rFonts w:hint="eastAsia" w:ascii="宋体" w:hAnsi="宋体" w:eastAsia="宋体" w:cs="宋体"/>
          <w:sz w:val="24"/>
          <w:szCs w:val="24"/>
        </w:rPr>
        <w:t>格式</w:t>
      </w:r>
      <w:bookmarkEnd w:id="750"/>
      <w:bookmarkEnd w:id="751"/>
      <w:bookmarkEnd w:id="752"/>
      <w:bookmarkEnd w:id="753"/>
      <w:bookmarkEnd w:id="754"/>
      <w:bookmarkEnd w:id="755"/>
      <w:bookmarkEnd w:id="756"/>
    </w:p>
    <w:p w14:paraId="75C8C029">
      <w:pPr>
        <w:pStyle w:val="7"/>
        <w:ind w:firstLine="0"/>
        <w:rPr>
          <w:rFonts w:hint="eastAsia" w:ascii="宋体" w:hAnsi="宋体" w:eastAsia="宋体" w:cs="宋体"/>
        </w:rPr>
      </w:pPr>
    </w:p>
    <w:p w14:paraId="4B7F4376">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授权委托书</w:t>
      </w:r>
      <w:r>
        <w:rPr>
          <w:rFonts w:hint="eastAsia" w:ascii="宋体" w:hAnsi="宋体" w:eastAsia="宋体" w:cs="宋体"/>
          <w:b/>
          <w:color w:val="0000FF"/>
          <w:sz w:val="32"/>
          <w:szCs w:val="32"/>
        </w:rPr>
        <w:t>（适用于非联合体投标）</w:t>
      </w:r>
    </w:p>
    <w:p w14:paraId="4E9D203B">
      <w:pPr>
        <w:pStyle w:val="33"/>
        <w:spacing w:line="360" w:lineRule="auto"/>
        <w:rPr>
          <w:rFonts w:hint="eastAsia" w:ascii="宋体" w:hAnsi="宋体" w:eastAsia="宋体" w:cs="宋体"/>
          <w:b/>
          <w:sz w:val="24"/>
          <w:szCs w:val="21"/>
        </w:rPr>
      </w:pPr>
      <w:r>
        <w:rPr>
          <w:rFonts w:hint="eastAsia" w:ascii="宋体" w:hAnsi="宋体" w:eastAsia="宋体" w:cs="宋体"/>
          <w:i/>
          <w:sz w:val="24"/>
          <w:szCs w:val="20"/>
          <w:u w:val="single"/>
        </w:rPr>
        <w:t>（采购人名称）</w:t>
      </w:r>
      <w:r>
        <w:rPr>
          <w:rFonts w:hint="eastAsia" w:ascii="宋体" w:hAnsi="宋体" w:eastAsia="宋体" w:cs="宋体"/>
          <w:sz w:val="24"/>
          <w:szCs w:val="21"/>
        </w:rPr>
        <w:t>：</w:t>
      </w:r>
    </w:p>
    <w:p w14:paraId="392AC519">
      <w:pPr>
        <w:pStyle w:val="33"/>
        <w:autoSpaceDE w:val="0"/>
        <w:autoSpaceDN w:val="0"/>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w:t>
      </w:r>
      <w:r>
        <w:rPr>
          <w:rFonts w:hint="eastAsia" w:ascii="宋体" w:hAnsi="宋体" w:eastAsia="宋体" w:cs="宋体"/>
          <w:sz w:val="24"/>
          <w:szCs w:val="20"/>
          <w:u w:val="single"/>
        </w:rPr>
        <w:t xml:space="preserve"> </w:t>
      </w:r>
      <w:r>
        <w:rPr>
          <w:rFonts w:hint="eastAsia" w:ascii="宋体" w:hAnsi="宋体" w:eastAsia="宋体" w:cs="宋体"/>
          <w:i/>
          <w:sz w:val="24"/>
          <w:szCs w:val="20"/>
          <w:u w:val="single"/>
        </w:rPr>
        <w:t>法定代表人（负责人）</w:t>
      </w:r>
      <w:r>
        <w:rPr>
          <w:rFonts w:hint="eastAsia" w:ascii="宋体" w:hAnsi="宋体" w:eastAsia="宋体" w:cs="宋体"/>
          <w:sz w:val="24"/>
          <w:szCs w:val="20"/>
        </w:rPr>
        <w:t>系</w:t>
      </w:r>
      <w:r>
        <w:rPr>
          <w:rFonts w:hint="eastAsia" w:ascii="宋体" w:hAnsi="宋体" w:eastAsia="宋体" w:cs="宋体"/>
          <w:sz w:val="24"/>
          <w:szCs w:val="20"/>
          <w:u w:val="single"/>
        </w:rPr>
        <w:t xml:space="preserve"> </w:t>
      </w:r>
      <w:r>
        <w:rPr>
          <w:rFonts w:hint="eastAsia" w:ascii="宋体" w:hAnsi="宋体" w:eastAsia="宋体" w:cs="宋体"/>
          <w:i/>
          <w:sz w:val="24"/>
          <w:szCs w:val="20"/>
          <w:u w:val="single"/>
        </w:rPr>
        <w:t>（投标人全称）</w:t>
      </w:r>
      <w:r>
        <w:rPr>
          <w:rFonts w:hint="eastAsia" w:ascii="宋体" w:hAnsi="宋体" w:eastAsia="宋体" w:cs="宋体"/>
          <w:sz w:val="24"/>
          <w:szCs w:val="20"/>
          <w:u w:val="single"/>
        </w:rPr>
        <w:t xml:space="preserve"> </w:t>
      </w:r>
      <w:r>
        <w:rPr>
          <w:rFonts w:hint="eastAsia" w:ascii="宋体" w:hAnsi="宋体" w:eastAsia="宋体" w:cs="宋体"/>
          <w:sz w:val="24"/>
          <w:szCs w:val="20"/>
        </w:rPr>
        <w:t>的法定代表人（或负责人），现授权委托本单位在职职工</w:t>
      </w:r>
      <w:r>
        <w:rPr>
          <w:rFonts w:hint="eastAsia" w:ascii="宋体" w:hAnsi="宋体" w:eastAsia="宋体" w:cs="宋体"/>
          <w:sz w:val="24"/>
          <w:szCs w:val="20"/>
          <w:u w:val="single"/>
        </w:rPr>
        <w:t xml:space="preserve">   </w:t>
      </w:r>
      <w:r>
        <w:rPr>
          <w:rFonts w:hint="eastAsia" w:ascii="宋体" w:hAnsi="宋体" w:eastAsia="宋体" w:cs="宋体"/>
          <w:i/>
          <w:sz w:val="24"/>
          <w:szCs w:val="20"/>
          <w:u w:val="single"/>
        </w:rPr>
        <w:t>（姓名）</w:t>
      </w:r>
      <w:r>
        <w:rPr>
          <w:rFonts w:hint="eastAsia" w:ascii="宋体" w:hAnsi="宋体" w:eastAsia="宋体" w:cs="宋体"/>
          <w:sz w:val="24"/>
          <w:szCs w:val="20"/>
          <w:u w:val="single"/>
        </w:rPr>
        <w:t xml:space="preserve">  </w:t>
      </w:r>
      <w:r>
        <w:rPr>
          <w:rFonts w:hint="eastAsia" w:ascii="宋体" w:hAnsi="宋体" w:eastAsia="宋体" w:cs="宋体"/>
          <w:sz w:val="24"/>
          <w:szCs w:val="20"/>
        </w:rPr>
        <w:t>以我方的名义参加就贵方组织的</w:t>
      </w:r>
      <w:r>
        <w:rPr>
          <w:rFonts w:hint="eastAsia" w:ascii="宋体" w:hAnsi="宋体" w:eastAsia="宋体" w:cs="宋体"/>
          <w:sz w:val="24"/>
          <w:szCs w:val="20"/>
          <w:u w:val="single"/>
        </w:rPr>
        <w:t xml:space="preserve">   </w:t>
      </w:r>
      <w:r>
        <w:rPr>
          <w:rFonts w:hint="eastAsia" w:ascii="宋体" w:hAnsi="宋体" w:eastAsia="宋体" w:cs="宋体"/>
          <w:i/>
          <w:sz w:val="24"/>
          <w:szCs w:val="20"/>
          <w:u w:val="single"/>
        </w:rPr>
        <w:t>（项目名称）（项目编号）（标项）</w:t>
      </w:r>
      <w:r>
        <w:rPr>
          <w:rFonts w:hint="eastAsia" w:ascii="宋体" w:hAnsi="宋体" w:eastAsia="宋体" w:cs="宋体"/>
          <w:sz w:val="24"/>
          <w:szCs w:val="21"/>
          <w:u w:val="single"/>
        </w:rPr>
        <w:t xml:space="preserve"> </w:t>
      </w:r>
      <w:r>
        <w:rPr>
          <w:rFonts w:hint="eastAsia" w:ascii="宋体" w:hAnsi="宋体" w:eastAsia="宋体" w:cs="宋体"/>
          <w:sz w:val="24"/>
          <w:szCs w:val="20"/>
        </w:rPr>
        <w:t>的投标活动，并代表我方全权办理针对上述项目的投标、开标、评标、签约等具体事务和签署相关文件。</w:t>
      </w:r>
    </w:p>
    <w:p w14:paraId="5FC5FA3C">
      <w:pPr>
        <w:pStyle w:val="33"/>
        <w:autoSpaceDE w:val="0"/>
        <w:autoSpaceDN w:val="0"/>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我方对委托代理人的签字或盖章事项负全部责任。</w:t>
      </w:r>
    </w:p>
    <w:p w14:paraId="25D674BF">
      <w:pPr>
        <w:pStyle w:val="33"/>
        <w:spacing w:line="360" w:lineRule="auto"/>
        <w:ind w:firstLine="480"/>
        <w:rPr>
          <w:rFonts w:hint="eastAsia" w:ascii="宋体" w:hAnsi="宋体" w:eastAsia="宋体" w:cs="宋体"/>
          <w:sz w:val="24"/>
          <w:szCs w:val="21"/>
        </w:rPr>
      </w:pPr>
      <w:r>
        <w:rPr>
          <w:rFonts w:hint="eastAsia" w:ascii="宋体" w:hAnsi="宋体" w:eastAsia="宋体" w:cs="宋体"/>
          <w:sz w:val="24"/>
          <w:szCs w:val="21"/>
        </w:rPr>
        <w:t>本授权书自签署之日起生效，在撤销授权的书面通知送达贵方以前，本授权委托书一直有效。委托代理人在授权书有效期内签署的所有文件不因授权的撤销而失效。</w:t>
      </w:r>
    </w:p>
    <w:p w14:paraId="3877FF42">
      <w:pPr>
        <w:pStyle w:val="33"/>
        <w:spacing w:line="360" w:lineRule="auto"/>
        <w:ind w:firstLine="480"/>
        <w:rPr>
          <w:rFonts w:hint="eastAsia" w:ascii="宋体" w:hAnsi="宋体" w:eastAsia="宋体" w:cs="宋体"/>
          <w:sz w:val="24"/>
          <w:szCs w:val="21"/>
        </w:rPr>
      </w:pPr>
      <w:r>
        <w:rPr>
          <w:rFonts w:hint="eastAsia" w:ascii="宋体" w:hAnsi="宋体" w:eastAsia="宋体" w:cs="宋体"/>
          <w:sz w:val="24"/>
          <w:szCs w:val="21"/>
        </w:rPr>
        <w:t>委托代理人无转委托权，特此声明。</w:t>
      </w:r>
    </w:p>
    <w:p w14:paraId="6AF200EE">
      <w:pPr>
        <w:pStyle w:val="33"/>
        <w:spacing w:line="360" w:lineRule="auto"/>
        <w:ind w:firstLine="480"/>
        <w:rPr>
          <w:rFonts w:hint="eastAsia" w:ascii="宋体" w:hAnsi="宋体" w:eastAsia="宋体" w:cs="宋体"/>
          <w:sz w:val="24"/>
          <w:szCs w:val="21"/>
        </w:rPr>
      </w:pPr>
    </w:p>
    <w:p w14:paraId="46FE2263">
      <w:pPr>
        <w:pStyle w:val="33"/>
        <w:spacing w:line="360" w:lineRule="auto"/>
        <w:ind w:firstLine="480"/>
        <w:rPr>
          <w:rFonts w:hint="eastAsia" w:ascii="宋体" w:hAnsi="宋体" w:eastAsia="宋体" w:cs="宋体"/>
          <w:sz w:val="24"/>
          <w:szCs w:val="21"/>
        </w:rPr>
      </w:pPr>
    </w:p>
    <w:p w14:paraId="64FC138F">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1CB9EAD8">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21A7A08F">
      <w:pPr>
        <w:pStyle w:val="33"/>
        <w:spacing w:line="440" w:lineRule="exact"/>
        <w:rPr>
          <w:rFonts w:hint="eastAsia" w:ascii="宋体" w:hAnsi="宋体" w:eastAsia="宋体" w:cs="宋体"/>
          <w:sz w:val="24"/>
          <w:szCs w:val="21"/>
        </w:rPr>
      </w:pPr>
      <w:r>
        <w:rPr>
          <w:rFonts w:hint="eastAsia" w:ascii="宋体" w:hAnsi="宋体" w:eastAsia="宋体" w:cs="宋体"/>
          <w:sz w:val="24"/>
          <w:szCs w:val="21"/>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XJVXYP0BAADtAwAADgAAAAAAAAABACAAAAAnAQAAZHJzL2Uy&#10;b0RvYy54bWxQSwUGAAAAAAYABgBZAQAAlgUAAAAA&#10;">
                <v:fill on="f" focussize="0,0"/>
                <v:stroke color="#000000" joinstyle="round" dashstyle="longDash"/>
                <v:imagedata o:title=""/>
                <o:lock v:ext="edit" aspectratio="f"/>
              </v:shape>
            </w:pict>
          </mc:Fallback>
        </mc:AlternateContent>
      </w:r>
    </w:p>
    <w:p w14:paraId="430BA226">
      <w:pPr>
        <w:pStyle w:val="33"/>
        <w:spacing w:line="440" w:lineRule="exact"/>
        <w:rPr>
          <w:rFonts w:hint="eastAsia" w:ascii="宋体" w:hAnsi="宋体" w:eastAsia="宋体" w:cs="宋体"/>
          <w:sz w:val="24"/>
          <w:szCs w:val="21"/>
        </w:rPr>
      </w:pPr>
      <w:r>
        <w:rPr>
          <w:rFonts w:hint="eastAsia" w:ascii="宋体" w:hAnsi="宋体" w:eastAsia="宋体" w:cs="宋体"/>
          <w:sz w:val="24"/>
          <w:szCs w:val="21"/>
        </w:rPr>
        <w:t xml:space="preserve">附：1.委托代理人工作单位：                     职务： </w:t>
      </w:r>
    </w:p>
    <w:p w14:paraId="46E0ADBF">
      <w:pPr>
        <w:pStyle w:val="33"/>
        <w:spacing w:line="440" w:lineRule="exact"/>
        <w:ind w:firstLine="840" w:firstLineChars="350"/>
        <w:rPr>
          <w:rFonts w:hint="eastAsia" w:ascii="宋体" w:hAnsi="宋体" w:eastAsia="宋体" w:cs="宋体"/>
          <w:sz w:val="24"/>
          <w:szCs w:val="21"/>
        </w:rPr>
      </w:pPr>
      <w:r>
        <w:rPr>
          <w:rFonts w:hint="eastAsia" w:ascii="宋体" w:hAnsi="宋体" w:eastAsia="宋体" w:cs="宋体"/>
          <w:sz w:val="24"/>
          <w:szCs w:val="21"/>
        </w:rPr>
        <w:t xml:space="preserve">身份证号码：                             性别： </w:t>
      </w:r>
    </w:p>
    <w:p w14:paraId="06995DE9">
      <w:pPr>
        <w:pStyle w:val="33"/>
        <w:spacing w:line="440" w:lineRule="exact"/>
        <w:ind w:firstLine="480"/>
        <w:rPr>
          <w:rFonts w:hint="eastAsia" w:ascii="宋体" w:hAnsi="宋体" w:eastAsia="宋体" w:cs="宋体"/>
          <w:spacing w:val="20"/>
          <w:sz w:val="24"/>
          <w:u w:val="single"/>
        </w:rPr>
      </w:pPr>
      <w:r>
        <w:rPr>
          <w:rFonts w:hint="eastAsia" w:ascii="宋体" w:hAnsi="宋体" w:eastAsia="宋体" w:cs="宋体"/>
          <w:sz w:val="24"/>
          <w:szCs w:val="21"/>
        </w:rPr>
        <w:t>2.</w:t>
      </w:r>
      <w:r>
        <w:rPr>
          <w:rFonts w:hint="eastAsia" w:ascii="宋体" w:hAnsi="宋体" w:eastAsia="宋体" w:cs="宋体"/>
          <w:bCs/>
          <w:sz w:val="24"/>
        </w:rPr>
        <w:t>委托代理人身份证正、反面电子文档：</w:t>
      </w:r>
    </w:p>
    <w:tbl>
      <w:tblPr>
        <w:tblStyle w:val="25"/>
        <w:tblW w:w="0" w:type="auto"/>
        <w:tblInd w:w="0" w:type="dxa"/>
        <w:tblLayout w:type="fixed"/>
        <w:tblCellMar>
          <w:top w:w="0" w:type="dxa"/>
          <w:left w:w="108" w:type="dxa"/>
          <w:bottom w:w="0" w:type="dxa"/>
          <w:right w:w="108" w:type="dxa"/>
        </w:tblCellMar>
      </w:tblPr>
      <w:tblGrid>
        <w:gridCol w:w="4621"/>
        <w:gridCol w:w="4621"/>
      </w:tblGrid>
      <w:tr w14:paraId="1BD20F48">
        <w:tblPrEx>
          <w:tblCellMar>
            <w:top w:w="0" w:type="dxa"/>
            <w:left w:w="108" w:type="dxa"/>
            <w:bottom w:w="0" w:type="dxa"/>
            <w:right w:w="108" w:type="dxa"/>
          </w:tblCellMar>
        </w:tblPrEx>
        <w:trPr>
          <w:trHeight w:val="2733" w:hRule="atLeast"/>
        </w:trPr>
        <w:tc>
          <w:tcPr>
            <w:tcW w:w="4621" w:type="dxa"/>
            <w:noWrap w:val="0"/>
            <w:vAlign w:val="top"/>
          </w:tcPr>
          <w:p w14:paraId="0A0B25F5">
            <w:pPr>
              <w:pStyle w:val="33"/>
              <w:spacing w:line="440" w:lineRule="exact"/>
              <w:rPr>
                <w:rFonts w:hint="eastAsia" w:ascii="宋体" w:hAnsi="宋体" w:eastAsia="宋体" w:cs="宋体"/>
                <w:spacing w:val="20"/>
                <w:sz w:val="24"/>
              </w:rPr>
            </w:pPr>
          </w:p>
        </w:tc>
        <w:tc>
          <w:tcPr>
            <w:tcW w:w="4621" w:type="dxa"/>
            <w:noWrap w:val="0"/>
            <w:vAlign w:val="top"/>
          </w:tcPr>
          <w:p w14:paraId="354ED1F3">
            <w:pPr>
              <w:pStyle w:val="33"/>
              <w:spacing w:line="440" w:lineRule="exact"/>
              <w:rPr>
                <w:rFonts w:hint="eastAsia" w:ascii="宋体" w:hAnsi="宋体" w:eastAsia="宋体" w:cs="宋体"/>
                <w:spacing w:val="20"/>
                <w:sz w:val="24"/>
                <w:u w:val="single"/>
              </w:rPr>
            </w:pPr>
          </w:p>
        </w:tc>
      </w:tr>
    </w:tbl>
    <w:p w14:paraId="7AB4D60E">
      <w:pPr>
        <w:pStyle w:val="33"/>
        <w:ind w:left="587" w:leftChars="50" w:hanging="482" w:hangingChars="200"/>
        <w:rPr>
          <w:rFonts w:hint="eastAsia" w:ascii="宋体" w:hAnsi="宋体" w:eastAsia="宋体" w:cs="宋体"/>
          <w:sz w:val="24"/>
          <w:szCs w:val="21"/>
        </w:rPr>
      </w:pPr>
      <w:r>
        <w:rPr>
          <w:rFonts w:hint="eastAsia" w:ascii="宋体" w:hAnsi="宋体" w:eastAsia="宋体" w:cs="宋体"/>
          <w:b/>
          <w:sz w:val="24"/>
          <w:szCs w:val="21"/>
        </w:rPr>
        <w:t>注：</w:t>
      </w:r>
      <w:r>
        <w:rPr>
          <w:rFonts w:hint="eastAsia" w:ascii="宋体" w:hAnsi="宋体" w:eastAsia="宋体" w:cs="宋体"/>
          <w:sz w:val="24"/>
          <w:szCs w:val="21"/>
        </w:rPr>
        <w:t>1. 投标人为法人企业的，其负责人为其法定代表人；投标人为其他组织的，其负责人为法律、行政法规规定代表单位行使职权的主要负责人；投标人为自然人的，其负责人为自然人本人。</w:t>
      </w:r>
    </w:p>
    <w:p w14:paraId="49DAA8DB">
      <w:pPr>
        <w:pStyle w:val="33"/>
        <w:ind w:left="588" w:leftChars="280"/>
        <w:rPr>
          <w:rFonts w:hint="eastAsia" w:ascii="宋体" w:hAnsi="宋体" w:eastAsia="宋体" w:cs="宋体"/>
          <w:sz w:val="24"/>
          <w:szCs w:val="21"/>
        </w:rPr>
      </w:pPr>
      <w:r>
        <w:rPr>
          <w:rFonts w:hint="eastAsia" w:ascii="宋体" w:hAnsi="宋体" w:eastAsia="宋体" w:cs="宋体"/>
          <w:sz w:val="24"/>
          <w:szCs w:val="21"/>
        </w:rPr>
        <w:t>2. 若是负责人参会的，不需要提供此授权委托书。</w:t>
      </w:r>
    </w:p>
    <w:p w14:paraId="50CDB6C2">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sz w:val="24"/>
          <w:szCs w:val="21"/>
        </w:rPr>
        <w:br w:type="page"/>
      </w:r>
      <w:r>
        <w:rPr>
          <w:rFonts w:hint="eastAsia" w:ascii="宋体" w:hAnsi="宋体" w:eastAsia="宋体" w:cs="宋体"/>
          <w:b/>
          <w:sz w:val="32"/>
          <w:szCs w:val="32"/>
        </w:rPr>
        <w:t>授权委托书</w:t>
      </w:r>
      <w:r>
        <w:rPr>
          <w:rFonts w:hint="eastAsia" w:ascii="宋体" w:hAnsi="宋体" w:eastAsia="宋体" w:cs="宋体"/>
          <w:b/>
          <w:color w:val="0000FF"/>
          <w:sz w:val="32"/>
          <w:szCs w:val="32"/>
        </w:rPr>
        <w:t>（适用于联合体投标）</w:t>
      </w:r>
    </w:p>
    <w:p w14:paraId="6A2C87B6">
      <w:pPr>
        <w:pStyle w:val="33"/>
        <w:spacing w:line="360" w:lineRule="auto"/>
        <w:rPr>
          <w:rFonts w:hint="eastAsia" w:ascii="宋体" w:hAnsi="宋体" w:eastAsia="宋体" w:cs="宋体"/>
          <w:b/>
          <w:sz w:val="24"/>
        </w:rPr>
      </w:pPr>
      <w:r>
        <w:rPr>
          <w:rFonts w:hint="eastAsia" w:ascii="宋体" w:hAnsi="宋体" w:eastAsia="宋体" w:cs="宋体"/>
          <w:i/>
          <w:sz w:val="24"/>
          <w:u w:val="single"/>
        </w:rPr>
        <w:t>（采购人名称）</w:t>
      </w:r>
      <w:r>
        <w:rPr>
          <w:rFonts w:hint="eastAsia" w:ascii="宋体" w:hAnsi="宋体" w:eastAsia="宋体" w:cs="宋体"/>
          <w:sz w:val="24"/>
        </w:rPr>
        <w:t>：</w:t>
      </w:r>
    </w:p>
    <w:p w14:paraId="04E0D7C0">
      <w:pPr>
        <w:pStyle w:val="33"/>
        <w:autoSpaceDE w:val="0"/>
        <w:autoSpaceDN w:val="0"/>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w:t>
      </w:r>
      <w:r>
        <w:rPr>
          <w:rFonts w:hint="eastAsia" w:ascii="宋体" w:hAnsi="宋体" w:eastAsia="宋体" w:cs="宋体"/>
          <w:sz w:val="24"/>
        </w:rPr>
        <w:t>以我方的名义参加就贵方组织的</w:t>
      </w:r>
      <w:r>
        <w:rPr>
          <w:rFonts w:hint="eastAsia" w:ascii="宋体" w:hAnsi="宋体" w:eastAsia="宋体" w:cs="宋体"/>
          <w:sz w:val="24"/>
          <w:u w:val="single"/>
        </w:rPr>
        <w:t xml:space="preserve">   </w:t>
      </w:r>
      <w:r>
        <w:rPr>
          <w:rFonts w:hint="eastAsia" w:ascii="宋体" w:hAnsi="宋体" w:eastAsia="宋体" w:cs="宋体"/>
          <w:i/>
          <w:sz w:val="24"/>
          <w:u w:val="single"/>
        </w:rPr>
        <w:t>（项目名称）（项目编号）（标项）</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szCs w:val="20"/>
        </w:rPr>
        <w:t>投标活动，并代表我方全权办理针对上述项目的投标、开标、评标、签约等具体事务和签署相关文件</w:t>
      </w:r>
      <w:r>
        <w:rPr>
          <w:rFonts w:hint="eastAsia" w:ascii="宋体" w:hAnsi="宋体" w:eastAsia="宋体" w:cs="宋体"/>
          <w:kern w:val="0"/>
          <w:sz w:val="24"/>
          <w:lang w:val="zh-CN"/>
        </w:rPr>
        <w:t>。</w:t>
      </w:r>
    </w:p>
    <w:p w14:paraId="049223C8">
      <w:pPr>
        <w:pStyle w:val="33"/>
        <w:autoSpaceDE w:val="0"/>
        <w:autoSpaceDN w:val="0"/>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我方对委托代理人的签字或盖章事项负全部责任。</w:t>
      </w:r>
    </w:p>
    <w:p w14:paraId="5F673A45">
      <w:pPr>
        <w:pStyle w:val="33"/>
        <w:spacing w:line="360" w:lineRule="auto"/>
        <w:ind w:firstLine="480"/>
        <w:rPr>
          <w:rFonts w:hint="eastAsia" w:ascii="宋体" w:hAnsi="宋体" w:eastAsia="宋体" w:cs="宋体"/>
          <w:sz w:val="24"/>
          <w:szCs w:val="21"/>
        </w:rPr>
      </w:pPr>
      <w:r>
        <w:rPr>
          <w:rFonts w:hint="eastAsia" w:ascii="宋体" w:hAnsi="宋体" w:eastAsia="宋体" w:cs="宋体"/>
          <w:sz w:val="24"/>
          <w:szCs w:val="21"/>
        </w:rPr>
        <w:t>本授权书自签署之日起生效，在撤销授权的书面通知送达贵方以前，本授权委托书一直有效。委托代理人在授权书有效期内签署的所有文件不因授权的撤销而失效。</w:t>
      </w:r>
    </w:p>
    <w:p w14:paraId="0652D987">
      <w:pPr>
        <w:pStyle w:val="33"/>
        <w:spacing w:line="360" w:lineRule="auto"/>
        <w:ind w:firstLine="480"/>
        <w:rPr>
          <w:rFonts w:hint="eastAsia" w:ascii="宋体" w:hAnsi="宋体" w:eastAsia="宋体" w:cs="宋体"/>
          <w:sz w:val="24"/>
          <w:szCs w:val="21"/>
        </w:rPr>
      </w:pPr>
      <w:r>
        <w:rPr>
          <w:rFonts w:hint="eastAsia" w:ascii="宋体" w:hAnsi="宋体" w:eastAsia="宋体" w:cs="宋体"/>
          <w:sz w:val="24"/>
          <w:szCs w:val="21"/>
        </w:rPr>
        <w:t>委托代理人无转委托权，特此声明。</w:t>
      </w:r>
    </w:p>
    <w:p w14:paraId="475780C6">
      <w:pPr>
        <w:pStyle w:val="33"/>
        <w:spacing w:line="360" w:lineRule="auto"/>
        <w:ind w:firstLine="480"/>
        <w:rPr>
          <w:rFonts w:hint="eastAsia" w:ascii="宋体" w:hAnsi="宋体" w:eastAsia="宋体" w:cs="宋体"/>
          <w:sz w:val="24"/>
          <w:szCs w:val="21"/>
        </w:rPr>
      </w:pPr>
    </w:p>
    <w:p w14:paraId="6912A5B1">
      <w:pPr>
        <w:pStyle w:val="33"/>
        <w:spacing w:line="360" w:lineRule="auto"/>
        <w:ind w:firstLine="5280" w:firstLineChars="2200"/>
        <w:rPr>
          <w:rFonts w:hint="eastAsia" w:ascii="宋体" w:hAnsi="宋体" w:eastAsia="宋体" w:cs="宋体"/>
          <w:sz w:val="24"/>
          <w:szCs w:val="21"/>
          <w:u w:val="single"/>
        </w:rPr>
      </w:pPr>
      <w:r>
        <w:rPr>
          <w:rFonts w:hint="eastAsia" w:ascii="宋体" w:hAnsi="宋体" w:eastAsia="宋体" w:cs="宋体"/>
          <w:kern w:val="0"/>
          <w:sz w:val="24"/>
          <w:lang w:val="zh-CN"/>
        </w:rPr>
        <w:t>联合体成员盖章：</w:t>
      </w:r>
      <w:r>
        <w:rPr>
          <w:rFonts w:hint="eastAsia" w:ascii="宋体" w:hAnsi="宋体" w:eastAsia="宋体" w:cs="宋体"/>
          <w:sz w:val="24"/>
          <w:szCs w:val="21"/>
          <w:u w:val="single"/>
        </w:rPr>
        <w:t xml:space="preserve">               </w:t>
      </w:r>
    </w:p>
    <w:p w14:paraId="0539D106">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kern w:val="0"/>
          <w:sz w:val="24"/>
          <w:lang w:val="zh-CN"/>
        </w:rPr>
        <w:t>联合体成员</w:t>
      </w:r>
      <w:r>
        <w:rPr>
          <w:rFonts w:hint="eastAsia" w:ascii="宋体" w:hAnsi="宋体" w:eastAsia="宋体" w:cs="宋体"/>
          <w:sz w:val="24"/>
          <w:szCs w:val="21"/>
        </w:rPr>
        <w:t>盖章：</w:t>
      </w:r>
      <w:r>
        <w:rPr>
          <w:rFonts w:hint="eastAsia" w:ascii="宋体" w:hAnsi="宋体" w:eastAsia="宋体" w:cs="宋体"/>
          <w:sz w:val="24"/>
          <w:szCs w:val="21"/>
          <w:u w:val="single"/>
        </w:rPr>
        <w:t xml:space="preserve">               </w:t>
      </w:r>
    </w:p>
    <w:p w14:paraId="5014772F">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0174D341">
      <w:pPr>
        <w:pStyle w:val="33"/>
        <w:spacing w:line="440" w:lineRule="exact"/>
        <w:rPr>
          <w:rFonts w:hint="eastAsia" w:ascii="宋体" w:hAnsi="宋体" w:eastAsia="宋体" w:cs="宋体"/>
          <w:sz w:val="24"/>
          <w:szCs w:val="21"/>
        </w:rPr>
      </w:pPr>
      <w:r>
        <w:rPr>
          <w:rFonts w:hint="eastAsia" w:ascii="宋体" w:hAnsi="宋体" w:eastAsia="宋体" w:cs="宋体"/>
          <w:sz w:val="24"/>
          <w:szCs w:val="21"/>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1312;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BDCyDYAAAACQEAAA8AAAAAAAAAAQAgAAAAIgAAAGRycy9kb3ducmV2&#10;LnhtbFBLAQIUABQAAAAIAIdO4kBgtMHn/AEAAO0DAAAOAAAAAAAAAAEAIAAAACcBAABkcnMvZTJv&#10;RG9jLnhtbFBLBQYAAAAABgAGAFkBAACVBQAAAAA=&#10;">
                <v:fill on="f" focussize="0,0"/>
                <v:stroke color="#000000" joinstyle="round" dashstyle="longDash"/>
                <v:imagedata o:title=""/>
                <o:lock v:ext="edit" aspectratio="f"/>
              </v:shape>
            </w:pict>
          </mc:Fallback>
        </mc:AlternateContent>
      </w:r>
    </w:p>
    <w:p w14:paraId="30B35638">
      <w:pPr>
        <w:pStyle w:val="33"/>
        <w:spacing w:line="440" w:lineRule="exact"/>
        <w:rPr>
          <w:rFonts w:hint="eastAsia" w:ascii="宋体" w:hAnsi="宋体" w:eastAsia="宋体" w:cs="宋体"/>
          <w:sz w:val="24"/>
          <w:szCs w:val="21"/>
        </w:rPr>
      </w:pPr>
      <w:r>
        <w:rPr>
          <w:rFonts w:hint="eastAsia" w:ascii="宋体" w:hAnsi="宋体" w:eastAsia="宋体" w:cs="宋体"/>
          <w:sz w:val="24"/>
          <w:szCs w:val="21"/>
        </w:rPr>
        <w:t xml:space="preserve">附：1.委托代理人工作单位：                     职务： </w:t>
      </w:r>
    </w:p>
    <w:p w14:paraId="2A344143">
      <w:pPr>
        <w:pStyle w:val="33"/>
        <w:spacing w:line="440" w:lineRule="exact"/>
        <w:ind w:firstLine="840" w:firstLineChars="350"/>
        <w:rPr>
          <w:rFonts w:hint="eastAsia" w:ascii="宋体" w:hAnsi="宋体" w:eastAsia="宋体" w:cs="宋体"/>
          <w:sz w:val="24"/>
          <w:szCs w:val="21"/>
        </w:rPr>
      </w:pPr>
      <w:r>
        <w:rPr>
          <w:rFonts w:hint="eastAsia" w:ascii="宋体" w:hAnsi="宋体" w:eastAsia="宋体" w:cs="宋体"/>
          <w:sz w:val="24"/>
          <w:szCs w:val="21"/>
        </w:rPr>
        <w:t xml:space="preserve">身份证号码：                             性别： </w:t>
      </w:r>
    </w:p>
    <w:p w14:paraId="0D46BF12">
      <w:pPr>
        <w:pStyle w:val="33"/>
        <w:spacing w:line="440" w:lineRule="exact"/>
        <w:ind w:firstLine="480"/>
        <w:rPr>
          <w:rFonts w:hint="eastAsia" w:ascii="宋体" w:hAnsi="宋体" w:eastAsia="宋体" w:cs="宋体"/>
          <w:spacing w:val="20"/>
          <w:sz w:val="24"/>
          <w:u w:val="single"/>
        </w:rPr>
      </w:pPr>
      <w:r>
        <w:rPr>
          <w:rFonts w:hint="eastAsia" w:ascii="宋体" w:hAnsi="宋体" w:eastAsia="宋体" w:cs="宋体"/>
          <w:sz w:val="24"/>
          <w:szCs w:val="21"/>
        </w:rPr>
        <w:t>2.</w:t>
      </w:r>
      <w:r>
        <w:rPr>
          <w:rFonts w:hint="eastAsia" w:ascii="宋体" w:hAnsi="宋体" w:eastAsia="宋体" w:cs="宋体"/>
          <w:bCs/>
          <w:sz w:val="24"/>
        </w:rPr>
        <w:t>委托代理人身份证正、反面电子文档：</w:t>
      </w:r>
    </w:p>
    <w:tbl>
      <w:tblPr>
        <w:tblStyle w:val="25"/>
        <w:tblW w:w="0" w:type="auto"/>
        <w:tblInd w:w="0" w:type="dxa"/>
        <w:tblLayout w:type="fixed"/>
        <w:tblCellMar>
          <w:top w:w="0" w:type="dxa"/>
          <w:left w:w="108" w:type="dxa"/>
          <w:bottom w:w="0" w:type="dxa"/>
          <w:right w:w="108" w:type="dxa"/>
        </w:tblCellMar>
      </w:tblPr>
      <w:tblGrid>
        <w:gridCol w:w="4621"/>
        <w:gridCol w:w="4621"/>
      </w:tblGrid>
      <w:tr w14:paraId="069B31A6">
        <w:tblPrEx>
          <w:tblCellMar>
            <w:top w:w="0" w:type="dxa"/>
            <w:left w:w="108" w:type="dxa"/>
            <w:bottom w:w="0" w:type="dxa"/>
            <w:right w:w="108" w:type="dxa"/>
          </w:tblCellMar>
        </w:tblPrEx>
        <w:trPr>
          <w:trHeight w:val="2733" w:hRule="atLeast"/>
        </w:trPr>
        <w:tc>
          <w:tcPr>
            <w:tcW w:w="4621" w:type="dxa"/>
            <w:noWrap w:val="0"/>
            <w:vAlign w:val="top"/>
          </w:tcPr>
          <w:p w14:paraId="1FA5DE5A">
            <w:pPr>
              <w:pStyle w:val="33"/>
              <w:spacing w:line="440" w:lineRule="exact"/>
              <w:rPr>
                <w:rFonts w:hint="eastAsia" w:ascii="宋体" w:hAnsi="宋体" w:eastAsia="宋体" w:cs="宋体"/>
                <w:spacing w:val="20"/>
                <w:sz w:val="24"/>
              </w:rPr>
            </w:pPr>
          </w:p>
          <w:p w14:paraId="2F9902AF">
            <w:pPr>
              <w:pStyle w:val="33"/>
              <w:spacing w:line="440" w:lineRule="exact"/>
              <w:rPr>
                <w:rFonts w:hint="eastAsia" w:ascii="宋体" w:hAnsi="宋体" w:eastAsia="宋体" w:cs="宋体"/>
                <w:spacing w:val="20"/>
                <w:sz w:val="24"/>
              </w:rPr>
            </w:pPr>
          </w:p>
        </w:tc>
        <w:tc>
          <w:tcPr>
            <w:tcW w:w="4621" w:type="dxa"/>
            <w:noWrap w:val="0"/>
            <w:vAlign w:val="top"/>
          </w:tcPr>
          <w:p w14:paraId="33429BA4">
            <w:pPr>
              <w:pStyle w:val="33"/>
              <w:spacing w:line="440" w:lineRule="exact"/>
              <w:rPr>
                <w:rFonts w:hint="eastAsia" w:ascii="宋体" w:hAnsi="宋体" w:eastAsia="宋体" w:cs="宋体"/>
                <w:spacing w:val="20"/>
                <w:sz w:val="24"/>
                <w:u w:val="single"/>
              </w:rPr>
            </w:pPr>
          </w:p>
        </w:tc>
      </w:tr>
    </w:tbl>
    <w:p w14:paraId="226583C0">
      <w:pPr>
        <w:pStyle w:val="33"/>
        <w:ind w:left="588" w:leftChars="280"/>
        <w:rPr>
          <w:rFonts w:hint="eastAsia" w:ascii="宋体" w:hAnsi="宋体" w:eastAsia="宋体" w:cs="宋体"/>
          <w:sz w:val="24"/>
          <w:szCs w:val="21"/>
        </w:rPr>
      </w:pPr>
    </w:p>
    <w:p w14:paraId="74B35307">
      <w:pPr>
        <w:pStyle w:val="33"/>
        <w:ind w:left="525" w:leftChars="50" w:hanging="420" w:hangingChars="200"/>
        <w:rPr>
          <w:rFonts w:hint="eastAsia" w:ascii="宋体" w:hAnsi="宋体" w:eastAsia="宋体" w:cs="宋体"/>
        </w:rPr>
      </w:pPr>
    </w:p>
    <w:p w14:paraId="2E9FF9BF">
      <w:pPr>
        <w:rPr>
          <w:rFonts w:hint="eastAsia" w:ascii="宋体" w:hAnsi="宋体" w:eastAsia="宋体" w:cs="宋体"/>
        </w:rPr>
        <w:sectPr>
          <w:pgSz w:w="11906" w:h="16838"/>
          <w:pgMar w:top="1440" w:right="1440" w:bottom="1440" w:left="1440" w:header="851" w:footer="851" w:gutter="0"/>
          <w:cols w:space="720" w:num="1"/>
          <w:docGrid w:linePitch="312" w:charSpace="0"/>
        </w:sectPr>
      </w:pPr>
    </w:p>
    <w:p w14:paraId="2D1E81B7">
      <w:pPr>
        <w:pStyle w:val="4"/>
        <w:spacing w:before="0" w:after="0"/>
        <w:ind w:firstLine="0" w:firstLineChars="0"/>
        <w:jc w:val="left"/>
        <w:rPr>
          <w:rFonts w:hint="eastAsia" w:ascii="宋体" w:hAnsi="宋体" w:eastAsia="宋体" w:cs="宋体"/>
          <w:sz w:val="24"/>
          <w:szCs w:val="24"/>
        </w:rPr>
      </w:pPr>
      <w:bookmarkStart w:id="757" w:name="_Toc531359045"/>
      <w:bookmarkStart w:id="758" w:name="_Toc493956054"/>
      <w:bookmarkStart w:id="759" w:name="_Toc530551879"/>
      <w:bookmarkStart w:id="760" w:name="_Toc24613"/>
      <w:bookmarkStart w:id="761" w:name="_Toc27678"/>
      <w:bookmarkStart w:id="762" w:name="_Toc97213026"/>
      <w:bookmarkStart w:id="763" w:name="_Toc13636"/>
      <w:bookmarkStart w:id="764" w:name="_Toc9479"/>
      <w:bookmarkStart w:id="765" w:name="_Toc20980"/>
      <w:bookmarkStart w:id="766" w:name="_Toc5817"/>
      <w:r>
        <w:rPr>
          <w:rFonts w:hint="eastAsia" w:ascii="宋体" w:hAnsi="宋体" w:eastAsia="宋体" w:cs="宋体"/>
          <w:b/>
          <w:sz w:val="24"/>
          <w:szCs w:val="24"/>
          <w:highlight w:val="none"/>
        </w:rPr>
        <w:t>▲</w:t>
      </w:r>
      <w:r>
        <w:rPr>
          <w:rFonts w:hint="eastAsia" w:ascii="宋体" w:hAnsi="宋体" w:eastAsia="宋体" w:cs="宋体"/>
          <w:sz w:val="24"/>
          <w:szCs w:val="24"/>
        </w:rPr>
        <w:t xml:space="preserve">1.6    </w:t>
      </w:r>
      <w:bookmarkEnd w:id="757"/>
      <w:bookmarkEnd w:id="758"/>
      <w:bookmarkEnd w:id="759"/>
      <w:r>
        <w:rPr>
          <w:rFonts w:hint="eastAsia" w:ascii="宋体" w:hAnsi="宋体" w:eastAsia="宋体" w:cs="宋体"/>
          <w:sz w:val="24"/>
          <w:szCs w:val="24"/>
        </w:rPr>
        <w:t>符合参加政府采购活动应当具备的一般条件的承诺函格式</w:t>
      </w:r>
      <w:bookmarkEnd w:id="760"/>
      <w:bookmarkEnd w:id="761"/>
      <w:bookmarkEnd w:id="762"/>
      <w:bookmarkEnd w:id="763"/>
      <w:bookmarkEnd w:id="764"/>
      <w:bookmarkEnd w:id="765"/>
      <w:bookmarkEnd w:id="766"/>
    </w:p>
    <w:p w14:paraId="038C7031">
      <w:pPr>
        <w:pStyle w:val="7"/>
        <w:ind w:left="630" w:leftChars="300" w:right="630" w:rightChars="300" w:firstLine="0"/>
        <w:jc w:val="center"/>
        <w:rPr>
          <w:rFonts w:hint="eastAsia" w:ascii="宋体" w:hAnsi="宋体" w:eastAsia="宋体" w:cs="宋体"/>
          <w:b/>
          <w:sz w:val="32"/>
          <w:szCs w:val="32"/>
        </w:rPr>
      </w:pPr>
      <w:r>
        <w:rPr>
          <w:rFonts w:hint="eastAsia" w:ascii="宋体" w:hAnsi="宋体" w:eastAsia="宋体" w:cs="宋体"/>
          <w:b/>
          <w:sz w:val="32"/>
          <w:szCs w:val="32"/>
        </w:rPr>
        <w:t>政府采购</w:t>
      </w:r>
      <w:r>
        <w:rPr>
          <w:rFonts w:hint="eastAsia" w:ascii="宋体" w:hAnsi="宋体" w:cs="宋体"/>
          <w:b/>
          <w:sz w:val="32"/>
          <w:szCs w:val="32"/>
          <w:lang w:val="en-US" w:eastAsia="zh-CN"/>
        </w:rPr>
        <w:t>资格</w:t>
      </w:r>
      <w:r>
        <w:rPr>
          <w:rFonts w:hint="eastAsia" w:ascii="宋体" w:hAnsi="宋体" w:eastAsia="宋体" w:cs="宋体"/>
          <w:b/>
          <w:sz w:val="32"/>
          <w:szCs w:val="32"/>
        </w:rPr>
        <w:t>承诺函</w:t>
      </w:r>
    </w:p>
    <w:p w14:paraId="00631FCF">
      <w:pPr>
        <w:pStyle w:val="38"/>
        <w:spacing w:line="360" w:lineRule="auto"/>
        <w:rPr>
          <w:rFonts w:hint="eastAsia" w:ascii="宋体" w:hAnsi="宋体" w:eastAsia="宋体" w:cs="宋体"/>
          <w:sz w:val="24"/>
          <w:u w:val="single"/>
        </w:rPr>
      </w:pPr>
    </w:p>
    <w:p w14:paraId="35AF686E">
      <w:pPr>
        <w:pStyle w:val="38"/>
        <w:keepNext w:val="0"/>
        <w:keepLines w:val="0"/>
        <w:pageBreakBefore w:val="0"/>
        <w:widowControl w:val="0"/>
        <w:kinsoku/>
        <w:overflowPunct/>
        <w:topLinePunct w:val="0"/>
        <w:autoSpaceDE/>
        <w:autoSpaceDN/>
        <w:bidi w:val="0"/>
        <w:adjustRightInd/>
        <w:snapToGrid/>
        <w:spacing w:line="300" w:lineRule="auto"/>
        <w:textAlignment w:val="auto"/>
        <w:rPr>
          <w:rFonts w:hint="eastAsia" w:ascii="宋体" w:hAnsi="宋体" w:eastAsia="宋体" w:cs="宋体"/>
          <w:i/>
          <w:sz w:val="24"/>
          <w:szCs w:val="20"/>
          <w:u w:val="single"/>
        </w:rPr>
      </w:pPr>
      <w:r>
        <w:rPr>
          <w:rFonts w:hint="eastAsia" w:ascii="宋体" w:hAnsi="宋体" w:eastAsia="宋体" w:cs="宋体"/>
          <w:i/>
          <w:sz w:val="24"/>
          <w:szCs w:val="20"/>
          <w:u w:val="single"/>
        </w:rPr>
        <w:t>（采购人名称）</w:t>
      </w:r>
      <w:r>
        <w:rPr>
          <w:rFonts w:hint="eastAsia" w:ascii="宋体" w:hAnsi="宋体" w:eastAsia="宋体" w:cs="宋体"/>
          <w:sz w:val="24"/>
          <w:szCs w:val="20"/>
          <w:u w:val="single"/>
        </w:rPr>
        <w:t>：</w:t>
      </w:r>
    </w:p>
    <w:p w14:paraId="1538F592">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我方参与的</w:t>
      </w:r>
      <w:r>
        <w:rPr>
          <w:rFonts w:hint="eastAsia" w:ascii="宋体" w:hAnsi="宋体" w:eastAsia="宋体" w:cs="宋体"/>
          <w:spacing w:val="6"/>
          <w:sz w:val="24"/>
          <w:u w:val="single"/>
        </w:rPr>
        <w:t xml:space="preserve">     </w:t>
      </w:r>
      <w:r>
        <w:rPr>
          <w:rFonts w:hint="eastAsia" w:ascii="宋体" w:hAnsi="宋体" w:eastAsia="宋体" w:cs="宋体"/>
          <w:i/>
          <w:sz w:val="24"/>
          <w:u w:val="single"/>
        </w:rPr>
        <w:t xml:space="preserve">（项目名称）（项目编号）（标项） </w:t>
      </w:r>
      <w:r>
        <w:rPr>
          <w:rFonts w:hint="eastAsia" w:ascii="宋体" w:hAnsi="宋体" w:eastAsia="宋体" w:cs="宋体"/>
          <w:spacing w:val="6"/>
          <w:sz w:val="24"/>
          <w:u w:val="single"/>
        </w:rPr>
        <w:t xml:space="preserve">   </w:t>
      </w:r>
      <w:r>
        <w:rPr>
          <w:rFonts w:hint="eastAsia" w:ascii="宋体" w:hAnsi="宋体" w:eastAsia="宋体" w:cs="宋体"/>
          <w:spacing w:val="6"/>
          <w:sz w:val="24"/>
        </w:rPr>
        <w:t>的政府采购活动，我方郑重承诺：</w:t>
      </w:r>
    </w:p>
    <w:p w14:paraId="4EA97B9B">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（一）具备《中华人民共和国政府采购法》第二十二条第一款规定的条件：</w:t>
      </w:r>
    </w:p>
    <w:p w14:paraId="1A3DC07C">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1、具有独立承担民事责任的能力；</w:t>
      </w:r>
    </w:p>
    <w:p w14:paraId="63812674">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 xml:space="preserve">2、具有良好的商业信誉和健全的财务会计制度； </w:t>
      </w:r>
    </w:p>
    <w:p w14:paraId="02C70255">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3、具有履行合同所必需的设备和专业技术能力；</w:t>
      </w:r>
    </w:p>
    <w:p w14:paraId="638D8C07">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4、有依法缴纳税收和社会保障资金的良好记录；</w:t>
      </w:r>
    </w:p>
    <w:p w14:paraId="7F6AF8C5">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5、参加政府采购活动前三年内，在经营活动中没有重大违法记录；</w:t>
      </w:r>
    </w:p>
    <w:p w14:paraId="1167BC37">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6、具有法律、行政法规规定的其他条件。</w:t>
      </w:r>
    </w:p>
    <w:p w14:paraId="0CF9C064">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（二）未被信用中国（www.creditchina.gov.cn）、中国政府采购网（www.ccgp.gov.cn）列入失信被执行人、重大税收违法案件当事人名单、政府采购严重违法失信行为记录名单。</w:t>
      </w:r>
      <w:r>
        <w:rPr>
          <w:rStyle w:val="45"/>
          <w:rFonts w:hint="eastAsia" w:ascii="宋体" w:hAnsi="宋体" w:eastAsia="宋体" w:cs="宋体"/>
          <w:b/>
          <w:color w:val="auto"/>
          <w:szCs w:val="21"/>
          <w:highlight w:val="none"/>
        </w:rPr>
        <w:t>（注：本项内容以代理机构在资格审查现场查询为准）。</w:t>
      </w:r>
    </w:p>
    <w:p w14:paraId="2EEB8887">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（三）不存在以下情况：</w:t>
      </w:r>
    </w:p>
    <w:p w14:paraId="4745F7FA">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rPr>
      </w:pPr>
      <w:r>
        <w:rPr>
          <w:rFonts w:hint="eastAsia" w:ascii="宋体" w:hAnsi="宋体" w:eastAsia="宋体" w:cs="宋体"/>
          <w:spacing w:val="6"/>
          <w:sz w:val="24"/>
        </w:rPr>
        <w:t>1、单位负责人为同一人或者存在直接控股、管理关系的不同供应商参加同一合同项下的政府采购活动的；</w:t>
      </w:r>
    </w:p>
    <w:p w14:paraId="5609D561">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z w:val="24"/>
        </w:rPr>
      </w:pPr>
      <w:r>
        <w:rPr>
          <w:rFonts w:hint="eastAsia" w:ascii="宋体" w:hAnsi="宋体" w:eastAsia="宋体" w:cs="宋体"/>
          <w:spacing w:val="6"/>
          <w:sz w:val="24"/>
        </w:rPr>
        <w:t>2、为采购项目提供整体设计、规范编制或者项目管理、监理、检测等服务后再参加该采购项目的其他采购活动的。</w:t>
      </w:r>
    </w:p>
    <w:p w14:paraId="099AAD9F">
      <w:pPr>
        <w:pStyle w:val="7"/>
        <w:keepNext w:val="0"/>
        <w:keepLines w:val="0"/>
        <w:pageBreakBefore w:val="0"/>
        <w:widowControl w:val="0"/>
        <w:kinsoku/>
        <w:wordWrap w:val="0"/>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（四）根据《政府采购活动现场确认声明书》是否存在利害关系和需要回避的情况：</w:t>
      </w:r>
    </w:p>
    <w:p w14:paraId="435E9E3A">
      <w:pPr>
        <w:pStyle w:val="7"/>
        <w:keepNext w:val="0"/>
        <w:keepLines w:val="0"/>
        <w:pageBreakBefore w:val="0"/>
        <w:widowControl w:val="0"/>
        <w:kinsoku/>
        <w:wordWrap w:val="0"/>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sym w:font="Wingdings" w:char="00A8"/>
      </w:r>
      <w:r>
        <w:rPr>
          <w:rFonts w:hint="eastAsia" w:ascii="宋体" w:hAnsi="宋体" w:eastAsia="宋体" w:cs="宋体"/>
          <w:spacing w:val="6"/>
          <w:sz w:val="24"/>
          <w:highlight w:val="none"/>
        </w:rPr>
        <w:t>不存在</w:t>
      </w:r>
    </w:p>
    <w:p w14:paraId="5DF2FD2A">
      <w:pPr>
        <w:pStyle w:val="7"/>
        <w:keepNext w:val="0"/>
        <w:keepLines w:val="0"/>
        <w:pageBreakBefore w:val="0"/>
        <w:widowControl w:val="0"/>
        <w:kinsoku/>
        <w:wordWrap w:val="0"/>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highlight w:val="none"/>
          <w:u w:val="single"/>
        </w:rPr>
      </w:pPr>
      <w:r>
        <w:rPr>
          <w:rFonts w:hint="eastAsia" w:ascii="宋体" w:hAnsi="宋体" w:eastAsia="宋体" w:cs="宋体"/>
          <w:spacing w:val="6"/>
          <w:sz w:val="24"/>
          <w:highlight w:val="none"/>
        </w:rPr>
        <w:sym w:font="Wingdings" w:char="00A8"/>
      </w:r>
      <w:r>
        <w:rPr>
          <w:rFonts w:hint="eastAsia" w:ascii="宋体" w:hAnsi="宋体" w:eastAsia="宋体" w:cs="宋体"/>
          <w:spacing w:val="6"/>
          <w:sz w:val="24"/>
          <w:highlight w:val="none"/>
        </w:rPr>
        <w:t>存在：</w:t>
      </w:r>
      <w:r>
        <w:rPr>
          <w:rFonts w:hint="eastAsia" w:ascii="宋体" w:hAnsi="宋体" w:eastAsia="宋体" w:cs="宋体"/>
          <w:spacing w:val="6"/>
          <w:sz w:val="24"/>
          <w:highlight w:val="none"/>
          <w:u w:val="single"/>
        </w:rPr>
        <w:t xml:space="preserve">  （根据《政府采购活动现场确认声明书》（附件1）相应条款填写）</w:t>
      </w:r>
    </w:p>
    <w:p w14:paraId="60A099DA">
      <w:pPr>
        <w:pStyle w:val="7"/>
        <w:keepNext w:val="0"/>
        <w:keepLines w:val="0"/>
        <w:pageBreakBefore w:val="0"/>
        <w:widowControl w:val="0"/>
        <w:kinsoku/>
        <w:wordWrap w:val="0"/>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spacing w:val="6"/>
          <w:sz w:val="24"/>
          <w:highlight w:val="none"/>
          <w:u w:val="single"/>
        </w:rPr>
      </w:pPr>
    </w:p>
    <w:p w14:paraId="39500DE7">
      <w:pPr>
        <w:pStyle w:val="7"/>
        <w:keepNext w:val="0"/>
        <w:keepLines w:val="0"/>
        <w:pageBreakBefore w:val="0"/>
        <w:widowControl w:val="0"/>
        <w:kinsoku/>
        <w:overflowPunct/>
        <w:topLinePunct w:val="0"/>
        <w:autoSpaceDE/>
        <w:autoSpaceDN/>
        <w:bidi w:val="0"/>
        <w:adjustRightInd/>
        <w:snapToGrid/>
        <w:spacing w:line="300" w:lineRule="auto"/>
        <w:ind w:firstLine="504" w:firstLineChars="200"/>
        <w:jc w:val="left"/>
        <w:textAlignment w:val="auto"/>
        <w:rPr>
          <w:rFonts w:hint="eastAsia" w:ascii="宋体" w:hAnsi="宋体" w:eastAsia="宋体" w:cs="宋体"/>
        </w:rPr>
      </w:pPr>
      <w:r>
        <w:rPr>
          <w:rFonts w:hint="eastAsia" w:ascii="宋体" w:hAnsi="宋体" w:eastAsia="宋体" w:cs="宋体"/>
          <w:spacing w:val="6"/>
          <w:sz w:val="24"/>
        </w:rPr>
        <w:t>如有虚假，采购人可取消我方任何资格（投标/中标/签订合同），我方对此无任何异议。</w:t>
      </w:r>
    </w:p>
    <w:p w14:paraId="26156FEF">
      <w:pPr>
        <w:pStyle w:val="38"/>
        <w:spacing w:line="360" w:lineRule="auto"/>
        <w:ind w:firstLine="504" w:firstLineChars="200"/>
        <w:rPr>
          <w:rFonts w:hint="eastAsia" w:ascii="宋体" w:hAnsi="宋体" w:eastAsia="宋体" w:cs="宋体"/>
          <w:spacing w:val="6"/>
          <w:sz w:val="24"/>
        </w:rPr>
      </w:pPr>
    </w:p>
    <w:p w14:paraId="732ECA16">
      <w:pPr>
        <w:pStyle w:val="38"/>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特此承诺！</w:t>
      </w:r>
    </w:p>
    <w:p w14:paraId="05A37335">
      <w:pPr>
        <w:pStyle w:val="38"/>
        <w:spacing w:line="360" w:lineRule="auto"/>
        <w:ind w:firstLine="504" w:firstLineChars="200"/>
        <w:rPr>
          <w:rFonts w:hint="eastAsia" w:ascii="宋体" w:hAnsi="宋体" w:eastAsia="宋体" w:cs="宋体"/>
          <w:spacing w:val="6"/>
          <w:sz w:val="24"/>
        </w:rPr>
      </w:pPr>
    </w:p>
    <w:p w14:paraId="0EDA92F9">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2DBB32FC">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692B266A">
      <w:pPr>
        <w:pStyle w:val="4"/>
        <w:spacing w:before="0" w:after="0"/>
        <w:ind w:firstLine="0" w:firstLineChars="0"/>
        <w:jc w:val="left"/>
        <w:rPr>
          <w:rFonts w:hint="eastAsia"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767" w:name="_Toc531359051"/>
      <w:bookmarkStart w:id="768" w:name="_Toc500333505"/>
      <w:bookmarkStart w:id="769" w:name="_Toc523398458"/>
    </w:p>
    <w:p w14:paraId="1F58A786">
      <w:pPr>
        <w:spacing w:line="360" w:lineRule="auto"/>
        <w:ind w:firstLine="482" w:firstLineChars="200"/>
        <w:jc w:val="center"/>
        <w:rPr>
          <w:rFonts w:hint="eastAsia" w:hAnsi="宋体"/>
          <w:b/>
          <w:sz w:val="32"/>
        </w:rPr>
      </w:pPr>
      <w:bookmarkStart w:id="770" w:name="_Toc19383"/>
      <w:bookmarkStart w:id="771" w:name="_Toc10076"/>
      <w:bookmarkStart w:id="772" w:name="_Toc28360"/>
      <w:bookmarkStart w:id="773" w:name="_Toc19140"/>
      <w:bookmarkStart w:id="774" w:name="_Toc17554"/>
      <w:bookmarkStart w:id="775" w:name="_Toc97213029"/>
      <w:bookmarkStart w:id="776" w:name="_Toc179"/>
      <w:r>
        <w:rPr>
          <w:rFonts w:hint="eastAsia" w:ascii="宋体" w:hAnsi="宋体" w:eastAsia="宋体" w:cs="宋体"/>
          <w:b/>
          <w:bCs/>
          <w:kern w:val="2"/>
          <w:sz w:val="24"/>
          <w:szCs w:val="24"/>
          <w:highlight w:val="none"/>
          <w:lang w:val="en-US" w:eastAsia="zh-CN" w:bidi="ar-SA"/>
        </w:rPr>
        <w:t xml:space="preserve">▲、1.7  </w:t>
      </w:r>
      <w:r>
        <w:rPr>
          <w:rFonts w:hint="eastAsia" w:ascii="宋体" w:hAnsi="宋体" w:eastAsia="宋体" w:cs="宋体"/>
          <w:sz w:val="24"/>
          <w:szCs w:val="24"/>
        </w:rPr>
        <w:t xml:space="preserve"> </w:t>
      </w:r>
      <w:bookmarkEnd w:id="767"/>
      <w:bookmarkEnd w:id="768"/>
      <w:bookmarkEnd w:id="769"/>
      <w:bookmarkEnd w:id="770"/>
      <w:bookmarkEnd w:id="771"/>
      <w:bookmarkEnd w:id="772"/>
      <w:bookmarkEnd w:id="773"/>
      <w:bookmarkEnd w:id="774"/>
      <w:bookmarkEnd w:id="775"/>
      <w:bookmarkEnd w:id="776"/>
      <w:r>
        <w:rPr>
          <w:rFonts w:hint="eastAsia" w:hAnsi="宋体"/>
          <w:b/>
          <w:sz w:val="32"/>
        </w:rPr>
        <w:t>无重大违法记录声明书</w:t>
      </w:r>
    </w:p>
    <w:p w14:paraId="7FF507B4">
      <w:pPr>
        <w:pStyle w:val="33"/>
        <w:spacing w:before="120" w:after="120" w:line="440" w:lineRule="exact"/>
        <w:rPr>
          <w:rFonts w:ascii="宋体" w:hAnsi="宋体"/>
          <w:spacing w:val="6"/>
          <w:sz w:val="24"/>
          <w:szCs w:val="24"/>
          <w:u w:val="single"/>
        </w:rPr>
      </w:pPr>
      <w:r>
        <w:rPr>
          <w:rFonts w:hint="eastAsia" w:ascii="宋体" w:hAnsi="宋体"/>
          <w:spacing w:val="6"/>
          <w:sz w:val="24"/>
          <w:szCs w:val="24"/>
          <w:u w:val="single"/>
        </w:rPr>
        <w:t>（代理机构名称）：</w:t>
      </w:r>
    </w:p>
    <w:p w14:paraId="772905AD">
      <w:pPr>
        <w:pStyle w:val="38"/>
        <w:spacing w:before="120" w:beforeLines="50" w:line="480" w:lineRule="auto"/>
        <w:ind w:firstLine="504" w:firstLineChars="200"/>
        <w:rPr>
          <w:rFonts w:hint="eastAsia" w:ascii="宋体" w:hAnsi="宋体"/>
          <w:spacing w:val="6"/>
          <w:sz w:val="24"/>
          <w:szCs w:val="24"/>
        </w:rPr>
      </w:pPr>
      <w:r>
        <w:rPr>
          <w:rFonts w:hint="eastAsia" w:ascii="宋体" w:hAnsi="宋体"/>
          <w:spacing w:val="6"/>
          <w:sz w:val="24"/>
          <w:szCs w:val="24"/>
        </w:rPr>
        <w:t xml:space="preserve"> 我方——</w:t>
      </w:r>
      <w:r>
        <w:rPr>
          <w:rFonts w:hint="eastAsia" w:ascii="宋体" w:hAnsi="宋体"/>
          <w:spacing w:val="6"/>
          <w:sz w:val="24"/>
          <w:szCs w:val="24"/>
          <w:u w:val="single"/>
        </w:rPr>
        <w:t xml:space="preserve">      （投标人全称）</w:t>
      </w:r>
      <w:r>
        <w:rPr>
          <w:rFonts w:hint="eastAsia" w:ascii="宋体" w:hAnsi="宋体"/>
          <w:spacing w:val="6"/>
          <w:sz w:val="24"/>
          <w:szCs w:val="24"/>
        </w:rPr>
        <w:t>参与的</w:t>
      </w:r>
      <w:r>
        <w:rPr>
          <w:rFonts w:hint="eastAsia" w:ascii="宋体" w:hAnsi="宋体"/>
          <w:spacing w:val="6"/>
          <w:sz w:val="24"/>
          <w:szCs w:val="24"/>
          <w:u w:val="single"/>
        </w:rPr>
        <w:t xml:space="preserve">            </w:t>
      </w:r>
      <w:r>
        <w:rPr>
          <w:rFonts w:hint="eastAsia" w:ascii="宋体" w:hAnsi="宋体"/>
          <w:spacing w:val="6"/>
          <w:sz w:val="24"/>
          <w:szCs w:val="24"/>
        </w:rPr>
        <w:t>（采购项目名称）（采购编号：</w:t>
      </w:r>
      <w:r>
        <w:rPr>
          <w:rFonts w:hint="eastAsia" w:ascii="宋体" w:hAnsi="宋体"/>
          <w:spacing w:val="6"/>
          <w:sz w:val="24"/>
          <w:szCs w:val="24"/>
          <w:u w:val="single"/>
        </w:rPr>
        <w:t xml:space="preserve">　　  　　     </w:t>
      </w:r>
      <w:r>
        <w:rPr>
          <w:rFonts w:hint="eastAsia" w:ascii="宋体" w:hAnsi="宋体"/>
          <w:spacing w:val="6"/>
          <w:sz w:val="24"/>
          <w:szCs w:val="24"/>
        </w:rPr>
        <w:t>）项目的投标活动，我方郑重声明，我方参加本项目投标活动前三年内无重大违法记录（</w:t>
      </w:r>
      <w:r>
        <w:rPr>
          <w:rFonts w:hint="eastAsia" w:ascii="宋体" w:hAnsi="宋体"/>
          <w:b/>
          <w:spacing w:val="6"/>
          <w:sz w:val="24"/>
          <w:szCs w:val="24"/>
        </w:rPr>
        <w:t>重大违法记录是指投标人因违法经营受到刑事处罚或者责令停产停业、吊销许可证或者执照、较大数额罚款等行政处罚）</w:t>
      </w:r>
      <w:r>
        <w:rPr>
          <w:rFonts w:hint="eastAsia" w:ascii="宋体" w:hAnsi="宋体"/>
          <w:spacing w:val="6"/>
          <w:sz w:val="24"/>
          <w:szCs w:val="24"/>
        </w:rPr>
        <w:t>，符合《中华人民共和国政府采购法》、《中华人民共和国政府采购法实施条例》的规定。我方对此声明负全部法律责任。</w:t>
      </w:r>
    </w:p>
    <w:p w14:paraId="677481D3">
      <w:pPr>
        <w:pStyle w:val="38"/>
        <w:spacing w:before="120" w:beforeLines="50" w:line="480" w:lineRule="auto"/>
        <w:ind w:firstLine="504" w:firstLineChars="200"/>
        <w:rPr>
          <w:rFonts w:hint="eastAsia" w:hAnsi="宋体"/>
          <w:sz w:val="30"/>
        </w:rPr>
      </w:pPr>
      <w:r>
        <w:rPr>
          <w:rFonts w:hint="eastAsia" w:hAnsi="宋体"/>
          <w:spacing w:val="6"/>
          <w:sz w:val="24"/>
          <w:szCs w:val="24"/>
        </w:rPr>
        <w:t>特此声明。</w:t>
      </w:r>
    </w:p>
    <w:p w14:paraId="350D0F91">
      <w:pPr>
        <w:pStyle w:val="39"/>
        <w:spacing w:line="360" w:lineRule="auto"/>
        <w:jc w:val="left"/>
        <w:rPr>
          <w:rFonts w:hint="eastAsia" w:ascii="宋体" w:hAnsi="宋体" w:eastAsia="宋体" w:cs="宋体"/>
          <w:sz w:val="24"/>
          <w:szCs w:val="24"/>
        </w:rPr>
      </w:pPr>
    </w:p>
    <w:p w14:paraId="444B04B7">
      <w:pPr>
        <w:pStyle w:val="7"/>
        <w:spacing w:line="360" w:lineRule="auto"/>
        <w:ind w:firstLine="0"/>
        <w:jc w:val="both"/>
        <w:rPr>
          <w:rFonts w:hint="eastAsia" w:ascii="宋体" w:hAnsi="宋体" w:eastAsia="宋体" w:cs="宋体"/>
          <w:sz w:val="24"/>
          <w:szCs w:val="24"/>
        </w:rPr>
      </w:pPr>
      <w:bookmarkStart w:id="777" w:name="_Toc97213035"/>
      <w:bookmarkStart w:id="778" w:name="_Toc28922"/>
      <w:bookmarkStart w:id="779" w:name="_Toc4894"/>
      <w:bookmarkStart w:id="780" w:name="_Toc4067"/>
      <w:bookmarkStart w:id="781" w:name="_Toc12907"/>
      <w:bookmarkStart w:id="782" w:name="_Toc531359053"/>
    </w:p>
    <w:p w14:paraId="65A56BB0">
      <w:pPr>
        <w:rPr>
          <w:rFonts w:hint="eastAsia" w:ascii="宋体" w:hAnsi="宋体" w:eastAsia="宋体" w:cs="宋体"/>
        </w:rPr>
      </w:pPr>
    </w:p>
    <w:p w14:paraId="249E43D0">
      <w:pPr>
        <w:pStyle w:val="4"/>
        <w:spacing w:before="0" w:after="0"/>
        <w:ind w:firstLine="0" w:firstLineChars="0"/>
        <w:jc w:val="left"/>
        <w:rPr>
          <w:rFonts w:hint="eastAsia" w:ascii="宋体" w:hAnsi="宋体" w:eastAsia="宋体" w:cs="宋体"/>
          <w:sz w:val="24"/>
          <w:szCs w:val="24"/>
        </w:rPr>
      </w:pPr>
      <w:bookmarkStart w:id="783" w:name="_Toc17348"/>
      <w:bookmarkStart w:id="784" w:name="_Toc21163"/>
      <w:r>
        <w:rPr>
          <w:rFonts w:hint="eastAsia" w:ascii="宋体" w:hAnsi="宋体" w:eastAsia="宋体" w:cs="宋体"/>
          <w:sz w:val="24"/>
          <w:szCs w:val="24"/>
        </w:rPr>
        <w:br w:type="page"/>
      </w:r>
      <w:bookmarkStart w:id="785" w:name="_Toc12320"/>
      <w:r>
        <w:rPr>
          <w:rFonts w:hint="eastAsia" w:ascii="宋体" w:hAnsi="宋体" w:eastAsia="宋体" w:cs="宋体"/>
          <w:sz w:val="24"/>
          <w:szCs w:val="24"/>
        </w:rPr>
        <w:t>1.8    分包意向协议书格式</w:t>
      </w:r>
      <w:bookmarkEnd w:id="783"/>
      <w:bookmarkEnd w:id="785"/>
    </w:p>
    <w:p w14:paraId="47313657">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分包意向协议书</w:t>
      </w:r>
    </w:p>
    <w:p w14:paraId="49094D2E">
      <w:pPr>
        <w:pStyle w:val="7"/>
        <w:spacing w:line="360" w:lineRule="auto"/>
        <w:ind w:firstLine="0"/>
        <w:jc w:val="center"/>
        <w:rPr>
          <w:rFonts w:hint="eastAsia" w:ascii="宋体" w:hAnsi="宋体" w:eastAsia="宋体" w:cs="宋体"/>
          <w:b/>
          <w:color w:val="0000FF"/>
          <w:sz w:val="32"/>
          <w:szCs w:val="32"/>
        </w:rPr>
      </w:pPr>
      <w:r>
        <w:rPr>
          <w:rFonts w:hint="eastAsia" w:ascii="宋体" w:hAnsi="宋体" w:eastAsia="宋体" w:cs="宋体"/>
          <w:color w:val="0000FF"/>
          <w:sz w:val="24"/>
        </w:rPr>
        <w:t>（</w:t>
      </w:r>
      <w:r>
        <w:rPr>
          <w:rFonts w:hint="eastAsia" w:ascii="宋体" w:hAnsi="宋体" w:eastAsia="宋体" w:cs="宋体"/>
          <w:b/>
          <w:color w:val="0000FF"/>
          <w:sz w:val="24"/>
        </w:rPr>
        <w:t>中标后以分包方式履行合同的，</w:t>
      </w:r>
      <w:r>
        <w:rPr>
          <w:rFonts w:hint="eastAsia" w:ascii="宋体" w:hAnsi="宋体" w:eastAsia="宋体" w:cs="宋体"/>
          <w:b/>
          <w:color w:val="0000FF"/>
          <w:sz w:val="24"/>
          <w:lang w:val="en-US" w:eastAsia="zh-CN"/>
        </w:rPr>
        <w:t>投标时需</w:t>
      </w:r>
      <w:r>
        <w:rPr>
          <w:rFonts w:hint="eastAsia" w:ascii="宋体" w:hAnsi="宋体" w:eastAsia="宋体" w:cs="宋体"/>
          <w:b/>
          <w:color w:val="0000FF"/>
          <w:sz w:val="24"/>
        </w:rPr>
        <w:t>提供分包意向协议；采购人不同意分包或者投标人中标后不以分包方式履行合同的，则不需要提供。</w:t>
      </w:r>
      <w:r>
        <w:rPr>
          <w:rFonts w:hint="eastAsia" w:ascii="宋体" w:hAnsi="宋体" w:eastAsia="宋体" w:cs="宋体"/>
          <w:color w:val="0000FF"/>
          <w:sz w:val="24"/>
        </w:rPr>
        <w:t>）</w:t>
      </w:r>
    </w:p>
    <w:p w14:paraId="047DABA0">
      <w:pPr>
        <w:pStyle w:val="13"/>
        <w:spacing w:line="360" w:lineRule="auto"/>
        <w:rPr>
          <w:rFonts w:hint="eastAsia" w:ascii="宋体" w:hAnsi="宋体" w:eastAsia="宋体" w:cs="宋体"/>
          <w:sz w:val="24"/>
          <w:szCs w:val="24"/>
        </w:rPr>
      </w:pPr>
      <w:r>
        <w:rPr>
          <w:rFonts w:hint="eastAsia" w:ascii="宋体" w:hAnsi="宋体" w:eastAsia="宋体" w:cs="宋体"/>
          <w:sz w:val="24"/>
          <w:szCs w:val="24"/>
        </w:rPr>
        <w:t>甲方（投标人名称）：</w:t>
      </w:r>
    </w:p>
    <w:p w14:paraId="188A1381">
      <w:pPr>
        <w:pStyle w:val="13"/>
        <w:spacing w:line="360" w:lineRule="auto"/>
        <w:rPr>
          <w:rFonts w:hint="eastAsia" w:ascii="宋体" w:hAnsi="宋体" w:eastAsia="宋体" w:cs="宋体"/>
          <w:sz w:val="24"/>
          <w:szCs w:val="24"/>
        </w:rPr>
      </w:pPr>
      <w:r>
        <w:rPr>
          <w:rFonts w:hint="eastAsia" w:ascii="宋体" w:hAnsi="宋体" w:eastAsia="宋体" w:cs="宋体"/>
          <w:sz w:val="24"/>
          <w:szCs w:val="24"/>
        </w:rPr>
        <w:t>乙方（分包供应商）：</w:t>
      </w:r>
    </w:p>
    <w:p w14:paraId="527F0985">
      <w:pPr>
        <w:pStyle w:val="13"/>
        <w:spacing w:line="360" w:lineRule="auto"/>
        <w:rPr>
          <w:rFonts w:hint="eastAsia" w:ascii="宋体" w:hAnsi="宋体" w:eastAsia="宋体" w:cs="宋体"/>
          <w:sz w:val="24"/>
          <w:szCs w:val="24"/>
        </w:rPr>
      </w:pPr>
      <w:r>
        <w:rPr>
          <w:rFonts w:hint="eastAsia" w:ascii="宋体" w:hAnsi="宋体" w:eastAsia="宋体" w:cs="宋体"/>
          <w:sz w:val="24"/>
          <w:szCs w:val="24"/>
        </w:rPr>
        <w:t>（如果有的话，可按甲、乙、丙、丁…序列增加）</w:t>
      </w:r>
    </w:p>
    <w:p w14:paraId="77CD020C">
      <w:pPr>
        <w:pStyle w:val="13"/>
        <w:spacing w:line="360" w:lineRule="auto"/>
        <w:ind w:left="105" w:leftChars="50" w:firstLine="360" w:firstLineChars="150"/>
        <w:rPr>
          <w:rFonts w:hint="eastAsia" w:ascii="宋体" w:hAnsi="宋体" w:eastAsia="宋体" w:cs="宋体"/>
          <w:iCs/>
          <w:sz w:val="24"/>
          <w:szCs w:val="24"/>
        </w:rPr>
      </w:pPr>
      <w:r>
        <w:rPr>
          <w:rFonts w:hint="eastAsia" w:ascii="宋体" w:hAnsi="宋体" w:eastAsia="宋体" w:cs="宋体"/>
          <w:iCs/>
          <w:sz w:val="24"/>
          <w:szCs w:val="24"/>
          <w:u w:val="single"/>
        </w:rPr>
        <w:t>（投标人名称）</w:t>
      </w:r>
      <w:r>
        <w:rPr>
          <w:rFonts w:hint="eastAsia" w:ascii="宋体" w:hAnsi="宋体" w:eastAsia="宋体" w:cs="宋体"/>
          <w:iCs/>
          <w:sz w:val="24"/>
          <w:szCs w:val="24"/>
        </w:rPr>
        <w:t>若成为</w:t>
      </w:r>
      <w:r>
        <w:rPr>
          <w:rFonts w:hint="eastAsia" w:ascii="宋体" w:hAnsi="宋体" w:eastAsia="宋体" w:cs="宋体"/>
          <w:iCs/>
          <w:sz w:val="24"/>
          <w:szCs w:val="24"/>
          <w:u w:val="single"/>
        </w:rPr>
        <w:t>（项目名称）（项目编号）（标项）</w:t>
      </w:r>
      <w:r>
        <w:rPr>
          <w:rFonts w:hint="eastAsia" w:ascii="宋体" w:hAnsi="宋体" w:eastAsia="宋体" w:cs="宋体"/>
          <w:iCs/>
          <w:sz w:val="24"/>
          <w:szCs w:val="24"/>
        </w:rPr>
        <w:t>的中标供应商，将依法采取分包方式履行合同。</w:t>
      </w:r>
      <w:r>
        <w:rPr>
          <w:rFonts w:hint="eastAsia" w:ascii="宋体" w:hAnsi="宋体" w:eastAsia="宋体" w:cs="宋体"/>
          <w:iCs/>
          <w:sz w:val="24"/>
          <w:szCs w:val="24"/>
          <w:u w:val="single"/>
        </w:rPr>
        <w:t>（投标人名称）</w:t>
      </w:r>
      <w:r>
        <w:rPr>
          <w:rFonts w:hint="eastAsia" w:ascii="宋体" w:hAnsi="宋体" w:eastAsia="宋体" w:cs="宋体"/>
          <w:iCs/>
          <w:sz w:val="24"/>
          <w:szCs w:val="24"/>
        </w:rPr>
        <w:t>与</w:t>
      </w:r>
      <w:r>
        <w:rPr>
          <w:rFonts w:hint="eastAsia" w:ascii="宋体" w:hAnsi="宋体" w:eastAsia="宋体" w:cs="宋体"/>
          <w:iCs/>
          <w:sz w:val="24"/>
          <w:szCs w:val="24"/>
          <w:u w:val="single"/>
        </w:rPr>
        <w:t>（所有分包供应商名称）</w:t>
      </w:r>
      <w:r>
        <w:rPr>
          <w:rFonts w:hint="eastAsia" w:ascii="宋体" w:hAnsi="宋体" w:eastAsia="宋体" w:cs="宋体"/>
          <w:iCs/>
          <w:sz w:val="24"/>
          <w:szCs w:val="24"/>
        </w:rPr>
        <w:t>达成分包意向协议。</w:t>
      </w:r>
    </w:p>
    <w:p w14:paraId="39770D03">
      <w:pPr>
        <w:snapToGrid w:val="0"/>
        <w:spacing w:line="360" w:lineRule="auto"/>
        <w:ind w:firstLine="576"/>
        <w:rPr>
          <w:rFonts w:hint="eastAsia" w:ascii="宋体" w:hAnsi="宋体" w:eastAsia="宋体" w:cs="宋体"/>
          <w:iCs/>
          <w:kern w:val="0"/>
          <w:sz w:val="24"/>
          <w:szCs w:val="24"/>
          <w:lang w:val="zh-CN"/>
        </w:rPr>
      </w:pPr>
      <w:r>
        <w:rPr>
          <w:rFonts w:hint="eastAsia" w:ascii="宋体" w:hAnsi="宋体" w:eastAsia="宋体" w:cs="宋体"/>
          <w:iCs/>
          <w:kern w:val="0"/>
          <w:sz w:val="24"/>
          <w:szCs w:val="24"/>
          <w:lang w:val="zh-CN"/>
        </w:rPr>
        <w:t>一、分包标的及数量</w:t>
      </w:r>
    </w:p>
    <w:p w14:paraId="718A6786">
      <w:pPr>
        <w:snapToGrid w:val="0"/>
        <w:spacing w:line="360" w:lineRule="auto"/>
        <w:ind w:firstLine="576"/>
        <w:rPr>
          <w:rFonts w:hint="eastAsia" w:ascii="宋体" w:hAnsi="宋体" w:eastAsia="宋体" w:cs="宋体"/>
          <w:iCs/>
          <w:kern w:val="0"/>
          <w:sz w:val="24"/>
          <w:szCs w:val="24"/>
          <w:lang w:val="zh-CN"/>
        </w:rPr>
      </w:pPr>
      <w:r>
        <w:rPr>
          <w:rFonts w:hint="eastAsia" w:ascii="宋体" w:hAnsi="宋体" w:eastAsia="宋体" w:cs="宋体"/>
          <w:iCs/>
          <w:sz w:val="24"/>
          <w:szCs w:val="24"/>
          <w:u w:val="single"/>
        </w:rPr>
        <w:t>（投标人名称）</w:t>
      </w:r>
      <w:r>
        <w:rPr>
          <w:rFonts w:hint="eastAsia" w:ascii="宋体" w:hAnsi="宋体" w:eastAsia="宋体" w:cs="宋体"/>
          <w:iCs/>
          <w:kern w:val="0"/>
          <w:sz w:val="24"/>
          <w:szCs w:val="24"/>
          <w:lang w:val="zh-CN"/>
        </w:rPr>
        <w:t>将</w:t>
      </w:r>
      <w:r>
        <w:rPr>
          <w:rFonts w:hint="eastAsia" w:ascii="宋体" w:hAnsi="宋体" w:eastAsia="宋体" w:cs="宋体"/>
          <w:iCs/>
          <w:sz w:val="24"/>
          <w:szCs w:val="24"/>
          <w:u w:val="single"/>
        </w:rPr>
        <w:t xml:space="preserve">  </w:t>
      </w:r>
      <w:r>
        <w:rPr>
          <w:rFonts w:hint="eastAsia" w:ascii="宋体" w:hAnsi="宋体" w:eastAsia="宋体" w:cs="宋体"/>
          <w:iCs/>
          <w:kern w:val="0"/>
          <w:sz w:val="24"/>
          <w:szCs w:val="24"/>
          <w:u w:val="single"/>
        </w:rPr>
        <w:t xml:space="preserve"> </w:t>
      </w:r>
      <w:r>
        <w:rPr>
          <w:rFonts w:hint="eastAsia" w:ascii="宋体" w:hAnsi="宋体" w:eastAsia="宋体" w:cs="宋体"/>
          <w:iCs/>
          <w:sz w:val="24"/>
          <w:szCs w:val="24"/>
          <w:u w:val="single"/>
        </w:rPr>
        <w:t xml:space="preserve">XX工作内容   </w:t>
      </w:r>
      <w:r>
        <w:rPr>
          <w:rFonts w:hint="eastAsia" w:ascii="宋体" w:hAnsi="宋体" w:eastAsia="宋体" w:cs="宋体"/>
          <w:iCs/>
          <w:sz w:val="24"/>
          <w:szCs w:val="24"/>
        </w:rPr>
        <w:t>分包给</w:t>
      </w:r>
      <w:r>
        <w:rPr>
          <w:rFonts w:hint="eastAsia" w:ascii="宋体" w:hAnsi="宋体" w:eastAsia="宋体" w:cs="宋体"/>
          <w:iCs/>
          <w:sz w:val="24"/>
          <w:szCs w:val="24"/>
          <w:u w:val="single"/>
        </w:rPr>
        <w:t>（某分包供应商名称）</w:t>
      </w:r>
      <w:r>
        <w:rPr>
          <w:rFonts w:hint="eastAsia" w:ascii="宋体" w:hAnsi="宋体" w:eastAsia="宋体" w:cs="宋体"/>
          <w:iCs/>
          <w:kern w:val="0"/>
          <w:sz w:val="24"/>
          <w:szCs w:val="24"/>
          <w:lang w:val="zh-CN"/>
        </w:rPr>
        <w:t>，</w:t>
      </w:r>
      <w:r>
        <w:rPr>
          <w:rFonts w:hint="eastAsia" w:ascii="宋体" w:hAnsi="宋体" w:eastAsia="宋体" w:cs="宋体"/>
          <w:iCs/>
          <w:sz w:val="24"/>
          <w:szCs w:val="24"/>
          <w:u w:val="single"/>
        </w:rPr>
        <w:t>（某分包供应商名称）</w:t>
      </w:r>
      <w:r>
        <w:rPr>
          <w:rFonts w:hint="eastAsia" w:ascii="宋体" w:hAnsi="宋体" w:eastAsia="宋体" w:cs="宋体"/>
          <w:iCs/>
          <w:kern w:val="0"/>
          <w:sz w:val="24"/>
          <w:szCs w:val="24"/>
          <w:u w:val="single"/>
        </w:rPr>
        <w:t>，</w:t>
      </w:r>
      <w:r>
        <w:rPr>
          <w:rFonts w:hint="eastAsia" w:ascii="宋体" w:hAnsi="宋体" w:eastAsia="宋体" w:cs="宋体"/>
          <w:iCs/>
          <w:kern w:val="0"/>
          <w:sz w:val="24"/>
          <w:szCs w:val="24"/>
          <w:lang w:val="zh-CN"/>
        </w:rPr>
        <w:t>具备承</w:t>
      </w:r>
      <w:r>
        <w:rPr>
          <w:rFonts w:hint="eastAsia" w:ascii="宋体" w:hAnsi="宋体" w:eastAsia="宋体" w:cs="宋体"/>
          <w:iCs/>
          <w:kern w:val="0"/>
          <w:sz w:val="24"/>
          <w:szCs w:val="24"/>
        </w:rPr>
        <w:t>担</w:t>
      </w:r>
      <w:r>
        <w:rPr>
          <w:rFonts w:hint="eastAsia" w:ascii="宋体" w:hAnsi="宋体" w:eastAsia="宋体" w:cs="宋体"/>
          <w:iCs/>
          <w:sz w:val="24"/>
          <w:szCs w:val="24"/>
          <w:u w:val="single"/>
        </w:rPr>
        <w:t>XX工作内容</w:t>
      </w:r>
      <w:r>
        <w:rPr>
          <w:rFonts w:hint="eastAsia" w:ascii="宋体" w:hAnsi="宋体" w:eastAsia="宋体" w:cs="宋体"/>
          <w:iCs/>
          <w:kern w:val="0"/>
          <w:sz w:val="24"/>
          <w:szCs w:val="24"/>
          <w:lang w:val="zh-CN"/>
        </w:rPr>
        <w:t>相应资质条件且不得再次分包；</w:t>
      </w:r>
    </w:p>
    <w:p w14:paraId="47C6DCB8">
      <w:pPr>
        <w:snapToGrid w:val="0"/>
        <w:spacing w:line="360" w:lineRule="auto"/>
        <w:ind w:firstLine="576"/>
        <w:rPr>
          <w:rFonts w:hint="eastAsia" w:ascii="宋体" w:hAnsi="宋体" w:eastAsia="宋体" w:cs="宋体"/>
          <w:sz w:val="24"/>
          <w:szCs w:val="24"/>
        </w:rPr>
      </w:pPr>
      <w:r>
        <w:rPr>
          <w:rFonts w:hint="eastAsia" w:ascii="宋体" w:hAnsi="宋体" w:eastAsia="宋体" w:cs="宋体"/>
          <w:sz w:val="24"/>
          <w:szCs w:val="24"/>
        </w:rPr>
        <w:t>……</w:t>
      </w:r>
    </w:p>
    <w:p w14:paraId="2ABDCB56">
      <w:pPr>
        <w:snapToGrid w:val="0"/>
        <w:spacing w:line="360" w:lineRule="auto"/>
        <w:ind w:firstLine="576"/>
        <w:rPr>
          <w:rFonts w:hint="eastAsia" w:ascii="宋体" w:hAnsi="宋体" w:eastAsia="宋体" w:cs="宋体"/>
          <w:sz w:val="24"/>
          <w:szCs w:val="24"/>
        </w:rPr>
      </w:pPr>
      <w:r>
        <w:rPr>
          <w:rFonts w:hint="eastAsia" w:ascii="宋体" w:hAnsi="宋体" w:eastAsia="宋体" w:cs="宋体"/>
          <w:sz w:val="24"/>
          <w:szCs w:val="24"/>
        </w:rPr>
        <w:t>（如果有的话，可按甲、乙、丙、丁…序列增加）</w:t>
      </w:r>
    </w:p>
    <w:p w14:paraId="56125541">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二、分包工作履行期限、地点、方式</w:t>
      </w:r>
    </w:p>
    <w:p w14:paraId="26548484">
      <w:pPr>
        <w:snapToGrid w:val="0"/>
        <w:spacing w:line="360" w:lineRule="auto"/>
        <w:ind w:firstLine="576"/>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450F3679">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三、质量</w:t>
      </w:r>
    </w:p>
    <w:p w14:paraId="10BEAB25">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14:paraId="53A3167F">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四、价款或者报酬</w:t>
      </w:r>
    </w:p>
    <w:p w14:paraId="760A3C33">
      <w:pPr>
        <w:snapToGrid w:val="0"/>
        <w:spacing w:line="360" w:lineRule="auto"/>
        <w:ind w:left="573" w:leftChars="273"/>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14:paraId="06E62357">
      <w:pPr>
        <w:snapToGrid w:val="0"/>
        <w:spacing w:line="360" w:lineRule="auto"/>
        <w:ind w:left="573" w:leftChars="27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五、违约责任</w:t>
      </w:r>
    </w:p>
    <w:p w14:paraId="10F7D098">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14:paraId="37A465C1">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六、争议解决的办法</w:t>
      </w:r>
    </w:p>
    <w:p w14:paraId="6D03F145">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sz w:val="24"/>
          <w:szCs w:val="24"/>
          <w:u w:val="single"/>
        </w:rPr>
        <w:t xml:space="preserve">                                                                                  </w:t>
      </w:r>
    </w:p>
    <w:p w14:paraId="466F3130">
      <w:pPr>
        <w:snapToGrid w:val="0"/>
        <w:spacing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七、分包供应商中小企业合同份额</w:t>
      </w:r>
    </w:p>
    <w:p w14:paraId="60701D63">
      <w:pPr>
        <w:snapToGrid w:val="0"/>
        <w:spacing w:line="360" w:lineRule="auto"/>
        <w:ind w:firstLine="576"/>
        <w:rPr>
          <w:rFonts w:hint="eastAsia" w:ascii="宋体" w:hAnsi="宋体" w:eastAsia="宋体" w:cs="宋体"/>
          <w:b/>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（分包供应商X,……）提供的服务全部由小微企业承接（或提供货物全部由小微企业制造），</w:t>
      </w:r>
      <w:r>
        <w:rPr>
          <w:rFonts w:hint="eastAsia" w:ascii="宋体" w:hAnsi="宋体" w:eastAsia="宋体" w:cs="宋体"/>
          <w:kern w:val="0"/>
          <w:sz w:val="24"/>
          <w:szCs w:val="24"/>
        </w:rPr>
        <w:t>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sz w:val="24"/>
          <w:szCs w:val="24"/>
        </w:rPr>
        <w:t>。</w:t>
      </w:r>
      <w:r>
        <w:rPr>
          <w:rFonts w:hint="eastAsia" w:ascii="宋体" w:hAnsi="宋体" w:eastAsia="宋体"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szCs w:val="24"/>
        </w:rPr>
        <w:t>拟享受以上价格扣除政策的，填写有关内容。</w:t>
      </w:r>
      <w:r>
        <w:rPr>
          <w:rFonts w:hint="eastAsia" w:ascii="宋体" w:hAnsi="宋体" w:eastAsia="宋体" w:cs="宋体"/>
          <w:b/>
          <w:kern w:val="0"/>
          <w:sz w:val="24"/>
          <w:szCs w:val="24"/>
          <w:lang w:val="zh-CN"/>
        </w:rPr>
        <w:t>）</w:t>
      </w:r>
    </w:p>
    <w:p w14:paraId="24129D2A">
      <w:pPr>
        <w:spacing w:line="360" w:lineRule="auto"/>
        <w:ind w:firstLine="480" w:firstLineChars="200"/>
        <w:rPr>
          <w:rFonts w:hint="eastAsia" w:ascii="宋体" w:hAnsi="宋体" w:eastAsia="宋体" w:cs="宋体"/>
          <w:b/>
          <w:bCs/>
          <w:kern w:val="0"/>
          <w:sz w:val="24"/>
          <w:szCs w:val="24"/>
          <w:lang w:val="zh-CN"/>
        </w:rPr>
      </w:pPr>
      <w:r>
        <w:rPr>
          <w:rFonts w:hint="eastAsia" w:ascii="宋体" w:hAnsi="宋体" w:eastAsia="宋体" w:cs="宋体"/>
          <w:sz w:val="24"/>
          <w:szCs w:val="24"/>
        </w:rPr>
        <w:t>2、中小企业合同金额达到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%，小微企业合同金额达到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0"/>
          <w:sz w:val="24"/>
          <w:szCs w:val="24"/>
          <w:lang w:val="zh-CN"/>
        </w:rPr>
        <w:t>。</w:t>
      </w:r>
      <w:r>
        <w:rPr>
          <w:rFonts w:hint="eastAsia" w:ascii="宋体" w:hAnsi="宋体" w:eastAsia="宋体" w:cs="宋体"/>
          <w:b/>
          <w:bCs/>
          <w:kern w:val="0"/>
          <w:sz w:val="24"/>
          <w:szCs w:val="24"/>
          <w:lang w:val="zh-CN"/>
        </w:rPr>
        <w:t>（</w:t>
      </w:r>
      <w:r>
        <w:rPr>
          <w:rFonts w:hint="eastAsia" w:ascii="宋体" w:hAnsi="宋体" w:eastAsia="宋体" w:cs="宋体"/>
          <w:b/>
          <w:bCs/>
          <w:sz w:val="24"/>
          <w:szCs w:val="24"/>
        </w:rPr>
        <w:t>要求合同分包形式参加的项目或采购包，供应商按招标文件第一部分招标公告申请人的资格要求中规定的</w:t>
      </w:r>
      <w:r>
        <w:rPr>
          <w:rFonts w:hint="eastAsia" w:ascii="宋体" w:hAnsi="宋体" w:eastAsia="宋体" w:cs="宋体"/>
          <w:b/>
          <w:kern w:val="0"/>
          <w:sz w:val="24"/>
          <w:szCs w:val="24"/>
          <w:lang w:val="zh-CN"/>
        </w:rPr>
        <w:t>分包意向协议</w:t>
      </w:r>
      <w:r>
        <w:rPr>
          <w:rFonts w:hint="eastAsia" w:ascii="宋体" w:hAnsi="宋体" w:eastAsia="宋体" w:cs="宋体"/>
          <w:b/>
          <w:bCs/>
          <w:sz w:val="24"/>
          <w:szCs w:val="24"/>
        </w:rPr>
        <w:t>中中小企业、小微企业合同金额应当达到的比例要求填写。</w:t>
      </w:r>
      <w:r>
        <w:rPr>
          <w:rFonts w:hint="eastAsia" w:ascii="宋体" w:hAnsi="宋体" w:eastAsia="宋体" w:cs="宋体"/>
          <w:b/>
          <w:bCs/>
          <w:kern w:val="0"/>
          <w:sz w:val="24"/>
          <w:szCs w:val="24"/>
          <w:lang w:val="zh-CN"/>
        </w:rPr>
        <w:t>）</w:t>
      </w:r>
    </w:p>
    <w:p w14:paraId="53211E52">
      <w:pPr>
        <w:snapToGrid w:val="0"/>
        <w:spacing w:line="360" w:lineRule="auto"/>
        <w:rPr>
          <w:rFonts w:hint="eastAsia" w:ascii="宋体" w:hAnsi="宋体" w:eastAsia="宋体" w:cs="宋体"/>
          <w:kern w:val="0"/>
          <w:sz w:val="24"/>
          <w:lang w:val="zh-CN"/>
        </w:rPr>
      </w:pPr>
    </w:p>
    <w:p w14:paraId="738533D7">
      <w:pPr>
        <w:snapToGrid w:val="0"/>
        <w:spacing w:line="360" w:lineRule="auto"/>
        <w:rPr>
          <w:rFonts w:hint="eastAsia" w:ascii="宋体" w:hAnsi="宋体" w:eastAsia="宋体" w:cs="宋体"/>
          <w:kern w:val="0"/>
          <w:sz w:val="24"/>
          <w:lang w:val="zh-CN"/>
        </w:rPr>
      </w:pPr>
    </w:p>
    <w:p w14:paraId="49B208BE">
      <w:pPr>
        <w:wordWrap w:val="0"/>
        <w:snapToGrid w:val="0"/>
        <w:spacing w:line="360" w:lineRule="auto"/>
        <w:ind w:firstLine="5520" w:firstLineChars="2300"/>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w:t>
      </w:r>
      <w:r>
        <w:rPr>
          <w:rFonts w:hint="eastAsia" w:ascii="宋体" w:hAnsi="宋体" w:eastAsia="宋体" w:cs="宋体"/>
          <w:kern w:val="0"/>
          <w:sz w:val="24"/>
          <w:szCs w:val="24"/>
        </w:rPr>
        <w:t>盖章</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lang w:val="zh-CN"/>
        </w:rPr>
        <w:t xml:space="preserve">              </w:t>
      </w:r>
    </w:p>
    <w:p w14:paraId="68E50420">
      <w:pPr>
        <w:wordWrap w:val="0"/>
        <w:snapToGrid w:val="0"/>
        <w:spacing w:line="360" w:lineRule="auto"/>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分包供应商（</w:t>
      </w:r>
      <w:r>
        <w:rPr>
          <w:rFonts w:hint="eastAsia" w:ascii="宋体" w:hAnsi="宋体" w:eastAsia="宋体" w:cs="宋体"/>
          <w:kern w:val="0"/>
          <w:sz w:val="24"/>
          <w:szCs w:val="24"/>
        </w:rPr>
        <w:t>盖</w:t>
      </w:r>
      <w:r>
        <w:rPr>
          <w:rFonts w:hint="eastAsia" w:ascii="宋体" w:hAnsi="宋体" w:eastAsia="宋体" w:cs="宋体"/>
          <w:kern w:val="0"/>
          <w:sz w:val="24"/>
          <w:szCs w:val="24"/>
          <w:lang w:val="zh-CN"/>
        </w:rPr>
        <w:t>章）：</w:t>
      </w:r>
      <w:r>
        <w:rPr>
          <w:rFonts w:hint="eastAsia" w:ascii="宋体" w:hAnsi="宋体" w:eastAsia="宋体" w:cs="宋体"/>
          <w:kern w:val="0"/>
          <w:sz w:val="24"/>
          <w:szCs w:val="24"/>
          <w:u w:val="single"/>
          <w:lang w:val="zh-CN"/>
        </w:rPr>
        <w:t xml:space="preserve">               </w:t>
      </w:r>
    </w:p>
    <w:p w14:paraId="0DDA1E1A">
      <w:pPr>
        <w:wordWrap w:val="0"/>
        <w:snapToGrid w:val="0"/>
        <w:spacing w:line="360" w:lineRule="auto"/>
        <w:ind w:left="5758" w:leftChars="342" w:hanging="5040" w:hangingChars="2100"/>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       期：</w:t>
      </w:r>
      <w:r>
        <w:rPr>
          <w:rFonts w:hint="eastAsia" w:ascii="宋体" w:hAnsi="宋体" w:eastAsia="宋体" w:cs="宋体"/>
          <w:kern w:val="0"/>
          <w:sz w:val="24"/>
          <w:szCs w:val="24"/>
          <w:u w:val="single"/>
          <w:lang w:val="zh-CN"/>
        </w:rPr>
        <w:t xml:space="preserve">               </w:t>
      </w:r>
    </w:p>
    <w:p w14:paraId="4A184922">
      <w:pPr>
        <w:snapToGrid w:val="0"/>
        <w:spacing w:line="360" w:lineRule="auto"/>
        <w:ind w:firstLine="576"/>
        <w:rPr>
          <w:rFonts w:hint="eastAsia" w:ascii="宋体" w:hAnsi="宋体" w:eastAsia="宋体" w:cs="宋体"/>
          <w:sz w:val="24"/>
          <w:szCs w:val="24"/>
        </w:rPr>
      </w:pPr>
    </w:p>
    <w:p w14:paraId="3D7400E8">
      <w:pPr>
        <w:pStyle w:val="13"/>
        <w:spacing w:line="360" w:lineRule="auto"/>
        <w:ind w:firstLine="480" w:firstLineChars="200"/>
        <w:rPr>
          <w:rFonts w:hint="eastAsia" w:ascii="宋体" w:hAnsi="宋体" w:eastAsia="宋体" w:cs="宋体"/>
          <w:sz w:val="24"/>
          <w:szCs w:val="24"/>
        </w:rPr>
      </w:pPr>
    </w:p>
    <w:p w14:paraId="126A095F">
      <w:pPr>
        <w:pStyle w:val="13"/>
        <w:jc w:val="left"/>
        <w:rPr>
          <w:rFonts w:hint="eastAsia" w:ascii="宋体" w:hAnsi="宋体" w:eastAsia="宋体" w:cs="宋体"/>
          <w:b/>
          <w:sz w:val="24"/>
          <w:szCs w:val="24"/>
        </w:rPr>
      </w:pPr>
    </w:p>
    <w:p w14:paraId="2BCEDC03">
      <w:pPr>
        <w:pStyle w:val="13"/>
        <w:wordWrap w:val="0"/>
        <w:ind w:left="1047" w:leftChars="6" w:hanging="1034" w:hangingChars="429"/>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sz w:val="24"/>
          <w:szCs w:val="24"/>
          <w:highlight w:val="none"/>
        </w:rPr>
        <w:t>1.项目若是有分包的，须提供本协议；有多个分包协议的，按本格式要求自行添加。</w:t>
      </w:r>
    </w:p>
    <w:p w14:paraId="14CBC6B9">
      <w:pPr>
        <w:ind w:firstLine="720" w:firstLineChars="300"/>
        <w:rPr>
          <w:rFonts w:hint="eastAsia" w:ascii="宋体" w:hAnsi="宋体" w:eastAsia="宋体" w:cs="宋体"/>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分包供应商</w:t>
      </w:r>
      <w:r>
        <w:rPr>
          <w:rFonts w:hint="eastAsia" w:ascii="宋体" w:hAnsi="宋体" w:eastAsia="宋体" w:cs="宋体"/>
          <w:sz w:val="24"/>
          <w:szCs w:val="24"/>
          <w:highlight w:val="none"/>
        </w:rPr>
        <w:t>：需提供营业执照电子文档</w:t>
      </w:r>
      <w:r>
        <w:rPr>
          <w:rFonts w:hint="eastAsia" w:ascii="宋体" w:hAnsi="宋体" w:eastAsia="宋体" w:cs="宋体"/>
          <w:sz w:val="24"/>
          <w:szCs w:val="24"/>
          <w:highlight w:val="none"/>
          <w:lang w:eastAsia="zh-CN"/>
        </w:rPr>
        <w:t>，法定代表人（或负责人）身份证电子文档， 符合参加政府采购活动应当具备的一般条件的承诺函</w:t>
      </w:r>
      <w:r>
        <w:rPr>
          <w:rFonts w:hint="eastAsia" w:ascii="宋体" w:hAnsi="宋体" w:eastAsia="宋体" w:cs="宋体"/>
          <w:sz w:val="24"/>
          <w:szCs w:val="24"/>
          <w:highlight w:val="none"/>
        </w:rPr>
        <w:t>等相关材料。</w:t>
      </w:r>
    </w:p>
    <w:p w14:paraId="5C16C57A">
      <w:pPr>
        <w:rPr>
          <w:rFonts w:hint="eastAsia" w:ascii="宋体" w:hAnsi="宋体" w:eastAsia="宋体" w:cs="宋体"/>
        </w:rPr>
      </w:pPr>
    </w:p>
    <w:p w14:paraId="4930A0AF">
      <w:pPr>
        <w:rPr>
          <w:rFonts w:hint="eastAsia" w:ascii="宋体" w:hAnsi="宋体" w:eastAsia="宋体" w:cs="宋体"/>
        </w:rPr>
      </w:pPr>
    </w:p>
    <w:p w14:paraId="1B1CE8FD">
      <w:pPr>
        <w:rPr>
          <w:rFonts w:hint="eastAsia" w:ascii="宋体" w:hAnsi="宋体" w:eastAsia="宋体" w:cs="宋体"/>
        </w:rPr>
      </w:pPr>
    </w:p>
    <w:p w14:paraId="4577FEB5">
      <w:pPr>
        <w:rPr>
          <w:rFonts w:hint="eastAsia" w:ascii="宋体" w:hAnsi="宋体" w:eastAsia="宋体" w:cs="宋体"/>
        </w:rPr>
      </w:pPr>
    </w:p>
    <w:p w14:paraId="3D044986">
      <w:pPr>
        <w:pStyle w:val="4"/>
        <w:spacing w:before="0" w:after="0"/>
        <w:ind w:firstLine="0" w:firstLineChars="0"/>
        <w:rPr>
          <w:rFonts w:hint="eastAsia" w:ascii="宋体" w:hAnsi="宋体" w:eastAsia="宋体" w:cs="宋体"/>
          <w:sz w:val="24"/>
          <w:szCs w:val="24"/>
        </w:rPr>
      </w:pPr>
      <w:bookmarkStart w:id="786" w:name="_Toc10208"/>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bookmarkEnd w:id="777"/>
      <w:bookmarkEnd w:id="778"/>
      <w:bookmarkEnd w:id="779"/>
      <w:bookmarkEnd w:id="780"/>
      <w:bookmarkEnd w:id="781"/>
      <w:bookmarkEnd w:id="782"/>
      <w:bookmarkEnd w:id="784"/>
      <w:bookmarkEnd w:id="786"/>
    </w:p>
    <w:p w14:paraId="7E2D33C7">
      <w:pPr>
        <w:pStyle w:val="7"/>
        <w:spacing w:line="360" w:lineRule="auto"/>
        <w:ind w:firstLine="0"/>
        <w:rPr>
          <w:rFonts w:hint="eastAsia" w:ascii="宋体" w:hAnsi="宋体" w:eastAsia="宋体" w:cs="宋体"/>
        </w:rPr>
      </w:pPr>
    </w:p>
    <w:p w14:paraId="5DBD839F">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rPr>
        <w:t>格式自行设计</w:t>
      </w:r>
      <w:r>
        <w:rPr>
          <w:rFonts w:hint="eastAsia" w:ascii="宋体" w:hAnsi="宋体" w:eastAsia="宋体" w:cs="宋体"/>
          <w:sz w:val="24"/>
          <w:szCs w:val="24"/>
        </w:rPr>
        <w:t>）</w:t>
      </w:r>
    </w:p>
    <w:p w14:paraId="24E81525">
      <w:pPr>
        <w:pStyle w:val="38"/>
        <w:spacing w:line="360" w:lineRule="auto"/>
        <w:rPr>
          <w:rFonts w:hint="eastAsia" w:ascii="宋体" w:hAnsi="宋体" w:eastAsia="宋体" w:cs="宋体"/>
          <w:spacing w:val="6"/>
          <w:sz w:val="24"/>
        </w:rPr>
      </w:pPr>
    </w:p>
    <w:p w14:paraId="27FCC5EF">
      <w:pPr>
        <w:pStyle w:val="38"/>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（投标人认为有利于其本次投标的其它资格证明材料等。）</w:t>
      </w:r>
    </w:p>
    <w:p w14:paraId="19C1C3DA">
      <w:pPr>
        <w:pStyle w:val="38"/>
        <w:spacing w:line="360" w:lineRule="auto"/>
        <w:jc w:val="left"/>
        <w:rPr>
          <w:rFonts w:hint="eastAsia" w:ascii="宋体" w:hAnsi="宋体" w:eastAsia="宋体" w:cs="宋体"/>
          <w:spacing w:val="6"/>
          <w:sz w:val="24"/>
        </w:rPr>
      </w:pPr>
    </w:p>
    <w:p w14:paraId="593842D6">
      <w:pPr>
        <w:pStyle w:val="7"/>
        <w:rPr>
          <w:rFonts w:hint="eastAsia" w:ascii="宋体" w:hAnsi="宋体" w:eastAsia="宋体" w:cs="宋体"/>
        </w:rPr>
        <w:sectPr>
          <w:pgSz w:w="11906" w:h="16838"/>
          <w:pgMar w:top="1440" w:right="1440" w:bottom="1440" w:left="1440" w:header="851" w:footer="851" w:gutter="0"/>
          <w:cols w:space="720" w:num="1"/>
          <w:docGrid w:linePitch="312" w:charSpace="0"/>
        </w:sectPr>
      </w:pPr>
    </w:p>
    <w:p w14:paraId="11C59171">
      <w:pPr>
        <w:pStyle w:val="23"/>
        <w:spacing w:beforeLines="100" w:after="240" w:afterLines="100"/>
        <w:outlineLvl w:val="1"/>
        <w:rPr>
          <w:rFonts w:hint="eastAsia" w:ascii="宋体" w:hAnsi="宋体" w:eastAsia="宋体" w:cs="宋体"/>
          <w:sz w:val="44"/>
          <w:szCs w:val="44"/>
        </w:rPr>
      </w:pPr>
      <w:bookmarkStart w:id="787" w:name="_Toc493956058"/>
      <w:bookmarkStart w:id="788" w:name="_Toc530551883"/>
      <w:bookmarkStart w:id="789" w:name="_Toc2292"/>
      <w:bookmarkStart w:id="790" w:name="_Toc20767"/>
      <w:bookmarkStart w:id="791" w:name="_Toc15608"/>
      <w:bookmarkStart w:id="792" w:name="_Toc97213036"/>
      <w:bookmarkStart w:id="793" w:name="_Toc25512"/>
      <w:bookmarkStart w:id="794" w:name="_Toc531359054"/>
      <w:bookmarkStart w:id="795" w:name="_Toc23091"/>
      <w:bookmarkStart w:id="796" w:name="_Toc13676"/>
      <w:r>
        <w:rPr>
          <w:rFonts w:hint="eastAsia" w:ascii="宋体" w:hAnsi="宋体" w:eastAsia="宋体" w:cs="宋体"/>
          <w:sz w:val="44"/>
          <w:szCs w:val="44"/>
        </w:rPr>
        <w:t>二  商务技术文件格式</w:t>
      </w:r>
      <w:bookmarkEnd w:id="787"/>
      <w:bookmarkEnd w:id="788"/>
      <w:bookmarkEnd w:id="789"/>
      <w:bookmarkEnd w:id="790"/>
      <w:bookmarkEnd w:id="791"/>
      <w:bookmarkEnd w:id="792"/>
      <w:bookmarkEnd w:id="793"/>
      <w:bookmarkEnd w:id="794"/>
      <w:bookmarkEnd w:id="795"/>
      <w:bookmarkEnd w:id="796"/>
    </w:p>
    <w:p w14:paraId="496D9A29">
      <w:pPr>
        <w:pStyle w:val="46"/>
        <w:spacing w:line="360" w:lineRule="auto"/>
        <w:jc w:val="center"/>
        <w:rPr>
          <w:rFonts w:hint="eastAsia" w:ascii="宋体" w:hAnsi="宋体" w:eastAsia="宋体" w:cs="宋体"/>
          <w:sz w:val="28"/>
          <w:szCs w:val="28"/>
        </w:rPr>
      </w:pPr>
      <w:bookmarkStart w:id="797" w:name="_Toc531359055"/>
      <w:bookmarkStart w:id="798" w:name="_Toc530551884"/>
      <w:bookmarkStart w:id="799" w:name="_Toc493956059"/>
    </w:p>
    <w:p w14:paraId="3219FF6B">
      <w:pPr>
        <w:pStyle w:val="46"/>
        <w:jc w:val="left"/>
        <w:rPr>
          <w:rFonts w:hint="eastAsia" w:ascii="宋体" w:hAnsi="宋体" w:eastAsia="宋体" w:cs="宋体"/>
          <w:sz w:val="28"/>
          <w:szCs w:val="28"/>
        </w:rPr>
      </w:pPr>
    </w:p>
    <w:bookmarkEnd w:id="797"/>
    <w:p w14:paraId="7829F6FF">
      <w:pPr>
        <w:pStyle w:val="4"/>
        <w:spacing w:before="0" w:after="0"/>
        <w:ind w:firstLine="0" w:firstLineChars="0"/>
        <w:jc w:val="left"/>
        <w:rPr>
          <w:rFonts w:hint="eastAsia" w:ascii="宋体" w:hAnsi="宋体" w:eastAsia="宋体" w:cs="宋体"/>
          <w:sz w:val="24"/>
          <w:szCs w:val="24"/>
        </w:rPr>
      </w:pPr>
      <w:bookmarkStart w:id="800" w:name="_Toc531359056"/>
      <w:bookmarkStart w:id="801" w:name="_Toc29811"/>
      <w:bookmarkStart w:id="802" w:name="_Toc97213037"/>
      <w:bookmarkStart w:id="803" w:name="_Toc1087"/>
      <w:bookmarkStart w:id="804" w:name="_Toc21261"/>
      <w:bookmarkStart w:id="805" w:name="_Toc14746"/>
      <w:bookmarkStart w:id="806" w:name="_Toc11425"/>
      <w:bookmarkStart w:id="807" w:name="_Toc3572"/>
      <w:bookmarkStart w:id="808" w:name="_Toc1573"/>
      <w:r>
        <w:rPr>
          <w:rFonts w:hint="eastAsia" w:ascii="宋体" w:hAnsi="宋体" w:eastAsia="宋体" w:cs="宋体"/>
          <w:sz w:val="24"/>
          <w:szCs w:val="24"/>
        </w:rPr>
        <w:t>2.1    资信及商务文件封面</w:t>
      </w:r>
      <w:bookmarkEnd w:id="800"/>
      <w:r>
        <w:rPr>
          <w:rFonts w:hint="eastAsia" w:ascii="宋体" w:hAnsi="宋体" w:eastAsia="宋体" w:cs="宋体"/>
          <w:sz w:val="24"/>
          <w:szCs w:val="24"/>
        </w:rPr>
        <w:t>格式</w:t>
      </w:r>
      <w:bookmarkEnd w:id="801"/>
      <w:bookmarkEnd w:id="802"/>
      <w:bookmarkEnd w:id="803"/>
      <w:bookmarkEnd w:id="804"/>
      <w:bookmarkEnd w:id="805"/>
      <w:bookmarkEnd w:id="806"/>
      <w:bookmarkEnd w:id="807"/>
      <w:bookmarkEnd w:id="808"/>
    </w:p>
    <w:p w14:paraId="04AE50A7">
      <w:pPr>
        <w:snapToGrid w:val="0"/>
        <w:jc w:val="center"/>
        <w:rPr>
          <w:rFonts w:hint="eastAsia" w:ascii="宋体" w:hAnsi="宋体" w:eastAsia="宋体" w:cs="宋体"/>
          <w:bCs/>
          <w:sz w:val="24"/>
          <w:szCs w:val="20"/>
        </w:rPr>
      </w:pPr>
      <w:r>
        <w:rPr>
          <w:rFonts w:hint="eastAsia" w:ascii="宋体" w:hAnsi="宋体" w:eastAsia="宋体" w:cs="宋体"/>
          <w:b/>
          <w:sz w:val="32"/>
          <w:szCs w:val="32"/>
        </w:rPr>
        <w:t>投标文件</w:t>
      </w:r>
    </w:p>
    <w:p w14:paraId="7140A6BD">
      <w:pPr>
        <w:pStyle w:val="7"/>
        <w:spacing w:line="360" w:lineRule="auto"/>
        <w:ind w:firstLine="0"/>
        <w:jc w:val="center"/>
        <w:rPr>
          <w:rFonts w:hint="eastAsia" w:ascii="宋体" w:hAnsi="宋体" w:eastAsia="宋体" w:cs="宋体"/>
          <w:b/>
          <w:sz w:val="32"/>
          <w:szCs w:val="32"/>
        </w:rPr>
      </w:pPr>
    </w:p>
    <w:tbl>
      <w:tblPr>
        <w:tblStyle w:val="25"/>
        <w:tblW w:w="0" w:type="auto"/>
        <w:jc w:val="center"/>
        <w:tblLayout w:type="fixed"/>
        <w:tblCellMar>
          <w:top w:w="0" w:type="dxa"/>
          <w:left w:w="108" w:type="dxa"/>
          <w:bottom w:w="0" w:type="dxa"/>
          <w:right w:w="108" w:type="dxa"/>
        </w:tblCellMar>
      </w:tblPr>
      <w:tblGrid>
        <w:gridCol w:w="2518"/>
        <w:gridCol w:w="4536"/>
      </w:tblGrid>
      <w:tr w14:paraId="6D9A46AE">
        <w:tblPrEx>
          <w:tblCellMar>
            <w:top w:w="0" w:type="dxa"/>
            <w:left w:w="108" w:type="dxa"/>
            <w:bottom w:w="0" w:type="dxa"/>
            <w:right w:w="108" w:type="dxa"/>
          </w:tblCellMar>
        </w:tblPrEx>
        <w:trPr>
          <w:trHeight w:val="794" w:hRule="atLeast"/>
          <w:jc w:val="center"/>
        </w:trPr>
        <w:tc>
          <w:tcPr>
            <w:tcW w:w="2518" w:type="dxa"/>
            <w:noWrap w:val="0"/>
            <w:vAlign w:val="center"/>
          </w:tcPr>
          <w:p w14:paraId="02344599">
            <w:pPr>
              <w:jc w:val="distribute"/>
              <w:rPr>
                <w:rFonts w:hint="eastAsia" w:ascii="宋体" w:hAnsi="宋体" w:eastAsia="宋体" w:cs="宋体"/>
                <w:sz w:val="24"/>
                <w:szCs w:val="24"/>
              </w:rPr>
            </w:pPr>
            <w:r>
              <w:rPr>
                <w:rFonts w:hint="eastAsia" w:ascii="宋体" w:hAnsi="宋体" w:eastAsia="宋体" w:cs="宋体"/>
                <w:sz w:val="24"/>
                <w:szCs w:val="24"/>
              </w:rPr>
              <w:t>投标文件名称：</w:t>
            </w:r>
          </w:p>
        </w:tc>
        <w:tc>
          <w:tcPr>
            <w:tcW w:w="4536" w:type="dxa"/>
            <w:noWrap w:val="0"/>
            <w:vAlign w:val="center"/>
          </w:tcPr>
          <w:p w14:paraId="6517C585">
            <w:pPr>
              <w:jc w:val="left"/>
              <w:rPr>
                <w:rFonts w:hint="eastAsia" w:ascii="宋体" w:hAnsi="宋体" w:eastAsia="宋体" w:cs="宋体"/>
                <w:sz w:val="24"/>
                <w:szCs w:val="24"/>
              </w:rPr>
            </w:pPr>
            <w:r>
              <w:rPr>
                <w:rFonts w:hint="eastAsia" w:ascii="宋体" w:hAnsi="宋体" w:eastAsia="宋体" w:cs="宋体"/>
                <w:sz w:val="24"/>
                <w:szCs w:val="24"/>
                <w:u w:val="single"/>
              </w:rPr>
              <w:t xml:space="preserve"> 商务技术文件           </w:t>
            </w:r>
          </w:p>
        </w:tc>
      </w:tr>
      <w:tr w14:paraId="24D34AEA">
        <w:tblPrEx>
          <w:tblCellMar>
            <w:top w:w="0" w:type="dxa"/>
            <w:left w:w="108" w:type="dxa"/>
            <w:bottom w:w="0" w:type="dxa"/>
            <w:right w:w="108" w:type="dxa"/>
          </w:tblCellMar>
        </w:tblPrEx>
        <w:trPr>
          <w:trHeight w:val="794" w:hRule="atLeast"/>
          <w:jc w:val="center"/>
        </w:trPr>
        <w:tc>
          <w:tcPr>
            <w:tcW w:w="2518" w:type="dxa"/>
            <w:noWrap w:val="0"/>
            <w:vAlign w:val="center"/>
          </w:tcPr>
          <w:p w14:paraId="53EF148D">
            <w:pPr>
              <w:jc w:val="distribute"/>
              <w:rPr>
                <w:rFonts w:hint="eastAsia" w:ascii="宋体" w:hAnsi="宋体" w:eastAsia="宋体" w:cs="宋体"/>
                <w:sz w:val="24"/>
                <w:szCs w:val="24"/>
              </w:rPr>
            </w:pPr>
            <w:r>
              <w:rPr>
                <w:rFonts w:hint="eastAsia" w:ascii="宋体" w:hAnsi="宋体" w:eastAsia="宋体" w:cs="宋体"/>
                <w:sz w:val="24"/>
                <w:szCs w:val="24"/>
              </w:rPr>
              <w:t>项 目 编 号：</w:t>
            </w:r>
          </w:p>
        </w:tc>
        <w:tc>
          <w:tcPr>
            <w:tcW w:w="4536" w:type="dxa"/>
            <w:noWrap w:val="0"/>
            <w:vAlign w:val="center"/>
          </w:tcPr>
          <w:p w14:paraId="612EE352">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277594D4">
        <w:tblPrEx>
          <w:tblCellMar>
            <w:top w:w="0" w:type="dxa"/>
            <w:left w:w="108" w:type="dxa"/>
            <w:bottom w:w="0" w:type="dxa"/>
            <w:right w:w="108" w:type="dxa"/>
          </w:tblCellMar>
        </w:tblPrEx>
        <w:trPr>
          <w:trHeight w:val="794" w:hRule="atLeast"/>
          <w:jc w:val="center"/>
        </w:trPr>
        <w:tc>
          <w:tcPr>
            <w:tcW w:w="2518" w:type="dxa"/>
            <w:noWrap w:val="0"/>
            <w:vAlign w:val="center"/>
          </w:tcPr>
          <w:p w14:paraId="2E99B5C7">
            <w:pPr>
              <w:jc w:val="distribute"/>
              <w:rPr>
                <w:rFonts w:hint="eastAsia" w:ascii="宋体" w:hAnsi="宋体" w:eastAsia="宋体" w:cs="宋体"/>
                <w:sz w:val="24"/>
                <w:szCs w:val="24"/>
              </w:rPr>
            </w:pPr>
            <w:r>
              <w:rPr>
                <w:rFonts w:hint="eastAsia" w:ascii="宋体" w:hAnsi="宋体" w:eastAsia="宋体" w:cs="宋体"/>
                <w:sz w:val="24"/>
                <w:szCs w:val="24"/>
              </w:rPr>
              <w:t>项 目 名 称：</w:t>
            </w:r>
          </w:p>
        </w:tc>
        <w:tc>
          <w:tcPr>
            <w:tcW w:w="4536" w:type="dxa"/>
            <w:noWrap w:val="0"/>
            <w:vAlign w:val="center"/>
          </w:tcPr>
          <w:p w14:paraId="10DA585E">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7B22337F">
        <w:tblPrEx>
          <w:tblCellMar>
            <w:top w:w="0" w:type="dxa"/>
            <w:left w:w="108" w:type="dxa"/>
            <w:bottom w:w="0" w:type="dxa"/>
            <w:right w:w="108" w:type="dxa"/>
          </w:tblCellMar>
        </w:tblPrEx>
        <w:trPr>
          <w:trHeight w:val="794" w:hRule="atLeast"/>
          <w:jc w:val="center"/>
        </w:trPr>
        <w:tc>
          <w:tcPr>
            <w:tcW w:w="2518" w:type="dxa"/>
            <w:noWrap w:val="0"/>
            <w:vAlign w:val="center"/>
          </w:tcPr>
          <w:p w14:paraId="60479684">
            <w:pPr>
              <w:jc w:val="distribute"/>
              <w:rPr>
                <w:rFonts w:hint="eastAsia" w:ascii="宋体" w:hAnsi="宋体" w:eastAsia="宋体" w:cs="宋体"/>
                <w:sz w:val="24"/>
                <w:szCs w:val="24"/>
              </w:rPr>
            </w:pPr>
            <w:r>
              <w:rPr>
                <w:rFonts w:hint="eastAsia" w:ascii="宋体" w:hAnsi="宋体" w:eastAsia="宋体" w:cs="宋体"/>
                <w:sz w:val="24"/>
                <w:szCs w:val="24"/>
              </w:rPr>
              <w:t>标      项：</w:t>
            </w:r>
          </w:p>
        </w:tc>
        <w:tc>
          <w:tcPr>
            <w:tcW w:w="4536" w:type="dxa"/>
            <w:noWrap w:val="0"/>
            <w:vAlign w:val="center"/>
          </w:tcPr>
          <w:p w14:paraId="2A2A1DBC">
            <w:pPr>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（如有）                            </w:t>
            </w:r>
          </w:p>
        </w:tc>
      </w:tr>
      <w:tr w14:paraId="5A336ACF">
        <w:tblPrEx>
          <w:tblCellMar>
            <w:top w:w="0" w:type="dxa"/>
            <w:left w:w="108" w:type="dxa"/>
            <w:bottom w:w="0" w:type="dxa"/>
            <w:right w:w="108" w:type="dxa"/>
          </w:tblCellMar>
        </w:tblPrEx>
        <w:trPr>
          <w:trHeight w:val="794" w:hRule="atLeast"/>
          <w:jc w:val="center"/>
        </w:trPr>
        <w:tc>
          <w:tcPr>
            <w:tcW w:w="2518" w:type="dxa"/>
            <w:noWrap w:val="0"/>
            <w:vAlign w:val="center"/>
          </w:tcPr>
          <w:p w14:paraId="01A89815">
            <w:pPr>
              <w:jc w:val="distribute"/>
              <w:rPr>
                <w:rFonts w:hint="eastAsia" w:ascii="宋体" w:hAnsi="宋体" w:eastAsia="宋体" w:cs="宋体"/>
                <w:sz w:val="24"/>
                <w:szCs w:val="24"/>
              </w:rPr>
            </w:pPr>
          </w:p>
        </w:tc>
        <w:tc>
          <w:tcPr>
            <w:tcW w:w="4536" w:type="dxa"/>
            <w:noWrap w:val="0"/>
            <w:vAlign w:val="center"/>
          </w:tcPr>
          <w:p w14:paraId="4A8987D1">
            <w:pPr>
              <w:jc w:val="left"/>
              <w:rPr>
                <w:rFonts w:hint="eastAsia" w:ascii="宋体" w:hAnsi="宋体" w:eastAsia="宋体" w:cs="宋体"/>
                <w:sz w:val="24"/>
                <w:szCs w:val="24"/>
              </w:rPr>
            </w:pPr>
          </w:p>
        </w:tc>
      </w:tr>
      <w:tr w14:paraId="10F75F97">
        <w:tblPrEx>
          <w:tblCellMar>
            <w:top w:w="0" w:type="dxa"/>
            <w:left w:w="108" w:type="dxa"/>
            <w:bottom w:w="0" w:type="dxa"/>
            <w:right w:w="108" w:type="dxa"/>
          </w:tblCellMar>
        </w:tblPrEx>
        <w:trPr>
          <w:trHeight w:val="794" w:hRule="atLeast"/>
          <w:jc w:val="center"/>
        </w:trPr>
        <w:tc>
          <w:tcPr>
            <w:tcW w:w="2518" w:type="dxa"/>
            <w:noWrap w:val="0"/>
            <w:vAlign w:val="center"/>
          </w:tcPr>
          <w:p w14:paraId="5EFBBF09">
            <w:pPr>
              <w:jc w:val="distribute"/>
              <w:rPr>
                <w:rFonts w:hint="eastAsia" w:ascii="宋体" w:hAnsi="宋体" w:eastAsia="宋体" w:cs="宋体"/>
                <w:sz w:val="24"/>
                <w:szCs w:val="24"/>
              </w:rPr>
            </w:pPr>
            <w:r>
              <w:rPr>
                <w:rFonts w:hint="eastAsia" w:ascii="宋体" w:hAnsi="宋体" w:eastAsia="宋体" w:cs="宋体"/>
                <w:sz w:val="24"/>
                <w:szCs w:val="24"/>
              </w:rPr>
              <w:t>投标人全称（盖章）：</w:t>
            </w:r>
          </w:p>
        </w:tc>
        <w:tc>
          <w:tcPr>
            <w:tcW w:w="4536" w:type="dxa"/>
            <w:noWrap w:val="0"/>
            <w:vAlign w:val="center"/>
          </w:tcPr>
          <w:p w14:paraId="6089D999">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732D8547">
        <w:tblPrEx>
          <w:tblCellMar>
            <w:top w:w="0" w:type="dxa"/>
            <w:left w:w="108" w:type="dxa"/>
            <w:bottom w:w="0" w:type="dxa"/>
            <w:right w:w="108" w:type="dxa"/>
          </w:tblCellMar>
        </w:tblPrEx>
        <w:trPr>
          <w:trHeight w:val="794" w:hRule="atLeast"/>
          <w:jc w:val="center"/>
        </w:trPr>
        <w:tc>
          <w:tcPr>
            <w:tcW w:w="2518" w:type="dxa"/>
            <w:noWrap w:val="0"/>
            <w:vAlign w:val="center"/>
          </w:tcPr>
          <w:p w14:paraId="1E938E1A">
            <w:pPr>
              <w:jc w:val="distribute"/>
              <w:rPr>
                <w:rFonts w:hint="eastAsia" w:ascii="宋体" w:hAnsi="宋体" w:eastAsia="宋体" w:cs="宋体"/>
                <w:sz w:val="24"/>
                <w:szCs w:val="24"/>
              </w:rPr>
            </w:pPr>
            <w:r>
              <w:rPr>
                <w:rFonts w:hint="eastAsia" w:ascii="宋体" w:hAnsi="宋体" w:eastAsia="宋体" w:cs="宋体"/>
                <w:sz w:val="24"/>
                <w:szCs w:val="24"/>
              </w:rPr>
              <w:t>投标人地址：</w:t>
            </w:r>
          </w:p>
        </w:tc>
        <w:tc>
          <w:tcPr>
            <w:tcW w:w="4536" w:type="dxa"/>
            <w:noWrap w:val="0"/>
            <w:vAlign w:val="center"/>
          </w:tcPr>
          <w:p w14:paraId="4A12B768">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6CCB28C6">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1EBEA904">
            <w:pPr>
              <w:jc w:val="left"/>
              <w:rPr>
                <w:rFonts w:hint="eastAsia" w:ascii="宋体" w:hAnsi="宋体" w:eastAsia="宋体" w:cs="宋体"/>
                <w:sz w:val="24"/>
                <w:szCs w:val="24"/>
                <w:u w:val="single"/>
              </w:rPr>
            </w:pPr>
          </w:p>
        </w:tc>
      </w:tr>
      <w:tr w14:paraId="5333490B">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18A54BDC">
            <w:pPr>
              <w:jc w:val="center"/>
              <w:rPr>
                <w:rFonts w:hint="eastAsia" w:ascii="宋体" w:hAnsi="宋体" w:eastAsia="宋体" w:cs="宋体"/>
                <w:sz w:val="24"/>
                <w:szCs w:val="24"/>
              </w:rPr>
            </w:pPr>
            <w:r>
              <w:rPr>
                <w:rFonts w:hint="eastAsia" w:ascii="宋体" w:hAnsi="宋体" w:eastAsia="宋体" w:cs="宋体"/>
                <w:sz w:val="24"/>
                <w:szCs w:val="24"/>
              </w:rPr>
              <w:t>年  月  日</w:t>
            </w:r>
          </w:p>
        </w:tc>
      </w:tr>
    </w:tbl>
    <w:p w14:paraId="54BEB34A">
      <w:pPr>
        <w:pStyle w:val="7"/>
        <w:spacing w:line="360" w:lineRule="auto"/>
        <w:ind w:firstLine="0"/>
        <w:jc w:val="center"/>
        <w:rPr>
          <w:rFonts w:hint="eastAsia" w:ascii="宋体" w:hAnsi="宋体" w:eastAsia="宋体" w:cs="宋体"/>
          <w:bCs/>
          <w:sz w:val="24"/>
        </w:rPr>
      </w:pPr>
    </w:p>
    <w:p w14:paraId="4AB154EF">
      <w:pPr>
        <w:pStyle w:val="4"/>
        <w:spacing w:before="0" w:after="0"/>
        <w:ind w:firstLine="0" w:firstLineChars="0"/>
        <w:jc w:val="left"/>
        <w:rPr>
          <w:rFonts w:hint="eastAsia" w:ascii="宋体" w:hAnsi="宋体" w:eastAsia="宋体" w:cs="宋体"/>
          <w:sz w:val="24"/>
          <w:szCs w:val="24"/>
        </w:rPr>
      </w:pPr>
      <w:bookmarkStart w:id="809" w:name="_Toc531359057"/>
      <w:bookmarkStart w:id="810" w:name="_Toc730"/>
      <w:bookmarkStart w:id="811" w:name="_Toc15656"/>
      <w:bookmarkStart w:id="812" w:name="_Toc97213038"/>
      <w:bookmarkStart w:id="813" w:name="_Toc20913"/>
      <w:bookmarkStart w:id="814" w:name="_Toc4219"/>
      <w:bookmarkStart w:id="815" w:name="_Toc5535"/>
      <w:bookmarkStart w:id="816" w:name="_Toc16951"/>
      <w:bookmarkStart w:id="817" w:name="_Toc13218"/>
      <w:r>
        <w:rPr>
          <w:rFonts w:hint="eastAsia" w:ascii="宋体" w:hAnsi="宋体" w:eastAsia="宋体" w:cs="宋体"/>
          <w:sz w:val="24"/>
          <w:szCs w:val="24"/>
        </w:rPr>
        <w:t>2.2    商务技术文件目录</w:t>
      </w:r>
      <w:bookmarkEnd w:id="809"/>
      <w:bookmarkEnd w:id="810"/>
      <w:bookmarkEnd w:id="811"/>
      <w:bookmarkEnd w:id="812"/>
      <w:bookmarkEnd w:id="813"/>
      <w:bookmarkEnd w:id="814"/>
      <w:bookmarkEnd w:id="815"/>
      <w:bookmarkEnd w:id="816"/>
      <w:bookmarkEnd w:id="817"/>
    </w:p>
    <w:p w14:paraId="474F48F7">
      <w:pPr>
        <w:pStyle w:val="7"/>
        <w:spacing w:line="360" w:lineRule="auto"/>
        <w:ind w:firstLine="0"/>
        <w:rPr>
          <w:rFonts w:hint="eastAsia" w:ascii="宋体" w:hAnsi="宋体" w:eastAsia="宋体" w:cs="宋体"/>
          <w:sz w:val="24"/>
        </w:rPr>
      </w:pPr>
    </w:p>
    <w:p w14:paraId="55B87C78">
      <w:pPr>
        <w:pStyle w:val="7"/>
        <w:ind w:firstLine="0"/>
        <w:jc w:val="center"/>
        <w:rPr>
          <w:rFonts w:hint="eastAsia" w:ascii="宋体" w:hAnsi="宋体" w:eastAsia="宋体" w:cs="宋体"/>
          <w:sz w:val="24"/>
        </w:rPr>
      </w:pPr>
      <w:r>
        <w:rPr>
          <w:rFonts w:hint="eastAsia" w:ascii="宋体" w:hAnsi="宋体" w:eastAsia="宋体" w:cs="宋体"/>
          <w:sz w:val="24"/>
          <w:szCs w:val="24"/>
        </w:rPr>
        <w:t>（</w:t>
      </w:r>
      <w:r>
        <w:rPr>
          <w:rFonts w:hint="eastAsia" w:ascii="宋体" w:hAnsi="宋体" w:eastAsia="宋体" w:cs="宋体"/>
          <w:sz w:val="24"/>
        </w:rPr>
        <w:t>格式自行设计）</w:t>
      </w:r>
      <w:bookmarkStart w:id="818" w:name="_Toc531359058"/>
    </w:p>
    <w:p w14:paraId="7F9FBAE0">
      <w:pPr>
        <w:pStyle w:val="7"/>
        <w:spacing w:line="360" w:lineRule="auto"/>
        <w:ind w:firstLine="0"/>
        <w:rPr>
          <w:rFonts w:hint="eastAsia" w:ascii="宋体" w:hAnsi="宋体" w:eastAsia="宋体" w:cs="宋体"/>
          <w:sz w:val="24"/>
        </w:rPr>
      </w:pPr>
    </w:p>
    <w:p w14:paraId="00D4AA64">
      <w:pPr>
        <w:pStyle w:val="4"/>
        <w:spacing w:before="0" w:after="0"/>
        <w:ind w:firstLine="0" w:firstLineChars="0"/>
        <w:jc w:val="left"/>
        <w:rPr>
          <w:rFonts w:hint="eastAsia" w:ascii="宋体" w:hAnsi="宋体" w:eastAsia="宋体" w:cs="宋体"/>
          <w:sz w:val="24"/>
          <w:szCs w:val="24"/>
        </w:rPr>
        <w:sectPr>
          <w:pgSz w:w="11906" w:h="16838"/>
          <w:pgMar w:top="1440" w:right="1440" w:bottom="1440" w:left="1440" w:header="851" w:footer="851" w:gutter="0"/>
          <w:cols w:space="720" w:num="1"/>
          <w:docGrid w:linePitch="312" w:charSpace="0"/>
        </w:sectPr>
      </w:pPr>
    </w:p>
    <w:p w14:paraId="289F3FB4">
      <w:pPr>
        <w:pStyle w:val="4"/>
        <w:spacing w:before="0" w:after="0"/>
        <w:ind w:firstLine="0" w:firstLineChars="0"/>
        <w:jc w:val="left"/>
        <w:rPr>
          <w:rFonts w:hint="eastAsia" w:ascii="宋体" w:hAnsi="宋体" w:eastAsia="宋体" w:cs="宋体"/>
          <w:sz w:val="24"/>
          <w:szCs w:val="24"/>
        </w:rPr>
      </w:pPr>
      <w:bookmarkStart w:id="819" w:name="_Toc32403"/>
      <w:bookmarkStart w:id="820" w:name="_Toc97213039"/>
      <w:bookmarkStart w:id="821" w:name="_Toc24687"/>
      <w:bookmarkStart w:id="822" w:name="_Toc30820"/>
      <w:bookmarkStart w:id="823" w:name="_Toc27745"/>
      <w:bookmarkStart w:id="824" w:name="_Toc14152"/>
      <w:bookmarkStart w:id="825" w:name="_Toc7344"/>
      <w:bookmarkStart w:id="826" w:name="_Toc19797"/>
      <w:r>
        <w:rPr>
          <w:rFonts w:hint="eastAsia" w:ascii="宋体" w:hAnsi="宋体" w:eastAsia="宋体" w:cs="宋体"/>
          <w:sz w:val="24"/>
          <w:szCs w:val="24"/>
        </w:rPr>
        <w:t>2.3    投标</w:t>
      </w:r>
      <w:bookmarkEnd w:id="798"/>
      <w:bookmarkEnd w:id="799"/>
      <w:r>
        <w:rPr>
          <w:rFonts w:hint="eastAsia" w:ascii="宋体" w:hAnsi="宋体" w:eastAsia="宋体" w:cs="宋体"/>
          <w:sz w:val="24"/>
          <w:szCs w:val="24"/>
        </w:rPr>
        <w:t>函</w:t>
      </w:r>
      <w:bookmarkEnd w:id="818"/>
      <w:r>
        <w:rPr>
          <w:rFonts w:hint="eastAsia" w:ascii="宋体" w:hAnsi="宋体" w:eastAsia="宋体" w:cs="宋体"/>
          <w:sz w:val="24"/>
          <w:szCs w:val="24"/>
        </w:rPr>
        <w:t>格式</w:t>
      </w:r>
      <w:bookmarkEnd w:id="819"/>
      <w:bookmarkEnd w:id="820"/>
      <w:bookmarkEnd w:id="821"/>
      <w:bookmarkEnd w:id="822"/>
      <w:bookmarkEnd w:id="823"/>
      <w:bookmarkEnd w:id="824"/>
      <w:bookmarkEnd w:id="825"/>
      <w:bookmarkEnd w:id="826"/>
    </w:p>
    <w:p w14:paraId="0981D3D0">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投标函</w:t>
      </w:r>
    </w:p>
    <w:p w14:paraId="4513C73C">
      <w:pPr>
        <w:pStyle w:val="34"/>
        <w:tabs>
          <w:tab w:val="left" w:pos="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i/>
          <w:kern w:val="2"/>
          <w:sz w:val="24"/>
          <w:szCs w:val="24"/>
          <w:u w:val="single"/>
        </w:rPr>
        <w:t>（采购人名称）</w:t>
      </w:r>
      <w:r>
        <w:rPr>
          <w:rFonts w:hint="eastAsia" w:ascii="宋体" w:hAnsi="宋体" w:eastAsia="宋体" w:cs="宋体"/>
          <w:sz w:val="24"/>
        </w:rPr>
        <w:t>：</w:t>
      </w:r>
    </w:p>
    <w:p w14:paraId="0EBDAD9F">
      <w:pPr>
        <w:pStyle w:val="34"/>
        <w:tabs>
          <w:tab w:val="left" w:pos="0"/>
        </w:tabs>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根据贵方</w:t>
      </w:r>
      <w:r>
        <w:rPr>
          <w:rFonts w:hint="eastAsia" w:ascii="宋体" w:hAnsi="宋体" w:eastAsia="宋体" w:cs="宋体"/>
          <w:i/>
          <w:kern w:val="2"/>
          <w:sz w:val="24"/>
          <w:szCs w:val="24"/>
          <w:u w:val="single"/>
        </w:rPr>
        <w:t>（项目名称）（项目编号）（标项）</w:t>
      </w:r>
      <w:r>
        <w:rPr>
          <w:rFonts w:hint="eastAsia" w:ascii="宋体" w:hAnsi="宋体" w:eastAsia="宋体" w:cs="宋体"/>
          <w:sz w:val="24"/>
          <w:szCs w:val="21"/>
          <w:u w:val="single"/>
        </w:rPr>
        <w:t xml:space="preserve"> </w:t>
      </w:r>
      <w:r>
        <w:rPr>
          <w:rFonts w:hint="eastAsia" w:ascii="宋体" w:hAnsi="宋体" w:eastAsia="宋体" w:cs="宋体"/>
          <w:sz w:val="24"/>
          <w:szCs w:val="21"/>
        </w:rPr>
        <w:t>的招标文件要求，正式授权下述签字人</w:t>
      </w:r>
      <w:r>
        <w:rPr>
          <w:rFonts w:hint="eastAsia" w:ascii="宋体" w:hAnsi="宋体" w:eastAsia="宋体" w:cs="宋体"/>
          <w:i/>
          <w:kern w:val="2"/>
          <w:sz w:val="24"/>
          <w:szCs w:val="24"/>
          <w:u w:val="single"/>
        </w:rPr>
        <w:t>（姓名和职务）</w:t>
      </w:r>
      <w:r>
        <w:rPr>
          <w:rFonts w:hint="eastAsia" w:ascii="宋体" w:hAnsi="宋体" w:eastAsia="宋体" w:cs="宋体"/>
          <w:sz w:val="24"/>
          <w:szCs w:val="21"/>
        </w:rPr>
        <w:t>全权代表投标人</w:t>
      </w:r>
      <w:r>
        <w:rPr>
          <w:rFonts w:hint="eastAsia" w:ascii="宋体" w:hAnsi="宋体" w:eastAsia="宋体" w:cs="宋体"/>
          <w:i/>
          <w:kern w:val="2"/>
          <w:sz w:val="24"/>
          <w:szCs w:val="24"/>
          <w:u w:val="single"/>
        </w:rPr>
        <w:t>（投标人全称）</w:t>
      </w:r>
      <w:r>
        <w:rPr>
          <w:rFonts w:hint="eastAsia" w:ascii="宋体" w:hAnsi="宋体" w:eastAsia="宋体" w:cs="宋体"/>
          <w:sz w:val="24"/>
          <w:szCs w:val="21"/>
        </w:rPr>
        <w:t>参加贵方组织的有关招标活动，并提交下述文件：</w:t>
      </w:r>
    </w:p>
    <w:p w14:paraId="26D32CB5">
      <w:pPr>
        <w:pStyle w:val="34"/>
        <w:tabs>
          <w:tab w:val="left" w:pos="0"/>
        </w:tabs>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政采云系统提交电子加密投标文件</w:t>
      </w:r>
      <w:r>
        <w:rPr>
          <w:rFonts w:hint="eastAsia" w:ascii="宋体" w:hAnsi="宋体" w:eastAsia="宋体" w:cs="宋体"/>
          <w:sz w:val="24"/>
          <w:szCs w:val="21"/>
          <w:u w:val="single"/>
        </w:rPr>
        <w:t xml:space="preserve">   </w:t>
      </w:r>
      <w:r>
        <w:rPr>
          <w:rFonts w:hint="eastAsia" w:ascii="宋体" w:hAnsi="宋体" w:eastAsia="宋体" w:cs="宋体"/>
          <w:sz w:val="24"/>
          <w:szCs w:val="21"/>
        </w:rPr>
        <w:t>份；</w:t>
      </w:r>
    </w:p>
    <w:p w14:paraId="1DBD168B">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4"/>
        </w:rPr>
        <w:t>提交备份电子投标文件</w:t>
      </w:r>
      <w:r>
        <w:rPr>
          <w:rFonts w:hint="eastAsia" w:ascii="宋体" w:hAnsi="宋体" w:eastAsia="宋体" w:cs="宋体"/>
          <w:sz w:val="24"/>
          <w:szCs w:val="21"/>
          <w:u w:val="single"/>
        </w:rPr>
        <w:t xml:space="preserve">   </w:t>
      </w:r>
      <w:r>
        <w:rPr>
          <w:rFonts w:hint="eastAsia" w:ascii="宋体" w:hAnsi="宋体" w:eastAsia="宋体" w:cs="宋体"/>
          <w:sz w:val="24"/>
          <w:szCs w:val="21"/>
        </w:rPr>
        <w:t>份；</w:t>
      </w:r>
    </w:p>
    <w:p w14:paraId="4E1BD7D6">
      <w:pPr>
        <w:pStyle w:val="34"/>
        <w:tabs>
          <w:tab w:val="left" w:pos="0"/>
        </w:tabs>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据此函我方就本次投标有关事项郑重承诺如下：</w:t>
      </w:r>
    </w:p>
    <w:p w14:paraId="441A34A0">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1.我方承诺对向该项目提交的所有投标文件、资料的合法性、准确性、真实性负责。</w:t>
      </w:r>
    </w:p>
    <w:p w14:paraId="76BF180F">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2.我方承诺已经具备《中华人民共和国政府采购法》、《中华人民共和国政府采购法实施条例》中规定的参加政府采购活动的投标人应具备的条件，并真实提供相关材料。</w:t>
      </w:r>
    </w:p>
    <w:p w14:paraId="53875D07">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3.如果我方中标，将派出</w:t>
      </w:r>
      <w:r>
        <w:rPr>
          <w:rFonts w:hint="eastAsia" w:ascii="宋体" w:hAnsi="宋体" w:eastAsia="宋体" w:cs="宋体"/>
          <w:i/>
          <w:kern w:val="2"/>
          <w:sz w:val="24"/>
          <w:szCs w:val="24"/>
          <w:u w:val="single"/>
        </w:rPr>
        <w:t>（姓名及身份证号码）</w:t>
      </w:r>
      <w:r>
        <w:rPr>
          <w:rFonts w:hint="eastAsia" w:ascii="宋体" w:hAnsi="宋体" w:eastAsia="宋体" w:cs="宋体"/>
          <w:sz w:val="24"/>
          <w:szCs w:val="21"/>
          <w:u w:val="single"/>
        </w:rPr>
        <w:t>，</w:t>
      </w:r>
      <w:r>
        <w:rPr>
          <w:rFonts w:hint="eastAsia" w:ascii="宋体" w:hAnsi="宋体" w:eastAsia="宋体" w:cs="宋体"/>
          <w:sz w:val="24"/>
          <w:szCs w:val="21"/>
        </w:rPr>
        <w:t>作为本项目与采购单位联系的项目实施负责人，联系手机号码：</w:t>
      </w:r>
      <w:r>
        <w:rPr>
          <w:rFonts w:hint="eastAsia" w:ascii="宋体" w:hAnsi="宋体" w:eastAsia="宋体" w:cs="宋体"/>
          <w:sz w:val="24"/>
          <w:szCs w:val="21"/>
          <w:u w:val="single"/>
        </w:rPr>
        <w:t xml:space="preserve">            </w:t>
      </w:r>
      <w:r>
        <w:rPr>
          <w:rFonts w:hint="eastAsia" w:ascii="宋体" w:hAnsi="宋体" w:eastAsia="宋体" w:cs="宋体"/>
          <w:sz w:val="24"/>
          <w:szCs w:val="21"/>
        </w:rPr>
        <w:t>。在项目实施过程中，并承诺项目实施负责人不更换，若确需要更换的，书面征得采购人同意后才准予更换。</w:t>
      </w:r>
    </w:p>
    <w:p w14:paraId="314952F4">
      <w:pPr>
        <w:pStyle w:val="34"/>
        <w:spacing w:line="360" w:lineRule="auto"/>
        <w:ind w:firstLine="480" w:firstLineChars="200"/>
        <w:rPr>
          <w:rFonts w:hint="eastAsia" w:ascii="宋体" w:hAnsi="宋体" w:eastAsia="宋体" w:cs="宋体"/>
          <w:strike/>
          <w:sz w:val="24"/>
          <w:szCs w:val="21"/>
          <w:highlight w:val="yellow"/>
        </w:rPr>
      </w:pPr>
      <w:r>
        <w:rPr>
          <w:rFonts w:hint="eastAsia" w:ascii="宋体" w:hAnsi="宋体" w:eastAsia="宋体" w:cs="宋体"/>
          <w:sz w:val="24"/>
          <w:szCs w:val="21"/>
        </w:rPr>
        <w:t>4、我方的投标有效期自在开标日起</w:t>
      </w:r>
      <w:r>
        <w:rPr>
          <w:rFonts w:hint="eastAsia" w:ascii="宋体" w:hAnsi="宋体" w:eastAsia="宋体" w:cs="宋体"/>
          <w:sz w:val="24"/>
          <w:szCs w:val="21"/>
          <w:u w:val="single"/>
        </w:rPr>
        <w:t xml:space="preserve">     </w:t>
      </w:r>
      <w:r>
        <w:rPr>
          <w:rFonts w:hint="eastAsia" w:ascii="宋体" w:hAnsi="宋体" w:eastAsia="宋体" w:cs="宋体"/>
          <w:sz w:val="24"/>
          <w:szCs w:val="21"/>
        </w:rPr>
        <w:t>天内有效。本投标文件在投标有效期满之前均具有约束力。</w:t>
      </w:r>
    </w:p>
    <w:p w14:paraId="40A2737C">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5.我方完全理解并接受招标文件的各项规定和要求，对招标文件的合理性、合法性不再有异议。</w:t>
      </w:r>
    </w:p>
    <w:p w14:paraId="52F90D10">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我方愿意向贵方提供真实完整的任何与该项投标有关的数据、情况和技术资料。若贵方需要，我方愿意提供我方作出的一切承诺的证明材料。</w:t>
      </w:r>
    </w:p>
    <w:p w14:paraId="3CC54B4B">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02798528">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7.我方不是采购人的附属机构，并未为本项目提供整体设计、规范编制或者项目管理、监理、监测等服务。</w:t>
      </w:r>
    </w:p>
    <w:p w14:paraId="4A48C770">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8.我方承诺除商务技术偏离表列出的偏离外，我方响应招标文件的全部要求。</w:t>
      </w:r>
    </w:p>
    <w:p w14:paraId="0A7BB6BE">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9.如中标，我方承诺：</w:t>
      </w:r>
    </w:p>
    <w:p w14:paraId="439AD031">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（1）在收到中标通知书后，在中标通知书规定的期限内与你方签订合同； </w:t>
      </w:r>
    </w:p>
    <w:p w14:paraId="68BFB42C">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（2）在签订合同时不向你方提出附加条件； </w:t>
      </w:r>
    </w:p>
    <w:p w14:paraId="2EE5C3EC">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（3）按照招标文件要求提交履约保证金； </w:t>
      </w:r>
    </w:p>
    <w:p w14:paraId="09305313">
      <w:pPr>
        <w:pStyle w:val="34"/>
        <w:spacing w:line="360" w:lineRule="auto"/>
        <w:ind w:firstLine="480" w:firstLineChars="200"/>
        <w:rPr>
          <w:rFonts w:hint="eastAsia" w:ascii="宋体" w:hAnsi="宋体" w:eastAsia="宋体" w:cs="宋体"/>
          <w:sz w:val="24"/>
          <w:szCs w:val="21"/>
          <w:highlight w:val="yellow"/>
        </w:rPr>
      </w:pPr>
      <w:r>
        <w:rPr>
          <w:rFonts w:hint="eastAsia" w:ascii="宋体" w:hAnsi="宋体" w:eastAsia="宋体" w:cs="宋体"/>
          <w:sz w:val="24"/>
          <w:szCs w:val="21"/>
        </w:rPr>
        <w:t xml:space="preserve">（4）在合同约定的期限内完成合同规定的全部义务。 </w:t>
      </w:r>
    </w:p>
    <w:p w14:paraId="443FE4D8">
      <w:pPr>
        <w:pStyle w:val="34"/>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10.以上事项如有虚假或隐瞒，我方愿意承担一切不利后果，并不再寻求任何旨在减轻或免除法律责任。</w:t>
      </w:r>
    </w:p>
    <w:p w14:paraId="6BE4D401">
      <w:pPr>
        <w:pStyle w:val="34"/>
        <w:spacing w:line="360" w:lineRule="auto"/>
        <w:ind w:firstLine="480"/>
        <w:rPr>
          <w:rFonts w:hint="eastAsia" w:ascii="宋体" w:hAnsi="宋体" w:eastAsia="宋体" w:cs="宋体"/>
          <w:sz w:val="24"/>
          <w:szCs w:val="21"/>
        </w:rPr>
      </w:pPr>
      <w:r>
        <w:rPr>
          <w:rFonts w:hint="eastAsia" w:ascii="宋体" w:hAnsi="宋体" w:eastAsia="宋体" w:cs="宋体"/>
          <w:sz w:val="24"/>
          <w:szCs w:val="21"/>
        </w:rPr>
        <w:t>与本次投标有关的一切正式往来信函请寄：</w:t>
      </w:r>
    </w:p>
    <w:p w14:paraId="4409C5E0">
      <w:pPr>
        <w:pStyle w:val="34"/>
        <w:spacing w:line="360" w:lineRule="auto"/>
        <w:ind w:firstLine="480"/>
        <w:rPr>
          <w:rFonts w:hint="eastAsia" w:ascii="宋体" w:hAnsi="宋体" w:eastAsia="宋体" w:cs="宋体"/>
          <w:sz w:val="24"/>
          <w:szCs w:val="21"/>
        </w:rPr>
      </w:pPr>
      <w:r>
        <w:rPr>
          <w:rFonts w:hint="eastAsia" w:ascii="宋体" w:hAnsi="宋体" w:eastAsia="宋体" w:cs="宋体"/>
          <w:sz w:val="24"/>
          <w:szCs w:val="21"/>
        </w:rPr>
        <w:t>地址：</w:t>
      </w:r>
      <w:r>
        <w:rPr>
          <w:rFonts w:hint="eastAsia" w:ascii="宋体" w:hAnsi="宋体" w:eastAsia="宋体" w:cs="宋体"/>
          <w:spacing w:val="20"/>
          <w:sz w:val="24"/>
          <w:u w:val="single"/>
        </w:rPr>
        <w:t xml:space="preserve">             </w:t>
      </w:r>
      <w:r>
        <w:rPr>
          <w:rFonts w:hint="eastAsia" w:ascii="宋体" w:hAnsi="宋体" w:eastAsia="宋体" w:cs="宋体"/>
          <w:sz w:val="24"/>
          <w:szCs w:val="21"/>
        </w:rPr>
        <w:t xml:space="preserve">     邮编：</w:t>
      </w:r>
      <w:r>
        <w:rPr>
          <w:rFonts w:hint="eastAsia" w:ascii="宋体" w:hAnsi="宋体" w:eastAsia="宋体" w:cs="宋体"/>
          <w:spacing w:val="20"/>
          <w:sz w:val="24"/>
          <w:u w:val="single"/>
        </w:rPr>
        <w:t xml:space="preserve">           </w:t>
      </w:r>
    </w:p>
    <w:p w14:paraId="1F1482A9">
      <w:pPr>
        <w:pStyle w:val="13"/>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电话：</w:t>
      </w:r>
      <w:r>
        <w:rPr>
          <w:rFonts w:hint="eastAsia" w:ascii="宋体" w:hAnsi="宋体" w:eastAsia="宋体" w:cs="宋体"/>
          <w:spacing w:val="20"/>
          <w:sz w:val="24"/>
          <w:u w:val="single"/>
        </w:rPr>
        <w:t xml:space="preserve">             </w:t>
      </w:r>
      <w:r>
        <w:rPr>
          <w:rFonts w:hint="eastAsia" w:ascii="宋体" w:hAnsi="宋体" w:eastAsia="宋体" w:cs="宋体"/>
          <w:sz w:val="24"/>
          <w:szCs w:val="21"/>
        </w:rPr>
        <w:t xml:space="preserve">     传真：</w:t>
      </w:r>
      <w:r>
        <w:rPr>
          <w:rFonts w:hint="eastAsia" w:ascii="宋体" w:hAnsi="宋体" w:eastAsia="宋体" w:cs="宋体"/>
          <w:spacing w:val="20"/>
          <w:sz w:val="24"/>
          <w:u w:val="single"/>
        </w:rPr>
        <w:t xml:space="preserve">           </w:t>
      </w:r>
    </w:p>
    <w:p w14:paraId="1D251E67">
      <w:pPr>
        <w:pStyle w:val="47"/>
        <w:spacing w:line="360" w:lineRule="auto"/>
        <w:rPr>
          <w:rFonts w:hint="eastAsia" w:ascii="宋体" w:hAnsi="宋体" w:eastAsia="宋体" w:cs="宋体"/>
          <w:bCs/>
          <w:sz w:val="24"/>
        </w:rPr>
      </w:pPr>
    </w:p>
    <w:p w14:paraId="3E9ADA35">
      <w:pPr>
        <w:pStyle w:val="36"/>
        <w:spacing w:line="360" w:lineRule="auto"/>
        <w:rPr>
          <w:rFonts w:hint="eastAsia" w:ascii="宋体" w:hAnsi="宋体" w:eastAsia="宋体" w:cs="宋体"/>
          <w:sz w:val="24"/>
          <w:szCs w:val="21"/>
        </w:rPr>
      </w:pPr>
    </w:p>
    <w:p w14:paraId="36F8B84D">
      <w:pPr>
        <w:pStyle w:val="33"/>
        <w:wordWrap w:val="0"/>
        <w:spacing w:line="360" w:lineRule="auto"/>
        <w:ind w:firstLine="480"/>
        <w:jc w:val="right"/>
        <w:rPr>
          <w:rFonts w:hint="eastAsia" w:ascii="宋体" w:hAnsi="宋体" w:eastAsia="宋体" w:cs="宋体"/>
          <w:spacing w:val="20"/>
          <w:sz w:val="24"/>
          <w:szCs w:val="21"/>
          <w:u w:val="single"/>
        </w:rPr>
      </w:pPr>
    </w:p>
    <w:p w14:paraId="36AC61ED">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358722D7">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2A2904AF">
      <w:pPr>
        <w:pStyle w:val="33"/>
        <w:spacing w:line="360" w:lineRule="auto"/>
        <w:jc w:val="left"/>
        <w:rPr>
          <w:rFonts w:hint="eastAsia" w:ascii="宋体" w:hAnsi="宋体" w:eastAsia="宋体" w:cs="宋体"/>
          <w:spacing w:val="20"/>
          <w:sz w:val="24"/>
          <w:szCs w:val="21"/>
          <w:u w:val="single"/>
        </w:rPr>
      </w:pPr>
    </w:p>
    <w:p w14:paraId="113B76B7">
      <w:pPr>
        <w:pStyle w:val="34"/>
        <w:spacing w:line="360" w:lineRule="auto"/>
        <w:rPr>
          <w:rFonts w:hint="eastAsia" w:ascii="宋体" w:hAnsi="宋体" w:eastAsia="宋体" w:cs="宋体"/>
          <w:sz w:val="24"/>
          <w:szCs w:val="21"/>
        </w:rPr>
      </w:pPr>
    </w:p>
    <w:p w14:paraId="2B3751FA">
      <w:pPr>
        <w:pStyle w:val="34"/>
        <w:spacing w:line="360" w:lineRule="auto"/>
        <w:rPr>
          <w:rFonts w:hint="eastAsia" w:ascii="宋体" w:hAnsi="宋体" w:eastAsia="宋体" w:cs="宋体"/>
          <w:sz w:val="24"/>
          <w:szCs w:val="21"/>
        </w:rPr>
      </w:pPr>
      <w:r>
        <w:rPr>
          <w:rFonts w:hint="eastAsia" w:ascii="宋体" w:hAnsi="宋体" w:eastAsia="宋体" w:cs="宋体"/>
          <w:sz w:val="24"/>
          <w:szCs w:val="21"/>
        </w:rPr>
        <w:t>注：按照本声明书要求填报。</w:t>
      </w:r>
    </w:p>
    <w:p w14:paraId="57531945">
      <w:pPr>
        <w:pStyle w:val="4"/>
        <w:spacing w:before="0" w:after="0"/>
        <w:ind w:firstLine="0" w:firstLineChars="0"/>
        <w:jc w:val="left"/>
        <w:rPr>
          <w:rFonts w:hint="eastAsia" w:ascii="宋体" w:hAnsi="宋体" w:eastAsia="宋体" w:cs="宋体"/>
          <w:sz w:val="24"/>
          <w:szCs w:val="24"/>
        </w:rPr>
      </w:pPr>
      <w:r>
        <w:rPr>
          <w:rFonts w:hint="eastAsia" w:ascii="宋体" w:hAnsi="宋体" w:eastAsia="宋体" w:cs="宋体"/>
          <w:kern w:val="0"/>
          <w:sz w:val="32"/>
          <w:szCs w:val="32"/>
          <w:lang w:val="zh-CN"/>
        </w:rPr>
        <w:br w:type="page"/>
      </w:r>
      <w:bookmarkStart w:id="827" w:name="_Toc16115"/>
      <w:bookmarkStart w:id="828" w:name="_Toc27840"/>
      <w:bookmarkStart w:id="829" w:name="_Toc23394"/>
      <w:r>
        <w:rPr>
          <w:rFonts w:hint="eastAsia" w:ascii="宋体" w:hAnsi="宋体" w:eastAsia="宋体" w:cs="宋体"/>
          <w:sz w:val="24"/>
          <w:szCs w:val="24"/>
        </w:rPr>
        <w:t>2.4    廉洁自律承诺书格式</w:t>
      </w:r>
      <w:bookmarkEnd w:id="827"/>
      <w:bookmarkEnd w:id="828"/>
      <w:bookmarkEnd w:id="829"/>
    </w:p>
    <w:p w14:paraId="69D15F36">
      <w:pPr>
        <w:ind w:firstLine="1911" w:firstLineChars="595"/>
        <w:rPr>
          <w:rFonts w:hint="eastAsia" w:ascii="宋体" w:hAnsi="宋体" w:eastAsia="宋体" w:cs="宋体"/>
          <w:b/>
          <w:kern w:val="0"/>
          <w:sz w:val="32"/>
          <w:szCs w:val="32"/>
        </w:rPr>
      </w:pPr>
      <w:r>
        <w:rPr>
          <w:rFonts w:hint="eastAsia" w:ascii="宋体" w:hAnsi="宋体" w:eastAsia="宋体" w:cs="宋体"/>
          <w:b/>
          <w:sz w:val="32"/>
          <w:szCs w:val="32"/>
          <w:lang w:val="zh-CN"/>
        </w:rPr>
        <w:t>政府采购供应商廉洁自律承诺书</w:t>
      </w:r>
    </w:p>
    <w:p w14:paraId="10506D79">
      <w:pPr>
        <w:snapToGrid w:val="0"/>
        <w:spacing w:line="360" w:lineRule="auto"/>
        <w:rPr>
          <w:rFonts w:hint="eastAsia" w:ascii="宋体" w:hAnsi="宋体" w:eastAsia="宋体" w:cs="宋体"/>
          <w:sz w:val="24"/>
        </w:rPr>
      </w:pPr>
    </w:p>
    <w:p w14:paraId="29129556">
      <w:pPr>
        <w:snapToGrid w:val="0"/>
        <w:spacing w:line="360" w:lineRule="auto"/>
        <w:rPr>
          <w:rFonts w:hint="eastAsia" w:ascii="宋体" w:hAnsi="宋体" w:eastAsia="宋体" w:cs="宋体"/>
          <w:kern w:val="0"/>
          <w:sz w:val="24"/>
        </w:rPr>
      </w:pPr>
      <w:r>
        <w:rPr>
          <w:rFonts w:hint="eastAsia" w:ascii="宋体" w:hAnsi="宋体" w:eastAsia="宋体" w:cs="宋体"/>
          <w:sz w:val="24"/>
          <w:u w:val="single"/>
        </w:rPr>
        <w:t>（采购人名称）</w:t>
      </w:r>
      <w:r>
        <w:rPr>
          <w:rFonts w:hint="eastAsia" w:ascii="宋体" w:hAnsi="宋体" w:eastAsia="宋体" w:cs="宋体"/>
          <w:kern w:val="0"/>
          <w:sz w:val="24"/>
          <w:lang w:val="zh-CN"/>
        </w:rPr>
        <w:t>：</w:t>
      </w:r>
    </w:p>
    <w:p w14:paraId="22C4C30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w:t>
      </w:r>
      <w:r>
        <w:rPr>
          <w:rFonts w:hint="eastAsia" w:ascii="宋体" w:hAnsi="宋体" w:eastAsia="宋体" w:cs="宋体"/>
          <w:kern w:val="0"/>
          <w:sz w:val="24"/>
        </w:rPr>
        <w:t>采购</w:t>
      </w:r>
      <w:r>
        <w:rPr>
          <w:rFonts w:hint="eastAsia" w:ascii="宋体" w:hAnsi="宋体" w:eastAsia="宋体" w:cs="宋体"/>
          <w:kern w:val="0"/>
          <w:sz w:val="24"/>
          <w:lang w:val="zh-CN"/>
        </w:rPr>
        <w:t>要求参加投标。在这次投标过程中和中标后，我们将严格遵守国家法律法规要求，并郑重承诺：</w:t>
      </w:r>
    </w:p>
    <w:p w14:paraId="7FC6D77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2A6D915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8F8D30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0AB03C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AD0DF5D">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609F0811">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72E49564">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244344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w:t>
      </w:r>
      <w:r>
        <w:rPr>
          <w:rFonts w:hint="eastAsia" w:ascii="宋体" w:hAnsi="宋体" w:eastAsia="宋体" w:cs="宋体"/>
          <w:kern w:val="0"/>
          <w:sz w:val="24"/>
        </w:rPr>
        <w:t>实施</w:t>
      </w:r>
      <w:r>
        <w:rPr>
          <w:rFonts w:hint="eastAsia" w:ascii="宋体" w:hAnsi="宋体" w:eastAsia="宋体" w:cs="宋体"/>
          <w:kern w:val="0"/>
          <w:sz w:val="24"/>
          <w:lang w:val="zh-CN"/>
        </w:rPr>
        <w:t>项目的</w:t>
      </w:r>
      <w:r>
        <w:rPr>
          <w:rFonts w:hint="eastAsia" w:ascii="宋体" w:hAnsi="宋体" w:eastAsia="宋体" w:cs="宋体"/>
          <w:kern w:val="0"/>
          <w:sz w:val="24"/>
        </w:rPr>
        <w:t>承接</w:t>
      </w:r>
      <w:r>
        <w:rPr>
          <w:rFonts w:hint="eastAsia" w:ascii="宋体" w:hAnsi="宋体" w:eastAsia="宋体" w:cs="宋体"/>
          <w:kern w:val="0"/>
          <w:sz w:val="24"/>
          <w:lang w:val="zh-CN"/>
        </w:rPr>
        <w:t>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w:t>
      </w:r>
      <w:r>
        <w:rPr>
          <w:rFonts w:hint="eastAsia" w:ascii="宋体" w:hAnsi="宋体" w:eastAsia="宋体" w:cs="宋体"/>
          <w:kern w:val="0"/>
          <w:sz w:val="24"/>
        </w:rPr>
        <w:t>承接</w:t>
      </w:r>
      <w:r>
        <w:rPr>
          <w:rFonts w:hint="eastAsia" w:ascii="宋体" w:hAnsi="宋体" w:eastAsia="宋体" w:cs="宋体"/>
          <w:kern w:val="0"/>
          <w:sz w:val="24"/>
          <w:lang w:val="zh-CN"/>
        </w:rPr>
        <w:t>或其他经营活动，并通报市财政局。由此引起的相应损失均由我单位承担。</w:t>
      </w:r>
    </w:p>
    <w:p w14:paraId="3EE46E9E">
      <w:pPr>
        <w:autoSpaceDE w:val="0"/>
        <w:autoSpaceDN w:val="0"/>
        <w:spacing w:line="360" w:lineRule="auto"/>
        <w:ind w:left="2"/>
        <w:jc w:val="left"/>
        <w:rPr>
          <w:rFonts w:hint="eastAsia" w:ascii="宋体" w:hAnsi="宋体" w:eastAsia="宋体" w:cs="宋体"/>
          <w:kern w:val="0"/>
          <w:sz w:val="24"/>
          <w:lang w:val="zh-CN"/>
        </w:rPr>
      </w:pPr>
    </w:p>
    <w:p w14:paraId="39752150">
      <w:pPr>
        <w:autoSpaceDE w:val="0"/>
        <w:autoSpaceDN w:val="0"/>
        <w:spacing w:line="360" w:lineRule="auto"/>
        <w:ind w:left="2"/>
        <w:jc w:val="left"/>
        <w:rPr>
          <w:rFonts w:hint="eastAsia" w:ascii="宋体" w:hAnsi="宋体" w:eastAsia="宋体" w:cs="宋体"/>
          <w:kern w:val="0"/>
          <w:sz w:val="24"/>
          <w:lang w:val="zh-CN"/>
        </w:rPr>
      </w:pPr>
    </w:p>
    <w:p w14:paraId="5AF66799">
      <w:pPr>
        <w:autoSpaceDE w:val="0"/>
        <w:autoSpaceDN w:val="0"/>
        <w:spacing w:line="360" w:lineRule="auto"/>
        <w:ind w:left="2"/>
        <w:jc w:val="left"/>
        <w:rPr>
          <w:rFonts w:hint="eastAsia" w:ascii="宋体" w:hAnsi="宋体" w:eastAsia="宋体" w:cs="宋体"/>
          <w:kern w:val="0"/>
          <w:sz w:val="24"/>
          <w:lang w:val="zh-CN"/>
        </w:rPr>
      </w:pPr>
    </w:p>
    <w:p w14:paraId="23395814">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6A4C115D">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181BE2C3">
      <w:pPr>
        <w:spacing w:line="360" w:lineRule="auto"/>
        <w:ind w:left="4620" w:leftChars="2200"/>
        <w:jc w:val="right"/>
        <w:rPr>
          <w:rFonts w:hint="eastAsia" w:ascii="宋体" w:hAnsi="宋体" w:eastAsia="宋体" w:cs="宋体"/>
          <w:sz w:val="24"/>
        </w:rPr>
      </w:pPr>
    </w:p>
    <w:p w14:paraId="283CB1F7">
      <w:pPr>
        <w:spacing w:line="360" w:lineRule="auto"/>
        <w:jc w:val="center"/>
        <w:rPr>
          <w:rFonts w:hint="eastAsia" w:ascii="宋体" w:hAnsi="宋体" w:eastAsia="宋体" w:cs="宋体"/>
          <w:b/>
          <w:bCs/>
          <w:sz w:val="24"/>
        </w:rPr>
      </w:pPr>
    </w:p>
    <w:p w14:paraId="7B7C3238">
      <w:pPr>
        <w:spacing w:line="360" w:lineRule="auto"/>
        <w:ind w:right="420"/>
        <w:rPr>
          <w:rFonts w:hint="eastAsia" w:ascii="宋体" w:hAnsi="宋体" w:eastAsia="宋体" w:cs="宋体"/>
          <w:b/>
          <w:bCs/>
          <w:sz w:val="24"/>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r>
        <w:rPr>
          <w:rFonts w:hint="eastAsia" w:ascii="宋体" w:hAnsi="宋体" w:eastAsia="宋体" w:cs="宋体"/>
          <w:sz w:val="24"/>
        </w:rPr>
        <w:t>注：按本格式和要求提供。</w:t>
      </w:r>
    </w:p>
    <w:p w14:paraId="53B3C88B">
      <w:pPr>
        <w:pStyle w:val="4"/>
        <w:spacing w:before="0" w:after="0"/>
        <w:ind w:firstLine="0" w:firstLineChars="0"/>
        <w:jc w:val="left"/>
        <w:rPr>
          <w:rFonts w:hint="eastAsia" w:ascii="宋体" w:hAnsi="宋体" w:eastAsia="宋体" w:cs="宋体"/>
          <w:sz w:val="24"/>
          <w:szCs w:val="24"/>
        </w:rPr>
      </w:pPr>
      <w:bookmarkStart w:id="830" w:name="_Toc20349"/>
      <w:bookmarkStart w:id="831" w:name="_Toc1757"/>
      <w:bookmarkStart w:id="832" w:name="_Toc12360"/>
      <w:bookmarkStart w:id="833" w:name="_Toc97213040"/>
      <w:bookmarkStart w:id="834" w:name="_Toc24180"/>
      <w:bookmarkStart w:id="835" w:name="_Toc50"/>
      <w:bookmarkStart w:id="836" w:name="_Toc493956064"/>
      <w:bookmarkStart w:id="837" w:name="_Toc531359059"/>
      <w:bookmarkStart w:id="838" w:name="_Toc530551888"/>
      <w:bookmarkStart w:id="839" w:name="_Toc13442"/>
      <w:bookmarkStart w:id="840" w:name="_Toc28632"/>
      <w:bookmarkStart w:id="841" w:name="_Toc493956063"/>
      <w:bookmarkStart w:id="842" w:name="_Toc530551887"/>
      <w:r>
        <w:rPr>
          <w:rFonts w:hint="eastAsia" w:ascii="宋体" w:hAnsi="宋体" w:eastAsia="宋体" w:cs="宋体"/>
          <w:sz w:val="24"/>
          <w:szCs w:val="24"/>
        </w:rPr>
        <w:t>2.5    符合性审查资料</w:t>
      </w:r>
      <w:bookmarkEnd w:id="830"/>
      <w:bookmarkEnd w:id="831"/>
      <w:bookmarkEnd w:id="832"/>
    </w:p>
    <w:p w14:paraId="4A392897">
      <w:pPr>
        <w:jc w:val="center"/>
        <w:rPr>
          <w:rFonts w:hint="eastAsia" w:ascii="宋体" w:hAnsi="宋体" w:eastAsia="宋体" w:cs="宋体"/>
          <w:b/>
          <w:kern w:val="0"/>
          <w:sz w:val="32"/>
          <w:szCs w:val="32"/>
        </w:rPr>
      </w:pPr>
      <w:r>
        <w:rPr>
          <w:rFonts w:hint="eastAsia" w:ascii="宋体" w:hAnsi="宋体" w:eastAsia="宋体" w:cs="宋体"/>
          <w:b/>
          <w:kern w:val="0"/>
          <w:sz w:val="32"/>
          <w:szCs w:val="32"/>
        </w:rPr>
        <w:t>符合性审查表</w:t>
      </w:r>
    </w:p>
    <w:p w14:paraId="293362D1">
      <w:pPr>
        <w:rPr>
          <w:rFonts w:hint="eastAsia" w:ascii="宋体" w:hAnsi="宋体" w:eastAsia="宋体" w:cs="宋体"/>
        </w:rPr>
      </w:pPr>
    </w:p>
    <w:tbl>
      <w:tblPr>
        <w:tblStyle w:val="25"/>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409"/>
        <w:gridCol w:w="2750"/>
        <w:gridCol w:w="1670"/>
      </w:tblGrid>
      <w:tr w14:paraId="0DF1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30CA63D">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409" w:type="dxa"/>
            <w:noWrap w:val="0"/>
            <w:vAlign w:val="center"/>
          </w:tcPr>
          <w:p w14:paraId="1A1CEF49">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实质性要求</w:t>
            </w:r>
          </w:p>
        </w:tc>
        <w:tc>
          <w:tcPr>
            <w:tcW w:w="2750" w:type="dxa"/>
            <w:noWrap w:val="0"/>
            <w:vAlign w:val="center"/>
          </w:tcPr>
          <w:p w14:paraId="2B73FDD2">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需要提供的符合性审查资料</w:t>
            </w:r>
          </w:p>
        </w:tc>
        <w:tc>
          <w:tcPr>
            <w:tcW w:w="1670" w:type="dxa"/>
            <w:noWrap w:val="0"/>
            <w:vAlign w:val="center"/>
          </w:tcPr>
          <w:p w14:paraId="4AA09E74">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投标文件中的</w:t>
            </w:r>
          </w:p>
          <w:p w14:paraId="55E61543">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页码位置</w:t>
            </w:r>
          </w:p>
        </w:tc>
      </w:tr>
      <w:tr w14:paraId="6423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70B55E9">
            <w:pPr>
              <w:jc w:val="center"/>
              <w:rPr>
                <w:rFonts w:hint="eastAsia" w:ascii="宋体" w:hAnsi="宋体" w:eastAsia="宋体" w:cs="宋体"/>
                <w:sz w:val="24"/>
                <w:szCs w:val="24"/>
              </w:rPr>
            </w:pPr>
            <w:r>
              <w:rPr>
                <w:rFonts w:hint="eastAsia" w:ascii="宋体" w:hAnsi="宋体" w:eastAsia="宋体" w:cs="宋体"/>
                <w:sz w:val="24"/>
                <w:szCs w:val="24"/>
              </w:rPr>
              <w:t>1</w:t>
            </w:r>
          </w:p>
        </w:tc>
        <w:tc>
          <w:tcPr>
            <w:tcW w:w="3409" w:type="dxa"/>
            <w:noWrap w:val="0"/>
            <w:vAlign w:val="center"/>
          </w:tcPr>
          <w:p w14:paraId="316970E1">
            <w:pPr>
              <w:spacing w:line="360" w:lineRule="auto"/>
              <w:rPr>
                <w:rFonts w:hint="eastAsia" w:ascii="宋体" w:hAnsi="宋体" w:eastAsia="宋体" w:cs="宋体"/>
                <w:sz w:val="24"/>
                <w:szCs w:val="24"/>
              </w:rPr>
            </w:pPr>
            <w:r>
              <w:rPr>
                <w:rFonts w:hint="eastAsia" w:ascii="宋体" w:hAnsi="宋体" w:eastAsia="宋体" w:cs="宋体"/>
                <w:sz w:val="24"/>
                <w:szCs w:val="24"/>
              </w:rPr>
              <w:t>投标文件按照招标文件要求签署、盖章。</w:t>
            </w:r>
          </w:p>
        </w:tc>
        <w:tc>
          <w:tcPr>
            <w:tcW w:w="2750" w:type="dxa"/>
            <w:noWrap w:val="0"/>
            <w:vAlign w:val="center"/>
          </w:tcPr>
          <w:p w14:paraId="1702C6D5">
            <w:pPr>
              <w:rPr>
                <w:rFonts w:hint="eastAsia" w:ascii="宋体" w:hAnsi="宋体" w:eastAsia="宋体" w:cs="宋体"/>
                <w:sz w:val="24"/>
                <w:szCs w:val="24"/>
              </w:rPr>
            </w:pPr>
            <w:r>
              <w:rPr>
                <w:rFonts w:hint="eastAsia" w:ascii="宋体" w:hAnsi="宋体" w:eastAsia="宋体" w:cs="宋体"/>
                <w:sz w:val="24"/>
                <w:szCs w:val="24"/>
              </w:rPr>
              <w:t>需要使用电子签名或者签字盖章的投标文件的组成部分</w:t>
            </w:r>
          </w:p>
        </w:tc>
        <w:tc>
          <w:tcPr>
            <w:tcW w:w="1670" w:type="dxa"/>
            <w:noWrap w:val="0"/>
            <w:vAlign w:val="center"/>
          </w:tcPr>
          <w:p w14:paraId="1297B352">
            <w:pPr>
              <w:rPr>
                <w:rFonts w:hint="eastAsia" w:ascii="宋体" w:hAnsi="宋体" w:eastAsia="宋体" w:cs="宋体"/>
                <w:sz w:val="24"/>
                <w:szCs w:val="24"/>
              </w:rPr>
            </w:pPr>
          </w:p>
          <w:p w14:paraId="607254E7">
            <w:pPr>
              <w:rPr>
                <w:rFonts w:hint="eastAsia" w:ascii="宋体" w:hAnsi="宋体" w:eastAsia="宋体" w:cs="宋体"/>
                <w:sz w:val="24"/>
                <w:szCs w:val="24"/>
              </w:rPr>
            </w:pPr>
            <w:r>
              <w:rPr>
                <w:rFonts w:hint="eastAsia" w:ascii="宋体" w:hAnsi="宋体" w:eastAsia="宋体" w:cs="宋体"/>
                <w:sz w:val="24"/>
                <w:szCs w:val="24"/>
              </w:rPr>
              <w:t>投标文件</w:t>
            </w:r>
          </w:p>
          <w:p w14:paraId="4FB2E45D">
            <w:pPr>
              <w:rPr>
                <w:rFonts w:hint="eastAsia" w:ascii="宋体" w:hAnsi="宋体" w:eastAsia="宋体" w:cs="宋体"/>
                <w:sz w:val="24"/>
                <w:szCs w:val="24"/>
              </w:rPr>
            </w:pPr>
          </w:p>
        </w:tc>
      </w:tr>
      <w:tr w14:paraId="6914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78F4392">
            <w:pPr>
              <w:jc w:val="center"/>
              <w:rPr>
                <w:rFonts w:hint="eastAsia" w:ascii="宋体" w:hAnsi="宋体" w:eastAsia="宋体" w:cs="宋体"/>
                <w:sz w:val="24"/>
                <w:szCs w:val="24"/>
              </w:rPr>
            </w:pPr>
            <w:r>
              <w:rPr>
                <w:rFonts w:hint="eastAsia" w:ascii="宋体" w:hAnsi="宋体" w:eastAsia="宋体" w:cs="宋体"/>
                <w:sz w:val="24"/>
                <w:szCs w:val="24"/>
              </w:rPr>
              <w:t>2</w:t>
            </w:r>
          </w:p>
        </w:tc>
        <w:tc>
          <w:tcPr>
            <w:tcW w:w="3409" w:type="dxa"/>
            <w:noWrap w:val="0"/>
            <w:vAlign w:val="center"/>
          </w:tcPr>
          <w:p w14:paraId="0A595372">
            <w:pPr>
              <w:spacing w:line="360" w:lineRule="auto"/>
              <w:rPr>
                <w:rFonts w:hint="eastAsia" w:ascii="宋体" w:hAnsi="宋体" w:eastAsia="宋体" w:cs="宋体"/>
                <w:sz w:val="24"/>
                <w:szCs w:val="24"/>
              </w:rPr>
            </w:pPr>
            <w:r>
              <w:rPr>
                <w:rFonts w:hint="eastAsia" w:ascii="宋体" w:hAnsi="宋体" w:eastAsia="宋体" w:cs="宋体"/>
                <w:sz w:val="24"/>
                <w:szCs w:val="24"/>
              </w:rPr>
              <w:t>投标文件中承诺的投标有效期不少于招标文件中载明的投标有效期。</w:t>
            </w:r>
          </w:p>
        </w:tc>
        <w:tc>
          <w:tcPr>
            <w:tcW w:w="2750" w:type="dxa"/>
            <w:noWrap w:val="0"/>
            <w:vAlign w:val="center"/>
          </w:tcPr>
          <w:p w14:paraId="6881D77D">
            <w:pPr>
              <w:rPr>
                <w:rFonts w:hint="eastAsia" w:ascii="宋体" w:hAnsi="宋体" w:eastAsia="宋体" w:cs="宋体"/>
                <w:sz w:val="24"/>
                <w:szCs w:val="24"/>
              </w:rPr>
            </w:pPr>
            <w:r>
              <w:rPr>
                <w:rFonts w:hint="eastAsia" w:ascii="宋体" w:hAnsi="宋体" w:eastAsia="宋体" w:cs="宋体"/>
                <w:sz w:val="24"/>
                <w:szCs w:val="24"/>
              </w:rPr>
              <w:t>投标函</w:t>
            </w:r>
          </w:p>
        </w:tc>
        <w:tc>
          <w:tcPr>
            <w:tcW w:w="1670" w:type="dxa"/>
            <w:noWrap w:val="0"/>
            <w:vAlign w:val="center"/>
          </w:tcPr>
          <w:p w14:paraId="65F5632A">
            <w:pPr>
              <w:rPr>
                <w:rFonts w:hint="eastAsia" w:ascii="宋体" w:hAnsi="宋体" w:eastAsia="宋体" w:cs="宋体"/>
                <w:sz w:val="24"/>
                <w:szCs w:val="24"/>
              </w:rPr>
            </w:pPr>
            <w:r>
              <w:rPr>
                <w:rFonts w:hint="eastAsia" w:ascii="宋体" w:hAnsi="宋体" w:eastAsia="宋体" w:cs="宋体"/>
                <w:sz w:val="24"/>
                <w:szCs w:val="24"/>
              </w:rPr>
              <w:t>见投标文件第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14:paraId="610A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6989871">
            <w:pPr>
              <w:jc w:val="center"/>
              <w:rPr>
                <w:rFonts w:hint="eastAsia" w:ascii="宋体" w:hAnsi="宋体" w:eastAsia="宋体" w:cs="宋体"/>
                <w:sz w:val="24"/>
                <w:szCs w:val="24"/>
              </w:rPr>
            </w:pPr>
            <w:r>
              <w:rPr>
                <w:rFonts w:hint="eastAsia" w:ascii="宋体" w:hAnsi="宋体" w:eastAsia="宋体" w:cs="宋体"/>
                <w:sz w:val="24"/>
                <w:szCs w:val="24"/>
              </w:rPr>
              <w:t>3</w:t>
            </w:r>
          </w:p>
        </w:tc>
        <w:tc>
          <w:tcPr>
            <w:tcW w:w="3409" w:type="dxa"/>
            <w:noWrap w:val="0"/>
            <w:vAlign w:val="center"/>
          </w:tcPr>
          <w:p w14:paraId="18F74305">
            <w:pPr>
              <w:spacing w:line="360" w:lineRule="auto"/>
              <w:rPr>
                <w:rFonts w:hint="eastAsia" w:ascii="宋体" w:hAnsi="宋体" w:eastAsia="宋体" w:cs="宋体"/>
                <w:sz w:val="24"/>
                <w:szCs w:val="24"/>
              </w:rPr>
            </w:pPr>
            <w:r>
              <w:rPr>
                <w:rFonts w:hint="eastAsia" w:ascii="宋体" w:hAnsi="宋体" w:eastAsia="宋体" w:cs="宋体"/>
                <w:sz w:val="24"/>
                <w:szCs w:val="24"/>
              </w:rPr>
              <w:t>投标文件满足</w:t>
            </w:r>
            <w:r>
              <w:rPr>
                <w:rFonts w:hint="eastAsia" w:ascii="宋体" w:hAnsi="宋体" w:eastAsia="宋体" w:cs="宋体"/>
                <w:sz w:val="24"/>
                <w:szCs w:val="24"/>
                <w:lang w:val="en-US" w:eastAsia="zh-CN"/>
              </w:rPr>
              <w:t>采购需求</w:t>
            </w:r>
            <w:r>
              <w:rPr>
                <w:rFonts w:hint="eastAsia" w:ascii="宋体" w:hAnsi="宋体" w:eastAsia="宋体" w:cs="宋体"/>
                <w:sz w:val="24"/>
                <w:szCs w:val="24"/>
              </w:rPr>
              <w:t>的其它实质性要求。</w:t>
            </w:r>
          </w:p>
        </w:tc>
        <w:tc>
          <w:tcPr>
            <w:tcW w:w="2750" w:type="dxa"/>
            <w:noWrap w:val="0"/>
            <w:vAlign w:val="center"/>
          </w:tcPr>
          <w:p w14:paraId="186FC359">
            <w:pPr>
              <w:rPr>
                <w:rFonts w:hint="eastAsia" w:ascii="宋体" w:hAnsi="宋体" w:eastAsia="宋体" w:cs="宋体"/>
                <w:sz w:val="24"/>
                <w:szCs w:val="24"/>
              </w:rPr>
            </w:pPr>
            <w:r>
              <w:rPr>
                <w:rFonts w:hint="eastAsia" w:ascii="宋体" w:hAnsi="宋体" w:eastAsia="宋体" w:cs="宋体"/>
                <w:kern w:val="0"/>
                <w:sz w:val="24"/>
                <w:szCs w:val="24"/>
                <w:lang w:val="en-US" w:eastAsia="zh-CN"/>
              </w:rPr>
              <w:t>采购需求</w:t>
            </w:r>
            <w:r>
              <w:rPr>
                <w:rFonts w:hint="eastAsia" w:ascii="宋体" w:hAnsi="宋体" w:eastAsia="宋体" w:cs="宋体"/>
                <w:kern w:val="0"/>
                <w:sz w:val="24"/>
                <w:szCs w:val="24"/>
              </w:rPr>
              <w:t>其它实质性要求相应的材料（“▲” 系指实质性要求条款，招标文件无其它实质性要求的，无需提供）</w:t>
            </w:r>
          </w:p>
        </w:tc>
        <w:tc>
          <w:tcPr>
            <w:tcW w:w="1670" w:type="dxa"/>
            <w:noWrap w:val="0"/>
            <w:vAlign w:val="center"/>
          </w:tcPr>
          <w:p w14:paraId="28182C70">
            <w:pPr>
              <w:rPr>
                <w:rFonts w:hint="eastAsia" w:ascii="宋体" w:hAnsi="宋体" w:eastAsia="宋体" w:cs="宋体"/>
                <w:sz w:val="24"/>
                <w:szCs w:val="24"/>
              </w:rPr>
            </w:pPr>
            <w:r>
              <w:rPr>
                <w:rFonts w:hint="eastAsia" w:ascii="宋体" w:hAnsi="宋体" w:eastAsia="宋体" w:cs="宋体"/>
                <w:sz w:val="24"/>
                <w:szCs w:val="24"/>
              </w:rPr>
              <w:t>见投标文件第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bl>
    <w:p w14:paraId="446C9871">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注：按本格式和要求提供，行数不足可填加。</w:t>
      </w:r>
    </w:p>
    <w:p w14:paraId="344E4A41">
      <w:pPr>
        <w:pStyle w:val="33"/>
        <w:wordWrap w:val="0"/>
        <w:spacing w:line="360" w:lineRule="auto"/>
        <w:ind w:firstLine="480"/>
        <w:jc w:val="right"/>
        <w:rPr>
          <w:rFonts w:hint="eastAsia" w:ascii="宋体" w:hAnsi="宋体" w:eastAsia="宋体" w:cs="宋体"/>
          <w:sz w:val="24"/>
          <w:szCs w:val="21"/>
        </w:rPr>
      </w:pPr>
    </w:p>
    <w:p w14:paraId="3CAEC5F6">
      <w:pPr>
        <w:pStyle w:val="33"/>
        <w:wordWrap w:val="0"/>
        <w:spacing w:line="360" w:lineRule="auto"/>
        <w:ind w:firstLine="480"/>
        <w:jc w:val="right"/>
        <w:rPr>
          <w:rFonts w:hint="eastAsia" w:ascii="宋体" w:hAnsi="宋体" w:eastAsia="宋体" w:cs="宋体"/>
          <w:sz w:val="24"/>
          <w:szCs w:val="21"/>
        </w:rPr>
      </w:pPr>
    </w:p>
    <w:p w14:paraId="3FFFEA6E">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7FD49F7C">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50016AD1">
      <w:pPr>
        <w:pStyle w:val="4"/>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br w:type="page"/>
      </w:r>
      <w:bookmarkStart w:id="843" w:name="_Toc22214"/>
      <w:bookmarkStart w:id="844" w:name="_Toc20217"/>
      <w:bookmarkStart w:id="845" w:name="_Toc7651"/>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商务技术偏离表格式</w:t>
      </w:r>
      <w:bookmarkEnd w:id="843"/>
      <w:bookmarkEnd w:id="844"/>
      <w:bookmarkEnd w:id="845"/>
    </w:p>
    <w:p w14:paraId="18CFF0C2">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商务技术偏离表</w:t>
      </w:r>
    </w:p>
    <w:p w14:paraId="6682B398">
      <w:pPr>
        <w:pStyle w:val="48"/>
        <w:spacing w:line="560" w:lineRule="exact"/>
        <w:rPr>
          <w:rFonts w:hint="eastAsia" w:ascii="宋体" w:hAnsi="宋体" w:eastAsia="宋体" w:cs="宋体"/>
          <w:sz w:val="24"/>
        </w:rPr>
      </w:pPr>
      <w:r>
        <w:rPr>
          <w:rFonts w:hint="eastAsia" w:ascii="宋体" w:hAnsi="宋体" w:eastAsia="宋体" w:cs="宋体"/>
          <w:sz w:val="24"/>
        </w:rPr>
        <w:t>项目编号：</w:t>
      </w:r>
    </w:p>
    <w:p w14:paraId="5B15FDE7">
      <w:pPr>
        <w:pStyle w:val="48"/>
        <w:spacing w:line="560" w:lineRule="exact"/>
        <w:rPr>
          <w:rFonts w:hint="eastAsia" w:ascii="宋体" w:hAnsi="宋体" w:eastAsia="宋体" w:cs="宋体"/>
          <w:sz w:val="24"/>
        </w:rPr>
      </w:pPr>
      <w:r>
        <w:rPr>
          <w:rFonts w:hint="eastAsia" w:ascii="宋体" w:hAnsi="宋体" w:eastAsia="宋体" w:cs="宋体"/>
          <w:sz w:val="24"/>
        </w:rPr>
        <w:t>项目名称：                               标项（如有）：</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73"/>
        <w:gridCol w:w="2040"/>
        <w:gridCol w:w="2250"/>
        <w:gridCol w:w="1324"/>
      </w:tblGrid>
      <w:tr w14:paraId="0602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4FAAE68">
            <w:pPr>
              <w:pStyle w:val="48"/>
              <w:jc w:val="center"/>
              <w:rPr>
                <w:rFonts w:hint="eastAsia" w:ascii="宋体" w:hAnsi="宋体" w:eastAsia="宋体" w:cs="宋体"/>
                <w:sz w:val="24"/>
              </w:rPr>
            </w:pPr>
            <w:r>
              <w:rPr>
                <w:rFonts w:hint="eastAsia" w:ascii="宋体" w:hAnsi="宋体" w:eastAsia="宋体" w:cs="宋体"/>
                <w:sz w:val="24"/>
              </w:rPr>
              <w:t>序号</w:t>
            </w:r>
          </w:p>
        </w:tc>
        <w:tc>
          <w:tcPr>
            <w:tcW w:w="1873" w:type="dxa"/>
            <w:noWrap w:val="0"/>
            <w:vAlign w:val="center"/>
          </w:tcPr>
          <w:p w14:paraId="0BA92D00">
            <w:pPr>
              <w:jc w:val="center"/>
              <w:rPr>
                <w:rFonts w:hint="eastAsia" w:ascii="宋体" w:hAnsi="宋体" w:eastAsia="宋体" w:cs="宋体"/>
                <w:sz w:val="24"/>
              </w:rPr>
            </w:pPr>
            <w:r>
              <w:rPr>
                <w:rFonts w:hint="eastAsia" w:ascii="宋体" w:hAnsi="宋体" w:eastAsia="宋体" w:cs="宋体"/>
                <w:sz w:val="24"/>
              </w:rPr>
              <w:t>招标文件章节及具体内容</w:t>
            </w:r>
          </w:p>
        </w:tc>
        <w:tc>
          <w:tcPr>
            <w:tcW w:w="2040" w:type="dxa"/>
            <w:noWrap w:val="0"/>
            <w:vAlign w:val="center"/>
          </w:tcPr>
          <w:p w14:paraId="414FCDC9">
            <w:pPr>
              <w:jc w:val="center"/>
              <w:rPr>
                <w:rFonts w:hint="eastAsia" w:ascii="宋体" w:hAnsi="宋体" w:eastAsia="宋体" w:cs="宋体"/>
                <w:sz w:val="24"/>
              </w:rPr>
            </w:pPr>
            <w:r>
              <w:rPr>
                <w:rFonts w:hint="eastAsia" w:ascii="宋体" w:hAnsi="宋体" w:eastAsia="宋体" w:cs="宋体"/>
                <w:sz w:val="24"/>
              </w:rPr>
              <w:t>投标文件章节及具体内容</w:t>
            </w:r>
          </w:p>
        </w:tc>
        <w:tc>
          <w:tcPr>
            <w:tcW w:w="2250" w:type="dxa"/>
            <w:noWrap w:val="0"/>
            <w:vAlign w:val="center"/>
          </w:tcPr>
          <w:p w14:paraId="2AC49D2C">
            <w:pPr>
              <w:jc w:val="center"/>
              <w:rPr>
                <w:rFonts w:hint="eastAsia" w:ascii="宋体" w:hAnsi="宋体" w:eastAsia="宋体" w:cs="宋体"/>
                <w:sz w:val="24"/>
              </w:rPr>
            </w:pPr>
            <w:r>
              <w:rPr>
                <w:rFonts w:hint="eastAsia" w:ascii="宋体" w:hAnsi="宋体" w:eastAsia="宋体" w:cs="宋体"/>
                <w:sz w:val="24"/>
              </w:rPr>
              <w:t>偏离指标及说明</w:t>
            </w:r>
          </w:p>
        </w:tc>
        <w:tc>
          <w:tcPr>
            <w:tcW w:w="1324" w:type="dxa"/>
            <w:noWrap w:val="0"/>
            <w:vAlign w:val="center"/>
          </w:tcPr>
          <w:p w14:paraId="3BA44849">
            <w:pPr>
              <w:jc w:val="center"/>
              <w:rPr>
                <w:rFonts w:hint="eastAsia" w:ascii="宋体" w:hAnsi="宋体" w:eastAsia="宋体" w:cs="宋体"/>
                <w:sz w:val="24"/>
              </w:rPr>
            </w:pPr>
            <w:r>
              <w:rPr>
                <w:rFonts w:hint="eastAsia" w:ascii="宋体" w:hAnsi="宋体" w:eastAsia="宋体" w:cs="宋体"/>
                <w:sz w:val="24"/>
              </w:rPr>
              <w:t>备注</w:t>
            </w:r>
          </w:p>
        </w:tc>
      </w:tr>
      <w:tr w14:paraId="3E59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920A9B4">
            <w:pPr>
              <w:pStyle w:val="48"/>
              <w:jc w:val="center"/>
              <w:rPr>
                <w:rFonts w:hint="eastAsia" w:ascii="宋体" w:hAnsi="宋体" w:eastAsia="宋体" w:cs="宋体"/>
                <w:sz w:val="24"/>
              </w:rPr>
            </w:pPr>
            <w:r>
              <w:rPr>
                <w:rFonts w:hint="eastAsia" w:ascii="宋体" w:hAnsi="宋体" w:eastAsia="宋体" w:cs="宋体"/>
                <w:sz w:val="24"/>
              </w:rPr>
              <w:t>1</w:t>
            </w:r>
          </w:p>
        </w:tc>
        <w:tc>
          <w:tcPr>
            <w:tcW w:w="1873" w:type="dxa"/>
            <w:noWrap w:val="0"/>
            <w:vAlign w:val="center"/>
          </w:tcPr>
          <w:p w14:paraId="4EFFEBB7">
            <w:pPr>
              <w:pStyle w:val="48"/>
              <w:jc w:val="center"/>
              <w:rPr>
                <w:rFonts w:hint="eastAsia" w:ascii="宋体" w:hAnsi="宋体" w:eastAsia="宋体" w:cs="宋体"/>
                <w:sz w:val="24"/>
              </w:rPr>
            </w:pPr>
          </w:p>
        </w:tc>
        <w:tc>
          <w:tcPr>
            <w:tcW w:w="2040" w:type="dxa"/>
            <w:noWrap w:val="0"/>
            <w:vAlign w:val="center"/>
          </w:tcPr>
          <w:p w14:paraId="4B95203E">
            <w:pPr>
              <w:pStyle w:val="48"/>
              <w:jc w:val="center"/>
              <w:rPr>
                <w:rFonts w:hint="eastAsia" w:ascii="宋体" w:hAnsi="宋体" w:eastAsia="宋体" w:cs="宋体"/>
                <w:sz w:val="24"/>
              </w:rPr>
            </w:pPr>
          </w:p>
        </w:tc>
        <w:tc>
          <w:tcPr>
            <w:tcW w:w="2250" w:type="dxa"/>
            <w:noWrap w:val="0"/>
            <w:vAlign w:val="center"/>
          </w:tcPr>
          <w:p w14:paraId="7DC7A553">
            <w:pPr>
              <w:pStyle w:val="48"/>
              <w:jc w:val="center"/>
              <w:rPr>
                <w:rFonts w:hint="eastAsia" w:ascii="宋体" w:hAnsi="宋体" w:eastAsia="宋体" w:cs="宋体"/>
                <w:sz w:val="24"/>
              </w:rPr>
            </w:pPr>
          </w:p>
        </w:tc>
        <w:tc>
          <w:tcPr>
            <w:tcW w:w="1324" w:type="dxa"/>
            <w:noWrap w:val="0"/>
            <w:vAlign w:val="center"/>
          </w:tcPr>
          <w:p w14:paraId="1540EA64">
            <w:pPr>
              <w:pStyle w:val="48"/>
              <w:jc w:val="center"/>
              <w:rPr>
                <w:rFonts w:hint="eastAsia" w:ascii="宋体" w:hAnsi="宋体" w:eastAsia="宋体" w:cs="宋体"/>
                <w:sz w:val="24"/>
              </w:rPr>
            </w:pPr>
          </w:p>
        </w:tc>
      </w:tr>
      <w:tr w14:paraId="4DBC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D3DCB46">
            <w:pPr>
              <w:pStyle w:val="48"/>
              <w:jc w:val="center"/>
              <w:rPr>
                <w:rFonts w:hint="eastAsia" w:ascii="宋体" w:hAnsi="宋体" w:eastAsia="宋体" w:cs="宋体"/>
                <w:sz w:val="24"/>
              </w:rPr>
            </w:pPr>
            <w:r>
              <w:rPr>
                <w:rFonts w:hint="eastAsia" w:ascii="宋体" w:hAnsi="宋体" w:eastAsia="宋体" w:cs="宋体"/>
                <w:sz w:val="24"/>
              </w:rPr>
              <w:t>2</w:t>
            </w:r>
          </w:p>
        </w:tc>
        <w:tc>
          <w:tcPr>
            <w:tcW w:w="1873" w:type="dxa"/>
            <w:noWrap w:val="0"/>
            <w:vAlign w:val="center"/>
          </w:tcPr>
          <w:p w14:paraId="434FD24A">
            <w:pPr>
              <w:pStyle w:val="48"/>
              <w:jc w:val="center"/>
              <w:rPr>
                <w:rFonts w:hint="eastAsia" w:ascii="宋体" w:hAnsi="宋体" w:eastAsia="宋体" w:cs="宋体"/>
                <w:sz w:val="24"/>
              </w:rPr>
            </w:pPr>
          </w:p>
        </w:tc>
        <w:tc>
          <w:tcPr>
            <w:tcW w:w="2040" w:type="dxa"/>
            <w:noWrap w:val="0"/>
            <w:vAlign w:val="center"/>
          </w:tcPr>
          <w:p w14:paraId="75EEFC07">
            <w:pPr>
              <w:pStyle w:val="48"/>
              <w:jc w:val="center"/>
              <w:rPr>
                <w:rFonts w:hint="eastAsia" w:ascii="宋体" w:hAnsi="宋体" w:eastAsia="宋体" w:cs="宋体"/>
                <w:sz w:val="24"/>
              </w:rPr>
            </w:pPr>
          </w:p>
        </w:tc>
        <w:tc>
          <w:tcPr>
            <w:tcW w:w="2250" w:type="dxa"/>
            <w:noWrap w:val="0"/>
            <w:vAlign w:val="center"/>
          </w:tcPr>
          <w:p w14:paraId="63D9C727">
            <w:pPr>
              <w:pStyle w:val="48"/>
              <w:jc w:val="center"/>
              <w:rPr>
                <w:rFonts w:hint="eastAsia" w:ascii="宋体" w:hAnsi="宋体" w:eastAsia="宋体" w:cs="宋体"/>
                <w:sz w:val="24"/>
              </w:rPr>
            </w:pPr>
          </w:p>
        </w:tc>
        <w:tc>
          <w:tcPr>
            <w:tcW w:w="1324" w:type="dxa"/>
            <w:noWrap w:val="0"/>
            <w:vAlign w:val="center"/>
          </w:tcPr>
          <w:p w14:paraId="40888F91">
            <w:pPr>
              <w:pStyle w:val="48"/>
              <w:jc w:val="center"/>
              <w:rPr>
                <w:rFonts w:hint="eastAsia" w:ascii="宋体" w:hAnsi="宋体" w:eastAsia="宋体" w:cs="宋体"/>
                <w:sz w:val="24"/>
              </w:rPr>
            </w:pPr>
          </w:p>
        </w:tc>
      </w:tr>
      <w:tr w14:paraId="52D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F5C79F2">
            <w:pPr>
              <w:pStyle w:val="48"/>
              <w:jc w:val="center"/>
              <w:rPr>
                <w:rFonts w:hint="eastAsia" w:ascii="宋体" w:hAnsi="宋体" w:eastAsia="宋体" w:cs="宋体"/>
                <w:sz w:val="24"/>
              </w:rPr>
            </w:pPr>
            <w:r>
              <w:rPr>
                <w:rFonts w:hint="eastAsia" w:ascii="宋体" w:hAnsi="宋体" w:eastAsia="宋体" w:cs="宋体"/>
                <w:sz w:val="24"/>
              </w:rPr>
              <w:t>3</w:t>
            </w:r>
          </w:p>
        </w:tc>
        <w:tc>
          <w:tcPr>
            <w:tcW w:w="1873" w:type="dxa"/>
            <w:noWrap w:val="0"/>
            <w:vAlign w:val="center"/>
          </w:tcPr>
          <w:p w14:paraId="3CAE01B6">
            <w:pPr>
              <w:pStyle w:val="48"/>
              <w:jc w:val="center"/>
              <w:rPr>
                <w:rFonts w:hint="eastAsia" w:ascii="宋体" w:hAnsi="宋体" w:eastAsia="宋体" w:cs="宋体"/>
                <w:sz w:val="24"/>
              </w:rPr>
            </w:pPr>
          </w:p>
        </w:tc>
        <w:tc>
          <w:tcPr>
            <w:tcW w:w="2040" w:type="dxa"/>
            <w:noWrap w:val="0"/>
            <w:vAlign w:val="center"/>
          </w:tcPr>
          <w:p w14:paraId="782AB5E0">
            <w:pPr>
              <w:pStyle w:val="48"/>
              <w:jc w:val="center"/>
              <w:rPr>
                <w:rFonts w:hint="eastAsia" w:ascii="宋体" w:hAnsi="宋体" w:eastAsia="宋体" w:cs="宋体"/>
                <w:sz w:val="24"/>
              </w:rPr>
            </w:pPr>
          </w:p>
        </w:tc>
        <w:tc>
          <w:tcPr>
            <w:tcW w:w="2250" w:type="dxa"/>
            <w:noWrap w:val="0"/>
            <w:vAlign w:val="center"/>
          </w:tcPr>
          <w:p w14:paraId="03B64FB2">
            <w:pPr>
              <w:pStyle w:val="48"/>
              <w:jc w:val="center"/>
              <w:rPr>
                <w:rFonts w:hint="eastAsia" w:ascii="宋体" w:hAnsi="宋体" w:eastAsia="宋体" w:cs="宋体"/>
                <w:sz w:val="24"/>
              </w:rPr>
            </w:pPr>
          </w:p>
        </w:tc>
        <w:tc>
          <w:tcPr>
            <w:tcW w:w="1324" w:type="dxa"/>
            <w:noWrap w:val="0"/>
            <w:vAlign w:val="center"/>
          </w:tcPr>
          <w:p w14:paraId="4AD6F38E">
            <w:pPr>
              <w:pStyle w:val="48"/>
              <w:jc w:val="center"/>
              <w:rPr>
                <w:rFonts w:hint="eastAsia" w:ascii="宋体" w:hAnsi="宋体" w:eastAsia="宋体" w:cs="宋体"/>
                <w:sz w:val="24"/>
              </w:rPr>
            </w:pPr>
          </w:p>
        </w:tc>
      </w:tr>
      <w:tr w14:paraId="1478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322387B">
            <w:pPr>
              <w:pStyle w:val="48"/>
              <w:jc w:val="center"/>
              <w:rPr>
                <w:rFonts w:hint="eastAsia" w:ascii="宋体" w:hAnsi="宋体" w:eastAsia="宋体" w:cs="宋体"/>
                <w:sz w:val="24"/>
              </w:rPr>
            </w:pPr>
            <w:r>
              <w:rPr>
                <w:rFonts w:hint="eastAsia" w:ascii="宋体" w:hAnsi="宋体" w:eastAsia="宋体" w:cs="宋体"/>
                <w:sz w:val="24"/>
              </w:rPr>
              <w:t>……</w:t>
            </w:r>
          </w:p>
        </w:tc>
        <w:tc>
          <w:tcPr>
            <w:tcW w:w="1873" w:type="dxa"/>
            <w:noWrap w:val="0"/>
            <w:vAlign w:val="center"/>
          </w:tcPr>
          <w:p w14:paraId="560A436D">
            <w:pPr>
              <w:pStyle w:val="48"/>
              <w:jc w:val="center"/>
              <w:rPr>
                <w:rFonts w:hint="eastAsia" w:ascii="宋体" w:hAnsi="宋体" w:eastAsia="宋体" w:cs="宋体"/>
                <w:sz w:val="24"/>
              </w:rPr>
            </w:pPr>
          </w:p>
        </w:tc>
        <w:tc>
          <w:tcPr>
            <w:tcW w:w="2040" w:type="dxa"/>
            <w:noWrap w:val="0"/>
            <w:vAlign w:val="center"/>
          </w:tcPr>
          <w:p w14:paraId="552A4BF1">
            <w:pPr>
              <w:pStyle w:val="48"/>
              <w:jc w:val="center"/>
              <w:rPr>
                <w:rFonts w:hint="eastAsia" w:ascii="宋体" w:hAnsi="宋体" w:eastAsia="宋体" w:cs="宋体"/>
                <w:sz w:val="24"/>
              </w:rPr>
            </w:pPr>
          </w:p>
        </w:tc>
        <w:tc>
          <w:tcPr>
            <w:tcW w:w="2250" w:type="dxa"/>
            <w:noWrap w:val="0"/>
            <w:vAlign w:val="center"/>
          </w:tcPr>
          <w:p w14:paraId="53BF6BF4">
            <w:pPr>
              <w:pStyle w:val="48"/>
              <w:jc w:val="center"/>
              <w:rPr>
                <w:rFonts w:hint="eastAsia" w:ascii="宋体" w:hAnsi="宋体" w:eastAsia="宋体" w:cs="宋体"/>
                <w:sz w:val="24"/>
              </w:rPr>
            </w:pPr>
          </w:p>
        </w:tc>
        <w:tc>
          <w:tcPr>
            <w:tcW w:w="1324" w:type="dxa"/>
            <w:noWrap w:val="0"/>
            <w:vAlign w:val="center"/>
          </w:tcPr>
          <w:p w14:paraId="6FF7B142">
            <w:pPr>
              <w:pStyle w:val="48"/>
              <w:jc w:val="center"/>
              <w:rPr>
                <w:rFonts w:hint="eastAsia" w:ascii="宋体" w:hAnsi="宋体" w:eastAsia="宋体" w:cs="宋体"/>
                <w:sz w:val="24"/>
              </w:rPr>
            </w:pPr>
          </w:p>
        </w:tc>
      </w:tr>
    </w:tbl>
    <w:p w14:paraId="5C23E0AA">
      <w:pPr>
        <w:pStyle w:val="19"/>
        <w:snapToGrid w:val="0"/>
        <w:ind w:left="480" w:hanging="480"/>
        <w:jc w:val="left"/>
        <w:rPr>
          <w:rFonts w:hint="eastAsia" w:ascii="宋体" w:hAnsi="宋体" w:eastAsia="宋体" w:cs="宋体"/>
          <w:sz w:val="24"/>
        </w:rPr>
      </w:pPr>
    </w:p>
    <w:p w14:paraId="40BA38D9">
      <w:pPr>
        <w:ind w:firstLine="241" w:firstLineChars="100"/>
        <w:jc w:val="left"/>
        <w:rPr>
          <w:rFonts w:hint="eastAsia" w:ascii="宋体" w:hAnsi="宋体" w:eastAsia="宋体" w:cs="宋体"/>
          <w:b/>
          <w:bCs/>
          <w:kern w:val="0"/>
          <w:sz w:val="24"/>
        </w:rPr>
      </w:pPr>
      <w:r>
        <w:rPr>
          <w:rFonts w:hint="eastAsia" w:ascii="宋体" w:hAnsi="宋体" w:eastAsia="宋体" w:cs="宋体"/>
          <w:b/>
          <w:bCs/>
          <w:kern w:val="0"/>
          <w:sz w:val="24"/>
        </w:rPr>
        <w:t>投标人承诺：除商务技术偏离表列出的偏离外，投标人响应招标文件的全部要求。</w:t>
      </w:r>
    </w:p>
    <w:p w14:paraId="5290231E">
      <w:pPr>
        <w:spacing w:line="360" w:lineRule="auto"/>
        <w:ind w:right="420"/>
        <w:rPr>
          <w:rFonts w:hint="eastAsia" w:ascii="宋体" w:hAnsi="宋体" w:eastAsia="宋体" w:cs="宋体"/>
          <w:sz w:val="24"/>
        </w:rPr>
      </w:pPr>
    </w:p>
    <w:p w14:paraId="059E0204">
      <w:pPr>
        <w:pStyle w:val="49"/>
        <w:spacing w:line="400" w:lineRule="exact"/>
        <w:rPr>
          <w:rFonts w:hint="eastAsia" w:ascii="宋体" w:hAnsi="宋体" w:eastAsia="宋体" w:cs="宋体"/>
          <w:sz w:val="24"/>
          <w:lang w:val="en-GB"/>
        </w:rPr>
      </w:pPr>
      <w:r>
        <w:rPr>
          <w:rFonts w:hint="eastAsia" w:ascii="宋体" w:hAnsi="宋体" w:eastAsia="宋体" w:cs="宋体"/>
          <w:sz w:val="24"/>
        </w:rPr>
        <w:t>注：</w:t>
      </w:r>
      <w:r>
        <w:rPr>
          <w:rFonts w:hint="eastAsia" w:ascii="宋体" w:hAnsi="宋体" w:eastAsia="宋体" w:cs="宋体"/>
          <w:sz w:val="24"/>
          <w:lang w:val="en-GB"/>
        </w:rPr>
        <w:t>请各投标人参照招标文件严格按以下要求认真填写偏离表：</w:t>
      </w:r>
    </w:p>
    <w:p w14:paraId="4D11D53D">
      <w:pPr>
        <w:pStyle w:val="49"/>
        <w:spacing w:line="40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1. 投标人应根据投标产品的实际</w:t>
      </w:r>
      <w:r>
        <w:rPr>
          <w:rFonts w:hint="eastAsia" w:ascii="宋体" w:hAnsi="宋体" w:eastAsia="宋体" w:cs="宋体"/>
          <w:sz w:val="24"/>
        </w:rPr>
        <w:t>商务</w:t>
      </w:r>
      <w:r>
        <w:rPr>
          <w:rFonts w:hint="eastAsia" w:ascii="宋体" w:hAnsi="宋体" w:eastAsia="宋体" w:cs="宋体"/>
          <w:sz w:val="24"/>
          <w:lang w:val="en-GB"/>
        </w:rPr>
        <w:t>技术规格，并对照招标文件要求，对确实存在投标产品（</w:t>
      </w:r>
      <w:r>
        <w:rPr>
          <w:rFonts w:hint="eastAsia" w:ascii="宋体" w:hAnsi="宋体" w:eastAsia="宋体" w:cs="宋体"/>
          <w:sz w:val="24"/>
        </w:rPr>
        <w:t>或服务）</w:t>
      </w:r>
      <w:r>
        <w:rPr>
          <w:rFonts w:hint="eastAsia" w:ascii="宋体" w:hAnsi="宋体" w:eastAsia="宋体" w:cs="宋体"/>
          <w:sz w:val="24"/>
          <w:lang w:val="en-GB"/>
        </w:rPr>
        <w:t>要求与招标文件要求有偏离的情况，应如实填写本表。“偏离指标及说明”栏注明偏离情况；“备注”栏注明此项偏离为“正偏离”或“负偏离”；投标人应任何原因漏写或缺项或填写不正确的，后果由投标人自行承担。</w:t>
      </w:r>
    </w:p>
    <w:p w14:paraId="7DCB0D46">
      <w:pPr>
        <w:pStyle w:val="49"/>
        <w:tabs>
          <w:tab w:val="left" w:pos="1267"/>
        </w:tabs>
        <w:spacing w:line="400" w:lineRule="exact"/>
        <w:ind w:firstLine="480" w:firstLineChars="200"/>
        <w:rPr>
          <w:rFonts w:hint="eastAsia" w:ascii="宋体" w:hAnsi="宋体" w:eastAsia="宋体" w:cs="宋体"/>
          <w:strike/>
          <w:sz w:val="24"/>
          <w:highlight w:val="yellow"/>
          <w:lang w:val="en-GB"/>
        </w:rPr>
      </w:pPr>
      <w:r>
        <w:rPr>
          <w:rFonts w:hint="eastAsia" w:ascii="宋体" w:hAnsi="宋体" w:eastAsia="宋体" w:cs="宋体"/>
          <w:sz w:val="24"/>
          <w:lang w:val="en-GB"/>
        </w:rPr>
        <w:t>2. 投标人如实填写本表，并对其真实性负责。</w:t>
      </w:r>
      <w:r>
        <w:rPr>
          <w:rFonts w:hint="eastAsia" w:ascii="宋体" w:hAnsi="宋体" w:eastAsia="宋体" w:cs="宋体"/>
          <w:sz w:val="24"/>
        </w:rPr>
        <w:t>评标委员会</w:t>
      </w:r>
      <w:r>
        <w:rPr>
          <w:rFonts w:hint="eastAsia" w:ascii="宋体" w:hAnsi="宋体" w:eastAsia="宋体" w:cs="宋体"/>
          <w:sz w:val="24"/>
          <w:lang w:val="en-GB"/>
        </w:rPr>
        <w:t>将根据评标办法和细则进行打分。</w:t>
      </w:r>
    </w:p>
    <w:p w14:paraId="228B7A29">
      <w:pPr>
        <w:pStyle w:val="49"/>
        <w:spacing w:line="40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3. 投标人注明的偏离情况只作为评标专家评定的参考，最终是否构成偏离或实质性偏离情况应由</w:t>
      </w:r>
      <w:r>
        <w:rPr>
          <w:rFonts w:hint="eastAsia" w:ascii="宋体" w:hAnsi="宋体" w:eastAsia="宋体" w:cs="宋体"/>
          <w:sz w:val="24"/>
        </w:rPr>
        <w:t>评标委员会</w:t>
      </w:r>
      <w:r>
        <w:rPr>
          <w:rFonts w:hint="eastAsia" w:ascii="宋体" w:hAnsi="宋体" w:eastAsia="宋体" w:cs="宋体"/>
          <w:sz w:val="24"/>
          <w:lang w:val="en-GB"/>
        </w:rPr>
        <w:t>决定。</w:t>
      </w:r>
    </w:p>
    <w:p w14:paraId="60172101">
      <w:pPr>
        <w:pStyle w:val="49"/>
        <w:spacing w:line="400" w:lineRule="exact"/>
        <w:ind w:firstLine="480" w:firstLineChars="200"/>
        <w:rPr>
          <w:rFonts w:hint="eastAsia" w:ascii="宋体" w:hAnsi="宋体" w:eastAsia="宋体" w:cs="宋体"/>
          <w:sz w:val="24"/>
          <w:szCs w:val="20"/>
        </w:rPr>
      </w:pPr>
      <w:r>
        <w:rPr>
          <w:rFonts w:hint="eastAsia" w:ascii="宋体" w:hAnsi="宋体" w:eastAsia="宋体" w:cs="宋体"/>
          <w:sz w:val="24"/>
          <w:lang w:val="en-GB"/>
        </w:rPr>
        <w:t>4. 不允许存在实质性负偏离。非实质性负偏离超过招标文件规定的项数，投标文件无效；（招标文件中标注</w:t>
      </w:r>
      <w:r>
        <w:rPr>
          <w:rFonts w:hint="eastAsia" w:ascii="宋体" w:hAnsi="宋体" w:eastAsia="宋体" w:cs="宋体"/>
          <w:sz w:val="24"/>
          <w:szCs w:val="20"/>
        </w:rPr>
        <w:t>“▲”条款为实质性条款）。</w:t>
      </w:r>
    </w:p>
    <w:p w14:paraId="6FD208C1">
      <w:pPr>
        <w:pStyle w:val="49"/>
        <w:spacing w:line="400" w:lineRule="exact"/>
        <w:ind w:firstLine="480" w:firstLineChars="200"/>
        <w:rPr>
          <w:rFonts w:hint="eastAsia" w:ascii="宋体" w:hAnsi="宋体" w:eastAsia="宋体" w:cs="宋体"/>
          <w:b/>
          <w:bCs/>
          <w:sz w:val="24"/>
        </w:rPr>
      </w:pPr>
      <w:r>
        <w:rPr>
          <w:rFonts w:hint="eastAsia" w:ascii="宋体" w:hAnsi="宋体" w:eastAsia="宋体" w:cs="宋体"/>
          <w:sz w:val="24"/>
          <w:lang w:val="en-GB"/>
        </w:rPr>
        <w:t>5. 投标规格的实际偏离情况以</w:t>
      </w:r>
      <w:r>
        <w:rPr>
          <w:rFonts w:hint="eastAsia" w:ascii="宋体" w:hAnsi="宋体" w:eastAsia="宋体" w:cs="宋体"/>
          <w:sz w:val="24"/>
        </w:rPr>
        <w:t>评标委员会</w:t>
      </w:r>
      <w:r>
        <w:rPr>
          <w:rFonts w:hint="eastAsia" w:ascii="宋体" w:hAnsi="宋体" w:eastAsia="宋体" w:cs="宋体"/>
          <w:sz w:val="24"/>
          <w:lang w:val="en-GB"/>
        </w:rPr>
        <w:t>综合评价为准，</w:t>
      </w:r>
      <w:r>
        <w:rPr>
          <w:rFonts w:hint="eastAsia" w:ascii="宋体" w:hAnsi="宋体" w:eastAsia="宋体" w:cs="宋体"/>
          <w:bCs/>
          <w:sz w:val="24"/>
        </w:rPr>
        <w:t>解释权属</w:t>
      </w:r>
      <w:r>
        <w:rPr>
          <w:rFonts w:hint="eastAsia" w:ascii="宋体" w:hAnsi="宋体" w:eastAsia="宋体" w:cs="宋体"/>
          <w:sz w:val="24"/>
        </w:rPr>
        <w:t>评标委员会</w:t>
      </w:r>
      <w:r>
        <w:rPr>
          <w:rFonts w:hint="eastAsia" w:ascii="宋体" w:hAnsi="宋体" w:eastAsia="宋体" w:cs="宋体"/>
          <w:bCs/>
          <w:sz w:val="24"/>
        </w:rPr>
        <w:t>。</w:t>
      </w:r>
    </w:p>
    <w:p w14:paraId="13F09EC5">
      <w:pPr>
        <w:spacing w:line="360" w:lineRule="auto"/>
        <w:ind w:right="420" w:firstLine="240" w:firstLineChars="100"/>
        <w:rPr>
          <w:rFonts w:hint="eastAsia" w:ascii="宋体" w:hAnsi="宋体" w:eastAsia="宋体" w:cs="宋体"/>
          <w:sz w:val="24"/>
        </w:rPr>
      </w:pPr>
    </w:p>
    <w:p w14:paraId="5FDA5B4A">
      <w:pPr>
        <w:pStyle w:val="33"/>
        <w:wordWrap w:val="0"/>
        <w:spacing w:line="360" w:lineRule="auto"/>
        <w:ind w:firstLine="480"/>
        <w:jc w:val="right"/>
        <w:rPr>
          <w:rFonts w:hint="eastAsia" w:ascii="宋体" w:hAnsi="宋体" w:eastAsia="宋体" w:cs="宋体"/>
          <w:sz w:val="24"/>
          <w:szCs w:val="21"/>
        </w:rPr>
      </w:pPr>
    </w:p>
    <w:p w14:paraId="79D69D52">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11A8FE06">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04A3126F">
      <w:pPr>
        <w:pStyle w:val="4"/>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br w:type="page"/>
      </w:r>
      <w:bookmarkStart w:id="846" w:name="_Toc7769"/>
      <w:bookmarkStart w:id="847" w:name="_Toc26554"/>
      <w:bookmarkStart w:id="848" w:name="_Toc18629"/>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评标标准相应的商务技术资料</w:t>
      </w:r>
      <w:bookmarkEnd w:id="846"/>
      <w:bookmarkEnd w:id="847"/>
      <w:bookmarkEnd w:id="848"/>
    </w:p>
    <w:p w14:paraId="18DB6115">
      <w:pPr>
        <w:pStyle w:val="7"/>
        <w:rPr>
          <w:rFonts w:hint="eastAsia" w:ascii="宋体" w:hAnsi="宋体" w:eastAsia="宋体" w:cs="宋体"/>
          <w:b/>
          <w:sz w:val="24"/>
        </w:rPr>
      </w:pPr>
    </w:p>
    <w:p w14:paraId="33B92C45">
      <w:pPr>
        <w:pStyle w:val="7"/>
        <w:rPr>
          <w:rFonts w:hint="eastAsia" w:ascii="宋体" w:hAnsi="宋体" w:eastAsia="宋体" w:cs="宋体"/>
          <w:sz w:val="24"/>
        </w:rPr>
      </w:pPr>
      <w:r>
        <w:rPr>
          <w:rFonts w:hint="eastAsia" w:ascii="宋体" w:hAnsi="宋体" w:eastAsia="宋体" w:cs="宋体"/>
          <w:sz w:val="24"/>
        </w:rPr>
        <w:t>（按招标文件第六章评标办法和评标标准中“评标内容及标准”要求提供资料，投标文件应按照招标文件已提供的格式填写，无格式的可自行设计。）</w:t>
      </w:r>
    </w:p>
    <w:p w14:paraId="3BDB876A">
      <w:pPr>
        <w:pStyle w:val="7"/>
        <w:rPr>
          <w:rFonts w:hint="eastAsia" w:ascii="宋体" w:hAnsi="宋体" w:eastAsia="宋体" w:cs="宋体"/>
          <w:b/>
          <w:sz w:val="24"/>
        </w:rPr>
      </w:pPr>
    </w:p>
    <w:p w14:paraId="619363D6">
      <w:pPr>
        <w:pStyle w:val="7"/>
        <w:rPr>
          <w:rFonts w:hint="eastAsia" w:ascii="宋体" w:hAnsi="宋体" w:eastAsia="宋体" w:cs="宋体"/>
          <w:b/>
          <w:sz w:val="24"/>
        </w:rPr>
      </w:pPr>
    </w:p>
    <w:p w14:paraId="18328036">
      <w:pPr>
        <w:pStyle w:val="7"/>
        <w:rPr>
          <w:rFonts w:hint="eastAsia" w:ascii="宋体" w:hAnsi="宋体" w:eastAsia="宋体" w:cs="宋体"/>
          <w:b/>
          <w:sz w:val="24"/>
        </w:rPr>
      </w:pPr>
    </w:p>
    <w:p w14:paraId="4A38A960">
      <w:pPr>
        <w:pStyle w:val="7"/>
        <w:rPr>
          <w:rFonts w:hint="eastAsia" w:ascii="宋体" w:hAnsi="宋体" w:eastAsia="宋体" w:cs="宋体"/>
          <w:b/>
          <w:sz w:val="24"/>
        </w:rPr>
      </w:pPr>
    </w:p>
    <w:bookmarkEnd w:id="833"/>
    <w:bookmarkEnd w:id="834"/>
    <w:bookmarkEnd w:id="835"/>
    <w:bookmarkEnd w:id="836"/>
    <w:bookmarkEnd w:id="837"/>
    <w:bookmarkEnd w:id="838"/>
    <w:bookmarkEnd w:id="839"/>
    <w:bookmarkEnd w:id="840"/>
    <w:p w14:paraId="5E00DBDA">
      <w:pPr>
        <w:pStyle w:val="4"/>
        <w:spacing w:before="0" w:after="0"/>
        <w:ind w:firstLine="0" w:firstLineChars="0"/>
        <w:jc w:val="left"/>
        <w:rPr>
          <w:rFonts w:hint="eastAsia" w:ascii="宋体" w:hAnsi="宋体" w:eastAsia="宋体" w:cs="宋体"/>
          <w:sz w:val="24"/>
          <w:szCs w:val="24"/>
        </w:rPr>
      </w:pPr>
      <w:bookmarkStart w:id="849" w:name="_Toc531359060"/>
      <w:bookmarkStart w:id="850" w:name="_Toc2599"/>
      <w:bookmarkStart w:id="851" w:name="_Toc21518"/>
      <w:bookmarkStart w:id="852" w:name="_Toc11872"/>
      <w:bookmarkStart w:id="853" w:name="_Toc20086"/>
      <w:bookmarkStart w:id="854" w:name="_Toc24703"/>
      <w:bookmarkStart w:id="855" w:name="_Toc97213041"/>
      <w:bookmarkStart w:id="856" w:name="_Toc22164"/>
      <w:bookmarkStart w:id="857" w:name="_Toc9344"/>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成功案例及业绩</w:t>
      </w:r>
      <w:bookmarkEnd w:id="849"/>
      <w:r>
        <w:rPr>
          <w:rFonts w:hint="eastAsia" w:ascii="宋体" w:hAnsi="宋体" w:eastAsia="宋体" w:cs="宋体"/>
          <w:sz w:val="24"/>
          <w:szCs w:val="24"/>
        </w:rPr>
        <w:t>格式</w:t>
      </w:r>
      <w:bookmarkEnd w:id="850"/>
      <w:bookmarkEnd w:id="851"/>
      <w:bookmarkEnd w:id="852"/>
      <w:bookmarkEnd w:id="853"/>
      <w:bookmarkEnd w:id="854"/>
      <w:bookmarkEnd w:id="855"/>
      <w:bookmarkEnd w:id="856"/>
      <w:bookmarkEnd w:id="857"/>
    </w:p>
    <w:p w14:paraId="06EBB223">
      <w:pPr>
        <w:pStyle w:val="47"/>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（注：格式仅供参考，可以根据实际情况自行设计）</w:t>
      </w:r>
    </w:p>
    <w:p w14:paraId="2C9E93C1">
      <w:pPr>
        <w:pStyle w:val="54"/>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177AC22">
      <w:pPr>
        <w:spacing w:line="500" w:lineRule="exact"/>
        <w:ind w:right="-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bCs/>
          <w:color w:val="auto"/>
          <w:szCs w:val="21"/>
          <w:highlight w:val="none"/>
          <w:u w:val="single"/>
        </w:rPr>
        <w:fldChar w:fldCharType="begin"/>
      </w:r>
      <w:r>
        <w:rPr>
          <w:rFonts w:hint="eastAsia" w:ascii="宋体" w:hAnsi="宋体" w:eastAsia="宋体" w:cs="宋体"/>
          <w:b/>
          <w:bCs/>
          <w:color w:val="auto"/>
          <w:szCs w:val="21"/>
          <w:highlight w:val="none"/>
          <w:u w:val="single"/>
        </w:rPr>
        <w:instrText xml:space="preserve"> HYPERLINK "https://bidding.zcygov.cn/xmgl/projectQuery/queryDetail?projectUuid=5c859e260a927c18" \l "/purchaseFileMake/_blank" \t "https://www.zcygov.cn/bidding-entrust/" </w:instrText>
      </w:r>
      <w:r>
        <w:rPr>
          <w:rFonts w:hint="eastAsia" w:ascii="宋体" w:hAnsi="宋体" w:eastAsia="宋体" w:cs="宋体"/>
          <w:b/>
          <w:bCs/>
          <w:color w:val="auto"/>
          <w:szCs w:val="21"/>
          <w:highlight w:val="none"/>
          <w:u w:val="single"/>
        </w:rPr>
        <w:fldChar w:fldCharType="separate"/>
      </w:r>
      <w:r>
        <w:rPr>
          <w:rFonts w:hint="eastAsia" w:ascii="宋体" w:hAnsi="宋体" w:eastAsia="宋体" w:cs="宋体"/>
          <w:b/>
          <w:bCs/>
          <w:color w:val="auto"/>
          <w:szCs w:val="21"/>
          <w:highlight w:val="none"/>
          <w:u w:val="single"/>
        </w:rPr>
        <w:fldChar w:fldCharType="end"/>
      </w:r>
    </w:p>
    <w:p w14:paraId="4D8D60AC">
      <w:pPr>
        <w:spacing w:line="500" w:lineRule="exact"/>
        <w:ind w:right="-426" w:rightChars="-203"/>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项目编号：</w:t>
      </w:r>
    </w:p>
    <w:tbl>
      <w:tblPr>
        <w:tblStyle w:val="25"/>
        <w:tblpPr w:leftFromText="180" w:rightFromText="180" w:vertAnchor="text" w:horzAnchor="page" w:tblpX="886" w:tblpY="132"/>
        <w:tblOverlap w:val="never"/>
        <w:tblW w:w="94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94"/>
        <w:gridCol w:w="1938"/>
        <w:gridCol w:w="2100"/>
        <w:gridCol w:w="1700"/>
        <w:gridCol w:w="847"/>
      </w:tblGrid>
      <w:tr w14:paraId="5A99B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FFFFFF"/>
            <w:noWrap w:val="0"/>
            <w:vAlign w:val="center"/>
          </w:tcPr>
          <w:p w14:paraId="6512EE6D">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94" w:type="dxa"/>
            <w:shd w:val="clear" w:color="auto" w:fill="FFFFFF"/>
            <w:noWrap w:val="0"/>
            <w:vAlign w:val="center"/>
          </w:tcPr>
          <w:p w14:paraId="369A1B0D">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用户单位</w:t>
            </w:r>
          </w:p>
        </w:tc>
        <w:tc>
          <w:tcPr>
            <w:tcW w:w="1938" w:type="dxa"/>
            <w:shd w:val="clear" w:color="auto" w:fill="FFFFFF"/>
            <w:noWrap w:val="0"/>
            <w:vAlign w:val="center"/>
          </w:tcPr>
          <w:p w14:paraId="4D43483B">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项目名称</w:t>
            </w:r>
          </w:p>
        </w:tc>
        <w:tc>
          <w:tcPr>
            <w:tcW w:w="2100" w:type="dxa"/>
            <w:shd w:val="clear" w:color="auto" w:fill="FFFFFF"/>
            <w:noWrap w:val="0"/>
            <w:vAlign w:val="center"/>
          </w:tcPr>
          <w:p w14:paraId="4440A6CF">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合同金额</w:t>
            </w:r>
          </w:p>
        </w:tc>
        <w:tc>
          <w:tcPr>
            <w:tcW w:w="1700" w:type="dxa"/>
            <w:shd w:val="clear" w:color="auto" w:fill="FFFFFF"/>
            <w:noWrap w:val="0"/>
            <w:vAlign w:val="center"/>
          </w:tcPr>
          <w:p w14:paraId="4D1BF580">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合同签订日期</w:t>
            </w:r>
          </w:p>
        </w:tc>
        <w:tc>
          <w:tcPr>
            <w:tcW w:w="847" w:type="dxa"/>
            <w:shd w:val="clear" w:color="auto" w:fill="FFFFFF"/>
            <w:noWrap w:val="0"/>
            <w:vAlign w:val="center"/>
          </w:tcPr>
          <w:p w14:paraId="34A61C4F">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4179D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1A5205E2">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7C5BFBC2">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6C8447EE">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037C4470">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04501770">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2B0CA4B8">
            <w:pPr>
              <w:spacing w:line="500" w:lineRule="exact"/>
              <w:jc w:val="center"/>
              <w:rPr>
                <w:rFonts w:hint="eastAsia" w:ascii="宋体" w:hAnsi="宋体" w:eastAsia="宋体" w:cs="宋体"/>
                <w:color w:val="auto"/>
                <w:szCs w:val="21"/>
                <w:highlight w:val="none"/>
              </w:rPr>
            </w:pPr>
          </w:p>
        </w:tc>
      </w:tr>
      <w:tr w14:paraId="5AB85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18A2C692">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180584CC">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791409F2">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25E21B93">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19A839D9">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3DA96E8A">
            <w:pPr>
              <w:spacing w:line="500" w:lineRule="exact"/>
              <w:jc w:val="center"/>
              <w:rPr>
                <w:rFonts w:hint="eastAsia" w:ascii="宋体" w:hAnsi="宋体" w:eastAsia="宋体" w:cs="宋体"/>
                <w:color w:val="auto"/>
                <w:szCs w:val="21"/>
                <w:highlight w:val="none"/>
              </w:rPr>
            </w:pPr>
          </w:p>
        </w:tc>
      </w:tr>
      <w:tr w14:paraId="16AF6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3D15DE24">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1DDF1FBB">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4EAD2537">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39B3E038">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410B3FE8">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19425684">
            <w:pPr>
              <w:spacing w:line="500" w:lineRule="exact"/>
              <w:jc w:val="center"/>
              <w:rPr>
                <w:rFonts w:hint="eastAsia" w:ascii="宋体" w:hAnsi="宋体" w:eastAsia="宋体" w:cs="宋体"/>
                <w:color w:val="auto"/>
                <w:szCs w:val="21"/>
                <w:highlight w:val="none"/>
              </w:rPr>
            </w:pPr>
          </w:p>
        </w:tc>
      </w:tr>
      <w:tr w14:paraId="79DE3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65211B8F">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5D01991C">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090DFDAC">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2D4C4C5D">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73892FDA">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09591234">
            <w:pPr>
              <w:spacing w:line="500" w:lineRule="exact"/>
              <w:jc w:val="center"/>
              <w:rPr>
                <w:rFonts w:hint="eastAsia" w:ascii="宋体" w:hAnsi="宋体" w:eastAsia="宋体" w:cs="宋体"/>
                <w:color w:val="auto"/>
                <w:szCs w:val="21"/>
                <w:highlight w:val="none"/>
              </w:rPr>
            </w:pPr>
          </w:p>
        </w:tc>
      </w:tr>
      <w:tr w14:paraId="4F54C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51BBF93B">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039EB3B0">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28271907">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56B6C388">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45FC6A2F">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3A8C5B6A">
            <w:pPr>
              <w:spacing w:line="500" w:lineRule="exact"/>
              <w:jc w:val="center"/>
              <w:rPr>
                <w:rFonts w:hint="eastAsia" w:ascii="宋体" w:hAnsi="宋体" w:eastAsia="宋体" w:cs="宋体"/>
                <w:color w:val="auto"/>
                <w:szCs w:val="21"/>
                <w:highlight w:val="none"/>
              </w:rPr>
            </w:pPr>
          </w:p>
        </w:tc>
      </w:tr>
      <w:tr w14:paraId="4AA76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5F27C890">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59D18B1D">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56353267">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318CD75C">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4FBAA4C2">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6500B394">
            <w:pPr>
              <w:spacing w:line="500" w:lineRule="exact"/>
              <w:jc w:val="center"/>
              <w:rPr>
                <w:rFonts w:hint="eastAsia" w:ascii="宋体" w:hAnsi="宋体" w:eastAsia="宋体" w:cs="宋体"/>
                <w:color w:val="auto"/>
                <w:szCs w:val="21"/>
                <w:highlight w:val="none"/>
              </w:rPr>
            </w:pPr>
          </w:p>
        </w:tc>
      </w:tr>
      <w:tr w14:paraId="676C6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14:paraId="30A23461">
            <w:pPr>
              <w:spacing w:line="500" w:lineRule="exact"/>
              <w:jc w:val="center"/>
              <w:rPr>
                <w:rFonts w:hint="eastAsia" w:ascii="宋体" w:hAnsi="宋体" w:eastAsia="宋体" w:cs="宋体"/>
                <w:color w:val="auto"/>
                <w:szCs w:val="21"/>
                <w:highlight w:val="none"/>
              </w:rPr>
            </w:pPr>
          </w:p>
        </w:tc>
        <w:tc>
          <w:tcPr>
            <w:tcW w:w="2194" w:type="dxa"/>
            <w:noWrap w:val="0"/>
            <w:vAlign w:val="center"/>
          </w:tcPr>
          <w:p w14:paraId="562BE04C">
            <w:pPr>
              <w:spacing w:line="500" w:lineRule="exact"/>
              <w:jc w:val="center"/>
              <w:rPr>
                <w:rFonts w:hint="eastAsia" w:ascii="宋体" w:hAnsi="宋体" w:eastAsia="宋体" w:cs="宋体"/>
                <w:color w:val="auto"/>
                <w:szCs w:val="21"/>
                <w:highlight w:val="none"/>
              </w:rPr>
            </w:pPr>
          </w:p>
        </w:tc>
        <w:tc>
          <w:tcPr>
            <w:tcW w:w="1938" w:type="dxa"/>
            <w:noWrap w:val="0"/>
            <w:vAlign w:val="center"/>
          </w:tcPr>
          <w:p w14:paraId="2CF555EE">
            <w:pPr>
              <w:spacing w:line="500" w:lineRule="exact"/>
              <w:jc w:val="center"/>
              <w:rPr>
                <w:rFonts w:hint="eastAsia" w:ascii="宋体" w:hAnsi="宋体" w:eastAsia="宋体" w:cs="宋体"/>
                <w:color w:val="auto"/>
                <w:szCs w:val="21"/>
                <w:highlight w:val="none"/>
              </w:rPr>
            </w:pPr>
          </w:p>
        </w:tc>
        <w:tc>
          <w:tcPr>
            <w:tcW w:w="2100" w:type="dxa"/>
            <w:noWrap w:val="0"/>
            <w:vAlign w:val="center"/>
          </w:tcPr>
          <w:p w14:paraId="46E6045E">
            <w:pPr>
              <w:spacing w:line="500" w:lineRule="exact"/>
              <w:jc w:val="center"/>
              <w:rPr>
                <w:rFonts w:hint="eastAsia" w:ascii="宋体" w:hAnsi="宋体" w:eastAsia="宋体" w:cs="宋体"/>
                <w:color w:val="auto"/>
                <w:szCs w:val="21"/>
                <w:highlight w:val="none"/>
              </w:rPr>
            </w:pPr>
          </w:p>
        </w:tc>
        <w:tc>
          <w:tcPr>
            <w:tcW w:w="1700" w:type="dxa"/>
            <w:noWrap w:val="0"/>
            <w:vAlign w:val="center"/>
          </w:tcPr>
          <w:p w14:paraId="29EECF94">
            <w:pPr>
              <w:spacing w:line="500" w:lineRule="exact"/>
              <w:jc w:val="center"/>
              <w:rPr>
                <w:rFonts w:hint="eastAsia" w:ascii="宋体" w:hAnsi="宋体" w:eastAsia="宋体" w:cs="宋体"/>
                <w:color w:val="auto"/>
                <w:szCs w:val="21"/>
                <w:highlight w:val="none"/>
              </w:rPr>
            </w:pPr>
          </w:p>
        </w:tc>
        <w:tc>
          <w:tcPr>
            <w:tcW w:w="847" w:type="dxa"/>
            <w:noWrap w:val="0"/>
            <w:vAlign w:val="center"/>
          </w:tcPr>
          <w:p w14:paraId="67DD7CC2">
            <w:pPr>
              <w:spacing w:line="500" w:lineRule="exact"/>
              <w:jc w:val="center"/>
              <w:rPr>
                <w:rFonts w:hint="eastAsia" w:ascii="宋体" w:hAnsi="宋体" w:eastAsia="宋体" w:cs="宋体"/>
                <w:color w:val="auto"/>
                <w:szCs w:val="21"/>
                <w:highlight w:val="none"/>
              </w:rPr>
            </w:pPr>
          </w:p>
        </w:tc>
      </w:tr>
    </w:tbl>
    <w:p w14:paraId="794A4F1A">
      <w:pPr>
        <w:rPr>
          <w:rFonts w:hint="eastAsia" w:ascii="宋体" w:hAnsi="宋体" w:eastAsia="宋体" w:cs="宋体"/>
          <w:b/>
          <w:color w:val="auto"/>
          <w:kern w:val="0"/>
          <w:szCs w:val="21"/>
          <w:highlight w:val="none"/>
          <w:u w:val="single"/>
        </w:rPr>
      </w:pPr>
    </w:p>
    <w:p w14:paraId="54BDC461">
      <w:pPr>
        <w:rPr>
          <w:rFonts w:hint="eastAsia" w:ascii="宋体" w:hAnsi="宋体" w:eastAsia="宋体" w:cs="宋体"/>
          <w:b/>
          <w:color w:val="auto"/>
          <w:kern w:val="0"/>
          <w:szCs w:val="21"/>
          <w:highlight w:val="none"/>
          <w:u w:val="single"/>
        </w:rPr>
      </w:pPr>
    </w:p>
    <w:p w14:paraId="28B3EE2C">
      <w:pPr>
        <w:pStyle w:val="19"/>
        <w:snapToGrid w:val="0"/>
        <w:ind w:left="480" w:hanging="480"/>
        <w:jc w:val="left"/>
        <w:rPr>
          <w:rFonts w:hint="eastAsia" w:ascii="宋体" w:hAnsi="宋体" w:eastAsia="宋体" w:cs="宋体"/>
          <w:sz w:val="24"/>
        </w:rPr>
      </w:pPr>
    </w:p>
    <w:p w14:paraId="3CA0E706">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671AF6F8">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bookmarkEnd w:id="841"/>
    <w:bookmarkEnd w:id="842"/>
    <w:p w14:paraId="5A774B03">
      <w:pPr>
        <w:pStyle w:val="4"/>
        <w:spacing w:before="0" w:after="0"/>
        <w:ind w:firstLine="0" w:firstLineChars="0"/>
        <w:jc w:val="left"/>
        <w:rPr>
          <w:rFonts w:hint="eastAsia"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858" w:name="_Toc531359069"/>
      <w:bookmarkStart w:id="859" w:name="_Toc493956070"/>
      <w:bookmarkStart w:id="860" w:name="_Toc530551894"/>
    </w:p>
    <w:p w14:paraId="769FDEC8">
      <w:pPr>
        <w:pStyle w:val="4"/>
        <w:spacing w:before="0" w:after="0"/>
        <w:ind w:firstLine="0" w:firstLineChars="0"/>
        <w:jc w:val="left"/>
        <w:rPr>
          <w:rFonts w:hint="eastAsia" w:ascii="宋体" w:hAnsi="宋体" w:eastAsia="宋体" w:cs="宋体"/>
          <w:sz w:val="24"/>
          <w:szCs w:val="24"/>
        </w:rPr>
      </w:pPr>
      <w:bookmarkStart w:id="861" w:name="_Toc189"/>
      <w:bookmarkStart w:id="862" w:name="_Toc30521"/>
      <w:bookmarkStart w:id="863" w:name="_Toc28704"/>
      <w:bookmarkStart w:id="864" w:name="_Toc32721"/>
      <w:bookmarkStart w:id="865" w:name="_Toc97213050"/>
      <w:bookmarkStart w:id="866" w:name="_Toc16476"/>
      <w:bookmarkStart w:id="867" w:name="_Toc10814"/>
      <w:bookmarkStart w:id="868" w:name="_Toc14791"/>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拟投入的项目班子</w:t>
      </w:r>
      <w:bookmarkEnd w:id="858"/>
      <w:r>
        <w:rPr>
          <w:rFonts w:hint="eastAsia" w:ascii="宋体" w:hAnsi="宋体" w:eastAsia="宋体" w:cs="宋体"/>
          <w:sz w:val="24"/>
          <w:szCs w:val="24"/>
        </w:rPr>
        <w:t>格式</w:t>
      </w:r>
      <w:bookmarkEnd w:id="861"/>
      <w:bookmarkEnd w:id="862"/>
      <w:bookmarkEnd w:id="863"/>
      <w:bookmarkEnd w:id="864"/>
      <w:bookmarkEnd w:id="865"/>
      <w:bookmarkEnd w:id="866"/>
      <w:bookmarkEnd w:id="867"/>
      <w:bookmarkEnd w:id="868"/>
    </w:p>
    <w:p w14:paraId="7C508169">
      <w:pPr>
        <w:pStyle w:val="47"/>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（注：格式仅供参考，可以根据实际情况自行设计）</w:t>
      </w:r>
    </w:p>
    <w:p w14:paraId="35764589">
      <w:pPr>
        <w:pStyle w:val="54"/>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588B8E9">
      <w:pPr>
        <w:pStyle w:val="3"/>
        <w:jc w:val="both"/>
        <w:rPr>
          <w:rFonts w:hint="eastAsia" w:ascii="宋体" w:hAnsi="宋体" w:eastAsia="宋体" w:cs="宋体"/>
          <w:color w:val="auto"/>
          <w:sz w:val="21"/>
          <w:szCs w:val="21"/>
          <w:highlight w:val="none"/>
        </w:rPr>
      </w:pPr>
      <w:bookmarkStart w:id="869" w:name="_Toc19105"/>
      <w:bookmarkStart w:id="870" w:name="_Toc19466"/>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bookmarkEnd w:id="869"/>
      <w:bookmarkEnd w:id="870"/>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tbl>
      <w:tblPr>
        <w:tblStyle w:val="25"/>
        <w:tblW w:w="8922" w:type="dxa"/>
        <w:tblInd w:w="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90"/>
        <w:gridCol w:w="1350"/>
        <w:gridCol w:w="1520"/>
        <w:gridCol w:w="1630"/>
        <w:gridCol w:w="1500"/>
        <w:gridCol w:w="1070"/>
      </w:tblGrid>
      <w:tr w14:paraId="71FA4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62" w:type="dxa"/>
            <w:noWrap w:val="0"/>
            <w:vAlign w:val="center"/>
          </w:tcPr>
          <w:p w14:paraId="24BAF00A">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90" w:type="dxa"/>
            <w:noWrap w:val="0"/>
            <w:vAlign w:val="center"/>
          </w:tcPr>
          <w:p w14:paraId="6B3A22C9">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姓名</w:t>
            </w:r>
          </w:p>
        </w:tc>
        <w:tc>
          <w:tcPr>
            <w:tcW w:w="1350" w:type="dxa"/>
            <w:noWrap w:val="0"/>
            <w:vAlign w:val="center"/>
          </w:tcPr>
          <w:p w14:paraId="5A3FF218">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出生年月</w:t>
            </w:r>
          </w:p>
        </w:tc>
        <w:tc>
          <w:tcPr>
            <w:tcW w:w="1520" w:type="dxa"/>
            <w:noWrap w:val="0"/>
            <w:vAlign w:val="center"/>
          </w:tcPr>
          <w:p w14:paraId="13254B08">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职称/职务</w:t>
            </w:r>
          </w:p>
        </w:tc>
        <w:tc>
          <w:tcPr>
            <w:tcW w:w="1630" w:type="dxa"/>
            <w:noWrap w:val="0"/>
            <w:vAlign w:val="center"/>
          </w:tcPr>
          <w:p w14:paraId="173A6208">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专业技术水平</w:t>
            </w:r>
          </w:p>
        </w:tc>
        <w:tc>
          <w:tcPr>
            <w:tcW w:w="1500" w:type="dxa"/>
            <w:noWrap w:val="0"/>
            <w:vAlign w:val="center"/>
          </w:tcPr>
          <w:p w14:paraId="7395A5A5">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拟任岗位</w:t>
            </w:r>
          </w:p>
        </w:tc>
        <w:tc>
          <w:tcPr>
            <w:tcW w:w="1070" w:type="dxa"/>
            <w:noWrap w:val="0"/>
            <w:vAlign w:val="center"/>
          </w:tcPr>
          <w:p w14:paraId="0C91DF5C">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工作年限</w:t>
            </w:r>
          </w:p>
        </w:tc>
      </w:tr>
      <w:tr w14:paraId="5D4E9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732B27AA">
            <w:pPr>
              <w:rPr>
                <w:rFonts w:hint="eastAsia" w:ascii="宋体" w:hAnsi="宋体" w:eastAsia="宋体" w:cs="宋体"/>
                <w:b/>
                <w:color w:val="auto"/>
                <w:kern w:val="0"/>
                <w:szCs w:val="21"/>
                <w:highlight w:val="none"/>
              </w:rPr>
            </w:pPr>
          </w:p>
        </w:tc>
        <w:tc>
          <w:tcPr>
            <w:tcW w:w="1190" w:type="dxa"/>
            <w:noWrap w:val="0"/>
            <w:vAlign w:val="center"/>
          </w:tcPr>
          <w:p w14:paraId="01A85CD3">
            <w:pPr>
              <w:rPr>
                <w:rFonts w:hint="eastAsia" w:ascii="宋体" w:hAnsi="宋体" w:eastAsia="宋体" w:cs="宋体"/>
                <w:b/>
                <w:color w:val="auto"/>
                <w:kern w:val="0"/>
                <w:szCs w:val="21"/>
                <w:highlight w:val="none"/>
              </w:rPr>
            </w:pPr>
          </w:p>
        </w:tc>
        <w:tc>
          <w:tcPr>
            <w:tcW w:w="1350" w:type="dxa"/>
            <w:noWrap w:val="0"/>
            <w:vAlign w:val="center"/>
          </w:tcPr>
          <w:p w14:paraId="666E73D8">
            <w:pPr>
              <w:rPr>
                <w:rFonts w:hint="eastAsia" w:ascii="宋体" w:hAnsi="宋体" w:eastAsia="宋体" w:cs="宋体"/>
                <w:b/>
                <w:color w:val="auto"/>
                <w:kern w:val="0"/>
                <w:szCs w:val="21"/>
                <w:highlight w:val="none"/>
              </w:rPr>
            </w:pPr>
          </w:p>
        </w:tc>
        <w:tc>
          <w:tcPr>
            <w:tcW w:w="1520" w:type="dxa"/>
            <w:noWrap w:val="0"/>
            <w:vAlign w:val="center"/>
          </w:tcPr>
          <w:p w14:paraId="2ED54324">
            <w:pPr>
              <w:rPr>
                <w:rFonts w:hint="eastAsia" w:ascii="宋体" w:hAnsi="宋体" w:eastAsia="宋体" w:cs="宋体"/>
                <w:b/>
                <w:color w:val="auto"/>
                <w:kern w:val="0"/>
                <w:szCs w:val="21"/>
                <w:highlight w:val="none"/>
              </w:rPr>
            </w:pPr>
          </w:p>
        </w:tc>
        <w:tc>
          <w:tcPr>
            <w:tcW w:w="1630" w:type="dxa"/>
            <w:noWrap w:val="0"/>
            <w:vAlign w:val="center"/>
          </w:tcPr>
          <w:p w14:paraId="3B9F7E03">
            <w:pPr>
              <w:rPr>
                <w:rFonts w:hint="eastAsia" w:ascii="宋体" w:hAnsi="宋体" w:eastAsia="宋体" w:cs="宋体"/>
                <w:b/>
                <w:color w:val="auto"/>
                <w:kern w:val="0"/>
                <w:szCs w:val="21"/>
                <w:highlight w:val="none"/>
              </w:rPr>
            </w:pPr>
          </w:p>
        </w:tc>
        <w:tc>
          <w:tcPr>
            <w:tcW w:w="1500" w:type="dxa"/>
            <w:noWrap w:val="0"/>
            <w:vAlign w:val="center"/>
          </w:tcPr>
          <w:p w14:paraId="76A48F79">
            <w:pPr>
              <w:rPr>
                <w:rFonts w:hint="eastAsia" w:ascii="宋体" w:hAnsi="宋体" w:eastAsia="宋体" w:cs="宋体"/>
                <w:b/>
                <w:color w:val="auto"/>
                <w:kern w:val="0"/>
                <w:szCs w:val="21"/>
                <w:highlight w:val="none"/>
              </w:rPr>
            </w:pPr>
          </w:p>
        </w:tc>
        <w:tc>
          <w:tcPr>
            <w:tcW w:w="1070" w:type="dxa"/>
            <w:noWrap w:val="0"/>
            <w:vAlign w:val="center"/>
          </w:tcPr>
          <w:p w14:paraId="2AF2D179">
            <w:pPr>
              <w:rPr>
                <w:rFonts w:hint="eastAsia" w:ascii="宋体" w:hAnsi="宋体" w:eastAsia="宋体" w:cs="宋体"/>
                <w:b/>
                <w:color w:val="auto"/>
                <w:kern w:val="0"/>
                <w:szCs w:val="21"/>
                <w:highlight w:val="none"/>
              </w:rPr>
            </w:pPr>
          </w:p>
        </w:tc>
      </w:tr>
      <w:tr w14:paraId="4B277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08D387C3">
            <w:pPr>
              <w:rPr>
                <w:rFonts w:hint="eastAsia" w:ascii="宋体" w:hAnsi="宋体" w:eastAsia="宋体" w:cs="宋体"/>
                <w:b/>
                <w:color w:val="auto"/>
                <w:kern w:val="0"/>
                <w:szCs w:val="21"/>
                <w:highlight w:val="none"/>
              </w:rPr>
            </w:pPr>
          </w:p>
        </w:tc>
        <w:tc>
          <w:tcPr>
            <w:tcW w:w="1190" w:type="dxa"/>
            <w:noWrap w:val="0"/>
            <w:vAlign w:val="center"/>
          </w:tcPr>
          <w:p w14:paraId="7048634D">
            <w:pPr>
              <w:rPr>
                <w:rFonts w:hint="eastAsia" w:ascii="宋体" w:hAnsi="宋体" w:eastAsia="宋体" w:cs="宋体"/>
                <w:b/>
                <w:color w:val="auto"/>
                <w:kern w:val="0"/>
                <w:szCs w:val="21"/>
                <w:highlight w:val="none"/>
              </w:rPr>
            </w:pPr>
          </w:p>
        </w:tc>
        <w:tc>
          <w:tcPr>
            <w:tcW w:w="1350" w:type="dxa"/>
            <w:noWrap w:val="0"/>
            <w:vAlign w:val="center"/>
          </w:tcPr>
          <w:p w14:paraId="06BF6DA2">
            <w:pPr>
              <w:rPr>
                <w:rFonts w:hint="eastAsia" w:ascii="宋体" w:hAnsi="宋体" w:eastAsia="宋体" w:cs="宋体"/>
                <w:b/>
                <w:color w:val="auto"/>
                <w:kern w:val="0"/>
                <w:szCs w:val="21"/>
                <w:highlight w:val="none"/>
              </w:rPr>
            </w:pPr>
          </w:p>
        </w:tc>
        <w:tc>
          <w:tcPr>
            <w:tcW w:w="1520" w:type="dxa"/>
            <w:noWrap w:val="0"/>
            <w:vAlign w:val="center"/>
          </w:tcPr>
          <w:p w14:paraId="7EF73F83">
            <w:pPr>
              <w:rPr>
                <w:rFonts w:hint="eastAsia" w:ascii="宋体" w:hAnsi="宋体" w:eastAsia="宋体" w:cs="宋体"/>
                <w:b/>
                <w:color w:val="auto"/>
                <w:kern w:val="0"/>
                <w:szCs w:val="21"/>
                <w:highlight w:val="none"/>
              </w:rPr>
            </w:pPr>
          </w:p>
        </w:tc>
        <w:tc>
          <w:tcPr>
            <w:tcW w:w="1630" w:type="dxa"/>
            <w:noWrap w:val="0"/>
            <w:vAlign w:val="center"/>
          </w:tcPr>
          <w:p w14:paraId="418B4C5B">
            <w:pPr>
              <w:rPr>
                <w:rFonts w:hint="eastAsia" w:ascii="宋体" w:hAnsi="宋体" w:eastAsia="宋体" w:cs="宋体"/>
                <w:b/>
                <w:color w:val="auto"/>
                <w:kern w:val="0"/>
                <w:szCs w:val="21"/>
                <w:highlight w:val="none"/>
              </w:rPr>
            </w:pPr>
          </w:p>
        </w:tc>
        <w:tc>
          <w:tcPr>
            <w:tcW w:w="1500" w:type="dxa"/>
            <w:noWrap w:val="0"/>
            <w:vAlign w:val="center"/>
          </w:tcPr>
          <w:p w14:paraId="2A63F250">
            <w:pPr>
              <w:rPr>
                <w:rFonts w:hint="eastAsia" w:ascii="宋体" w:hAnsi="宋体" w:eastAsia="宋体" w:cs="宋体"/>
                <w:b/>
                <w:color w:val="auto"/>
                <w:kern w:val="0"/>
                <w:szCs w:val="21"/>
                <w:highlight w:val="none"/>
              </w:rPr>
            </w:pPr>
          </w:p>
        </w:tc>
        <w:tc>
          <w:tcPr>
            <w:tcW w:w="1070" w:type="dxa"/>
            <w:noWrap w:val="0"/>
            <w:vAlign w:val="center"/>
          </w:tcPr>
          <w:p w14:paraId="1986D879">
            <w:pPr>
              <w:rPr>
                <w:rFonts w:hint="eastAsia" w:ascii="宋体" w:hAnsi="宋体" w:eastAsia="宋体" w:cs="宋体"/>
                <w:b/>
                <w:color w:val="auto"/>
                <w:kern w:val="0"/>
                <w:szCs w:val="21"/>
                <w:highlight w:val="none"/>
              </w:rPr>
            </w:pPr>
          </w:p>
        </w:tc>
      </w:tr>
      <w:tr w14:paraId="39505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0DB379E0">
            <w:pPr>
              <w:rPr>
                <w:rFonts w:hint="eastAsia" w:ascii="宋体" w:hAnsi="宋体" w:eastAsia="宋体" w:cs="宋体"/>
                <w:b/>
                <w:color w:val="auto"/>
                <w:kern w:val="0"/>
                <w:szCs w:val="21"/>
                <w:highlight w:val="none"/>
              </w:rPr>
            </w:pPr>
          </w:p>
        </w:tc>
        <w:tc>
          <w:tcPr>
            <w:tcW w:w="1190" w:type="dxa"/>
            <w:noWrap w:val="0"/>
            <w:vAlign w:val="center"/>
          </w:tcPr>
          <w:p w14:paraId="0269B083">
            <w:pPr>
              <w:rPr>
                <w:rFonts w:hint="eastAsia" w:ascii="宋体" w:hAnsi="宋体" w:eastAsia="宋体" w:cs="宋体"/>
                <w:b/>
                <w:color w:val="auto"/>
                <w:kern w:val="0"/>
                <w:szCs w:val="21"/>
                <w:highlight w:val="none"/>
              </w:rPr>
            </w:pPr>
          </w:p>
        </w:tc>
        <w:tc>
          <w:tcPr>
            <w:tcW w:w="1350" w:type="dxa"/>
            <w:noWrap w:val="0"/>
            <w:vAlign w:val="center"/>
          </w:tcPr>
          <w:p w14:paraId="46FB6022">
            <w:pPr>
              <w:rPr>
                <w:rFonts w:hint="eastAsia" w:ascii="宋体" w:hAnsi="宋体" w:eastAsia="宋体" w:cs="宋体"/>
                <w:b/>
                <w:color w:val="auto"/>
                <w:kern w:val="0"/>
                <w:szCs w:val="21"/>
                <w:highlight w:val="none"/>
              </w:rPr>
            </w:pPr>
          </w:p>
        </w:tc>
        <w:tc>
          <w:tcPr>
            <w:tcW w:w="1520" w:type="dxa"/>
            <w:noWrap w:val="0"/>
            <w:vAlign w:val="center"/>
          </w:tcPr>
          <w:p w14:paraId="7F501046">
            <w:pPr>
              <w:rPr>
                <w:rFonts w:hint="eastAsia" w:ascii="宋体" w:hAnsi="宋体" w:eastAsia="宋体" w:cs="宋体"/>
                <w:b/>
                <w:color w:val="auto"/>
                <w:kern w:val="0"/>
                <w:szCs w:val="21"/>
                <w:highlight w:val="none"/>
              </w:rPr>
            </w:pPr>
          </w:p>
        </w:tc>
        <w:tc>
          <w:tcPr>
            <w:tcW w:w="1630" w:type="dxa"/>
            <w:noWrap w:val="0"/>
            <w:vAlign w:val="center"/>
          </w:tcPr>
          <w:p w14:paraId="2E820605">
            <w:pPr>
              <w:rPr>
                <w:rFonts w:hint="eastAsia" w:ascii="宋体" w:hAnsi="宋体" w:eastAsia="宋体" w:cs="宋体"/>
                <w:b/>
                <w:color w:val="auto"/>
                <w:kern w:val="0"/>
                <w:szCs w:val="21"/>
                <w:highlight w:val="none"/>
              </w:rPr>
            </w:pPr>
          </w:p>
        </w:tc>
        <w:tc>
          <w:tcPr>
            <w:tcW w:w="1500" w:type="dxa"/>
            <w:noWrap w:val="0"/>
            <w:vAlign w:val="center"/>
          </w:tcPr>
          <w:p w14:paraId="1C23D8F7">
            <w:pPr>
              <w:rPr>
                <w:rFonts w:hint="eastAsia" w:ascii="宋体" w:hAnsi="宋体" w:eastAsia="宋体" w:cs="宋体"/>
                <w:b/>
                <w:color w:val="auto"/>
                <w:kern w:val="0"/>
                <w:szCs w:val="21"/>
                <w:highlight w:val="none"/>
              </w:rPr>
            </w:pPr>
          </w:p>
        </w:tc>
        <w:tc>
          <w:tcPr>
            <w:tcW w:w="1070" w:type="dxa"/>
            <w:noWrap w:val="0"/>
            <w:vAlign w:val="center"/>
          </w:tcPr>
          <w:p w14:paraId="38D40A9E">
            <w:pPr>
              <w:rPr>
                <w:rFonts w:hint="eastAsia" w:ascii="宋体" w:hAnsi="宋体" w:eastAsia="宋体" w:cs="宋体"/>
                <w:b/>
                <w:color w:val="auto"/>
                <w:kern w:val="0"/>
                <w:szCs w:val="21"/>
                <w:highlight w:val="none"/>
              </w:rPr>
            </w:pPr>
          </w:p>
        </w:tc>
      </w:tr>
      <w:tr w14:paraId="2FE7C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126156C8">
            <w:pPr>
              <w:rPr>
                <w:rFonts w:hint="eastAsia" w:ascii="宋体" w:hAnsi="宋体" w:eastAsia="宋体" w:cs="宋体"/>
                <w:b/>
                <w:color w:val="auto"/>
                <w:kern w:val="0"/>
                <w:szCs w:val="21"/>
                <w:highlight w:val="none"/>
              </w:rPr>
            </w:pPr>
          </w:p>
        </w:tc>
        <w:tc>
          <w:tcPr>
            <w:tcW w:w="1190" w:type="dxa"/>
            <w:noWrap w:val="0"/>
            <w:vAlign w:val="center"/>
          </w:tcPr>
          <w:p w14:paraId="22687234">
            <w:pPr>
              <w:rPr>
                <w:rFonts w:hint="eastAsia" w:ascii="宋体" w:hAnsi="宋体" w:eastAsia="宋体" w:cs="宋体"/>
                <w:b/>
                <w:color w:val="auto"/>
                <w:kern w:val="0"/>
                <w:szCs w:val="21"/>
                <w:highlight w:val="none"/>
              </w:rPr>
            </w:pPr>
          </w:p>
        </w:tc>
        <w:tc>
          <w:tcPr>
            <w:tcW w:w="1350" w:type="dxa"/>
            <w:noWrap w:val="0"/>
            <w:vAlign w:val="center"/>
          </w:tcPr>
          <w:p w14:paraId="27A8819D">
            <w:pPr>
              <w:rPr>
                <w:rFonts w:hint="eastAsia" w:ascii="宋体" w:hAnsi="宋体" w:eastAsia="宋体" w:cs="宋体"/>
                <w:b/>
                <w:color w:val="auto"/>
                <w:kern w:val="0"/>
                <w:szCs w:val="21"/>
                <w:highlight w:val="none"/>
              </w:rPr>
            </w:pPr>
          </w:p>
        </w:tc>
        <w:tc>
          <w:tcPr>
            <w:tcW w:w="1520" w:type="dxa"/>
            <w:noWrap w:val="0"/>
            <w:vAlign w:val="center"/>
          </w:tcPr>
          <w:p w14:paraId="5A0649F4">
            <w:pPr>
              <w:rPr>
                <w:rFonts w:hint="eastAsia" w:ascii="宋体" w:hAnsi="宋体" w:eastAsia="宋体" w:cs="宋体"/>
                <w:b/>
                <w:color w:val="auto"/>
                <w:kern w:val="0"/>
                <w:szCs w:val="21"/>
                <w:highlight w:val="none"/>
              </w:rPr>
            </w:pPr>
          </w:p>
        </w:tc>
        <w:tc>
          <w:tcPr>
            <w:tcW w:w="1630" w:type="dxa"/>
            <w:noWrap w:val="0"/>
            <w:vAlign w:val="center"/>
          </w:tcPr>
          <w:p w14:paraId="01AE07F3">
            <w:pPr>
              <w:rPr>
                <w:rFonts w:hint="eastAsia" w:ascii="宋体" w:hAnsi="宋体" w:eastAsia="宋体" w:cs="宋体"/>
                <w:b/>
                <w:color w:val="auto"/>
                <w:kern w:val="0"/>
                <w:szCs w:val="21"/>
                <w:highlight w:val="none"/>
              </w:rPr>
            </w:pPr>
          </w:p>
        </w:tc>
        <w:tc>
          <w:tcPr>
            <w:tcW w:w="1500" w:type="dxa"/>
            <w:noWrap w:val="0"/>
            <w:vAlign w:val="center"/>
          </w:tcPr>
          <w:p w14:paraId="181ED2B1">
            <w:pPr>
              <w:rPr>
                <w:rFonts w:hint="eastAsia" w:ascii="宋体" w:hAnsi="宋体" w:eastAsia="宋体" w:cs="宋体"/>
                <w:b/>
                <w:color w:val="auto"/>
                <w:kern w:val="0"/>
                <w:szCs w:val="21"/>
                <w:highlight w:val="none"/>
              </w:rPr>
            </w:pPr>
          </w:p>
        </w:tc>
        <w:tc>
          <w:tcPr>
            <w:tcW w:w="1070" w:type="dxa"/>
            <w:noWrap w:val="0"/>
            <w:vAlign w:val="center"/>
          </w:tcPr>
          <w:p w14:paraId="663CDED2">
            <w:pPr>
              <w:rPr>
                <w:rFonts w:hint="eastAsia" w:ascii="宋体" w:hAnsi="宋体" w:eastAsia="宋体" w:cs="宋体"/>
                <w:b/>
                <w:color w:val="auto"/>
                <w:kern w:val="0"/>
                <w:szCs w:val="21"/>
                <w:highlight w:val="none"/>
              </w:rPr>
            </w:pPr>
          </w:p>
        </w:tc>
      </w:tr>
      <w:tr w14:paraId="61DD2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62E16238">
            <w:pPr>
              <w:rPr>
                <w:rFonts w:hint="eastAsia" w:ascii="宋体" w:hAnsi="宋体" w:eastAsia="宋体" w:cs="宋体"/>
                <w:b/>
                <w:color w:val="auto"/>
                <w:kern w:val="0"/>
                <w:szCs w:val="21"/>
                <w:highlight w:val="none"/>
              </w:rPr>
            </w:pPr>
          </w:p>
        </w:tc>
        <w:tc>
          <w:tcPr>
            <w:tcW w:w="1190" w:type="dxa"/>
            <w:noWrap w:val="0"/>
            <w:vAlign w:val="center"/>
          </w:tcPr>
          <w:p w14:paraId="3C19E5E2">
            <w:pPr>
              <w:rPr>
                <w:rFonts w:hint="eastAsia" w:ascii="宋体" w:hAnsi="宋体" w:eastAsia="宋体" w:cs="宋体"/>
                <w:b/>
                <w:color w:val="auto"/>
                <w:kern w:val="0"/>
                <w:szCs w:val="21"/>
                <w:highlight w:val="none"/>
              </w:rPr>
            </w:pPr>
          </w:p>
        </w:tc>
        <w:tc>
          <w:tcPr>
            <w:tcW w:w="1350" w:type="dxa"/>
            <w:noWrap w:val="0"/>
            <w:vAlign w:val="center"/>
          </w:tcPr>
          <w:p w14:paraId="5BBAB496">
            <w:pPr>
              <w:rPr>
                <w:rFonts w:hint="eastAsia" w:ascii="宋体" w:hAnsi="宋体" w:eastAsia="宋体" w:cs="宋体"/>
                <w:b/>
                <w:color w:val="auto"/>
                <w:kern w:val="0"/>
                <w:szCs w:val="21"/>
                <w:highlight w:val="none"/>
              </w:rPr>
            </w:pPr>
          </w:p>
        </w:tc>
        <w:tc>
          <w:tcPr>
            <w:tcW w:w="1520" w:type="dxa"/>
            <w:noWrap w:val="0"/>
            <w:vAlign w:val="center"/>
          </w:tcPr>
          <w:p w14:paraId="6E17AD57">
            <w:pPr>
              <w:rPr>
                <w:rFonts w:hint="eastAsia" w:ascii="宋体" w:hAnsi="宋体" w:eastAsia="宋体" w:cs="宋体"/>
                <w:b/>
                <w:color w:val="auto"/>
                <w:kern w:val="0"/>
                <w:szCs w:val="21"/>
                <w:highlight w:val="none"/>
              </w:rPr>
            </w:pPr>
          </w:p>
        </w:tc>
        <w:tc>
          <w:tcPr>
            <w:tcW w:w="1630" w:type="dxa"/>
            <w:noWrap w:val="0"/>
            <w:vAlign w:val="center"/>
          </w:tcPr>
          <w:p w14:paraId="62A69AEB">
            <w:pPr>
              <w:rPr>
                <w:rFonts w:hint="eastAsia" w:ascii="宋体" w:hAnsi="宋体" w:eastAsia="宋体" w:cs="宋体"/>
                <w:b/>
                <w:color w:val="auto"/>
                <w:kern w:val="0"/>
                <w:szCs w:val="21"/>
                <w:highlight w:val="none"/>
              </w:rPr>
            </w:pPr>
          </w:p>
        </w:tc>
        <w:tc>
          <w:tcPr>
            <w:tcW w:w="1500" w:type="dxa"/>
            <w:noWrap w:val="0"/>
            <w:vAlign w:val="center"/>
          </w:tcPr>
          <w:p w14:paraId="1F4092A2">
            <w:pPr>
              <w:rPr>
                <w:rFonts w:hint="eastAsia" w:ascii="宋体" w:hAnsi="宋体" w:eastAsia="宋体" w:cs="宋体"/>
                <w:b/>
                <w:color w:val="auto"/>
                <w:kern w:val="0"/>
                <w:szCs w:val="21"/>
                <w:highlight w:val="none"/>
              </w:rPr>
            </w:pPr>
          </w:p>
        </w:tc>
        <w:tc>
          <w:tcPr>
            <w:tcW w:w="1070" w:type="dxa"/>
            <w:noWrap w:val="0"/>
            <w:vAlign w:val="center"/>
          </w:tcPr>
          <w:p w14:paraId="59012DB9">
            <w:pPr>
              <w:rPr>
                <w:rFonts w:hint="eastAsia" w:ascii="宋体" w:hAnsi="宋体" w:eastAsia="宋体" w:cs="宋体"/>
                <w:b/>
                <w:color w:val="auto"/>
                <w:kern w:val="0"/>
                <w:szCs w:val="21"/>
                <w:highlight w:val="none"/>
              </w:rPr>
            </w:pPr>
          </w:p>
        </w:tc>
      </w:tr>
      <w:tr w14:paraId="6DB38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41377BF2">
            <w:pPr>
              <w:rPr>
                <w:rFonts w:hint="eastAsia" w:ascii="宋体" w:hAnsi="宋体" w:eastAsia="宋体" w:cs="宋体"/>
                <w:b/>
                <w:color w:val="auto"/>
                <w:kern w:val="0"/>
                <w:szCs w:val="21"/>
                <w:highlight w:val="none"/>
              </w:rPr>
            </w:pPr>
          </w:p>
        </w:tc>
        <w:tc>
          <w:tcPr>
            <w:tcW w:w="1190" w:type="dxa"/>
            <w:noWrap w:val="0"/>
            <w:vAlign w:val="center"/>
          </w:tcPr>
          <w:p w14:paraId="500FA69D">
            <w:pPr>
              <w:rPr>
                <w:rFonts w:hint="eastAsia" w:ascii="宋体" w:hAnsi="宋体" w:eastAsia="宋体" w:cs="宋体"/>
                <w:b/>
                <w:color w:val="auto"/>
                <w:kern w:val="0"/>
                <w:szCs w:val="21"/>
                <w:highlight w:val="none"/>
              </w:rPr>
            </w:pPr>
          </w:p>
        </w:tc>
        <w:tc>
          <w:tcPr>
            <w:tcW w:w="1350" w:type="dxa"/>
            <w:noWrap w:val="0"/>
            <w:vAlign w:val="center"/>
          </w:tcPr>
          <w:p w14:paraId="30D8FFF3">
            <w:pPr>
              <w:rPr>
                <w:rFonts w:hint="eastAsia" w:ascii="宋体" w:hAnsi="宋体" w:eastAsia="宋体" w:cs="宋体"/>
                <w:b/>
                <w:color w:val="auto"/>
                <w:kern w:val="0"/>
                <w:szCs w:val="21"/>
                <w:highlight w:val="none"/>
              </w:rPr>
            </w:pPr>
          </w:p>
        </w:tc>
        <w:tc>
          <w:tcPr>
            <w:tcW w:w="1520" w:type="dxa"/>
            <w:noWrap w:val="0"/>
            <w:vAlign w:val="center"/>
          </w:tcPr>
          <w:p w14:paraId="58E3A4F1">
            <w:pPr>
              <w:rPr>
                <w:rFonts w:hint="eastAsia" w:ascii="宋体" w:hAnsi="宋体" w:eastAsia="宋体" w:cs="宋体"/>
                <w:b/>
                <w:color w:val="auto"/>
                <w:kern w:val="0"/>
                <w:szCs w:val="21"/>
                <w:highlight w:val="none"/>
              </w:rPr>
            </w:pPr>
          </w:p>
        </w:tc>
        <w:tc>
          <w:tcPr>
            <w:tcW w:w="1630" w:type="dxa"/>
            <w:noWrap w:val="0"/>
            <w:vAlign w:val="center"/>
          </w:tcPr>
          <w:p w14:paraId="34A8D255">
            <w:pPr>
              <w:rPr>
                <w:rFonts w:hint="eastAsia" w:ascii="宋体" w:hAnsi="宋体" w:eastAsia="宋体" w:cs="宋体"/>
                <w:b/>
                <w:color w:val="auto"/>
                <w:kern w:val="0"/>
                <w:szCs w:val="21"/>
                <w:highlight w:val="none"/>
              </w:rPr>
            </w:pPr>
          </w:p>
        </w:tc>
        <w:tc>
          <w:tcPr>
            <w:tcW w:w="1500" w:type="dxa"/>
            <w:noWrap w:val="0"/>
            <w:vAlign w:val="center"/>
          </w:tcPr>
          <w:p w14:paraId="4D45B2CE">
            <w:pPr>
              <w:rPr>
                <w:rFonts w:hint="eastAsia" w:ascii="宋体" w:hAnsi="宋体" w:eastAsia="宋体" w:cs="宋体"/>
                <w:b/>
                <w:color w:val="auto"/>
                <w:kern w:val="0"/>
                <w:szCs w:val="21"/>
                <w:highlight w:val="none"/>
              </w:rPr>
            </w:pPr>
          </w:p>
        </w:tc>
        <w:tc>
          <w:tcPr>
            <w:tcW w:w="1070" w:type="dxa"/>
            <w:noWrap w:val="0"/>
            <w:vAlign w:val="center"/>
          </w:tcPr>
          <w:p w14:paraId="78109838">
            <w:pPr>
              <w:rPr>
                <w:rFonts w:hint="eastAsia" w:ascii="宋体" w:hAnsi="宋体" w:eastAsia="宋体" w:cs="宋体"/>
                <w:b/>
                <w:color w:val="auto"/>
                <w:kern w:val="0"/>
                <w:szCs w:val="21"/>
                <w:highlight w:val="none"/>
              </w:rPr>
            </w:pPr>
          </w:p>
        </w:tc>
      </w:tr>
      <w:tr w14:paraId="060C6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56E9D0DC">
            <w:pPr>
              <w:rPr>
                <w:rFonts w:hint="eastAsia" w:ascii="宋体" w:hAnsi="宋体" w:eastAsia="宋体" w:cs="宋体"/>
                <w:b/>
                <w:color w:val="auto"/>
                <w:kern w:val="0"/>
                <w:szCs w:val="21"/>
                <w:highlight w:val="none"/>
              </w:rPr>
            </w:pPr>
          </w:p>
        </w:tc>
        <w:tc>
          <w:tcPr>
            <w:tcW w:w="1190" w:type="dxa"/>
            <w:noWrap w:val="0"/>
            <w:vAlign w:val="center"/>
          </w:tcPr>
          <w:p w14:paraId="2C8FEF19">
            <w:pPr>
              <w:rPr>
                <w:rFonts w:hint="eastAsia" w:ascii="宋体" w:hAnsi="宋体" w:eastAsia="宋体" w:cs="宋体"/>
                <w:b/>
                <w:color w:val="auto"/>
                <w:kern w:val="0"/>
                <w:szCs w:val="21"/>
                <w:highlight w:val="none"/>
              </w:rPr>
            </w:pPr>
          </w:p>
        </w:tc>
        <w:tc>
          <w:tcPr>
            <w:tcW w:w="1350" w:type="dxa"/>
            <w:noWrap w:val="0"/>
            <w:vAlign w:val="center"/>
          </w:tcPr>
          <w:p w14:paraId="736C98B0">
            <w:pPr>
              <w:rPr>
                <w:rFonts w:hint="eastAsia" w:ascii="宋体" w:hAnsi="宋体" w:eastAsia="宋体" w:cs="宋体"/>
                <w:b/>
                <w:color w:val="auto"/>
                <w:kern w:val="0"/>
                <w:szCs w:val="21"/>
                <w:highlight w:val="none"/>
              </w:rPr>
            </w:pPr>
          </w:p>
        </w:tc>
        <w:tc>
          <w:tcPr>
            <w:tcW w:w="1520" w:type="dxa"/>
            <w:noWrap w:val="0"/>
            <w:vAlign w:val="center"/>
          </w:tcPr>
          <w:p w14:paraId="713EFF62">
            <w:pPr>
              <w:rPr>
                <w:rFonts w:hint="eastAsia" w:ascii="宋体" w:hAnsi="宋体" w:eastAsia="宋体" w:cs="宋体"/>
                <w:b/>
                <w:color w:val="auto"/>
                <w:kern w:val="0"/>
                <w:szCs w:val="21"/>
                <w:highlight w:val="none"/>
              </w:rPr>
            </w:pPr>
          </w:p>
        </w:tc>
        <w:tc>
          <w:tcPr>
            <w:tcW w:w="1630" w:type="dxa"/>
            <w:noWrap w:val="0"/>
            <w:vAlign w:val="center"/>
          </w:tcPr>
          <w:p w14:paraId="7415F303">
            <w:pPr>
              <w:rPr>
                <w:rFonts w:hint="eastAsia" w:ascii="宋体" w:hAnsi="宋体" w:eastAsia="宋体" w:cs="宋体"/>
                <w:b/>
                <w:color w:val="auto"/>
                <w:kern w:val="0"/>
                <w:szCs w:val="21"/>
                <w:highlight w:val="none"/>
              </w:rPr>
            </w:pPr>
          </w:p>
        </w:tc>
        <w:tc>
          <w:tcPr>
            <w:tcW w:w="1500" w:type="dxa"/>
            <w:noWrap w:val="0"/>
            <w:vAlign w:val="center"/>
          </w:tcPr>
          <w:p w14:paraId="1C0A5F27">
            <w:pPr>
              <w:rPr>
                <w:rFonts w:hint="eastAsia" w:ascii="宋体" w:hAnsi="宋体" w:eastAsia="宋体" w:cs="宋体"/>
                <w:b/>
                <w:color w:val="auto"/>
                <w:kern w:val="0"/>
                <w:szCs w:val="21"/>
                <w:highlight w:val="none"/>
              </w:rPr>
            </w:pPr>
          </w:p>
        </w:tc>
        <w:tc>
          <w:tcPr>
            <w:tcW w:w="1070" w:type="dxa"/>
            <w:noWrap w:val="0"/>
            <w:vAlign w:val="center"/>
          </w:tcPr>
          <w:p w14:paraId="1596671E">
            <w:pPr>
              <w:rPr>
                <w:rFonts w:hint="eastAsia" w:ascii="宋体" w:hAnsi="宋体" w:eastAsia="宋体" w:cs="宋体"/>
                <w:b/>
                <w:color w:val="auto"/>
                <w:kern w:val="0"/>
                <w:szCs w:val="21"/>
                <w:highlight w:val="none"/>
              </w:rPr>
            </w:pPr>
          </w:p>
        </w:tc>
      </w:tr>
      <w:tr w14:paraId="1D464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006686E8">
            <w:pPr>
              <w:rPr>
                <w:rFonts w:hint="eastAsia" w:ascii="宋体" w:hAnsi="宋体" w:eastAsia="宋体" w:cs="宋体"/>
                <w:b/>
                <w:color w:val="auto"/>
                <w:kern w:val="0"/>
                <w:szCs w:val="21"/>
                <w:highlight w:val="none"/>
              </w:rPr>
            </w:pPr>
          </w:p>
        </w:tc>
        <w:tc>
          <w:tcPr>
            <w:tcW w:w="1190" w:type="dxa"/>
            <w:noWrap w:val="0"/>
            <w:vAlign w:val="center"/>
          </w:tcPr>
          <w:p w14:paraId="54CF519D">
            <w:pPr>
              <w:rPr>
                <w:rFonts w:hint="eastAsia" w:ascii="宋体" w:hAnsi="宋体" w:eastAsia="宋体" w:cs="宋体"/>
                <w:b/>
                <w:color w:val="auto"/>
                <w:kern w:val="0"/>
                <w:szCs w:val="21"/>
                <w:highlight w:val="none"/>
              </w:rPr>
            </w:pPr>
          </w:p>
        </w:tc>
        <w:tc>
          <w:tcPr>
            <w:tcW w:w="1350" w:type="dxa"/>
            <w:noWrap w:val="0"/>
            <w:vAlign w:val="center"/>
          </w:tcPr>
          <w:p w14:paraId="001B1AF0">
            <w:pPr>
              <w:rPr>
                <w:rFonts w:hint="eastAsia" w:ascii="宋体" w:hAnsi="宋体" w:eastAsia="宋体" w:cs="宋体"/>
                <w:b/>
                <w:color w:val="auto"/>
                <w:kern w:val="0"/>
                <w:szCs w:val="21"/>
                <w:highlight w:val="none"/>
              </w:rPr>
            </w:pPr>
          </w:p>
        </w:tc>
        <w:tc>
          <w:tcPr>
            <w:tcW w:w="1520" w:type="dxa"/>
            <w:noWrap w:val="0"/>
            <w:vAlign w:val="center"/>
          </w:tcPr>
          <w:p w14:paraId="16805323">
            <w:pPr>
              <w:rPr>
                <w:rFonts w:hint="eastAsia" w:ascii="宋体" w:hAnsi="宋体" w:eastAsia="宋体" w:cs="宋体"/>
                <w:b/>
                <w:color w:val="auto"/>
                <w:kern w:val="0"/>
                <w:szCs w:val="21"/>
                <w:highlight w:val="none"/>
              </w:rPr>
            </w:pPr>
          </w:p>
        </w:tc>
        <w:tc>
          <w:tcPr>
            <w:tcW w:w="1630" w:type="dxa"/>
            <w:noWrap w:val="0"/>
            <w:vAlign w:val="center"/>
          </w:tcPr>
          <w:p w14:paraId="6566A38A">
            <w:pPr>
              <w:rPr>
                <w:rFonts w:hint="eastAsia" w:ascii="宋体" w:hAnsi="宋体" w:eastAsia="宋体" w:cs="宋体"/>
                <w:b/>
                <w:color w:val="auto"/>
                <w:kern w:val="0"/>
                <w:szCs w:val="21"/>
                <w:highlight w:val="none"/>
              </w:rPr>
            </w:pPr>
          </w:p>
        </w:tc>
        <w:tc>
          <w:tcPr>
            <w:tcW w:w="1500" w:type="dxa"/>
            <w:noWrap w:val="0"/>
            <w:vAlign w:val="center"/>
          </w:tcPr>
          <w:p w14:paraId="01B2B7CA">
            <w:pPr>
              <w:rPr>
                <w:rFonts w:hint="eastAsia" w:ascii="宋体" w:hAnsi="宋体" w:eastAsia="宋体" w:cs="宋体"/>
                <w:b/>
                <w:color w:val="auto"/>
                <w:kern w:val="0"/>
                <w:szCs w:val="21"/>
                <w:highlight w:val="none"/>
              </w:rPr>
            </w:pPr>
          </w:p>
        </w:tc>
        <w:tc>
          <w:tcPr>
            <w:tcW w:w="1070" w:type="dxa"/>
            <w:noWrap w:val="0"/>
            <w:vAlign w:val="center"/>
          </w:tcPr>
          <w:p w14:paraId="72A17ED0">
            <w:pPr>
              <w:rPr>
                <w:rFonts w:hint="eastAsia" w:ascii="宋体" w:hAnsi="宋体" w:eastAsia="宋体" w:cs="宋体"/>
                <w:b/>
                <w:color w:val="auto"/>
                <w:kern w:val="0"/>
                <w:szCs w:val="21"/>
                <w:highlight w:val="none"/>
              </w:rPr>
            </w:pPr>
          </w:p>
        </w:tc>
      </w:tr>
      <w:tr w14:paraId="63421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2F6F1B24">
            <w:pPr>
              <w:rPr>
                <w:rFonts w:hint="eastAsia" w:ascii="宋体" w:hAnsi="宋体" w:eastAsia="宋体" w:cs="宋体"/>
                <w:b/>
                <w:color w:val="auto"/>
                <w:kern w:val="0"/>
                <w:szCs w:val="21"/>
                <w:highlight w:val="none"/>
              </w:rPr>
            </w:pPr>
          </w:p>
        </w:tc>
        <w:tc>
          <w:tcPr>
            <w:tcW w:w="1190" w:type="dxa"/>
            <w:noWrap w:val="0"/>
            <w:vAlign w:val="center"/>
          </w:tcPr>
          <w:p w14:paraId="441FC0A5">
            <w:pPr>
              <w:rPr>
                <w:rFonts w:hint="eastAsia" w:ascii="宋体" w:hAnsi="宋体" w:eastAsia="宋体" w:cs="宋体"/>
                <w:b/>
                <w:color w:val="auto"/>
                <w:kern w:val="0"/>
                <w:szCs w:val="21"/>
                <w:highlight w:val="none"/>
              </w:rPr>
            </w:pPr>
          </w:p>
        </w:tc>
        <w:tc>
          <w:tcPr>
            <w:tcW w:w="1350" w:type="dxa"/>
            <w:noWrap w:val="0"/>
            <w:vAlign w:val="center"/>
          </w:tcPr>
          <w:p w14:paraId="0B016A01">
            <w:pPr>
              <w:rPr>
                <w:rFonts w:hint="eastAsia" w:ascii="宋体" w:hAnsi="宋体" w:eastAsia="宋体" w:cs="宋体"/>
                <w:b/>
                <w:color w:val="auto"/>
                <w:kern w:val="0"/>
                <w:szCs w:val="21"/>
                <w:highlight w:val="none"/>
              </w:rPr>
            </w:pPr>
          </w:p>
        </w:tc>
        <w:tc>
          <w:tcPr>
            <w:tcW w:w="1520" w:type="dxa"/>
            <w:noWrap w:val="0"/>
            <w:vAlign w:val="center"/>
          </w:tcPr>
          <w:p w14:paraId="5C0ACBC4">
            <w:pPr>
              <w:rPr>
                <w:rFonts w:hint="eastAsia" w:ascii="宋体" w:hAnsi="宋体" w:eastAsia="宋体" w:cs="宋体"/>
                <w:b/>
                <w:color w:val="auto"/>
                <w:kern w:val="0"/>
                <w:szCs w:val="21"/>
                <w:highlight w:val="none"/>
              </w:rPr>
            </w:pPr>
          </w:p>
        </w:tc>
        <w:tc>
          <w:tcPr>
            <w:tcW w:w="1630" w:type="dxa"/>
            <w:noWrap w:val="0"/>
            <w:vAlign w:val="center"/>
          </w:tcPr>
          <w:p w14:paraId="0575CFB9">
            <w:pPr>
              <w:rPr>
                <w:rFonts w:hint="eastAsia" w:ascii="宋体" w:hAnsi="宋体" w:eastAsia="宋体" w:cs="宋体"/>
                <w:b/>
                <w:color w:val="auto"/>
                <w:kern w:val="0"/>
                <w:szCs w:val="21"/>
                <w:highlight w:val="none"/>
              </w:rPr>
            </w:pPr>
          </w:p>
        </w:tc>
        <w:tc>
          <w:tcPr>
            <w:tcW w:w="1500" w:type="dxa"/>
            <w:noWrap w:val="0"/>
            <w:vAlign w:val="center"/>
          </w:tcPr>
          <w:p w14:paraId="0203D138">
            <w:pPr>
              <w:rPr>
                <w:rFonts w:hint="eastAsia" w:ascii="宋体" w:hAnsi="宋体" w:eastAsia="宋体" w:cs="宋体"/>
                <w:b/>
                <w:color w:val="auto"/>
                <w:kern w:val="0"/>
                <w:szCs w:val="21"/>
                <w:highlight w:val="none"/>
              </w:rPr>
            </w:pPr>
          </w:p>
        </w:tc>
        <w:tc>
          <w:tcPr>
            <w:tcW w:w="1070" w:type="dxa"/>
            <w:noWrap w:val="0"/>
            <w:vAlign w:val="center"/>
          </w:tcPr>
          <w:p w14:paraId="1D86CA8E">
            <w:pPr>
              <w:rPr>
                <w:rFonts w:hint="eastAsia" w:ascii="宋体" w:hAnsi="宋体" w:eastAsia="宋体" w:cs="宋体"/>
                <w:b/>
                <w:color w:val="auto"/>
                <w:kern w:val="0"/>
                <w:szCs w:val="21"/>
                <w:highlight w:val="none"/>
              </w:rPr>
            </w:pPr>
          </w:p>
        </w:tc>
      </w:tr>
      <w:tr w14:paraId="73092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2B1E92B7">
            <w:pPr>
              <w:rPr>
                <w:rFonts w:hint="eastAsia" w:ascii="宋体" w:hAnsi="宋体" w:eastAsia="宋体" w:cs="宋体"/>
                <w:b/>
                <w:color w:val="auto"/>
                <w:kern w:val="0"/>
                <w:szCs w:val="21"/>
                <w:highlight w:val="none"/>
              </w:rPr>
            </w:pPr>
          </w:p>
        </w:tc>
        <w:tc>
          <w:tcPr>
            <w:tcW w:w="1190" w:type="dxa"/>
            <w:noWrap w:val="0"/>
            <w:vAlign w:val="center"/>
          </w:tcPr>
          <w:p w14:paraId="193001B9">
            <w:pPr>
              <w:rPr>
                <w:rFonts w:hint="eastAsia" w:ascii="宋体" w:hAnsi="宋体" w:eastAsia="宋体" w:cs="宋体"/>
                <w:b/>
                <w:color w:val="auto"/>
                <w:kern w:val="0"/>
                <w:szCs w:val="21"/>
                <w:highlight w:val="none"/>
              </w:rPr>
            </w:pPr>
          </w:p>
        </w:tc>
        <w:tc>
          <w:tcPr>
            <w:tcW w:w="1350" w:type="dxa"/>
            <w:noWrap w:val="0"/>
            <w:vAlign w:val="center"/>
          </w:tcPr>
          <w:p w14:paraId="7A712C6A">
            <w:pPr>
              <w:rPr>
                <w:rFonts w:hint="eastAsia" w:ascii="宋体" w:hAnsi="宋体" w:eastAsia="宋体" w:cs="宋体"/>
                <w:b/>
                <w:color w:val="auto"/>
                <w:kern w:val="0"/>
                <w:szCs w:val="21"/>
                <w:highlight w:val="none"/>
              </w:rPr>
            </w:pPr>
          </w:p>
        </w:tc>
        <w:tc>
          <w:tcPr>
            <w:tcW w:w="1520" w:type="dxa"/>
            <w:noWrap w:val="0"/>
            <w:vAlign w:val="center"/>
          </w:tcPr>
          <w:p w14:paraId="4D0F47AA">
            <w:pPr>
              <w:rPr>
                <w:rFonts w:hint="eastAsia" w:ascii="宋体" w:hAnsi="宋体" w:eastAsia="宋体" w:cs="宋体"/>
                <w:b/>
                <w:color w:val="auto"/>
                <w:kern w:val="0"/>
                <w:szCs w:val="21"/>
                <w:highlight w:val="none"/>
              </w:rPr>
            </w:pPr>
          </w:p>
        </w:tc>
        <w:tc>
          <w:tcPr>
            <w:tcW w:w="1630" w:type="dxa"/>
            <w:noWrap w:val="0"/>
            <w:vAlign w:val="center"/>
          </w:tcPr>
          <w:p w14:paraId="5725FBBE">
            <w:pPr>
              <w:rPr>
                <w:rFonts w:hint="eastAsia" w:ascii="宋体" w:hAnsi="宋体" w:eastAsia="宋体" w:cs="宋体"/>
                <w:b/>
                <w:color w:val="auto"/>
                <w:kern w:val="0"/>
                <w:szCs w:val="21"/>
                <w:highlight w:val="none"/>
              </w:rPr>
            </w:pPr>
          </w:p>
        </w:tc>
        <w:tc>
          <w:tcPr>
            <w:tcW w:w="1500" w:type="dxa"/>
            <w:noWrap w:val="0"/>
            <w:vAlign w:val="center"/>
          </w:tcPr>
          <w:p w14:paraId="2C1A2BCE">
            <w:pPr>
              <w:rPr>
                <w:rFonts w:hint="eastAsia" w:ascii="宋体" w:hAnsi="宋体" w:eastAsia="宋体" w:cs="宋体"/>
                <w:b/>
                <w:color w:val="auto"/>
                <w:kern w:val="0"/>
                <w:szCs w:val="21"/>
                <w:highlight w:val="none"/>
              </w:rPr>
            </w:pPr>
          </w:p>
        </w:tc>
        <w:tc>
          <w:tcPr>
            <w:tcW w:w="1070" w:type="dxa"/>
            <w:noWrap w:val="0"/>
            <w:vAlign w:val="center"/>
          </w:tcPr>
          <w:p w14:paraId="18594C06">
            <w:pPr>
              <w:rPr>
                <w:rFonts w:hint="eastAsia" w:ascii="宋体" w:hAnsi="宋体" w:eastAsia="宋体" w:cs="宋体"/>
                <w:b/>
                <w:color w:val="auto"/>
                <w:kern w:val="0"/>
                <w:szCs w:val="21"/>
                <w:highlight w:val="none"/>
              </w:rPr>
            </w:pPr>
          </w:p>
        </w:tc>
      </w:tr>
      <w:tr w14:paraId="53661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11351E41">
            <w:pPr>
              <w:rPr>
                <w:rFonts w:hint="eastAsia" w:ascii="宋体" w:hAnsi="宋体" w:eastAsia="宋体" w:cs="宋体"/>
                <w:b/>
                <w:color w:val="auto"/>
                <w:kern w:val="0"/>
                <w:szCs w:val="21"/>
                <w:highlight w:val="none"/>
              </w:rPr>
            </w:pPr>
          </w:p>
        </w:tc>
        <w:tc>
          <w:tcPr>
            <w:tcW w:w="1190" w:type="dxa"/>
            <w:noWrap w:val="0"/>
            <w:vAlign w:val="center"/>
          </w:tcPr>
          <w:p w14:paraId="441D68C4">
            <w:pPr>
              <w:rPr>
                <w:rFonts w:hint="eastAsia" w:ascii="宋体" w:hAnsi="宋体" w:eastAsia="宋体" w:cs="宋体"/>
                <w:b/>
                <w:color w:val="auto"/>
                <w:kern w:val="0"/>
                <w:szCs w:val="21"/>
                <w:highlight w:val="none"/>
              </w:rPr>
            </w:pPr>
          </w:p>
        </w:tc>
        <w:tc>
          <w:tcPr>
            <w:tcW w:w="1350" w:type="dxa"/>
            <w:noWrap w:val="0"/>
            <w:vAlign w:val="center"/>
          </w:tcPr>
          <w:p w14:paraId="12DD27D3">
            <w:pPr>
              <w:rPr>
                <w:rFonts w:hint="eastAsia" w:ascii="宋体" w:hAnsi="宋体" w:eastAsia="宋体" w:cs="宋体"/>
                <w:b/>
                <w:color w:val="auto"/>
                <w:kern w:val="0"/>
                <w:szCs w:val="21"/>
                <w:highlight w:val="none"/>
              </w:rPr>
            </w:pPr>
          </w:p>
        </w:tc>
        <w:tc>
          <w:tcPr>
            <w:tcW w:w="1520" w:type="dxa"/>
            <w:noWrap w:val="0"/>
            <w:vAlign w:val="center"/>
          </w:tcPr>
          <w:p w14:paraId="70C7EFCC">
            <w:pPr>
              <w:rPr>
                <w:rFonts w:hint="eastAsia" w:ascii="宋体" w:hAnsi="宋体" w:eastAsia="宋体" w:cs="宋体"/>
                <w:b/>
                <w:color w:val="auto"/>
                <w:kern w:val="0"/>
                <w:szCs w:val="21"/>
                <w:highlight w:val="none"/>
              </w:rPr>
            </w:pPr>
          </w:p>
        </w:tc>
        <w:tc>
          <w:tcPr>
            <w:tcW w:w="1630" w:type="dxa"/>
            <w:noWrap w:val="0"/>
            <w:vAlign w:val="center"/>
          </w:tcPr>
          <w:p w14:paraId="265B8F73">
            <w:pPr>
              <w:rPr>
                <w:rFonts w:hint="eastAsia" w:ascii="宋体" w:hAnsi="宋体" w:eastAsia="宋体" w:cs="宋体"/>
                <w:b/>
                <w:color w:val="auto"/>
                <w:kern w:val="0"/>
                <w:szCs w:val="21"/>
                <w:highlight w:val="none"/>
              </w:rPr>
            </w:pPr>
          </w:p>
        </w:tc>
        <w:tc>
          <w:tcPr>
            <w:tcW w:w="1500" w:type="dxa"/>
            <w:noWrap w:val="0"/>
            <w:vAlign w:val="center"/>
          </w:tcPr>
          <w:p w14:paraId="5F5DB3BA">
            <w:pPr>
              <w:rPr>
                <w:rFonts w:hint="eastAsia" w:ascii="宋体" w:hAnsi="宋体" w:eastAsia="宋体" w:cs="宋体"/>
                <w:b/>
                <w:color w:val="auto"/>
                <w:kern w:val="0"/>
                <w:szCs w:val="21"/>
                <w:highlight w:val="none"/>
              </w:rPr>
            </w:pPr>
          </w:p>
        </w:tc>
        <w:tc>
          <w:tcPr>
            <w:tcW w:w="1070" w:type="dxa"/>
            <w:noWrap w:val="0"/>
            <w:vAlign w:val="center"/>
          </w:tcPr>
          <w:p w14:paraId="4F10C774">
            <w:pPr>
              <w:rPr>
                <w:rFonts w:hint="eastAsia" w:ascii="宋体" w:hAnsi="宋体" w:eastAsia="宋体" w:cs="宋体"/>
                <w:b/>
                <w:color w:val="auto"/>
                <w:kern w:val="0"/>
                <w:szCs w:val="21"/>
                <w:highlight w:val="none"/>
              </w:rPr>
            </w:pPr>
          </w:p>
        </w:tc>
      </w:tr>
      <w:tr w14:paraId="23015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 w:type="dxa"/>
            <w:noWrap w:val="0"/>
            <w:vAlign w:val="center"/>
          </w:tcPr>
          <w:p w14:paraId="37132EC5">
            <w:pPr>
              <w:rPr>
                <w:rFonts w:hint="eastAsia" w:ascii="宋体" w:hAnsi="宋体" w:eastAsia="宋体" w:cs="宋体"/>
                <w:b/>
                <w:color w:val="auto"/>
                <w:kern w:val="0"/>
                <w:szCs w:val="21"/>
                <w:highlight w:val="none"/>
              </w:rPr>
            </w:pPr>
          </w:p>
        </w:tc>
        <w:tc>
          <w:tcPr>
            <w:tcW w:w="1190" w:type="dxa"/>
            <w:noWrap w:val="0"/>
            <w:vAlign w:val="center"/>
          </w:tcPr>
          <w:p w14:paraId="79E528B5">
            <w:pPr>
              <w:rPr>
                <w:rFonts w:hint="eastAsia" w:ascii="宋体" w:hAnsi="宋体" w:eastAsia="宋体" w:cs="宋体"/>
                <w:b/>
                <w:color w:val="auto"/>
                <w:kern w:val="0"/>
                <w:szCs w:val="21"/>
                <w:highlight w:val="none"/>
              </w:rPr>
            </w:pPr>
          </w:p>
        </w:tc>
        <w:tc>
          <w:tcPr>
            <w:tcW w:w="1350" w:type="dxa"/>
            <w:noWrap w:val="0"/>
            <w:vAlign w:val="center"/>
          </w:tcPr>
          <w:p w14:paraId="3E7BAB51">
            <w:pPr>
              <w:rPr>
                <w:rFonts w:hint="eastAsia" w:ascii="宋体" w:hAnsi="宋体" w:eastAsia="宋体" w:cs="宋体"/>
                <w:b/>
                <w:color w:val="auto"/>
                <w:kern w:val="0"/>
                <w:szCs w:val="21"/>
                <w:highlight w:val="none"/>
              </w:rPr>
            </w:pPr>
          </w:p>
        </w:tc>
        <w:tc>
          <w:tcPr>
            <w:tcW w:w="1520" w:type="dxa"/>
            <w:noWrap w:val="0"/>
            <w:vAlign w:val="center"/>
          </w:tcPr>
          <w:p w14:paraId="5D37EB25">
            <w:pPr>
              <w:rPr>
                <w:rFonts w:hint="eastAsia" w:ascii="宋体" w:hAnsi="宋体" w:eastAsia="宋体" w:cs="宋体"/>
                <w:b/>
                <w:color w:val="auto"/>
                <w:kern w:val="0"/>
                <w:szCs w:val="21"/>
                <w:highlight w:val="none"/>
              </w:rPr>
            </w:pPr>
          </w:p>
        </w:tc>
        <w:tc>
          <w:tcPr>
            <w:tcW w:w="1630" w:type="dxa"/>
            <w:noWrap w:val="0"/>
            <w:vAlign w:val="center"/>
          </w:tcPr>
          <w:p w14:paraId="385981DE">
            <w:pPr>
              <w:rPr>
                <w:rFonts w:hint="eastAsia" w:ascii="宋体" w:hAnsi="宋体" w:eastAsia="宋体" w:cs="宋体"/>
                <w:b/>
                <w:color w:val="auto"/>
                <w:kern w:val="0"/>
                <w:szCs w:val="21"/>
                <w:highlight w:val="none"/>
              </w:rPr>
            </w:pPr>
          </w:p>
        </w:tc>
        <w:tc>
          <w:tcPr>
            <w:tcW w:w="1500" w:type="dxa"/>
            <w:noWrap w:val="0"/>
            <w:vAlign w:val="center"/>
          </w:tcPr>
          <w:p w14:paraId="2DA947D2">
            <w:pPr>
              <w:rPr>
                <w:rFonts w:hint="eastAsia" w:ascii="宋体" w:hAnsi="宋体" w:eastAsia="宋体" w:cs="宋体"/>
                <w:b/>
                <w:color w:val="auto"/>
                <w:kern w:val="0"/>
                <w:szCs w:val="21"/>
                <w:highlight w:val="none"/>
              </w:rPr>
            </w:pPr>
          </w:p>
        </w:tc>
        <w:tc>
          <w:tcPr>
            <w:tcW w:w="1070" w:type="dxa"/>
            <w:noWrap w:val="0"/>
            <w:vAlign w:val="center"/>
          </w:tcPr>
          <w:p w14:paraId="013179F9">
            <w:pPr>
              <w:rPr>
                <w:rFonts w:hint="eastAsia" w:ascii="宋体" w:hAnsi="宋体" w:eastAsia="宋体" w:cs="宋体"/>
                <w:b/>
                <w:color w:val="auto"/>
                <w:kern w:val="0"/>
                <w:szCs w:val="21"/>
                <w:highlight w:val="none"/>
              </w:rPr>
            </w:pPr>
          </w:p>
        </w:tc>
      </w:tr>
      <w:tr w14:paraId="2BE91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2" w:type="dxa"/>
            <w:noWrap w:val="0"/>
            <w:vAlign w:val="center"/>
          </w:tcPr>
          <w:p w14:paraId="06611590">
            <w:pPr>
              <w:rPr>
                <w:rFonts w:hint="eastAsia" w:ascii="宋体" w:hAnsi="宋体" w:eastAsia="宋体" w:cs="宋体"/>
                <w:b/>
                <w:color w:val="auto"/>
                <w:kern w:val="0"/>
                <w:szCs w:val="21"/>
                <w:highlight w:val="none"/>
              </w:rPr>
            </w:pPr>
          </w:p>
        </w:tc>
        <w:tc>
          <w:tcPr>
            <w:tcW w:w="1190" w:type="dxa"/>
            <w:noWrap w:val="0"/>
            <w:vAlign w:val="center"/>
          </w:tcPr>
          <w:p w14:paraId="6CEA2ADA">
            <w:pPr>
              <w:rPr>
                <w:rFonts w:hint="eastAsia" w:ascii="宋体" w:hAnsi="宋体" w:eastAsia="宋体" w:cs="宋体"/>
                <w:b/>
                <w:color w:val="auto"/>
                <w:kern w:val="0"/>
                <w:szCs w:val="21"/>
                <w:highlight w:val="none"/>
              </w:rPr>
            </w:pPr>
          </w:p>
        </w:tc>
        <w:tc>
          <w:tcPr>
            <w:tcW w:w="1350" w:type="dxa"/>
            <w:noWrap w:val="0"/>
            <w:vAlign w:val="center"/>
          </w:tcPr>
          <w:p w14:paraId="0CAD4A35">
            <w:pPr>
              <w:rPr>
                <w:rFonts w:hint="eastAsia" w:ascii="宋体" w:hAnsi="宋体" w:eastAsia="宋体" w:cs="宋体"/>
                <w:b/>
                <w:color w:val="auto"/>
                <w:kern w:val="0"/>
                <w:szCs w:val="21"/>
                <w:highlight w:val="none"/>
              </w:rPr>
            </w:pPr>
          </w:p>
        </w:tc>
        <w:tc>
          <w:tcPr>
            <w:tcW w:w="1520" w:type="dxa"/>
            <w:noWrap w:val="0"/>
            <w:vAlign w:val="center"/>
          </w:tcPr>
          <w:p w14:paraId="33B47FE2">
            <w:pPr>
              <w:rPr>
                <w:rFonts w:hint="eastAsia" w:ascii="宋体" w:hAnsi="宋体" w:eastAsia="宋体" w:cs="宋体"/>
                <w:b/>
                <w:color w:val="auto"/>
                <w:kern w:val="0"/>
                <w:szCs w:val="21"/>
                <w:highlight w:val="none"/>
              </w:rPr>
            </w:pPr>
          </w:p>
        </w:tc>
        <w:tc>
          <w:tcPr>
            <w:tcW w:w="1630" w:type="dxa"/>
            <w:noWrap w:val="0"/>
            <w:vAlign w:val="center"/>
          </w:tcPr>
          <w:p w14:paraId="18C1237E">
            <w:pPr>
              <w:rPr>
                <w:rFonts w:hint="eastAsia" w:ascii="宋体" w:hAnsi="宋体" w:eastAsia="宋体" w:cs="宋体"/>
                <w:b/>
                <w:color w:val="auto"/>
                <w:kern w:val="0"/>
                <w:szCs w:val="21"/>
                <w:highlight w:val="none"/>
              </w:rPr>
            </w:pPr>
          </w:p>
        </w:tc>
        <w:tc>
          <w:tcPr>
            <w:tcW w:w="1500" w:type="dxa"/>
            <w:noWrap w:val="0"/>
            <w:vAlign w:val="center"/>
          </w:tcPr>
          <w:p w14:paraId="7605AC21">
            <w:pPr>
              <w:rPr>
                <w:rFonts w:hint="eastAsia" w:ascii="宋体" w:hAnsi="宋体" w:eastAsia="宋体" w:cs="宋体"/>
                <w:b/>
                <w:color w:val="auto"/>
                <w:kern w:val="0"/>
                <w:szCs w:val="21"/>
                <w:highlight w:val="none"/>
              </w:rPr>
            </w:pPr>
          </w:p>
        </w:tc>
        <w:tc>
          <w:tcPr>
            <w:tcW w:w="1070" w:type="dxa"/>
            <w:noWrap w:val="0"/>
            <w:vAlign w:val="center"/>
          </w:tcPr>
          <w:p w14:paraId="48F1C272">
            <w:pPr>
              <w:rPr>
                <w:rFonts w:hint="eastAsia" w:ascii="宋体" w:hAnsi="宋体" w:eastAsia="宋体" w:cs="宋体"/>
                <w:b/>
                <w:color w:val="auto"/>
                <w:kern w:val="0"/>
                <w:szCs w:val="21"/>
                <w:highlight w:val="none"/>
              </w:rPr>
            </w:pPr>
          </w:p>
        </w:tc>
      </w:tr>
    </w:tbl>
    <w:p w14:paraId="1BF5DFA5">
      <w:pPr>
        <w:ind w:left="-708" w:leftChars="-337" w:right="-850" w:rightChars="-405"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注：后附相关证明材料。</w:t>
      </w:r>
    </w:p>
    <w:p w14:paraId="5738D193">
      <w:pPr>
        <w:rPr>
          <w:rFonts w:hint="eastAsia" w:ascii="宋体" w:hAnsi="宋体" w:eastAsia="宋体" w:cs="宋体"/>
          <w:b/>
          <w:color w:val="auto"/>
          <w:kern w:val="0"/>
          <w:szCs w:val="21"/>
          <w:highlight w:val="none"/>
          <w:u w:val="single"/>
        </w:rPr>
      </w:pPr>
    </w:p>
    <w:p w14:paraId="083F2188">
      <w:pPr>
        <w:rPr>
          <w:rFonts w:hint="eastAsia" w:ascii="宋体" w:hAnsi="宋体" w:eastAsia="宋体" w:cs="宋体"/>
          <w:b/>
          <w:color w:val="auto"/>
          <w:kern w:val="0"/>
          <w:szCs w:val="21"/>
          <w:highlight w:val="none"/>
          <w:u w:val="single"/>
        </w:rPr>
      </w:pPr>
    </w:p>
    <w:p w14:paraId="206DE436">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3BE52FB8">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bookmarkStart w:id="871" w:name="_Toc531359070"/>
      <w:r>
        <w:rPr>
          <w:rFonts w:hint="eastAsia" w:ascii="宋体" w:hAnsi="宋体" w:eastAsia="宋体" w:cs="宋体"/>
          <w:sz w:val="24"/>
          <w:szCs w:val="21"/>
          <w:u w:val="single"/>
        </w:rPr>
        <w:t xml:space="preserve"> </w:t>
      </w:r>
    </w:p>
    <w:p w14:paraId="2B4D474C">
      <w:pPr>
        <w:pStyle w:val="33"/>
        <w:spacing w:line="360" w:lineRule="auto"/>
        <w:ind w:firstLine="480"/>
        <w:jc w:val="right"/>
        <w:rPr>
          <w:rFonts w:hint="eastAsia" w:ascii="宋体" w:hAnsi="宋体" w:eastAsia="宋体" w:cs="宋体"/>
          <w:sz w:val="24"/>
          <w:szCs w:val="21"/>
          <w:u w:val="single"/>
        </w:rPr>
      </w:pPr>
    </w:p>
    <w:p w14:paraId="5C9BCEF7">
      <w:pPr>
        <w:pStyle w:val="33"/>
        <w:spacing w:line="360" w:lineRule="auto"/>
        <w:jc w:val="left"/>
        <w:rPr>
          <w:rFonts w:hint="eastAsia" w:ascii="宋体" w:hAnsi="宋体" w:eastAsia="宋体" w:cs="宋体"/>
          <w:sz w:val="24"/>
          <w:szCs w:val="21"/>
          <w:u w:val="single"/>
        </w:rPr>
      </w:pPr>
    </w:p>
    <w:p w14:paraId="27B6926F">
      <w:pPr>
        <w:pStyle w:val="33"/>
        <w:spacing w:line="360" w:lineRule="auto"/>
        <w:jc w:val="left"/>
        <w:rPr>
          <w:rFonts w:hint="eastAsia" w:ascii="宋体" w:hAnsi="宋体" w:eastAsia="宋体" w:cs="宋体"/>
          <w:sz w:val="24"/>
          <w:szCs w:val="21"/>
          <w:u w:val="single"/>
        </w:rPr>
      </w:pPr>
    </w:p>
    <w:bookmarkEnd w:id="859"/>
    <w:bookmarkEnd w:id="860"/>
    <w:bookmarkEnd w:id="871"/>
    <w:p w14:paraId="3D913422">
      <w:pPr>
        <w:pStyle w:val="33"/>
        <w:spacing w:line="360" w:lineRule="auto"/>
        <w:jc w:val="left"/>
        <w:rPr>
          <w:rFonts w:hint="eastAsia" w:ascii="宋体" w:hAnsi="宋体" w:eastAsia="宋体" w:cs="宋体"/>
          <w:spacing w:val="20"/>
          <w:sz w:val="24"/>
          <w:szCs w:val="21"/>
          <w:u w:val="single"/>
        </w:rPr>
      </w:pPr>
    </w:p>
    <w:p w14:paraId="3D153D9B">
      <w:pPr>
        <w:pStyle w:val="33"/>
        <w:spacing w:line="360" w:lineRule="auto"/>
        <w:jc w:val="left"/>
        <w:rPr>
          <w:rFonts w:hint="eastAsia" w:ascii="宋体" w:hAnsi="宋体" w:eastAsia="宋体" w:cs="宋体"/>
          <w:spacing w:val="20"/>
          <w:sz w:val="24"/>
          <w:szCs w:val="21"/>
          <w:u w:val="single"/>
        </w:rPr>
      </w:pPr>
    </w:p>
    <w:p w14:paraId="0C9DE912">
      <w:pPr>
        <w:pStyle w:val="4"/>
        <w:spacing w:before="0" w:after="0"/>
        <w:ind w:firstLine="0" w:firstLineChars="0"/>
        <w:jc w:val="left"/>
        <w:rPr>
          <w:rFonts w:hint="eastAsia" w:ascii="宋体" w:hAnsi="宋体" w:eastAsia="宋体" w:cs="宋体"/>
          <w:sz w:val="24"/>
          <w:szCs w:val="24"/>
        </w:rPr>
      </w:pPr>
      <w:bookmarkStart w:id="872" w:name="_Toc15147"/>
      <w:bookmarkStart w:id="873" w:name="_Toc531359072"/>
      <w:bookmarkStart w:id="874" w:name="_Toc303756458"/>
      <w:bookmarkStart w:id="875" w:name="_Toc305144129"/>
      <w:bookmarkStart w:id="876" w:name="_Toc4364"/>
      <w:bookmarkStart w:id="877" w:name="_Toc22524"/>
      <w:bookmarkStart w:id="878" w:name="_Toc341260008"/>
      <w:bookmarkStart w:id="879" w:name="_Toc30250"/>
      <w:bookmarkStart w:id="880" w:name="_Toc22762"/>
      <w:bookmarkStart w:id="881" w:name="_Toc377979050"/>
      <w:bookmarkStart w:id="882" w:name="_Toc97213053"/>
      <w:bookmarkStart w:id="883" w:name="_Toc409172377"/>
      <w:bookmarkStart w:id="884" w:name="_Toc16095"/>
      <w:bookmarkStart w:id="885" w:name="_Toc515526271"/>
      <w:bookmarkStart w:id="886" w:name="_Toc359934644"/>
      <w:bookmarkStart w:id="887" w:name="_Toc26329"/>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投标人需要说明的其他文件和说明</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5CB01DCA">
      <w:pPr>
        <w:pStyle w:val="51"/>
        <w:spacing w:line="360" w:lineRule="auto"/>
        <w:jc w:val="center"/>
        <w:rPr>
          <w:rFonts w:hint="eastAsia" w:ascii="宋体" w:hAnsi="宋体" w:eastAsia="宋体" w:cs="宋体"/>
          <w:sz w:val="24"/>
        </w:rPr>
      </w:pPr>
      <w:r>
        <w:rPr>
          <w:rFonts w:hint="eastAsia" w:ascii="宋体" w:hAnsi="宋体" w:eastAsia="宋体" w:cs="宋体"/>
          <w:sz w:val="24"/>
        </w:rPr>
        <w:t>（格式自行设计）</w:t>
      </w:r>
    </w:p>
    <w:p w14:paraId="1FBCC054">
      <w:pPr>
        <w:pStyle w:val="51"/>
        <w:spacing w:line="360" w:lineRule="auto"/>
        <w:jc w:val="left"/>
        <w:rPr>
          <w:rFonts w:hint="eastAsia" w:ascii="宋体" w:hAnsi="宋体" w:eastAsia="宋体" w:cs="宋体"/>
          <w:sz w:val="24"/>
        </w:rPr>
      </w:pPr>
    </w:p>
    <w:p w14:paraId="58CFA1BB">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18B98AB5">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42C71EE0">
      <w:pPr>
        <w:pStyle w:val="23"/>
        <w:spacing w:beforeLines="100" w:after="240" w:afterLines="100"/>
        <w:outlineLvl w:val="1"/>
        <w:rPr>
          <w:rFonts w:hint="eastAsia" w:ascii="宋体" w:hAnsi="宋体" w:eastAsia="宋体" w:cs="宋体"/>
          <w:sz w:val="44"/>
          <w:szCs w:val="44"/>
        </w:rPr>
        <w:sectPr>
          <w:pgSz w:w="11906" w:h="16838"/>
          <w:pgMar w:top="1440" w:right="1440" w:bottom="1440" w:left="1440" w:header="851" w:footer="851" w:gutter="0"/>
          <w:cols w:space="720" w:num="1"/>
          <w:docGrid w:linePitch="312" w:charSpace="0"/>
        </w:sectPr>
      </w:pPr>
      <w:bookmarkStart w:id="888" w:name="_Toc530551896"/>
      <w:bookmarkStart w:id="889" w:name="_Toc531359073"/>
    </w:p>
    <w:p w14:paraId="2541CB3E">
      <w:pPr>
        <w:pStyle w:val="23"/>
        <w:spacing w:beforeLines="100" w:after="240" w:afterLines="100"/>
        <w:outlineLvl w:val="1"/>
        <w:rPr>
          <w:rFonts w:hint="eastAsia" w:ascii="宋体" w:hAnsi="宋体" w:eastAsia="宋体" w:cs="宋体"/>
          <w:sz w:val="44"/>
          <w:szCs w:val="44"/>
        </w:rPr>
      </w:pPr>
      <w:bookmarkStart w:id="890" w:name="_Toc15721"/>
      <w:bookmarkStart w:id="891" w:name="_Toc16978"/>
      <w:bookmarkStart w:id="892" w:name="_Toc97213054"/>
      <w:bookmarkStart w:id="893" w:name="_Toc19222"/>
      <w:bookmarkStart w:id="894" w:name="_Toc21716"/>
      <w:bookmarkStart w:id="895" w:name="_Toc10264"/>
      <w:bookmarkStart w:id="896" w:name="_Toc16607"/>
      <w:r>
        <w:rPr>
          <w:rFonts w:hint="eastAsia" w:ascii="宋体" w:hAnsi="宋体" w:eastAsia="宋体" w:cs="宋体"/>
          <w:sz w:val="44"/>
          <w:szCs w:val="44"/>
        </w:rPr>
        <w:t>三  报价文件格式</w:t>
      </w:r>
      <w:bookmarkEnd w:id="888"/>
      <w:bookmarkEnd w:id="889"/>
      <w:bookmarkEnd w:id="890"/>
      <w:bookmarkEnd w:id="891"/>
      <w:bookmarkEnd w:id="892"/>
      <w:bookmarkEnd w:id="893"/>
      <w:bookmarkEnd w:id="894"/>
      <w:bookmarkEnd w:id="895"/>
      <w:bookmarkEnd w:id="896"/>
    </w:p>
    <w:p w14:paraId="4C5A8ED8">
      <w:pPr>
        <w:spacing w:line="360" w:lineRule="auto"/>
        <w:rPr>
          <w:rFonts w:hint="eastAsia" w:ascii="宋体" w:hAnsi="宋体" w:eastAsia="宋体" w:cs="宋体"/>
          <w:sz w:val="24"/>
          <w:szCs w:val="24"/>
        </w:rPr>
      </w:pPr>
    </w:p>
    <w:p w14:paraId="6CB6F23F">
      <w:pPr>
        <w:pStyle w:val="4"/>
        <w:spacing w:before="0" w:after="0"/>
        <w:ind w:firstLine="0" w:firstLineChars="0"/>
        <w:jc w:val="left"/>
        <w:rPr>
          <w:rFonts w:hint="eastAsia" w:ascii="宋体" w:hAnsi="宋体" w:eastAsia="宋体" w:cs="宋体"/>
          <w:sz w:val="24"/>
          <w:szCs w:val="24"/>
        </w:rPr>
      </w:pPr>
      <w:bookmarkStart w:id="897" w:name="_Toc20846"/>
      <w:bookmarkStart w:id="898" w:name="_Toc97213055"/>
      <w:bookmarkStart w:id="899" w:name="_Toc12444"/>
      <w:bookmarkStart w:id="900" w:name="_Toc10566"/>
      <w:bookmarkStart w:id="901" w:name="_Toc5607"/>
      <w:bookmarkStart w:id="902" w:name="_Toc12799"/>
      <w:bookmarkStart w:id="903" w:name="_Toc30744"/>
      <w:bookmarkStart w:id="904" w:name="_Toc24109"/>
      <w:bookmarkStart w:id="905" w:name="_Toc530551897"/>
      <w:bookmarkStart w:id="906" w:name="_Toc493956072"/>
      <w:bookmarkStart w:id="907" w:name="_Toc531359074"/>
      <w:r>
        <w:rPr>
          <w:rFonts w:hint="eastAsia" w:ascii="宋体" w:hAnsi="宋体" w:eastAsia="宋体" w:cs="宋体"/>
          <w:sz w:val="24"/>
          <w:szCs w:val="24"/>
        </w:rPr>
        <w:t>3.1     报价文件文件封面格式</w:t>
      </w:r>
      <w:bookmarkEnd w:id="897"/>
      <w:bookmarkEnd w:id="898"/>
      <w:bookmarkEnd w:id="899"/>
      <w:bookmarkEnd w:id="900"/>
      <w:bookmarkEnd w:id="901"/>
      <w:bookmarkEnd w:id="902"/>
      <w:bookmarkEnd w:id="903"/>
      <w:bookmarkEnd w:id="904"/>
    </w:p>
    <w:p w14:paraId="69CF8FEF">
      <w:pPr>
        <w:pStyle w:val="7"/>
        <w:spacing w:line="360" w:lineRule="auto"/>
        <w:ind w:firstLine="0"/>
        <w:jc w:val="center"/>
        <w:rPr>
          <w:rFonts w:hint="eastAsia" w:ascii="宋体" w:hAnsi="宋体" w:eastAsia="宋体" w:cs="宋体"/>
          <w:bCs/>
          <w:sz w:val="24"/>
        </w:rPr>
      </w:pPr>
      <w:r>
        <w:rPr>
          <w:rFonts w:hint="eastAsia" w:ascii="宋体" w:hAnsi="宋体" w:eastAsia="宋体" w:cs="宋体"/>
          <w:b/>
          <w:sz w:val="32"/>
          <w:szCs w:val="32"/>
        </w:rPr>
        <w:t>投标文件</w:t>
      </w:r>
    </w:p>
    <w:tbl>
      <w:tblPr>
        <w:tblStyle w:val="25"/>
        <w:tblW w:w="0" w:type="auto"/>
        <w:jc w:val="center"/>
        <w:tblLayout w:type="fixed"/>
        <w:tblCellMar>
          <w:top w:w="0" w:type="dxa"/>
          <w:left w:w="108" w:type="dxa"/>
          <w:bottom w:w="0" w:type="dxa"/>
          <w:right w:w="108" w:type="dxa"/>
        </w:tblCellMar>
      </w:tblPr>
      <w:tblGrid>
        <w:gridCol w:w="2518"/>
        <w:gridCol w:w="4536"/>
      </w:tblGrid>
      <w:tr w14:paraId="362002E5">
        <w:tblPrEx>
          <w:tblCellMar>
            <w:top w:w="0" w:type="dxa"/>
            <w:left w:w="108" w:type="dxa"/>
            <w:bottom w:w="0" w:type="dxa"/>
            <w:right w:w="108" w:type="dxa"/>
          </w:tblCellMar>
        </w:tblPrEx>
        <w:trPr>
          <w:trHeight w:val="397" w:hRule="atLeast"/>
          <w:jc w:val="center"/>
        </w:trPr>
        <w:tc>
          <w:tcPr>
            <w:tcW w:w="2518" w:type="dxa"/>
            <w:noWrap w:val="0"/>
            <w:vAlign w:val="center"/>
          </w:tcPr>
          <w:p w14:paraId="6BCA4547">
            <w:pPr>
              <w:jc w:val="distribute"/>
              <w:rPr>
                <w:rFonts w:hint="eastAsia" w:ascii="宋体" w:hAnsi="宋体" w:eastAsia="宋体" w:cs="宋体"/>
                <w:sz w:val="24"/>
                <w:szCs w:val="24"/>
              </w:rPr>
            </w:pPr>
            <w:r>
              <w:rPr>
                <w:rFonts w:hint="eastAsia" w:ascii="宋体" w:hAnsi="宋体" w:eastAsia="宋体" w:cs="宋体"/>
                <w:sz w:val="24"/>
                <w:szCs w:val="24"/>
              </w:rPr>
              <w:t>投标文件名称：</w:t>
            </w:r>
          </w:p>
        </w:tc>
        <w:tc>
          <w:tcPr>
            <w:tcW w:w="4536" w:type="dxa"/>
            <w:noWrap w:val="0"/>
            <w:vAlign w:val="center"/>
          </w:tcPr>
          <w:p w14:paraId="37585386">
            <w:pPr>
              <w:jc w:val="left"/>
              <w:rPr>
                <w:rFonts w:hint="eastAsia" w:ascii="宋体" w:hAnsi="宋体" w:eastAsia="宋体" w:cs="宋体"/>
                <w:sz w:val="24"/>
                <w:szCs w:val="24"/>
              </w:rPr>
            </w:pPr>
            <w:r>
              <w:rPr>
                <w:rFonts w:hint="eastAsia" w:ascii="宋体" w:hAnsi="宋体" w:eastAsia="宋体" w:cs="宋体"/>
                <w:sz w:val="24"/>
                <w:szCs w:val="24"/>
                <w:u w:val="single"/>
              </w:rPr>
              <w:t xml:space="preserve"> 报价文件           </w:t>
            </w:r>
          </w:p>
        </w:tc>
      </w:tr>
      <w:tr w14:paraId="58243525">
        <w:tblPrEx>
          <w:tblCellMar>
            <w:top w:w="0" w:type="dxa"/>
            <w:left w:w="108" w:type="dxa"/>
            <w:bottom w:w="0" w:type="dxa"/>
            <w:right w:w="108" w:type="dxa"/>
          </w:tblCellMar>
        </w:tblPrEx>
        <w:trPr>
          <w:trHeight w:val="397" w:hRule="atLeast"/>
          <w:jc w:val="center"/>
        </w:trPr>
        <w:tc>
          <w:tcPr>
            <w:tcW w:w="2518" w:type="dxa"/>
            <w:noWrap w:val="0"/>
            <w:vAlign w:val="center"/>
          </w:tcPr>
          <w:p w14:paraId="156E0BDB">
            <w:pPr>
              <w:jc w:val="distribute"/>
              <w:rPr>
                <w:rFonts w:hint="eastAsia" w:ascii="宋体" w:hAnsi="宋体" w:eastAsia="宋体" w:cs="宋体"/>
                <w:sz w:val="24"/>
                <w:szCs w:val="24"/>
              </w:rPr>
            </w:pPr>
            <w:r>
              <w:rPr>
                <w:rFonts w:hint="eastAsia" w:ascii="宋体" w:hAnsi="宋体" w:eastAsia="宋体" w:cs="宋体"/>
                <w:sz w:val="24"/>
                <w:szCs w:val="24"/>
              </w:rPr>
              <w:t>项 目 编 号：</w:t>
            </w:r>
          </w:p>
        </w:tc>
        <w:tc>
          <w:tcPr>
            <w:tcW w:w="4536" w:type="dxa"/>
            <w:noWrap w:val="0"/>
            <w:vAlign w:val="center"/>
          </w:tcPr>
          <w:p w14:paraId="1611ED35">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3BA59003">
        <w:tblPrEx>
          <w:tblCellMar>
            <w:top w:w="0" w:type="dxa"/>
            <w:left w:w="108" w:type="dxa"/>
            <w:bottom w:w="0" w:type="dxa"/>
            <w:right w:w="108" w:type="dxa"/>
          </w:tblCellMar>
        </w:tblPrEx>
        <w:trPr>
          <w:trHeight w:val="397" w:hRule="atLeast"/>
          <w:jc w:val="center"/>
        </w:trPr>
        <w:tc>
          <w:tcPr>
            <w:tcW w:w="2518" w:type="dxa"/>
            <w:noWrap w:val="0"/>
            <w:vAlign w:val="center"/>
          </w:tcPr>
          <w:p w14:paraId="21D9F020">
            <w:pPr>
              <w:jc w:val="distribute"/>
              <w:rPr>
                <w:rFonts w:hint="eastAsia" w:ascii="宋体" w:hAnsi="宋体" w:eastAsia="宋体" w:cs="宋体"/>
                <w:sz w:val="24"/>
                <w:szCs w:val="24"/>
              </w:rPr>
            </w:pPr>
            <w:r>
              <w:rPr>
                <w:rFonts w:hint="eastAsia" w:ascii="宋体" w:hAnsi="宋体" w:eastAsia="宋体" w:cs="宋体"/>
                <w:sz w:val="24"/>
                <w:szCs w:val="24"/>
              </w:rPr>
              <w:t>项 目 名 称：</w:t>
            </w:r>
          </w:p>
        </w:tc>
        <w:tc>
          <w:tcPr>
            <w:tcW w:w="4536" w:type="dxa"/>
            <w:noWrap w:val="0"/>
            <w:vAlign w:val="center"/>
          </w:tcPr>
          <w:p w14:paraId="28453C7A">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578FAC3C">
        <w:tblPrEx>
          <w:tblCellMar>
            <w:top w:w="0" w:type="dxa"/>
            <w:left w:w="108" w:type="dxa"/>
            <w:bottom w:w="0" w:type="dxa"/>
            <w:right w:w="108" w:type="dxa"/>
          </w:tblCellMar>
        </w:tblPrEx>
        <w:trPr>
          <w:trHeight w:val="397" w:hRule="atLeast"/>
          <w:jc w:val="center"/>
        </w:trPr>
        <w:tc>
          <w:tcPr>
            <w:tcW w:w="2518" w:type="dxa"/>
            <w:noWrap w:val="0"/>
            <w:vAlign w:val="center"/>
          </w:tcPr>
          <w:p w14:paraId="3D5A6E40">
            <w:pPr>
              <w:jc w:val="distribute"/>
              <w:rPr>
                <w:rFonts w:hint="eastAsia" w:ascii="宋体" w:hAnsi="宋体" w:eastAsia="宋体" w:cs="宋体"/>
                <w:sz w:val="24"/>
                <w:szCs w:val="24"/>
              </w:rPr>
            </w:pPr>
            <w:r>
              <w:rPr>
                <w:rFonts w:hint="eastAsia" w:ascii="宋体" w:hAnsi="宋体" w:eastAsia="宋体" w:cs="宋体"/>
                <w:sz w:val="24"/>
                <w:szCs w:val="24"/>
              </w:rPr>
              <w:t>标      项：</w:t>
            </w:r>
          </w:p>
        </w:tc>
        <w:tc>
          <w:tcPr>
            <w:tcW w:w="4536" w:type="dxa"/>
            <w:noWrap w:val="0"/>
            <w:vAlign w:val="center"/>
          </w:tcPr>
          <w:p w14:paraId="5796EB05">
            <w:pPr>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（如有）                            </w:t>
            </w:r>
          </w:p>
        </w:tc>
      </w:tr>
      <w:tr w14:paraId="430F1AE1">
        <w:tblPrEx>
          <w:tblCellMar>
            <w:top w:w="0" w:type="dxa"/>
            <w:left w:w="108" w:type="dxa"/>
            <w:bottom w:w="0" w:type="dxa"/>
            <w:right w:w="108" w:type="dxa"/>
          </w:tblCellMar>
        </w:tblPrEx>
        <w:trPr>
          <w:trHeight w:val="397" w:hRule="atLeast"/>
          <w:jc w:val="center"/>
        </w:trPr>
        <w:tc>
          <w:tcPr>
            <w:tcW w:w="2518" w:type="dxa"/>
            <w:noWrap w:val="0"/>
            <w:vAlign w:val="center"/>
          </w:tcPr>
          <w:p w14:paraId="4E934165">
            <w:pPr>
              <w:jc w:val="distribute"/>
              <w:rPr>
                <w:rFonts w:hint="eastAsia" w:ascii="宋体" w:hAnsi="宋体" w:eastAsia="宋体" w:cs="宋体"/>
                <w:sz w:val="24"/>
                <w:szCs w:val="24"/>
              </w:rPr>
            </w:pPr>
          </w:p>
        </w:tc>
        <w:tc>
          <w:tcPr>
            <w:tcW w:w="4536" w:type="dxa"/>
            <w:noWrap w:val="0"/>
            <w:vAlign w:val="center"/>
          </w:tcPr>
          <w:p w14:paraId="35EE7F3C">
            <w:pPr>
              <w:jc w:val="left"/>
              <w:rPr>
                <w:rFonts w:hint="eastAsia" w:ascii="宋体" w:hAnsi="宋体" w:eastAsia="宋体" w:cs="宋体"/>
                <w:sz w:val="24"/>
                <w:szCs w:val="24"/>
              </w:rPr>
            </w:pPr>
          </w:p>
        </w:tc>
      </w:tr>
      <w:tr w14:paraId="4A25C493">
        <w:tblPrEx>
          <w:tblCellMar>
            <w:top w:w="0" w:type="dxa"/>
            <w:left w:w="108" w:type="dxa"/>
            <w:bottom w:w="0" w:type="dxa"/>
            <w:right w:w="108" w:type="dxa"/>
          </w:tblCellMar>
        </w:tblPrEx>
        <w:trPr>
          <w:trHeight w:val="397" w:hRule="atLeast"/>
          <w:jc w:val="center"/>
        </w:trPr>
        <w:tc>
          <w:tcPr>
            <w:tcW w:w="2518" w:type="dxa"/>
            <w:noWrap w:val="0"/>
            <w:vAlign w:val="center"/>
          </w:tcPr>
          <w:p w14:paraId="452279D8">
            <w:pPr>
              <w:jc w:val="distribute"/>
              <w:rPr>
                <w:rFonts w:hint="eastAsia" w:ascii="宋体" w:hAnsi="宋体" w:eastAsia="宋体" w:cs="宋体"/>
                <w:sz w:val="24"/>
                <w:szCs w:val="24"/>
              </w:rPr>
            </w:pPr>
            <w:r>
              <w:rPr>
                <w:rFonts w:hint="eastAsia" w:ascii="宋体" w:hAnsi="宋体" w:eastAsia="宋体" w:cs="宋体"/>
                <w:sz w:val="24"/>
                <w:szCs w:val="24"/>
              </w:rPr>
              <w:t>投标人全称（盖章）：</w:t>
            </w:r>
          </w:p>
        </w:tc>
        <w:tc>
          <w:tcPr>
            <w:tcW w:w="4536" w:type="dxa"/>
            <w:noWrap w:val="0"/>
            <w:vAlign w:val="center"/>
          </w:tcPr>
          <w:p w14:paraId="652C171C">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3D340E5F">
        <w:tblPrEx>
          <w:tblCellMar>
            <w:top w:w="0" w:type="dxa"/>
            <w:left w:w="108" w:type="dxa"/>
            <w:bottom w:w="0" w:type="dxa"/>
            <w:right w:w="108" w:type="dxa"/>
          </w:tblCellMar>
        </w:tblPrEx>
        <w:trPr>
          <w:trHeight w:val="397" w:hRule="atLeast"/>
          <w:jc w:val="center"/>
        </w:trPr>
        <w:tc>
          <w:tcPr>
            <w:tcW w:w="2518" w:type="dxa"/>
            <w:noWrap w:val="0"/>
            <w:vAlign w:val="center"/>
          </w:tcPr>
          <w:p w14:paraId="6B0E7837">
            <w:pPr>
              <w:jc w:val="distribute"/>
              <w:rPr>
                <w:rFonts w:hint="eastAsia" w:ascii="宋体" w:hAnsi="宋体" w:eastAsia="宋体" w:cs="宋体"/>
                <w:sz w:val="24"/>
                <w:szCs w:val="24"/>
              </w:rPr>
            </w:pPr>
            <w:r>
              <w:rPr>
                <w:rFonts w:hint="eastAsia" w:ascii="宋体" w:hAnsi="宋体" w:eastAsia="宋体" w:cs="宋体"/>
                <w:sz w:val="24"/>
                <w:szCs w:val="24"/>
              </w:rPr>
              <w:t>投标人地址：</w:t>
            </w:r>
          </w:p>
        </w:tc>
        <w:tc>
          <w:tcPr>
            <w:tcW w:w="4536" w:type="dxa"/>
            <w:noWrap w:val="0"/>
            <w:vAlign w:val="center"/>
          </w:tcPr>
          <w:p w14:paraId="525E4D94">
            <w:pPr>
              <w:jc w:val="left"/>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1937463A">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F6B233B">
            <w:pPr>
              <w:jc w:val="left"/>
              <w:rPr>
                <w:rFonts w:hint="eastAsia" w:ascii="宋体" w:hAnsi="宋体" w:eastAsia="宋体" w:cs="宋体"/>
                <w:sz w:val="24"/>
                <w:szCs w:val="24"/>
                <w:u w:val="single"/>
              </w:rPr>
            </w:pPr>
          </w:p>
        </w:tc>
      </w:tr>
      <w:tr w14:paraId="72C91300">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D5ED3CF">
            <w:pPr>
              <w:jc w:val="center"/>
              <w:rPr>
                <w:rFonts w:hint="eastAsia" w:ascii="宋体" w:hAnsi="宋体" w:eastAsia="宋体" w:cs="宋体"/>
                <w:sz w:val="24"/>
                <w:szCs w:val="24"/>
              </w:rPr>
            </w:pPr>
            <w:r>
              <w:rPr>
                <w:rFonts w:hint="eastAsia" w:ascii="宋体" w:hAnsi="宋体" w:eastAsia="宋体" w:cs="宋体"/>
                <w:sz w:val="24"/>
                <w:szCs w:val="24"/>
              </w:rPr>
              <w:t>年  月  日</w:t>
            </w:r>
          </w:p>
        </w:tc>
      </w:tr>
    </w:tbl>
    <w:p w14:paraId="72C0D09A">
      <w:pPr>
        <w:spacing w:line="360" w:lineRule="auto"/>
        <w:rPr>
          <w:rFonts w:hint="eastAsia" w:ascii="宋体" w:hAnsi="宋体" w:eastAsia="宋体" w:cs="宋体"/>
          <w:sz w:val="24"/>
          <w:szCs w:val="24"/>
        </w:rPr>
      </w:pPr>
    </w:p>
    <w:p w14:paraId="0778E107">
      <w:pPr>
        <w:rPr>
          <w:rFonts w:hint="eastAsia" w:ascii="宋体" w:hAnsi="宋体" w:eastAsia="宋体" w:cs="宋体"/>
        </w:rPr>
      </w:pPr>
    </w:p>
    <w:p w14:paraId="6FE88F2F">
      <w:pPr>
        <w:rPr>
          <w:rFonts w:hint="eastAsia" w:ascii="宋体" w:hAnsi="宋体" w:eastAsia="宋体" w:cs="宋体"/>
          <w:sz w:val="24"/>
          <w:szCs w:val="24"/>
        </w:rPr>
      </w:pPr>
    </w:p>
    <w:p w14:paraId="3D0EE013">
      <w:pPr>
        <w:rPr>
          <w:rFonts w:hint="eastAsia" w:ascii="宋体" w:hAnsi="宋体" w:eastAsia="宋体" w:cs="宋体"/>
        </w:rPr>
      </w:pPr>
    </w:p>
    <w:p w14:paraId="73FA1670">
      <w:pPr>
        <w:pStyle w:val="4"/>
        <w:spacing w:before="0" w:after="0"/>
        <w:ind w:firstLine="0" w:firstLineChars="0"/>
        <w:jc w:val="left"/>
        <w:rPr>
          <w:rFonts w:hint="eastAsia" w:ascii="宋体" w:hAnsi="宋体" w:eastAsia="宋体" w:cs="宋体"/>
          <w:sz w:val="24"/>
          <w:szCs w:val="24"/>
        </w:rPr>
      </w:pPr>
      <w:bookmarkStart w:id="908" w:name="_Toc19907"/>
      <w:bookmarkStart w:id="909" w:name="_Toc31603"/>
      <w:bookmarkStart w:id="910" w:name="_Toc16474"/>
      <w:bookmarkStart w:id="911" w:name="_Toc13423"/>
      <w:bookmarkStart w:id="912" w:name="_Toc97213056"/>
      <w:bookmarkStart w:id="913" w:name="_Toc16979"/>
      <w:bookmarkStart w:id="914" w:name="_Toc23729"/>
      <w:bookmarkStart w:id="915" w:name="_Toc20843"/>
      <w:r>
        <w:rPr>
          <w:rFonts w:hint="eastAsia" w:ascii="宋体" w:hAnsi="宋体" w:eastAsia="宋体" w:cs="宋体"/>
          <w:sz w:val="24"/>
          <w:szCs w:val="24"/>
        </w:rPr>
        <w:t>3.2     报价文件文件目录</w:t>
      </w:r>
      <w:bookmarkEnd w:id="908"/>
      <w:bookmarkEnd w:id="909"/>
      <w:bookmarkEnd w:id="910"/>
      <w:bookmarkEnd w:id="911"/>
      <w:bookmarkEnd w:id="912"/>
      <w:bookmarkEnd w:id="913"/>
      <w:bookmarkEnd w:id="914"/>
      <w:bookmarkEnd w:id="915"/>
    </w:p>
    <w:p w14:paraId="2D674817">
      <w:pPr>
        <w:pStyle w:val="7"/>
        <w:spacing w:line="360" w:lineRule="auto"/>
        <w:ind w:firstLine="0"/>
        <w:rPr>
          <w:rFonts w:hint="eastAsia" w:ascii="宋体" w:hAnsi="宋体" w:eastAsia="宋体" w:cs="宋体"/>
        </w:rPr>
      </w:pPr>
    </w:p>
    <w:p w14:paraId="05B0FF11">
      <w:pPr>
        <w:pStyle w:val="7"/>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（格式自行设计）</w:t>
      </w:r>
    </w:p>
    <w:p w14:paraId="29FB9222">
      <w:pPr>
        <w:pStyle w:val="7"/>
        <w:spacing w:line="360" w:lineRule="auto"/>
        <w:ind w:firstLine="0"/>
        <w:jc w:val="left"/>
        <w:rPr>
          <w:rFonts w:hint="eastAsia" w:ascii="宋体" w:hAnsi="宋体" w:eastAsia="宋体" w:cs="宋体"/>
          <w:sz w:val="24"/>
          <w:szCs w:val="24"/>
        </w:rPr>
      </w:pPr>
    </w:p>
    <w:p w14:paraId="782D4D66">
      <w:pPr>
        <w:pStyle w:val="7"/>
        <w:spacing w:line="360" w:lineRule="auto"/>
        <w:ind w:firstLine="0"/>
        <w:jc w:val="left"/>
        <w:rPr>
          <w:rFonts w:hint="eastAsia" w:ascii="宋体" w:hAnsi="宋体" w:eastAsia="宋体" w:cs="宋体"/>
          <w:sz w:val="24"/>
          <w:szCs w:val="24"/>
        </w:rPr>
      </w:pPr>
    </w:p>
    <w:p w14:paraId="7E592AC2">
      <w:pPr>
        <w:pStyle w:val="4"/>
        <w:spacing w:before="0" w:after="0"/>
        <w:ind w:firstLine="0" w:firstLineChars="0"/>
        <w:jc w:val="left"/>
        <w:rPr>
          <w:rFonts w:hint="eastAsia" w:ascii="宋体" w:hAnsi="宋体" w:eastAsia="宋体" w:cs="宋体"/>
          <w:sz w:val="24"/>
          <w:szCs w:val="24"/>
        </w:rPr>
        <w:sectPr>
          <w:pgSz w:w="11906" w:h="16838"/>
          <w:pgMar w:top="1440" w:right="1440" w:bottom="1440" w:left="1440" w:header="851" w:footer="851" w:gutter="0"/>
          <w:cols w:space="720" w:num="1"/>
          <w:docGrid w:linePitch="312" w:charSpace="0"/>
        </w:sectPr>
      </w:pPr>
    </w:p>
    <w:p w14:paraId="02886B1C">
      <w:pPr>
        <w:pStyle w:val="4"/>
        <w:spacing w:before="0" w:after="0"/>
        <w:ind w:firstLine="0" w:firstLineChars="0"/>
        <w:jc w:val="left"/>
        <w:rPr>
          <w:rFonts w:hint="eastAsia" w:ascii="宋体" w:hAnsi="宋体" w:eastAsia="宋体" w:cs="宋体"/>
          <w:sz w:val="24"/>
          <w:szCs w:val="24"/>
        </w:rPr>
      </w:pPr>
      <w:bookmarkStart w:id="916" w:name="_Toc8322"/>
      <w:bookmarkStart w:id="917" w:name="_Toc20412"/>
      <w:bookmarkStart w:id="918" w:name="_Toc749"/>
      <w:bookmarkStart w:id="919" w:name="_Toc97213057"/>
      <w:bookmarkStart w:id="920" w:name="_Toc15601"/>
      <w:bookmarkStart w:id="921" w:name="_Toc10855"/>
      <w:bookmarkStart w:id="922" w:name="_Toc7672"/>
      <w:bookmarkStart w:id="923" w:name="_Toc19545"/>
      <w:r>
        <w:rPr>
          <w:rFonts w:hint="eastAsia" w:ascii="宋体" w:hAnsi="宋体" w:eastAsia="宋体" w:cs="宋体"/>
          <w:sz w:val="24"/>
          <w:szCs w:val="24"/>
        </w:rPr>
        <w:t>3.3     开标一览表</w:t>
      </w:r>
      <w:bookmarkEnd w:id="905"/>
      <w:bookmarkEnd w:id="906"/>
      <w:bookmarkEnd w:id="907"/>
      <w:r>
        <w:rPr>
          <w:rFonts w:hint="eastAsia" w:ascii="宋体" w:hAnsi="宋体" w:eastAsia="宋体" w:cs="宋体"/>
          <w:sz w:val="24"/>
          <w:szCs w:val="24"/>
        </w:rPr>
        <w:t>格式</w:t>
      </w:r>
      <w:bookmarkEnd w:id="916"/>
      <w:bookmarkEnd w:id="917"/>
      <w:bookmarkEnd w:id="918"/>
      <w:bookmarkEnd w:id="919"/>
      <w:bookmarkEnd w:id="920"/>
      <w:bookmarkEnd w:id="921"/>
      <w:bookmarkEnd w:id="922"/>
      <w:bookmarkEnd w:id="923"/>
    </w:p>
    <w:p w14:paraId="5CCFE7B1">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开标一览表</w:t>
      </w:r>
    </w:p>
    <w:p w14:paraId="4DA74071">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5A6D8AA6">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标项：</w:t>
      </w:r>
      <w:r>
        <w:rPr>
          <w:rFonts w:hint="eastAsia" w:ascii="宋体" w:hAnsi="宋体" w:eastAsia="宋体" w:cs="宋体"/>
          <w:sz w:val="24"/>
          <w:szCs w:val="24"/>
          <w:u w:val="single"/>
        </w:rPr>
        <w:t>（如有）</w:t>
      </w:r>
    </w:p>
    <w:tbl>
      <w:tblPr>
        <w:tblStyle w:val="25"/>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F02864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14:paraId="7BADC050">
            <w:pPr>
              <w:pStyle w:val="47"/>
              <w:tabs>
                <w:tab w:val="left" w:pos="420"/>
                <w:tab w:val="center" w:pos="4153"/>
                <w:tab w:val="right" w:pos="8306"/>
              </w:tabs>
              <w:adjustRightInd w:val="0"/>
              <w:jc w:val="center"/>
              <w:rPr>
                <w:rFonts w:hint="eastAsia" w:ascii="宋体" w:hAnsi="宋体" w:eastAsia="宋体" w:cs="宋体"/>
                <w:caps/>
                <w:spacing w:val="20"/>
                <w:kern w:val="0"/>
                <w:sz w:val="24"/>
                <w:szCs w:val="20"/>
              </w:rPr>
            </w:pPr>
            <w:r>
              <w:rPr>
                <w:rFonts w:hint="eastAsia" w:ascii="宋体" w:hAnsi="宋体" w:eastAsia="宋体" w:cs="宋体"/>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14:paraId="764DC217">
            <w:pPr>
              <w:pStyle w:val="47"/>
              <w:jc w:val="center"/>
              <w:rPr>
                <w:rFonts w:hint="eastAsia" w:ascii="宋体" w:hAnsi="宋体" w:eastAsia="宋体" w:cs="宋体"/>
                <w:caps/>
                <w:spacing w:val="20"/>
                <w:sz w:val="24"/>
              </w:rPr>
            </w:pPr>
            <w:r>
              <w:rPr>
                <w:rFonts w:hint="eastAsia" w:ascii="宋体" w:hAnsi="宋体" w:eastAsia="宋体" w:cs="宋体"/>
                <w:caps/>
                <w:spacing w:val="20"/>
                <w:sz w:val="24"/>
              </w:rPr>
              <w:t>总报价（元）</w:t>
            </w:r>
          </w:p>
        </w:tc>
      </w:tr>
      <w:tr w14:paraId="5BC7C07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14:paraId="54468286">
            <w:pPr>
              <w:pStyle w:val="47"/>
              <w:jc w:val="center"/>
              <w:rPr>
                <w:rFonts w:hint="eastAsia" w:ascii="宋体" w:hAnsi="宋体" w:eastAsia="宋体" w:cs="宋体"/>
                <w:spacing w:val="20"/>
                <w:sz w:val="24"/>
              </w:rPr>
            </w:pPr>
            <w:r>
              <w:rPr>
                <w:rFonts w:hint="eastAsia" w:ascii="宋体" w:hAnsi="宋体" w:eastAsia="宋体" w:cs="宋体"/>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14:paraId="1CC5B35C">
            <w:pPr>
              <w:pStyle w:val="47"/>
              <w:rPr>
                <w:rFonts w:hint="eastAsia" w:ascii="宋体" w:hAnsi="宋体" w:eastAsia="宋体" w:cs="宋体"/>
                <w:spacing w:val="20"/>
                <w:sz w:val="24"/>
              </w:rPr>
            </w:pPr>
            <w:r>
              <w:rPr>
                <w:rFonts w:hint="eastAsia" w:ascii="宋体" w:hAnsi="宋体" w:eastAsia="宋体" w:cs="宋体"/>
                <w:spacing w:val="20"/>
                <w:sz w:val="24"/>
              </w:rPr>
              <w:t>大写                （￥           ）</w:t>
            </w:r>
          </w:p>
        </w:tc>
      </w:tr>
    </w:tbl>
    <w:p w14:paraId="299E5797">
      <w:pPr>
        <w:pStyle w:val="47"/>
        <w:spacing w:line="440" w:lineRule="exact"/>
        <w:rPr>
          <w:rFonts w:hint="eastAsia" w:ascii="宋体" w:hAnsi="宋体" w:eastAsia="宋体" w:cs="宋体"/>
          <w:b/>
          <w:iCs/>
          <w:spacing w:val="20"/>
          <w:sz w:val="24"/>
        </w:rPr>
      </w:pPr>
      <w:r>
        <w:rPr>
          <w:rFonts w:hint="eastAsia" w:ascii="宋体" w:hAnsi="宋体" w:eastAsia="宋体" w:cs="宋体"/>
          <w:b/>
          <w:sz w:val="24"/>
          <w:szCs w:val="21"/>
        </w:rPr>
        <w:t xml:space="preserve"> </w:t>
      </w:r>
      <w:r>
        <w:rPr>
          <w:rFonts w:hint="eastAsia" w:ascii="宋体" w:hAnsi="宋体" w:eastAsia="宋体" w:cs="宋体"/>
          <w:b/>
          <w:iCs/>
          <w:spacing w:val="20"/>
          <w:sz w:val="24"/>
        </w:rPr>
        <w:t>注：</w:t>
      </w:r>
    </w:p>
    <w:p w14:paraId="4B74D5B3">
      <w:pPr>
        <w:pStyle w:val="47"/>
        <w:numPr>
          <w:ilvl w:val="0"/>
          <w:numId w:val="4"/>
        </w:numPr>
        <w:spacing w:line="360" w:lineRule="auto"/>
        <w:ind w:firstLine="480" w:firstLineChars="200"/>
        <w:jc w:val="left"/>
        <w:rPr>
          <w:rFonts w:hint="eastAsia" w:ascii="宋体" w:hAnsi="宋体" w:eastAsia="宋体" w:cs="宋体"/>
          <w:spacing w:val="20"/>
          <w:sz w:val="24"/>
        </w:rPr>
      </w:pPr>
      <w:r>
        <w:rPr>
          <w:rFonts w:hint="eastAsia" w:ascii="宋体" w:hAnsi="宋体" w:eastAsia="宋体" w:cs="宋体"/>
          <w:iCs/>
          <w:sz w:val="24"/>
        </w:rPr>
        <w:t>具体价格明细详见《报价明细表》</w:t>
      </w:r>
    </w:p>
    <w:p w14:paraId="7C9AA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本次</w:t>
      </w:r>
      <w:r>
        <w:rPr>
          <w:rFonts w:hint="eastAsia" w:asciiTheme="minorEastAsia" w:hAnsiTheme="minorEastAsia" w:cstheme="minorEastAsia"/>
          <w:color w:val="auto"/>
          <w:kern w:val="0"/>
          <w:sz w:val="24"/>
          <w:szCs w:val="24"/>
          <w:highlight w:val="none"/>
          <w:lang w:val="en-US" w:eastAsia="zh-CN" w:bidi="ar"/>
        </w:rPr>
        <w:t>响应</w:t>
      </w:r>
      <w:r>
        <w:rPr>
          <w:rFonts w:hint="eastAsia" w:asciiTheme="minorEastAsia" w:hAnsiTheme="minorEastAsia" w:eastAsiaTheme="minorEastAsia" w:cstheme="minorEastAsia"/>
          <w:color w:val="auto"/>
          <w:kern w:val="0"/>
          <w:sz w:val="24"/>
          <w:szCs w:val="24"/>
          <w:highlight w:val="none"/>
          <w:lang w:bidi="ar"/>
        </w:rPr>
        <w:t>报价</w:t>
      </w:r>
      <w:r>
        <w:rPr>
          <w:rFonts w:hint="eastAsia" w:asciiTheme="minorEastAsia" w:hAnsiTheme="minorEastAsia" w:eastAsiaTheme="minorEastAsia" w:cstheme="minorEastAsia"/>
          <w:color w:val="auto"/>
          <w:sz w:val="24"/>
          <w:szCs w:val="24"/>
          <w:highlight w:val="none"/>
        </w:rPr>
        <w:t>包括</w:t>
      </w:r>
      <w:r>
        <w:rPr>
          <w:rFonts w:hint="eastAsia" w:asciiTheme="minorEastAsia" w:hAnsiTheme="minorEastAsia" w:eastAsiaTheme="minorEastAsia" w:cstheme="minorEastAsia"/>
          <w:i w:val="0"/>
          <w:iCs w:val="0"/>
          <w:color w:val="auto"/>
          <w:sz w:val="24"/>
          <w:szCs w:val="24"/>
          <w:highlight w:val="none"/>
        </w:rPr>
        <w:t>产品、产品标准配件、备品备件、专用工具、包装、工时、运输、</w:t>
      </w:r>
      <w:r>
        <w:rPr>
          <w:rFonts w:hint="eastAsia" w:asciiTheme="minorEastAsia" w:hAnsiTheme="minorEastAsia" w:cstheme="minorEastAsia"/>
          <w:i w:val="0"/>
          <w:iCs w:val="0"/>
          <w:color w:val="auto"/>
          <w:sz w:val="24"/>
          <w:szCs w:val="24"/>
          <w:highlight w:val="none"/>
          <w:lang w:val="en-US" w:eastAsia="zh-CN"/>
        </w:rPr>
        <w:t>人工二次搬运、</w:t>
      </w:r>
      <w:r>
        <w:rPr>
          <w:rFonts w:hint="eastAsia" w:asciiTheme="minorEastAsia" w:hAnsiTheme="minorEastAsia" w:eastAsiaTheme="minorEastAsia" w:cstheme="minorEastAsia"/>
          <w:i w:val="0"/>
          <w:iCs w:val="0"/>
          <w:color w:val="auto"/>
          <w:sz w:val="24"/>
          <w:szCs w:val="24"/>
          <w:highlight w:val="none"/>
        </w:rPr>
        <w:t>装卸、保险、税金、设备保护、安装、调试与试运行、培训、保修、售后服务费、工程配套费、</w:t>
      </w:r>
      <w:r>
        <w:rPr>
          <w:rFonts w:hint="eastAsia" w:asciiTheme="minorEastAsia" w:hAnsiTheme="minorEastAsia" w:eastAsiaTheme="minorEastAsia" w:cstheme="minorEastAsia"/>
          <w:i w:val="0"/>
          <w:iCs w:val="0"/>
          <w:color w:val="auto"/>
          <w:sz w:val="24"/>
          <w:szCs w:val="24"/>
          <w:highlight w:val="none"/>
          <w:lang w:val="en-US" w:eastAsia="zh-CN"/>
        </w:rPr>
        <w:t>代理服务费</w:t>
      </w:r>
      <w:r>
        <w:rPr>
          <w:rFonts w:hint="eastAsia" w:asciiTheme="minorEastAsia" w:hAnsiTheme="minorEastAsia" w:eastAsiaTheme="minorEastAsia" w:cstheme="minorEastAsia"/>
          <w:i w:val="0"/>
          <w:iCs w:val="0"/>
          <w:color w:val="auto"/>
          <w:sz w:val="24"/>
          <w:szCs w:val="24"/>
          <w:highlight w:val="none"/>
        </w:rPr>
        <w:t>以及实施本项目所需的其他一切费用</w:t>
      </w:r>
      <w:r>
        <w:rPr>
          <w:rFonts w:hint="eastAsia" w:asciiTheme="minorEastAsia" w:hAnsiTheme="minorEastAsia" w:cstheme="minorEastAsia"/>
          <w:i w:val="0"/>
          <w:iCs w:val="0"/>
          <w:color w:val="auto"/>
          <w:sz w:val="24"/>
          <w:szCs w:val="24"/>
          <w:highlight w:val="none"/>
          <w:lang w:eastAsia="zh-CN"/>
        </w:rPr>
        <w:t>。</w:t>
      </w:r>
    </w:p>
    <w:p w14:paraId="04534013">
      <w:pPr>
        <w:pStyle w:val="47"/>
        <w:numPr>
          <w:ilvl w:val="0"/>
          <w:numId w:val="0"/>
        </w:numPr>
        <w:spacing w:line="360" w:lineRule="auto"/>
        <w:jc w:val="left"/>
        <w:rPr>
          <w:rFonts w:hint="eastAsia" w:ascii="宋体" w:hAnsi="宋体" w:eastAsia="宋体" w:cs="宋体"/>
          <w:iCs/>
          <w:sz w:val="24"/>
        </w:rPr>
      </w:pPr>
    </w:p>
    <w:p w14:paraId="4ADC50B1">
      <w:pPr>
        <w:pStyle w:val="33"/>
        <w:wordWrap w:val="0"/>
        <w:spacing w:line="360" w:lineRule="auto"/>
        <w:ind w:firstLine="480"/>
        <w:jc w:val="right"/>
        <w:rPr>
          <w:rFonts w:hint="eastAsia" w:ascii="宋体" w:hAnsi="宋体" w:eastAsia="宋体" w:cs="宋体"/>
          <w:spacing w:val="20"/>
          <w:sz w:val="24"/>
          <w:szCs w:val="21"/>
          <w:u w:val="single"/>
        </w:rPr>
      </w:pPr>
      <w:bookmarkStart w:id="924" w:name="_Toc531359075"/>
      <w:bookmarkStart w:id="925" w:name="_Toc530551898"/>
      <w:bookmarkStart w:id="926" w:name="_Toc493956073"/>
    </w:p>
    <w:p w14:paraId="02581A3F">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3EBD1DBC">
      <w:pPr>
        <w:pStyle w:val="33"/>
        <w:wordWrap w:val="0"/>
        <w:spacing w:line="360" w:lineRule="auto"/>
        <w:ind w:firstLine="480"/>
        <w:jc w:val="right"/>
        <w:rPr>
          <w:rFonts w:hint="eastAsia" w:ascii="仿宋_GB2312" w:hAnsi="仿宋_GB2312" w:eastAsia="仿宋_GB2312" w:cs="仿宋_GB2312"/>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r>
        <w:rPr>
          <w:rFonts w:hint="eastAsia" w:ascii="仿宋_GB2312" w:hAnsi="仿宋_GB2312" w:eastAsia="仿宋_GB2312" w:cs="仿宋_GB2312"/>
          <w:sz w:val="24"/>
          <w:szCs w:val="21"/>
          <w:u w:val="single"/>
        </w:rPr>
        <w:t xml:space="preserve">           </w:t>
      </w:r>
    </w:p>
    <w:p w14:paraId="0C47D5F0">
      <w:pPr>
        <w:pStyle w:val="4"/>
        <w:spacing w:before="0" w:after="0"/>
        <w:ind w:firstLine="0" w:firstLineChars="0"/>
        <w:jc w:val="right"/>
        <w:rPr>
          <w:rFonts w:hint="eastAsia" w:ascii="仿宋_GB2312" w:hAnsi="仿宋_GB2312" w:eastAsia="仿宋_GB2312" w:cs="仿宋_GB2312"/>
          <w:sz w:val="28"/>
          <w:szCs w:val="28"/>
        </w:rPr>
        <w:sectPr>
          <w:pgSz w:w="11906" w:h="16838"/>
          <w:pgMar w:top="1440" w:right="1440" w:bottom="1440" w:left="1440" w:header="851" w:footer="851" w:gutter="0"/>
          <w:cols w:space="720" w:num="1"/>
          <w:docGrid w:linePitch="312" w:charSpace="0"/>
        </w:sectPr>
      </w:pPr>
    </w:p>
    <w:bookmarkEnd w:id="924"/>
    <w:bookmarkEnd w:id="925"/>
    <w:bookmarkEnd w:id="926"/>
    <w:p w14:paraId="17DE10C7">
      <w:pPr>
        <w:pStyle w:val="4"/>
        <w:spacing w:before="0" w:after="0"/>
        <w:ind w:firstLine="0" w:firstLineChars="0"/>
        <w:jc w:val="left"/>
        <w:rPr>
          <w:rFonts w:hint="eastAsia" w:ascii="宋体" w:hAnsi="宋体" w:eastAsia="宋体" w:cs="宋体"/>
          <w:sz w:val="24"/>
          <w:szCs w:val="24"/>
        </w:rPr>
      </w:pPr>
      <w:bookmarkStart w:id="927" w:name="_Toc5778"/>
      <w:bookmarkStart w:id="928" w:name="_Toc3446"/>
      <w:bookmarkStart w:id="929" w:name="_Toc30872"/>
      <w:r>
        <w:rPr>
          <w:rFonts w:hint="eastAsia" w:ascii="宋体" w:hAnsi="宋体" w:eastAsia="宋体" w:cs="宋体"/>
          <w:sz w:val="24"/>
          <w:szCs w:val="24"/>
        </w:rPr>
        <w:t>3.4     报价明细表格式</w:t>
      </w:r>
      <w:bookmarkEnd w:id="927"/>
      <w:bookmarkEnd w:id="928"/>
      <w:bookmarkEnd w:id="929"/>
    </w:p>
    <w:p w14:paraId="2EC540AA">
      <w:pPr>
        <w:pStyle w:val="7"/>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报价明细表</w:t>
      </w:r>
    </w:p>
    <w:p w14:paraId="25BB4043">
      <w:pPr>
        <w:spacing w:line="360" w:lineRule="auto"/>
        <w:jc w:val="center"/>
        <w:rPr>
          <w:rFonts w:hint="eastAsia" w:ascii="宋体" w:hAnsi="宋体" w:eastAsia="宋体" w:cs="宋体"/>
          <w:sz w:val="24"/>
        </w:rPr>
      </w:pPr>
      <w:r>
        <w:rPr>
          <w:rFonts w:hint="eastAsia" w:ascii="宋体" w:hAnsi="宋体" w:eastAsia="宋体" w:cs="宋体"/>
          <w:sz w:val="24"/>
        </w:rPr>
        <w:t>（格式仅供参考，可以根据实际情况自行设计）</w:t>
      </w:r>
    </w:p>
    <w:p w14:paraId="160373D2">
      <w:pPr>
        <w:spacing w:line="360" w:lineRule="auto"/>
        <w:ind w:firstLine="280" w:firstLineChars="100"/>
        <w:rPr>
          <w:rFonts w:hint="eastAsia" w:ascii="宋体" w:hAnsi="宋体"/>
          <w:color w:val="auto"/>
          <w:spacing w:val="20"/>
          <w:sz w:val="24"/>
        </w:rPr>
      </w:pPr>
      <w:bookmarkStart w:id="930" w:name="_Toc15813259"/>
      <w:bookmarkStart w:id="931" w:name="_Toc45506740"/>
      <w:bookmarkStart w:id="932" w:name="_Toc493956062"/>
      <w:bookmarkStart w:id="933" w:name="_Toc523398533"/>
      <w:bookmarkStart w:id="934" w:name="_Toc47756041"/>
      <w:bookmarkStart w:id="935" w:name="_Toc531359076"/>
      <w:bookmarkStart w:id="936" w:name="_Toc530551899"/>
      <w:r>
        <w:rPr>
          <w:rFonts w:hint="eastAsia" w:ascii="宋体" w:hAnsi="宋体"/>
          <w:color w:val="auto"/>
          <w:spacing w:val="20"/>
          <w:sz w:val="24"/>
        </w:rPr>
        <w:t>采购编号：</w:t>
      </w:r>
    </w:p>
    <w:p w14:paraId="178D2154">
      <w:pPr>
        <w:spacing w:line="360" w:lineRule="auto"/>
        <w:ind w:firstLine="280" w:firstLineChars="100"/>
        <w:rPr>
          <w:rFonts w:hint="eastAsia" w:ascii="宋体" w:hAnsi="宋体"/>
          <w:color w:val="auto"/>
          <w:spacing w:val="20"/>
          <w:sz w:val="24"/>
        </w:rPr>
      </w:pPr>
      <w:r>
        <w:rPr>
          <w:rFonts w:hint="eastAsia" w:ascii="宋体" w:hAnsi="宋体"/>
          <w:color w:val="auto"/>
          <w:spacing w:val="20"/>
          <w:sz w:val="24"/>
        </w:rPr>
        <w:t>项目名称：</w:t>
      </w:r>
    </w:p>
    <w:tbl>
      <w:tblPr>
        <w:tblStyle w:val="25"/>
        <w:tblW w:w="890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
        <w:gridCol w:w="844"/>
        <w:gridCol w:w="1181"/>
        <w:gridCol w:w="1460"/>
        <w:gridCol w:w="1130"/>
        <w:gridCol w:w="1040"/>
        <w:gridCol w:w="1670"/>
        <w:gridCol w:w="1110"/>
      </w:tblGrid>
      <w:tr w14:paraId="676A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139D9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序列</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49AF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F980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分项工程</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941B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0F82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5C88A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CA33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投标综合单价（元）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1A2A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14:paraId="524A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706E9A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57FE4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68249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B8DAF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17A4B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18181B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8F94C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BF7C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DA6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200B3F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6AEC4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9770C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A0EE3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FEF7B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2910EF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7E4F5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4962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4A8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61C88B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2B4B4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06966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CD4B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A8B42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265886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5958D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A1FEE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4D4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04EE13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56B1F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2687E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DDC3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CFA15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1EB3FC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327F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FCE4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A70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48BC0D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682945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C3D5E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F860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6E90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12A5EB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856C8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8061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08C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54138D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BA6B5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91EDC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6175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1A543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7553BA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3B44F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B8D6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CA9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52DDC5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5EE12E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97572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50335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DB685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174E6D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C6A0B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1C87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A34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00C425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9D6B7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26DD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C942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0D386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7BD0F5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57D5C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DE6D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7EC7C929">
      <w:pPr>
        <w:snapToGrid w:val="0"/>
        <w:jc w:val="left"/>
        <w:rPr>
          <w:rFonts w:hint="eastAsia" w:ascii="宋体" w:hAnsi="宋体" w:eastAsia="宋体" w:cs="宋体"/>
          <w:szCs w:val="21"/>
        </w:rPr>
      </w:pPr>
      <w:r>
        <w:rPr>
          <w:rFonts w:hint="eastAsia" w:ascii="宋体" w:hAnsi="宋体" w:eastAsia="宋体" w:cs="宋体"/>
          <w:szCs w:val="21"/>
        </w:rPr>
        <w:t>注：</w:t>
      </w:r>
    </w:p>
    <w:p w14:paraId="6A92C15B">
      <w:pPr>
        <w:snapToGrid w:val="0"/>
        <w:jc w:val="left"/>
        <w:rPr>
          <w:rFonts w:hint="eastAsia" w:ascii="宋体" w:hAnsi="宋体" w:eastAsia="宋体" w:cs="宋体"/>
          <w:szCs w:val="21"/>
        </w:rPr>
      </w:pPr>
      <w:r>
        <w:rPr>
          <w:rFonts w:hint="eastAsia" w:ascii="宋体" w:hAnsi="宋体" w:eastAsia="宋体" w:cs="宋体"/>
          <w:szCs w:val="21"/>
        </w:rPr>
        <w:t>1.此表应按项目的明细情况列项填报,在填写时，如上表不适合本项目的实际情况，可在确保投标明细内容完整的情况下，根据上表格式自行划表填写。</w:t>
      </w:r>
    </w:p>
    <w:p w14:paraId="1C2EB8E1">
      <w:pPr>
        <w:snapToGrid w:val="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eastAsia="宋体" w:cs="宋体"/>
          <w:szCs w:val="21"/>
        </w:rPr>
        <w:t>。</w:t>
      </w:r>
    </w:p>
    <w:p w14:paraId="2299BB55">
      <w:pPr>
        <w:snapToGrid w:val="0"/>
        <w:jc w:val="left"/>
        <w:rPr>
          <w:rFonts w:hint="eastAsia" w:ascii="宋体" w:hAnsi="宋体" w:eastAsia="宋体" w:cs="宋体"/>
          <w:szCs w:val="21"/>
        </w:rPr>
      </w:pPr>
      <w:r>
        <w:rPr>
          <w:rFonts w:hint="eastAsia" w:ascii="宋体" w:hAnsi="宋体" w:eastAsia="宋体" w:cs="宋体"/>
          <w:szCs w:val="21"/>
        </w:rPr>
        <w:t>3.开标时，电子交易平台公开投标人的报价信息后，投标人对报价信息进行确认。投标人对报价信息不予确认的不影响后续评标过程。</w:t>
      </w:r>
    </w:p>
    <w:p w14:paraId="4EAA8C23">
      <w:pPr>
        <w:snapToGrid w:val="0"/>
        <w:jc w:val="left"/>
        <w:rPr>
          <w:rFonts w:hint="eastAsia" w:ascii="宋体" w:hAnsi="宋体" w:eastAsia="宋体" w:cs="宋体"/>
          <w:b/>
          <w:bCs/>
          <w:szCs w:val="21"/>
        </w:rPr>
      </w:pPr>
      <w:r>
        <w:rPr>
          <w:rFonts w:hint="eastAsia" w:ascii="宋体" w:hAnsi="宋体" w:eastAsia="宋体" w:cs="宋体"/>
          <w:b/>
          <w:bCs/>
          <w:szCs w:val="21"/>
        </w:rPr>
        <w:t>4.如因此表所填信息与商务技术文件、资格文件所填内容不一致，造成的所有后果，由投标人自行承担。</w:t>
      </w:r>
    </w:p>
    <w:p w14:paraId="78A4BAA4">
      <w:pPr>
        <w:pStyle w:val="33"/>
        <w:wordWrap w:val="0"/>
        <w:spacing w:line="360" w:lineRule="auto"/>
        <w:ind w:firstLine="480"/>
        <w:jc w:val="center"/>
        <w:rPr>
          <w:rFonts w:hint="eastAsia" w:ascii="宋体" w:hAnsi="宋体" w:eastAsia="宋体" w:cs="宋体"/>
          <w:sz w:val="24"/>
          <w:szCs w:val="21"/>
        </w:rPr>
      </w:pPr>
    </w:p>
    <w:p w14:paraId="12D91DAF">
      <w:pPr>
        <w:pStyle w:val="33"/>
        <w:wordWrap w:val="0"/>
        <w:spacing w:line="360" w:lineRule="auto"/>
        <w:ind w:firstLine="480"/>
        <w:jc w:val="center"/>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4D9CE144">
      <w:pPr>
        <w:pStyle w:val="7"/>
        <w:spacing w:line="360" w:lineRule="auto"/>
        <w:ind w:firstLine="0"/>
        <w:jc w:val="both"/>
        <w:rPr>
          <w:rFonts w:hint="eastAsia" w:ascii="宋体" w:hAnsi="宋体" w:eastAsia="宋体" w:cs="宋体"/>
          <w:sz w:val="28"/>
          <w:szCs w:val="28"/>
        </w:rPr>
        <w:sectPr>
          <w:pgSz w:w="11906" w:h="16838"/>
          <w:pgMar w:top="1440" w:right="1440" w:bottom="1440" w:left="1440" w:header="851" w:footer="850" w:gutter="0"/>
          <w:cols w:space="720" w:num="1"/>
          <w:docGrid w:linePitch="312" w:charSpace="0"/>
        </w:sectPr>
      </w:pPr>
      <w:r>
        <w:rPr>
          <w:rFonts w:hint="eastAsia" w:ascii="宋体" w:hAnsi="宋体" w:eastAsia="宋体" w:cs="宋体"/>
          <w:sz w:val="24"/>
          <w:szCs w:val="21"/>
        </w:rPr>
        <w:t xml:space="preserve">                  </w:t>
      </w:r>
      <w:r>
        <w:rPr>
          <w:rFonts w:hint="eastAsia" w:ascii="宋体" w:hAnsi="宋体" w:eastAsia="宋体" w:cs="宋体"/>
          <w:sz w:val="24"/>
          <w:szCs w:val="21"/>
          <w:lang w:val="en-US" w:eastAsia="zh-CN"/>
        </w:rPr>
        <w:t xml:space="preserve">      </w:t>
      </w:r>
      <w:r>
        <w:rPr>
          <w:rFonts w:hint="eastAsia" w:ascii="宋体" w:hAnsi="宋体" w:eastAsia="宋体" w:cs="宋体"/>
          <w:sz w:val="24"/>
          <w:szCs w:val="21"/>
        </w:rPr>
        <w:t xml:space="preserve"> 日      期：</w:t>
      </w:r>
      <w:r>
        <w:rPr>
          <w:rFonts w:hint="eastAsia" w:ascii="宋体" w:hAnsi="宋体" w:eastAsia="宋体" w:cs="宋体"/>
          <w:sz w:val="24"/>
          <w:szCs w:val="21"/>
          <w:u w:val="single"/>
        </w:rPr>
        <w:t xml:space="preserve">                </w:t>
      </w:r>
    </w:p>
    <w:bookmarkEnd w:id="701"/>
    <w:bookmarkEnd w:id="930"/>
    <w:bookmarkEnd w:id="931"/>
    <w:bookmarkEnd w:id="932"/>
    <w:bookmarkEnd w:id="933"/>
    <w:bookmarkEnd w:id="934"/>
    <w:bookmarkEnd w:id="935"/>
    <w:bookmarkEnd w:id="936"/>
    <w:p w14:paraId="6AC3BCBD">
      <w:pPr>
        <w:pStyle w:val="4"/>
        <w:spacing w:before="0" w:after="0"/>
        <w:ind w:firstLine="0" w:firstLineChars="0"/>
        <w:rPr>
          <w:rFonts w:hint="eastAsia" w:ascii="宋体" w:hAnsi="宋体" w:eastAsia="宋体" w:cs="宋体"/>
          <w:sz w:val="24"/>
          <w:szCs w:val="24"/>
        </w:rPr>
      </w:pPr>
      <w:bookmarkStart w:id="937" w:name="_Toc25698"/>
      <w:bookmarkStart w:id="938" w:name="_Toc3016"/>
      <w:bookmarkStart w:id="939" w:name="_Toc22014"/>
      <w:bookmarkStart w:id="940" w:name="_Toc20564"/>
      <w:bookmarkStart w:id="941" w:name="_Toc97213059"/>
      <w:bookmarkStart w:id="942" w:name="_Toc30378"/>
      <w:bookmarkStart w:id="943" w:name="_Toc32456"/>
      <w:bookmarkStart w:id="944" w:name="_Toc17796"/>
      <w:r>
        <w:rPr>
          <w:rFonts w:hint="eastAsia" w:ascii="宋体" w:hAnsi="宋体" w:eastAsia="宋体" w:cs="宋体"/>
          <w:sz w:val="24"/>
          <w:szCs w:val="24"/>
        </w:rPr>
        <w:t xml:space="preserve">3.5    </w:t>
      </w:r>
      <w:bookmarkEnd w:id="937"/>
      <w:bookmarkEnd w:id="938"/>
      <w:bookmarkEnd w:id="939"/>
      <w:bookmarkEnd w:id="940"/>
      <w:bookmarkEnd w:id="941"/>
      <w:r>
        <w:rPr>
          <w:rFonts w:hint="eastAsia" w:ascii="宋体" w:hAnsi="宋体" w:eastAsia="宋体" w:cs="宋体"/>
          <w:sz w:val="24"/>
          <w:szCs w:val="24"/>
        </w:rPr>
        <w:t xml:space="preserve"> 落实政府采购政策需满足的资格要求相关声明函格式（如果有）</w:t>
      </w:r>
      <w:bookmarkEnd w:id="942"/>
      <w:bookmarkEnd w:id="943"/>
      <w:bookmarkEnd w:id="944"/>
    </w:p>
    <w:p w14:paraId="6E91B2A6">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14:paraId="219D8562">
      <w:pPr>
        <w:spacing w:line="360" w:lineRule="auto"/>
        <w:ind w:firstLine="360" w:firstLineChars="150"/>
        <w:jc w:val="left"/>
        <w:rPr>
          <w:rFonts w:hint="eastAsia" w:ascii="宋体" w:hAnsi="宋体" w:eastAsia="宋体" w:cs="宋体"/>
          <w:sz w:val="24"/>
        </w:rPr>
      </w:pPr>
    </w:p>
    <w:p w14:paraId="1F7250E0">
      <w:pPr>
        <w:spacing w:line="400" w:lineRule="exact"/>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采购活动，服务全部由符合政策要求的中小企业承接（或者：工程的施工单位全部为符合政策要求的中小企业）。相关企业（含联合体中的中小企业、签订分包意向协议的中小企业）的具体情况如下：</w:t>
      </w:r>
    </w:p>
    <w:p w14:paraId="7C3461B8">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w:t>
      </w:r>
      <w:r>
        <w:rPr>
          <w:rFonts w:hint="eastAsia" w:ascii="宋体" w:hAnsi="宋体" w:eastAsia="宋体" w:cs="宋体"/>
          <w:b/>
          <w:bCs/>
          <w:sz w:val="24"/>
          <w:szCs w:val="24"/>
        </w:rPr>
        <w:t>型企业、小型企业、微型企业</w:t>
      </w:r>
      <w:r>
        <w:rPr>
          <w:rFonts w:hint="eastAsia" w:ascii="宋体" w:hAnsi="宋体" w:eastAsia="宋体" w:cs="宋体"/>
          <w:b/>
          <w:bCs/>
          <w:sz w:val="24"/>
          <w:szCs w:val="24"/>
          <w:lang w:val="en-US" w:eastAsia="zh-CN"/>
        </w:rPr>
        <w:t>三选一</w:t>
      </w:r>
      <w:r>
        <w:rPr>
          <w:rFonts w:hint="eastAsia" w:ascii="宋体" w:hAnsi="宋体" w:eastAsia="宋体" w:cs="宋体"/>
          <w:sz w:val="24"/>
          <w:szCs w:val="24"/>
        </w:rPr>
        <w:t>）</w:t>
      </w:r>
      <w:r>
        <w:rPr>
          <w:rFonts w:hint="eastAsia" w:ascii="宋体" w:hAnsi="宋体" w:eastAsia="宋体" w:cs="宋体"/>
          <w:sz w:val="24"/>
        </w:rPr>
        <w:t>；</w:t>
      </w:r>
    </w:p>
    <w:p w14:paraId="0DF28C00">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（采购文件中明确的所属行业）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w:t>
      </w:r>
      <w:r>
        <w:rPr>
          <w:rFonts w:hint="eastAsia" w:ascii="宋体" w:hAnsi="宋体" w:eastAsia="宋体" w:cs="宋体"/>
          <w:b/>
          <w:bCs/>
          <w:sz w:val="24"/>
          <w:szCs w:val="24"/>
        </w:rPr>
        <w:t>型企业、小型企业、微型企业</w:t>
      </w:r>
      <w:r>
        <w:rPr>
          <w:rFonts w:hint="eastAsia" w:ascii="宋体" w:hAnsi="宋体" w:eastAsia="宋体" w:cs="宋体"/>
          <w:b/>
          <w:bCs/>
          <w:sz w:val="24"/>
          <w:szCs w:val="24"/>
          <w:lang w:val="en-US" w:eastAsia="zh-CN"/>
        </w:rPr>
        <w:t>三选一</w:t>
      </w:r>
      <w:r>
        <w:rPr>
          <w:rFonts w:hint="eastAsia" w:ascii="宋体" w:hAnsi="宋体" w:eastAsia="宋体" w:cs="宋体"/>
          <w:sz w:val="24"/>
          <w:szCs w:val="24"/>
        </w:rPr>
        <w:t>）</w:t>
      </w:r>
      <w:r>
        <w:rPr>
          <w:rFonts w:hint="eastAsia" w:ascii="宋体" w:hAnsi="宋体" w:eastAsia="宋体" w:cs="宋体"/>
          <w:sz w:val="24"/>
        </w:rPr>
        <w:t>；</w:t>
      </w:r>
    </w:p>
    <w:p w14:paraId="58A4733F">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p>
    <w:p w14:paraId="7C83E6A0">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6034AB8A">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DA0AAB5">
      <w:pPr>
        <w:wordWrap w:val="0"/>
        <w:spacing w:line="360" w:lineRule="auto"/>
        <w:ind w:firstLine="560" w:firstLineChars="200"/>
        <w:jc w:val="right"/>
        <w:rPr>
          <w:rFonts w:hint="eastAsia" w:ascii="宋体" w:hAnsi="宋体" w:eastAsia="宋体" w:cs="宋体"/>
          <w:sz w:val="28"/>
          <w:szCs w:val="28"/>
        </w:rPr>
      </w:pPr>
    </w:p>
    <w:p w14:paraId="75D3F370">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339C4ABB">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5614AE02">
      <w:pPr>
        <w:spacing w:line="360" w:lineRule="auto"/>
        <w:ind w:firstLine="310" w:firstLineChars="147"/>
        <w:jc w:val="left"/>
        <w:rPr>
          <w:rFonts w:hint="eastAsia" w:ascii="宋体" w:hAnsi="宋体" w:eastAsia="宋体" w:cs="宋体"/>
          <w:b/>
          <w:szCs w:val="21"/>
        </w:rPr>
      </w:pPr>
    </w:p>
    <w:p w14:paraId="45334B09">
      <w:pPr>
        <w:ind w:right="420"/>
        <w:rPr>
          <w:rFonts w:hint="eastAsia" w:ascii="宋体" w:hAnsi="宋体" w:eastAsia="宋体" w:cs="宋体"/>
          <w:szCs w:val="21"/>
        </w:rPr>
      </w:pPr>
      <w:r>
        <w:rPr>
          <w:rFonts w:hint="eastAsia" w:ascii="宋体" w:hAnsi="宋体" w:eastAsia="宋体" w:cs="宋体"/>
          <w:sz w:val="24"/>
        </w:rPr>
        <w:t xml:space="preserve"> </w:t>
      </w:r>
      <w:r>
        <w:rPr>
          <w:rFonts w:hint="eastAsia" w:ascii="宋体" w:hAnsi="宋体" w:eastAsia="宋体" w:cs="宋体"/>
          <w:szCs w:val="21"/>
        </w:rPr>
        <w:t>注：</w:t>
      </w:r>
    </w:p>
    <w:p w14:paraId="0D0FFD76">
      <w:pPr>
        <w:ind w:left="10" w:leftChars="5" w:firstLine="298" w:firstLineChars="142"/>
        <w:jc w:val="left"/>
        <w:rPr>
          <w:rFonts w:hint="eastAsia" w:ascii="宋体" w:hAnsi="宋体" w:eastAsia="宋体" w:cs="宋体"/>
          <w:bCs/>
          <w:szCs w:val="21"/>
        </w:rPr>
      </w:pPr>
      <w:r>
        <w:rPr>
          <w:rFonts w:hint="eastAsia" w:ascii="宋体" w:hAnsi="宋体" w:eastAsia="宋体" w:cs="宋体"/>
          <w:bCs/>
          <w:szCs w:val="21"/>
        </w:rPr>
        <w:t>1、从业人员、营业收入、资产总额填报上一年度数据，无上一年度数据的新成立企业可不填</w:t>
      </w:r>
    </w:p>
    <w:p w14:paraId="0284BD51">
      <w:pPr>
        <w:ind w:left="10" w:leftChars="5" w:firstLine="298" w:firstLineChars="142"/>
        <w:jc w:val="left"/>
        <w:rPr>
          <w:rFonts w:hint="eastAsia" w:ascii="宋体" w:hAnsi="宋体" w:eastAsia="宋体" w:cs="宋体"/>
          <w:bCs/>
          <w:szCs w:val="21"/>
        </w:rPr>
      </w:pPr>
      <w:r>
        <w:rPr>
          <w:rFonts w:hint="eastAsia" w:ascii="宋体" w:hAnsi="宋体" w:eastAsia="宋体" w:cs="宋体"/>
          <w:bCs/>
          <w:szCs w:val="21"/>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B7D462">
      <w:pPr>
        <w:ind w:left="10" w:leftChars="5" w:firstLine="298" w:firstLineChars="142"/>
        <w:jc w:val="left"/>
        <w:rPr>
          <w:rFonts w:hint="eastAsia" w:ascii="宋体" w:hAnsi="宋体" w:eastAsia="宋体" w:cs="宋体"/>
          <w:bCs/>
          <w:szCs w:val="21"/>
        </w:rPr>
      </w:pPr>
      <w:r>
        <w:rPr>
          <w:rFonts w:hint="eastAsia" w:ascii="宋体" w:hAnsi="宋体" w:eastAsia="宋体" w:cs="宋体"/>
          <w:bCs/>
          <w:szCs w:val="21"/>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AA1807">
      <w:pPr>
        <w:ind w:left="10" w:leftChars="5" w:firstLine="298" w:firstLineChars="142"/>
        <w:rPr>
          <w:rFonts w:hint="eastAsia" w:ascii="宋体" w:hAnsi="宋体" w:eastAsia="宋体" w:cs="宋体"/>
        </w:rPr>
      </w:pPr>
      <w:r>
        <w:rPr>
          <w:rFonts w:hint="eastAsia" w:ascii="宋体" w:hAnsi="宋体" w:eastAsia="宋体" w:cs="宋体"/>
          <w:bCs/>
          <w:szCs w:val="21"/>
        </w:rPr>
        <w:t>4.承建（承接）企业请务必和《报价明细表》</w:t>
      </w:r>
      <w:r>
        <w:rPr>
          <w:rFonts w:hint="eastAsia" w:ascii="宋体" w:hAnsi="宋体" w:eastAsia="宋体" w:cs="宋体"/>
          <w:bCs/>
          <w:szCs w:val="21"/>
          <w:lang w:eastAsia="zh-CN"/>
        </w:rPr>
        <w:t>、</w:t>
      </w:r>
      <w:r>
        <w:rPr>
          <w:rFonts w:hint="eastAsia" w:ascii="宋体" w:hAnsi="宋体" w:eastAsia="宋体" w:cs="宋体"/>
          <w:bCs/>
          <w:szCs w:val="21"/>
          <w:lang w:val="en-US" w:eastAsia="zh-CN"/>
        </w:rPr>
        <w:t>商务技术文件中</w:t>
      </w:r>
      <w:r>
        <w:rPr>
          <w:rFonts w:hint="eastAsia" w:ascii="宋体" w:hAnsi="宋体" w:eastAsia="宋体" w:cs="宋体"/>
          <w:bCs/>
          <w:szCs w:val="21"/>
        </w:rPr>
        <w:t>的服务单位保持一致。</w:t>
      </w:r>
    </w:p>
    <w:p w14:paraId="4E7D3BDE">
      <w:pPr>
        <w:ind w:left="10" w:leftChars="5" w:firstLine="298" w:firstLineChars="142"/>
        <w:jc w:val="left"/>
        <w:rPr>
          <w:rFonts w:hint="eastAsia" w:ascii="宋体" w:hAnsi="宋体" w:eastAsia="宋体" w:cs="宋体"/>
          <w:bCs/>
          <w:szCs w:val="21"/>
        </w:rPr>
      </w:pPr>
    </w:p>
    <w:p w14:paraId="7A4B66C4">
      <w:pPr>
        <w:spacing w:line="360" w:lineRule="auto"/>
        <w:rPr>
          <w:rFonts w:hint="eastAsia" w:ascii="宋体" w:hAnsi="宋体" w:eastAsia="宋体" w:cs="宋体"/>
        </w:rPr>
      </w:pPr>
    </w:p>
    <w:p w14:paraId="0BB31CE6">
      <w:pPr>
        <w:rPr>
          <w:rFonts w:hint="eastAsia" w:ascii="宋体" w:hAnsi="宋体" w:eastAsia="宋体" w:cs="宋体"/>
        </w:rPr>
        <w:sectPr>
          <w:pgSz w:w="11906" w:h="16838"/>
          <w:pgMar w:top="1440" w:right="1418" w:bottom="1440" w:left="1418" w:header="851" w:footer="851" w:gutter="0"/>
          <w:cols w:space="720" w:num="1"/>
          <w:docGrid w:linePitch="312" w:charSpace="0"/>
        </w:sectPr>
      </w:pPr>
    </w:p>
    <w:p w14:paraId="6E6A3425">
      <w:pPr>
        <w:widowControl/>
        <w:spacing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残疾人福利性单位声明函</w:t>
      </w:r>
    </w:p>
    <w:p w14:paraId="3E4BB395">
      <w:pPr>
        <w:widowControl/>
        <w:spacing w:line="360" w:lineRule="auto"/>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rPr>
        <w:t>（投标人如不是残疾人福利性单位可以不用提供此表格）</w:t>
      </w:r>
    </w:p>
    <w:p w14:paraId="59C97A58">
      <w:pPr>
        <w:widowControl/>
        <w:spacing w:line="360" w:lineRule="auto"/>
        <w:jc w:val="center"/>
        <w:rPr>
          <w:rFonts w:hint="eastAsia" w:ascii="宋体" w:hAnsi="宋体" w:eastAsia="宋体" w:cs="宋体"/>
          <w:bCs/>
          <w:spacing w:val="6"/>
          <w:kern w:val="0"/>
          <w:sz w:val="36"/>
          <w:szCs w:val="36"/>
        </w:rPr>
      </w:pPr>
    </w:p>
    <w:p w14:paraId="4DE789CE">
      <w:pPr>
        <w:widowControl/>
        <w:spacing w:line="360" w:lineRule="auto"/>
        <w:ind w:firstLine="601"/>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 xml:space="preserve"> </w:t>
      </w:r>
      <w:r>
        <w:rPr>
          <w:rFonts w:hint="eastAsia" w:ascii="宋体" w:hAnsi="宋体" w:eastAsia="宋体" w:cs="宋体"/>
          <w:iCs/>
          <w:sz w:val="24"/>
          <w:szCs w:val="24"/>
          <w:u w:val="single"/>
        </w:rPr>
        <w:t xml:space="preserve">（采购人名称）  </w:t>
      </w:r>
      <w:r>
        <w:rPr>
          <w:rFonts w:hint="eastAsia" w:ascii="宋体" w:hAnsi="宋体" w:eastAsia="宋体" w:cs="宋体"/>
          <w:i/>
          <w:sz w:val="24"/>
          <w:szCs w:val="24"/>
          <w:u w:val="single"/>
        </w:rPr>
        <w:t xml:space="preserve">  </w:t>
      </w:r>
      <w:r>
        <w:rPr>
          <w:rFonts w:hint="eastAsia" w:ascii="宋体" w:hAnsi="宋体" w:eastAsia="宋体" w:cs="宋体"/>
          <w:sz w:val="24"/>
          <w:szCs w:val="24"/>
        </w:rPr>
        <w:t>的项目采购活动提供本单位制造的货物（由本单位承担工程/提供服务），或者提供其他残疾人福利性单位制造的货物（不包括使用非残疾人福利性单位注册商标的货物）。</w:t>
      </w:r>
    </w:p>
    <w:p w14:paraId="29EC9F5D">
      <w:pPr>
        <w:widowControl/>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C03D99E">
      <w:pPr>
        <w:widowControl/>
        <w:spacing w:line="360" w:lineRule="auto"/>
        <w:rPr>
          <w:rFonts w:hint="eastAsia" w:ascii="宋体" w:hAnsi="宋体" w:eastAsia="宋体" w:cs="宋体"/>
          <w:spacing w:val="6"/>
          <w:kern w:val="0"/>
          <w:sz w:val="24"/>
          <w:szCs w:val="24"/>
        </w:rPr>
      </w:pPr>
    </w:p>
    <w:p w14:paraId="2799B267">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投标人盖章：</w:t>
      </w:r>
      <w:r>
        <w:rPr>
          <w:rFonts w:hint="eastAsia" w:ascii="宋体" w:hAnsi="宋体" w:eastAsia="宋体" w:cs="宋体"/>
          <w:sz w:val="24"/>
          <w:szCs w:val="21"/>
          <w:u w:val="single"/>
        </w:rPr>
        <w:t xml:space="preserve">                </w:t>
      </w:r>
    </w:p>
    <w:p w14:paraId="56DCA816">
      <w:pPr>
        <w:pStyle w:val="3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6BC204D1">
      <w:pPr>
        <w:widowControl/>
        <w:spacing w:line="360" w:lineRule="auto"/>
        <w:ind w:right="2960"/>
        <w:jc w:val="left"/>
        <w:rPr>
          <w:rFonts w:hint="eastAsia" w:ascii="宋体" w:hAnsi="宋体" w:eastAsia="宋体" w:cs="宋体"/>
          <w:kern w:val="0"/>
          <w:sz w:val="28"/>
          <w:szCs w:val="28"/>
        </w:rPr>
      </w:pPr>
    </w:p>
    <w:p w14:paraId="5C8B6AA5">
      <w:pPr>
        <w:spacing w:line="360" w:lineRule="auto"/>
        <w:jc w:val="center"/>
        <w:rPr>
          <w:rFonts w:hint="eastAsia" w:ascii="宋体" w:hAnsi="宋体" w:eastAsia="宋体" w:cs="宋体"/>
          <w:b/>
          <w:sz w:val="32"/>
          <w:szCs w:val="32"/>
        </w:rPr>
      </w:pPr>
    </w:p>
    <w:p w14:paraId="3AE385C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监狱企业证明</w:t>
      </w:r>
    </w:p>
    <w:p w14:paraId="0C494551">
      <w:pPr>
        <w:spacing w:line="360" w:lineRule="auto"/>
        <w:jc w:val="center"/>
        <w:rPr>
          <w:rFonts w:hint="eastAsia" w:ascii="宋体" w:hAnsi="宋体" w:eastAsia="宋体" w:cs="宋体"/>
          <w:sz w:val="24"/>
          <w:szCs w:val="24"/>
        </w:rPr>
      </w:pPr>
    </w:p>
    <w:p w14:paraId="08943BE7">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须提供省级以上监狱管理局、戒毒管理局（含新疆生产建设兵团）出具的属于监狱企业的证明文件</w:t>
      </w:r>
    </w:p>
    <w:p w14:paraId="6A07F510">
      <w:pPr>
        <w:spacing w:line="360" w:lineRule="auto"/>
        <w:jc w:val="center"/>
        <w:rPr>
          <w:rFonts w:hint="eastAsia" w:ascii="宋体" w:hAnsi="宋体" w:eastAsia="宋体" w:cs="宋体"/>
          <w:sz w:val="30"/>
        </w:rPr>
      </w:pPr>
    </w:p>
    <w:p w14:paraId="0A425855">
      <w:pPr>
        <w:spacing w:line="360" w:lineRule="auto"/>
        <w:jc w:val="center"/>
        <w:rPr>
          <w:rFonts w:hint="eastAsia" w:ascii="宋体" w:hAnsi="宋体"/>
          <w:sz w:val="30"/>
        </w:rPr>
      </w:pPr>
    </w:p>
    <w:p w14:paraId="3ABCD38F">
      <w:pPr>
        <w:spacing w:line="360" w:lineRule="auto"/>
        <w:jc w:val="center"/>
        <w:rPr>
          <w:rFonts w:hint="eastAsia" w:ascii="宋体" w:hAnsi="宋体"/>
        </w:rPr>
      </w:pPr>
    </w:p>
    <w:p w14:paraId="027D213A">
      <w:pPr>
        <w:spacing w:line="360" w:lineRule="auto"/>
        <w:jc w:val="center"/>
        <w:rPr>
          <w:rFonts w:hint="eastAsia" w:ascii="宋体" w:hAnsi="宋体"/>
          <w:sz w:val="30"/>
        </w:rPr>
      </w:pPr>
    </w:p>
    <w:p w14:paraId="1A399C57">
      <w:pPr>
        <w:spacing w:line="360" w:lineRule="auto"/>
        <w:jc w:val="center"/>
        <w:rPr>
          <w:rFonts w:hint="eastAsia" w:ascii="宋体" w:hAnsi="宋体"/>
          <w:sz w:val="30"/>
        </w:rPr>
      </w:pPr>
    </w:p>
    <w:p w14:paraId="1D41D1DF">
      <w:pPr>
        <w:pStyle w:val="7"/>
        <w:rPr>
          <w:rFonts w:hint="eastAsia" w:ascii="宋体" w:hAnsi="宋体"/>
          <w:sz w:val="30"/>
        </w:rPr>
      </w:pPr>
    </w:p>
    <w:p w14:paraId="103F9BC9">
      <w:pPr>
        <w:spacing w:line="360" w:lineRule="auto"/>
        <w:rPr>
          <w:rFonts w:hint="eastAsia" w:ascii="宋体" w:hAnsi="宋体"/>
        </w:rPr>
      </w:pPr>
    </w:p>
    <w:p w14:paraId="507DB353">
      <w:pPr>
        <w:spacing w:line="360" w:lineRule="auto"/>
        <w:rPr>
          <w:rFonts w:hint="eastAsia" w:ascii="宋体" w:hAnsi="宋体"/>
        </w:rPr>
      </w:pPr>
    </w:p>
    <w:p w14:paraId="516C1E21">
      <w:pPr>
        <w:spacing w:line="360" w:lineRule="auto"/>
        <w:rPr>
          <w:rFonts w:hint="eastAsia" w:ascii="宋体" w:hAnsi="宋体"/>
        </w:rPr>
      </w:pPr>
    </w:p>
    <w:p w14:paraId="0DE3A32D">
      <w:pPr>
        <w:spacing w:line="360" w:lineRule="auto"/>
        <w:rPr>
          <w:rFonts w:ascii="宋体" w:hAnsi="宋体"/>
        </w:rPr>
      </w:pPr>
    </w:p>
    <w:p w14:paraId="4EBA23EA">
      <w:pPr>
        <w:spacing w:line="276" w:lineRule="auto"/>
        <w:ind w:firstLine="1041" w:firstLineChars="347"/>
        <w:rPr>
          <w:rFonts w:hint="eastAsia" w:ascii="宋体" w:hAnsi="宋体"/>
          <w:sz w:val="24"/>
        </w:rPr>
      </w:pPr>
      <w:bookmarkStart w:id="945" w:name="_Hlk63239113"/>
      <w:bookmarkStart w:id="946" w:name="_Toc497376120"/>
      <w:bookmarkStart w:id="947" w:name="_Toc119229667"/>
      <w:r>
        <w:rPr>
          <w:rFonts w:ascii="宋体" w:hAnsi="宋体"/>
          <w:sz w:val="30"/>
        </w:rPr>
        <w:br w:type="page"/>
      </w:r>
      <w:bookmarkEnd w:id="945"/>
      <w:bookmarkEnd w:id="946"/>
      <w:bookmarkEnd w:id="947"/>
    </w:p>
    <w:p w14:paraId="69886881">
      <w:pPr>
        <w:pStyle w:val="3"/>
        <w:spacing w:line="560" w:lineRule="exact"/>
        <w:rPr>
          <w:rFonts w:hint="eastAsia" w:ascii="宋体" w:hAnsi="宋体" w:eastAsia="宋体"/>
        </w:rPr>
      </w:pPr>
      <w:bookmarkStart w:id="948" w:name="_Toc17470"/>
      <w:r>
        <w:rPr>
          <w:rFonts w:hint="eastAsia" w:ascii="宋体" w:hAnsi="宋体" w:eastAsia="宋体"/>
        </w:rPr>
        <w:t>第六章</w:t>
      </w:r>
      <w:r>
        <w:rPr>
          <w:rFonts w:ascii="宋体" w:hAnsi="宋体" w:eastAsia="宋体"/>
        </w:rPr>
        <w:t xml:space="preserve">  </w:t>
      </w:r>
      <w:r>
        <w:rPr>
          <w:rFonts w:hint="eastAsia" w:ascii="宋体" w:hAnsi="宋体" w:eastAsia="宋体"/>
        </w:rPr>
        <w:t>评标办法和细则</w:t>
      </w:r>
      <w:bookmarkEnd w:id="948"/>
    </w:p>
    <w:p w14:paraId="0F86ECDF">
      <w:pPr>
        <w:pStyle w:val="14"/>
        <w:snapToGrid/>
        <w:spacing w:line="360" w:lineRule="auto"/>
        <w:ind w:firstLineChars="200"/>
        <w:rPr>
          <w:rFonts w:hint="eastAsia"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14:paraId="280440AE">
      <w:pPr>
        <w:pStyle w:val="4"/>
        <w:spacing w:line="560" w:lineRule="exact"/>
        <w:ind w:firstLine="300" w:firstLineChars="100"/>
        <w:rPr>
          <w:rFonts w:ascii="宋体" w:hAnsi="宋体" w:eastAsia="宋体"/>
          <w:b w:val="0"/>
          <w:bCs w:val="0"/>
        </w:rPr>
      </w:pPr>
      <w:bookmarkStart w:id="949" w:name="_Toc2517"/>
      <w:r>
        <w:rPr>
          <w:rFonts w:hint="eastAsia" w:ascii="宋体" w:hAnsi="宋体" w:eastAsia="宋体"/>
          <w:b w:val="0"/>
          <w:bCs w:val="0"/>
        </w:rPr>
        <w:t>一   总则</w:t>
      </w:r>
      <w:bookmarkEnd w:id="949"/>
    </w:p>
    <w:p w14:paraId="5D8D52BC">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为最大限度地保护各当事人的权益，评审委员会应严格按照招标文件的技术、资信及商务、报价要求，对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14:paraId="6D711C33">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中标候选人，由采购人确定本项目中标人。</w:t>
      </w:r>
    </w:p>
    <w:p w14:paraId="7947F9CB">
      <w:pPr>
        <w:pStyle w:val="4"/>
        <w:spacing w:line="560" w:lineRule="exact"/>
        <w:ind w:firstLine="300" w:firstLineChars="100"/>
        <w:rPr>
          <w:rFonts w:ascii="宋体" w:hAnsi="宋体" w:eastAsia="宋体"/>
          <w:b w:val="0"/>
          <w:bCs w:val="0"/>
        </w:rPr>
      </w:pPr>
      <w:bookmarkStart w:id="950" w:name="_Toc1649"/>
      <w:r>
        <w:rPr>
          <w:rFonts w:hint="eastAsia" w:ascii="宋体" w:hAnsi="宋体" w:eastAsia="宋体"/>
          <w:b w:val="0"/>
          <w:bCs w:val="0"/>
        </w:rPr>
        <w:t>二   评审委员会</w:t>
      </w:r>
      <w:bookmarkEnd w:id="950"/>
    </w:p>
    <w:p w14:paraId="4BC2A7EF">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14:paraId="6BD7C5EC">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w:t>
      </w:r>
      <w:r>
        <w:rPr>
          <w:rFonts w:hint="eastAsia" w:ascii="宋体" w:hAnsi="宋体"/>
          <w:sz w:val="24"/>
        </w:rPr>
        <w:t>评标委员会由评审专家</w:t>
      </w:r>
      <w:r>
        <w:rPr>
          <w:rFonts w:ascii="宋体" w:hAnsi="宋体"/>
          <w:sz w:val="24"/>
        </w:rPr>
        <w:t>或</w:t>
      </w:r>
      <w:r>
        <w:rPr>
          <w:rFonts w:hint="eastAsia" w:ascii="宋体" w:hAnsi="宋体"/>
          <w:sz w:val="24"/>
        </w:rPr>
        <w:t>采购人代表和评审专家组成，成员人数为</w:t>
      </w:r>
      <w:r>
        <w:rPr>
          <w:rFonts w:hint="eastAsia" w:ascii="宋体" w:hAnsi="宋体"/>
          <w:sz w:val="24"/>
          <w:lang w:val="en-US" w:eastAsia="zh-CN"/>
        </w:rPr>
        <w:t>5</w:t>
      </w:r>
      <w:r>
        <w:rPr>
          <w:rFonts w:hint="eastAsia" w:ascii="宋体" w:hAnsi="宋体"/>
          <w:sz w:val="24"/>
        </w:rPr>
        <w:t>人及以上单数</w:t>
      </w:r>
      <w:r>
        <w:rPr>
          <w:rFonts w:ascii="宋体" w:hAnsi="宋体"/>
          <w:sz w:val="24"/>
        </w:rPr>
        <w:t>。</w:t>
      </w:r>
      <w:r>
        <w:rPr>
          <w:rFonts w:hint="eastAsia" w:ascii="宋体" w:hAnsi="宋体"/>
          <w:sz w:val="24"/>
        </w:rPr>
        <w:t>除国务院财政部门规定的情形外，评审专家由采购代理机构在政府采购专家库中随机抽取。评审委员会</w:t>
      </w:r>
      <w:r>
        <w:rPr>
          <w:rFonts w:hint="eastAsia" w:ascii="宋体" w:hAnsi="宋体"/>
          <w:kern w:val="0"/>
          <w:sz w:val="24"/>
        </w:rPr>
        <w:t>对投标文件进行符合性审查、询标、评审和推荐中标候选人。</w:t>
      </w:r>
    </w:p>
    <w:p w14:paraId="043036F2">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14:paraId="488960B6">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C15B4A7">
      <w:pPr>
        <w:pStyle w:val="4"/>
        <w:spacing w:line="560" w:lineRule="exact"/>
        <w:ind w:firstLine="300" w:firstLineChars="100"/>
        <w:rPr>
          <w:rFonts w:hint="eastAsia" w:ascii="宋体" w:hAnsi="宋体" w:eastAsia="宋体"/>
          <w:b w:val="0"/>
          <w:bCs w:val="0"/>
        </w:rPr>
      </w:pPr>
      <w:bookmarkStart w:id="951" w:name="_Toc12393"/>
      <w:r>
        <w:rPr>
          <w:rFonts w:hint="eastAsia" w:ascii="宋体" w:hAnsi="宋体" w:eastAsia="宋体"/>
          <w:b w:val="0"/>
          <w:bCs w:val="0"/>
        </w:rPr>
        <w:t>三   评标程序</w:t>
      </w:r>
      <w:bookmarkEnd w:id="951"/>
    </w:p>
    <w:p w14:paraId="645AFDE2">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5A23C7B1">
      <w:pPr>
        <w:spacing w:line="360" w:lineRule="auto"/>
        <w:ind w:firstLine="480" w:firstLineChars="200"/>
        <w:rPr>
          <w:rFonts w:hint="eastAsia"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14:paraId="2ADED33E">
      <w:pPr>
        <w:spacing w:line="360" w:lineRule="auto"/>
        <w:ind w:firstLine="482" w:firstLineChars="200"/>
        <w:rPr>
          <w:rFonts w:hint="eastAsia" w:ascii="宋体" w:hAnsi="宋体"/>
          <w:b/>
          <w:sz w:val="24"/>
        </w:rPr>
      </w:pPr>
      <w:r>
        <w:rPr>
          <w:rFonts w:hint="eastAsia" w:ascii="宋体" w:hAnsi="宋体"/>
          <w:b/>
          <w:sz w:val="24"/>
        </w:rPr>
        <w:t>3.2</w:t>
      </w:r>
      <w:r>
        <w:rPr>
          <w:rFonts w:ascii="宋体" w:hAnsi="宋体"/>
          <w:b/>
          <w:sz w:val="24"/>
        </w:rPr>
        <w:t xml:space="preserve"> </w:t>
      </w:r>
      <w:r>
        <w:rPr>
          <w:rFonts w:hint="eastAsia" w:ascii="宋体" w:hAnsi="宋体"/>
          <w:b/>
          <w:sz w:val="24"/>
        </w:rPr>
        <w:t>资信商务及技术文件评审</w:t>
      </w:r>
    </w:p>
    <w:p w14:paraId="225E1262">
      <w:pPr>
        <w:spacing w:line="360" w:lineRule="auto"/>
        <w:ind w:firstLine="480" w:firstLineChars="200"/>
        <w:rPr>
          <w:rFonts w:hint="eastAsia" w:ascii="宋体" w:hAnsi="宋体"/>
          <w:sz w:val="24"/>
        </w:rPr>
      </w:pPr>
      <w:r>
        <w:rPr>
          <w:rFonts w:hint="eastAsia" w:ascii="宋体" w:hAnsi="宋体"/>
          <w:sz w:val="24"/>
        </w:rPr>
        <w:t>3.2.1评审委员会依据招标文件的规定，对各</w:t>
      </w:r>
      <w:r>
        <w:rPr>
          <w:rFonts w:hint="eastAsia" w:ascii="宋体" w:hAnsi="宋体"/>
          <w:kern w:val="0"/>
          <w:sz w:val="24"/>
        </w:rPr>
        <w:t>投标人的</w:t>
      </w:r>
      <w:r>
        <w:rPr>
          <w:rFonts w:hint="eastAsia" w:ascii="宋体" w:hAnsi="宋体"/>
          <w:sz w:val="24"/>
        </w:rPr>
        <w:t>资信商务部分进行评审，对客观分应统一意见后统一给分。</w:t>
      </w:r>
    </w:p>
    <w:p w14:paraId="04E5E1E3">
      <w:pPr>
        <w:spacing w:line="360" w:lineRule="auto"/>
        <w:ind w:firstLine="480" w:firstLineChars="200"/>
        <w:rPr>
          <w:rFonts w:ascii="宋体" w:hAnsi="宋体"/>
          <w:sz w:val="24"/>
        </w:rPr>
      </w:pPr>
      <w:r>
        <w:rPr>
          <w:rFonts w:hint="eastAsia" w:ascii="宋体" w:hAnsi="宋体"/>
          <w:sz w:val="24"/>
        </w:rPr>
        <w:t>3.2.2评审委员会依据招标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技术部分进行独立评审，对各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436475D4">
      <w:pPr>
        <w:spacing w:line="360" w:lineRule="auto"/>
        <w:ind w:firstLine="480" w:firstLineChars="200"/>
        <w:rPr>
          <w:rFonts w:hint="eastAsia" w:ascii="宋体" w:hAnsi="宋体"/>
          <w:sz w:val="24"/>
        </w:rPr>
      </w:pPr>
      <w:r>
        <w:rPr>
          <w:rFonts w:hint="eastAsia" w:ascii="宋体" w:hAnsi="宋体"/>
          <w:sz w:val="24"/>
        </w:rPr>
        <w:t>3.2.3各投标人的资信商务及技术得分，为各评审专家对该投标人的评分汇总后的算术平均数。</w:t>
      </w:r>
    </w:p>
    <w:p w14:paraId="19EC8C82">
      <w:pPr>
        <w:spacing w:line="360" w:lineRule="auto"/>
        <w:ind w:firstLine="482" w:firstLineChars="200"/>
        <w:rPr>
          <w:rFonts w:ascii="宋体" w:hAnsi="宋体"/>
          <w:b/>
          <w:sz w:val="24"/>
        </w:rPr>
      </w:pPr>
      <w:r>
        <w:rPr>
          <w:rFonts w:ascii="宋体" w:hAnsi="宋体"/>
          <w:b/>
          <w:sz w:val="24"/>
        </w:rPr>
        <w:t>3.4</w:t>
      </w:r>
      <w:r>
        <w:rPr>
          <w:rFonts w:hint="eastAsia" w:ascii="宋体" w:hAnsi="宋体"/>
          <w:b/>
          <w:sz w:val="24"/>
        </w:rPr>
        <w:t>通过政采云平台公布各投标人的资信商务及技术得分，开启有效投标人的报价文件。</w:t>
      </w:r>
    </w:p>
    <w:p w14:paraId="0504550D">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5</w:t>
      </w:r>
      <w:r>
        <w:rPr>
          <w:rFonts w:ascii="宋体" w:hAnsi="宋体"/>
          <w:b/>
          <w:sz w:val="24"/>
        </w:rPr>
        <w:t xml:space="preserve"> </w:t>
      </w:r>
      <w:r>
        <w:rPr>
          <w:rFonts w:hint="eastAsia" w:ascii="宋体" w:hAnsi="宋体"/>
          <w:b/>
          <w:sz w:val="24"/>
        </w:rPr>
        <w:t>报价文件评审</w:t>
      </w:r>
    </w:p>
    <w:p w14:paraId="3887FDF8">
      <w:pPr>
        <w:spacing w:line="360" w:lineRule="auto"/>
        <w:ind w:firstLine="480" w:firstLineChars="200"/>
        <w:rPr>
          <w:rFonts w:hint="eastAsia" w:ascii="宋体" w:hAnsi="宋体"/>
          <w:sz w:val="24"/>
        </w:rPr>
      </w:pPr>
      <w:r>
        <w:rPr>
          <w:rFonts w:hint="eastAsia" w:ascii="宋体" w:hAnsi="宋体"/>
          <w:sz w:val="24"/>
        </w:rPr>
        <w:t>3.5.1</w:t>
      </w:r>
      <w:r>
        <w:rPr>
          <w:rFonts w:ascii="宋体" w:hAnsi="宋体"/>
          <w:sz w:val="24"/>
        </w:rPr>
        <w:t xml:space="preserve"> </w:t>
      </w:r>
      <w:r>
        <w:rPr>
          <w:rFonts w:hint="eastAsia" w:ascii="宋体" w:hAnsi="宋体"/>
          <w:sz w:val="24"/>
        </w:rPr>
        <w:t>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14:paraId="439E95C3">
      <w:pPr>
        <w:spacing w:line="360" w:lineRule="auto"/>
        <w:ind w:firstLine="480" w:firstLineChars="200"/>
        <w:rPr>
          <w:rFonts w:hint="eastAsia" w:ascii="宋体" w:hAnsi="宋体"/>
          <w:sz w:val="24"/>
        </w:rPr>
      </w:pPr>
      <w:r>
        <w:rPr>
          <w:rFonts w:hint="eastAsia" w:ascii="宋体" w:hAnsi="宋体"/>
          <w:sz w:val="24"/>
        </w:rPr>
        <w:t>3.5.2报价修正；</w:t>
      </w:r>
    </w:p>
    <w:p w14:paraId="39EA6664">
      <w:pPr>
        <w:spacing w:line="360" w:lineRule="auto"/>
        <w:ind w:firstLine="480" w:firstLineChars="200"/>
        <w:rPr>
          <w:rFonts w:hint="eastAsia" w:ascii="宋体" w:hAnsi="宋体"/>
          <w:sz w:val="24"/>
        </w:rPr>
      </w:pPr>
      <w:r>
        <w:rPr>
          <w:rFonts w:hint="eastAsia" w:ascii="宋体" w:hAnsi="宋体"/>
          <w:sz w:val="24"/>
        </w:rPr>
        <w:t>3.5.3政府政策优惠扣除；</w:t>
      </w:r>
    </w:p>
    <w:p w14:paraId="04D4C39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4评审委员会根据投标人的报价和评审</w:t>
      </w:r>
      <w:r>
        <w:rPr>
          <w:rFonts w:ascii="宋体" w:hAnsi="宋体"/>
          <w:sz w:val="24"/>
        </w:rPr>
        <w:t>标准</w:t>
      </w:r>
      <w:r>
        <w:rPr>
          <w:rFonts w:hint="eastAsia" w:ascii="宋体" w:hAnsi="宋体"/>
          <w:sz w:val="24"/>
        </w:rPr>
        <w:t>，计算各投标人的报价得分。</w:t>
      </w:r>
    </w:p>
    <w:p w14:paraId="6C4CAE43">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6 评标结果</w:t>
      </w:r>
    </w:p>
    <w:p w14:paraId="7AD13BDF">
      <w:pPr>
        <w:spacing w:line="360" w:lineRule="auto"/>
        <w:ind w:firstLine="480" w:firstLineChars="200"/>
        <w:rPr>
          <w:rFonts w:hint="eastAsia" w:ascii="宋体" w:hAnsi="宋体"/>
          <w:sz w:val="24"/>
        </w:rPr>
      </w:pPr>
      <w:r>
        <w:rPr>
          <w:rFonts w:hint="eastAsia" w:ascii="宋体" w:hAnsi="宋体"/>
          <w:sz w:val="24"/>
        </w:rPr>
        <w:t>3.6.1 评审结果汇总，投标人结果排序；</w:t>
      </w:r>
    </w:p>
    <w:p w14:paraId="1D36C84E">
      <w:pPr>
        <w:spacing w:line="360" w:lineRule="auto"/>
        <w:ind w:firstLine="480" w:firstLineChars="200"/>
        <w:rPr>
          <w:rFonts w:hint="eastAsia" w:ascii="宋体" w:hAnsi="宋体"/>
          <w:sz w:val="24"/>
        </w:rPr>
      </w:pPr>
      <w:r>
        <w:rPr>
          <w:rFonts w:hint="eastAsia" w:ascii="宋体" w:hAnsi="宋体"/>
          <w:sz w:val="24"/>
        </w:rPr>
        <w:t>3.6.2 起草评标报告，确定中标候选人；</w:t>
      </w:r>
    </w:p>
    <w:p w14:paraId="40357113">
      <w:pPr>
        <w:spacing w:line="360" w:lineRule="auto"/>
        <w:ind w:firstLine="480" w:firstLineChars="200"/>
        <w:rPr>
          <w:rFonts w:ascii="宋体" w:hAnsi="宋体"/>
          <w:sz w:val="24"/>
        </w:rPr>
      </w:pPr>
      <w:r>
        <w:rPr>
          <w:rFonts w:hint="eastAsia" w:ascii="宋体" w:hAnsi="宋体"/>
          <w:sz w:val="24"/>
        </w:rPr>
        <w:t>3.6.2.1 评标报告</w:t>
      </w:r>
      <w:r>
        <w:rPr>
          <w:rFonts w:ascii="宋体" w:hAnsi="宋体"/>
          <w:sz w:val="24"/>
        </w:rPr>
        <w:t>应包括以下内容：</w:t>
      </w:r>
    </w:p>
    <w:p w14:paraId="7FC6A48D">
      <w:pPr>
        <w:spacing w:line="360" w:lineRule="auto"/>
        <w:ind w:firstLine="480" w:firstLineChars="200"/>
        <w:rPr>
          <w:rFonts w:hint="eastAsia" w:ascii="宋体" w:hAnsi="宋体"/>
          <w:sz w:val="24"/>
        </w:rPr>
      </w:pPr>
      <w:r>
        <w:rPr>
          <w:rFonts w:hint="eastAsia" w:ascii="宋体" w:hAnsi="宋体"/>
          <w:sz w:val="24"/>
        </w:rPr>
        <w:t>（1）招标公告刊登的媒体名称、开标日期和地点；</w:t>
      </w:r>
    </w:p>
    <w:p w14:paraId="6C5FFF57">
      <w:pPr>
        <w:spacing w:line="360" w:lineRule="auto"/>
        <w:ind w:firstLine="480" w:firstLineChars="200"/>
        <w:rPr>
          <w:rFonts w:hint="eastAsia" w:ascii="宋体" w:hAnsi="宋体"/>
          <w:sz w:val="24"/>
        </w:rPr>
      </w:pPr>
      <w:r>
        <w:rPr>
          <w:rFonts w:hint="eastAsia" w:ascii="宋体" w:hAnsi="宋体"/>
          <w:sz w:val="24"/>
        </w:rPr>
        <w:t>（2）投标人名单和评审委员会成员名单；</w:t>
      </w:r>
    </w:p>
    <w:p w14:paraId="1B5A65F7">
      <w:pPr>
        <w:spacing w:line="360" w:lineRule="auto"/>
        <w:ind w:firstLine="480" w:firstLineChars="200"/>
        <w:rPr>
          <w:rFonts w:hint="eastAsia" w:ascii="宋体" w:hAnsi="宋体"/>
          <w:sz w:val="24"/>
        </w:rPr>
      </w:pPr>
      <w:r>
        <w:rPr>
          <w:rFonts w:hint="eastAsia" w:ascii="宋体" w:hAnsi="宋体"/>
          <w:sz w:val="24"/>
        </w:rPr>
        <w:t>（3）评审方法和标准；</w:t>
      </w:r>
    </w:p>
    <w:p w14:paraId="5CF793A6">
      <w:pPr>
        <w:spacing w:line="360" w:lineRule="auto"/>
        <w:ind w:firstLine="480" w:firstLineChars="200"/>
        <w:rPr>
          <w:rFonts w:hint="eastAsia" w:ascii="宋体" w:hAnsi="宋体"/>
          <w:sz w:val="24"/>
        </w:rPr>
      </w:pPr>
      <w:r>
        <w:rPr>
          <w:rFonts w:hint="eastAsia" w:ascii="宋体" w:hAnsi="宋体"/>
          <w:sz w:val="24"/>
        </w:rPr>
        <w:t>（4）资格审查记录；</w:t>
      </w:r>
    </w:p>
    <w:p w14:paraId="51BCC97A">
      <w:pPr>
        <w:spacing w:line="360" w:lineRule="auto"/>
        <w:ind w:firstLine="480" w:firstLineChars="200"/>
        <w:rPr>
          <w:rFonts w:hint="eastAsia" w:ascii="宋体" w:hAnsi="宋体"/>
          <w:sz w:val="24"/>
        </w:rPr>
      </w:pPr>
      <w:r>
        <w:rPr>
          <w:rFonts w:hint="eastAsia" w:ascii="宋体" w:hAnsi="宋体"/>
          <w:sz w:val="24"/>
        </w:rPr>
        <w:t>（5）开标记录和评审情况及说明，包括无效投标人名单及原因；</w:t>
      </w:r>
    </w:p>
    <w:p w14:paraId="22C2993D">
      <w:pPr>
        <w:spacing w:line="360" w:lineRule="auto"/>
        <w:ind w:firstLine="480" w:firstLineChars="200"/>
        <w:rPr>
          <w:rFonts w:hint="eastAsia" w:ascii="宋体" w:hAnsi="宋体"/>
          <w:sz w:val="24"/>
        </w:rPr>
      </w:pPr>
      <w:r>
        <w:rPr>
          <w:rFonts w:hint="eastAsia" w:ascii="宋体" w:hAnsi="宋体"/>
          <w:sz w:val="24"/>
        </w:rPr>
        <w:t>（6）评审结果，确定的中标候选人名单。</w:t>
      </w:r>
    </w:p>
    <w:p w14:paraId="0CA13D62">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（7）其他需要说明的情况，包括评审过程中投标人根据评审委员会要求进行的澄清、说明或者补正，评审委员会成员的更换等。</w:t>
      </w:r>
    </w:p>
    <w:p w14:paraId="4FA9B2CA">
      <w:pPr>
        <w:spacing w:line="360" w:lineRule="auto"/>
        <w:ind w:firstLine="480" w:firstLineChars="200"/>
        <w:rPr>
          <w:rFonts w:hint="eastAsia" w:ascii="宋体" w:hAnsi="宋体"/>
          <w:sz w:val="24"/>
        </w:rPr>
      </w:pPr>
      <w:r>
        <w:rPr>
          <w:rFonts w:hint="eastAsia" w:ascii="宋体" w:hAnsi="宋体"/>
          <w:sz w:val="24"/>
        </w:rPr>
        <w:t>3.7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r>
        <w:rPr>
          <w:rFonts w:ascii="宋体" w:hAnsi="宋体"/>
          <w:sz w:val="24"/>
        </w:rPr>
        <w:t>。</w:t>
      </w:r>
    </w:p>
    <w:p w14:paraId="7D62816B">
      <w:pPr>
        <w:spacing w:line="360" w:lineRule="auto"/>
        <w:ind w:firstLine="480" w:firstLineChars="200"/>
        <w:rPr>
          <w:rFonts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评审结束后，由电子交易平台自动生成评审结果，采购人确定中标人后2个工作日内，发出中标通知书，并在相关媒体上公告中标结果。</w:t>
      </w:r>
    </w:p>
    <w:p w14:paraId="7C06F5B9">
      <w:pPr>
        <w:pStyle w:val="4"/>
        <w:spacing w:line="240" w:lineRule="auto"/>
        <w:ind w:firstLine="300" w:firstLineChars="100"/>
        <w:rPr>
          <w:rFonts w:hint="eastAsia" w:ascii="宋体" w:hAnsi="宋体" w:eastAsia="宋体"/>
          <w:b w:val="0"/>
          <w:bCs w:val="0"/>
        </w:rPr>
      </w:pPr>
      <w:bookmarkStart w:id="952" w:name="_Toc31564"/>
      <w:r>
        <w:rPr>
          <w:rFonts w:hint="eastAsia" w:ascii="宋体" w:hAnsi="宋体" w:eastAsia="宋体"/>
          <w:b w:val="0"/>
          <w:bCs w:val="0"/>
        </w:rPr>
        <w:t>四   评标一般规定</w:t>
      </w:r>
      <w:bookmarkEnd w:id="952"/>
    </w:p>
    <w:p w14:paraId="3FBFC66B">
      <w:pPr>
        <w:spacing w:line="360" w:lineRule="auto"/>
        <w:ind w:firstLine="480" w:firstLineChars="200"/>
        <w:rPr>
          <w:rFonts w:hint="eastAsia" w:ascii="宋体" w:hAnsi="宋体"/>
          <w:color w:val="000000"/>
          <w:sz w:val="24"/>
        </w:rPr>
      </w:pPr>
      <w:bookmarkStart w:id="953" w:name="_Toc55802765"/>
      <w:r>
        <w:rPr>
          <w:rFonts w:hint="eastAsia" w:ascii="宋体" w:hAnsi="宋体"/>
          <w:color w:val="000000"/>
          <w:sz w:val="24"/>
        </w:rPr>
        <w:t>4.本评标办法采用综合评分法,总分100分。</w:t>
      </w:r>
    </w:p>
    <w:p w14:paraId="1CE8645D">
      <w:pPr>
        <w:spacing w:line="360" w:lineRule="auto"/>
        <w:ind w:firstLine="482" w:firstLineChars="200"/>
        <w:rPr>
          <w:rFonts w:hint="eastAsia" w:ascii="宋体" w:hAnsi="宋体"/>
          <w:b/>
          <w:color w:val="000000"/>
          <w:sz w:val="24"/>
        </w:rPr>
      </w:pPr>
      <w:r>
        <w:rPr>
          <w:rFonts w:hint="eastAsia" w:ascii="宋体" w:hAnsi="宋体"/>
          <w:b/>
          <w:color w:val="000000"/>
          <w:sz w:val="24"/>
        </w:rPr>
        <w:t>4.1资信商务及技术权重为</w:t>
      </w:r>
      <w:r>
        <w:rPr>
          <w:rFonts w:hint="eastAsia" w:ascii="宋体" w:hAnsi="宋体"/>
          <w:b/>
          <w:color w:val="000000"/>
          <w:sz w:val="24"/>
          <w:lang w:val="en-US" w:eastAsia="zh-CN"/>
        </w:rPr>
        <w:t>7</w:t>
      </w:r>
      <w:r>
        <w:rPr>
          <w:rFonts w:hint="eastAsia" w:ascii="宋体" w:hAnsi="宋体"/>
          <w:b/>
          <w:color w:val="000000"/>
          <w:sz w:val="24"/>
        </w:rPr>
        <w:t>0%，分值为</w:t>
      </w:r>
      <w:r>
        <w:rPr>
          <w:rFonts w:hint="eastAsia" w:ascii="宋体" w:hAnsi="宋体"/>
          <w:b/>
          <w:color w:val="000000"/>
          <w:sz w:val="24"/>
          <w:lang w:val="en-US" w:eastAsia="zh-CN"/>
        </w:rPr>
        <w:t>7</w:t>
      </w:r>
      <w:r>
        <w:rPr>
          <w:rFonts w:hint="eastAsia" w:ascii="宋体" w:hAnsi="宋体"/>
          <w:b/>
          <w:color w:val="000000"/>
          <w:sz w:val="24"/>
        </w:rPr>
        <w:t>0分。</w:t>
      </w:r>
    </w:p>
    <w:p w14:paraId="256D9EFF">
      <w:pPr>
        <w:spacing w:line="360" w:lineRule="auto"/>
        <w:ind w:firstLine="480" w:firstLineChars="200"/>
        <w:rPr>
          <w:rFonts w:ascii="宋体" w:hAnsi="宋体"/>
          <w:color w:val="000000"/>
          <w:sz w:val="24"/>
        </w:rPr>
      </w:pPr>
      <w:r>
        <w:rPr>
          <w:rFonts w:hint="eastAsia" w:ascii="宋体" w:hAnsi="宋体"/>
          <w:color w:val="000000"/>
          <w:sz w:val="24"/>
        </w:rPr>
        <w:t>4.1.</w:t>
      </w:r>
      <w:r>
        <w:rPr>
          <w:rFonts w:hint="eastAsia" w:ascii="宋体" w:hAnsi="宋体"/>
          <w:color w:val="000000"/>
          <w:sz w:val="24"/>
          <w:lang w:val="en-US" w:eastAsia="zh-CN"/>
        </w:rPr>
        <w:t>1</w:t>
      </w:r>
      <w:r>
        <w:rPr>
          <w:rFonts w:hint="eastAsia" w:ascii="宋体" w:hAnsi="宋体" w:eastAsia="宋体" w:cs="Times New Roman"/>
          <w:color w:val="000000"/>
          <w:sz w:val="24"/>
        </w:rPr>
        <w:t>资信商务及技术</w:t>
      </w:r>
      <w:r>
        <w:rPr>
          <w:rFonts w:hint="eastAsia" w:ascii="宋体" w:hAnsi="宋体"/>
          <w:color w:val="000000"/>
          <w:sz w:val="24"/>
        </w:rPr>
        <w:t>权重为</w:t>
      </w:r>
      <w:r>
        <w:rPr>
          <w:rFonts w:hint="eastAsia" w:ascii="宋体" w:hAnsi="宋体"/>
          <w:color w:val="000000"/>
          <w:sz w:val="24"/>
          <w:lang w:val="en-US" w:eastAsia="zh-CN"/>
        </w:rPr>
        <w:t>70</w:t>
      </w:r>
      <w:r>
        <w:rPr>
          <w:rFonts w:hint="eastAsia" w:ascii="宋体" w:hAnsi="宋体"/>
          <w:color w:val="000000"/>
          <w:sz w:val="24"/>
        </w:rPr>
        <w:t>%,分值为</w:t>
      </w:r>
      <w:r>
        <w:rPr>
          <w:rFonts w:hint="eastAsia" w:ascii="宋体" w:hAnsi="宋体"/>
          <w:color w:val="000000"/>
          <w:sz w:val="24"/>
          <w:lang w:val="en-US" w:eastAsia="zh-CN"/>
        </w:rPr>
        <w:t>70</w:t>
      </w:r>
      <w:r>
        <w:rPr>
          <w:rFonts w:hint="eastAsia" w:ascii="宋体" w:hAnsi="宋体"/>
          <w:color w:val="000000"/>
          <w:sz w:val="24"/>
        </w:rPr>
        <w:t>分，评委对各投标文件的技术标经充分审核，在规定的分值内由评委单独评定打分。如果某个单项的打分超过所规定的分值范围，则该张打分表无效。</w:t>
      </w:r>
    </w:p>
    <w:p w14:paraId="7265C3D2">
      <w:pPr>
        <w:spacing w:line="360" w:lineRule="auto"/>
        <w:ind w:firstLine="480" w:firstLineChars="200"/>
        <w:rPr>
          <w:rFonts w:hint="eastAsia" w:ascii="宋体" w:hAnsi="宋体"/>
          <w:color w:val="000000"/>
          <w:sz w:val="24"/>
        </w:rPr>
      </w:pPr>
      <w:r>
        <w:rPr>
          <w:rFonts w:hint="eastAsia" w:ascii="宋体" w:hAnsi="宋体"/>
          <w:color w:val="000000"/>
          <w:sz w:val="24"/>
        </w:rPr>
        <w:t>4.2报价权重为</w:t>
      </w:r>
      <w:r>
        <w:rPr>
          <w:rFonts w:hint="eastAsia" w:ascii="宋体" w:hAnsi="宋体"/>
          <w:color w:val="000000"/>
          <w:sz w:val="24"/>
          <w:lang w:val="en-US" w:eastAsia="zh-CN"/>
        </w:rPr>
        <w:t>3</w:t>
      </w:r>
      <w:r>
        <w:rPr>
          <w:rFonts w:hint="eastAsia" w:ascii="宋体" w:hAnsi="宋体"/>
          <w:color w:val="000000"/>
          <w:sz w:val="24"/>
        </w:rPr>
        <w:t>0%，分值为</w:t>
      </w:r>
      <w:r>
        <w:rPr>
          <w:rFonts w:hint="eastAsia" w:ascii="宋体" w:hAnsi="宋体"/>
          <w:color w:val="000000"/>
          <w:sz w:val="24"/>
          <w:lang w:val="en-US" w:eastAsia="zh-CN"/>
        </w:rPr>
        <w:t>3</w:t>
      </w:r>
      <w:r>
        <w:rPr>
          <w:rFonts w:hint="eastAsia" w:ascii="宋体" w:hAnsi="宋体"/>
          <w:color w:val="000000"/>
          <w:sz w:val="24"/>
        </w:rPr>
        <w:t>0分，由评委按各投标人的报价统一计算。</w:t>
      </w:r>
    </w:p>
    <w:p w14:paraId="4D10ABC8">
      <w:pPr>
        <w:pStyle w:val="4"/>
        <w:spacing w:line="240" w:lineRule="auto"/>
        <w:ind w:firstLine="300" w:firstLineChars="100"/>
        <w:rPr>
          <w:rFonts w:ascii="宋体" w:hAnsi="宋体" w:eastAsia="宋体"/>
          <w:b w:val="0"/>
          <w:bCs w:val="0"/>
          <w:color w:val="000000"/>
        </w:rPr>
      </w:pPr>
      <w:bookmarkStart w:id="954" w:name="_Toc1970"/>
      <w:r>
        <w:rPr>
          <w:rFonts w:hint="eastAsia" w:ascii="宋体" w:hAnsi="宋体" w:eastAsia="宋体"/>
          <w:b w:val="0"/>
          <w:bCs w:val="0"/>
          <w:color w:val="000000"/>
        </w:rPr>
        <w:t>五</w:t>
      </w:r>
      <w:r>
        <w:rPr>
          <w:rFonts w:ascii="宋体" w:hAnsi="宋体" w:eastAsia="宋体"/>
          <w:b w:val="0"/>
          <w:bCs w:val="0"/>
          <w:color w:val="000000"/>
        </w:rPr>
        <w:t xml:space="preserve"> </w:t>
      </w:r>
      <w:r>
        <w:rPr>
          <w:rFonts w:hint="eastAsia" w:ascii="宋体" w:hAnsi="宋体" w:eastAsia="宋体"/>
          <w:b w:val="0"/>
          <w:bCs w:val="0"/>
          <w:color w:val="000000"/>
        </w:rPr>
        <w:t xml:space="preserve">  </w:t>
      </w:r>
      <w:r>
        <w:rPr>
          <w:rFonts w:ascii="宋体" w:hAnsi="宋体" w:eastAsia="宋体"/>
          <w:b w:val="0"/>
          <w:bCs w:val="0"/>
          <w:color w:val="000000"/>
        </w:rPr>
        <w:t>评标办法和细则</w:t>
      </w:r>
      <w:bookmarkEnd w:id="953"/>
      <w:bookmarkEnd w:id="954"/>
    </w:p>
    <w:p w14:paraId="7C244E22">
      <w:pPr>
        <w:spacing w:line="360" w:lineRule="auto"/>
        <w:ind w:left="838" w:leftChars="228" w:hanging="359" w:hangingChars="149"/>
        <w:jc w:val="left"/>
        <w:rPr>
          <w:rFonts w:hint="eastAsia" w:ascii="宋体" w:hAnsi="宋体"/>
          <w:b/>
          <w:color w:val="000000"/>
          <w:sz w:val="24"/>
        </w:rPr>
      </w:pPr>
      <w:r>
        <w:rPr>
          <w:rFonts w:hint="eastAsia" w:ascii="宋体" w:hAnsi="宋体"/>
          <w:b/>
          <w:color w:val="000000"/>
          <w:sz w:val="24"/>
        </w:rPr>
        <w:t>5.1资信商务及技术分值为</w:t>
      </w:r>
      <w:r>
        <w:rPr>
          <w:rFonts w:hint="eastAsia" w:ascii="宋体" w:hAnsi="宋体"/>
          <w:b/>
          <w:color w:val="000000"/>
          <w:sz w:val="24"/>
          <w:lang w:val="en-US" w:eastAsia="zh-CN"/>
        </w:rPr>
        <w:t>7</w:t>
      </w:r>
      <w:r>
        <w:rPr>
          <w:rFonts w:hint="eastAsia" w:ascii="宋体" w:hAnsi="宋体"/>
          <w:b/>
          <w:color w:val="000000"/>
          <w:sz w:val="24"/>
        </w:rPr>
        <w:t>0分，权重为</w:t>
      </w:r>
      <w:r>
        <w:rPr>
          <w:rFonts w:hint="eastAsia" w:ascii="宋体" w:hAnsi="宋体"/>
          <w:b/>
          <w:color w:val="000000"/>
          <w:sz w:val="24"/>
          <w:lang w:val="en-US" w:eastAsia="zh-CN"/>
        </w:rPr>
        <w:t>7</w:t>
      </w:r>
      <w:r>
        <w:rPr>
          <w:rFonts w:hint="eastAsia" w:ascii="宋体" w:hAnsi="宋体"/>
          <w:b/>
          <w:color w:val="000000"/>
          <w:sz w:val="24"/>
        </w:rPr>
        <w:t>0%。</w:t>
      </w:r>
    </w:p>
    <w:tbl>
      <w:tblPr>
        <w:tblStyle w:val="2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71"/>
        <w:gridCol w:w="846"/>
        <w:gridCol w:w="5460"/>
        <w:gridCol w:w="1046"/>
      </w:tblGrid>
      <w:tr w14:paraId="46C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26" w:type="dxa"/>
            <w:tcBorders>
              <w:top w:val="single" w:color="auto" w:sz="4" w:space="0"/>
              <w:left w:val="single" w:color="auto" w:sz="4" w:space="0"/>
              <w:bottom w:val="single" w:color="auto" w:sz="4" w:space="0"/>
              <w:right w:val="single" w:color="auto" w:sz="4" w:space="0"/>
            </w:tcBorders>
            <w:vAlign w:val="center"/>
          </w:tcPr>
          <w:p w14:paraId="12D82A04">
            <w:pPr>
              <w:pStyle w:val="14"/>
              <w:keepNext w:val="0"/>
              <w:keepLines w:val="0"/>
              <w:pageBreakBefore w:val="0"/>
              <w:kinsoku/>
              <w:wordWrap/>
              <w:overflowPunct/>
              <w:topLinePunct w:val="0"/>
              <w:autoSpaceDE/>
              <w:autoSpaceDN/>
              <w:bidi w:val="0"/>
              <w:adjustRightInd/>
              <w:snapToGrid/>
              <w:spacing w:line="300" w:lineRule="exact"/>
              <w:ind w:leftChars="-14" w:hanging="25" w:hangingChars="12"/>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771" w:type="dxa"/>
            <w:tcBorders>
              <w:top w:val="single" w:color="auto" w:sz="4" w:space="0"/>
              <w:left w:val="single" w:color="auto" w:sz="4" w:space="0"/>
              <w:bottom w:val="single" w:color="auto" w:sz="4" w:space="0"/>
              <w:right w:val="single" w:color="auto" w:sz="4" w:space="0"/>
            </w:tcBorders>
            <w:vAlign w:val="center"/>
          </w:tcPr>
          <w:p w14:paraId="11CE6A30">
            <w:pPr>
              <w:pStyle w:val="14"/>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评分类型</w:t>
            </w:r>
          </w:p>
        </w:tc>
        <w:tc>
          <w:tcPr>
            <w:tcW w:w="6306" w:type="dxa"/>
            <w:gridSpan w:val="2"/>
            <w:tcBorders>
              <w:top w:val="single" w:color="auto" w:sz="4" w:space="0"/>
              <w:left w:val="single" w:color="auto" w:sz="4" w:space="0"/>
              <w:bottom w:val="single" w:color="auto" w:sz="4" w:space="0"/>
              <w:right w:val="single" w:color="auto" w:sz="4" w:space="0"/>
            </w:tcBorders>
            <w:vAlign w:val="center"/>
          </w:tcPr>
          <w:p w14:paraId="4E9DE941">
            <w:pPr>
              <w:pStyle w:val="14"/>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评分项目内容</w:t>
            </w:r>
          </w:p>
        </w:tc>
        <w:tc>
          <w:tcPr>
            <w:tcW w:w="1046" w:type="dxa"/>
            <w:tcBorders>
              <w:top w:val="single" w:color="auto" w:sz="4" w:space="0"/>
              <w:left w:val="single" w:color="auto" w:sz="4" w:space="0"/>
              <w:bottom w:val="single" w:color="auto" w:sz="4" w:space="0"/>
              <w:right w:val="single" w:color="auto" w:sz="4" w:space="0"/>
            </w:tcBorders>
            <w:vAlign w:val="center"/>
          </w:tcPr>
          <w:p w14:paraId="7FF5F122">
            <w:pPr>
              <w:pStyle w:val="14"/>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分值</w:t>
            </w:r>
          </w:p>
          <w:p w14:paraId="1DBC9319">
            <w:pPr>
              <w:pStyle w:val="14"/>
              <w:keepNext w:val="0"/>
              <w:keepLines w:val="0"/>
              <w:pageBreakBefore w:val="0"/>
              <w:kinsoku/>
              <w:wordWrap/>
              <w:overflowPunct/>
              <w:topLinePunct w:val="0"/>
              <w:autoSpaceDE/>
              <w:autoSpaceDN/>
              <w:bidi w:val="0"/>
              <w:adjustRightInd/>
              <w:snapToGrid/>
              <w:spacing w:line="300" w:lineRule="exact"/>
              <w:ind w:firstLine="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范围</w:t>
            </w:r>
          </w:p>
        </w:tc>
      </w:tr>
      <w:tr w14:paraId="411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14:paraId="26628561">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p>
        </w:tc>
        <w:tc>
          <w:tcPr>
            <w:tcW w:w="771" w:type="dxa"/>
            <w:vMerge w:val="restart"/>
            <w:tcBorders>
              <w:left w:val="single" w:color="auto" w:sz="4" w:space="0"/>
              <w:right w:val="single" w:color="auto" w:sz="4" w:space="0"/>
            </w:tcBorders>
            <w:vAlign w:val="center"/>
          </w:tcPr>
          <w:p w14:paraId="17985F17">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商务部分</w:t>
            </w:r>
          </w:p>
        </w:tc>
        <w:tc>
          <w:tcPr>
            <w:tcW w:w="846" w:type="dxa"/>
            <w:tcBorders>
              <w:top w:val="single" w:color="auto" w:sz="4" w:space="0"/>
              <w:left w:val="single" w:color="auto" w:sz="4" w:space="0"/>
              <w:bottom w:val="single" w:color="auto" w:sz="4" w:space="0"/>
              <w:right w:val="single" w:color="auto" w:sz="4" w:space="0"/>
            </w:tcBorders>
            <w:vAlign w:val="center"/>
          </w:tcPr>
          <w:p w14:paraId="388EB725">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项目业绩</w:t>
            </w:r>
          </w:p>
          <w:p w14:paraId="402B04F0">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i w:val="0"/>
                <w:iCs w:val="0"/>
                <w:color w:val="auto"/>
                <w:sz w:val="21"/>
                <w:szCs w:val="21"/>
                <w:highlight w:val="none"/>
              </w:rPr>
            </w:pPr>
          </w:p>
        </w:tc>
        <w:tc>
          <w:tcPr>
            <w:tcW w:w="5460" w:type="dxa"/>
            <w:tcBorders>
              <w:top w:val="single" w:color="auto" w:sz="4" w:space="0"/>
              <w:left w:val="single" w:color="auto" w:sz="4" w:space="0"/>
              <w:bottom w:val="single" w:color="auto" w:sz="4" w:space="0"/>
              <w:right w:val="single" w:color="auto" w:sz="4" w:space="0"/>
            </w:tcBorders>
            <w:vAlign w:val="center"/>
          </w:tcPr>
          <w:p w14:paraId="5021C9F9">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月1日（以合同签订时间为准）以来有类似项目业绩，每个得1分，最高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B965246">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注：1、合同复制件放入资信商务及技术文件中，否则不得分。</w:t>
            </w:r>
          </w:p>
          <w:p w14:paraId="11200DB9">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2、是否属于类似业绩由评标委员会根据合同的内容、特点以及与本项目的类似程度等进行认定。</w:t>
            </w:r>
          </w:p>
        </w:tc>
        <w:tc>
          <w:tcPr>
            <w:tcW w:w="1046" w:type="dxa"/>
            <w:tcBorders>
              <w:top w:val="single" w:color="auto" w:sz="4" w:space="0"/>
              <w:left w:val="single" w:color="auto" w:sz="4" w:space="0"/>
              <w:bottom w:val="single" w:color="auto" w:sz="4" w:space="0"/>
              <w:right w:val="single" w:color="auto" w:sz="4" w:space="0"/>
            </w:tcBorders>
            <w:vAlign w:val="center"/>
          </w:tcPr>
          <w:p w14:paraId="5301345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0</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355F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14:paraId="487F5D12">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771" w:type="dxa"/>
            <w:vMerge w:val="continue"/>
            <w:tcBorders>
              <w:left w:val="single" w:color="auto" w:sz="4" w:space="0"/>
              <w:right w:val="single" w:color="auto" w:sz="4" w:space="0"/>
            </w:tcBorders>
            <w:vAlign w:val="center"/>
          </w:tcPr>
          <w:p w14:paraId="702EF061">
            <w:pPr>
              <w:pStyle w:val="7"/>
              <w:keepNext w:val="0"/>
              <w:keepLines w:val="0"/>
              <w:pageBreakBefore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522AEA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投标人资质</w:t>
            </w:r>
          </w:p>
        </w:tc>
        <w:tc>
          <w:tcPr>
            <w:tcW w:w="5460" w:type="dxa"/>
            <w:tcBorders>
              <w:top w:val="single" w:color="auto" w:sz="4" w:space="0"/>
              <w:left w:val="single" w:color="auto" w:sz="4" w:space="0"/>
              <w:bottom w:val="single" w:color="auto" w:sz="4" w:space="0"/>
              <w:right w:val="single" w:color="auto" w:sz="4" w:space="0"/>
            </w:tcBorders>
            <w:vAlign w:val="center"/>
          </w:tcPr>
          <w:p w14:paraId="605ED557">
            <w:pPr>
              <w:pStyle w:val="13"/>
              <w:bidi w:val="0"/>
              <w:rPr>
                <w:rFonts w:hint="eastAsia"/>
                <w:lang w:val="en-US" w:eastAsia="zh-CN"/>
              </w:rPr>
            </w:pPr>
            <w:bookmarkStart w:id="955" w:name="_Toc15454"/>
            <w:r>
              <w:rPr>
                <w:rFonts w:hint="eastAsia"/>
                <w:lang w:val="en-US" w:eastAsia="zh-CN"/>
              </w:rPr>
              <w:t>投标人具有有效期内的ISO9001质量管理体系认证证书、ISO14O01环境管理体系认证证书、履约能力评价体系认证证书、企业诚信管理体系认证证书，每具备一本得1分，最多得3分。</w:t>
            </w:r>
            <w:bookmarkEnd w:id="955"/>
          </w:p>
          <w:p w14:paraId="2CCAEE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w:t>
            </w:r>
            <w:r>
              <w:rPr>
                <w:rFonts w:hint="eastAsia" w:ascii="宋体" w:hAnsi="宋体" w:eastAsia="宋体" w:cs="宋体"/>
                <w:b w:val="0"/>
                <w:bCs/>
                <w:color w:val="auto"/>
                <w:sz w:val="21"/>
                <w:szCs w:val="21"/>
                <w:highlight w:val="none"/>
                <w:lang w:val="en-US" w:eastAsia="zh-CN"/>
              </w:rPr>
              <w:t>投标时须提供证书</w:t>
            </w:r>
            <w:r>
              <w:rPr>
                <w:rFonts w:hint="eastAsia" w:ascii="宋体" w:hAnsi="宋体" w:eastAsia="宋体" w:cs="宋体"/>
                <w:b w:val="0"/>
                <w:bCs/>
                <w:color w:val="auto"/>
                <w:sz w:val="21"/>
                <w:szCs w:val="21"/>
                <w:highlight w:val="none"/>
                <w:lang w:eastAsia="zh-CN"/>
              </w:rPr>
              <w:t>复制件放</w:t>
            </w:r>
            <w:r>
              <w:rPr>
                <w:rFonts w:hint="eastAsia" w:ascii="宋体" w:hAnsi="宋体" w:eastAsia="宋体" w:cs="宋体"/>
                <w:b w:val="0"/>
                <w:bCs/>
                <w:color w:val="auto"/>
                <w:sz w:val="21"/>
                <w:szCs w:val="21"/>
                <w:highlight w:val="none"/>
              </w:rPr>
              <w:t>入</w:t>
            </w:r>
            <w:r>
              <w:rPr>
                <w:rFonts w:hint="eastAsia" w:ascii="宋体" w:hAnsi="宋体" w:eastAsia="宋体" w:cs="宋体"/>
                <w:b w:val="0"/>
                <w:bCs/>
                <w:color w:val="auto"/>
                <w:sz w:val="21"/>
                <w:szCs w:val="21"/>
                <w:highlight w:val="none"/>
                <w:lang w:val="en-US" w:eastAsia="zh-CN"/>
              </w:rPr>
              <w:t>资信商务及技术</w:t>
            </w:r>
            <w:r>
              <w:rPr>
                <w:rFonts w:hint="eastAsia" w:ascii="宋体" w:hAnsi="宋体" w:eastAsia="宋体" w:cs="宋体"/>
                <w:b w:val="0"/>
                <w:bCs/>
                <w:color w:val="auto"/>
                <w:sz w:val="21"/>
                <w:szCs w:val="21"/>
                <w:highlight w:val="none"/>
                <w:lang w:eastAsia="zh-CN"/>
              </w:rPr>
              <w:t>文件</w:t>
            </w:r>
            <w:r>
              <w:rPr>
                <w:rFonts w:hint="eastAsia" w:ascii="宋体" w:hAnsi="宋体" w:eastAsia="宋体" w:cs="宋体"/>
                <w:b w:val="0"/>
                <w:bCs/>
                <w:color w:val="auto"/>
                <w:sz w:val="21"/>
                <w:szCs w:val="21"/>
                <w:highlight w:val="none"/>
              </w:rPr>
              <w:t>，否则不得分</w:t>
            </w:r>
            <w:r>
              <w:rPr>
                <w:rFonts w:hint="eastAsia" w:ascii="宋体" w:hAnsi="宋体" w:eastAsia="宋体" w:cs="宋体"/>
                <w:b w:val="0"/>
                <w:bCs/>
                <w:color w:val="auto"/>
                <w:sz w:val="21"/>
                <w:szCs w:val="21"/>
                <w:highlight w:val="none"/>
                <w:lang w:eastAsia="zh-CN"/>
              </w:rPr>
              <w:t>。</w:t>
            </w:r>
          </w:p>
        </w:tc>
        <w:tc>
          <w:tcPr>
            <w:tcW w:w="1046" w:type="dxa"/>
            <w:tcBorders>
              <w:top w:val="single" w:color="auto" w:sz="4" w:space="0"/>
              <w:left w:val="single" w:color="auto" w:sz="4" w:space="0"/>
              <w:bottom w:val="single" w:color="auto" w:sz="4" w:space="0"/>
              <w:right w:val="single" w:color="auto" w:sz="4" w:space="0"/>
            </w:tcBorders>
            <w:vAlign w:val="center"/>
          </w:tcPr>
          <w:p w14:paraId="563EED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0</w:t>
            </w:r>
            <w:r>
              <w:rPr>
                <w:rFonts w:hint="eastAsia" w:ascii="宋体" w:hAnsi="宋体" w:eastAsia="宋体" w:cs="宋体"/>
                <w:i w:val="0"/>
                <w:iCs w:val="0"/>
                <w:color w:val="auto"/>
                <w:sz w:val="21"/>
                <w:szCs w:val="21"/>
                <w:highlight w:val="none"/>
                <w:lang w:val="en-US" w:eastAsia="zh-CN"/>
              </w:rPr>
              <w:t>-</w:t>
            </w:r>
            <w:r>
              <w:rPr>
                <w:rFonts w:hint="eastAsia" w:ascii="宋体" w:hAnsi="宋体" w:cs="宋体"/>
                <w:i w:val="0"/>
                <w:iCs w:val="0"/>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6D09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2EA0050">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771" w:type="dxa"/>
            <w:vMerge w:val="restart"/>
            <w:tcBorders>
              <w:top w:val="single" w:color="auto" w:sz="4" w:space="0"/>
              <w:left w:val="single" w:color="auto" w:sz="4" w:space="0"/>
              <w:right w:val="single" w:color="auto" w:sz="4" w:space="0"/>
            </w:tcBorders>
            <w:shd w:val="clear" w:color="auto" w:fill="auto"/>
            <w:vAlign w:val="center"/>
          </w:tcPr>
          <w:p w14:paraId="6A56CE65">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技术部分</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8A1AEC5">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产品技术指标的详细描述</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2F51296E">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对所投货物主要技术指标和运行性能进行详细描述，并提供所投货物符合招标文件规定的技术要求的相关资料。▲为实质性要求，如出现负偏离，则投标文件无效；●为重要参数，每负偏离一项扣2分，其他参数每负偏离一项扣1分，扣完为止。</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2A8CF288">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p>
        </w:tc>
      </w:tr>
      <w:tr w14:paraId="16D2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26C54849">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771" w:type="dxa"/>
            <w:vMerge w:val="continue"/>
            <w:tcBorders>
              <w:left w:val="single" w:color="auto" w:sz="4" w:space="0"/>
              <w:right w:val="single" w:color="auto" w:sz="4" w:space="0"/>
            </w:tcBorders>
            <w:shd w:val="clear" w:color="auto" w:fill="auto"/>
            <w:vAlign w:val="center"/>
          </w:tcPr>
          <w:p w14:paraId="244FA299">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vMerge w:val="restart"/>
            <w:tcBorders>
              <w:top w:val="single" w:color="auto" w:sz="4" w:space="0"/>
              <w:left w:val="single" w:color="auto" w:sz="4" w:space="0"/>
              <w:right w:val="single" w:color="auto" w:sz="4" w:space="0"/>
            </w:tcBorders>
            <w:shd w:val="clear" w:color="auto" w:fill="auto"/>
            <w:vAlign w:val="center"/>
          </w:tcPr>
          <w:p w14:paraId="17A9C47A">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w:t>
            </w:r>
          </w:p>
          <w:p w14:paraId="767CB93D">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方案</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44AD7D56">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根据投标人提供的实施方案的施工组织方案、风险管理方案、文档管理方案、验收方案等，</w:t>
            </w:r>
            <w:r>
              <w:rPr>
                <w:rFonts w:hint="eastAsia" w:ascii="宋体" w:hAnsi="宋体" w:cs="宋体"/>
                <w:color w:val="auto"/>
                <w:sz w:val="21"/>
                <w:szCs w:val="21"/>
                <w:highlight w:val="none"/>
                <w:lang w:val="en-US" w:eastAsia="zh-CN"/>
              </w:rPr>
              <w:t>是否合理等情况</w:t>
            </w:r>
            <w:r>
              <w:rPr>
                <w:rFonts w:hint="eastAsia" w:ascii="宋体" w:hAnsi="宋体" w:eastAsia="宋体" w:cs="宋体"/>
                <w:color w:val="auto"/>
                <w:sz w:val="21"/>
                <w:szCs w:val="21"/>
                <w:highlight w:val="none"/>
                <w:lang w:val="en-US" w:eastAsia="zh-CN"/>
              </w:rPr>
              <w:t>由评委在分值范围内进行打分</w:t>
            </w:r>
            <w:r>
              <w:rPr>
                <w:rFonts w:hint="eastAsia" w:ascii="Times New Roman" w:hAnsi="Times New Roman" w:eastAsia="宋体" w:cs="Times New Roman"/>
                <w:b w:val="0"/>
                <w:bCs w:val="0"/>
                <w:sz w:val="21"/>
                <w:szCs w:val="21"/>
                <w:lang w:val="en-US" w:eastAsia="zh-CN" w:bidi="ar-SA"/>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6AAB5E69">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r>
      <w:tr w14:paraId="135A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610BE142">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771" w:type="dxa"/>
            <w:vMerge w:val="continue"/>
            <w:tcBorders>
              <w:left w:val="single" w:color="auto" w:sz="4" w:space="0"/>
              <w:right w:val="single" w:color="auto" w:sz="4" w:space="0"/>
            </w:tcBorders>
            <w:shd w:val="clear" w:color="auto" w:fill="auto"/>
            <w:vAlign w:val="center"/>
          </w:tcPr>
          <w:p w14:paraId="691DA788">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vMerge w:val="continue"/>
            <w:tcBorders>
              <w:left w:val="single" w:color="auto" w:sz="4" w:space="0"/>
              <w:right w:val="single" w:color="auto" w:sz="4" w:space="0"/>
            </w:tcBorders>
            <w:shd w:val="clear" w:color="auto" w:fill="auto"/>
            <w:vAlign w:val="center"/>
          </w:tcPr>
          <w:p w14:paraId="4EC9CBDB">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p>
        </w:tc>
        <w:tc>
          <w:tcPr>
            <w:tcW w:w="5460" w:type="dxa"/>
            <w:tcBorders>
              <w:top w:val="single" w:color="auto" w:sz="4" w:space="0"/>
              <w:left w:val="single" w:color="auto" w:sz="4" w:space="0"/>
              <w:bottom w:val="single" w:color="auto" w:sz="4" w:space="0"/>
              <w:right w:val="single" w:color="auto" w:sz="4" w:space="0"/>
            </w:tcBorders>
            <w:shd w:val="clear" w:color="auto" w:fill="auto"/>
            <w:vAlign w:val="center"/>
          </w:tcPr>
          <w:p w14:paraId="60984A5B">
            <w:pPr>
              <w:pStyle w:val="44"/>
              <w:snapToGrid/>
              <w:spacing w:line="240" w:lineRule="auto"/>
              <w:ind w:left="0" w:leftChars="0" w:firstLine="0" w:firstLineChars="0"/>
              <w:jc w:val="left"/>
              <w:rPr>
                <w:rFonts w:hint="eastAsia" w:ascii="仿宋_GB2312" w:hAnsi="仿宋" w:eastAsia="仿宋_GB2312" w:cs="Times New Roman"/>
                <w:b/>
                <w:color w:val="000000"/>
                <w:kern w:val="0"/>
                <w:sz w:val="21"/>
                <w:szCs w:val="21"/>
                <w:lang w:val="en-US" w:eastAsia="zh-CN" w:bidi="ar-SA"/>
              </w:rPr>
            </w:pPr>
            <w:r>
              <w:rPr>
                <w:rFonts w:hint="eastAsia" w:ascii="Times New Roman" w:hAnsi="Times New Roman" w:eastAsia="宋体"/>
                <w:sz w:val="21"/>
                <w:szCs w:val="21"/>
              </w:rPr>
              <w:t>投标人的工作方法，提供的工作程序和步骤、管理和协调方法、关键步骤的思路和要点等情况的全面性、先进性</w:t>
            </w:r>
            <w:r>
              <w:rPr>
                <w:rFonts w:hint="eastAsia" w:ascii="Times New Roman" w:hAnsi="Times New Roman" w:eastAsia="宋体"/>
                <w:sz w:val="21"/>
                <w:szCs w:val="21"/>
                <w:lang w:eastAsia="zh-CN"/>
              </w:rPr>
              <w:t>、</w:t>
            </w:r>
            <w:r>
              <w:rPr>
                <w:rFonts w:hint="eastAsia" w:ascii="宋体" w:hAnsi="宋体" w:eastAsia="宋体" w:cs="宋体"/>
                <w:kern w:val="2"/>
                <w:sz w:val="21"/>
                <w:szCs w:val="21"/>
                <w:lang w:bidi="ar"/>
              </w:rPr>
              <w:t>技术方法</w:t>
            </w:r>
            <w:r>
              <w:rPr>
                <w:rFonts w:hint="eastAsia" w:ascii="宋体" w:hAnsi="宋体" w:eastAsia="宋体" w:cs="宋体"/>
                <w:kern w:val="2"/>
                <w:sz w:val="21"/>
                <w:szCs w:val="21"/>
                <w:lang w:val="en-US" w:eastAsia="zh-CN" w:bidi="ar"/>
              </w:rPr>
              <w:t>是否</w:t>
            </w:r>
            <w:r>
              <w:rPr>
                <w:rFonts w:hint="eastAsia" w:ascii="宋体" w:hAnsi="宋体" w:eastAsia="宋体" w:cs="宋体"/>
                <w:kern w:val="2"/>
                <w:sz w:val="21"/>
                <w:szCs w:val="21"/>
                <w:lang w:bidi="ar"/>
              </w:rPr>
              <w:t>科学合理</w:t>
            </w:r>
            <w:r>
              <w:rPr>
                <w:rFonts w:hint="eastAsia"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是否</w:t>
            </w:r>
            <w:r>
              <w:rPr>
                <w:rFonts w:hint="eastAsia" w:ascii="宋体" w:hAnsi="宋体" w:eastAsia="宋体" w:cs="宋体"/>
                <w:kern w:val="2"/>
                <w:sz w:val="21"/>
                <w:szCs w:val="21"/>
                <w:lang w:bidi="ar"/>
              </w:rPr>
              <w:t>完全符合采购人实际需求</w:t>
            </w:r>
            <w:r>
              <w:rPr>
                <w:rFonts w:hint="eastAsia" w:ascii="宋体" w:hAnsi="宋体" w:eastAsia="宋体" w:cs="宋体"/>
                <w:sz w:val="21"/>
                <w:szCs w:val="21"/>
                <w:lang w:val="en-US" w:eastAsia="zh-CN"/>
              </w:rPr>
              <w:t>等情况</w:t>
            </w:r>
            <w:r>
              <w:rPr>
                <w:rFonts w:hint="eastAsia" w:ascii="Times New Roman" w:hAnsi="Times New Roman" w:eastAsia="宋体"/>
                <w:sz w:val="21"/>
                <w:szCs w:val="21"/>
                <w:lang w:eastAsia="zh-CN"/>
              </w:rPr>
              <w:t>，</w:t>
            </w:r>
            <w:r>
              <w:rPr>
                <w:rFonts w:hint="eastAsia" w:ascii="Times New Roman" w:hAnsi="Times New Roman" w:eastAsia="宋体" w:cs="Times New Roman"/>
                <w:b w:val="0"/>
                <w:bCs w:val="0"/>
                <w:sz w:val="21"/>
                <w:szCs w:val="21"/>
                <w:lang w:val="en-US" w:eastAsia="zh-CN"/>
              </w:rPr>
              <w:t>由评标委员会进行综合打分。</w:t>
            </w:r>
            <w:r>
              <w:rPr>
                <w:rFonts w:hint="eastAsia" w:ascii="Times New Roman" w:hAnsi="Times New Roman" w:eastAsia="宋体" w:cs="Times New Roman"/>
                <w:b w:val="0"/>
                <w:bCs w:val="0"/>
                <w:sz w:val="21"/>
                <w:szCs w:val="21"/>
                <w:lang w:val="en-US" w:eastAsia="zh-CN" w:bidi="ar-SA"/>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3CD21A69">
            <w:pPr>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r>
      <w:tr w14:paraId="264C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left w:val="single" w:color="auto" w:sz="4" w:space="0"/>
              <w:right w:val="single" w:color="auto" w:sz="4" w:space="0"/>
            </w:tcBorders>
            <w:shd w:val="clear" w:color="auto" w:fill="auto"/>
            <w:vAlign w:val="center"/>
          </w:tcPr>
          <w:p w14:paraId="0D7A7904">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771" w:type="dxa"/>
            <w:vMerge w:val="continue"/>
            <w:tcBorders>
              <w:left w:val="single" w:color="auto" w:sz="4" w:space="0"/>
              <w:right w:val="single" w:color="auto" w:sz="4" w:space="0"/>
            </w:tcBorders>
            <w:shd w:val="clear" w:color="auto" w:fill="auto"/>
            <w:vAlign w:val="center"/>
          </w:tcPr>
          <w:p w14:paraId="265B60EB">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left w:val="single" w:color="auto" w:sz="4" w:space="0"/>
              <w:right w:val="single" w:color="auto" w:sz="4" w:space="0"/>
            </w:tcBorders>
            <w:shd w:val="clear" w:color="auto" w:fill="auto"/>
            <w:vAlign w:val="center"/>
          </w:tcPr>
          <w:p w14:paraId="5AF86C23">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w:t>
            </w:r>
          </w:p>
          <w:p w14:paraId="7309E1C3">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方案</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07407622">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根据投标人提供的培训方案的培训计划和目标、培训人员配置、培训次数、时间、方式和地点、培训内容和培训质量控制等，</w:t>
            </w:r>
            <w:r>
              <w:rPr>
                <w:rFonts w:hint="eastAsia" w:ascii="宋体" w:hAnsi="宋体" w:cs="宋体"/>
                <w:color w:val="auto"/>
                <w:sz w:val="21"/>
                <w:szCs w:val="21"/>
                <w:highlight w:val="none"/>
                <w:lang w:val="en-US" w:eastAsia="zh-CN"/>
              </w:rPr>
              <w:t>是否合理等</w:t>
            </w:r>
            <w:r>
              <w:rPr>
                <w:rFonts w:hint="eastAsia" w:ascii="宋体" w:hAnsi="宋体" w:eastAsia="宋体" w:cs="宋体"/>
                <w:color w:val="auto"/>
                <w:sz w:val="21"/>
                <w:szCs w:val="21"/>
                <w:highlight w:val="none"/>
                <w:lang w:val="en-US" w:eastAsia="zh-CN"/>
              </w:rPr>
              <w:t>由评委在分值范围内进行打分（</w:t>
            </w:r>
            <w:r>
              <w:rPr>
                <w:rFonts w:hint="eastAsia" w:ascii="宋体" w:hAnsi="宋体" w:cs="宋体"/>
                <w:color w:val="auto"/>
                <w:sz w:val="21"/>
                <w:szCs w:val="21"/>
                <w:highlight w:val="none"/>
                <w:lang w:val="en-US" w:eastAsia="zh-CN"/>
              </w:rPr>
              <w:t>5、4.5、</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419476D2">
            <w:pPr>
              <w:jc w:val="center"/>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49C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left w:val="single" w:color="auto" w:sz="4" w:space="0"/>
              <w:bottom w:val="single" w:color="auto" w:sz="4" w:space="0"/>
              <w:right w:val="single" w:color="auto" w:sz="4" w:space="0"/>
            </w:tcBorders>
            <w:shd w:val="clear" w:color="auto" w:fill="auto"/>
            <w:vAlign w:val="center"/>
          </w:tcPr>
          <w:p w14:paraId="2624EAE1">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771" w:type="dxa"/>
            <w:vMerge w:val="continue"/>
            <w:tcBorders>
              <w:left w:val="single" w:color="auto" w:sz="4" w:space="0"/>
              <w:right w:val="single" w:color="auto" w:sz="4" w:space="0"/>
            </w:tcBorders>
            <w:shd w:val="clear" w:color="auto" w:fill="auto"/>
            <w:vAlign w:val="center"/>
          </w:tcPr>
          <w:p w14:paraId="48B9C329">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left w:val="single" w:color="auto" w:sz="4" w:space="0"/>
              <w:bottom w:val="single" w:color="auto" w:sz="4" w:space="0"/>
              <w:right w:val="single" w:color="auto" w:sz="4" w:space="0"/>
            </w:tcBorders>
            <w:shd w:val="clear" w:color="auto" w:fill="auto"/>
            <w:vAlign w:val="center"/>
          </w:tcPr>
          <w:p w14:paraId="0B8ADF61">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售后服务方案</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032929BE">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根据投标人提供的售后服务承诺、服务保障措施，维护期内外的后续技术支持等情况是否合理等，由评委在分值范围内进行打分（4、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780B506A">
            <w:pPr>
              <w:jc w:val="center"/>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535E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EB118E3">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c>
          <w:tcPr>
            <w:tcW w:w="771" w:type="dxa"/>
            <w:vMerge w:val="continue"/>
            <w:tcBorders>
              <w:left w:val="single" w:color="auto" w:sz="4" w:space="0"/>
              <w:right w:val="single" w:color="auto" w:sz="4" w:space="0"/>
            </w:tcBorders>
            <w:shd w:val="clear" w:color="auto" w:fill="auto"/>
            <w:vAlign w:val="center"/>
          </w:tcPr>
          <w:p w14:paraId="04E4B379">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5F1D737">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应急保障能力</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3C5A54BC">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根据投标人提供的应急预案，突击保障、突发问题解决、纠纷的响应速度以及处理方案等是否具有可靠性和周密性</w:t>
            </w:r>
            <w:r>
              <w:rPr>
                <w:rFonts w:hint="eastAsia" w:ascii="宋体" w:hAnsi="宋体" w:cs="宋体"/>
                <w:color w:val="auto"/>
                <w:sz w:val="21"/>
                <w:szCs w:val="21"/>
                <w:highlight w:val="none"/>
                <w:lang w:val="en-US" w:eastAsia="zh-CN"/>
              </w:rPr>
              <w:t>、针对性等，</w:t>
            </w:r>
            <w:r>
              <w:rPr>
                <w:rFonts w:hint="eastAsia" w:ascii="宋体" w:hAnsi="宋体" w:eastAsia="宋体" w:cs="宋体"/>
                <w:color w:val="auto"/>
                <w:sz w:val="21"/>
                <w:szCs w:val="21"/>
                <w:highlight w:val="none"/>
                <w:lang w:val="en-US" w:eastAsia="zh-CN"/>
              </w:rPr>
              <w:t>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2DB72165">
            <w:pPr>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5C97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7AA1CF73">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771" w:type="dxa"/>
            <w:vMerge w:val="continue"/>
            <w:tcBorders>
              <w:left w:val="single" w:color="auto" w:sz="4" w:space="0"/>
              <w:right w:val="single" w:color="auto" w:sz="4" w:space="0"/>
            </w:tcBorders>
            <w:shd w:val="clear" w:color="auto" w:fill="auto"/>
            <w:vAlign w:val="center"/>
          </w:tcPr>
          <w:p w14:paraId="3A64066C">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vMerge w:val="restart"/>
            <w:tcBorders>
              <w:top w:val="single" w:color="auto" w:sz="4" w:space="0"/>
              <w:left w:val="single" w:color="auto" w:sz="4" w:space="0"/>
              <w:right w:val="single" w:color="auto" w:sz="4" w:space="0"/>
            </w:tcBorders>
            <w:shd w:val="clear" w:color="auto" w:fill="auto"/>
            <w:vAlign w:val="center"/>
          </w:tcPr>
          <w:p w14:paraId="3F44086B">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安装调试方案</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72746561">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根据投标人提供的安装调试方案</w:t>
            </w:r>
            <w:r>
              <w:rPr>
                <w:rFonts w:hint="eastAsia" w:ascii="宋体" w:hAnsi="宋体" w:cs="宋体"/>
                <w:color w:val="auto"/>
                <w:sz w:val="21"/>
                <w:szCs w:val="21"/>
                <w:highlight w:val="none"/>
                <w:lang w:val="en-US" w:eastAsia="zh-CN"/>
              </w:rPr>
              <w:t>技术文件齐全性、流程覆盖全面性等方面是否完整性、针对性，</w:t>
            </w:r>
            <w:r>
              <w:rPr>
                <w:rFonts w:hint="eastAsia" w:ascii="宋体" w:hAnsi="宋体" w:eastAsia="宋体" w:cs="宋体"/>
                <w:color w:val="auto"/>
                <w:sz w:val="21"/>
                <w:szCs w:val="21"/>
                <w:highlight w:val="none"/>
                <w:lang w:val="en-US" w:eastAsia="zh-CN"/>
              </w:rPr>
              <w:t>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6C377515">
            <w:pPr>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72BE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61E2D9E1">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771" w:type="dxa"/>
            <w:vMerge w:val="continue"/>
            <w:tcBorders>
              <w:left w:val="single" w:color="auto" w:sz="4" w:space="0"/>
              <w:right w:val="single" w:color="auto" w:sz="4" w:space="0"/>
            </w:tcBorders>
            <w:shd w:val="clear" w:color="auto" w:fill="auto"/>
            <w:vAlign w:val="center"/>
          </w:tcPr>
          <w:p w14:paraId="1CF11C93">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vMerge w:val="continue"/>
            <w:tcBorders>
              <w:left w:val="single" w:color="auto" w:sz="4" w:space="0"/>
              <w:bottom w:val="single" w:color="auto" w:sz="4" w:space="0"/>
              <w:right w:val="single" w:color="auto" w:sz="4" w:space="0"/>
            </w:tcBorders>
            <w:shd w:val="clear" w:color="auto" w:fill="auto"/>
            <w:vAlign w:val="center"/>
          </w:tcPr>
          <w:p w14:paraId="5BD33171">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1567A19D">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根据投标人提供的安装调试方案技术合理性：安装工艺可行性、调试参数科学性、兼容性与联动性等方面</w:t>
            </w:r>
            <w:r>
              <w:rPr>
                <w:rFonts w:hint="eastAsia" w:ascii="宋体" w:hAnsi="宋体" w:eastAsia="宋体" w:cs="宋体"/>
                <w:color w:val="auto"/>
                <w:sz w:val="21"/>
                <w:szCs w:val="21"/>
                <w:highlight w:val="none"/>
                <w:lang w:val="en-US" w:eastAsia="zh-CN"/>
              </w:rPr>
              <w:t>由评委在分值范围内进行打分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204847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57AD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66F253ED">
            <w:pPr>
              <w:pStyle w:val="14"/>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11</w:t>
            </w:r>
          </w:p>
        </w:tc>
        <w:tc>
          <w:tcPr>
            <w:tcW w:w="771" w:type="dxa"/>
            <w:vMerge w:val="continue"/>
            <w:tcBorders>
              <w:left w:val="single" w:color="auto" w:sz="4" w:space="0"/>
              <w:right w:val="single" w:color="auto" w:sz="4" w:space="0"/>
            </w:tcBorders>
            <w:shd w:val="clear" w:color="auto" w:fill="auto"/>
            <w:vAlign w:val="center"/>
          </w:tcPr>
          <w:p w14:paraId="596C7FFC">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1B8FCE5">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进度控制方案</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40C56B64">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根据投标人提供的进度控制方案</w:t>
            </w:r>
            <w:r>
              <w:rPr>
                <w:rFonts w:hint="eastAsia" w:ascii="宋体" w:hAnsi="宋体" w:cs="宋体"/>
                <w:color w:val="auto"/>
                <w:sz w:val="21"/>
                <w:szCs w:val="21"/>
                <w:highlight w:val="none"/>
                <w:lang w:val="en-US" w:eastAsia="zh-CN"/>
              </w:rPr>
              <w:t>中技术措施、组织措施、动态监控与纠偏等</w:t>
            </w:r>
            <w:r>
              <w:rPr>
                <w:rFonts w:hint="eastAsia" w:ascii="宋体" w:hAnsi="宋体" w:eastAsia="宋体" w:cs="宋体"/>
                <w:color w:val="auto"/>
                <w:sz w:val="21"/>
                <w:szCs w:val="21"/>
                <w:highlight w:val="none"/>
                <w:lang w:val="en-US" w:eastAsia="zh-CN"/>
              </w:rPr>
              <w:t>是否具有</w:t>
            </w:r>
            <w:r>
              <w:rPr>
                <w:rFonts w:hint="eastAsia" w:ascii="宋体" w:hAnsi="宋体" w:cs="宋体"/>
                <w:color w:val="auto"/>
                <w:sz w:val="21"/>
                <w:szCs w:val="21"/>
                <w:highlight w:val="none"/>
                <w:lang w:val="en-US" w:eastAsia="zh-CN"/>
              </w:rPr>
              <w:t>针对性、</w:t>
            </w:r>
            <w:r>
              <w:rPr>
                <w:rFonts w:hint="eastAsia" w:ascii="宋体" w:hAnsi="宋体" w:eastAsia="宋体" w:cs="宋体"/>
                <w:color w:val="auto"/>
                <w:sz w:val="21"/>
                <w:szCs w:val="21"/>
                <w:highlight w:val="none"/>
                <w:lang w:val="en-US" w:eastAsia="zh-CN"/>
              </w:rPr>
              <w:t>全面性和合理性</w:t>
            </w:r>
            <w:r>
              <w:rPr>
                <w:rFonts w:hint="eastAsia" w:ascii="宋体" w:hAnsi="宋体" w:cs="宋体"/>
                <w:color w:val="auto"/>
                <w:sz w:val="21"/>
                <w:szCs w:val="21"/>
                <w:highlight w:val="none"/>
                <w:lang w:val="en-US" w:eastAsia="zh-CN"/>
              </w:rPr>
              <w:t>等情况，</w:t>
            </w:r>
            <w:r>
              <w:rPr>
                <w:rFonts w:hint="eastAsia" w:ascii="宋体" w:hAnsi="宋体" w:eastAsia="宋体" w:cs="宋体"/>
                <w:color w:val="auto"/>
                <w:sz w:val="21"/>
                <w:szCs w:val="21"/>
                <w:highlight w:val="none"/>
                <w:lang w:val="en-US" w:eastAsia="zh-CN"/>
              </w:rPr>
              <w:t>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33D3E2B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318D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762D6088">
            <w:pPr>
              <w:pStyle w:val="14"/>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12</w:t>
            </w:r>
          </w:p>
        </w:tc>
        <w:tc>
          <w:tcPr>
            <w:tcW w:w="771" w:type="dxa"/>
            <w:vMerge w:val="continue"/>
            <w:tcBorders>
              <w:left w:val="single" w:color="auto" w:sz="4" w:space="0"/>
              <w:right w:val="single" w:color="auto" w:sz="4" w:space="0"/>
            </w:tcBorders>
            <w:shd w:val="clear" w:color="auto" w:fill="auto"/>
            <w:vAlign w:val="center"/>
          </w:tcPr>
          <w:p w14:paraId="2DF99B9D">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right w:val="single" w:color="auto" w:sz="4" w:space="0"/>
            </w:tcBorders>
            <w:shd w:val="clear" w:color="auto" w:fill="auto"/>
            <w:vAlign w:val="center"/>
          </w:tcPr>
          <w:p w14:paraId="69F58EB1">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供货方案</w:t>
            </w:r>
          </w:p>
        </w:tc>
        <w:tc>
          <w:tcPr>
            <w:tcW w:w="5460" w:type="dxa"/>
            <w:tcBorders>
              <w:top w:val="single" w:color="auto" w:sz="4" w:space="0"/>
              <w:left w:val="single" w:color="auto" w:sz="4" w:space="0"/>
              <w:right w:val="single" w:color="auto" w:sz="4" w:space="0"/>
            </w:tcBorders>
            <w:shd w:val="clear" w:color="auto" w:fill="FFFFFF"/>
            <w:vAlign w:val="center"/>
          </w:tcPr>
          <w:p w14:paraId="028C9CA4">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根据投标人提供的供货方案</w:t>
            </w:r>
            <w:r>
              <w:rPr>
                <w:rFonts w:hint="eastAsia" w:ascii="宋体" w:hAnsi="宋体" w:cs="宋体"/>
                <w:color w:val="auto"/>
                <w:sz w:val="21"/>
                <w:szCs w:val="21"/>
                <w:highlight w:val="none"/>
                <w:lang w:val="en-US" w:eastAsia="zh-CN"/>
              </w:rPr>
              <w:t>中需求计划编制、物流与仓储管理、到货验收、不合格品处理等</w:t>
            </w:r>
            <w:r>
              <w:rPr>
                <w:rFonts w:hint="eastAsia" w:ascii="宋体" w:hAnsi="宋体" w:eastAsia="宋体" w:cs="宋体"/>
                <w:color w:val="auto"/>
                <w:sz w:val="21"/>
                <w:szCs w:val="21"/>
                <w:highlight w:val="none"/>
                <w:lang w:val="en-US" w:eastAsia="zh-CN"/>
              </w:rPr>
              <w:t>是否具有</w:t>
            </w:r>
            <w:r>
              <w:rPr>
                <w:rFonts w:hint="eastAsia" w:ascii="宋体" w:hAnsi="宋体" w:cs="宋体"/>
                <w:color w:val="auto"/>
                <w:sz w:val="21"/>
                <w:szCs w:val="21"/>
                <w:highlight w:val="none"/>
                <w:lang w:val="en-US" w:eastAsia="zh-CN"/>
              </w:rPr>
              <w:t>针对性、</w:t>
            </w:r>
            <w:r>
              <w:rPr>
                <w:rFonts w:hint="eastAsia" w:ascii="宋体" w:hAnsi="宋体" w:eastAsia="宋体" w:cs="宋体"/>
                <w:color w:val="auto"/>
                <w:sz w:val="21"/>
                <w:szCs w:val="21"/>
                <w:highlight w:val="none"/>
                <w:lang w:val="en-US" w:eastAsia="zh-CN"/>
              </w:rPr>
              <w:t>全面性和合理性</w:t>
            </w:r>
            <w:r>
              <w:rPr>
                <w:rFonts w:hint="eastAsia" w:ascii="宋体" w:hAnsi="宋体" w:cs="宋体"/>
                <w:color w:val="auto"/>
                <w:sz w:val="21"/>
                <w:szCs w:val="21"/>
                <w:highlight w:val="none"/>
                <w:lang w:val="en-US" w:eastAsia="zh-CN"/>
              </w:rPr>
              <w:t>等情况，</w:t>
            </w:r>
            <w:r>
              <w:rPr>
                <w:rFonts w:hint="eastAsia" w:ascii="宋体" w:hAnsi="宋体" w:eastAsia="宋体" w:cs="宋体"/>
                <w:color w:val="auto"/>
                <w:sz w:val="21"/>
                <w:szCs w:val="21"/>
                <w:highlight w:val="none"/>
                <w:lang w:val="en-US" w:eastAsia="zh-CN"/>
              </w:rPr>
              <w:t>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2D48D9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593B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45A412D2">
            <w:pPr>
              <w:pStyle w:val="14"/>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13</w:t>
            </w:r>
          </w:p>
        </w:tc>
        <w:tc>
          <w:tcPr>
            <w:tcW w:w="771" w:type="dxa"/>
            <w:vMerge w:val="continue"/>
            <w:tcBorders>
              <w:left w:val="single" w:color="auto" w:sz="4" w:space="0"/>
              <w:right w:val="single" w:color="auto" w:sz="4" w:space="0"/>
            </w:tcBorders>
            <w:shd w:val="clear" w:color="auto" w:fill="auto"/>
            <w:vAlign w:val="center"/>
          </w:tcPr>
          <w:p w14:paraId="071AFB59">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p>
        </w:tc>
        <w:tc>
          <w:tcPr>
            <w:tcW w:w="846" w:type="dxa"/>
            <w:tcBorders>
              <w:top w:val="single" w:color="auto" w:sz="4" w:space="0"/>
              <w:left w:val="single" w:color="auto" w:sz="4" w:space="0"/>
              <w:right w:val="single" w:color="auto" w:sz="4" w:space="0"/>
            </w:tcBorders>
            <w:shd w:val="clear" w:color="auto" w:fill="auto"/>
            <w:vAlign w:val="center"/>
          </w:tcPr>
          <w:p w14:paraId="5785902D">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安全文明施工方案</w:t>
            </w:r>
          </w:p>
        </w:tc>
        <w:tc>
          <w:tcPr>
            <w:tcW w:w="5460" w:type="dxa"/>
            <w:tcBorders>
              <w:top w:val="single" w:color="auto" w:sz="4" w:space="0"/>
              <w:left w:val="single" w:color="auto" w:sz="4" w:space="0"/>
              <w:right w:val="single" w:color="auto" w:sz="4" w:space="0"/>
            </w:tcBorders>
            <w:shd w:val="clear" w:color="auto" w:fill="FFFFFF"/>
            <w:vAlign w:val="center"/>
          </w:tcPr>
          <w:p w14:paraId="21E5DDC4">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根据投标人提供的安全文明施工方案</w:t>
            </w:r>
            <w:r>
              <w:rPr>
                <w:rFonts w:hint="eastAsia" w:ascii="宋体" w:hAnsi="宋体" w:cs="宋体"/>
                <w:color w:val="auto"/>
                <w:sz w:val="21"/>
                <w:szCs w:val="21"/>
                <w:highlight w:val="none"/>
                <w:lang w:val="en-US" w:eastAsia="zh-CN"/>
              </w:rPr>
              <w:t>中安全目标、文明施工目标、安全技术措施、文明施工措施等</w:t>
            </w:r>
            <w:r>
              <w:rPr>
                <w:rFonts w:hint="eastAsia" w:ascii="宋体" w:hAnsi="宋体" w:eastAsia="宋体" w:cs="宋体"/>
                <w:color w:val="auto"/>
                <w:sz w:val="21"/>
                <w:szCs w:val="21"/>
                <w:highlight w:val="none"/>
                <w:lang w:val="en-US" w:eastAsia="zh-CN"/>
              </w:rPr>
              <w:t>是否具有</w:t>
            </w:r>
            <w:r>
              <w:rPr>
                <w:rFonts w:hint="eastAsia" w:ascii="宋体" w:hAnsi="宋体" w:cs="宋体"/>
                <w:color w:val="auto"/>
                <w:sz w:val="21"/>
                <w:szCs w:val="21"/>
                <w:highlight w:val="none"/>
                <w:lang w:val="en-US" w:eastAsia="zh-CN"/>
              </w:rPr>
              <w:t>针对性、</w:t>
            </w:r>
            <w:r>
              <w:rPr>
                <w:rFonts w:hint="eastAsia" w:ascii="宋体" w:hAnsi="宋体" w:eastAsia="宋体" w:cs="宋体"/>
                <w:color w:val="auto"/>
                <w:sz w:val="21"/>
                <w:szCs w:val="21"/>
                <w:highlight w:val="none"/>
                <w:lang w:val="en-US" w:eastAsia="zh-CN"/>
              </w:rPr>
              <w:t>全面性和合理性</w:t>
            </w:r>
            <w:r>
              <w:rPr>
                <w:rFonts w:hint="eastAsia" w:ascii="宋体" w:hAnsi="宋体" w:cs="宋体"/>
                <w:color w:val="auto"/>
                <w:sz w:val="21"/>
                <w:szCs w:val="21"/>
                <w:highlight w:val="none"/>
                <w:lang w:val="en-US" w:eastAsia="zh-CN"/>
              </w:rPr>
              <w:t>等情况，</w:t>
            </w:r>
            <w:r>
              <w:rPr>
                <w:rFonts w:hint="eastAsia" w:ascii="宋体" w:hAnsi="宋体" w:eastAsia="宋体" w:cs="宋体"/>
                <w:color w:val="auto"/>
                <w:sz w:val="21"/>
                <w:szCs w:val="21"/>
                <w:highlight w:val="none"/>
                <w:lang w:val="en-US" w:eastAsia="zh-CN"/>
              </w:rPr>
              <w:t>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30E1C5DD">
            <w:pPr>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1E1D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2E71F20B">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14</w:t>
            </w:r>
          </w:p>
        </w:tc>
        <w:tc>
          <w:tcPr>
            <w:tcW w:w="771" w:type="dxa"/>
            <w:vMerge w:val="continue"/>
            <w:tcBorders>
              <w:left w:val="single" w:color="auto" w:sz="4" w:space="0"/>
              <w:right w:val="single" w:color="auto" w:sz="4" w:space="0"/>
            </w:tcBorders>
            <w:shd w:val="clear" w:color="auto" w:fill="auto"/>
            <w:vAlign w:val="center"/>
          </w:tcPr>
          <w:p w14:paraId="38F58986">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vMerge w:val="restart"/>
            <w:tcBorders>
              <w:top w:val="single" w:color="auto" w:sz="4" w:space="0"/>
              <w:left w:val="single" w:color="auto" w:sz="4" w:space="0"/>
              <w:right w:val="single" w:color="auto" w:sz="4" w:space="0"/>
            </w:tcBorders>
            <w:shd w:val="clear" w:color="auto" w:fill="auto"/>
            <w:vAlign w:val="center"/>
          </w:tcPr>
          <w:p w14:paraId="1E7A966A">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质量保证方案</w:t>
            </w:r>
          </w:p>
        </w:tc>
        <w:tc>
          <w:tcPr>
            <w:tcW w:w="5460" w:type="dxa"/>
            <w:tcBorders>
              <w:top w:val="single" w:color="auto" w:sz="4" w:space="0"/>
              <w:left w:val="single" w:color="auto" w:sz="4" w:space="0"/>
              <w:right w:val="single" w:color="auto" w:sz="4" w:space="0"/>
            </w:tcBorders>
            <w:shd w:val="clear" w:color="auto" w:fill="FFFFFF"/>
            <w:vAlign w:val="center"/>
          </w:tcPr>
          <w:p w14:paraId="4B70D8EC">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根据投标人提供的质量保证方案</w:t>
            </w:r>
            <w:r>
              <w:rPr>
                <w:rFonts w:hint="eastAsia" w:ascii="宋体" w:hAnsi="宋体" w:cs="宋体"/>
                <w:color w:val="auto"/>
                <w:sz w:val="21"/>
                <w:szCs w:val="21"/>
                <w:highlight w:val="none"/>
                <w:lang w:val="en-US" w:eastAsia="zh-CN"/>
              </w:rPr>
              <w:t>中技术保障措施、材料与设备控制、过程质量控制等</w:t>
            </w:r>
            <w:r>
              <w:rPr>
                <w:rFonts w:hint="eastAsia" w:ascii="宋体" w:hAnsi="宋体" w:eastAsia="宋体" w:cs="宋体"/>
                <w:color w:val="auto"/>
                <w:sz w:val="21"/>
                <w:szCs w:val="21"/>
                <w:highlight w:val="none"/>
                <w:lang w:val="en-US" w:eastAsia="zh-CN"/>
              </w:rPr>
              <w:t>是否具有</w:t>
            </w:r>
            <w:r>
              <w:rPr>
                <w:rFonts w:hint="eastAsia" w:ascii="宋体" w:hAnsi="宋体" w:cs="宋体"/>
                <w:color w:val="auto"/>
                <w:sz w:val="21"/>
                <w:szCs w:val="21"/>
                <w:highlight w:val="none"/>
                <w:lang w:val="en-US" w:eastAsia="zh-CN"/>
              </w:rPr>
              <w:t>针对性、</w:t>
            </w:r>
            <w:r>
              <w:rPr>
                <w:rFonts w:hint="eastAsia" w:ascii="宋体" w:hAnsi="宋体" w:eastAsia="宋体" w:cs="宋体"/>
                <w:color w:val="auto"/>
                <w:sz w:val="21"/>
                <w:szCs w:val="21"/>
                <w:highlight w:val="none"/>
                <w:lang w:val="en-US" w:eastAsia="zh-CN"/>
              </w:rPr>
              <w:t>全面性和合理性</w:t>
            </w:r>
            <w:r>
              <w:rPr>
                <w:rFonts w:hint="eastAsia" w:ascii="宋体" w:hAnsi="宋体" w:cs="宋体"/>
                <w:color w:val="auto"/>
                <w:sz w:val="21"/>
                <w:szCs w:val="21"/>
                <w:highlight w:val="none"/>
                <w:lang w:val="en-US" w:eastAsia="zh-CN"/>
              </w:rPr>
              <w:t>等情况，</w:t>
            </w:r>
            <w:r>
              <w:rPr>
                <w:rFonts w:hint="eastAsia" w:ascii="宋体" w:hAnsi="宋体" w:eastAsia="宋体" w:cs="宋体"/>
                <w:color w:val="auto"/>
                <w:sz w:val="21"/>
                <w:szCs w:val="21"/>
                <w:highlight w:val="none"/>
                <w:lang w:val="en-US" w:eastAsia="zh-CN"/>
              </w:rPr>
              <w:t>由评委在分值范围内进行打分（4、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18525E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107A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220DB9AE">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w:t>
            </w:r>
          </w:p>
        </w:tc>
        <w:tc>
          <w:tcPr>
            <w:tcW w:w="771" w:type="dxa"/>
            <w:vMerge w:val="continue"/>
            <w:tcBorders>
              <w:left w:val="single" w:color="auto" w:sz="4" w:space="0"/>
              <w:right w:val="single" w:color="auto" w:sz="4" w:space="0"/>
            </w:tcBorders>
            <w:shd w:val="clear" w:color="auto" w:fill="auto"/>
            <w:vAlign w:val="center"/>
          </w:tcPr>
          <w:p w14:paraId="02FC2592">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vMerge w:val="continue"/>
            <w:tcBorders>
              <w:left w:val="single" w:color="auto" w:sz="4" w:space="0"/>
              <w:right w:val="single" w:color="auto" w:sz="4" w:space="0"/>
            </w:tcBorders>
            <w:shd w:val="clear" w:color="auto" w:fill="auto"/>
            <w:vAlign w:val="center"/>
          </w:tcPr>
          <w:p w14:paraId="7E4C7976">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p>
        </w:tc>
        <w:tc>
          <w:tcPr>
            <w:tcW w:w="5460" w:type="dxa"/>
            <w:tcBorders>
              <w:top w:val="single" w:color="auto" w:sz="4" w:space="0"/>
              <w:left w:val="single" w:color="auto" w:sz="4" w:space="0"/>
              <w:right w:val="single" w:color="auto" w:sz="4" w:space="0"/>
            </w:tcBorders>
            <w:shd w:val="clear" w:color="auto" w:fill="FFFFFF"/>
            <w:vAlign w:val="center"/>
          </w:tcPr>
          <w:p w14:paraId="10117B94">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sz w:val="21"/>
                <w:szCs w:val="21"/>
              </w:rPr>
              <w:t>投标人的质量保障体系包括质量保障制度、措施的全面性、针对性</w:t>
            </w:r>
            <w:r>
              <w:rPr>
                <w:rFonts w:hint="eastAsia" w:ascii="Times New Roman" w:hAnsi="Times New Roman" w:eastAsia="宋体" w:cs="Times New Roman"/>
                <w:sz w:val="21"/>
                <w:szCs w:val="21"/>
                <w:lang w:eastAsia="zh-CN"/>
              </w:rPr>
              <w:t>，</w:t>
            </w:r>
            <w:r>
              <w:rPr>
                <w:rFonts w:hint="eastAsia" w:ascii="宋体" w:hAnsi="宋体" w:eastAsia="宋体" w:cs="宋体"/>
                <w:b w:val="0"/>
                <w:bCs w:val="0"/>
                <w:sz w:val="21"/>
                <w:szCs w:val="21"/>
                <w:lang w:bidi="ar"/>
              </w:rPr>
              <w:t>内容</w:t>
            </w:r>
            <w:r>
              <w:rPr>
                <w:rFonts w:hint="eastAsia" w:ascii="宋体" w:hAnsi="宋体" w:eastAsia="宋体" w:cs="宋体"/>
                <w:b w:val="0"/>
                <w:bCs w:val="0"/>
                <w:sz w:val="21"/>
                <w:szCs w:val="21"/>
                <w:lang w:val="en-US" w:eastAsia="zh-CN" w:bidi="ar"/>
              </w:rPr>
              <w:t>是否</w:t>
            </w:r>
            <w:r>
              <w:rPr>
                <w:rFonts w:hint="eastAsia" w:ascii="宋体" w:hAnsi="宋体" w:eastAsia="宋体" w:cs="宋体"/>
                <w:b w:val="0"/>
                <w:bCs w:val="0"/>
                <w:sz w:val="21"/>
                <w:szCs w:val="21"/>
                <w:lang w:bidi="ar"/>
              </w:rPr>
              <w:t>详细、完整，措施</w:t>
            </w:r>
            <w:r>
              <w:rPr>
                <w:rFonts w:hint="eastAsia" w:ascii="宋体" w:hAnsi="宋体" w:eastAsia="宋体" w:cs="宋体"/>
                <w:b w:val="0"/>
                <w:bCs w:val="0"/>
                <w:sz w:val="21"/>
                <w:szCs w:val="21"/>
                <w:lang w:val="en-US" w:eastAsia="zh-CN" w:bidi="ar"/>
              </w:rPr>
              <w:t>是否</w:t>
            </w:r>
            <w:r>
              <w:rPr>
                <w:rFonts w:hint="eastAsia" w:ascii="宋体" w:hAnsi="宋体" w:eastAsia="宋体" w:cs="宋体"/>
                <w:b w:val="0"/>
                <w:bCs w:val="0"/>
                <w:sz w:val="21"/>
                <w:szCs w:val="21"/>
                <w:lang w:bidi="ar"/>
              </w:rPr>
              <w:t>可行</w:t>
            </w:r>
            <w:r>
              <w:rPr>
                <w:rFonts w:hint="eastAsia" w:ascii="宋体" w:hAnsi="宋体" w:eastAsia="宋体" w:cs="宋体"/>
                <w:b w:val="0"/>
                <w:bCs w:val="0"/>
                <w:sz w:val="21"/>
                <w:szCs w:val="21"/>
                <w:lang w:val="en-US" w:eastAsia="zh-CN"/>
              </w:rPr>
              <w:t>等情况，</w:t>
            </w:r>
            <w:r>
              <w:rPr>
                <w:rFonts w:hint="eastAsia" w:ascii="Times New Roman" w:hAnsi="Times New Roman" w:eastAsia="宋体" w:cs="Times New Roman"/>
                <w:b w:val="0"/>
                <w:bCs w:val="0"/>
                <w:sz w:val="21"/>
                <w:szCs w:val="21"/>
                <w:lang w:val="en-US" w:eastAsia="zh-CN"/>
              </w:rPr>
              <w:t>由评标委员会进行综合打分</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1、0）。</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0BB5F9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69F0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2595D458">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16</w:t>
            </w:r>
          </w:p>
        </w:tc>
        <w:tc>
          <w:tcPr>
            <w:tcW w:w="771" w:type="dxa"/>
            <w:vMerge w:val="continue"/>
            <w:tcBorders>
              <w:left w:val="single" w:color="auto" w:sz="4" w:space="0"/>
              <w:right w:val="single" w:color="auto" w:sz="4" w:space="0"/>
            </w:tcBorders>
            <w:shd w:val="clear" w:color="auto" w:fill="auto"/>
            <w:vAlign w:val="center"/>
          </w:tcPr>
          <w:p w14:paraId="2CBB23FC">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right w:val="single" w:color="auto" w:sz="4" w:space="0"/>
            </w:tcBorders>
            <w:shd w:val="clear" w:color="auto" w:fill="auto"/>
            <w:vAlign w:val="center"/>
          </w:tcPr>
          <w:p w14:paraId="029067FA">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质保期承诺</w:t>
            </w:r>
          </w:p>
        </w:tc>
        <w:tc>
          <w:tcPr>
            <w:tcW w:w="5460" w:type="dxa"/>
            <w:tcBorders>
              <w:top w:val="single" w:color="auto" w:sz="4" w:space="0"/>
              <w:left w:val="single" w:color="auto" w:sz="4" w:space="0"/>
              <w:right w:val="single" w:color="auto" w:sz="4" w:space="0"/>
            </w:tcBorders>
            <w:shd w:val="clear" w:color="auto" w:fill="FFFFFF"/>
            <w:vAlign w:val="center"/>
          </w:tcPr>
          <w:p w14:paraId="5FAD3B66">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在不低于1年质保期的基础上承诺增加一年得1分，最高得2分（2年得1分，3年得2分）。</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5B98E0F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CB9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6" w:type="dxa"/>
            <w:tcBorders>
              <w:top w:val="single" w:color="auto" w:sz="4" w:space="0"/>
              <w:left w:val="single" w:color="auto" w:sz="4" w:space="0"/>
              <w:right w:val="single" w:color="auto" w:sz="4" w:space="0"/>
            </w:tcBorders>
            <w:shd w:val="clear" w:color="auto" w:fill="auto"/>
            <w:vAlign w:val="center"/>
          </w:tcPr>
          <w:p w14:paraId="3E80C35C">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17</w:t>
            </w:r>
          </w:p>
        </w:tc>
        <w:tc>
          <w:tcPr>
            <w:tcW w:w="771" w:type="dxa"/>
            <w:vMerge w:val="continue"/>
            <w:tcBorders>
              <w:left w:val="single" w:color="auto" w:sz="4" w:space="0"/>
              <w:right w:val="single" w:color="auto" w:sz="4" w:space="0"/>
            </w:tcBorders>
            <w:shd w:val="clear" w:color="auto" w:fill="auto"/>
            <w:vAlign w:val="center"/>
          </w:tcPr>
          <w:p w14:paraId="452C4DD7">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right w:val="single" w:color="auto" w:sz="4" w:space="0"/>
            </w:tcBorders>
            <w:shd w:val="clear" w:color="auto" w:fill="auto"/>
            <w:vAlign w:val="center"/>
          </w:tcPr>
          <w:p w14:paraId="53C2D314">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现场堪点</w:t>
            </w:r>
          </w:p>
        </w:tc>
        <w:tc>
          <w:tcPr>
            <w:tcW w:w="5460" w:type="dxa"/>
            <w:tcBorders>
              <w:top w:val="single" w:color="auto" w:sz="4" w:space="0"/>
              <w:left w:val="single" w:color="auto" w:sz="4" w:space="0"/>
              <w:right w:val="single" w:color="auto" w:sz="4" w:space="0"/>
            </w:tcBorders>
            <w:shd w:val="clear" w:color="auto" w:fill="FFFFFF"/>
            <w:vAlign w:val="center"/>
          </w:tcPr>
          <w:p w14:paraId="6A4F9654">
            <w:pPr>
              <w:keepNext w:val="0"/>
              <w:keepLines w:val="0"/>
              <w:pageBreakBefore w:val="0"/>
              <w:kinsoku/>
              <w:wordWrap/>
              <w:overflowPunct/>
              <w:topLinePunct w:val="0"/>
              <w:autoSpaceDE/>
              <w:autoSpaceDN/>
              <w:bidi w:val="0"/>
              <w:adjustRightInd/>
              <w:snapToGrid/>
              <w:spacing w:line="300" w:lineRule="exact"/>
              <w:ind w:left="0" w:leftChars="0" w:firstLine="10" w:firstLineChars="5"/>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根据现场实际实施情况，提供现场照片及实施图纸得3分，未提供或图纸不符合现场情况不得分。</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747352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4A6C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1BEFC050">
            <w:pPr>
              <w:pStyle w:val="14"/>
              <w:keepNext w:val="0"/>
              <w:keepLines w:val="0"/>
              <w:pageBreakBefore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18</w:t>
            </w:r>
          </w:p>
        </w:tc>
        <w:tc>
          <w:tcPr>
            <w:tcW w:w="771" w:type="dxa"/>
            <w:vMerge w:val="continue"/>
            <w:tcBorders>
              <w:left w:val="single" w:color="auto" w:sz="4" w:space="0"/>
              <w:right w:val="single" w:color="auto" w:sz="4" w:space="0"/>
            </w:tcBorders>
            <w:shd w:val="clear" w:color="auto" w:fill="auto"/>
            <w:vAlign w:val="center"/>
          </w:tcPr>
          <w:p w14:paraId="219C1F61">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i w:val="0"/>
                <w:iCs w:val="0"/>
                <w:color w:val="auto"/>
                <w:sz w:val="21"/>
                <w:szCs w:val="21"/>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3C6F235">
            <w:pPr>
              <w:keepNext w:val="0"/>
              <w:keepLines w:val="0"/>
              <w:pageBreakBefore w:val="0"/>
              <w:kinsoku/>
              <w:wordWrap/>
              <w:overflowPunct/>
              <w:topLinePunct w:val="0"/>
              <w:autoSpaceDE/>
              <w:autoSpaceDN/>
              <w:bidi w:val="0"/>
              <w:adjustRightInd/>
              <w:snapToGrid/>
              <w:spacing w:line="300" w:lineRule="exact"/>
              <w:ind w:left="0" w:leftChars="0" w:firstLine="10" w:firstLine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项目团队能力要求</w:t>
            </w:r>
          </w:p>
        </w:tc>
        <w:tc>
          <w:tcPr>
            <w:tcW w:w="5460" w:type="dxa"/>
            <w:tcBorders>
              <w:top w:val="single" w:color="auto" w:sz="4" w:space="0"/>
              <w:left w:val="single" w:color="auto" w:sz="4" w:space="0"/>
              <w:bottom w:val="single" w:color="auto" w:sz="4" w:space="0"/>
              <w:right w:val="single" w:color="auto" w:sz="4" w:space="0"/>
            </w:tcBorders>
            <w:shd w:val="clear" w:color="auto" w:fill="FFFFFF"/>
            <w:vAlign w:val="center"/>
          </w:tcPr>
          <w:p w14:paraId="601E6484">
            <w:pPr>
              <w:rPr>
                <w:rFonts w:hint="eastAsia" w:ascii="宋体" w:hAnsi="宋体" w:eastAsia="宋体" w:cs="宋体"/>
                <w:sz w:val="21"/>
                <w:szCs w:val="21"/>
              </w:rPr>
            </w:pPr>
            <w:r>
              <w:rPr>
                <w:rFonts w:hint="eastAsia" w:ascii="宋体" w:hAnsi="宋体" w:eastAsia="宋体" w:cs="宋体"/>
                <w:sz w:val="21"/>
                <w:szCs w:val="21"/>
              </w:rPr>
              <w:t>投标人项目组成员具有信息系统项目管理师</w:t>
            </w:r>
            <w:r>
              <w:rPr>
                <w:rFonts w:hint="eastAsia" w:ascii="宋体" w:hAnsi="宋体" w:eastAsia="宋体" w:cs="宋体"/>
                <w:sz w:val="21"/>
                <w:szCs w:val="21"/>
                <w:lang w:val="en-US" w:eastAsia="zh-CN"/>
              </w:rPr>
              <w:t>证书</w:t>
            </w:r>
            <w:r>
              <w:rPr>
                <w:rFonts w:hint="eastAsia" w:ascii="宋体" w:hAnsi="宋体" w:eastAsia="宋体" w:cs="宋体"/>
                <w:color w:val="auto"/>
                <w:sz w:val="21"/>
                <w:szCs w:val="21"/>
              </w:rPr>
              <w:t>、机电工程专业二级及以上建造师</w:t>
            </w:r>
            <w:r>
              <w:rPr>
                <w:rFonts w:hint="eastAsia" w:ascii="宋体" w:hAnsi="宋体" w:eastAsia="宋体" w:cs="宋体"/>
                <w:color w:val="auto"/>
                <w:sz w:val="21"/>
                <w:szCs w:val="21"/>
                <w:lang w:val="en-US" w:eastAsia="zh-CN"/>
              </w:rPr>
              <w:t>证书</w:t>
            </w:r>
            <w:r>
              <w:rPr>
                <w:rFonts w:hint="eastAsia" w:ascii="宋体" w:hAnsi="宋体" w:eastAsia="宋体" w:cs="宋体"/>
                <w:color w:val="auto"/>
                <w:sz w:val="21"/>
                <w:szCs w:val="21"/>
              </w:rPr>
              <w:t>、</w:t>
            </w:r>
            <w:r>
              <w:rPr>
                <w:rFonts w:hint="eastAsia" w:ascii="宋体" w:hAnsi="宋体" w:eastAsia="宋体" w:cs="宋体"/>
                <w:b w:val="0"/>
                <w:bCs w:val="0"/>
                <w:sz w:val="21"/>
                <w:szCs w:val="21"/>
                <w:highlight w:val="none"/>
                <w:lang w:val="en-US" w:eastAsia="zh-CN"/>
              </w:rPr>
              <w:t>信息系统集成证书</w:t>
            </w:r>
            <w:r>
              <w:rPr>
                <w:rFonts w:hint="eastAsia" w:ascii="宋体" w:hAnsi="宋体" w:eastAsia="宋体" w:cs="宋体"/>
                <w:sz w:val="21"/>
                <w:szCs w:val="21"/>
              </w:rPr>
              <w:t>、</w:t>
            </w:r>
            <w:r>
              <w:rPr>
                <w:rFonts w:hint="eastAsia" w:ascii="宋体" w:hAnsi="宋体" w:eastAsia="宋体" w:cs="宋体"/>
                <w:sz w:val="21"/>
                <w:szCs w:val="21"/>
                <w:lang w:val="en-US" w:eastAsia="zh-CN"/>
              </w:rPr>
              <w:t>建筑电工证书、</w:t>
            </w:r>
            <w:r>
              <w:rPr>
                <w:rFonts w:hint="eastAsia" w:ascii="宋体" w:hAnsi="宋体" w:eastAsia="宋体" w:cs="宋体"/>
                <w:b w:val="0"/>
                <w:bCs w:val="0"/>
                <w:sz w:val="21"/>
                <w:szCs w:val="21"/>
                <w:highlight w:val="none"/>
                <w:lang w:val="en-US" w:eastAsia="zh-CN"/>
              </w:rPr>
              <w:t>售后服务管理师证书</w:t>
            </w:r>
            <w:r>
              <w:rPr>
                <w:rFonts w:hint="eastAsia" w:ascii="宋体" w:hAnsi="宋体" w:eastAsia="宋体" w:cs="宋体"/>
                <w:sz w:val="21"/>
                <w:szCs w:val="21"/>
              </w:rPr>
              <w:t>。每提供一种证书得1分（相同证书算一次），本项最高得5分。</w:t>
            </w:r>
          </w:p>
          <w:p w14:paraId="5AA0FF86">
            <w:pPr>
              <w:keepNext w:val="0"/>
              <w:keepLines w:val="0"/>
              <w:pageBreakBefore w:val="0"/>
              <w:kinsoku/>
              <w:wordWrap/>
              <w:overflowPunct/>
              <w:topLinePunct w:val="0"/>
              <w:autoSpaceDE/>
              <w:autoSpaceDN/>
              <w:bidi w:val="0"/>
              <w:adjustRightInd/>
              <w:snapToGrid/>
              <w:spacing w:line="300" w:lineRule="exact"/>
              <w:ind w:left="0" w:leftChars="0" w:firstLine="11" w:firstLine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注：提供相关证书扫描件及所在单位近一个月社保扫描件</w:t>
            </w:r>
            <w:r>
              <w:rPr>
                <w:rFonts w:hint="eastAsia" w:ascii="宋体" w:hAnsi="宋体" w:eastAsia="宋体" w:cs="宋体"/>
                <w:b/>
                <w:bCs/>
                <w:color w:val="auto"/>
                <w:sz w:val="21"/>
                <w:szCs w:val="21"/>
                <w:highlight w:val="none"/>
                <w:lang w:eastAsia="zh-CN"/>
              </w:rPr>
              <w:t>放</w:t>
            </w:r>
            <w:r>
              <w:rPr>
                <w:rFonts w:hint="eastAsia" w:ascii="宋体" w:hAnsi="宋体" w:eastAsia="宋体" w:cs="宋体"/>
                <w:b/>
                <w:bCs/>
                <w:color w:val="auto"/>
                <w:sz w:val="21"/>
                <w:szCs w:val="21"/>
                <w:highlight w:val="none"/>
              </w:rPr>
              <w:t>入</w:t>
            </w:r>
            <w:r>
              <w:rPr>
                <w:rFonts w:hint="eastAsia" w:ascii="宋体" w:hAnsi="宋体" w:eastAsia="宋体" w:cs="宋体"/>
                <w:b/>
                <w:bCs/>
                <w:color w:val="auto"/>
                <w:sz w:val="21"/>
                <w:szCs w:val="21"/>
                <w:highlight w:val="none"/>
                <w:lang w:val="en-US" w:eastAsia="zh-CN"/>
              </w:rPr>
              <w:t>资信商务及技术</w:t>
            </w:r>
            <w:r>
              <w:rPr>
                <w:rFonts w:hint="eastAsia" w:ascii="宋体" w:hAnsi="宋体" w:eastAsia="宋体" w:cs="宋体"/>
                <w:b/>
                <w:bCs/>
                <w:color w:val="auto"/>
                <w:sz w:val="21"/>
                <w:szCs w:val="21"/>
                <w:highlight w:val="none"/>
                <w:lang w:eastAsia="zh-CN"/>
              </w:rPr>
              <w:t>文件</w:t>
            </w:r>
            <w:r>
              <w:rPr>
                <w:rFonts w:hint="eastAsia" w:ascii="宋体" w:hAnsi="宋体" w:eastAsia="宋体" w:cs="宋体"/>
                <w:b/>
                <w:bCs/>
                <w:color w:val="auto"/>
                <w:sz w:val="21"/>
                <w:szCs w:val="21"/>
                <w:highlight w:val="none"/>
              </w:rPr>
              <w:t>，否则不得分</w:t>
            </w:r>
            <w:r>
              <w:rPr>
                <w:rFonts w:hint="eastAsia" w:ascii="宋体" w:hAnsi="宋体" w:eastAsia="宋体" w:cs="宋体"/>
                <w:b/>
                <w:bCs/>
                <w:color w:val="auto"/>
                <w:sz w:val="21"/>
                <w:szCs w:val="21"/>
                <w:highlight w:val="none"/>
                <w:lang w:eastAsia="zh-CN"/>
              </w:rPr>
              <w:t>。</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1BD8F193">
            <w:pPr>
              <w:jc w:val="center"/>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bl>
    <w:p w14:paraId="03742504">
      <w:pPr>
        <w:spacing w:line="360" w:lineRule="auto"/>
        <w:ind w:firstLine="482" w:firstLineChars="200"/>
        <w:jc w:val="left"/>
        <w:rPr>
          <w:rFonts w:ascii="宋体" w:hAnsi="宋体"/>
          <w:b/>
          <w:color w:val="000000"/>
          <w:sz w:val="24"/>
        </w:rPr>
      </w:pPr>
      <w:r>
        <w:rPr>
          <w:rFonts w:hint="eastAsia" w:ascii="宋体" w:hAnsi="宋体"/>
          <w:b/>
          <w:color w:val="000000"/>
          <w:sz w:val="24"/>
        </w:rPr>
        <w:t>5.2报价分值均为</w:t>
      </w:r>
      <w:r>
        <w:rPr>
          <w:rFonts w:hint="eastAsia" w:ascii="宋体" w:hAnsi="宋体"/>
          <w:b/>
          <w:color w:val="000000"/>
          <w:sz w:val="24"/>
          <w:lang w:val="en-US" w:eastAsia="zh-CN"/>
        </w:rPr>
        <w:t>3</w:t>
      </w:r>
      <w:r>
        <w:rPr>
          <w:rFonts w:hint="eastAsia" w:ascii="宋体" w:hAnsi="宋体"/>
          <w:b/>
          <w:color w:val="000000"/>
          <w:sz w:val="24"/>
        </w:rPr>
        <w:t>0分，权重为</w:t>
      </w:r>
      <w:r>
        <w:rPr>
          <w:rFonts w:hint="eastAsia" w:ascii="宋体" w:hAnsi="宋体"/>
          <w:b/>
          <w:color w:val="000000"/>
          <w:sz w:val="24"/>
          <w:lang w:val="en-US" w:eastAsia="zh-CN"/>
        </w:rPr>
        <w:t>3</w:t>
      </w:r>
      <w:r>
        <w:rPr>
          <w:rFonts w:hint="eastAsia" w:ascii="宋体" w:hAnsi="宋体"/>
          <w:b/>
          <w:color w:val="000000"/>
          <w:sz w:val="24"/>
        </w:rPr>
        <w:t>0%，由评审委员会根据以下内容统一打分：</w:t>
      </w:r>
    </w:p>
    <w:p w14:paraId="38388404">
      <w:pPr>
        <w:spacing w:line="360" w:lineRule="auto"/>
        <w:ind w:firstLine="480" w:firstLineChars="200"/>
        <w:rPr>
          <w:rFonts w:ascii="宋体" w:hAnsi="宋体"/>
          <w:color w:val="000000"/>
          <w:sz w:val="24"/>
        </w:rPr>
      </w:pPr>
      <w:r>
        <w:rPr>
          <w:rFonts w:hint="eastAsia" w:ascii="宋体" w:hAnsi="宋体"/>
          <w:color w:val="000000"/>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166927DA">
      <w:pPr>
        <w:spacing w:line="360" w:lineRule="auto"/>
        <w:ind w:firstLine="240" w:firstLineChars="100"/>
        <w:rPr>
          <w:rFonts w:ascii="宋体" w:hAnsi="宋体"/>
          <w:color w:val="000000"/>
          <w:sz w:val="24"/>
        </w:rPr>
      </w:pPr>
      <w:r>
        <w:rPr>
          <w:rFonts w:hint="eastAsia" w:ascii="宋体" w:hAnsi="宋体"/>
          <w:color w:val="000000"/>
          <w:sz w:val="24"/>
        </w:rPr>
        <w:t>▲5.2.2投标报价高于最高</w:t>
      </w:r>
      <w:r>
        <w:rPr>
          <w:rFonts w:ascii="宋体" w:hAnsi="宋体"/>
          <w:color w:val="000000"/>
          <w:sz w:val="24"/>
        </w:rPr>
        <w:t>限价</w:t>
      </w:r>
      <w:r>
        <w:rPr>
          <w:rFonts w:hint="eastAsia" w:ascii="宋体" w:hAnsi="宋体"/>
          <w:color w:val="000000"/>
          <w:sz w:val="24"/>
        </w:rPr>
        <w:t>的作投标文件无效处理。</w:t>
      </w:r>
    </w:p>
    <w:p w14:paraId="4F1DC4C2">
      <w:pPr>
        <w:spacing w:line="360" w:lineRule="auto"/>
        <w:ind w:firstLine="482" w:firstLineChars="200"/>
        <w:rPr>
          <w:rFonts w:ascii="宋体" w:hAnsi="宋体"/>
          <w:b/>
          <w:color w:val="000000"/>
          <w:sz w:val="24"/>
        </w:rPr>
      </w:pPr>
      <w:r>
        <w:rPr>
          <w:rFonts w:hint="eastAsia" w:ascii="宋体" w:hAnsi="宋体"/>
          <w:b/>
          <w:color w:val="000000"/>
          <w:sz w:val="24"/>
        </w:rPr>
        <w:t>5.2.3报价得分计算：</w:t>
      </w:r>
    </w:p>
    <w:p w14:paraId="09E4BE5B">
      <w:pPr>
        <w:spacing w:line="360" w:lineRule="auto"/>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1 \* GB2 </w:instrText>
      </w:r>
      <w:r>
        <w:rPr>
          <w:rFonts w:hint="eastAsia" w:ascii="宋体" w:hAnsi="宋体"/>
          <w:color w:val="000000"/>
          <w:sz w:val="24"/>
        </w:rPr>
        <w:fldChar w:fldCharType="separate"/>
      </w:r>
      <w:r>
        <w:rPr>
          <w:rFonts w:hint="eastAsia" w:ascii="宋体" w:hAnsi="宋体"/>
          <w:color w:val="000000"/>
          <w:sz w:val="24"/>
        </w:rPr>
        <w:t>⑴</w:t>
      </w:r>
      <w:r>
        <w:rPr>
          <w:rFonts w:hint="eastAsia" w:ascii="宋体" w:hAnsi="宋体"/>
          <w:color w:val="000000"/>
          <w:sz w:val="24"/>
        </w:rPr>
        <w:fldChar w:fldCharType="end"/>
      </w:r>
      <w:r>
        <w:rPr>
          <w:rFonts w:hint="eastAsia" w:ascii="宋体" w:hAnsi="宋体" w:cs="宋体"/>
          <w:color w:val="000000"/>
          <w:sz w:val="24"/>
        </w:rPr>
        <w:t>小微企业、监狱企业和残疾人福利企业（统称为小微企业）报价给予20%的扣除；</w:t>
      </w:r>
      <w:r>
        <w:rPr>
          <w:rFonts w:hint="eastAsia" w:ascii="宋体" w:hAnsi="宋体"/>
          <w:color w:val="000000"/>
          <w:sz w:val="24"/>
        </w:rPr>
        <w:t>分包意向协议约定小微企业的合同份额占到合同总金额 30%以上的，对大中型企业的报价给予 6%的扣除；其评审价计算公式如下：</w:t>
      </w:r>
    </w:p>
    <w:p w14:paraId="4A9E4FCE">
      <w:pPr>
        <w:spacing w:line="360" w:lineRule="auto"/>
        <w:ind w:firstLine="480" w:firstLineChars="200"/>
        <w:rPr>
          <w:rFonts w:ascii="宋体" w:hAnsi="宋体"/>
          <w:color w:val="000000"/>
          <w:sz w:val="24"/>
        </w:rPr>
      </w:pPr>
      <w:r>
        <w:rPr>
          <w:rFonts w:hint="eastAsia" w:ascii="宋体" w:hAnsi="宋体"/>
          <w:color w:val="000000"/>
          <w:sz w:val="24"/>
        </w:rPr>
        <w:t xml:space="preserve">评审价=有效报价×（100%-20%或6%）； </w:t>
      </w:r>
    </w:p>
    <w:p w14:paraId="67D6C994">
      <w:pPr>
        <w:spacing w:line="360" w:lineRule="auto"/>
        <w:ind w:firstLine="480" w:firstLineChars="200"/>
        <w:rPr>
          <w:rFonts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2 \* GB2 </w:instrText>
      </w:r>
      <w:r>
        <w:rPr>
          <w:rFonts w:hint="eastAsia" w:ascii="宋体" w:hAnsi="宋体"/>
          <w:color w:val="000000"/>
          <w:sz w:val="24"/>
        </w:rPr>
        <w:fldChar w:fldCharType="separate"/>
      </w:r>
      <w:r>
        <w:rPr>
          <w:rFonts w:hint="eastAsia" w:ascii="宋体" w:hAnsi="宋体"/>
          <w:color w:val="000000"/>
          <w:sz w:val="24"/>
        </w:rPr>
        <w:t>⑵</w:t>
      </w:r>
      <w:r>
        <w:rPr>
          <w:rFonts w:hint="eastAsia" w:ascii="宋体" w:hAnsi="宋体"/>
          <w:color w:val="000000"/>
          <w:sz w:val="24"/>
        </w:rPr>
        <w:fldChar w:fldCharType="end"/>
      </w:r>
      <w:r>
        <w:rPr>
          <w:rFonts w:hint="eastAsia" w:ascii="宋体" w:hAnsi="宋体"/>
          <w:color w:val="000000"/>
          <w:sz w:val="24"/>
        </w:rPr>
        <w:t>并以调整后的价格计算评标基准价和评标价；</w:t>
      </w:r>
    </w:p>
    <w:p w14:paraId="57A8FD25">
      <w:pPr>
        <w:spacing w:line="360" w:lineRule="auto"/>
        <w:ind w:firstLine="480" w:firstLineChars="200"/>
        <w:rPr>
          <w:rFonts w:hint="eastAsia"/>
          <w:color w:val="000000"/>
          <w:sz w:val="24"/>
        </w:rPr>
      </w:pPr>
      <w:r>
        <w:rPr>
          <w:rFonts w:hint="eastAsia"/>
          <w:color w:val="000000"/>
          <w:sz w:val="24"/>
        </w:rPr>
        <w:t>⑶评标基准价=进入报价评分的各投标人有效评标价中的</w:t>
      </w:r>
      <w:r>
        <w:rPr>
          <w:rFonts w:hint="eastAsia"/>
          <w:b/>
          <w:bCs/>
          <w:color w:val="000000"/>
          <w:sz w:val="24"/>
        </w:rPr>
        <w:t>最低评标价</w:t>
      </w:r>
    </w:p>
    <w:p w14:paraId="19662EA1">
      <w:pPr>
        <w:spacing w:line="360" w:lineRule="auto"/>
        <w:ind w:firstLine="480" w:firstLineChars="200"/>
        <w:rPr>
          <w:rFonts w:hint="eastAsia" w:ascii="宋体" w:hAnsi="宋体"/>
          <w:color w:val="000000"/>
          <w:sz w:val="24"/>
        </w:rPr>
      </w:pPr>
      <w:r>
        <w:rPr>
          <w:rFonts w:hint="eastAsia"/>
          <w:color w:val="000000"/>
          <w:sz w:val="24"/>
        </w:rPr>
        <w:t>⑷评标价等于评标基准价的得</w:t>
      </w:r>
      <w:r>
        <w:rPr>
          <w:rFonts w:hint="eastAsia"/>
          <w:color w:val="000000"/>
          <w:sz w:val="24"/>
          <w:lang w:val="en-US" w:eastAsia="zh-CN"/>
        </w:rPr>
        <w:t>3</w:t>
      </w:r>
      <w:r>
        <w:rPr>
          <w:rFonts w:hint="eastAsia"/>
          <w:color w:val="000000"/>
          <w:sz w:val="24"/>
        </w:rPr>
        <w:t>0分，其他投标人的报价得分按下列公式计算：</w:t>
      </w:r>
    </w:p>
    <w:p w14:paraId="0FF8B095">
      <w:pPr>
        <w:spacing w:line="360" w:lineRule="auto"/>
        <w:ind w:firstLine="480" w:firstLineChars="200"/>
        <w:rPr>
          <w:rFonts w:ascii="宋体" w:hAnsi="宋体"/>
          <w:color w:val="000000"/>
          <w:sz w:val="24"/>
        </w:rPr>
      </w:pPr>
      <w:r>
        <w:rPr>
          <w:rFonts w:hint="eastAsia" w:ascii="宋体" w:hAnsi="宋体"/>
          <w:color w:val="000000"/>
          <w:sz w:val="24"/>
        </w:rPr>
        <w:t>报价得分=（评标基准价/评标价）×报价权重×100。</w:t>
      </w:r>
    </w:p>
    <w:p w14:paraId="607B0E87">
      <w:pPr>
        <w:spacing w:line="360" w:lineRule="auto"/>
        <w:ind w:firstLine="482" w:firstLineChars="200"/>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w:t>
      </w:r>
      <w:r>
        <w:rPr>
          <w:rFonts w:ascii="宋体" w:hAnsi="宋体"/>
          <w:b/>
          <w:color w:val="000000"/>
          <w:sz w:val="24"/>
        </w:rPr>
        <w:t xml:space="preserve"> </w:t>
      </w:r>
      <w:r>
        <w:rPr>
          <w:rFonts w:hint="eastAsia" w:ascii="宋体" w:hAnsi="宋体"/>
          <w:b/>
          <w:color w:val="000000"/>
          <w:sz w:val="24"/>
        </w:rPr>
        <w:t>本项目最终得分=资信商务及技术得分＋报价得分。</w:t>
      </w:r>
    </w:p>
    <w:p w14:paraId="4D7922F2">
      <w:pPr>
        <w:pStyle w:val="4"/>
        <w:spacing w:before="240" w:after="240"/>
        <w:ind w:firstLine="0" w:firstLineChars="0"/>
        <w:rPr>
          <w:rFonts w:hint="eastAsia" w:ascii="宋体" w:hAnsi="宋体" w:eastAsia="宋体"/>
          <w:bCs w:val="0"/>
          <w:sz w:val="28"/>
          <w:szCs w:val="28"/>
        </w:rPr>
      </w:pPr>
      <w:bookmarkStart w:id="956" w:name="_Toc494555896"/>
      <w:bookmarkStart w:id="957" w:name="_Toc1283"/>
      <w:bookmarkStart w:id="958" w:name="_Toc335664301"/>
      <w:bookmarkStart w:id="959" w:name="_Toc493956082"/>
      <w:r>
        <w:rPr>
          <w:rFonts w:hint="eastAsia" w:ascii="宋体" w:hAnsi="宋体" w:eastAsia="宋体"/>
          <w:bCs w:val="0"/>
          <w:sz w:val="28"/>
          <w:szCs w:val="28"/>
        </w:rPr>
        <w:t xml:space="preserve">六 </w:t>
      </w:r>
      <w:r>
        <w:rPr>
          <w:rFonts w:ascii="宋体" w:hAnsi="宋体" w:eastAsia="宋体"/>
          <w:bCs w:val="0"/>
          <w:sz w:val="28"/>
          <w:szCs w:val="28"/>
        </w:rPr>
        <w:t xml:space="preserve"> </w:t>
      </w:r>
      <w:r>
        <w:rPr>
          <w:rFonts w:hint="eastAsia" w:ascii="宋体" w:hAnsi="宋体" w:eastAsia="宋体"/>
          <w:bCs w:val="0"/>
          <w:sz w:val="28"/>
          <w:szCs w:val="28"/>
        </w:rPr>
        <w:t xml:space="preserve"> 评审纪律和要求</w:t>
      </w:r>
      <w:bookmarkEnd w:id="956"/>
      <w:bookmarkEnd w:id="957"/>
      <w:bookmarkEnd w:id="958"/>
      <w:bookmarkEnd w:id="959"/>
    </w:p>
    <w:p w14:paraId="2F0F9966">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w:t>
      </w:r>
      <w:r>
        <w:rPr>
          <w:rFonts w:ascii="宋体" w:hAnsi="宋体"/>
          <w:sz w:val="24"/>
        </w:rPr>
        <w:t xml:space="preserve"> </w:t>
      </w:r>
      <w:r>
        <w:rPr>
          <w:rFonts w:hint="eastAsia" w:ascii="宋体" w:hAnsi="宋体"/>
          <w:sz w:val="24"/>
        </w:rPr>
        <w:t>评审专家必须公平、公正评审，遵纪守法，客观、廉洁地履行职责。</w:t>
      </w:r>
    </w:p>
    <w:p w14:paraId="7ABCA1CB">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.2</w:t>
      </w:r>
      <w:r>
        <w:rPr>
          <w:rFonts w:ascii="宋体" w:hAnsi="宋体"/>
          <w:sz w:val="24"/>
        </w:rPr>
        <w:t xml:space="preserve"> </w:t>
      </w:r>
      <w:r>
        <w:rPr>
          <w:rFonts w:hint="eastAsia" w:ascii="宋体" w:hAnsi="宋体"/>
          <w:sz w:val="24"/>
        </w:rPr>
        <w:t>评审专家在评审开始前，应关闭并上交随身携带的各种通信工具。</w:t>
      </w:r>
    </w:p>
    <w:p w14:paraId="04C2C34A">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.3</w:t>
      </w:r>
      <w:r>
        <w:rPr>
          <w:rFonts w:ascii="宋体" w:hAnsi="宋体"/>
          <w:sz w:val="24"/>
        </w:rPr>
        <w:t xml:space="preserve"> </w:t>
      </w:r>
      <w:r>
        <w:rPr>
          <w:rFonts w:hint="eastAsia" w:ascii="宋体" w:hAnsi="宋体"/>
          <w:sz w:val="24"/>
        </w:rPr>
        <w:t>评审专家在评审过程中，未经许可不得中途离开评审现场，不得迟到早退。</w:t>
      </w:r>
    </w:p>
    <w:p w14:paraId="0D5A58A8">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.4</w:t>
      </w:r>
      <w:r>
        <w:rPr>
          <w:rFonts w:ascii="宋体" w:hAnsi="宋体"/>
          <w:sz w:val="24"/>
        </w:rPr>
        <w:t xml:space="preserve"> </w:t>
      </w:r>
      <w:r>
        <w:rPr>
          <w:rFonts w:hint="eastAsia" w:ascii="宋体" w:hAnsi="宋体"/>
          <w:sz w:val="24"/>
        </w:rPr>
        <w:t>评审专家和工作人员不得透露评审过程中的讨论情况和评审结果。</w:t>
      </w:r>
    </w:p>
    <w:p w14:paraId="12F59384">
      <w:pPr>
        <w:spacing w:line="360" w:lineRule="auto"/>
        <w:ind w:firstLine="480"/>
        <w:rPr>
          <w:rFonts w:hint="eastAsia" w:ascii="宋体" w:hAnsi="宋体"/>
          <w:sz w:val="24"/>
        </w:rPr>
      </w:pPr>
      <w:r>
        <w:rPr>
          <w:rFonts w:ascii="宋体" w:hAnsi="宋体"/>
          <w:sz w:val="24"/>
        </w:rPr>
        <w:t>6</w:t>
      </w:r>
      <w:r>
        <w:rPr>
          <w:rFonts w:hint="eastAsia" w:ascii="宋体" w:hAnsi="宋体"/>
          <w:sz w:val="24"/>
        </w:rPr>
        <w:t>.5</w:t>
      </w:r>
      <w:r>
        <w:rPr>
          <w:rFonts w:ascii="宋体" w:hAnsi="宋体"/>
          <w:sz w:val="24"/>
        </w:rPr>
        <w:t xml:space="preserve"> </w:t>
      </w:r>
      <w:r>
        <w:rPr>
          <w:rFonts w:hint="eastAsia" w:ascii="宋体" w:hAnsi="宋体"/>
          <w:sz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DAC1DC6">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.6</w:t>
      </w:r>
      <w:r>
        <w:rPr>
          <w:rFonts w:ascii="宋体" w:hAnsi="宋体"/>
          <w:sz w:val="24"/>
        </w:rPr>
        <w:t xml:space="preserve"> </w:t>
      </w:r>
      <w:r>
        <w:rPr>
          <w:rFonts w:hint="eastAsia" w:ascii="宋体" w:hAnsi="宋体"/>
          <w:sz w:val="24"/>
        </w:rPr>
        <w:t>采购人、采购代理机构不得向评审委员会的评审专家作倾向性、误导性的解释或者说明。</w:t>
      </w:r>
    </w:p>
    <w:p w14:paraId="7D125192">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.7</w:t>
      </w:r>
      <w:r>
        <w:rPr>
          <w:rFonts w:ascii="宋体" w:hAnsi="宋体"/>
          <w:sz w:val="24"/>
        </w:rPr>
        <w:t xml:space="preserve"> </w:t>
      </w:r>
      <w:r>
        <w:rPr>
          <w:rFonts w:hint="eastAsia" w:ascii="宋体" w:hAnsi="宋体"/>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评审小组成员个人主观打分偏离所有评审小组成员主观打分平均值30%以上），提醒相关评审专家进行复核或书面说明理由。</w:t>
      </w:r>
    </w:p>
    <w:p w14:paraId="55FB8E61">
      <w:pPr>
        <w:spacing w:line="360" w:lineRule="auto"/>
        <w:ind w:firstLine="480" w:firstLineChars="200"/>
        <w:rPr>
          <w:rFonts w:hint="eastAsia" w:ascii="宋体" w:hAnsi="宋体"/>
          <w:sz w:val="24"/>
        </w:rPr>
      </w:pPr>
      <w:r>
        <w:rPr>
          <w:rFonts w:ascii="宋体" w:hAnsi="宋体"/>
          <w:sz w:val="24"/>
          <w:szCs w:val="21"/>
        </w:rPr>
        <w:t>6</w:t>
      </w:r>
      <w:r>
        <w:rPr>
          <w:rFonts w:hint="eastAsia" w:ascii="宋体" w:hAnsi="宋体"/>
          <w:sz w:val="24"/>
          <w:szCs w:val="21"/>
        </w:rPr>
        <w:t>.8</w:t>
      </w:r>
      <w:r>
        <w:rPr>
          <w:rFonts w:ascii="宋体" w:hAnsi="宋体"/>
          <w:sz w:val="24"/>
          <w:szCs w:val="21"/>
        </w:rPr>
        <w:t xml:space="preserve"> </w:t>
      </w:r>
      <w:r>
        <w:rPr>
          <w:rFonts w:hint="eastAsia" w:ascii="宋体" w:hAnsi="宋体"/>
          <w:sz w:val="24"/>
          <w:szCs w:val="21"/>
        </w:rPr>
        <w:t>评审专家在评审过程中不得将自己的观点强加给其他评审专家，评审专家应自主发表见解，对评审意见承担个人责任。</w:t>
      </w:r>
    </w:p>
    <w:p w14:paraId="4A62F497">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.9</w:t>
      </w:r>
      <w:r>
        <w:rPr>
          <w:rFonts w:ascii="宋体" w:hAnsi="宋体"/>
          <w:sz w:val="24"/>
        </w:rPr>
        <w:t xml:space="preserve"> </w:t>
      </w:r>
      <w:r>
        <w:rPr>
          <w:rFonts w:hint="eastAsia" w:ascii="宋体" w:hAnsi="宋体"/>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63B4A6E">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.10</w:t>
      </w:r>
      <w:r>
        <w:rPr>
          <w:rFonts w:ascii="宋体" w:hAnsi="宋体"/>
          <w:sz w:val="24"/>
        </w:rPr>
        <w:t xml:space="preserve"> </w:t>
      </w:r>
      <w:r>
        <w:rPr>
          <w:rFonts w:hint="eastAsia" w:ascii="宋体" w:hAnsi="宋体"/>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2AAE354D">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.11</w:t>
      </w:r>
      <w:r>
        <w:rPr>
          <w:rFonts w:ascii="宋体" w:hAnsi="宋体"/>
          <w:sz w:val="24"/>
        </w:rPr>
        <w:t xml:space="preserve"> </w:t>
      </w:r>
      <w:r>
        <w:rPr>
          <w:rFonts w:hint="eastAsia" w:ascii="宋体" w:hAnsi="宋体"/>
          <w:sz w:val="24"/>
        </w:rPr>
        <w:t>评审专家应当遵守评审工作纪律，不得泄露评审文件、评审情况和评审中获悉的商业秘密。</w:t>
      </w:r>
    </w:p>
    <w:p w14:paraId="7E108062">
      <w:pPr>
        <w:spacing w:line="360" w:lineRule="auto"/>
        <w:ind w:firstLine="480" w:firstLineChars="200"/>
        <w:rPr>
          <w:rFonts w:hint="eastAsia" w:ascii="宋体" w:hAnsi="宋体"/>
          <w:sz w:val="24"/>
        </w:rPr>
      </w:pPr>
      <w:r>
        <w:rPr>
          <w:rFonts w:hint="eastAsia" w:ascii="宋体" w:hAnsi="宋体"/>
          <w:sz w:val="24"/>
        </w:rPr>
        <w:t>评审委员会在评审过程中发现投标人有行贿、提供虚假材料或者串通等违法行为的，应当及时向财政部门报告。</w:t>
      </w:r>
    </w:p>
    <w:p w14:paraId="250E43D5">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.12</w:t>
      </w:r>
      <w:r>
        <w:rPr>
          <w:rFonts w:ascii="宋体" w:hAnsi="宋体"/>
          <w:sz w:val="24"/>
        </w:rPr>
        <w:t xml:space="preserve"> </w:t>
      </w:r>
      <w:r>
        <w:rPr>
          <w:rFonts w:hint="eastAsia" w:ascii="宋体" w:hAnsi="宋体"/>
          <w:sz w:val="24"/>
        </w:rPr>
        <w:t>招标文件内容违反国家有关强制性规定的，评审委员会应当停止评审并向采购代理机构说明情况。</w:t>
      </w:r>
    </w:p>
    <w:p w14:paraId="08E98C87">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.13</w:t>
      </w:r>
      <w:r>
        <w:rPr>
          <w:rFonts w:ascii="宋体" w:hAnsi="宋体"/>
          <w:sz w:val="24"/>
        </w:rPr>
        <w:t xml:space="preserve"> </w:t>
      </w:r>
      <w:r>
        <w:rPr>
          <w:rFonts w:hint="eastAsia" w:ascii="宋体" w:hAnsi="宋体"/>
          <w:sz w:val="24"/>
        </w:rPr>
        <w:t>评审专家应当配合采购代理机构答复投标人提出的质疑。</w:t>
      </w:r>
    </w:p>
    <w:p w14:paraId="39937E4B">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.14</w:t>
      </w:r>
      <w:r>
        <w:rPr>
          <w:rFonts w:ascii="宋体" w:hAnsi="宋体"/>
          <w:sz w:val="24"/>
        </w:rPr>
        <w:t xml:space="preserve"> </w:t>
      </w:r>
      <w:r>
        <w:rPr>
          <w:rFonts w:hint="eastAsia" w:ascii="宋体" w:hAnsi="宋体"/>
          <w:sz w:val="24"/>
        </w:rPr>
        <w:t>评审专家应当配合财政部门的投诉处理工作。</w:t>
      </w:r>
    </w:p>
    <w:p w14:paraId="78B734FE">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14:paraId="0C04ED2C">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.15.1</w:t>
      </w:r>
      <w:r>
        <w:rPr>
          <w:rFonts w:ascii="宋体" w:hAnsi="宋体"/>
          <w:sz w:val="24"/>
        </w:rPr>
        <w:t xml:space="preserve"> </w:t>
      </w:r>
      <w:r>
        <w:rPr>
          <w:rFonts w:hint="eastAsia" w:ascii="宋体" w:hAnsi="宋体"/>
          <w:sz w:val="24"/>
        </w:rPr>
        <w:t>明知应当回避而未主动回避的；</w:t>
      </w:r>
    </w:p>
    <w:p w14:paraId="57616613">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.15.2</w:t>
      </w:r>
      <w:r>
        <w:rPr>
          <w:rFonts w:ascii="宋体" w:hAnsi="宋体"/>
          <w:sz w:val="24"/>
        </w:rPr>
        <w:t xml:space="preserve"> </w:t>
      </w:r>
      <w:r>
        <w:rPr>
          <w:rFonts w:hint="eastAsia" w:ascii="宋体" w:hAnsi="宋体"/>
          <w:sz w:val="24"/>
        </w:rPr>
        <w:t>在知道自己为评审专家身份后至评审结束前的时段内私下接触投标人的；</w:t>
      </w:r>
    </w:p>
    <w:p w14:paraId="4913806D">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.15.3</w:t>
      </w:r>
      <w:r>
        <w:rPr>
          <w:rFonts w:ascii="宋体" w:hAnsi="宋体"/>
          <w:sz w:val="24"/>
        </w:rPr>
        <w:t xml:space="preserve"> </w:t>
      </w:r>
      <w:r>
        <w:rPr>
          <w:rFonts w:hint="eastAsia" w:ascii="宋体" w:hAnsi="宋体"/>
          <w:sz w:val="24"/>
        </w:rPr>
        <w:t>在评审过程中擅离职守，影响评审程序正常进行的；</w:t>
      </w:r>
    </w:p>
    <w:p w14:paraId="1D299407">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.15.4</w:t>
      </w:r>
      <w:r>
        <w:rPr>
          <w:rFonts w:ascii="宋体" w:hAnsi="宋体"/>
          <w:sz w:val="24"/>
        </w:rPr>
        <w:t xml:space="preserve"> </w:t>
      </w:r>
      <w:r>
        <w:rPr>
          <w:rFonts w:hint="eastAsia" w:ascii="宋体" w:hAnsi="宋体"/>
          <w:sz w:val="24"/>
        </w:rPr>
        <w:t>在评审过程有明显不合理或者不正当倾向性的；</w:t>
      </w:r>
    </w:p>
    <w:p w14:paraId="2E5FEFB0">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.15.5</w:t>
      </w:r>
      <w:r>
        <w:rPr>
          <w:rFonts w:ascii="宋体" w:hAnsi="宋体"/>
          <w:sz w:val="24"/>
        </w:rPr>
        <w:t xml:space="preserve"> </w:t>
      </w:r>
      <w:r>
        <w:rPr>
          <w:rFonts w:hint="eastAsia" w:ascii="宋体" w:hAnsi="宋体"/>
          <w:sz w:val="24"/>
        </w:rPr>
        <w:t>未按招标文件规定的评审方法和标准进行评审的。</w:t>
      </w:r>
    </w:p>
    <w:p w14:paraId="360682E9">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.15.6</w:t>
      </w:r>
      <w:r>
        <w:rPr>
          <w:rFonts w:ascii="宋体" w:hAnsi="宋体"/>
          <w:sz w:val="24"/>
        </w:rPr>
        <w:t xml:space="preserve"> </w:t>
      </w:r>
      <w:r>
        <w:rPr>
          <w:rFonts w:hint="eastAsia" w:ascii="宋体" w:hAnsi="宋体"/>
          <w:sz w:val="24"/>
        </w:rPr>
        <w:t>上述</w:t>
      </w:r>
      <w:r>
        <w:rPr>
          <w:rFonts w:ascii="宋体" w:hAnsi="宋体"/>
          <w:sz w:val="24"/>
        </w:rPr>
        <w:t>6</w:t>
      </w:r>
      <w:r>
        <w:rPr>
          <w:rFonts w:hint="eastAsia" w:ascii="宋体" w:hAnsi="宋体"/>
          <w:sz w:val="24"/>
        </w:rPr>
        <w:t>.15.1至</w:t>
      </w:r>
      <w:r>
        <w:rPr>
          <w:rFonts w:ascii="宋体" w:hAnsi="宋体"/>
          <w:sz w:val="24"/>
        </w:rPr>
        <w:t>6</w:t>
      </w:r>
      <w:r>
        <w:rPr>
          <w:rFonts w:hint="eastAsia" w:ascii="宋体" w:hAnsi="宋体"/>
          <w:sz w:val="24"/>
        </w:rPr>
        <w:t>.15.5行为影响中标结果的，中标结果无效。</w:t>
      </w:r>
    </w:p>
    <w:p w14:paraId="77D79BD8">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.16</w:t>
      </w:r>
      <w:r>
        <w:rPr>
          <w:rFonts w:ascii="宋体" w:hAnsi="宋体"/>
          <w:sz w:val="24"/>
        </w:rPr>
        <w:t xml:space="preserve"> </w:t>
      </w:r>
      <w:r>
        <w:rPr>
          <w:rFonts w:hint="eastAsia" w:ascii="宋体" w:hAnsi="宋体"/>
          <w:sz w:val="24"/>
        </w:rPr>
        <w:t>采购代理机构可对各评审专家的专业技术水平和职业道德素质等情况进行评价，并可将评价意见在评审结束后2个工作日内反馈给财政部门，财政部门以此作为对评审专家的考核管理依据。</w:t>
      </w:r>
    </w:p>
    <w:p w14:paraId="7277E19B">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.17</w:t>
      </w:r>
      <w:r>
        <w:rPr>
          <w:rFonts w:ascii="宋体" w:hAnsi="宋体"/>
          <w:sz w:val="24"/>
        </w:rPr>
        <w:t xml:space="preserve"> </w:t>
      </w:r>
      <w:r>
        <w:rPr>
          <w:rFonts w:hint="eastAsia" w:ascii="宋体" w:hAnsi="宋体"/>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E846D3B">
      <w:pPr>
        <w:spacing w:line="360" w:lineRule="auto"/>
        <w:ind w:firstLine="480" w:firstLineChars="200"/>
        <w:rPr>
          <w:rFonts w:hint="eastAsia" w:ascii="宋体" w:hAnsi="宋体"/>
          <w:sz w:val="24"/>
        </w:rPr>
      </w:pPr>
      <w:r>
        <w:rPr>
          <w:rFonts w:hint="eastAsia" w:ascii="宋体" w:hAnsi="宋体"/>
          <w:sz w:val="24"/>
        </w:rPr>
        <w:t>政府采购评审专家与投标人存在利害关系未回避的，处2万元以上5万元以下的罚款，禁止其参加政府采购评审活动。</w:t>
      </w:r>
    </w:p>
    <w:p w14:paraId="69658932">
      <w:pPr>
        <w:spacing w:line="360" w:lineRule="auto"/>
        <w:ind w:firstLine="480" w:firstLineChars="200"/>
        <w:rPr>
          <w:rFonts w:hint="eastAsia"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4DD4365E">
      <w:pPr>
        <w:spacing w:line="360" w:lineRule="auto"/>
        <w:ind w:firstLine="480" w:firstLineChars="200"/>
        <w:rPr>
          <w:rFonts w:hint="eastAsia" w:ascii="宋体" w:hAnsi="宋体"/>
        </w:rPr>
      </w:pPr>
      <w:r>
        <w:rPr>
          <w:rFonts w:hint="eastAsia" w:ascii="宋体" w:hAnsi="宋体"/>
          <w:sz w:val="24"/>
        </w:rPr>
        <w:t>政府采购评审专家有上述违法行为的，其评审意见无效，不得获取评审费；有违法所得的，没收违法所得；给他人造成损失的，依法承担民事责任。</w:t>
      </w:r>
    </w:p>
    <w:p w14:paraId="13D9657D">
      <w:pPr>
        <w:sectPr>
          <w:headerReference r:id="rId16" w:type="default"/>
          <w:footerReference r:id="rId17" w:type="default"/>
          <w:pgSz w:w="11906" w:h="16838"/>
          <w:pgMar w:top="1440" w:right="1366" w:bottom="1440" w:left="1310" w:header="851" w:footer="992" w:gutter="0"/>
          <w:pgNumType w:fmt="decimal"/>
          <w:cols w:space="720" w:num="1"/>
          <w:docGrid w:linePitch="312" w:charSpace="0"/>
        </w:sectPr>
      </w:pPr>
    </w:p>
    <w:p w14:paraId="7212051B">
      <w:pPr>
        <w:pStyle w:val="23"/>
        <w:wordWrap w:val="0"/>
        <w:spacing w:before="0" w:after="0" w:line="360" w:lineRule="auto"/>
        <w:jc w:val="left"/>
        <w:rPr>
          <w:rFonts w:hint="eastAsia" w:ascii="宋体" w:hAnsi="宋体" w:eastAsia="宋体" w:cs="宋体"/>
          <w:sz w:val="24"/>
          <w:szCs w:val="24"/>
          <w:highlight w:val="none"/>
        </w:rPr>
      </w:pPr>
      <w:bookmarkStart w:id="960" w:name="_Toc97213066"/>
      <w:bookmarkStart w:id="961" w:name="_Toc9895"/>
      <w:bookmarkStart w:id="962" w:name="_Toc10357"/>
      <w:bookmarkStart w:id="963" w:name="_Toc47963042"/>
      <w:bookmarkStart w:id="964" w:name="_Toc41568724"/>
      <w:bookmarkStart w:id="965" w:name="_Toc21957"/>
      <w:r>
        <w:rPr>
          <w:rFonts w:hint="eastAsia" w:ascii="宋体" w:hAnsi="宋体" w:eastAsia="宋体" w:cs="宋体"/>
          <w:sz w:val="24"/>
          <w:szCs w:val="24"/>
          <w:highlight w:val="none"/>
        </w:rPr>
        <w:t>附件1：政府采购活动现场确认声明书</w:t>
      </w:r>
      <w:bookmarkEnd w:id="960"/>
      <w:bookmarkEnd w:id="961"/>
      <w:bookmarkEnd w:id="962"/>
    </w:p>
    <w:p w14:paraId="17364EC0">
      <w:pPr>
        <w:wordWrap w:val="0"/>
        <w:rPr>
          <w:rFonts w:hint="eastAsia" w:ascii="宋体" w:hAnsi="宋体" w:eastAsia="宋体" w:cs="宋体"/>
          <w:highlight w:val="none"/>
        </w:rPr>
      </w:pPr>
    </w:p>
    <w:p w14:paraId="2423E34C">
      <w:pPr>
        <w:wordWrap w:val="0"/>
        <w:spacing w:line="3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政府采购活动现场确认声明书</w:t>
      </w:r>
    </w:p>
    <w:p w14:paraId="17EB9B50">
      <w:pPr>
        <w:wordWrap w:val="0"/>
        <w:spacing w:line="340" w:lineRule="exact"/>
        <w:jc w:val="center"/>
        <w:rPr>
          <w:rFonts w:hint="eastAsia" w:ascii="宋体" w:hAnsi="宋体" w:eastAsia="宋体" w:cs="宋体"/>
          <w:sz w:val="32"/>
          <w:szCs w:val="32"/>
          <w:highlight w:val="none"/>
        </w:rPr>
      </w:pPr>
    </w:p>
    <w:p w14:paraId="607B59C4">
      <w:pPr>
        <w:wordWrap w:val="0"/>
        <w:spacing w:line="340" w:lineRule="exact"/>
        <w:jc w:val="left"/>
        <w:rPr>
          <w:rFonts w:hint="eastAsia" w:ascii="宋体" w:hAnsi="宋体" w:eastAsia="宋体" w:cs="宋体"/>
          <w:sz w:val="24"/>
          <w:szCs w:val="24"/>
          <w:highlight w:val="none"/>
          <w:u w:val="single"/>
        </w:rPr>
      </w:pPr>
      <w:r>
        <w:rPr>
          <w:rFonts w:hint="eastAsia" w:ascii="宋体" w:hAnsi="宋体" w:eastAsia="宋体" w:cs="宋体"/>
          <w:i/>
          <w:color w:val="0000FF"/>
          <w:sz w:val="24"/>
          <w:szCs w:val="24"/>
          <w:highlight w:val="none"/>
          <w:u w:val="single"/>
        </w:rPr>
        <w:t>（采购代理机构名称）</w:t>
      </w:r>
      <w:r>
        <w:rPr>
          <w:rFonts w:hint="eastAsia" w:ascii="宋体" w:hAnsi="宋体" w:eastAsia="宋体" w:cs="宋体"/>
          <w:sz w:val="24"/>
          <w:szCs w:val="24"/>
          <w:highlight w:val="none"/>
          <w:u w:val="single"/>
        </w:rPr>
        <w:t>：</w:t>
      </w:r>
    </w:p>
    <w:p w14:paraId="2EF44CAF">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本人经由</w:t>
      </w:r>
      <w:r>
        <w:rPr>
          <w:rFonts w:hint="eastAsia" w:ascii="宋体" w:hAnsi="宋体" w:eastAsia="宋体" w:cs="宋体"/>
          <w:sz w:val="24"/>
          <w:szCs w:val="24"/>
          <w:highlight w:val="none"/>
          <w:u w:val="single"/>
        </w:rPr>
        <w:t xml:space="preserve">   </w:t>
      </w:r>
      <w:r>
        <w:rPr>
          <w:rFonts w:hint="eastAsia" w:ascii="宋体" w:hAnsi="宋体" w:eastAsia="宋体" w:cs="宋体"/>
          <w:i/>
          <w:color w:val="0000FF"/>
          <w:sz w:val="24"/>
          <w:szCs w:val="24"/>
          <w:highlight w:val="none"/>
          <w:u w:val="single"/>
        </w:rPr>
        <w:t>（公司名称）</w:t>
      </w:r>
      <w:r>
        <w:rPr>
          <w:rFonts w:hint="eastAsia" w:ascii="宋体" w:hAnsi="宋体" w:eastAsia="宋体" w:cs="宋体"/>
          <w:color w:val="0000FF"/>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，合法授权参加</w:t>
      </w:r>
      <w:r>
        <w:rPr>
          <w:rFonts w:hint="eastAsia" w:ascii="宋体" w:hAnsi="宋体" w:eastAsia="宋体" w:cs="宋体"/>
          <w:i/>
          <w:color w:val="0000FF"/>
          <w:sz w:val="24"/>
          <w:szCs w:val="24"/>
          <w:highlight w:val="none"/>
          <w:u w:val="single"/>
        </w:rPr>
        <w:t>（项目名称）（项目编号）（标项）</w:t>
      </w:r>
      <w:r>
        <w:rPr>
          <w:rFonts w:hint="eastAsia" w:ascii="宋体" w:hAnsi="宋体" w:eastAsia="宋体" w:cs="宋体"/>
          <w:sz w:val="24"/>
          <w:szCs w:val="24"/>
          <w:highlight w:val="none"/>
          <w:u w:val="single"/>
        </w:rPr>
        <w:t xml:space="preserve"> 政府</w:t>
      </w:r>
      <w:r>
        <w:rPr>
          <w:rFonts w:hint="eastAsia" w:ascii="宋体" w:hAnsi="宋体" w:eastAsia="宋体" w:cs="宋体"/>
          <w:sz w:val="24"/>
          <w:szCs w:val="24"/>
          <w:highlight w:val="none"/>
        </w:rPr>
        <w:t>采购活动，经与本单位法人代表（负责人）联系确认，现就有关公平竞争事项郑重声明如下：</w:t>
      </w:r>
    </w:p>
    <w:p w14:paraId="7943D6D3">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 □不存在利害关系 □存在下列利害关系</w:t>
      </w:r>
      <w:r>
        <w:rPr>
          <w:rFonts w:hint="eastAsia" w:ascii="宋体" w:hAnsi="宋体" w:eastAsia="宋体" w:cs="宋体"/>
          <w:sz w:val="24"/>
          <w:szCs w:val="24"/>
          <w:highlight w:val="none"/>
          <w:u w:val="single"/>
        </w:rPr>
        <w:t xml:space="preserve">         ：</w:t>
      </w:r>
    </w:p>
    <w:p w14:paraId="3C767C21">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A.投资关系    B.行政隶属关系    C.业务指导关系</w:t>
      </w:r>
    </w:p>
    <w:p w14:paraId="2DFA4C17">
      <w:pPr>
        <w:wordWrap w:val="0"/>
        <w:spacing w:line="3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D.其他可能影响采购公正的利害关系（如有，请如实说明）</w:t>
      </w:r>
      <w:r>
        <w:rPr>
          <w:rFonts w:hint="eastAsia" w:ascii="宋体" w:hAnsi="宋体" w:eastAsia="宋体" w:cs="宋体"/>
          <w:sz w:val="24"/>
          <w:szCs w:val="24"/>
          <w:highlight w:val="none"/>
          <w:u w:val="single"/>
        </w:rPr>
        <w:t xml:space="preserve">         </w:t>
      </w:r>
    </w:p>
    <w:p w14:paraId="349D4959">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二、现已清楚知道参加本项目采购活动的其他所有供应商名称，本单位</w:t>
      </w:r>
    </w:p>
    <w:p w14:paraId="7A77D235">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□与其他所有供应商之间均不存在利害关系  □与</w:t>
      </w:r>
      <w:r>
        <w:rPr>
          <w:rFonts w:hint="eastAsia" w:ascii="宋体" w:hAnsi="宋体" w:eastAsia="宋体" w:cs="宋体"/>
          <w:sz w:val="24"/>
          <w:szCs w:val="24"/>
          <w:highlight w:val="none"/>
          <w:u w:val="single"/>
        </w:rPr>
        <w:t xml:space="preserve">（供应商名称）     </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B5E2F36">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w:t>
      </w:r>
    </w:p>
    <w:p w14:paraId="6152717E">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B.法定代表人或负责人或实际控制人是夫妻关系</w:t>
      </w:r>
    </w:p>
    <w:p w14:paraId="7DE06DB9">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C.法定代表人或负责人或实际控制人是直系血亲关系</w:t>
      </w:r>
    </w:p>
    <w:p w14:paraId="43AE2C97">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D.法定代表人或负责人或实际控制人存在三代以内旁系血亲关系</w:t>
      </w:r>
    </w:p>
    <w:p w14:paraId="4AF90EC4">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E.法定代表人或负责人或实际控制人存在近姻亲关系</w:t>
      </w:r>
    </w:p>
    <w:p w14:paraId="595B3724">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w:t>
      </w:r>
    </w:p>
    <w:p w14:paraId="5BC94C23">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G.存在共同直接或间接投资设立子公司、联营企业和合营企业情况</w:t>
      </w:r>
    </w:p>
    <w:p w14:paraId="4054D7E0">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H.存在分级代理或代销关系、同一生产制造商关系、管理关系、重要业务（占主营业务收入50%以上）或重要财务往来关系（如融资）等其他实质性控制关系</w:t>
      </w:r>
    </w:p>
    <w:p w14:paraId="2E58ED1F">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I.其他利害关系情况 </w:t>
      </w:r>
      <w:r>
        <w:rPr>
          <w:rFonts w:hint="eastAsia" w:ascii="宋体" w:hAnsi="宋体" w:eastAsia="宋体" w:cs="宋体"/>
          <w:sz w:val="24"/>
          <w:szCs w:val="24"/>
          <w:highlight w:val="none"/>
          <w:u w:val="single"/>
        </w:rPr>
        <w:t xml:space="preserve">                             </w:t>
      </w:r>
    </w:p>
    <w:p w14:paraId="31EA135A">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63055E16">
      <w:pPr>
        <w:wordWrap w:val="0"/>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四、我发现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供应商之间存在或可能存在上述第二条第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项利害关系。 </w:t>
      </w:r>
    </w:p>
    <w:p w14:paraId="44691678">
      <w:pPr>
        <w:wordWrap w:val="0"/>
        <w:spacing w:line="340" w:lineRule="exact"/>
        <w:ind w:firstLine="480"/>
        <w:rPr>
          <w:rFonts w:hint="eastAsia" w:ascii="宋体" w:hAnsi="宋体" w:eastAsia="宋体" w:cs="宋体"/>
          <w:sz w:val="24"/>
          <w:szCs w:val="24"/>
          <w:highlight w:val="none"/>
        </w:rPr>
      </w:pPr>
    </w:p>
    <w:p w14:paraId="3A4F4F26">
      <w:pPr>
        <w:wordWrap w:val="0"/>
        <w:spacing w:line="340" w:lineRule="exact"/>
        <w:ind w:firstLine="120" w:firstLineChars="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（供应商代表签名）：          </w:t>
      </w:r>
    </w:p>
    <w:p w14:paraId="79D545DF">
      <w:pPr>
        <w:wordWrap w:val="0"/>
        <w:spacing w:line="340" w:lineRule="exact"/>
        <w:jc w:val="left"/>
        <w:rPr>
          <w:rFonts w:hint="eastAsia" w:ascii="宋体" w:hAnsi="宋体" w:eastAsia="宋体" w:cs="宋体"/>
          <w:sz w:val="24"/>
          <w:szCs w:val="24"/>
          <w:highlight w:val="none"/>
        </w:rPr>
      </w:pPr>
    </w:p>
    <w:p w14:paraId="076690E1">
      <w:pPr>
        <w:wordWrap w:val="0"/>
        <w:spacing w:line="34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年   月   日    </w:t>
      </w:r>
    </w:p>
    <w:p w14:paraId="1E0DD0FC">
      <w:pPr>
        <w:wordWrap w:val="0"/>
        <w:spacing w:line="340" w:lineRule="exact"/>
        <w:rPr>
          <w:rFonts w:hint="eastAsia" w:ascii="宋体" w:hAnsi="宋体" w:eastAsia="宋体" w:cs="宋体"/>
          <w:sz w:val="28"/>
          <w:szCs w:val="28"/>
          <w:highlight w:val="none"/>
        </w:rPr>
      </w:pPr>
    </w:p>
    <w:p w14:paraId="23575444">
      <w:pPr>
        <w:wordWrap w:val="0"/>
        <w:spacing w:line="3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注：1.投标人认为有利害关系和需要回避的人员，应提供相关证明材料，与本声明书一同提交。由采购代理机构和财政监督部门负责询问核查。</w:t>
      </w:r>
    </w:p>
    <w:p w14:paraId="5CCBD06E">
      <w:pPr>
        <w:wordWrap w:val="0"/>
        <w:spacing w:line="34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2. 投标人根据解密后交易平台公布的投标人名单及信息，通过邮件方式提交《政府采购活动现场确认声明书》至邮箱</w:t>
      </w:r>
      <w:r>
        <w:rPr>
          <w:rFonts w:hint="eastAsia" w:ascii="宋体" w:hAnsi="宋体" w:eastAsia="宋体" w:cs="宋体"/>
          <w:b/>
          <w:bCs/>
          <w:spacing w:val="20"/>
          <w:sz w:val="24"/>
          <w:szCs w:val="24"/>
          <w:highlight w:val="none"/>
          <w:lang w:val="en-US" w:eastAsia="zh-CN"/>
        </w:rPr>
        <w:t>385142183</w:t>
      </w:r>
      <w:r>
        <w:rPr>
          <w:rFonts w:hint="eastAsia" w:ascii="宋体" w:hAnsi="宋体" w:eastAsia="宋体" w:cs="宋体"/>
          <w:b/>
          <w:bCs/>
          <w:sz w:val="24"/>
          <w:szCs w:val="24"/>
          <w:highlight w:val="none"/>
          <w:lang w:eastAsia="zh-CN"/>
        </w:rPr>
        <w:t>@qq.com</w:t>
      </w:r>
      <w:r>
        <w:rPr>
          <w:rFonts w:hint="eastAsia" w:ascii="宋体" w:hAnsi="宋体" w:eastAsia="宋体" w:cs="宋体"/>
          <w:b/>
          <w:bCs/>
          <w:sz w:val="24"/>
          <w:szCs w:val="24"/>
          <w:highlight w:val="none"/>
        </w:rPr>
        <w:t>，提交时限为“开启标书信息”后30分钟内，未发送视为无异议。</w:t>
      </w:r>
      <w:r>
        <w:rPr>
          <w:rFonts w:hint="eastAsia" w:ascii="宋体" w:hAnsi="宋体" w:eastAsia="宋体" w:cs="宋体"/>
          <w:sz w:val="24"/>
          <w:szCs w:val="24"/>
          <w:highlight w:val="none"/>
        </w:rPr>
        <w:br w:type="page"/>
      </w:r>
      <w:bookmarkStart w:id="966" w:name="_Toc10920"/>
      <w:r>
        <w:rPr>
          <w:rFonts w:hint="eastAsia" w:ascii="宋体" w:hAnsi="宋体" w:eastAsia="宋体" w:cs="宋体"/>
          <w:sz w:val="24"/>
          <w:szCs w:val="24"/>
          <w:highlight w:val="none"/>
        </w:rPr>
        <w:t>附件2：</w:t>
      </w:r>
      <w:bookmarkEnd w:id="963"/>
      <w:bookmarkEnd w:id="964"/>
      <w:r>
        <w:rPr>
          <w:rFonts w:hint="eastAsia" w:ascii="宋体" w:hAnsi="宋体" w:eastAsia="宋体" w:cs="宋体"/>
          <w:sz w:val="24"/>
          <w:szCs w:val="24"/>
          <w:highlight w:val="none"/>
        </w:rPr>
        <w:t>中标（成交）供应商公告内容</w:t>
      </w:r>
      <w:bookmarkEnd w:id="965"/>
      <w:bookmarkEnd w:id="966"/>
    </w:p>
    <w:p w14:paraId="334D2D2A">
      <w:pPr>
        <w:wordWrap w:val="0"/>
        <w:rPr>
          <w:rFonts w:hint="eastAsia" w:ascii="宋体" w:hAnsi="宋体" w:eastAsia="宋体" w:cs="宋体"/>
          <w:highlight w:val="none"/>
        </w:rPr>
      </w:pPr>
    </w:p>
    <w:p w14:paraId="5AB3504A">
      <w:pPr>
        <w:wordWrap w:val="0"/>
        <w:jc w:val="center"/>
        <w:rPr>
          <w:rFonts w:hint="eastAsia" w:ascii="宋体" w:hAnsi="宋体" w:eastAsia="宋体" w:cs="宋体"/>
          <w:b/>
          <w:bCs/>
          <w:sz w:val="30"/>
          <w:szCs w:val="30"/>
          <w:highlight w:val="none"/>
        </w:rPr>
      </w:pPr>
      <w:bookmarkStart w:id="967" w:name="_Toc523398546"/>
      <w:r>
        <w:rPr>
          <w:rFonts w:hint="eastAsia" w:ascii="宋体" w:hAnsi="宋体" w:eastAsia="宋体" w:cs="宋体"/>
          <w:b/>
          <w:bCs/>
          <w:sz w:val="30"/>
          <w:szCs w:val="30"/>
          <w:highlight w:val="none"/>
        </w:rPr>
        <w:t>中标（成交）供应商公告内容</w:t>
      </w:r>
      <w:bookmarkEnd w:id="967"/>
    </w:p>
    <w:p w14:paraId="447B9CC2">
      <w:pPr>
        <w:wordWrap w:val="0"/>
        <w:rPr>
          <w:rFonts w:hint="eastAsia" w:ascii="宋体" w:hAnsi="宋体" w:eastAsia="宋体" w:cs="宋体"/>
          <w:highlight w:val="none"/>
        </w:rPr>
      </w:pPr>
    </w:p>
    <w:p w14:paraId="26946174">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项目编号：                               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714"/>
        <w:gridCol w:w="1270"/>
        <w:gridCol w:w="281"/>
        <w:gridCol w:w="1004"/>
        <w:gridCol w:w="1285"/>
      </w:tblGrid>
      <w:tr w14:paraId="63E0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523F39A7">
            <w:pPr>
              <w:wordWrap w:val="0"/>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2253" w:type="dxa"/>
            <w:noWrap w:val="0"/>
            <w:vAlign w:val="center"/>
          </w:tcPr>
          <w:p w14:paraId="799B1D1B">
            <w:pPr>
              <w:wordWrap w:val="0"/>
              <w:jc w:val="center"/>
              <w:rPr>
                <w:rFonts w:hint="eastAsia" w:ascii="宋体" w:hAnsi="宋体" w:eastAsia="宋体" w:cs="宋体"/>
                <w:sz w:val="24"/>
                <w:highlight w:val="none"/>
              </w:rPr>
            </w:pPr>
          </w:p>
        </w:tc>
        <w:tc>
          <w:tcPr>
            <w:tcW w:w="2265" w:type="dxa"/>
            <w:gridSpan w:val="3"/>
            <w:noWrap w:val="0"/>
            <w:vAlign w:val="center"/>
          </w:tcPr>
          <w:p w14:paraId="40923BBE">
            <w:pPr>
              <w:wordWrap w:val="0"/>
              <w:jc w:val="center"/>
              <w:rPr>
                <w:rFonts w:hint="eastAsia" w:ascii="宋体" w:hAnsi="宋体" w:eastAsia="宋体" w:cs="宋体"/>
                <w:sz w:val="24"/>
                <w:highlight w:val="none"/>
              </w:rPr>
            </w:pPr>
            <w:r>
              <w:rPr>
                <w:rFonts w:hint="eastAsia" w:ascii="宋体" w:hAnsi="宋体" w:eastAsia="宋体" w:cs="宋体"/>
                <w:sz w:val="24"/>
                <w:highlight w:val="none"/>
              </w:rPr>
              <w:t>供应商负责人</w:t>
            </w:r>
          </w:p>
        </w:tc>
        <w:tc>
          <w:tcPr>
            <w:tcW w:w="2289" w:type="dxa"/>
            <w:gridSpan w:val="2"/>
            <w:noWrap w:val="0"/>
            <w:vAlign w:val="center"/>
          </w:tcPr>
          <w:p w14:paraId="24F118CC">
            <w:pPr>
              <w:wordWrap w:val="0"/>
              <w:jc w:val="center"/>
              <w:rPr>
                <w:rFonts w:hint="eastAsia" w:ascii="宋体" w:hAnsi="宋体" w:eastAsia="宋体" w:cs="宋体"/>
                <w:sz w:val="24"/>
                <w:highlight w:val="none"/>
              </w:rPr>
            </w:pPr>
          </w:p>
        </w:tc>
      </w:tr>
      <w:tr w14:paraId="6D2B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0B419D55">
            <w:pPr>
              <w:wordWrap w:val="0"/>
              <w:jc w:val="center"/>
              <w:rPr>
                <w:rFonts w:hint="eastAsia" w:ascii="宋体" w:hAnsi="宋体" w:eastAsia="宋体" w:cs="宋体"/>
                <w:sz w:val="24"/>
                <w:highlight w:val="none"/>
              </w:rPr>
            </w:pPr>
            <w:r>
              <w:rPr>
                <w:rFonts w:hint="eastAsia" w:ascii="宋体" w:hAnsi="宋体" w:eastAsia="宋体" w:cs="宋体"/>
                <w:sz w:val="24"/>
                <w:highlight w:val="none"/>
              </w:rPr>
              <w:t>供应商地址</w:t>
            </w:r>
          </w:p>
        </w:tc>
        <w:tc>
          <w:tcPr>
            <w:tcW w:w="6807" w:type="dxa"/>
            <w:gridSpan w:val="6"/>
            <w:noWrap w:val="0"/>
            <w:vAlign w:val="center"/>
          </w:tcPr>
          <w:p w14:paraId="06A377E0">
            <w:pPr>
              <w:wordWrap w:val="0"/>
              <w:jc w:val="center"/>
              <w:rPr>
                <w:rFonts w:hint="eastAsia" w:ascii="宋体" w:hAnsi="宋体" w:eastAsia="宋体" w:cs="宋体"/>
                <w:sz w:val="24"/>
                <w:highlight w:val="none"/>
              </w:rPr>
            </w:pPr>
          </w:p>
        </w:tc>
      </w:tr>
      <w:tr w14:paraId="4861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7"/>
            <w:noWrap w:val="0"/>
            <w:vAlign w:val="center"/>
          </w:tcPr>
          <w:p w14:paraId="1809FB19">
            <w:pPr>
              <w:wordWrap w:val="0"/>
              <w:jc w:val="center"/>
              <w:rPr>
                <w:rFonts w:hint="eastAsia" w:ascii="宋体" w:hAnsi="宋体" w:eastAsia="宋体" w:cs="宋体"/>
                <w:sz w:val="24"/>
                <w:highlight w:val="none"/>
              </w:rPr>
            </w:pPr>
            <w:r>
              <w:rPr>
                <w:rFonts w:hint="eastAsia" w:ascii="宋体" w:hAnsi="宋体" w:eastAsia="宋体" w:cs="宋体"/>
                <w:sz w:val="24"/>
                <w:highlight w:val="none"/>
              </w:rPr>
              <w:t>中标（成交）标的</w:t>
            </w:r>
          </w:p>
        </w:tc>
      </w:tr>
      <w:tr w14:paraId="2B33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511A9F8C">
            <w:pPr>
              <w:wordWrap w:val="0"/>
              <w:jc w:val="center"/>
              <w:rPr>
                <w:rFonts w:hint="eastAsia" w:ascii="宋体" w:hAnsi="宋体" w:eastAsia="宋体" w:cs="宋体"/>
                <w:sz w:val="24"/>
                <w:highlight w:val="none"/>
              </w:rPr>
            </w:pPr>
            <w:r>
              <w:rPr>
                <w:rFonts w:hint="eastAsia" w:ascii="宋体" w:hAnsi="宋体" w:eastAsia="宋体" w:cs="宋体"/>
                <w:sz w:val="24"/>
                <w:highlight w:val="none"/>
              </w:rPr>
              <w:t>产品名称（或服务名称）</w:t>
            </w:r>
          </w:p>
        </w:tc>
        <w:tc>
          <w:tcPr>
            <w:tcW w:w="2967" w:type="dxa"/>
            <w:gridSpan w:val="2"/>
            <w:noWrap w:val="0"/>
            <w:vAlign w:val="center"/>
          </w:tcPr>
          <w:p w14:paraId="6C1F15E3">
            <w:pPr>
              <w:wordWrap w:val="0"/>
              <w:jc w:val="center"/>
              <w:rPr>
                <w:rFonts w:hint="eastAsia" w:ascii="宋体" w:hAnsi="宋体" w:eastAsia="宋体" w:cs="宋体"/>
                <w:sz w:val="24"/>
                <w:highlight w:val="none"/>
              </w:rPr>
            </w:pPr>
            <w:r>
              <w:rPr>
                <w:rFonts w:hint="eastAsia" w:ascii="宋体" w:hAnsi="宋体" w:eastAsia="宋体" w:cs="宋体"/>
                <w:sz w:val="24"/>
                <w:highlight w:val="none"/>
              </w:rPr>
              <w:t>规格型号（或服务标准）</w:t>
            </w:r>
          </w:p>
        </w:tc>
        <w:tc>
          <w:tcPr>
            <w:tcW w:w="1270" w:type="dxa"/>
            <w:noWrap w:val="0"/>
            <w:vAlign w:val="center"/>
          </w:tcPr>
          <w:p w14:paraId="71F46B06">
            <w:pPr>
              <w:wordWrap w:val="0"/>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285" w:type="dxa"/>
            <w:gridSpan w:val="2"/>
            <w:noWrap w:val="0"/>
            <w:vAlign w:val="center"/>
          </w:tcPr>
          <w:p w14:paraId="75DF22BC">
            <w:pPr>
              <w:wordWrap w:val="0"/>
              <w:jc w:val="center"/>
              <w:rPr>
                <w:rFonts w:hint="eastAsia" w:ascii="宋体" w:hAnsi="宋体" w:eastAsia="宋体" w:cs="宋体"/>
                <w:sz w:val="24"/>
                <w:highlight w:val="none"/>
              </w:rPr>
            </w:pPr>
            <w:r>
              <w:rPr>
                <w:rFonts w:hint="eastAsia" w:ascii="宋体" w:hAnsi="宋体" w:eastAsia="宋体" w:cs="宋体"/>
                <w:sz w:val="24"/>
                <w:highlight w:val="none"/>
              </w:rPr>
              <w:t>单价</w:t>
            </w:r>
          </w:p>
          <w:p w14:paraId="789E5FDC">
            <w:pPr>
              <w:wordWrap w:val="0"/>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285" w:type="dxa"/>
            <w:noWrap w:val="0"/>
            <w:vAlign w:val="center"/>
          </w:tcPr>
          <w:p w14:paraId="3323FB19">
            <w:pPr>
              <w:wordWrap w:val="0"/>
              <w:jc w:val="center"/>
              <w:rPr>
                <w:rFonts w:hint="eastAsia" w:ascii="宋体" w:hAnsi="宋体" w:eastAsia="宋体" w:cs="宋体"/>
                <w:sz w:val="24"/>
                <w:highlight w:val="none"/>
              </w:rPr>
            </w:pPr>
            <w:r>
              <w:rPr>
                <w:rFonts w:hint="eastAsia" w:ascii="宋体" w:hAnsi="宋体" w:eastAsia="宋体" w:cs="宋体"/>
                <w:sz w:val="24"/>
                <w:highlight w:val="none"/>
              </w:rPr>
              <w:t>合价</w:t>
            </w:r>
          </w:p>
          <w:p w14:paraId="23DB979F">
            <w:pPr>
              <w:wordWrap w:val="0"/>
              <w:jc w:val="center"/>
              <w:rPr>
                <w:rFonts w:hint="eastAsia" w:ascii="宋体" w:hAnsi="宋体" w:eastAsia="宋体" w:cs="宋体"/>
                <w:sz w:val="24"/>
                <w:highlight w:val="none"/>
              </w:rPr>
            </w:pPr>
            <w:r>
              <w:rPr>
                <w:rFonts w:hint="eastAsia" w:ascii="宋体" w:hAnsi="宋体" w:eastAsia="宋体" w:cs="宋体"/>
                <w:sz w:val="24"/>
                <w:highlight w:val="none"/>
              </w:rPr>
              <w:t>（元）</w:t>
            </w:r>
          </w:p>
        </w:tc>
      </w:tr>
      <w:tr w14:paraId="69B3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0B17D7BA">
            <w:pPr>
              <w:wordWrap w:val="0"/>
              <w:jc w:val="center"/>
              <w:rPr>
                <w:rFonts w:hint="eastAsia" w:ascii="宋体" w:hAnsi="宋体" w:eastAsia="宋体" w:cs="宋体"/>
                <w:sz w:val="24"/>
                <w:highlight w:val="none"/>
              </w:rPr>
            </w:pPr>
          </w:p>
        </w:tc>
        <w:tc>
          <w:tcPr>
            <w:tcW w:w="2967" w:type="dxa"/>
            <w:gridSpan w:val="2"/>
            <w:noWrap w:val="0"/>
            <w:vAlign w:val="center"/>
          </w:tcPr>
          <w:p w14:paraId="2C4EA7B5">
            <w:pPr>
              <w:wordWrap w:val="0"/>
              <w:jc w:val="center"/>
              <w:rPr>
                <w:rFonts w:hint="eastAsia" w:ascii="宋体" w:hAnsi="宋体" w:eastAsia="宋体" w:cs="宋体"/>
                <w:sz w:val="24"/>
                <w:highlight w:val="none"/>
              </w:rPr>
            </w:pPr>
          </w:p>
        </w:tc>
        <w:tc>
          <w:tcPr>
            <w:tcW w:w="1270" w:type="dxa"/>
            <w:noWrap w:val="0"/>
            <w:vAlign w:val="center"/>
          </w:tcPr>
          <w:p w14:paraId="4642EBED">
            <w:pPr>
              <w:wordWrap w:val="0"/>
              <w:jc w:val="center"/>
              <w:rPr>
                <w:rFonts w:hint="eastAsia" w:ascii="宋体" w:hAnsi="宋体" w:eastAsia="宋体" w:cs="宋体"/>
                <w:sz w:val="24"/>
                <w:highlight w:val="none"/>
              </w:rPr>
            </w:pPr>
          </w:p>
        </w:tc>
        <w:tc>
          <w:tcPr>
            <w:tcW w:w="1285" w:type="dxa"/>
            <w:gridSpan w:val="2"/>
            <w:noWrap w:val="0"/>
            <w:vAlign w:val="center"/>
          </w:tcPr>
          <w:p w14:paraId="5E1B3EF6">
            <w:pPr>
              <w:wordWrap w:val="0"/>
              <w:jc w:val="center"/>
              <w:rPr>
                <w:rFonts w:hint="eastAsia" w:ascii="宋体" w:hAnsi="宋体" w:eastAsia="宋体" w:cs="宋体"/>
                <w:sz w:val="24"/>
                <w:highlight w:val="none"/>
              </w:rPr>
            </w:pPr>
          </w:p>
        </w:tc>
        <w:tc>
          <w:tcPr>
            <w:tcW w:w="1285" w:type="dxa"/>
            <w:noWrap w:val="0"/>
            <w:vAlign w:val="center"/>
          </w:tcPr>
          <w:p w14:paraId="6B4A86F8">
            <w:pPr>
              <w:wordWrap w:val="0"/>
              <w:jc w:val="center"/>
              <w:rPr>
                <w:rFonts w:hint="eastAsia" w:ascii="宋体" w:hAnsi="宋体" w:eastAsia="宋体" w:cs="宋体"/>
                <w:sz w:val="24"/>
                <w:highlight w:val="none"/>
              </w:rPr>
            </w:pPr>
          </w:p>
        </w:tc>
      </w:tr>
      <w:tr w14:paraId="3932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72FC9F68">
            <w:pPr>
              <w:wordWrap w:val="0"/>
              <w:jc w:val="center"/>
              <w:rPr>
                <w:rFonts w:hint="eastAsia" w:ascii="宋体" w:hAnsi="宋体" w:eastAsia="宋体" w:cs="宋体"/>
                <w:sz w:val="24"/>
                <w:highlight w:val="none"/>
              </w:rPr>
            </w:pPr>
          </w:p>
        </w:tc>
        <w:tc>
          <w:tcPr>
            <w:tcW w:w="2967" w:type="dxa"/>
            <w:gridSpan w:val="2"/>
            <w:noWrap w:val="0"/>
            <w:vAlign w:val="center"/>
          </w:tcPr>
          <w:p w14:paraId="4A8983B2">
            <w:pPr>
              <w:wordWrap w:val="0"/>
              <w:jc w:val="center"/>
              <w:rPr>
                <w:rFonts w:hint="eastAsia" w:ascii="宋体" w:hAnsi="宋体" w:eastAsia="宋体" w:cs="宋体"/>
                <w:sz w:val="24"/>
                <w:highlight w:val="none"/>
              </w:rPr>
            </w:pPr>
          </w:p>
        </w:tc>
        <w:tc>
          <w:tcPr>
            <w:tcW w:w="1270" w:type="dxa"/>
            <w:noWrap w:val="0"/>
            <w:vAlign w:val="center"/>
          </w:tcPr>
          <w:p w14:paraId="3D2C2311">
            <w:pPr>
              <w:wordWrap w:val="0"/>
              <w:jc w:val="center"/>
              <w:rPr>
                <w:rFonts w:hint="eastAsia" w:ascii="宋体" w:hAnsi="宋体" w:eastAsia="宋体" w:cs="宋体"/>
                <w:sz w:val="24"/>
                <w:highlight w:val="none"/>
              </w:rPr>
            </w:pPr>
          </w:p>
        </w:tc>
        <w:tc>
          <w:tcPr>
            <w:tcW w:w="1285" w:type="dxa"/>
            <w:gridSpan w:val="2"/>
            <w:noWrap w:val="0"/>
            <w:vAlign w:val="center"/>
          </w:tcPr>
          <w:p w14:paraId="1CF0CCA4">
            <w:pPr>
              <w:wordWrap w:val="0"/>
              <w:jc w:val="center"/>
              <w:rPr>
                <w:rFonts w:hint="eastAsia" w:ascii="宋体" w:hAnsi="宋体" w:eastAsia="宋体" w:cs="宋体"/>
                <w:sz w:val="24"/>
                <w:highlight w:val="none"/>
              </w:rPr>
            </w:pPr>
          </w:p>
        </w:tc>
        <w:tc>
          <w:tcPr>
            <w:tcW w:w="1285" w:type="dxa"/>
            <w:noWrap w:val="0"/>
            <w:vAlign w:val="center"/>
          </w:tcPr>
          <w:p w14:paraId="4DE53CE5">
            <w:pPr>
              <w:wordWrap w:val="0"/>
              <w:jc w:val="center"/>
              <w:rPr>
                <w:rFonts w:hint="eastAsia" w:ascii="宋体" w:hAnsi="宋体" w:eastAsia="宋体" w:cs="宋体"/>
                <w:sz w:val="24"/>
                <w:highlight w:val="none"/>
              </w:rPr>
            </w:pPr>
          </w:p>
        </w:tc>
      </w:tr>
      <w:tr w14:paraId="3E54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709076DF">
            <w:pPr>
              <w:wordWrap w:val="0"/>
              <w:jc w:val="center"/>
              <w:rPr>
                <w:rFonts w:hint="eastAsia" w:ascii="宋体" w:hAnsi="宋体" w:eastAsia="宋体" w:cs="宋体"/>
                <w:sz w:val="24"/>
                <w:highlight w:val="none"/>
              </w:rPr>
            </w:pPr>
          </w:p>
        </w:tc>
        <w:tc>
          <w:tcPr>
            <w:tcW w:w="2967" w:type="dxa"/>
            <w:gridSpan w:val="2"/>
            <w:noWrap w:val="0"/>
            <w:vAlign w:val="center"/>
          </w:tcPr>
          <w:p w14:paraId="33EC0DB7">
            <w:pPr>
              <w:wordWrap w:val="0"/>
              <w:jc w:val="center"/>
              <w:rPr>
                <w:rFonts w:hint="eastAsia" w:ascii="宋体" w:hAnsi="宋体" w:eastAsia="宋体" w:cs="宋体"/>
                <w:sz w:val="24"/>
                <w:highlight w:val="none"/>
              </w:rPr>
            </w:pPr>
          </w:p>
        </w:tc>
        <w:tc>
          <w:tcPr>
            <w:tcW w:w="1270" w:type="dxa"/>
            <w:noWrap w:val="0"/>
            <w:vAlign w:val="center"/>
          </w:tcPr>
          <w:p w14:paraId="5F589920">
            <w:pPr>
              <w:wordWrap w:val="0"/>
              <w:jc w:val="center"/>
              <w:rPr>
                <w:rFonts w:hint="eastAsia" w:ascii="宋体" w:hAnsi="宋体" w:eastAsia="宋体" w:cs="宋体"/>
                <w:sz w:val="24"/>
                <w:highlight w:val="none"/>
              </w:rPr>
            </w:pPr>
          </w:p>
        </w:tc>
        <w:tc>
          <w:tcPr>
            <w:tcW w:w="1285" w:type="dxa"/>
            <w:gridSpan w:val="2"/>
            <w:noWrap w:val="0"/>
            <w:vAlign w:val="center"/>
          </w:tcPr>
          <w:p w14:paraId="1E3F5AC2">
            <w:pPr>
              <w:wordWrap w:val="0"/>
              <w:jc w:val="center"/>
              <w:rPr>
                <w:rFonts w:hint="eastAsia" w:ascii="宋体" w:hAnsi="宋体" w:eastAsia="宋体" w:cs="宋体"/>
                <w:sz w:val="24"/>
                <w:highlight w:val="none"/>
              </w:rPr>
            </w:pPr>
          </w:p>
        </w:tc>
        <w:tc>
          <w:tcPr>
            <w:tcW w:w="1285" w:type="dxa"/>
            <w:noWrap w:val="0"/>
            <w:vAlign w:val="center"/>
          </w:tcPr>
          <w:p w14:paraId="1EF99501">
            <w:pPr>
              <w:wordWrap w:val="0"/>
              <w:jc w:val="center"/>
              <w:rPr>
                <w:rFonts w:hint="eastAsia" w:ascii="宋体" w:hAnsi="宋体" w:eastAsia="宋体" w:cs="宋体"/>
                <w:sz w:val="24"/>
                <w:highlight w:val="none"/>
              </w:rPr>
            </w:pPr>
          </w:p>
        </w:tc>
      </w:tr>
      <w:tr w14:paraId="5B8F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3A8269AB">
            <w:pPr>
              <w:wordWrap w:val="0"/>
              <w:jc w:val="center"/>
              <w:rPr>
                <w:rFonts w:hint="eastAsia" w:ascii="宋体" w:hAnsi="宋体" w:eastAsia="宋体" w:cs="宋体"/>
                <w:sz w:val="24"/>
                <w:highlight w:val="none"/>
              </w:rPr>
            </w:pPr>
          </w:p>
        </w:tc>
        <w:tc>
          <w:tcPr>
            <w:tcW w:w="2967" w:type="dxa"/>
            <w:gridSpan w:val="2"/>
            <w:noWrap w:val="0"/>
            <w:vAlign w:val="center"/>
          </w:tcPr>
          <w:p w14:paraId="7EB67742">
            <w:pPr>
              <w:wordWrap w:val="0"/>
              <w:jc w:val="center"/>
              <w:rPr>
                <w:rFonts w:hint="eastAsia" w:ascii="宋体" w:hAnsi="宋体" w:eastAsia="宋体" w:cs="宋体"/>
                <w:sz w:val="24"/>
                <w:highlight w:val="none"/>
              </w:rPr>
            </w:pPr>
          </w:p>
        </w:tc>
        <w:tc>
          <w:tcPr>
            <w:tcW w:w="1270" w:type="dxa"/>
            <w:noWrap w:val="0"/>
            <w:vAlign w:val="center"/>
          </w:tcPr>
          <w:p w14:paraId="4E7609DC">
            <w:pPr>
              <w:wordWrap w:val="0"/>
              <w:jc w:val="center"/>
              <w:rPr>
                <w:rFonts w:hint="eastAsia" w:ascii="宋体" w:hAnsi="宋体" w:eastAsia="宋体" w:cs="宋体"/>
                <w:sz w:val="24"/>
                <w:highlight w:val="none"/>
              </w:rPr>
            </w:pPr>
          </w:p>
        </w:tc>
        <w:tc>
          <w:tcPr>
            <w:tcW w:w="1285" w:type="dxa"/>
            <w:gridSpan w:val="2"/>
            <w:noWrap w:val="0"/>
            <w:vAlign w:val="center"/>
          </w:tcPr>
          <w:p w14:paraId="0A77D0E4">
            <w:pPr>
              <w:wordWrap w:val="0"/>
              <w:jc w:val="center"/>
              <w:rPr>
                <w:rFonts w:hint="eastAsia" w:ascii="宋体" w:hAnsi="宋体" w:eastAsia="宋体" w:cs="宋体"/>
                <w:sz w:val="24"/>
                <w:highlight w:val="none"/>
              </w:rPr>
            </w:pPr>
          </w:p>
        </w:tc>
        <w:tc>
          <w:tcPr>
            <w:tcW w:w="1285" w:type="dxa"/>
            <w:noWrap w:val="0"/>
            <w:vAlign w:val="center"/>
          </w:tcPr>
          <w:p w14:paraId="4F17D4A1">
            <w:pPr>
              <w:wordWrap w:val="0"/>
              <w:jc w:val="center"/>
              <w:rPr>
                <w:rFonts w:hint="eastAsia" w:ascii="宋体" w:hAnsi="宋体" w:eastAsia="宋体" w:cs="宋体"/>
                <w:sz w:val="24"/>
                <w:highlight w:val="none"/>
              </w:rPr>
            </w:pPr>
          </w:p>
        </w:tc>
      </w:tr>
      <w:tr w14:paraId="748A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23EA5AE7">
            <w:pPr>
              <w:wordWrap w:val="0"/>
              <w:jc w:val="center"/>
              <w:rPr>
                <w:rFonts w:hint="eastAsia" w:ascii="宋体" w:hAnsi="宋体" w:eastAsia="宋体" w:cs="宋体"/>
                <w:sz w:val="24"/>
                <w:highlight w:val="none"/>
              </w:rPr>
            </w:pPr>
          </w:p>
        </w:tc>
        <w:tc>
          <w:tcPr>
            <w:tcW w:w="2967" w:type="dxa"/>
            <w:gridSpan w:val="2"/>
            <w:noWrap w:val="0"/>
            <w:vAlign w:val="center"/>
          </w:tcPr>
          <w:p w14:paraId="001FD6A2">
            <w:pPr>
              <w:wordWrap w:val="0"/>
              <w:jc w:val="center"/>
              <w:rPr>
                <w:rFonts w:hint="eastAsia" w:ascii="宋体" w:hAnsi="宋体" w:eastAsia="宋体" w:cs="宋体"/>
                <w:sz w:val="24"/>
                <w:highlight w:val="none"/>
              </w:rPr>
            </w:pPr>
          </w:p>
        </w:tc>
        <w:tc>
          <w:tcPr>
            <w:tcW w:w="1270" w:type="dxa"/>
            <w:noWrap w:val="0"/>
            <w:vAlign w:val="center"/>
          </w:tcPr>
          <w:p w14:paraId="7C1E843E">
            <w:pPr>
              <w:wordWrap w:val="0"/>
              <w:jc w:val="center"/>
              <w:rPr>
                <w:rFonts w:hint="eastAsia" w:ascii="宋体" w:hAnsi="宋体" w:eastAsia="宋体" w:cs="宋体"/>
                <w:sz w:val="24"/>
                <w:highlight w:val="none"/>
              </w:rPr>
            </w:pPr>
          </w:p>
        </w:tc>
        <w:tc>
          <w:tcPr>
            <w:tcW w:w="1285" w:type="dxa"/>
            <w:gridSpan w:val="2"/>
            <w:noWrap w:val="0"/>
            <w:vAlign w:val="center"/>
          </w:tcPr>
          <w:p w14:paraId="6D73E7C0">
            <w:pPr>
              <w:wordWrap w:val="0"/>
              <w:jc w:val="center"/>
              <w:rPr>
                <w:rFonts w:hint="eastAsia" w:ascii="宋体" w:hAnsi="宋体" w:eastAsia="宋体" w:cs="宋体"/>
                <w:sz w:val="24"/>
                <w:highlight w:val="none"/>
              </w:rPr>
            </w:pPr>
          </w:p>
        </w:tc>
        <w:tc>
          <w:tcPr>
            <w:tcW w:w="1285" w:type="dxa"/>
            <w:noWrap w:val="0"/>
            <w:vAlign w:val="center"/>
          </w:tcPr>
          <w:p w14:paraId="7BC2ADF7">
            <w:pPr>
              <w:wordWrap w:val="0"/>
              <w:jc w:val="center"/>
              <w:rPr>
                <w:rFonts w:hint="eastAsia" w:ascii="宋体" w:hAnsi="宋体" w:eastAsia="宋体" w:cs="宋体"/>
                <w:sz w:val="24"/>
                <w:highlight w:val="none"/>
              </w:rPr>
            </w:pPr>
          </w:p>
        </w:tc>
      </w:tr>
      <w:tr w14:paraId="760D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5FA47D79">
            <w:pPr>
              <w:wordWrap w:val="0"/>
              <w:jc w:val="center"/>
              <w:rPr>
                <w:rFonts w:hint="eastAsia" w:ascii="宋体" w:hAnsi="宋体" w:eastAsia="宋体" w:cs="宋体"/>
                <w:sz w:val="24"/>
                <w:highlight w:val="none"/>
              </w:rPr>
            </w:pPr>
            <w:r>
              <w:rPr>
                <w:rFonts w:hint="eastAsia" w:ascii="宋体" w:hAnsi="宋体" w:eastAsia="宋体" w:cs="宋体"/>
                <w:sz w:val="24"/>
                <w:highlight w:val="none"/>
              </w:rPr>
              <w:t>总报价</w:t>
            </w:r>
          </w:p>
        </w:tc>
        <w:tc>
          <w:tcPr>
            <w:tcW w:w="6807" w:type="dxa"/>
            <w:gridSpan w:val="6"/>
            <w:noWrap w:val="0"/>
            <w:vAlign w:val="center"/>
          </w:tcPr>
          <w:p w14:paraId="0821FD9F">
            <w:pPr>
              <w:wordWrap w:val="0"/>
              <w:rPr>
                <w:rFonts w:hint="eastAsia" w:ascii="宋体" w:hAnsi="宋体" w:eastAsia="宋体" w:cs="宋体"/>
                <w:sz w:val="24"/>
                <w:highlight w:val="none"/>
              </w:rPr>
            </w:pPr>
            <w:r>
              <w:rPr>
                <w:rFonts w:hint="eastAsia" w:ascii="宋体" w:hAnsi="宋体" w:eastAsia="宋体" w:cs="宋体"/>
                <w:sz w:val="24"/>
                <w:highlight w:val="none"/>
              </w:rPr>
              <w:t>大写           （￥      ）</w:t>
            </w:r>
          </w:p>
        </w:tc>
      </w:tr>
      <w:tr w14:paraId="095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060" w:type="dxa"/>
            <w:gridSpan w:val="7"/>
            <w:noWrap w:val="0"/>
            <w:vAlign w:val="top"/>
          </w:tcPr>
          <w:p w14:paraId="34494093">
            <w:pPr>
              <w:wordWrap w:val="0"/>
              <w:rPr>
                <w:rFonts w:hint="eastAsia" w:ascii="宋体" w:hAnsi="宋体" w:eastAsia="宋体" w:cs="宋体"/>
                <w:sz w:val="24"/>
                <w:highlight w:val="none"/>
              </w:rPr>
            </w:pPr>
            <w:r>
              <w:rPr>
                <w:rFonts w:hint="eastAsia" w:ascii="宋体" w:hAnsi="宋体" w:eastAsia="宋体" w:cs="宋体"/>
                <w:sz w:val="24"/>
                <w:highlight w:val="none"/>
              </w:rPr>
              <w:t>服务要求：</w:t>
            </w:r>
          </w:p>
          <w:p w14:paraId="7C6A5C8D">
            <w:pPr>
              <w:wordWrap w:val="0"/>
              <w:rPr>
                <w:rFonts w:hint="eastAsia" w:ascii="宋体" w:hAnsi="宋体" w:eastAsia="宋体" w:cs="宋体"/>
                <w:sz w:val="24"/>
                <w:highlight w:val="none"/>
              </w:rPr>
            </w:pPr>
          </w:p>
          <w:p w14:paraId="67F9CDAE">
            <w:pPr>
              <w:wordWrap w:val="0"/>
              <w:rPr>
                <w:rFonts w:hint="eastAsia" w:ascii="宋体" w:hAnsi="宋体" w:eastAsia="宋体" w:cs="宋体"/>
                <w:sz w:val="24"/>
                <w:highlight w:val="none"/>
              </w:rPr>
            </w:pPr>
          </w:p>
          <w:p w14:paraId="2731EF0B">
            <w:pPr>
              <w:wordWrap w:val="0"/>
              <w:rPr>
                <w:rFonts w:hint="eastAsia" w:ascii="宋体" w:hAnsi="宋体" w:eastAsia="宋体" w:cs="宋体"/>
                <w:sz w:val="24"/>
                <w:highlight w:val="none"/>
              </w:rPr>
            </w:pPr>
          </w:p>
        </w:tc>
      </w:tr>
    </w:tbl>
    <w:p w14:paraId="4C4E81B3">
      <w:pPr>
        <w:wordWrap w:val="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注：1、供应商应根据其响应情况填写该表，并保证其与响应文件内容的一致性、正确性和真实性；</w:t>
      </w:r>
    </w:p>
    <w:p w14:paraId="75960E88">
      <w:pPr>
        <w:wordWrap w:val="0"/>
        <w:ind w:firstLine="548" w:firstLineChars="196"/>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2、填写该表不代表供应商已具有中标人（成交人）资格。本表只作为中标（成交）结果公告内容的一部分，进行公告使用；</w:t>
      </w:r>
    </w:p>
    <w:p w14:paraId="055F5079">
      <w:pPr>
        <w:wordWrap w:val="0"/>
        <w:ind w:firstLine="548" w:firstLineChars="196"/>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3、本表内容涉及较多，供应商可以适当增减表格行数，以保证表格内容的完整；</w:t>
      </w:r>
    </w:p>
    <w:p w14:paraId="71C12BBF">
      <w:pPr>
        <w:wordWrap w:val="0"/>
        <w:ind w:firstLine="548" w:firstLineChars="196"/>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fldChar w:fldCharType="begin"/>
      </w:r>
      <w:r>
        <w:rPr>
          <w:rFonts w:hint="eastAsia" w:ascii="宋体" w:hAnsi="宋体" w:eastAsia="宋体" w:cs="宋体"/>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宋体" w:hAnsi="宋体" w:eastAsia="宋体" w:cs="宋体"/>
          <w:spacing w:val="20"/>
          <w:sz w:val="24"/>
          <w:szCs w:val="24"/>
          <w:highlight w:val="none"/>
        </w:rPr>
        <w:fldChar w:fldCharType="separate"/>
      </w:r>
      <w:r>
        <w:rPr>
          <w:rFonts w:hint="eastAsia" w:ascii="宋体" w:hAnsi="宋体" w:eastAsia="宋体" w:cs="宋体"/>
          <w:spacing w:val="20"/>
          <w:sz w:val="24"/>
          <w:szCs w:val="24"/>
          <w:highlight w:val="none"/>
        </w:rPr>
        <w:t>4、评审结果排名第一的供应商在评审结束后1个工作日内将该表格提交发送至邮箱“</w:t>
      </w:r>
      <w:r>
        <w:rPr>
          <w:rFonts w:hint="eastAsia" w:ascii="宋体" w:hAnsi="宋体" w:eastAsia="宋体" w:cs="宋体"/>
          <w:spacing w:val="20"/>
          <w:sz w:val="24"/>
          <w:szCs w:val="24"/>
          <w:highlight w:val="none"/>
          <w:lang w:val="en-US" w:eastAsia="zh-CN"/>
        </w:rPr>
        <w:t>385142183@</w:t>
      </w:r>
      <w:r>
        <w:rPr>
          <w:rFonts w:hint="eastAsia" w:ascii="宋体" w:hAnsi="宋体" w:eastAsia="宋体" w:cs="宋体"/>
          <w:sz w:val="24"/>
          <w:szCs w:val="24"/>
          <w:highlight w:val="none"/>
          <w:lang w:eastAsia="zh-CN"/>
        </w:rPr>
        <w:t>qq</w:t>
      </w:r>
      <w:r>
        <w:rPr>
          <w:rFonts w:hint="eastAsia" w:ascii="宋体" w:hAnsi="宋体" w:eastAsia="宋体" w:cs="宋体"/>
          <w:spacing w:val="20"/>
          <w:sz w:val="24"/>
          <w:szCs w:val="24"/>
          <w:highlight w:val="none"/>
        </w:rPr>
        <w:t>.com”。</w:t>
      </w:r>
      <w:r>
        <w:rPr>
          <w:rFonts w:hint="eastAsia" w:ascii="宋体" w:hAnsi="宋体" w:eastAsia="宋体" w:cs="宋体"/>
          <w:spacing w:val="20"/>
          <w:sz w:val="24"/>
          <w:szCs w:val="24"/>
          <w:highlight w:val="none"/>
        </w:rPr>
        <w:fldChar w:fldCharType="end"/>
      </w:r>
    </w:p>
    <w:p w14:paraId="6A4614B4">
      <w:pPr>
        <w:wordWrap w:val="0"/>
        <w:ind w:firstLine="548" w:firstLineChars="196"/>
        <w:rPr>
          <w:rFonts w:hint="eastAsia" w:ascii="宋体" w:hAnsi="宋体" w:eastAsia="宋体" w:cs="宋体"/>
          <w:b/>
          <w:strike/>
        </w:rPr>
      </w:pPr>
      <w:r>
        <w:rPr>
          <w:rFonts w:hint="eastAsia" w:ascii="宋体" w:hAnsi="宋体" w:eastAsia="宋体" w:cs="宋体"/>
          <w:spacing w:val="20"/>
          <w:sz w:val="24"/>
          <w:szCs w:val="24"/>
          <w:highlight w:val="none"/>
        </w:rPr>
        <w:t>5、中标结果公告内容如涉及供应商的商业秘密等法律法规规定可以不予公告的情形，供应商应另附书面说明，如未事前书面说明造成的后果由供应商自行承担。</w:t>
      </w:r>
    </w:p>
    <w:p w14:paraId="5AE607F5">
      <w:pPr>
        <w:rPr>
          <w:rFonts w:hint="eastAsia" w:ascii="宋体" w:hAnsi="宋体" w:eastAsia="宋体" w:cs="宋体"/>
        </w:rPr>
      </w:pPr>
    </w:p>
    <w:sectPr>
      <w:footerReference r:id="rId18" w:type="default"/>
      <w:pgSz w:w="11906" w:h="16838"/>
      <w:pgMar w:top="1440" w:right="1440" w:bottom="1440" w:left="1440"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大标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EFDFD">
    <w:pPr>
      <w:pStyle w:val="15"/>
      <w:ind w:right="360"/>
      <w:rPr>
        <w:rFonts w:hint="eastAsia"/>
      </w:rPr>
    </w:pPr>
    <w:r>
      <w:rPr>
        <w:rFonts w:hint="eastAsia"/>
      </w:rPr>
      <w:t>招标代理机构：</w:t>
    </w:r>
    <w:r>
      <w:rPr>
        <w:rFonts w:hint="eastAsia"/>
        <w:lang w:eastAsia="zh-CN"/>
      </w:rPr>
      <w:t>浙江盛康工程管理有限公司</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电话：</w:t>
    </w:r>
    <w:r>
      <w:rPr>
        <w:rFonts w:hint="eastAsia"/>
        <w:lang w:eastAsia="zh-CN"/>
      </w:rPr>
      <w:t>0578-2785710</w:t>
    </w:r>
    <w:r>
      <w:rPr>
        <w:rFonts w:hint="eastAsia"/>
      </w:rPr>
      <w:t xml:space="preserve">    </w:t>
    </w:r>
    <w:r>
      <w:rPr>
        <w:rFonts w:hint="eastAsia"/>
        <w:lang w:val="en-US" w:eastAsia="zh-CN"/>
      </w:rPr>
      <w:t xml:space="preserve">          </w:t>
    </w:r>
    <w:r>
      <w:rPr>
        <w:rFonts w:hint="eastAsia"/>
      </w:rPr>
      <w:t xml:space="preserve"> 传真：</w:t>
    </w:r>
    <w:r>
      <w:rPr>
        <w:rFonts w:hint="eastAsia"/>
        <w:lang w:eastAsia="zh-CN"/>
      </w:rPr>
      <w:t>0578-2785710</w:t>
    </w:r>
    <w:r>
      <w:rPr>
        <w:rFonts w:hint="eastAsia"/>
      </w:rPr>
      <w:t xml:space="preserve"> </w:t>
    </w:r>
  </w:p>
  <w:p w14:paraId="76CB0A5E">
    <w:pPr>
      <w:pStyle w:val="15"/>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EC37">
    <w:pPr>
      <w:pStyle w:val="15"/>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92288">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1F92288">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p w14:paraId="6F4532E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AE92">
    <w:pPr>
      <w:pStyle w:val="15"/>
      <w:framePr w:wrap="around" w:vAnchor="text" w:hAnchor="margin" w:xAlign="center" w:y="1"/>
      <w:rPr>
        <w:rStyle w:val="27"/>
      </w:rPr>
    </w:pPr>
    <w:r>
      <w:fldChar w:fldCharType="begin"/>
    </w:r>
    <w:r>
      <w:rPr>
        <w:rStyle w:val="27"/>
      </w:rPr>
      <w:instrText xml:space="preserve">PAGE  </w:instrText>
    </w:r>
    <w:r>
      <w:fldChar w:fldCharType="end"/>
    </w:r>
  </w:p>
  <w:p w14:paraId="447E4167">
    <w:pPr>
      <w:pStyle w:val="15"/>
    </w:pPr>
  </w:p>
  <w:p w14:paraId="40B50806"/>
  <w:p w14:paraId="68B16933"/>
  <w:p w14:paraId="352627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6FA1">
    <w:pPr>
      <w:pStyle w:val="15"/>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CE1B">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29CB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B329CB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59B3">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37E47">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537E47">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8469">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D39C9">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5ED39C9">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957D">
    <w:pPr>
      <w:pStyle w:val="15"/>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5A14B">
                          <w:pPr>
                            <w:pStyle w:val="1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A25A14B">
                    <w:pPr>
                      <w:pStyle w:val="1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p w14:paraId="1E28BE3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0506">
    <w:pPr>
      <w:pStyle w:val="15"/>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643B4">
                          <w:pPr>
                            <w:pStyle w:val="1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2C643B4">
                    <w:pPr>
                      <w:pStyle w:val="1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p w14:paraId="290A87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2AD6">
    <w:pPr>
      <w:pStyle w:val="15"/>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D9E242">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3D9E242">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招标代理机构：</w:t>
    </w:r>
    <w:r>
      <w:rPr>
        <w:rFonts w:hint="eastAsia"/>
        <w:lang w:eastAsia="zh-CN"/>
      </w:rPr>
      <w:t>浙江盛康工程管理有限公司</w:t>
    </w:r>
    <w:r>
      <w:rPr>
        <w:rFonts w:hint="eastAsia"/>
      </w:rPr>
      <w:t xml:space="preserve">      </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29F4">
    <w:pPr>
      <w:pStyle w:val="16"/>
      <w:jc w:val="both"/>
    </w:pPr>
    <w:r>
      <w:rPr>
        <w:rFonts w:hint="eastAsia" w:ascii="宋体" w:hAnsi="宋体"/>
        <w:color w:val="000000"/>
        <w:sz w:val="20"/>
        <w:lang w:eastAsia="zh-CN"/>
      </w:rPr>
      <w:t>2025年浙江九龙山国家级自然保护区生态保护能力提升项目-智慧管理系统配套设施提升项目（第二次）</w:t>
    </w:r>
    <w:r>
      <w:rPr>
        <w:rFonts w:hint="eastAsia" w:ascii="宋体" w:hAnsi="宋体"/>
        <w:color w:val="000000"/>
        <w:sz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66961">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9A12">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33B9">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0AFBF">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0D26">
    <w:pPr>
      <w:pStyle w:val="16"/>
      <w:jc w:val="left"/>
      <w:rPr>
        <w:rFonts w:hint="eastAsia" w:eastAsia="宋体"/>
        <w:sz w:val="20"/>
        <w:lang w:eastAsia="zh-CN"/>
      </w:rPr>
    </w:pPr>
    <w:r>
      <w:rPr>
        <w:rFonts w:hint="eastAsia"/>
        <w:sz w:val="20"/>
        <w:lang w:eastAsia="zh-CN"/>
      </w:rPr>
      <w:t>2025年浙江九龙山国家级自然保护区生态保护能力提升项目-智慧管理系统配套设施提升项目（第二次）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DA1D"/>
    <w:multiLevelType w:val="singleLevel"/>
    <w:tmpl w:val="814CDA1D"/>
    <w:lvl w:ilvl="0" w:tentative="0">
      <w:start w:val="1"/>
      <w:numFmt w:val="decimal"/>
      <w:suff w:val="space"/>
      <w:lvlText w:val="%1."/>
      <w:lvlJc w:val="left"/>
    </w:lvl>
  </w:abstractNum>
  <w:abstractNum w:abstractNumId="1">
    <w:nsid w:val="23BE9384"/>
    <w:multiLevelType w:val="singleLevel"/>
    <w:tmpl w:val="23BE9384"/>
    <w:lvl w:ilvl="0" w:tentative="0">
      <w:start w:val="4"/>
      <w:numFmt w:val="decimal"/>
      <w:suff w:val="nothing"/>
      <w:lvlText w:val="%1、"/>
      <w:lvlJc w:val="left"/>
    </w:lvl>
  </w:abstractNum>
  <w:abstractNum w:abstractNumId="2">
    <w:nsid w:val="4AE02775"/>
    <w:multiLevelType w:val="multilevel"/>
    <w:tmpl w:val="4AE02775"/>
    <w:lvl w:ilvl="0" w:tentative="0">
      <w:start w:val="1"/>
      <w:numFmt w:val="decimal"/>
      <w:isLgl/>
      <w:lvlText w:val="第%1章"/>
      <w:lvlJc w:val="left"/>
      <w:pPr>
        <w:tabs>
          <w:tab w:val="left" w:pos="0"/>
        </w:tabs>
        <w:ind w:left="0" w:firstLine="0"/>
      </w:pPr>
      <w:rPr>
        <w:rFonts w:hint="default" w:ascii="宋体" w:hAnsi="宋体" w:eastAsia="宋体" w:cs="Tahoma"/>
        <w:b/>
        <w:bCs/>
        <w:i w:val="0"/>
        <w:iCs w:val="0"/>
        <w:caps w:val="0"/>
        <w:smallCaps w:val="0"/>
        <w:strike w:val="0"/>
        <w:dstrike w:val="0"/>
        <w:vanish w:val="0"/>
        <w:color w:val="000000"/>
        <w:spacing w:val="0"/>
        <w:kern w:val="0"/>
        <w:position w:val="0"/>
        <w:sz w:val="36"/>
        <w:u w:val="none"/>
        <w:vertAlign w:val="baseline"/>
      </w:rPr>
    </w:lvl>
    <w:lvl w:ilvl="1" w:tentative="0">
      <w:start w:val="1"/>
      <w:numFmt w:val="decimal"/>
      <w:isLgl/>
      <w:suff w:val="space"/>
      <w:lvlText w:val="%1.%2"/>
      <w:lvlJc w:val="left"/>
      <w:pPr>
        <w:tabs>
          <w:tab w:val="left" w:pos="0"/>
        </w:tabs>
        <w:ind w:left="0" w:firstLine="0"/>
      </w:pPr>
      <w:rPr>
        <w:rFonts w:hint="default" w:ascii="宋体" w:hAnsi="宋体" w:eastAsia="宋体" w:cs="Tahoma"/>
        <w:b/>
        <w:bCs w:val="0"/>
        <w:i w:val="0"/>
        <w:iCs w:val="0"/>
        <w:caps w:val="0"/>
        <w:smallCaps w:val="0"/>
        <w:strike w:val="0"/>
        <w:dstrike w:val="0"/>
        <w:vanish w:val="0"/>
        <w:color w:val="000000"/>
        <w:spacing w:val="0"/>
        <w:kern w:val="0"/>
        <w:position w:val="0"/>
        <w:sz w:val="30"/>
        <w:szCs w:val="36"/>
        <w:u w:val="none"/>
        <w:vertAlign w:val="baseline"/>
      </w:rPr>
    </w:lvl>
    <w:lvl w:ilvl="2" w:tentative="0">
      <w:start w:val="1"/>
      <w:numFmt w:val="decimal"/>
      <w:isLgl/>
      <w:suff w:val="space"/>
      <w:lvlText w:val="%1.%2.%3"/>
      <w:lvlJc w:val="left"/>
      <w:pPr>
        <w:tabs>
          <w:tab w:val="left" w:pos="420"/>
        </w:tabs>
        <w:ind w:left="0" w:leftChars="0" w:firstLine="0" w:firstLineChars="0"/>
      </w:pPr>
      <w:rPr>
        <w:rFonts w:hint="default" w:ascii="宋体" w:hAnsi="宋体" w:eastAsia="宋体" w:cs="Tahoma"/>
        <w:b/>
        <w:bCs w:val="0"/>
        <w:i w:val="0"/>
        <w:iCs w:val="0"/>
        <w:caps w:val="0"/>
        <w:smallCaps w:val="0"/>
        <w:strike w:val="0"/>
        <w:dstrike w:val="0"/>
        <w:vanish w:val="0"/>
        <w:color w:val="000000"/>
        <w:spacing w:val="0"/>
        <w:kern w:val="0"/>
        <w:position w:val="0"/>
        <w:sz w:val="28"/>
        <w:u w:val="none"/>
        <w:vertAlign w:val="baseline"/>
      </w:rPr>
    </w:lvl>
    <w:lvl w:ilvl="3" w:tentative="0">
      <w:start w:val="1"/>
      <w:numFmt w:val="decimal"/>
      <w:pStyle w:val="5"/>
      <w:isLgl/>
      <w:suff w:val="space"/>
      <w:lvlText w:val="%1.%2.%3.%4"/>
      <w:lvlJc w:val="left"/>
      <w:pPr>
        <w:tabs>
          <w:tab w:val="left" w:pos="420"/>
        </w:tabs>
        <w:ind w:left="0" w:firstLine="0"/>
      </w:pPr>
      <w:rPr>
        <w:rFonts w:hint="default" w:ascii="宋体" w:hAnsi="宋体" w:eastAsia="宋体" w:cs="Tahoma"/>
        <w:b/>
        <w:bCs w:val="0"/>
        <w:i w:val="0"/>
        <w:iCs w:val="0"/>
        <w:caps w:val="0"/>
        <w:smallCaps w:val="0"/>
        <w:strike w:val="0"/>
        <w:dstrike w:val="0"/>
        <w:vanish w:val="0"/>
        <w:color w:val="000000"/>
        <w:spacing w:val="0"/>
        <w:position w:val="0"/>
        <w:sz w:val="24"/>
        <w:u w:val="none"/>
        <w:vertAlign w:val="baseline"/>
      </w:rPr>
    </w:lvl>
    <w:lvl w:ilvl="4" w:tentative="0">
      <w:start w:val="1"/>
      <w:numFmt w:val="decimal"/>
      <w:isLgl/>
      <w:suff w:val="space"/>
      <w:lvlText w:val="%1.%2.%3.%4.%5"/>
      <w:lvlJc w:val="left"/>
      <w:pPr>
        <w:tabs>
          <w:tab w:val="left" w:pos="420"/>
        </w:tabs>
        <w:ind w:left="0" w:firstLine="0"/>
      </w:pPr>
      <w:rPr>
        <w:rFonts w:hint="default" w:ascii="宋体" w:hAnsi="宋体" w:eastAsia="宋体" w:cs="Tahoma"/>
        <w:b/>
        <w:sz w:val="24"/>
      </w:rPr>
    </w:lvl>
    <w:lvl w:ilvl="5" w:tentative="0">
      <w:start w:val="1"/>
      <w:numFmt w:val="decimal"/>
      <w:isLgl/>
      <w:suff w:val="space"/>
      <w:lvlText w:val="%1.%2.%3.%4.%5.%6"/>
      <w:lvlJc w:val="left"/>
      <w:pPr>
        <w:tabs>
          <w:tab w:val="left" w:pos="420"/>
        </w:tabs>
        <w:ind w:left="0" w:firstLine="0"/>
      </w:pPr>
      <w:rPr>
        <w:rFonts w:hint="default" w:ascii="宋体" w:hAnsi="宋体" w:eastAsia="宋体" w:cs="Tahoma"/>
        <w:b/>
        <w:sz w:val="24"/>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3">
    <w:nsid w:val="7A563C30"/>
    <w:multiLevelType w:val="singleLevel"/>
    <w:tmpl w:val="7A563C30"/>
    <w:lvl w:ilvl="0" w:tentative="0">
      <w:start w:val="1"/>
      <w:numFmt w:val="bullet"/>
      <w:pStyle w:val="6"/>
      <w:lvlText w:val=""/>
      <w:lvlJc w:val="left"/>
      <w:pPr>
        <w:ind w:left="42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4575F"/>
    <w:rsid w:val="00997499"/>
    <w:rsid w:val="00DC72BE"/>
    <w:rsid w:val="00F72CA9"/>
    <w:rsid w:val="016D4574"/>
    <w:rsid w:val="02281934"/>
    <w:rsid w:val="02F03C61"/>
    <w:rsid w:val="031453A5"/>
    <w:rsid w:val="03B409DD"/>
    <w:rsid w:val="06023C82"/>
    <w:rsid w:val="07796E6F"/>
    <w:rsid w:val="07BF007D"/>
    <w:rsid w:val="0A5115FC"/>
    <w:rsid w:val="0CFD51A3"/>
    <w:rsid w:val="0D8853B5"/>
    <w:rsid w:val="0DC857B1"/>
    <w:rsid w:val="0FA31AD6"/>
    <w:rsid w:val="10D0497D"/>
    <w:rsid w:val="1154735C"/>
    <w:rsid w:val="11A67A6B"/>
    <w:rsid w:val="11D84431"/>
    <w:rsid w:val="12ED2E0F"/>
    <w:rsid w:val="13A520F1"/>
    <w:rsid w:val="15035C84"/>
    <w:rsid w:val="15D33DF0"/>
    <w:rsid w:val="18A60DE5"/>
    <w:rsid w:val="193C22F3"/>
    <w:rsid w:val="1B642891"/>
    <w:rsid w:val="1BCE6CA0"/>
    <w:rsid w:val="1C88512C"/>
    <w:rsid w:val="1CB901C8"/>
    <w:rsid w:val="1D937694"/>
    <w:rsid w:val="1E9811D0"/>
    <w:rsid w:val="1F253B14"/>
    <w:rsid w:val="236478D2"/>
    <w:rsid w:val="24E3577E"/>
    <w:rsid w:val="251D4FED"/>
    <w:rsid w:val="2572277A"/>
    <w:rsid w:val="25C0009A"/>
    <w:rsid w:val="25F52A64"/>
    <w:rsid w:val="25FE57FF"/>
    <w:rsid w:val="26973157"/>
    <w:rsid w:val="26A70596"/>
    <w:rsid w:val="26B41656"/>
    <w:rsid w:val="292969E7"/>
    <w:rsid w:val="2A6B6C67"/>
    <w:rsid w:val="2A9C0989"/>
    <w:rsid w:val="2BC2163A"/>
    <w:rsid w:val="32806476"/>
    <w:rsid w:val="342E5742"/>
    <w:rsid w:val="34670FD0"/>
    <w:rsid w:val="346C7904"/>
    <w:rsid w:val="351038FD"/>
    <w:rsid w:val="37C00410"/>
    <w:rsid w:val="3B2A34DE"/>
    <w:rsid w:val="3BC642E8"/>
    <w:rsid w:val="40905D53"/>
    <w:rsid w:val="43B4575F"/>
    <w:rsid w:val="44A911A0"/>
    <w:rsid w:val="45146C8C"/>
    <w:rsid w:val="49157A48"/>
    <w:rsid w:val="49275D14"/>
    <w:rsid w:val="4B8D691A"/>
    <w:rsid w:val="4DF8455D"/>
    <w:rsid w:val="4F1E4C9F"/>
    <w:rsid w:val="52545449"/>
    <w:rsid w:val="52FA6362"/>
    <w:rsid w:val="55F77D8C"/>
    <w:rsid w:val="589626D7"/>
    <w:rsid w:val="59254389"/>
    <w:rsid w:val="59680F0B"/>
    <w:rsid w:val="59BC18A0"/>
    <w:rsid w:val="5A186745"/>
    <w:rsid w:val="5F645BFD"/>
    <w:rsid w:val="5F674F9F"/>
    <w:rsid w:val="5F8F2E9B"/>
    <w:rsid w:val="60017800"/>
    <w:rsid w:val="62F6339C"/>
    <w:rsid w:val="64C32ABB"/>
    <w:rsid w:val="64EC4A56"/>
    <w:rsid w:val="696E4CB7"/>
    <w:rsid w:val="6A9816EF"/>
    <w:rsid w:val="6A9A43F5"/>
    <w:rsid w:val="6B160A7F"/>
    <w:rsid w:val="6B4C3B6B"/>
    <w:rsid w:val="6BDF3567"/>
    <w:rsid w:val="6FEA7A6A"/>
    <w:rsid w:val="70355FEC"/>
    <w:rsid w:val="70560DB6"/>
    <w:rsid w:val="72B37728"/>
    <w:rsid w:val="73A97105"/>
    <w:rsid w:val="74323300"/>
    <w:rsid w:val="744434A6"/>
    <w:rsid w:val="74762309"/>
    <w:rsid w:val="74E22520"/>
    <w:rsid w:val="75763D90"/>
    <w:rsid w:val="76A40607"/>
    <w:rsid w:val="773A2FE2"/>
    <w:rsid w:val="7A2B7977"/>
    <w:rsid w:val="7BBE6C4E"/>
    <w:rsid w:val="7C09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4"/>
    <w:next w:val="6"/>
    <w:unhideWhenUsed/>
    <w:qFormat/>
    <w:uiPriority w:val="0"/>
    <w:pPr>
      <w:keepNext/>
      <w:keepLines/>
      <w:numPr>
        <w:ilvl w:val="3"/>
        <w:numId w:val="1"/>
      </w:numPr>
      <w:ind w:left="0" w:firstLine="0" w:firstLineChars="0"/>
      <w:outlineLvl w:val="3"/>
    </w:pPr>
    <w:rPr>
      <w:rFonts w:ascii="宋体" w:hAnsi="宋体"/>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6">
    <w:name w:val="my正文"/>
    <w:basedOn w:val="1"/>
    <w:qFormat/>
    <w:uiPriority w:val="99"/>
    <w:pPr>
      <w:numPr>
        <w:ilvl w:val="0"/>
        <w:numId w:val="2"/>
      </w:numPr>
      <w:tabs>
        <w:tab w:val="left" w:pos="0"/>
      </w:tabs>
      <w:spacing w:before="100" w:beforeAutospacing="1" w:after="100" w:afterAutospacing="1"/>
      <w:ind w:firstLine="480"/>
      <w:contextualSpacing/>
    </w:pPr>
    <w:rPr>
      <w:kern w:val="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link w:val="56"/>
    <w:qFormat/>
    <w:uiPriority w:val="99"/>
    <w:pPr>
      <w:tabs>
        <w:tab w:val="left" w:pos="208"/>
      </w:tabs>
      <w:spacing w:line="432" w:lineRule="auto"/>
    </w:pPr>
    <w:rPr>
      <w:rFonts w:ascii="仿宋_GB2312" w:eastAsia="仿宋_GB2312"/>
      <w:sz w:val="28"/>
    </w:rPr>
  </w:style>
  <w:style w:type="paragraph" w:styleId="10">
    <w:name w:val="Body Text First Indent"/>
    <w:basedOn w:val="9"/>
    <w:next w:val="1"/>
    <w:qFormat/>
    <w:uiPriority w:val="99"/>
    <w:pPr>
      <w:spacing w:after="120" w:line="240" w:lineRule="auto"/>
      <w:ind w:firstLine="420"/>
    </w:pPr>
    <w:rPr>
      <w:lang w:val="zh-CN"/>
    </w:rPr>
  </w:style>
  <w:style w:type="paragraph" w:styleId="11">
    <w:name w:val="Body Text Indent"/>
    <w:basedOn w:val="1"/>
    <w:next w:val="1"/>
    <w:qFormat/>
    <w:uiPriority w:val="0"/>
    <w:pPr>
      <w:ind w:firstLine="540"/>
    </w:pPr>
    <w:rPr>
      <w:sz w:val="28"/>
      <w:szCs w:val="20"/>
    </w:rPr>
  </w:style>
  <w:style w:type="paragraph" w:styleId="12">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13">
    <w:name w:val="Plain Text"/>
    <w:basedOn w:val="1"/>
    <w:qFormat/>
    <w:uiPriority w:val="0"/>
    <w:rPr>
      <w:rFonts w:ascii="宋体" w:hAnsi="Courier New"/>
      <w:szCs w:val="20"/>
    </w:rPr>
  </w:style>
  <w:style w:type="paragraph" w:styleId="14">
    <w:name w:val="Body Text Indent 2"/>
    <w:basedOn w:val="1"/>
    <w:qFormat/>
    <w:uiPriority w:val="99"/>
    <w:pPr>
      <w:snapToGrid w:val="0"/>
      <w:spacing w:line="400" w:lineRule="exact"/>
      <w:ind w:firstLine="480"/>
    </w:pPr>
    <w:rPr>
      <w:rFonts w:eastAsia="仿宋_GB2312"/>
      <w:sz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7">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18">
    <w:name w:val="toc 4"/>
    <w:basedOn w:val="1"/>
    <w:next w:val="1"/>
    <w:unhideWhenUsed/>
    <w:qFormat/>
    <w:uiPriority w:val="0"/>
    <w:pPr>
      <w:ind w:left="1260" w:leftChars="600"/>
    </w:pPr>
    <w:rPr>
      <w:rFonts w:ascii="Calibri" w:hAnsi="Calibri"/>
      <w:szCs w:val="22"/>
    </w:rPr>
  </w:style>
  <w:style w:type="paragraph" w:styleId="19">
    <w:name w:val="List"/>
    <w:basedOn w:val="1"/>
    <w:qFormat/>
    <w:uiPriority w:val="0"/>
    <w:pPr>
      <w:ind w:left="200" w:hanging="200" w:hangingChars="200"/>
    </w:pPr>
    <w:rPr>
      <w:rFonts w:ascii="Times New Roman" w:hAnsi="Times New Roman"/>
      <w:szCs w:val="24"/>
    </w:rPr>
  </w:style>
  <w:style w:type="paragraph" w:styleId="20">
    <w:name w:val="toc 6"/>
    <w:basedOn w:val="1"/>
    <w:next w:val="1"/>
    <w:unhideWhenUsed/>
    <w:qFormat/>
    <w:uiPriority w:val="0"/>
    <w:pPr>
      <w:ind w:left="2100" w:leftChars="1000"/>
    </w:pPr>
    <w:rPr>
      <w:rFonts w:ascii="Calibri" w:hAnsi="Calibri"/>
      <w:szCs w:val="22"/>
    </w:rPr>
  </w:style>
  <w:style w:type="paragraph" w:styleId="21">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22">
    <w:name w:val="Normal (Web)"/>
    <w:basedOn w:val="1"/>
    <w:next w:val="1"/>
    <w:qFormat/>
    <w:uiPriority w:val="0"/>
    <w:pPr>
      <w:widowControl/>
      <w:jc w:val="left"/>
    </w:pPr>
    <w:rPr>
      <w:rFonts w:ascii="宋体" w:hAnsi="宋体"/>
      <w:kern w:val="0"/>
      <w:sz w:val="24"/>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Body Text First Indent 2"/>
    <w:basedOn w:val="11"/>
    <w:next w:val="10"/>
    <w:qFormat/>
    <w:uiPriority w:val="0"/>
    <w:pPr>
      <w:ind w:firstLine="420" w:firstLineChars="200"/>
      <w:jc w:val="left"/>
    </w:pPr>
    <w:rPr>
      <w:rFonts w:ascii="Calibri" w:hAnsi="Calibri"/>
      <w:b/>
      <w:kern w:val="1"/>
      <w:szCs w:val="24"/>
    </w:rPr>
  </w:style>
  <w:style w:type="character" w:styleId="27">
    <w:name w:val="page number"/>
    <w:basedOn w:val="26"/>
    <w:qFormat/>
    <w:uiPriority w:val="0"/>
  </w:style>
  <w:style w:type="character" w:styleId="28">
    <w:name w:val="Hyperlink"/>
    <w:qFormat/>
    <w:uiPriority w:val="99"/>
    <w:rPr>
      <w:color w:val="0000FF"/>
      <w:u w:val="single"/>
    </w:rPr>
  </w:style>
  <w:style w:type="paragraph" w:customStyle="1" w:styleId="29">
    <w:name w:val="正文1"/>
    <w:basedOn w:val="1"/>
    <w:qFormat/>
    <w:uiPriority w:val="0"/>
    <w:pPr>
      <w:adjustRightInd w:val="0"/>
      <w:spacing w:line="360" w:lineRule="atLeast"/>
      <w:jc w:val="left"/>
      <w:textAlignment w:val="baseline"/>
    </w:pPr>
    <w:rPr>
      <w:rFonts w:ascii="宋体"/>
      <w:kern w:val="0"/>
      <w:sz w:val="24"/>
      <w:szCs w:val="20"/>
    </w:rPr>
  </w:style>
  <w:style w:type="character" w:customStyle="1" w:styleId="30">
    <w:name w:val="font81"/>
    <w:qFormat/>
    <w:uiPriority w:val="0"/>
    <w:rPr>
      <w:rFonts w:hint="eastAsia" w:ascii="宋体" w:hAnsi="宋体" w:eastAsia="宋体" w:cs="宋体"/>
      <w:color w:val="000000"/>
      <w:sz w:val="24"/>
      <w:szCs w:val="24"/>
      <w:u w:val="none"/>
    </w:rPr>
  </w:style>
  <w:style w:type="paragraph" w:customStyle="1" w:styleId="31">
    <w:name w:val="正文缩进1"/>
    <w:basedOn w:val="1"/>
    <w:next w:val="11"/>
    <w:qFormat/>
    <w:uiPriority w:val="0"/>
    <w:pPr>
      <w:spacing w:line="300" w:lineRule="auto"/>
      <w:ind w:firstLine="425"/>
    </w:pPr>
    <w:rPr>
      <w:szCs w:val="20"/>
    </w:rPr>
  </w:style>
  <w:style w:type="paragraph" w:customStyle="1" w:styleId="32">
    <w:name w:val="纯文本_0_0"/>
    <w:basedOn w:val="33"/>
    <w:qFormat/>
    <w:uiPriority w:val="0"/>
    <w:rPr>
      <w:rFonts w:ascii="宋体" w:hAnsi="Courier New"/>
      <w:szCs w:val="21"/>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0"/>
    <w:basedOn w:val="35"/>
    <w:unhideWhenUsed/>
    <w:qFormat/>
    <w:uiPriority w:val="0"/>
    <w:rPr>
      <w:rFonts w:ascii="宋体" w:hAnsi="Courier New"/>
      <w:kern w:val="0"/>
      <w:sz w:val="20"/>
      <w:szCs w:val="20"/>
    </w:rPr>
  </w:style>
  <w:style w:type="paragraph" w:customStyle="1" w:styleId="35">
    <w:name w:val="正文_0_0"/>
    <w:link w:val="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纯文本_1"/>
    <w:basedOn w:val="37"/>
    <w:qFormat/>
    <w:uiPriority w:val="0"/>
    <w:rPr>
      <w:rFonts w:ascii="宋体" w:hAnsi="Courier New"/>
      <w:szCs w:val="20"/>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rPr>
      <w:rFonts w:ascii="宋体" w:hAnsi="Courier New"/>
      <w:szCs w:val="20"/>
    </w:rPr>
  </w:style>
  <w:style w:type="paragraph" w:customStyle="1" w:styleId="40">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5_0"/>
    <w:basedOn w:val="1"/>
    <w:qFormat/>
    <w:uiPriority w:val="0"/>
    <w:rPr>
      <w:rFonts w:ascii="宋体" w:hAnsi="Courier New"/>
      <w:szCs w:val="20"/>
    </w:rPr>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纯文本1"/>
    <w:basedOn w:val="1"/>
    <w:qFormat/>
    <w:uiPriority w:val="0"/>
    <w:pPr>
      <w:adjustRightInd w:val="0"/>
      <w:jc w:val="left"/>
    </w:pPr>
    <w:rPr>
      <w:rFonts w:ascii="宋体" w:hAnsi="Courier New"/>
      <w:sz w:val="24"/>
      <w:szCs w:val="20"/>
    </w:rPr>
  </w:style>
  <w:style w:type="paragraph" w:customStyle="1" w:styleId="44">
    <w:name w:val="正文文本缩进 21"/>
    <w:basedOn w:val="1"/>
    <w:qFormat/>
    <w:uiPriority w:val="0"/>
    <w:pPr>
      <w:snapToGrid w:val="0"/>
      <w:spacing w:line="400" w:lineRule="exact"/>
      <w:ind w:firstLine="480"/>
    </w:pPr>
    <w:rPr>
      <w:rFonts w:eastAsia="仿宋_GB2312"/>
      <w:sz w:val="24"/>
    </w:rPr>
  </w:style>
  <w:style w:type="character" w:customStyle="1" w:styleId="45">
    <w:name w:val="NormalCharacter"/>
    <w:semiHidden/>
    <w:qFormat/>
    <w:uiPriority w:val="0"/>
    <w:rPr>
      <w:kern w:val="2"/>
      <w:sz w:val="21"/>
      <w:szCs w:val="24"/>
      <w:lang w:val="en-US" w:eastAsia="zh-CN" w:bidi="ar-SA"/>
    </w:rPr>
  </w:style>
  <w:style w:type="paragraph" w:customStyle="1" w:styleId="4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53">
    <w:name w:val="索引 11"/>
    <w:basedOn w:val="1"/>
    <w:next w:val="1"/>
    <w:qFormat/>
    <w:uiPriority w:val="99"/>
    <w:pPr>
      <w:adjustRightInd/>
      <w:spacing w:line="360" w:lineRule="auto"/>
    </w:pPr>
    <w:rPr>
      <w:rFonts w:ascii="仿宋_GB2312" w:eastAsia="仿宋_GB2312"/>
      <w:sz w:val="24"/>
      <w:szCs w:val="20"/>
    </w:rPr>
  </w:style>
  <w:style w:type="paragraph" w:customStyle="1" w:styleId="54">
    <w:name w:val="表格文字"/>
    <w:basedOn w:val="1"/>
    <w:next w:val="9"/>
    <w:qFormat/>
    <w:uiPriority w:val="0"/>
    <w:pPr>
      <w:adjustRightInd w:val="0"/>
      <w:spacing w:line="420" w:lineRule="atLeast"/>
      <w:ind w:firstLine="643" w:firstLineChars="200"/>
      <w:textAlignment w:val="baseline"/>
    </w:pPr>
    <w:rPr>
      <w:rFonts w:ascii="仿宋" w:hAnsi="仿宋" w:eastAsia="仿宋"/>
      <w:sz w:val="24"/>
    </w:rPr>
  </w:style>
  <w:style w:type="character" w:customStyle="1" w:styleId="55">
    <w:name w:val="正文_0_0 Char"/>
    <w:link w:val="35"/>
    <w:qFormat/>
    <w:uiPriority w:val="0"/>
    <w:rPr>
      <w:rFonts w:ascii="Calibri" w:hAnsi="Calibri" w:eastAsia="宋体" w:cs="Times New Roman"/>
      <w:kern w:val="2"/>
      <w:sz w:val="21"/>
      <w:szCs w:val="22"/>
      <w:lang w:val="en-US" w:eastAsia="zh-CN" w:bidi="ar-SA"/>
    </w:rPr>
  </w:style>
  <w:style w:type="character" w:customStyle="1" w:styleId="56">
    <w:name w:val="正文文本 Char"/>
    <w:link w:val="9"/>
    <w:qFormat/>
    <w:uiPriority w:val="99"/>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19902</Words>
  <Characters>22242</Characters>
  <Lines>0</Lines>
  <Paragraphs>0</Paragraphs>
  <TotalTime>38</TotalTime>
  <ScaleCrop>false</ScaleCrop>
  <LinksUpToDate>false</LinksUpToDate>
  <CharactersWithSpaces>23697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2025-05-08T07:44:00Z</dcterms:created>
  <dc:creator>是粒米</dc:creator>
  <cp:lastModifiedBy>是粒米</cp:lastModifiedBy>
  <dcterms:modified xsi:type="dcterms:W3CDTF">2025-06-23T08:59:01Z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E5DDC4876A4E481F8E45AB171F5A27CD_13</vt:lpwstr>
  </property>
  <property fmtid="{D5CDD505-2E9C-101B-9397-08002B2CF9AE}" pid="4" name="KSOTemplateDocerSaveRecord">
    <vt:lpwstr>eyJoZGlkIjoiOWQwYTBiZjE2YmI0NWNlY2EzOWMxNDZlZDdmMDBlYjAiLCJ1c2VySWQiOiI0MjUxNTU1ODQifQ==</vt:lpwstr>
  </property>
</Properties>
</file>